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C4C7" w14:textId="77777777" w:rsidR="000B7954" w:rsidRPr="006A36A5" w:rsidRDefault="000B7954" w:rsidP="008F3B3A">
      <w:pPr>
        <w:spacing w:line="480" w:lineRule="auto"/>
        <w:jc w:val="center"/>
        <w:rPr>
          <w:rFonts w:ascii="Arial" w:hAnsi="Arial" w:cs="Arial"/>
          <w:sz w:val="36"/>
          <w:szCs w:val="36"/>
        </w:rPr>
      </w:pPr>
      <w:bookmarkStart w:id="0" w:name="_Toc471757606"/>
      <w:bookmarkStart w:id="1" w:name="_Toc471758514"/>
    </w:p>
    <w:p w14:paraId="6E03F3E9" w14:textId="16479F4B" w:rsidR="00AE35E0" w:rsidRPr="006A36A5" w:rsidRDefault="00AE35E0" w:rsidP="00AC3880">
      <w:pPr>
        <w:spacing w:line="480" w:lineRule="auto"/>
        <w:jc w:val="center"/>
        <w:rPr>
          <w:rFonts w:ascii="Arial" w:hAnsi="Arial" w:cs="Arial"/>
          <w:b/>
          <w:bCs/>
          <w:sz w:val="36"/>
          <w:szCs w:val="36"/>
        </w:rPr>
      </w:pPr>
      <w:r w:rsidRPr="006A36A5">
        <w:rPr>
          <w:rFonts w:ascii="Arial" w:hAnsi="Arial" w:cs="Arial"/>
          <w:b/>
          <w:bCs/>
          <w:sz w:val="36"/>
          <w:szCs w:val="36"/>
        </w:rPr>
        <w:t xml:space="preserve">The </w:t>
      </w:r>
      <w:r w:rsidR="00D70B93">
        <w:rPr>
          <w:rFonts w:ascii="Arial" w:hAnsi="Arial" w:cs="Arial"/>
          <w:b/>
          <w:bCs/>
          <w:sz w:val="36"/>
          <w:szCs w:val="36"/>
        </w:rPr>
        <w:t>p</w:t>
      </w:r>
      <w:r w:rsidRPr="006A36A5">
        <w:rPr>
          <w:rFonts w:ascii="Arial" w:hAnsi="Arial" w:cs="Arial"/>
          <w:b/>
          <w:bCs/>
          <w:sz w:val="36"/>
          <w:szCs w:val="36"/>
        </w:rPr>
        <w:t xml:space="preserve">revalence of </w:t>
      </w:r>
      <w:r w:rsidR="00D70B93">
        <w:rPr>
          <w:rFonts w:ascii="Arial" w:hAnsi="Arial" w:cs="Arial"/>
          <w:b/>
          <w:bCs/>
          <w:sz w:val="36"/>
          <w:szCs w:val="36"/>
        </w:rPr>
        <w:t>h</w:t>
      </w:r>
      <w:r w:rsidRPr="006A36A5">
        <w:rPr>
          <w:rFonts w:ascii="Arial" w:hAnsi="Arial" w:cs="Arial"/>
          <w:b/>
          <w:bCs/>
          <w:sz w:val="36"/>
          <w:szCs w:val="36"/>
        </w:rPr>
        <w:t>ypertension</w:t>
      </w:r>
      <w:r w:rsidR="00746806" w:rsidRPr="006A36A5">
        <w:rPr>
          <w:rFonts w:ascii="Arial" w:hAnsi="Arial" w:cs="Arial"/>
          <w:b/>
          <w:bCs/>
          <w:sz w:val="36"/>
          <w:szCs w:val="36"/>
        </w:rPr>
        <w:t xml:space="preserve"> </w:t>
      </w:r>
      <w:r w:rsidRPr="006A36A5">
        <w:rPr>
          <w:rFonts w:ascii="Arial" w:hAnsi="Arial" w:cs="Arial"/>
          <w:b/>
          <w:bCs/>
          <w:sz w:val="36"/>
          <w:szCs w:val="36"/>
        </w:rPr>
        <w:t xml:space="preserve">and </w:t>
      </w:r>
      <w:r w:rsidR="00D70B93">
        <w:rPr>
          <w:rFonts w:ascii="Arial" w:hAnsi="Arial" w:cs="Arial"/>
          <w:b/>
          <w:bCs/>
          <w:sz w:val="36"/>
          <w:szCs w:val="36"/>
        </w:rPr>
        <w:t>h</w:t>
      </w:r>
      <w:r w:rsidRPr="006A36A5">
        <w:rPr>
          <w:rFonts w:ascii="Arial" w:hAnsi="Arial" w:cs="Arial"/>
          <w:b/>
          <w:bCs/>
          <w:sz w:val="36"/>
          <w:szCs w:val="36"/>
        </w:rPr>
        <w:t xml:space="preserve">ypertension </w:t>
      </w:r>
      <w:r w:rsidR="00D70B93">
        <w:rPr>
          <w:rFonts w:ascii="Arial" w:hAnsi="Arial" w:cs="Arial"/>
          <w:b/>
          <w:bCs/>
          <w:sz w:val="36"/>
          <w:szCs w:val="36"/>
        </w:rPr>
        <w:t>c</w:t>
      </w:r>
      <w:r w:rsidRPr="006A36A5">
        <w:rPr>
          <w:rFonts w:ascii="Arial" w:hAnsi="Arial" w:cs="Arial"/>
          <w:b/>
          <w:bCs/>
          <w:sz w:val="36"/>
          <w:szCs w:val="36"/>
        </w:rPr>
        <w:t xml:space="preserve">ontrol </w:t>
      </w:r>
      <w:r w:rsidR="00D70B93">
        <w:rPr>
          <w:rFonts w:ascii="Arial" w:hAnsi="Arial" w:cs="Arial"/>
          <w:b/>
          <w:bCs/>
          <w:sz w:val="36"/>
          <w:szCs w:val="36"/>
        </w:rPr>
        <w:t>a</w:t>
      </w:r>
      <w:r w:rsidRPr="006A36A5">
        <w:rPr>
          <w:rFonts w:ascii="Arial" w:hAnsi="Arial" w:cs="Arial"/>
          <w:b/>
          <w:bCs/>
          <w:sz w:val="36"/>
          <w:szCs w:val="36"/>
        </w:rPr>
        <w:t xml:space="preserve">mong </w:t>
      </w:r>
      <w:r w:rsidR="00D70B93">
        <w:rPr>
          <w:rFonts w:ascii="Arial" w:hAnsi="Arial" w:cs="Arial"/>
          <w:b/>
          <w:bCs/>
          <w:sz w:val="36"/>
          <w:szCs w:val="36"/>
        </w:rPr>
        <w:t>m</w:t>
      </w:r>
      <w:r w:rsidRPr="006A36A5">
        <w:rPr>
          <w:rFonts w:ascii="Arial" w:hAnsi="Arial" w:cs="Arial"/>
          <w:b/>
          <w:bCs/>
          <w:sz w:val="36"/>
          <w:szCs w:val="36"/>
        </w:rPr>
        <w:t xml:space="preserve">arried </w:t>
      </w:r>
      <w:r w:rsidR="00D70B93">
        <w:rPr>
          <w:rFonts w:ascii="Arial" w:hAnsi="Arial" w:cs="Arial"/>
          <w:b/>
          <w:bCs/>
          <w:sz w:val="36"/>
          <w:szCs w:val="36"/>
        </w:rPr>
        <w:t>N</w:t>
      </w:r>
      <w:r w:rsidRPr="006A36A5">
        <w:rPr>
          <w:rFonts w:ascii="Arial" w:hAnsi="Arial" w:cs="Arial"/>
          <w:b/>
          <w:bCs/>
          <w:sz w:val="36"/>
          <w:szCs w:val="36"/>
        </w:rPr>
        <w:t xml:space="preserve">amibian </w:t>
      </w:r>
      <w:r w:rsidR="00D70B93">
        <w:rPr>
          <w:rFonts w:ascii="Arial" w:hAnsi="Arial" w:cs="Arial"/>
          <w:b/>
          <w:bCs/>
          <w:sz w:val="36"/>
          <w:szCs w:val="36"/>
        </w:rPr>
        <w:t>c</w:t>
      </w:r>
      <w:r w:rsidRPr="006A36A5">
        <w:rPr>
          <w:rFonts w:ascii="Arial" w:hAnsi="Arial" w:cs="Arial"/>
          <w:b/>
          <w:bCs/>
          <w:sz w:val="36"/>
          <w:szCs w:val="36"/>
        </w:rPr>
        <w:t>ouples.</w:t>
      </w:r>
    </w:p>
    <w:p w14:paraId="28B127F5" w14:textId="77777777" w:rsidR="000B7954" w:rsidRPr="001551AA" w:rsidRDefault="000B7954" w:rsidP="00AC3880">
      <w:pPr>
        <w:spacing w:line="480" w:lineRule="auto"/>
        <w:jc w:val="center"/>
        <w:rPr>
          <w:rFonts w:ascii="Arial" w:hAnsi="Arial" w:cs="Arial"/>
          <w:color w:val="000000" w:themeColor="text1"/>
          <w:sz w:val="28"/>
          <w:szCs w:val="22"/>
        </w:rPr>
      </w:pPr>
    </w:p>
    <w:p w14:paraId="2F56B4A7" w14:textId="50410ACF" w:rsidR="000B7954" w:rsidRPr="003F1552" w:rsidRDefault="000B7954" w:rsidP="00AC3880">
      <w:pPr>
        <w:spacing w:line="480" w:lineRule="auto"/>
        <w:jc w:val="center"/>
        <w:rPr>
          <w:rFonts w:ascii="Arial" w:hAnsi="Arial" w:cs="Arial"/>
          <w:b/>
          <w:bCs/>
          <w:color w:val="000000" w:themeColor="text1"/>
          <w:sz w:val="20"/>
          <w:szCs w:val="20"/>
        </w:rPr>
      </w:pPr>
      <w:r w:rsidRPr="003F1552">
        <w:rPr>
          <w:rFonts w:ascii="Arial" w:hAnsi="Arial" w:cs="Arial"/>
          <w:b/>
          <w:bCs/>
          <w:color w:val="000000" w:themeColor="text1"/>
          <w:sz w:val="20"/>
          <w:szCs w:val="20"/>
        </w:rPr>
        <w:t>Alice Rose Weare</w:t>
      </w:r>
      <w:r w:rsidR="00626586" w:rsidRPr="003F1552">
        <w:rPr>
          <w:rFonts w:ascii="Arial" w:hAnsi="Arial" w:cs="Arial"/>
          <w:b/>
          <w:bCs/>
          <w:color w:val="000000" w:themeColor="text1"/>
          <w:sz w:val="20"/>
          <w:szCs w:val="20"/>
          <w:vertAlign w:val="superscript"/>
        </w:rPr>
        <w:t>1</w:t>
      </w:r>
      <w:r w:rsidR="00D70B93" w:rsidRPr="003F1552">
        <w:rPr>
          <w:rFonts w:ascii="Arial" w:hAnsi="Arial" w:cs="Arial"/>
          <w:b/>
          <w:bCs/>
          <w:color w:val="000000" w:themeColor="text1"/>
          <w:sz w:val="20"/>
          <w:szCs w:val="20"/>
          <w:vertAlign w:val="superscript"/>
        </w:rPr>
        <w:t xml:space="preserve"> *</w:t>
      </w:r>
      <w:r w:rsidR="00234D36" w:rsidRPr="003F1552">
        <w:rPr>
          <w:rFonts w:ascii="Arial" w:hAnsi="Arial" w:cs="Arial"/>
          <w:b/>
          <w:bCs/>
          <w:color w:val="000000" w:themeColor="text1"/>
          <w:sz w:val="20"/>
          <w:szCs w:val="20"/>
        </w:rPr>
        <w:t xml:space="preserve">, </w:t>
      </w:r>
      <w:proofErr w:type="spellStart"/>
      <w:r w:rsidR="00234D36" w:rsidRPr="003F1552">
        <w:rPr>
          <w:rFonts w:ascii="Arial" w:hAnsi="Arial" w:cs="Arial"/>
          <w:b/>
          <w:bCs/>
          <w:color w:val="000000" w:themeColor="text1"/>
          <w:sz w:val="20"/>
          <w:szCs w:val="20"/>
        </w:rPr>
        <w:t>Zhixin</w:t>
      </w:r>
      <w:proofErr w:type="spellEnd"/>
      <w:r w:rsidR="00234D36" w:rsidRPr="003F1552">
        <w:rPr>
          <w:rFonts w:ascii="Arial" w:hAnsi="Arial" w:cs="Arial"/>
          <w:b/>
          <w:bCs/>
          <w:color w:val="000000" w:themeColor="text1"/>
          <w:sz w:val="20"/>
          <w:szCs w:val="20"/>
        </w:rPr>
        <w:t xml:space="preserve"> </w:t>
      </w:r>
      <w:r w:rsidR="008D19F9" w:rsidRPr="003F1552">
        <w:rPr>
          <w:rFonts w:ascii="Arial" w:hAnsi="Arial" w:cs="Arial"/>
          <w:b/>
          <w:bCs/>
          <w:color w:val="000000" w:themeColor="text1"/>
          <w:sz w:val="20"/>
          <w:szCs w:val="20"/>
        </w:rPr>
        <w:t>Feng</w:t>
      </w:r>
      <w:r w:rsidR="003F44DB" w:rsidRPr="003F1552">
        <w:rPr>
          <w:rFonts w:ascii="Arial" w:hAnsi="Arial" w:cs="Arial"/>
          <w:b/>
          <w:bCs/>
          <w:color w:val="000000" w:themeColor="text1"/>
          <w:sz w:val="20"/>
          <w:szCs w:val="20"/>
          <w:vertAlign w:val="superscript"/>
        </w:rPr>
        <w:t>1,</w:t>
      </w:r>
      <w:r w:rsidR="008D19F9" w:rsidRPr="003F1552">
        <w:rPr>
          <w:rFonts w:ascii="Arial" w:hAnsi="Arial" w:cs="Arial"/>
          <w:b/>
          <w:bCs/>
          <w:color w:val="000000" w:themeColor="text1"/>
          <w:sz w:val="20"/>
          <w:szCs w:val="20"/>
          <w:vertAlign w:val="superscript"/>
        </w:rPr>
        <w:t>2</w:t>
      </w:r>
      <w:r w:rsidR="00376219">
        <w:rPr>
          <w:rFonts w:ascii="Arial" w:hAnsi="Arial" w:cs="Arial"/>
          <w:b/>
          <w:bCs/>
          <w:color w:val="000000" w:themeColor="text1"/>
          <w:sz w:val="20"/>
          <w:szCs w:val="20"/>
        </w:rPr>
        <w:t>,</w:t>
      </w:r>
      <w:r w:rsidR="00234D36" w:rsidRPr="003F1552">
        <w:rPr>
          <w:rFonts w:ascii="Arial" w:hAnsi="Arial" w:cs="Arial"/>
          <w:b/>
          <w:bCs/>
          <w:color w:val="000000" w:themeColor="text1"/>
          <w:sz w:val="20"/>
          <w:szCs w:val="20"/>
        </w:rPr>
        <w:t xml:space="preserve"> Nuala McGrath</w:t>
      </w:r>
      <w:r w:rsidR="00626586" w:rsidRPr="003F1552">
        <w:rPr>
          <w:rFonts w:ascii="Arial" w:hAnsi="Arial" w:cs="Arial"/>
          <w:b/>
          <w:bCs/>
          <w:color w:val="000000" w:themeColor="text1"/>
          <w:sz w:val="20"/>
          <w:szCs w:val="20"/>
          <w:vertAlign w:val="superscript"/>
        </w:rPr>
        <w:t>1,</w:t>
      </w:r>
      <w:r w:rsidR="008D19F9" w:rsidRPr="003F1552">
        <w:rPr>
          <w:rFonts w:ascii="Arial" w:hAnsi="Arial" w:cs="Arial"/>
          <w:b/>
          <w:bCs/>
          <w:color w:val="000000" w:themeColor="text1"/>
          <w:sz w:val="20"/>
          <w:szCs w:val="20"/>
          <w:vertAlign w:val="superscript"/>
        </w:rPr>
        <w:t>3</w:t>
      </w:r>
    </w:p>
    <w:p w14:paraId="2C5D2B8F" w14:textId="77777777" w:rsidR="000B7954" w:rsidRPr="00D70B93" w:rsidRDefault="000B7954" w:rsidP="00626586">
      <w:pPr>
        <w:rPr>
          <w:rFonts w:ascii="Arial" w:hAnsi="Arial" w:cs="Arial"/>
          <w:color w:val="000000" w:themeColor="text1"/>
          <w:sz w:val="20"/>
          <w:szCs w:val="20"/>
        </w:rPr>
      </w:pPr>
    </w:p>
    <w:p w14:paraId="395EC77D" w14:textId="77777777" w:rsidR="00D70B93" w:rsidRDefault="00D70B93" w:rsidP="00626586">
      <w:pPr>
        <w:rPr>
          <w:rFonts w:ascii="Arial" w:hAnsi="Arial" w:cs="Arial"/>
          <w:color w:val="000000" w:themeColor="text1"/>
          <w:sz w:val="20"/>
          <w:szCs w:val="20"/>
          <w:vertAlign w:val="superscript"/>
        </w:rPr>
      </w:pPr>
      <w:bookmarkStart w:id="2" w:name="_Toc58788136"/>
    </w:p>
    <w:p w14:paraId="1FB5AEF2" w14:textId="77777777" w:rsidR="00D70B93" w:rsidRDefault="00D70B93" w:rsidP="00626586">
      <w:pPr>
        <w:rPr>
          <w:rFonts w:ascii="Arial" w:hAnsi="Arial" w:cs="Arial"/>
          <w:color w:val="000000" w:themeColor="text1"/>
          <w:sz w:val="20"/>
          <w:szCs w:val="20"/>
          <w:vertAlign w:val="superscript"/>
        </w:rPr>
      </w:pPr>
    </w:p>
    <w:p w14:paraId="1CEBCBD9" w14:textId="0417CA39" w:rsidR="00E423FC" w:rsidRPr="00D70B93" w:rsidRDefault="00626586" w:rsidP="00626586">
      <w:pPr>
        <w:rPr>
          <w:rFonts w:ascii="Arial" w:hAnsi="Arial" w:cs="Arial"/>
          <w:color w:val="000000" w:themeColor="text1"/>
          <w:sz w:val="20"/>
          <w:szCs w:val="20"/>
        </w:rPr>
      </w:pPr>
      <w:r w:rsidRPr="00D70B93">
        <w:rPr>
          <w:rFonts w:ascii="Arial" w:hAnsi="Arial" w:cs="Arial"/>
          <w:color w:val="000000" w:themeColor="text1"/>
          <w:sz w:val="20"/>
          <w:szCs w:val="20"/>
          <w:vertAlign w:val="superscript"/>
        </w:rPr>
        <w:t>1</w:t>
      </w:r>
      <w:r w:rsidR="006D4DB0" w:rsidRPr="00D70B93">
        <w:rPr>
          <w:rFonts w:ascii="Arial" w:hAnsi="Arial" w:cs="Arial"/>
          <w:color w:val="000000" w:themeColor="text1"/>
          <w:sz w:val="20"/>
          <w:szCs w:val="20"/>
        </w:rPr>
        <w:t xml:space="preserve">CHERISH programme, School of </w:t>
      </w:r>
      <w:r w:rsidR="00E423FC" w:rsidRPr="00D70B93">
        <w:rPr>
          <w:rFonts w:ascii="Arial" w:hAnsi="Arial" w:cs="Arial"/>
          <w:color w:val="000000" w:themeColor="text1"/>
          <w:sz w:val="20"/>
          <w:szCs w:val="20"/>
        </w:rPr>
        <w:t xml:space="preserve">Primary Care, Population Sciences &amp; Medical Education, Faculty of Medicine, University Hospital Southampton, Southampton, UK </w:t>
      </w:r>
    </w:p>
    <w:p w14:paraId="5A9A95C5" w14:textId="77777777" w:rsidR="00F54A28" w:rsidRPr="00D70B93" w:rsidRDefault="00F54A28" w:rsidP="00626586">
      <w:pPr>
        <w:rPr>
          <w:rFonts w:ascii="Arial" w:hAnsi="Arial" w:cs="Arial"/>
          <w:color w:val="000000" w:themeColor="text1"/>
          <w:sz w:val="20"/>
          <w:szCs w:val="20"/>
        </w:rPr>
      </w:pPr>
    </w:p>
    <w:p w14:paraId="14D0C9B5" w14:textId="14290522" w:rsidR="00626586" w:rsidRPr="00D70B93" w:rsidRDefault="008D19F9" w:rsidP="00626586">
      <w:pPr>
        <w:rPr>
          <w:rFonts w:ascii="Arial" w:hAnsi="Arial" w:cs="Arial"/>
          <w:color w:val="000000" w:themeColor="text1"/>
          <w:sz w:val="20"/>
          <w:szCs w:val="20"/>
          <w:vertAlign w:val="superscript"/>
        </w:rPr>
      </w:pPr>
      <w:r w:rsidRPr="00D70B93">
        <w:rPr>
          <w:rFonts w:ascii="Arial" w:hAnsi="Arial" w:cs="Arial"/>
          <w:color w:val="000000" w:themeColor="text1"/>
          <w:sz w:val="20"/>
          <w:szCs w:val="20"/>
          <w:vertAlign w:val="superscript"/>
        </w:rPr>
        <w:t xml:space="preserve">2 </w:t>
      </w:r>
      <w:r w:rsidRPr="00D70B93">
        <w:rPr>
          <w:rFonts w:ascii="Arial" w:hAnsi="Arial" w:cs="Arial"/>
          <w:color w:val="000000" w:themeColor="text1"/>
          <w:sz w:val="20"/>
          <w:szCs w:val="20"/>
        </w:rPr>
        <w:t>Sch</w:t>
      </w:r>
      <w:r w:rsidRPr="00D70B93">
        <w:rPr>
          <w:rFonts w:ascii="Arial" w:eastAsiaTheme="minorEastAsia" w:hAnsi="Arial" w:cs="Arial"/>
          <w:color w:val="000000" w:themeColor="text1"/>
          <w:sz w:val="20"/>
          <w:szCs w:val="20"/>
          <w:lang w:eastAsia="zh-CN"/>
        </w:rPr>
        <w:t>ool of Geography and Planning, Sun Yat-sen University, Guangzhou, China</w:t>
      </w:r>
    </w:p>
    <w:p w14:paraId="67919925" w14:textId="77777777" w:rsidR="008D19F9" w:rsidRPr="00D70B93" w:rsidRDefault="008D19F9" w:rsidP="00626586">
      <w:pPr>
        <w:rPr>
          <w:rFonts w:ascii="Arial" w:hAnsi="Arial" w:cs="Arial"/>
          <w:color w:val="000000" w:themeColor="text1"/>
          <w:sz w:val="20"/>
          <w:szCs w:val="20"/>
        </w:rPr>
      </w:pPr>
    </w:p>
    <w:p w14:paraId="2BEEF92B" w14:textId="7C57E775" w:rsidR="00626586" w:rsidRPr="00D70B93" w:rsidRDefault="008D19F9" w:rsidP="00626586">
      <w:pPr>
        <w:rPr>
          <w:rFonts w:ascii="Arial" w:hAnsi="Arial" w:cs="Arial"/>
          <w:color w:val="000000" w:themeColor="text1"/>
          <w:sz w:val="20"/>
          <w:szCs w:val="20"/>
        </w:rPr>
      </w:pPr>
      <w:r w:rsidRPr="00D70B93">
        <w:rPr>
          <w:rFonts w:ascii="Arial" w:hAnsi="Arial" w:cs="Arial"/>
          <w:color w:val="000000" w:themeColor="text1"/>
          <w:sz w:val="20"/>
          <w:szCs w:val="20"/>
          <w:vertAlign w:val="superscript"/>
        </w:rPr>
        <w:t xml:space="preserve">3 </w:t>
      </w:r>
      <w:r w:rsidR="00626586" w:rsidRPr="00D70B93">
        <w:rPr>
          <w:rFonts w:ascii="Arial" w:hAnsi="Arial" w:cs="Arial"/>
          <w:color w:val="000000" w:themeColor="text1"/>
          <w:sz w:val="20"/>
          <w:szCs w:val="20"/>
        </w:rPr>
        <w:t>Department of Social Statistics and Demography, Faculty of Social Sciences, Room 4012, Building 58, Highfield Campus, University of Southampton</w:t>
      </w:r>
      <w:r w:rsidR="003F44DB" w:rsidRPr="00D70B93">
        <w:rPr>
          <w:rFonts w:ascii="Arial" w:hAnsi="Arial" w:cs="Arial"/>
          <w:color w:val="000000" w:themeColor="text1"/>
          <w:sz w:val="20"/>
          <w:szCs w:val="20"/>
        </w:rPr>
        <w:t>, Southampton, UK</w:t>
      </w:r>
    </w:p>
    <w:p w14:paraId="760CD2D3" w14:textId="58B2B0DC" w:rsidR="006D4DB0" w:rsidRPr="00D70B93" w:rsidRDefault="006D4DB0" w:rsidP="00AC3880">
      <w:pPr>
        <w:spacing w:line="480" w:lineRule="auto"/>
        <w:jc w:val="center"/>
        <w:rPr>
          <w:rFonts w:ascii="Arial" w:hAnsi="Arial" w:cs="Arial"/>
          <w:color w:val="000000" w:themeColor="text1"/>
          <w:sz w:val="20"/>
          <w:szCs w:val="20"/>
        </w:rPr>
      </w:pPr>
    </w:p>
    <w:p w14:paraId="1C5E3868" w14:textId="77777777" w:rsidR="003F1552" w:rsidRDefault="00D70B93" w:rsidP="003F1552">
      <w:pPr>
        <w:jc w:val="center"/>
        <w:rPr>
          <w:rFonts w:ascii="Arial" w:hAnsi="Arial" w:cs="Arial"/>
          <w:color w:val="000000" w:themeColor="text1"/>
          <w:sz w:val="20"/>
          <w:szCs w:val="20"/>
        </w:rPr>
      </w:pPr>
      <w:r w:rsidRPr="003F1552">
        <w:rPr>
          <w:rFonts w:ascii="Arial" w:hAnsi="Arial" w:cs="Arial"/>
          <w:color w:val="000000" w:themeColor="text1"/>
          <w:sz w:val="20"/>
          <w:szCs w:val="20"/>
        </w:rPr>
        <w:softHyphen/>
      </w:r>
      <w:r w:rsidRPr="003F1552">
        <w:rPr>
          <w:rFonts w:ascii="Arial" w:hAnsi="Arial" w:cs="Arial"/>
          <w:color w:val="000000" w:themeColor="text1"/>
          <w:sz w:val="20"/>
          <w:szCs w:val="20"/>
        </w:rPr>
        <w:softHyphen/>
      </w:r>
    </w:p>
    <w:p w14:paraId="630C5AF8" w14:textId="54691CC0" w:rsidR="005347FA" w:rsidRPr="00D70B93" w:rsidRDefault="003F1552" w:rsidP="003F1552">
      <w:pPr>
        <w:spacing w:line="480" w:lineRule="auto"/>
        <w:rPr>
          <w:rFonts w:ascii="Arial" w:hAnsi="Arial" w:cs="Arial"/>
          <w:color w:val="000000" w:themeColor="text1"/>
          <w:sz w:val="20"/>
          <w:szCs w:val="20"/>
        </w:rPr>
      </w:pPr>
      <w:r w:rsidRPr="003F1552">
        <w:rPr>
          <w:rFonts w:ascii="Arial" w:hAnsi="Arial" w:cs="Arial"/>
          <w:color w:val="000000" w:themeColor="text1"/>
          <w:sz w:val="20"/>
          <w:szCs w:val="20"/>
        </w:rPr>
        <w:t>*Alice Rose Weare</w:t>
      </w:r>
      <w:r>
        <w:rPr>
          <w:rFonts w:ascii="Arial" w:hAnsi="Arial" w:cs="Arial"/>
          <w:color w:val="000000" w:themeColor="text1"/>
          <w:sz w:val="20"/>
          <w:szCs w:val="20"/>
        </w:rPr>
        <w:br/>
      </w:r>
      <w:r w:rsidR="00930FCE" w:rsidRPr="00D70B93">
        <w:rPr>
          <w:rFonts w:ascii="Arial" w:hAnsi="Arial" w:cs="Arial"/>
          <w:color w:val="000000" w:themeColor="text1"/>
          <w:sz w:val="20"/>
          <w:szCs w:val="20"/>
        </w:rPr>
        <w:t>E</w:t>
      </w:r>
      <w:r w:rsidR="00D70B93">
        <w:rPr>
          <w:rFonts w:ascii="Arial" w:hAnsi="Arial" w:cs="Arial"/>
          <w:color w:val="000000" w:themeColor="text1"/>
          <w:sz w:val="20"/>
          <w:szCs w:val="20"/>
        </w:rPr>
        <w:t>-</w:t>
      </w:r>
      <w:r w:rsidR="00930FCE" w:rsidRPr="00D70B93">
        <w:rPr>
          <w:rFonts w:ascii="Arial" w:hAnsi="Arial" w:cs="Arial"/>
          <w:color w:val="000000" w:themeColor="text1"/>
          <w:sz w:val="20"/>
          <w:szCs w:val="20"/>
        </w:rPr>
        <w:t xml:space="preserve">mail: </w:t>
      </w:r>
      <w:hyperlink r:id="rId8" w:history="1">
        <w:r w:rsidR="00E529AE" w:rsidRPr="002E6B4C">
          <w:rPr>
            <w:rStyle w:val="Hyperlink"/>
            <w:rFonts w:ascii="Arial" w:hAnsi="Arial" w:cs="Arial"/>
            <w:sz w:val="20"/>
            <w:szCs w:val="20"/>
          </w:rPr>
          <w:t>alicerose.weare@gmail.com</w:t>
        </w:r>
      </w:hyperlink>
      <w:r w:rsidR="00930FCE" w:rsidRPr="00D70B93">
        <w:rPr>
          <w:rFonts w:ascii="Arial" w:hAnsi="Arial" w:cs="Arial"/>
          <w:color w:val="000000" w:themeColor="text1"/>
          <w:sz w:val="20"/>
          <w:szCs w:val="20"/>
        </w:rPr>
        <w:t xml:space="preserve"> (A</w:t>
      </w:r>
      <w:r w:rsidR="00376219">
        <w:rPr>
          <w:rFonts w:ascii="Arial" w:hAnsi="Arial" w:cs="Arial"/>
          <w:color w:val="000000" w:themeColor="text1"/>
          <w:sz w:val="20"/>
          <w:szCs w:val="20"/>
        </w:rPr>
        <w:t>R</w:t>
      </w:r>
      <w:r w:rsidR="00930FCE" w:rsidRPr="00D70B93">
        <w:rPr>
          <w:rFonts w:ascii="Arial" w:hAnsi="Arial" w:cs="Arial"/>
          <w:color w:val="000000" w:themeColor="text1"/>
          <w:sz w:val="20"/>
          <w:szCs w:val="20"/>
        </w:rPr>
        <w:t>W)</w:t>
      </w:r>
      <w:bookmarkEnd w:id="0"/>
      <w:bookmarkEnd w:id="1"/>
      <w:bookmarkEnd w:id="2"/>
    </w:p>
    <w:p w14:paraId="7C1D1C8A" w14:textId="5C989627" w:rsidR="00C62F47" w:rsidRPr="000A6358" w:rsidRDefault="005347FA" w:rsidP="00485FE7">
      <w:pPr>
        <w:spacing w:line="480" w:lineRule="auto"/>
        <w:rPr>
          <w:rFonts w:ascii="Arial" w:hAnsi="Arial" w:cs="Arial"/>
          <w:b/>
          <w:bCs/>
          <w:color w:val="000000" w:themeColor="text1"/>
          <w:sz w:val="20"/>
          <w:szCs w:val="20"/>
        </w:rPr>
        <w:sectPr w:rsidR="00C62F47" w:rsidRPr="000A6358" w:rsidSect="00C62F47">
          <w:headerReference w:type="default" r:id="rId9"/>
          <w:footerReference w:type="even" r:id="rId10"/>
          <w:footerReference w:type="default" r:id="rId11"/>
          <w:pgSz w:w="11900" w:h="16840"/>
          <w:pgMar w:top="1440" w:right="1440" w:bottom="1440" w:left="1440" w:header="709" w:footer="709" w:gutter="0"/>
          <w:cols w:space="708"/>
          <w:docGrid w:linePitch="360"/>
        </w:sectPr>
      </w:pPr>
      <w:r w:rsidRPr="00D70B93">
        <w:rPr>
          <w:rFonts w:ascii="Arial" w:hAnsi="Arial" w:cs="Arial"/>
          <w:b/>
          <w:bCs/>
          <w:color w:val="000000" w:themeColor="text1"/>
          <w:sz w:val="20"/>
          <w:szCs w:val="20"/>
        </w:rPr>
        <w:br w:type="page"/>
      </w:r>
    </w:p>
    <w:p w14:paraId="1F81C878" w14:textId="6C0AC896" w:rsidR="00600C05" w:rsidRPr="001551AA" w:rsidRDefault="00600C05" w:rsidP="000020AD">
      <w:pPr>
        <w:pStyle w:val="Heading1"/>
        <w:rPr>
          <w:rFonts w:cs="Arial"/>
          <w:b w:val="0"/>
          <w:bCs w:val="0"/>
          <w:color w:val="000000" w:themeColor="text1"/>
          <w:sz w:val="36"/>
          <w:szCs w:val="36"/>
        </w:rPr>
      </w:pPr>
      <w:r w:rsidRPr="001551AA">
        <w:rPr>
          <w:rFonts w:cs="Arial"/>
          <w:color w:val="000000" w:themeColor="text1"/>
          <w:sz w:val="36"/>
          <w:szCs w:val="36"/>
        </w:rPr>
        <w:lastRenderedPageBreak/>
        <w:t>Abstract</w:t>
      </w:r>
    </w:p>
    <w:p w14:paraId="49EDD181" w14:textId="1D4F1198" w:rsidR="00600C05" w:rsidRPr="001551AA" w:rsidRDefault="002C64C2" w:rsidP="000A6358">
      <w:pPr>
        <w:spacing w:line="480" w:lineRule="auto"/>
        <w:rPr>
          <w:rFonts w:ascii="Arial" w:hAnsi="Arial" w:cs="Arial"/>
          <w:color w:val="000000" w:themeColor="text1"/>
          <w:sz w:val="22"/>
          <w:szCs w:val="21"/>
        </w:rPr>
      </w:pPr>
      <w:proofErr w:type="gramStart"/>
      <w:r w:rsidRPr="001551AA">
        <w:rPr>
          <w:rFonts w:ascii="Arial" w:hAnsi="Arial" w:cs="Arial"/>
          <w:color w:val="000000" w:themeColor="text1"/>
          <w:sz w:val="22"/>
          <w:szCs w:val="21"/>
        </w:rPr>
        <w:t>Background :</w:t>
      </w:r>
      <w:proofErr w:type="gramEnd"/>
      <w:r w:rsidRPr="001551AA">
        <w:rPr>
          <w:rFonts w:ascii="Arial" w:hAnsi="Arial" w:cs="Arial"/>
          <w:color w:val="000000" w:themeColor="text1"/>
          <w:sz w:val="22"/>
          <w:szCs w:val="21"/>
        </w:rPr>
        <w:t xml:space="preserve"> Previous studies suggest that having a marital partner with hypertension is associated with an individual’s increased risk of hypertension, however this has not been investigated in sub-Saharan Africa despite hypertension being a common condition; the age-standardised prevalence of hypertension was 46.0% in 2013 in Namibia. </w:t>
      </w:r>
      <w:r w:rsidRPr="001551AA">
        <w:rPr>
          <w:rFonts w:ascii="Arial" w:hAnsi="Arial" w:cs="Arial"/>
          <w:color w:val="000000" w:themeColor="text1"/>
          <w:sz w:val="22"/>
          <w:szCs w:val="21"/>
        </w:rPr>
        <w:br/>
      </w:r>
      <w:proofErr w:type="gramStart"/>
      <w:r w:rsidRPr="001551AA">
        <w:rPr>
          <w:rFonts w:ascii="Arial" w:hAnsi="Arial" w:cs="Arial"/>
          <w:color w:val="000000" w:themeColor="text1"/>
          <w:sz w:val="22"/>
          <w:szCs w:val="21"/>
        </w:rPr>
        <w:t>Objective :</w:t>
      </w:r>
      <w:proofErr w:type="gramEnd"/>
      <w:r w:rsidRPr="001551AA">
        <w:rPr>
          <w:rFonts w:ascii="Arial" w:hAnsi="Arial" w:cs="Arial"/>
          <w:color w:val="000000" w:themeColor="text1"/>
          <w:sz w:val="22"/>
          <w:szCs w:val="21"/>
        </w:rPr>
        <w:t xml:space="preserve">   To explore whether there is spousal concordance for hypertension and hypertension control in Namibia. </w:t>
      </w:r>
      <w:r w:rsidRPr="001551AA">
        <w:rPr>
          <w:rFonts w:ascii="Arial" w:hAnsi="Arial" w:cs="Arial"/>
          <w:color w:val="000000" w:themeColor="text1"/>
          <w:sz w:val="22"/>
          <w:szCs w:val="21"/>
        </w:rPr>
        <w:br/>
      </w:r>
      <w:proofErr w:type="gramStart"/>
      <w:r w:rsidRPr="001551AA">
        <w:rPr>
          <w:rFonts w:ascii="Arial" w:hAnsi="Arial" w:cs="Arial"/>
          <w:color w:val="000000" w:themeColor="text1"/>
          <w:sz w:val="22"/>
          <w:szCs w:val="21"/>
        </w:rPr>
        <w:t>Methods :</w:t>
      </w:r>
      <w:proofErr w:type="gramEnd"/>
      <w:r w:rsidRPr="001551AA">
        <w:rPr>
          <w:rFonts w:ascii="Arial" w:hAnsi="Arial" w:cs="Arial"/>
          <w:color w:val="000000" w:themeColor="text1"/>
          <w:sz w:val="22"/>
          <w:szCs w:val="21"/>
        </w:rPr>
        <w:t xml:space="preserve"> Couples data from the 2013 Namibia Demographic and Health Survey were </w:t>
      </w:r>
      <w:r w:rsidRPr="00E529AE">
        <w:rPr>
          <w:rFonts w:ascii="Arial" w:hAnsi="Arial" w:cs="Arial"/>
          <w:color w:val="000000" w:themeColor="text1"/>
          <w:sz w:val="22"/>
          <w:szCs w:val="21"/>
        </w:rPr>
        <w:t xml:space="preserve">analysed. Bivariable and multivariable logistic regression models were used to explore the odds of individual’s hypertension based on their partner’s hypertension status, 492 couples. and the odds of hypertension control in individuals based on their partner’s hypertension control (121 couples), where both members had hypertension. Separate models were built for female and male outcomes for both research questions to allow independent consideration of risk factors to be analysed for female and males. </w:t>
      </w:r>
      <w:r w:rsidRPr="00E529AE">
        <w:rPr>
          <w:rFonts w:ascii="Arial" w:hAnsi="Arial" w:cs="Arial"/>
          <w:color w:val="000000" w:themeColor="text1"/>
          <w:sz w:val="22"/>
          <w:szCs w:val="21"/>
        </w:rPr>
        <w:br/>
      </w:r>
      <w:proofErr w:type="gramStart"/>
      <w:r w:rsidRPr="00E529AE">
        <w:rPr>
          <w:rFonts w:ascii="Arial" w:hAnsi="Arial" w:cs="Arial"/>
          <w:color w:val="000000" w:themeColor="text1"/>
          <w:sz w:val="22"/>
          <w:szCs w:val="21"/>
        </w:rPr>
        <w:t>Results :</w:t>
      </w:r>
      <w:proofErr w:type="gramEnd"/>
      <w:r w:rsidRPr="00E529AE">
        <w:rPr>
          <w:rFonts w:ascii="Arial" w:hAnsi="Arial" w:cs="Arial"/>
          <w:color w:val="000000" w:themeColor="text1"/>
          <w:sz w:val="22"/>
          <w:szCs w:val="21"/>
        </w:rPr>
        <w:t xml:space="preserve"> The unadjusted odds ratio of 1.57 (CI 1.10 – 2.24) for hypertension among individuals (both sexes) whose partner had hypertension compared to those whose partner did not have hypertension, was attenuated to </w:t>
      </w:r>
      <w:proofErr w:type="spellStart"/>
      <w:r w:rsidRPr="00E529AE">
        <w:rPr>
          <w:rFonts w:ascii="Arial" w:hAnsi="Arial" w:cs="Arial"/>
          <w:color w:val="000000" w:themeColor="text1"/>
          <w:sz w:val="22"/>
          <w:szCs w:val="21"/>
        </w:rPr>
        <w:t>aOR</w:t>
      </w:r>
      <w:proofErr w:type="spellEnd"/>
      <w:r w:rsidRPr="00E529AE">
        <w:rPr>
          <w:rFonts w:ascii="Arial" w:hAnsi="Arial" w:cs="Arial"/>
          <w:color w:val="000000" w:themeColor="text1"/>
          <w:sz w:val="22"/>
          <w:szCs w:val="21"/>
        </w:rPr>
        <w:t xml:space="preserve"> 1.35 (CI 0.91 – 2.00) for females </w:t>
      </w:r>
      <w:r w:rsidR="00B62D78" w:rsidRPr="00E529AE">
        <w:rPr>
          <w:rFonts w:ascii="Arial" w:hAnsi="Arial" w:cs="Arial"/>
          <w:color w:val="000000" w:themeColor="text1"/>
          <w:sz w:val="22"/>
          <w:szCs w:val="21"/>
        </w:rPr>
        <w:t>(</w:t>
      </w:r>
      <w:r w:rsidR="005F4210" w:rsidRPr="00E529AE">
        <w:rPr>
          <w:rFonts w:ascii="Arial" w:hAnsi="Arial" w:cs="Arial"/>
          <w:color w:val="000000" w:themeColor="text1"/>
          <w:sz w:val="22"/>
          <w:szCs w:val="21"/>
        </w:rPr>
        <w:t xml:space="preserve">after adjustment for </w:t>
      </w:r>
      <w:r w:rsidR="00B62D78" w:rsidRPr="00E529AE">
        <w:rPr>
          <w:rFonts w:ascii="Arial" w:hAnsi="Arial" w:cs="Arial"/>
          <w:color w:val="000000" w:themeColor="text1"/>
          <w:sz w:val="22"/>
          <w:szCs w:val="21"/>
        </w:rPr>
        <w:t xml:space="preserve">age, BMI, diabetes, residence, individual and partner education) </w:t>
      </w:r>
      <w:r w:rsidRPr="00E529AE">
        <w:rPr>
          <w:rFonts w:ascii="Arial" w:hAnsi="Arial" w:cs="Arial"/>
          <w:color w:val="000000" w:themeColor="text1"/>
          <w:sz w:val="22"/>
          <w:szCs w:val="21"/>
        </w:rPr>
        <w:t xml:space="preserve">and </w:t>
      </w:r>
      <w:proofErr w:type="spellStart"/>
      <w:r w:rsidRPr="00E529AE">
        <w:rPr>
          <w:rFonts w:ascii="Arial" w:hAnsi="Arial" w:cs="Arial"/>
          <w:color w:val="000000" w:themeColor="text1"/>
          <w:sz w:val="22"/>
          <w:szCs w:val="21"/>
        </w:rPr>
        <w:t>aOR</w:t>
      </w:r>
      <w:proofErr w:type="spellEnd"/>
      <w:r w:rsidRPr="00E529AE">
        <w:rPr>
          <w:rFonts w:ascii="Arial" w:hAnsi="Arial" w:cs="Arial"/>
          <w:color w:val="000000" w:themeColor="text1"/>
          <w:sz w:val="22"/>
          <w:szCs w:val="21"/>
        </w:rPr>
        <w:t xml:space="preserve"> 1.42 (CI 0.98 – 2.07) for males</w:t>
      </w:r>
      <w:r w:rsidR="005F4210" w:rsidRPr="00E529AE">
        <w:rPr>
          <w:rFonts w:ascii="Arial" w:hAnsi="Arial" w:cs="Arial"/>
          <w:color w:val="000000" w:themeColor="text1"/>
          <w:sz w:val="22"/>
          <w:szCs w:val="21"/>
        </w:rPr>
        <w:t xml:space="preserve"> </w:t>
      </w:r>
      <w:r w:rsidR="00B62D78" w:rsidRPr="00E529AE">
        <w:rPr>
          <w:rFonts w:ascii="Arial" w:hAnsi="Arial" w:cs="Arial"/>
          <w:color w:val="000000" w:themeColor="text1"/>
          <w:sz w:val="22"/>
          <w:szCs w:val="21"/>
        </w:rPr>
        <w:t>(</w:t>
      </w:r>
      <w:r w:rsidR="005F4210" w:rsidRPr="00E529AE">
        <w:rPr>
          <w:rFonts w:ascii="Arial" w:hAnsi="Arial" w:cs="Arial"/>
          <w:color w:val="000000" w:themeColor="text1"/>
          <w:sz w:val="22"/>
          <w:szCs w:val="21"/>
        </w:rPr>
        <w:t xml:space="preserve">after adjustment for </w:t>
      </w:r>
      <w:r w:rsidR="00B62D78" w:rsidRPr="00E529AE">
        <w:rPr>
          <w:rFonts w:ascii="Arial" w:hAnsi="Arial" w:cs="Arial"/>
          <w:color w:val="000000" w:themeColor="text1"/>
          <w:sz w:val="22"/>
          <w:szCs w:val="21"/>
        </w:rPr>
        <w:t>age and BMI)</w:t>
      </w:r>
      <w:r w:rsidR="00574689" w:rsidRPr="00E529AE">
        <w:rPr>
          <w:rFonts w:ascii="Arial" w:hAnsi="Arial" w:cs="Arial"/>
          <w:color w:val="000000" w:themeColor="text1"/>
          <w:sz w:val="22"/>
          <w:szCs w:val="21"/>
        </w:rPr>
        <w:t>.</w:t>
      </w:r>
      <w:r w:rsidR="00C62F47" w:rsidRPr="00E529AE">
        <w:rPr>
          <w:rFonts w:ascii="Arial" w:hAnsi="Arial" w:cs="Arial"/>
          <w:color w:val="000000" w:themeColor="text1"/>
          <w:sz w:val="22"/>
          <w:szCs w:val="21"/>
        </w:rPr>
        <w:t xml:space="preserve"> </w:t>
      </w:r>
      <w:r w:rsidRPr="00E529AE">
        <w:rPr>
          <w:rFonts w:ascii="Arial" w:hAnsi="Arial" w:cs="Arial"/>
          <w:color w:val="000000" w:themeColor="text1"/>
          <w:sz w:val="22"/>
          <w:szCs w:val="21"/>
        </w:rPr>
        <w:t xml:space="preserve">Females and males were significantly more likely to be in control of their hypertension if their partner also had controlled hypertension, </w:t>
      </w:r>
      <w:proofErr w:type="spellStart"/>
      <w:r w:rsidRPr="00E529AE">
        <w:rPr>
          <w:rFonts w:ascii="Arial" w:hAnsi="Arial" w:cs="Arial"/>
          <w:color w:val="000000" w:themeColor="text1"/>
          <w:sz w:val="22"/>
          <w:szCs w:val="21"/>
        </w:rPr>
        <w:t>aOR</w:t>
      </w:r>
      <w:proofErr w:type="spellEnd"/>
      <w:r w:rsidRPr="00E529AE">
        <w:rPr>
          <w:rFonts w:ascii="Arial" w:hAnsi="Arial" w:cs="Arial"/>
          <w:color w:val="000000" w:themeColor="text1"/>
          <w:sz w:val="22"/>
          <w:szCs w:val="21"/>
        </w:rPr>
        <w:t xml:space="preserve"> 3.69 (CI 1.23 </w:t>
      </w:r>
      <w:proofErr w:type="gramStart"/>
      <w:r w:rsidRPr="00E529AE">
        <w:rPr>
          <w:rFonts w:ascii="Arial" w:hAnsi="Arial" w:cs="Arial"/>
          <w:color w:val="000000" w:themeColor="text1"/>
          <w:sz w:val="22"/>
          <w:szCs w:val="21"/>
        </w:rPr>
        <w:t>-  11.12</w:t>
      </w:r>
      <w:proofErr w:type="gramEnd"/>
      <w:r w:rsidRPr="00E529AE">
        <w:rPr>
          <w:rFonts w:ascii="Arial" w:hAnsi="Arial" w:cs="Arial"/>
          <w:color w:val="000000" w:themeColor="text1"/>
          <w:sz w:val="22"/>
          <w:szCs w:val="21"/>
        </w:rPr>
        <w:t xml:space="preserve">) and </w:t>
      </w:r>
      <w:proofErr w:type="spellStart"/>
      <w:r w:rsidRPr="00E529AE">
        <w:rPr>
          <w:rFonts w:ascii="Arial" w:hAnsi="Arial" w:cs="Arial"/>
          <w:color w:val="000000" w:themeColor="text1"/>
          <w:sz w:val="22"/>
          <w:szCs w:val="21"/>
        </w:rPr>
        <w:t>aOR</w:t>
      </w:r>
      <w:proofErr w:type="spellEnd"/>
      <w:r w:rsidRPr="00E529AE">
        <w:rPr>
          <w:rFonts w:ascii="Arial" w:hAnsi="Arial" w:cs="Arial"/>
          <w:color w:val="000000" w:themeColor="text1"/>
          <w:sz w:val="22"/>
          <w:szCs w:val="21"/>
        </w:rPr>
        <w:t xml:space="preserve"> 3.00 (CI 1.07 - 8.36) respectively.   </w:t>
      </w:r>
      <w:r w:rsidRPr="00E529AE">
        <w:rPr>
          <w:rFonts w:ascii="Arial" w:hAnsi="Arial" w:cs="Arial"/>
          <w:color w:val="000000" w:themeColor="text1"/>
          <w:sz w:val="22"/>
          <w:szCs w:val="21"/>
        </w:rPr>
        <w:br/>
      </w:r>
      <w:proofErr w:type="gramStart"/>
      <w:r w:rsidRPr="00E529AE">
        <w:rPr>
          <w:rFonts w:ascii="Arial" w:hAnsi="Arial" w:cs="Arial"/>
          <w:color w:val="000000" w:themeColor="text1"/>
          <w:sz w:val="22"/>
          <w:szCs w:val="21"/>
        </w:rPr>
        <w:t>Conclusions :</w:t>
      </w:r>
      <w:proofErr w:type="gramEnd"/>
      <w:r w:rsidRPr="00E529AE">
        <w:rPr>
          <w:rFonts w:ascii="Arial" w:hAnsi="Arial" w:cs="Arial"/>
          <w:color w:val="000000" w:themeColor="text1"/>
          <w:sz w:val="22"/>
          <w:szCs w:val="21"/>
        </w:rPr>
        <w:t xml:space="preserve"> Having a partner with hypertension was positively associated with having hypertension among married Namibian adults, although not statistically significant after adjustment. Partner’s hypertension control was significantly associated with</w:t>
      </w:r>
      <w:r w:rsidRPr="001551AA">
        <w:rPr>
          <w:rFonts w:ascii="Arial" w:hAnsi="Arial" w:cs="Arial"/>
          <w:color w:val="000000" w:themeColor="text1"/>
          <w:sz w:val="22"/>
          <w:szCs w:val="21"/>
        </w:rPr>
        <w:t xml:space="preserve"> individual </w:t>
      </w:r>
      <w:r w:rsidRPr="001551AA">
        <w:rPr>
          <w:rFonts w:ascii="Arial" w:hAnsi="Arial" w:cs="Arial"/>
          <w:color w:val="000000" w:themeColor="text1"/>
          <w:sz w:val="22"/>
          <w:szCs w:val="21"/>
        </w:rPr>
        <w:lastRenderedPageBreak/>
        <w:t>hypertension control. Couples- focused interventions, such as routine partner screening of hypertensive individuals, could be developed in Namibia.</w:t>
      </w:r>
      <w:r w:rsidR="00E55D6D" w:rsidRPr="001551AA">
        <w:rPr>
          <w:rFonts w:ascii="Arial" w:hAnsi="Arial" w:cs="Arial"/>
          <w:color w:val="000000" w:themeColor="text1"/>
          <w:sz w:val="22"/>
          <w:szCs w:val="21"/>
        </w:rPr>
        <w:t xml:space="preserve">  </w:t>
      </w:r>
      <w:r w:rsidR="00600C05" w:rsidRPr="001551AA">
        <w:rPr>
          <w:rFonts w:ascii="Arial" w:hAnsi="Arial" w:cs="Arial"/>
          <w:b/>
          <w:bCs/>
          <w:color w:val="000000" w:themeColor="text1"/>
          <w:szCs w:val="22"/>
        </w:rPr>
        <w:br w:type="page"/>
      </w:r>
    </w:p>
    <w:p w14:paraId="28C920EF" w14:textId="50F45F03" w:rsidR="00453255" w:rsidRPr="002D4233" w:rsidRDefault="00EA0E7A" w:rsidP="00EA75A8">
      <w:pPr>
        <w:pStyle w:val="Heading1"/>
        <w:rPr>
          <w:rFonts w:cs="Arial"/>
          <w:b w:val="0"/>
          <w:bCs w:val="0"/>
          <w:color w:val="000000" w:themeColor="text1"/>
          <w:sz w:val="32"/>
          <w:szCs w:val="32"/>
        </w:rPr>
      </w:pPr>
      <w:r w:rsidRPr="002D4233">
        <w:rPr>
          <w:rFonts w:cs="Arial"/>
          <w:color w:val="000000" w:themeColor="text1"/>
          <w:sz w:val="32"/>
          <w:szCs w:val="32"/>
        </w:rPr>
        <w:lastRenderedPageBreak/>
        <w:t>Introduction</w:t>
      </w:r>
    </w:p>
    <w:p w14:paraId="44786C4D" w14:textId="4021D4E5" w:rsidR="000A6358" w:rsidRPr="002D4233" w:rsidRDefault="00F17578" w:rsidP="000A6358">
      <w:pPr>
        <w:spacing w:line="480" w:lineRule="auto"/>
        <w:rPr>
          <w:rFonts w:ascii="Arial" w:hAnsi="Arial" w:cs="Arial"/>
          <w:b/>
          <w:bCs/>
          <w:color w:val="000000" w:themeColor="text1"/>
          <w:sz w:val="22"/>
          <w:szCs w:val="22"/>
        </w:rPr>
      </w:pPr>
      <w:r w:rsidRPr="002D4233">
        <w:rPr>
          <w:rFonts w:ascii="Arial" w:hAnsi="Arial" w:cs="Arial"/>
          <w:color w:val="000000" w:themeColor="text1"/>
          <w:sz w:val="22"/>
          <w:szCs w:val="22"/>
        </w:rPr>
        <w:t>Hypertension (high blood pressure)</w:t>
      </w:r>
      <w:r w:rsidR="00C13BF8" w:rsidRPr="002D4233">
        <w:rPr>
          <w:rFonts w:ascii="Arial" w:hAnsi="Arial" w:cs="Arial"/>
          <w:color w:val="000000" w:themeColor="text1"/>
          <w:sz w:val="22"/>
          <w:szCs w:val="22"/>
        </w:rPr>
        <w:t xml:space="preserve"> </w:t>
      </w:r>
      <w:r w:rsidR="00DC7683" w:rsidRPr="002D4233">
        <w:rPr>
          <w:rFonts w:ascii="Arial" w:hAnsi="Arial" w:cs="Arial"/>
          <w:color w:val="000000" w:themeColor="text1"/>
          <w:sz w:val="22"/>
          <w:szCs w:val="22"/>
        </w:rPr>
        <w:t>was the leading</w:t>
      </w:r>
      <w:r w:rsidR="001824F8" w:rsidRPr="002D4233">
        <w:rPr>
          <w:rFonts w:ascii="Arial" w:hAnsi="Arial" w:cs="Arial"/>
          <w:color w:val="000000" w:themeColor="text1"/>
          <w:sz w:val="22"/>
          <w:szCs w:val="22"/>
        </w:rPr>
        <w:t xml:space="preserve"> global</w:t>
      </w:r>
      <w:r w:rsidR="00DC7683" w:rsidRPr="002D4233">
        <w:rPr>
          <w:rFonts w:ascii="Arial" w:hAnsi="Arial" w:cs="Arial"/>
          <w:color w:val="000000" w:themeColor="text1"/>
          <w:sz w:val="22"/>
          <w:szCs w:val="22"/>
        </w:rPr>
        <w:t xml:space="preserve"> </w:t>
      </w:r>
      <w:r w:rsidR="001824F8" w:rsidRPr="002D4233">
        <w:rPr>
          <w:rFonts w:ascii="Arial" w:hAnsi="Arial" w:cs="Arial"/>
          <w:color w:val="000000" w:themeColor="text1"/>
          <w:sz w:val="22"/>
          <w:szCs w:val="22"/>
        </w:rPr>
        <w:t>risk factor for attributable deaths in</w:t>
      </w:r>
      <w:r w:rsidR="00DC7683" w:rsidRPr="002D4233">
        <w:rPr>
          <w:rFonts w:ascii="Arial" w:hAnsi="Arial" w:cs="Arial"/>
          <w:color w:val="000000" w:themeColor="text1"/>
          <w:sz w:val="22"/>
          <w:szCs w:val="22"/>
        </w:rPr>
        <w:t xml:space="preserve"> </w:t>
      </w:r>
      <w:r w:rsidR="001824F8" w:rsidRPr="002D4233">
        <w:rPr>
          <w:rFonts w:ascii="Arial" w:hAnsi="Arial" w:cs="Arial"/>
          <w:color w:val="000000" w:themeColor="text1"/>
          <w:sz w:val="22"/>
          <w:szCs w:val="22"/>
        </w:rPr>
        <w:t xml:space="preserve">a 2019 study of </w:t>
      </w:r>
      <w:r w:rsidR="00DC7683" w:rsidRPr="002D4233">
        <w:rPr>
          <w:rFonts w:ascii="Arial" w:hAnsi="Arial" w:cs="Arial"/>
          <w:color w:val="000000" w:themeColor="text1"/>
          <w:sz w:val="22"/>
          <w:szCs w:val="22"/>
        </w:rPr>
        <w:t>global burden</w:t>
      </w:r>
      <w:r w:rsidR="001824F8" w:rsidRPr="002D4233">
        <w:rPr>
          <w:rFonts w:ascii="Arial" w:hAnsi="Arial" w:cs="Arial"/>
          <w:color w:val="000000" w:themeColor="text1"/>
          <w:sz w:val="22"/>
          <w:szCs w:val="22"/>
        </w:rPr>
        <w:t xml:space="preserve"> </w:t>
      </w:r>
      <w:r w:rsidR="00DC7683" w:rsidRPr="002D4233">
        <w:rPr>
          <w:rFonts w:ascii="Arial" w:hAnsi="Arial" w:cs="Arial"/>
          <w:color w:val="000000" w:themeColor="text1"/>
          <w:sz w:val="22"/>
          <w:szCs w:val="22"/>
        </w:rPr>
        <w:t>of disease</w:t>
      </w:r>
      <w:r w:rsidR="00D76930">
        <w:rPr>
          <w:rFonts w:ascii="Arial" w:hAnsi="Arial" w:cs="Arial"/>
          <w:color w:val="000000" w:themeColor="text1"/>
          <w:sz w:val="22"/>
          <w:szCs w:val="22"/>
        </w:rPr>
        <w:t xml:space="preserve"> </w:t>
      </w:r>
      <w:r w:rsidR="005D4D99" w:rsidRPr="002D4233">
        <w:rPr>
          <w:rFonts w:ascii="Arial" w:hAnsi="Arial" w:cs="Arial"/>
          <w:color w:val="000000" w:themeColor="text1"/>
          <w:sz w:val="22"/>
          <w:szCs w:val="22"/>
        </w:rPr>
        <w:fldChar w:fldCharType="begin">
          <w:fldData xml:space="preserve">PEVuZE5vdGU+PENpdGU+PEF1dGhvcj5MaW08L0F1dGhvcj48WWVhcj4yMDEyPC9ZZWFyPjxSZWNO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</w:fldData>
        </w:fldChar>
      </w:r>
      <w:r w:rsidR="00D70B93" w:rsidRPr="002D4233">
        <w:rPr>
          <w:rFonts w:ascii="Arial" w:hAnsi="Arial" w:cs="Arial"/>
          <w:color w:val="000000" w:themeColor="text1"/>
          <w:sz w:val="22"/>
          <w:szCs w:val="22"/>
        </w:rPr>
        <w:instrText xml:space="preserve"> ADDIN EN.CITE </w:instrText>
      </w:r>
      <w:r w:rsidR="00D70B93" w:rsidRPr="002D4233">
        <w:rPr>
          <w:rFonts w:ascii="Arial" w:hAnsi="Arial" w:cs="Arial"/>
          <w:color w:val="000000" w:themeColor="text1"/>
          <w:sz w:val="22"/>
          <w:szCs w:val="22"/>
        </w:rPr>
        <w:fldChar w:fldCharType="begin">
          <w:fldData xml:space="preserve">PEVuZE5vdGU+PENpdGU+PEF1dGhvcj5MaW08L0F1dGhvcj48WWVhcj4yMDEyPC9ZZWFyPjxSZWNO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</w:fldData>
        </w:fldChar>
      </w:r>
      <w:r w:rsidR="00D70B93" w:rsidRPr="002D4233">
        <w:rPr>
          <w:rFonts w:ascii="Arial" w:hAnsi="Arial" w:cs="Arial"/>
          <w:color w:val="000000" w:themeColor="text1"/>
          <w:sz w:val="22"/>
          <w:szCs w:val="22"/>
        </w:rPr>
        <w:instrText xml:space="preserve"> ADDIN EN.CITE.DATA </w:instrText>
      </w:r>
      <w:r w:rsidR="00D70B93" w:rsidRPr="002D4233">
        <w:rPr>
          <w:rFonts w:ascii="Arial" w:hAnsi="Arial" w:cs="Arial"/>
          <w:color w:val="000000" w:themeColor="text1"/>
          <w:sz w:val="22"/>
          <w:szCs w:val="22"/>
        </w:rPr>
      </w:r>
      <w:r w:rsidR="00D70B93" w:rsidRPr="002D4233">
        <w:rPr>
          <w:rFonts w:ascii="Arial" w:hAnsi="Arial" w:cs="Arial"/>
          <w:color w:val="000000" w:themeColor="text1"/>
          <w:sz w:val="22"/>
          <w:szCs w:val="22"/>
        </w:rPr>
        <w:fldChar w:fldCharType="end"/>
      </w:r>
      <w:r w:rsidR="005D4D99" w:rsidRPr="002D4233">
        <w:rPr>
          <w:rFonts w:ascii="Arial" w:hAnsi="Arial" w:cs="Arial"/>
          <w:color w:val="000000" w:themeColor="text1"/>
          <w:sz w:val="22"/>
          <w:szCs w:val="22"/>
        </w:rPr>
      </w:r>
      <w:r w:rsidR="005D4D99"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[1-3]</w:t>
      </w:r>
      <w:r w:rsidR="005D4D99"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F65BE6" w:rsidRPr="002D4233">
        <w:rPr>
          <w:rFonts w:ascii="Arial" w:hAnsi="Arial" w:cs="Arial"/>
          <w:color w:val="000000" w:themeColor="text1"/>
          <w:sz w:val="22"/>
          <w:szCs w:val="22"/>
        </w:rPr>
        <w:t xml:space="preserve"> </w:t>
      </w:r>
      <w:r w:rsidR="00622B24" w:rsidRPr="002D4233">
        <w:rPr>
          <w:rFonts w:ascii="Arial" w:hAnsi="Arial" w:cs="Arial"/>
          <w:color w:val="000000" w:themeColor="text1"/>
          <w:sz w:val="22"/>
          <w:szCs w:val="22"/>
        </w:rPr>
        <w:t>H</w:t>
      </w:r>
      <w:r w:rsidR="00F65BE6" w:rsidRPr="002D4233">
        <w:rPr>
          <w:rFonts w:ascii="Arial" w:hAnsi="Arial" w:cs="Arial"/>
          <w:color w:val="000000" w:themeColor="text1"/>
          <w:sz w:val="22"/>
          <w:szCs w:val="22"/>
        </w:rPr>
        <w:t>ypertension</w:t>
      </w:r>
      <w:r w:rsidR="00EC0952" w:rsidRPr="002D4233">
        <w:rPr>
          <w:rFonts w:ascii="Arial" w:hAnsi="Arial" w:cs="Arial"/>
          <w:color w:val="000000" w:themeColor="text1"/>
          <w:sz w:val="22"/>
          <w:szCs w:val="22"/>
        </w:rPr>
        <w:t xml:space="preserve"> is a major risk factor for cardiovascular and circulatory diseases</w:t>
      </w:r>
      <w:r w:rsidR="00DD588D" w:rsidRPr="002D4233">
        <w:rPr>
          <w:rFonts w:ascii="Arial" w:hAnsi="Arial" w:cs="Arial"/>
          <w:color w:val="000000" w:themeColor="text1"/>
          <w:sz w:val="22"/>
          <w:szCs w:val="22"/>
        </w:rPr>
        <w:t>, including stroke, myocardial infa</w:t>
      </w:r>
      <w:r w:rsidR="006B081E" w:rsidRPr="002D4233">
        <w:rPr>
          <w:rFonts w:ascii="Arial" w:hAnsi="Arial" w:cs="Arial"/>
          <w:color w:val="000000" w:themeColor="text1"/>
          <w:sz w:val="22"/>
          <w:szCs w:val="22"/>
        </w:rPr>
        <w:t>r</w:t>
      </w:r>
      <w:r w:rsidR="00DD588D" w:rsidRPr="002D4233">
        <w:rPr>
          <w:rFonts w:ascii="Arial" w:hAnsi="Arial" w:cs="Arial"/>
          <w:color w:val="000000" w:themeColor="text1"/>
          <w:sz w:val="22"/>
          <w:szCs w:val="22"/>
        </w:rPr>
        <w:t>ction and renal failure</w:t>
      </w:r>
      <w:r w:rsidR="0071158E">
        <w:rPr>
          <w:rFonts w:ascii="Arial" w:hAnsi="Arial" w:cs="Arial"/>
          <w:color w:val="000000" w:themeColor="text1"/>
          <w:sz w:val="22"/>
          <w:szCs w:val="22"/>
        </w:rPr>
        <w:t xml:space="preserve"> </w:t>
      </w:r>
      <w:r w:rsidR="007455D0"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&lt;EndNote&gt;&lt;Cite&gt;&lt;Author&gt;Collaboration&lt;/Author&gt;&lt;Year&gt;2017&lt;/Year&gt;&lt;RecNum&gt;4&lt;/RecNum&gt;&lt;DisplayText&gt;[4]&lt;/DisplayText&gt;&lt;record&gt;&lt;rec-number&gt;4&lt;/rec-number&gt;&lt;foreign-keys&gt;&lt;key app="EN" db-id="vs5vs5edxawsxcetx0jpswzew00fxxtrppaz" timestamp="1677443129"&gt;4&lt;/key&gt;&lt;/foreign-keys&gt;&lt;ref-type name="Journal Article"&gt;17&lt;/ref-type&gt;&lt;contributors&gt;&lt;authors&gt;&lt;author&gt;N. C. D. Risk Factor Collaboration&lt;/author&gt;&lt;/authors&gt;&lt;/contributors&gt;&lt;titles&gt;&lt;title&gt;Worldwide trends in blood pressure from 1975 to 2015: a pooled analysis of 1479 population-based measurement studies with 19.1 million participants&lt;/title&gt;&lt;secondary-title&gt;Lancet&lt;/secondary-title&gt;&lt;/titles&gt;&lt;periodical&gt;&lt;full-title&gt;Lancet&lt;/full-title&gt;&lt;/periodical&gt;&lt;pages&gt;37-55&lt;/pages&gt;&lt;volume&gt;389&lt;/volume&gt;&lt;number&gt;10064&lt;/number&gt;&lt;edition&gt;2016/11/20&lt;/edition&gt;&lt;keywords&gt;&lt;keyword&gt;Bayes Theorem&lt;/keyword&gt;&lt;keyword&gt;*Blood Pressure&lt;/keyword&gt;&lt;keyword&gt;*Global Health&lt;/keyword&gt;&lt;keyword&gt;Humans&lt;/keyword&gt;&lt;keyword&gt;Prevalence&lt;/keyword&gt;&lt;keyword&gt;Risk Factors&lt;/keyword&gt;&lt;/keywords&gt;&lt;dates&gt;&lt;year&gt;2017&lt;/year&gt;&lt;pub-dates&gt;&lt;date&gt;Jan 7&lt;/date&gt;&lt;/pub-dates&gt;&lt;/dates&gt;&lt;isbn&gt;1474-547X (Electronic)&amp;#xD;0140-6736 (Linking)&lt;/isbn&gt;&lt;accession-num&gt;27863813&lt;/accession-num&gt;&lt;urls&gt;&lt;related-urls&gt;&lt;url&gt;https://www.ncbi.nlm.nih.gov/pubmed/27863813&lt;/url&gt;&lt;/related-urls&gt;&lt;/urls&gt;&lt;custom2&gt;PMC5220163&lt;/custom2&gt;&lt;electronic-resource-num&gt;10.1016/S0140-6736(16)31919-5&lt;/electronic-resource-num&gt;&lt;/record&gt;&lt;/Cite&gt;&lt;/EndNote&gt;</w:instrText>
      </w:r>
      <w:r w:rsidR="007455D0"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[4]</w:t>
      </w:r>
      <w:r w:rsidR="007455D0" w:rsidRPr="002D4233">
        <w:rPr>
          <w:rFonts w:ascii="Arial" w:hAnsi="Arial" w:cs="Arial"/>
          <w:color w:val="000000" w:themeColor="text1"/>
          <w:sz w:val="22"/>
          <w:szCs w:val="22"/>
        </w:rPr>
        <w:fldChar w:fldCharType="end"/>
      </w:r>
      <w:r w:rsidR="0071158E">
        <w:rPr>
          <w:rFonts w:ascii="Arial" w:hAnsi="Arial" w:cs="Arial"/>
          <w:color w:val="000000" w:themeColor="text1"/>
          <w:sz w:val="22"/>
          <w:szCs w:val="22"/>
        </w:rPr>
        <w:t>.</w:t>
      </w:r>
      <w:r w:rsidR="00753AC7" w:rsidRPr="002D4233">
        <w:rPr>
          <w:rFonts w:ascii="Arial" w:hAnsi="Arial" w:cs="Arial"/>
          <w:color w:val="000000" w:themeColor="text1"/>
          <w:sz w:val="22"/>
          <w:szCs w:val="22"/>
        </w:rPr>
        <w:t xml:space="preserve"> </w:t>
      </w:r>
      <w:r w:rsidR="00615902" w:rsidRPr="002D4233">
        <w:rPr>
          <w:rFonts w:ascii="Arial" w:hAnsi="Arial" w:cs="Arial"/>
          <w:color w:val="000000" w:themeColor="text1"/>
          <w:sz w:val="22"/>
          <w:szCs w:val="22"/>
        </w:rPr>
        <w:t>I</w:t>
      </w:r>
      <w:r w:rsidR="00622B24" w:rsidRPr="002D4233">
        <w:rPr>
          <w:rFonts w:ascii="Arial" w:hAnsi="Arial" w:cs="Arial"/>
          <w:color w:val="000000" w:themeColor="text1"/>
          <w:sz w:val="22"/>
          <w:szCs w:val="22"/>
        </w:rPr>
        <w:t>n 20</w:t>
      </w:r>
      <w:r w:rsidR="00756E6F" w:rsidRPr="002D4233">
        <w:rPr>
          <w:rFonts w:ascii="Arial" w:hAnsi="Arial" w:cs="Arial"/>
          <w:color w:val="000000" w:themeColor="text1"/>
          <w:sz w:val="22"/>
          <w:szCs w:val="22"/>
        </w:rPr>
        <w:t>19</w:t>
      </w:r>
      <w:r w:rsidR="00615902" w:rsidRPr="002D4233">
        <w:rPr>
          <w:rFonts w:ascii="Arial" w:hAnsi="Arial" w:cs="Arial"/>
          <w:color w:val="000000" w:themeColor="text1"/>
          <w:sz w:val="22"/>
          <w:szCs w:val="22"/>
        </w:rPr>
        <w:t>,</w:t>
      </w:r>
      <w:r w:rsidR="00756E6F" w:rsidRPr="002D4233">
        <w:rPr>
          <w:rFonts w:ascii="Arial" w:hAnsi="Arial" w:cs="Arial"/>
          <w:color w:val="000000" w:themeColor="text1"/>
          <w:sz w:val="22"/>
          <w:szCs w:val="22"/>
        </w:rPr>
        <w:t xml:space="preserve"> </w:t>
      </w:r>
      <w:r w:rsidR="00622B24" w:rsidRPr="002D4233">
        <w:rPr>
          <w:rFonts w:ascii="Arial" w:hAnsi="Arial" w:cs="Arial"/>
          <w:color w:val="000000" w:themeColor="text1"/>
          <w:sz w:val="22"/>
          <w:szCs w:val="22"/>
        </w:rPr>
        <w:t>9.3% (</w:t>
      </w:r>
      <w:r w:rsidR="003F1F48" w:rsidRPr="002D4233">
        <w:rPr>
          <w:rFonts w:ascii="Arial" w:hAnsi="Arial" w:cs="Arial"/>
          <w:color w:val="000000" w:themeColor="text1"/>
          <w:sz w:val="22"/>
          <w:szCs w:val="22"/>
        </w:rPr>
        <w:t xml:space="preserve">95% </w:t>
      </w:r>
      <w:r w:rsidR="00622B24" w:rsidRPr="002D4233">
        <w:rPr>
          <w:rFonts w:ascii="Arial" w:hAnsi="Arial" w:cs="Arial"/>
          <w:color w:val="000000" w:themeColor="text1"/>
          <w:sz w:val="22"/>
          <w:szCs w:val="22"/>
        </w:rPr>
        <w:t>CI 8.2</w:t>
      </w:r>
      <w:r w:rsidR="003F1F48" w:rsidRPr="002D4233">
        <w:rPr>
          <w:rFonts w:ascii="Arial" w:hAnsi="Arial" w:cs="Arial"/>
          <w:color w:val="000000" w:themeColor="text1"/>
          <w:sz w:val="22"/>
          <w:szCs w:val="22"/>
        </w:rPr>
        <w:t>-</w:t>
      </w:r>
      <w:r w:rsidR="00622B24" w:rsidRPr="002D4233">
        <w:rPr>
          <w:rFonts w:ascii="Arial" w:hAnsi="Arial" w:cs="Arial"/>
          <w:color w:val="000000" w:themeColor="text1"/>
          <w:sz w:val="22"/>
          <w:szCs w:val="22"/>
        </w:rPr>
        <w:t>10.5) of disease adjusted life years (DALYs) worldwide were attributable to hypertension</w:t>
      </w:r>
      <w:r w:rsidR="00D76930">
        <w:rPr>
          <w:rFonts w:ascii="Arial" w:hAnsi="Arial" w:cs="Arial"/>
          <w:color w:val="000000" w:themeColor="text1"/>
          <w:sz w:val="22"/>
          <w:szCs w:val="22"/>
        </w:rPr>
        <w:t xml:space="preserve"> </w:t>
      </w:r>
      <w:r w:rsidR="0048269C"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&lt;EndNote&gt;&lt;Cite&gt;&lt;Author&gt;Collaborators&lt;/Author&gt;&lt;Year&gt;2020&lt;/Year&gt;&lt;RecNum&gt;3&lt;/RecNum&gt;&lt;DisplayText&gt;[3]&lt;/DisplayText&gt;&lt;record&gt;&lt;rec-number&gt;3&lt;/rec-number&gt;&lt;foreign-keys&gt;&lt;key app="EN" db-id="vs5vs5edxawsxcetx0jpswzew00fxxtrppaz" timestamp="1677443129"&gt;3&lt;/key&gt;&lt;/foreign-keys&gt;&lt;ref-type name="Journal Article"&gt;17&lt;/ref-type&gt;&lt;contributors&gt;&lt;authors&gt;&lt;author&gt;G. B. D. Risk Factors Collaborators&lt;/author&gt;&lt;/authors&gt;&lt;/contributors&gt;&lt;titles&gt;&lt;title&gt;Global burden of 87 risk factors in 204 countries and territories, 1990-2019: a systematic analysis for the Global Burden of Disease Study 2019&lt;/title&gt;&lt;secondary-title&gt;Lancet&lt;/secondary-title&gt;&lt;/titles&gt;&lt;periodical&gt;&lt;full-title&gt;Lancet&lt;/full-title&gt;&lt;/periodical&gt;&lt;pages&gt;1223-1249&lt;/pages&gt;&lt;volume&gt;396&lt;/volume&gt;&lt;number&gt;10258&lt;/number&gt;&lt;edition&gt;2020/10/19&lt;/edition&gt;&lt;dates&gt;&lt;year&gt;2020&lt;/year&gt;&lt;pub-dates&gt;&lt;date&gt;Oct 17&lt;/date&gt;&lt;/pub-dates&gt;&lt;/dates&gt;&lt;isbn&gt;1474-547X (Electronic)&amp;#xD;0140-6736 (Linking)&lt;/isbn&gt;&lt;accession-num&gt;33069327&lt;/accession-num&gt;&lt;urls&gt;&lt;related-urls&gt;&lt;url&gt;https://www.ncbi.nlm.nih.gov/pubmed/33069327&lt;/url&gt;&lt;/related-urls&gt;&lt;/urls&gt;&lt;custom2&gt;PMC7566194&lt;/custom2&gt;&lt;electronic-resource-num&gt;10.1016/S0140-6736(20)30752-2&lt;/electronic-resource-num&gt;&lt;/record&gt;&lt;/Cite&gt;&lt;/EndNote&gt;</w:instrText>
      </w:r>
      <w:r w:rsidR="0048269C"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[3]</w:t>
      </w:r>
      <w:r w:rsidR="0048269C"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CC404A" w:rsidRPr="002D4233" w:rsidDel="00C13BF8">
        <w:rPr>
          <w:rFonts w:ascii="Arial" w:hAnsi="Arial" w:cs="Arial"/>
          <w:color w:val="000000" w:themeColor="text1"/>
          <w:sz w:val="22"/>
          <w:szCs w:val="22"/>
        </w:rPr>
        <w:t xml:space="preserve"> </w:t>
      </w:r>
      <w:r w:rsidR="002725EC" w:rsidRPr="002D4233">
        <w:rPr>
          <w:rFonts w:ascii="Arial" w:hAnsi="Arial" w:cs="Arial"/>
          <w:color w:val="000000" w:themeColor="text1"/>
          <w:sz w:val="22"/>
          <w:szCs w:val="22"/>
        </w:rPr>
        <w:t xml:space="preserve"> </w:t>
      </w:r>
    </w:p>
    <w:p w14:paraId="50E7047A" w14:textId="5ADFB0D2" w:rsidR="005A03E4" w:rsidRPr="002D4233" w:rsidRDefault="005A03E4" w:rsidP="000A6358">
      <w:pPr>
        <w:spacing w:line="480" w:lineRule="auto"/>
        <w:rPr>
          <w:rFonts w:ascii="Arial" w:hAnsi="Arial" w:cs="Arial"/>
          <w:b/>
          <w:bCs/>
          <w:color w:val="000000" w:themeColor="text1"/>
          <w:sz w:val="22"/>
          <w:szCs w:val="22"/>
        </w:rPr>
      </w:pPr>
    </w:p>
    <w:p w14:paraId="5B4331A0" w14:textId="5E04DFC5" w:rsidR="00F057BA" w:rsidRPr="002D4233" w:rsidRDefault="003704A0" w:rsidP="000A6358">
      <w:pPr>
        <w:spacing w:line="480" w:lineRule="auto"/>
        <w:rPr>
          <w:rFonts w:ascii="Arial" w:hAnsi="Arial" w:cs="Arial"/>
          <w:bCs/>
          <w:i/>
          <w:color w:val="000000" w:themeColor="text1"/>
          <w:sz w:val="22"/>
          <w:szCs w:val="22"/>
        </w:rPr>
      </w:pPr>
      <w:r w:rsidRPr="002D4233">
        <w:rPr>
          <w:rFonts w:ascii="Arial" w:hAnsi="Arial" w:cs="Arial"/>
          <w:color w:val="000000" w:themeColor="text1"/>
          <w:sz w:val="22"/>
          <w:szCs w:val="22"/>
        </w:rPr>
        <w:t>There is evidence to suggest that having a marital partner with hypertension increases</w:t>
      </w:r>
      <w:r w:rsidR="007C0455" w:rsidRPr="002D4233">
        <w:rPr>
          <w:rFonts w:ascii="Arial" w:hAnsi="Arial" w:cs="Arial"/>
          <w:color w:val="000000" w:themeColor="text1"/>
          <w:sz w:val="22"/>
          <w:szCs w:val="22"/>
        </w:rPr>
        <w:t xml:space="preserve"> one’s</w:t>
      </w:r>
      <w:r w:rsidRPr="002D4233">
        <w:rPr>
          <w:rFonts w:ascii="Arial" w:hAnsi="Arial" w:cs="Arial"/>
          <w:color w:val="000000" w:themeColor="text1"/>
          <w:sz w:val="22"/>
          <w:szCs w:val="22"/>
        </w:rPr>
        <w:t xml:space="preserve"> risk of the condition</w:t>
      </w:r>
      <w:r w:rsidR="008E6E97" w:rsidRPr="002D4233">
        <w:rPr>
          <w:rFonts w:ascii="Arial" w:hAnsi="Arial" w:cs="Arial"/>
          <w:color w:val="000000" w:themeColor="text1"/>
          <w:sz w:val="22"/>
          <w:szCs w:val="22"/>
        </w:rPr>
        <w:t xml:space="preserve"> (spousal concordance)</w:t>
      </w:r>
      <w:r w:rsidR="005A03E4" w:rsidRPr="002D4233">
        <w:rPr>
          <w:rFonts w:ascii="Arial" w:hAnsi="Arial" w:cs="Arial"/>
          <w:color w:val="000000" w:themeColor="text1"/>
          <w:sz w:val="22"/>
          <w:szCs w:val="22"/>
        </w:rPr>
        <w:t xml:space="preserve">, a meta-analysis of eight studies </w:t>
      </w:r>
      <w:r w:rsidR="000A7F23" w:rsidRPr="002D4233">
        <w:rPr>
          <w:rFonts w:ascii="Arial" w:hAnsi="Arial" w:cs="Arial"/>
          <w:color w:val="000000" w:themeColor="text1"/>
          <w:sz w:val="22"/>
          <w:szCs w:val="22"/>
        </w:rPr>
        <w:t xml:space="preserve">(from the UK, USA, Brazil and Russia) </w:t>
      </w:r>
      <w:r w:rsidR="005A03E4" w:rsidRPr="002D4233">
        <w:rPr>
          <w:rFonts w:ascii="Arial" w:hAnsi="Arial" w:cs="Arial"/>
          <w:color w:val="000000" w:themeColor="text1"/>
          <w:sz w:val="22"/>
          <w:szCs w:val="22"/>
        </w:rPr>
        <w:t>found a positive association of hypertension status between spouses in every study</w:t>
      </w:r>
      <w:r w:rsidR="00D76930">
        <w:rPr>
          <w:rFonts w:ascii="Arial" w:hAnsi="Arial" w:cs="Arial"/>
          <w:color w:val="000000" w:themeColor="text1"/>
          <w:sz w:val="22"/>
          <w:szCs w:val="22"/>
        </w:rPr>
        <w:t xml:space="preserve"> </w:t>
      </w:r>
      <w:r w:rsidR="005A03E4" w:rsidRPr="002D4233">
        <w:rPr>
          <w:rFonts w:ascii="Arial" w:hAnsi="Arial" w:cs="Arial"/>
          <w:color w:val="000000" w:themeColor="text1"/>
          <w:sz w:val="22"/>
          <w:szCs w:val="22"/>
        </w:rPr>
        <w:fldChar w:fldCharType="begin">
          <w:fldData xml:space="preserve">PEVuZE5vdGU+PENpdGU+PEF1dGhvcj5XYW5nPC9BdXRob3I+PFllYXI+MjAxNzwvWWVhcj48UmVj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</w:fldData>
        </w:fldChar>
      </w:r>
      <w:r w:rsidR="00D70B93" w:rsidRPr="002D4233">
        <w:rPr>
          <w:rFonts w:ascii="Arial" w:hAnsi="Arial" w:cs="Arial"/>
          <w:color w:val="000000" w:themeColor="text1"/>
          <w:sz w:val="22"/>
          <w:szCs w:val="22"/>
        </w:rPr>
        <w:instrText xml:space="preserve"> ADDIN EN.CITE </w:instrText>
      </w:r>
      <w:r w:rsidR="00D70B93" w:rsidRPr="002D4233">
        <w:rPr>
          <w:rFonts w:ascii="Arial" w:hAnsi="Arial" w:cs="Arial"/>
          <w:color w:val="000000" w:themeColor="text1"/>
          <w:sz w:val="22"/>
          <w:szCs w:val="22"/>
        </w:rPr>
        <w:fldChar w:fldCharType="begin">
          <w:fldData xml:space="preserve">PEVuZE5vdGU+PENpdGU+PEF1dGhvcj5XYW5nPC9BdXRob3I+PFllYXI+MjAxNzwvWWVhcj48UmVj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</w:fldData>
        </w:fldChar>
      </w:r>
      <w:r w:rsidR="00D70B93" w:rsidRPr="002D4233">
        <w:rPr>
          <w:rFonts w:ascii="Arial" w:hAnsi="Arial" w:cs="Arial"/>
          <w:color w:val="000000" w:themeColor="text1"/>
          <w:sz w:val="22"/>
          <w:szCs w:val="22"/>
        </w:rPr>
        <w:instrText xml:space="preserve"> ADDIN EN.CITE.DATA </w:instrText>
      </w:r>
      <w:r w:rsidR="00D70B93" w:rsidRPr="002D4233">
        <w:rPr>
          <w:rFonts w:ascii="Arial" w:hAnsi="Arial" w:cs="Arial"/>
          <w:color w:val="000000" w:themeColor="text1"/>
          <w:sz w:val="22"/>
          <w:szCs w:val="22"/>
        </w:rPr>
      </w:r>
      <w:r w:rsidR="00D70B93" w:rsidRPr="002D4233">
        <w:rPr>
          <w:rFonts w:ascii="Arial" w:hAnsi="Arial" w:cs="Arial"/>
          <w:color w:val="000000" w:themeColor="text1"/>
          <w:sz w:val="22"/>
          <w:szCs w:val="22"/>
        </w:rPr>
        <w:fldChar w:fldCharType="end"/>
      </w:r>
      <w:r w:rsidR="005A03E4" w:rsidRPr="002D4233">
        <w:rPr>
          <w:rFonts w:ascii="Arial" w:hAnsi="Arial" w:cs="Arial"/>
          <w:color w:val="000000" w:themeColor="text1"/>
          <w:sz w:val="22"/>
          <w:szCs w:val="22"/>
        </w:rPr>
      </w:r>
      <w:r w:rsidR="005A03E4"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[5-8]</w:t>
      </w:r>
      <w:r w:rsidR="005A03E4"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Pr="002D4233">
        <w:rPr>
          <w:rFonts w:ascii="Arial" w:hAnsi="Arial" w:cs="Arial"/>
          <w:color w:val="000000" w:themeColor="text1"/>
          <w:sz w:val="22"/>
          <w:szCs w:val="22"/>
        </w:rPr>
        <w:t xml:space="preserve"> </w:t>
      </w:r>
      <w:r w:rsidR="0071158E" w:rsidRPr="002D4233">
        <w:rPr>
          <w:rFonts w:ascii="Arial" w:hAnsi="Arial" w:cs="Arial"/>
          <w:color w:val="000000" w:themeColor="text1"/>
          <w:sz w:val="22"/>
          <w:szCs w:val="22"/>
        </w:rPr>
        <w:t>However,</w:t>
      </w:r>
      <w:r w:rsidR="0006619B" w:rsidRPr="002D4233">
        <w:rPr>
          <w:rFonts w:ascii="Arial" w:hAnsi="Arial" w:cs="Arial"/>
          <w:color w:val="000000" w:themeColor="text1"/>
          <w:sz w:val="22"/>
          <w:szCs w:val="22"/>
        </w:rPr>
        <w:t xml:space="preserve"> there is a gap in this research for Namibia and the rest of</w:t>
      </w:r>
      <w:r w:rsidR="00863E43" w:rsidRPr="002D4233">
        <w:rPr>
          <w:rFonts w:ascii="Arial" w:hAnsi="Arial" w:cs="Arial"/>
          <w:color w:val="000000" w:themeColor="text1"/>
          <w:sz w:val="22"/>
          <w:szCs w:val="22"/>
        </w:rPr>
        <w:t xml:space="preserve"> sub-Saharan Africa</w:t>
      </w:r>
      <w:r w:rsidR="0006619B" w:rsidRPr="002D4233">
        <w:rPr>
          <w:rFonts w:ascii="Arial" w:hAnsi="Arial" w:cs="Arial"/>
          <w:color w:val="000000" w:themeColor="text1"/>
          <w:sz w:val="22"/>
          <w:szCs w:val="22"/>
        </w:rPr>
        <w:t xml:space="preserve"> </w:t>
      </w:r>
      <w:r w:rsidR="00863E43" w:rsidRPr="002D4233">
        <w:rPr>
          <w:rFonts w:ascii="Arial" w:hAnsi="Arial" w:cs="Arial"/>
          <w:color w:val="000000" w:themeColor="text1"/>
          <w:sz w:val="22"/>
          <w:szCs w:val="22"/>
        </w:rPr>
        <w:t>(</w:t>
      </w:r>
      <w:r w:rsidR="0006619B" w:rsidRPr="002D4233">
        <w:rPr>
          <w:rFonts w:ascii="Arial" w:hAnsi="Arial" w:cs="Arial"/>
          <w:color w:val="000000" w:themeColor="text1"/>
          <w:sz w:val="22"/>
          <w:szCs w:val="22"/>
        </w:rPr>
        <w:t>SSA</w:t>
      </w:r>
      <w:r w:rsidR="00863E43" w:rsidRPr="002D4233">
        <w:rPr>
          <w:rFonts w:ascii="Arial" w:hAnsi="Arial" w:cs="Arial"/>
          <w:color w:val="000000" w:themeColor="text1"/>
          <w:sz w:val="22"/>
          <w:szCs w:val="22"/>
        </w:rPr>
        <w:t>)</w:t>
      </w:r>
      <w:r w:rsidR="0006619B" w:rsidRPr="002D4233">
        <w:rPr>
          <w:rFonts w:ascii="Arial" w:hAnsi="Arial" w:cs="Arial"/>
          <w:color w:val="000000" w:themeColor="text1"/>
          <w:sz w:val="22"/>
          <w:szCs w:val="22"/>
        </w:rPr>
        <w:t>.</w:t>
      </w:r>
      <w:r w:rsidR="00D9502A" w:rsidRPr="002D4233">
        <w:rPr>
          <w:rFonts w:ascii="Arial" w:hAnsi="Arial" w:cs="Arial"/>
          <w:color w:val="000000" w:themeColor="text1"/>
          <w:sz w:val="22"/>
          <w:szCs w:val="22"/>
        </w:rPr>
        <w:t xml:space="preserve"> There is also little research into </w:t>
      </w:r>
      <w:r w:rsidR="00756E6F" w:rsidRPr="002D4233">
        <w:rPr>
          <w:rFonts w:ascii="Arial" w:hAnsi="Arial" w:cs="Arial"/>
          <w:color w:val="000000" w:themeColor="text1"/>
          <w:sz w:val="22"/>
          <w:szCs w:val="22"/>
        </w:rPr>
        <w:t>spousal concordance for hypertension control among couples where both partners have hypertension</w:t>
      </w:r>
      <w:r w:rsidR="00D9502A" w:rsidRPr="002D4233">
        <w:rPr>
          <w:rFonts w:ascii="Arial" w:hAnsi="Arial" w:cs="Arial"/>
          <w:color w:val="000000" w:themeColor="text1"/>
          <w:sz w:val="22"/>
          <w:szCs w:val="22"/>
        </w:rPr>
        <w:t xml:space="preserve">. </w:t>
      </w:r>
      <w:r w:rsidR="00F057BA" w:rsidRPr="002D4233">
        <w:rPr>
          <w:rFonts w:ascii="Arial" w:hAnsi="Arial" w:cs="Arial"/>
          <w:color w:val="000000" w:themeColor="text1"/>
          <w:sz w:val="22"/>
          <w:szCs w:val="22"/>
        </w:rPr>
        <w:t xml:space="preserve">High spousal concordance for health </w:t>
      </w:r>
      <w:r w:rsidR="002C3A16" w:rsidRPr="002D4233">
        <w:rPr>
          <w:rFonts w:ascii="Arial" w:hAnsi="Arial" w:cs="Arial"/>
          <w:color w:val="000000" w:themeColor="text1"/>
          <w:sz w:val="22"/>
          <w:szCs w:val="22"/>
        </w:rPr>
        <w:t xml:space="preserve">risk </w:t>
      </w:r>
      <w:r w:rsidR="00F057BA" w:rsidRPr="002D4233">
        <w:rPr>
          <w:rFonts w:ascii="Arial" w:hAnsi="Arial" w:cs="Arial"/>
          <w:color w:val="000000" w:themeColor="text1"/>
          <w:sz w:val="22"/>
          <w:szCs w:val="22"/>
        </w:rPr>
        <w:t>behaviours</w:t>
      </w:r>
      <w:r w:rsidR="002C3A16" w:rsidRPr="002D4233">
        <w:rPr>
          <w:rFonts w:ascii="Arial" w:hAnsi="Arial" w:cs="Arial"/>
          <w:color w:val="000000" w:themeColor="text1"/>
          <w:sz w:val="22"/>
          <w:szCs w:val="22"/>
        </w:rPr>
        <w:t>, such as physical exercise and diet,</w:t>
      </w:r>
      <w:r w:rsidR="00F057BA" w:rsidRPr="002D4233">
        <w:rPr>
          <w:rFonts w:ascii="Arial" w:hAnsi="Arial" w:cs="Arial"/>
          <w:color w:val="000000" w:themeColor="text1"/>
          <w:sz w:val="22"/>
          <w:szCs w:val="22"/>
        </w:rPr>
        <w:t xml:space="preserve"> suggests that there could be benefits </w:t>
      </w:r>
      <w:r w:rsidR="006E6F00" w:rsidRPr="002D4233">
        <w:rPr>
          <w:rFonts w:ascii="Arial" w:hAnsi="Arial" w:cs="Arial"/>
          <w:color w:val="000000" w:themeColor="text1"/>
          <w:sz w:val="22"/>
          <w:szCs w:val="22"/>
        </w:rPr>
        <w:t xml:space="preserve">of </w:t>
      </w:r>
      <w:r w:rsidR="00F057BA" w:rsidRPr="002D4233">
        <w:rPr>
          <w:rFonts w:ascii="Arial" w:hAnsi="Arial" w:cs="Arial"/>
          <w:color w:val="000000" w:themeColor="text1"/>
          <w:sz w:val="22"/>
          <w:szCs w:val="22"/>
        </w:rPr>
        <w:t>couples-focused interventions for a condition with significant modifiable risk factors like hypertension</w:t>
      </w:r>
      <w:r w:rsidR="00D76930">
        <w:rPr>
          <w:rFonts w:ascii="Arial" w:hAnsi="Arial" w:cs="Arial"/>
          <w:color w:val="000000" w:themeColor="text1"/>
          <w:sz w:val="22"/>
          <w:szCs w:val="22"/>
        </w:rPr>
        <w:t xml:space="preserve"> </w:t>
      </w:r>
      <w:r w:rsidR="002C3A16" w:rsidRPr="002D4233">
        <w:rPr>
          <w:rFonts w:ascii="Arial" w:hAnsi="Arial" w:cs="Arial"/>
          <w:color w:val="000000" w:themeColor="text1"/>
          <w:sz w:val="22"/>
          <w:szCs w:val="22"/>
        </w:rPr>
        <w:fldChar w:fldCharType="begin">
          <w:fldData xml:space="preserve">PEVuZE5vdGU+PENpdGU+PEF1dGhvcj5QYWk8L0F1dGhvcj48WWVhcj4yMDEwPC9ZZWFyPjxSZWNO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</w:fldData>
        </w:fldChar>
      </w:r>
      <w:r w:rsidR="00D70B93" w:rsidRPr="002D4233">
        <w:rPr>
          <w:rFonts w:ascii="Arial" w:hAnsi="Arial" w:cs="Arial"/>
          <w:color w:val="000000" w:themeColor="text1"/>
          <w:sz w:val="22"/>
          <w:szCs w:val="22"/>
        </w:rPr>
        <w:instrText xml:space="preserve"> ADDIN EN.CITE </w:instrText>
      </w:r>
      <w:r w:rsidR="00D70B93" w:rsidRPr="002D4233">
        <w:rPr>
          <w:rFonts w:ascii="Arial" w:hAnsi="Arial" w:cs="Arial"/>
          <w:color w:val="000000" w:themeColor="text1"/>
          <w:sz w:val="22"/>
          <w:szCs w:val="22"/>
        </w:rPr>
        <w:fldChar w:fldCharType="begin">
          <w:fldData xml:space="preserve">PEVuZE5vdGU+PENpdGU+PEF1dGhvcj5QYWk8L0F1dGhvcj48WWVhcj4yMDEwPC9ZZWFyPjxSZWNO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</w:fldData>
        </w:fldChar>
      </w:r>
      <w:r w:rsidR="00D70B93" w:rsidRPr="002D4233">
        <w:rPr>
          <w:rFonts w:ascii="Arial" w:hAnsi="Arial" w:cs="Arial"/>
          <w:color w:val="000000" w:themeColor="text1"/>
          <w:sz w:val="22"/>
          <w:szCs w:val="22"/>
        </w:rPr>
        <w:instrText xml:space="preserve"> ADDIN EN.CITE.DATA </w:instrText>
      </w:r>
      <w:r w:rsidR="00D70B93" w:rsidRPr="002D4233">
        <w:rPr>
          <w:rFonts w:ascii="Arial" w:hAnsi="Arial" w:cs="Arial"/>
          <w:color w:val="000000" w:themeColor="text1"/>
          <w:sz w:val="22"/>
          <w:szCs w:val="22"/>
        </w:rPr>
      </w:r>
      <w:r w:rsidR="00D70B93" w:rsidRPr="002D4233">
        <w:rPr>
          <w:rFonts w:ascii="Arial" w:hAnsi="Arial" w:cs="Arial"/>
          <w:color w:val="000000" w:themeColor="text1"/>
          <w:sz w:val="22"/>
          <w:szCs w:val="22"/>
        </w:rPr>
        <w:fldChar w:fldCharType="end"/>
      </w:r>
      <w:r w:rsidR="002C3A16" w:rsidRPr="002D4233">
        <w:rPr>
          <w:rFonts w:ascii="Arial" w:hAnsi="Arial" w:cs="Arial"/>
          <w:color w:val="000000" w:themeColor="text1"/>
          <w:sz w:val="22"/>
          <w:szCs w:val="22"/>
        </w:rPr>
      </w:r>
      <w:r w:rsidR="002C3A16"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[9, 10]</w:t>
      </w:r>
      <w:r w:rsidR="002C3A16"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Pr="002D4233">
        <w:rPr>
          <w:rFonts w:ascii="Arial" w:hAnsi="Arial" w:cs="Arial"/>
          <w:color w:val="000000" w:themeColor="text1"/>
          <w:sz w:val="22"/>
          <w:szCs w:val="22"/>
        </w:rPr>
        <w:t xml:space="preserve"> </w:t>
      </w:r>
      <w:r w:rsidR="00281FE9" w:rsidRPr="002D4233">
        <w:rPr>
          <w:rFonts w:ascii="Arial" w:hAnsi="Arial" w:cs="Arial"/>
          <w:color w:val="000000" w:themeColor="text1"/>
          <w:sz w:val="22"/>
          <w:szCs w:val="22"/>
        </w:rPr>
        <w:t>I</w:t>
      </w:r>
      <w:r w:rsidRPr="002D4233">
        <w:rPr>
          <w:rFonts w:ascii="Arial" w:hAnsi="Arial" w:cs="Arial"/>
          <w:color w:val="000000" w:themeColor="text1"/>
          <w:sz w:val="22"/>
          <w:szCs w:val="22"/>
        </w:rPr>
        <w:t xml:space="preserve">nterdependence theory suggests that individuals who undergo a transition </w:t>
      </w:r>
      <w:r w:rsidR="009340BC" w:rsidRPr="002D4233">
        <w:rPr>
          <w:rFonts w:ascii="Arial" w:hAnsi="Arial" w:cs="Arial"/>
          <w:color w:val="000000" w:themeColor="text1"/>
          <w:sz w:val="22"/>
          <w:szCs w:val="22"/>
        </w:rPr>
        <w:t xml:space="preserve">in motivation for health behaviour change </w:t>
      </w:r>
      <w:r w:rsidR="00281FE9" w:rsidRPr="002D4233">
        <w:rPr>
          <w:rFonts w:ascii="Arial" w:hAnsi="Arial" w:cs="Arial"/>
          <w:color w:val="000000" w:themeColor="text1"/>
          <w:sz w:val="22"/>
          <w:szCs w:val="22"/>
        </w:rPr>
        <w:t>from</w:t>
      </w:r>
      <w:r w:rsidR="009340BC" w:rsidRPr="002D4233">
        <w:rPr>
          <w:rFonts w:ascii="Arial" w:hAnsi="Arial" w:cs="Arial"/>
          <w:color w:val="000000" w:themeColor="text1"/>
          <w:sz w:val="22"/>
          <w:szCs w:val="22"/>
        </w:rPr>
        <w:t xml:space="preserve"> an</w:t>
      </w:r>
      <w:r w:rsidR="00281FE9" w:rsidRPr="002D4233">
        <w:rPr>
          <w:rFonts w:ascii="Arial" w:hAnsi="Arial" w:cs="Arial"/>
          <w:color w:val="000000" w:themeColor="text1"/>
          <w:sz w:val="22"/>
          <w:szCs w:val="22"/>
        </w:rPr>
        <w:t xml:space="preserve"> individual-focus </w:t>
      </w:r>
      <w:r w:rsidRPr="002D4233">
        <w:rPr>
          <w:rFonts w:ascii="Arial" w:hAnsi="Arial" w:cs="Arial"/>
          <w:color w:val="000000" w:themeColor="text1"/>
          <w:sz w:val="22"/>
          <w:szCs w:val="22"/>
        </w:rPr>
        <w:t>towards relationship-focus are more likely to support their partner’s health</w:t>
      </w:r>
      <w:r w:rsidR="00D76930">
        <w:rPr>
          <w:rFonts w:ascii="Arial" w:hAnsi="Arial" w:cs="Arial"/>
          <w:color w:val="000000" w:themeColor="text1"/>
          <w:sz w:val="22"/>
          <w:szCs w:val="22"/>
        </w:rPr>
        <w:t xml:space="preserve"> </w:t>
      </w:r>
      <w:r w:rsidR="00F057BA" w:rsidRPr="002D4233">
        <w:rPr>
          <w:rFonts w:ascii="Arial" w:hAnsi="Arial" w:cs="Arial"/>
          <w:color w:val="000000" w:themeColor="text1"/>
          <w:sz w:val="22"/>
          <w:szCs w:val="22"/>
        </w:rPr>
        <w:fldChar w:fldCharType="begin">
          <w:fldData xml:space="preserve">PEVuZE5vdGU+PENpdGU+PEF1dGhvcj5MZXdpczwvQXV0aG9yPjxZZWFyPjIwMDY8L1llYXI+PFJl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=
</w:fldData>
        </w:fldChar>
      </w:r>
      <w:r w:rsidR="00D70B93" w:rsidRPr="002D4233">
        <w:rPr>
          <w:rFonts w:ascii="Arial" w:hAnsi="Arial" w:cs="Arial"/>
          <w:color w:val="000000" w:themeColor="text1"/>
          <w:sz w:val="22"/>
          <w:szCs w:val="22"/>
        </w:rPr>
        <w:instrText xml:space="preserve"> ADDIN EN.CITE </w:instrText>
      </w:r>
      <w:r w:rsidR="00D70B93" w:rsidRPr="002D4233">
        <w:rPr>
          <w:rFonts w:ascii="Arial" w:hAnsi="Arial" w:cs="Arial"/>
          <w:color w:val="000000" w:themeColor="text1"/>
          <w:sz w:val="22"/>
          <w:szCs w:val="22"/>
        </w:rPr>
        <w:fldChar w:fldCharType="begin">
          <w:fldData xml:space="preserve">PEVuZE5vdGU+PENpdGU+PEF1dGhvcj5MZXdpczwvQXV0aG9yPjxZZWFyPjIwMDY8L1llYXI+PFJl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=
</w:fldData>
        </w:fldChar>
      </w:r>
      <w:r w:rsidR="00D70B93" w:rsidRPr="002D4233">
        <w:rPr>
          <w:rFonts w:ascii="Arial" w:hAnsi="Arial" w:cs="Arial"/>
          <w:color w:val="000000" w:themeColor="text1"/>
          <w:sz w:val="22"/>
          <w:szCs w:val="22"/>
        </w:rPr>
        <w:instrText xml:space="preserve"> ADDIN EN.CITE.DATA </w:instrText>
      </w:r>
      <w:r w:rsidR="00D70B93" w:rsidRPr="002D4233">
        <w:rPr>
          <w:rFonts w:ascii="Arial" w:hAnsi="Arial" w:cs="Arial"/>
          <w:color w:val="000000" w:themeColor="text1"/>
          <w:sz w:val="22"/>
          <w:szCs w:val="22"/>
        </w:rPr>
      </w:r>
      <w:r w:rsidR="00D70B93" w:rsidRPr="002D4233">
        <w:rPr>
          <w:rFonts w:ascii="Arial" w:hAnsi="Arial" w:cs="Arial"/>
          <w:color w:val="000000" w:themeColor="text1"/>
          <w:sz w:val="22"/>
          <w:szCs w:val="22"/>
        </w:rPr>
        <w:fldChar w:fldCharType="end"/>
      </w:r>
      <w:r w:rsidR="00F057BA" w:rsidRPr="002D4233">
        <w:rPr>
          <w:rFonts w:ascii="Arial" w:hAnsi="Arial" w:cs="Arial"/>
          <w:color w:val="000000" w:themeColor="text1"/>
          <w:sz w:val="22"/>
          <w:szCs w:val="22"/>
        </w:rPr>
      </w:r>
      <w:r w:rsidR="00F057BA"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[11, 12]</w:t>
      </w:r>
      <w:r w:rsidR="00F057BA"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F057BA" w:rsidRPr="002D4233">
        <w:rPr>
          <w:rFonts w:ascii="Arial" w:hAnsi="Arial" w:cs="Arial"/>
          <w:color w:val="000000" w:themeColor="text1"/>
          <w:sz w:val="22"/>
          <w:szCs w:val="22"/>
        </w:rPr>
        <w:t xml:space="preserve"> Th</w:t>
      </w:r>
      <w:r w:rsidRPr="002D4233">
        <w:rPr>
          <w:rFonts w:ascii="Arial" w:hAnsi="Arial" w:cs="Arial"/>
          <w:color w:val="000000" w:themeColor="text1"/>
          <w:sz w:val="22"/>
          <w:szCs w:val="22"/>
        </w:rPr>
        <w:t>is</w:t>
      </w:r>
      <w:r w:rsidR="00F057BA" w:rsidRPr="002D4233">
        <w:rPr>
          <w:rFonts w:ascii="Arial" w:hAnsi="Arial" w:cs="Arial"/>
          <w:color w:val="000000" w:themeColor="text1"/>
          <w:sz w:val="22"/>
          <w:szCs w:val="22"/>
        </w:rPr>
        <w:t xml:space="preserve"> promotes communal coping</w:t>
      </w:r>
      <w:r w:rsidRPr="002D4233">
        <w:rPr>
          <w:rFonts w:ascii="Arial" w:hAnsi="Arial" w:cs="Arial"/>
          <w:color w:val="000000" w:themeColor="text1"/>
          <w:sz w:val="22"/>
          <w:szCs w:val="22"/>
        </w:rPr>
        <w:t xml:space="preserve">, </w:t>
      </w:r>
      <w:r w:rsidR="005A03E4" w:rsidRPr="002D4233">
        <w:rPr>
          <w:rFonts w:ascii="Arial" w:hAnsi="Arial" w:cs="Arial"/>
          <w:color w:val="000000" w:themeColor="text1"/>
          <w:sz w:val="22"/>
          <w:szCs w:val="22"/>
        </w:rPr>
        <w:t>a theory</w:t>
      </w:r>
      <w:r w:rsidR="00F057BA" w:rsidRPr="002D4233">
        <w:rPr>
          <w:rFonts w:ascii="Arial" w:hAnsi="Arial" w:cs="Arial"/>
          <w:color w:val="000000" w:themeColor="text1"/>
          <w:sz w:val="22"/>
          <w:szCs w:val="22"/>
        </w:rPr>
        <w:t xml:space="preserve"> based on the idea that a partner’s health risk is viewed by the couple as ‘our problem’ not ‘your problem’</w:t>
      </w:r>
      <w:r w:rsidR="00D76930">
        <w:rPr>
          <w:rFonts w:ascii="Arial" w:hAnsi="Arial" w:cs="Arial"/>
          <w:color w:val="000000" w:themeColor="text1"/>
          <w:sz w:val="22"/>
          <w:szCs w:val="22"/>
        </w:rPr>
        <w:t xml:space="preserve"> </w:t>
      </w:r>
      <w:r w:rsidR="00F057BA"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&lt;EndNote&gt;&lt;Cite&gt;&lt;Author&gt;Helgeson&lt;/Author&gt;&lt;Year&gt;2018&lt;/Year&gt;&lt;RecNum&gt;12&lt;/RecNum&gt;&lt;DisplayText&gt;[12]&lt;/DisplayText&gt;&lt;record&gt;&lt;rec-number&gt;12&lt;/rec-number&gt;&lt;foreign-keys&gt;&lt;key app="EN" db-id="vs5vs5edxawsxcetx0jpswzew00fxxtrppaz" timestamp="1677443129"&gt;12&lt;/key&gt;&lt;/foreign-keys&gt;&lt;ref-type name="Journal Article"&gt;17&lt;/ref-type&gt;&lt;contributors&gt;&lt;authors&gt;&lt;author&gt;Helgeson, V. S.&lt;/author&gt;&lt;author&gt;Jakubiak, B.&lt;/author&gt;&lt;author&gt;Van Vleet, M.&lt;/author&gt;&lt;author&gt;Zajdel, M.&lt;/author&gt;&lt;/authors&gt;&lt;/contributors&gt;&lt;auth-address&gt;1 Carnegie Mellon University, Pittsburgh, PA, USA.&lt;/auth-address&gt;&lt;titles&gt;&lt;title&gt;Communal Coping and Adjustment to Chronic Illness: Theory Update and Evidence&lt;/title&gt;&lt;secondary-title&gt;Pers Soc Psychol Rev&lt;/secondary-title&gt;&lt;/titles&gt;&lt;periodical&gt;&lt;full-title&gt;Pers Soc Psychol Rev&lt;/full-title&gt;&lt;/periodical&gt;&lt;pages&gt;170-195&lt;/pages&gt;&lt;volume&gt;22&lt;/volume&gt;&lt;number&gt;2&lt;/number&gt;&lt;edition&gt;2017/10/21&lt;/edition&gt;&lt;keywords&gt;&lt;keyword&gt;*Adaptation, Psychological&lt;/keyword&gt;&lt;keyword&gt;Adult&lt;/keyword&gt;&lt;keyword&gt;Chronic Disease/*psychology&lt;/keyword&gt;&lt;keyword&gt;*Emotional Adjustment&lt;/keyword&gt;&lt;keyword&gt;Family Characteristics&lt;/keyword&gt;&lt;keyword&gt;Female&lt;/keyword&gt;&lt;keyword&gt;Humans&lt;/keyword&gt;&lt;keyword&gt;*Interpersonal Relations&lt;/keyword&gt;&lt;keyword&gt;Male&lt;/keyword&gt;&lt;keyword&gt;*Models, Psychological&lt;/keyword&gt;&lt;keyword&gt;Stress, Psychological/etiology/psychology&lt;/keyword&gt;&lt;keyword&gt;*close relationships&lt;/keyword&gt;&lt;keyword&gt;*health&lt;/keyword&gt;&lt;keyword&gt;*well-being&lt;/keyword&gt;&lt;/keywords&gt;&lt;dates&gt;&lt;year&gt;2018&lt;/year&gt;&lt;pub-dates&gt;&lt;date&gt;May&lt;/date&gt;&lt;/pub-dates&gt;&lt;/dates&gt;&lt;isbn&gt;1532-7957 (Electronic)&amp;#xD;1532-7957 (Linking)&lt;/isbn&gt;&lt;accession-num&gt;29053057&lt;/accession-num&gt;&lt;urls&gt;&lt;related-urls&gt;&lt;url&gt;https://www.ncbi.nlm.nih.gov/pubmed/29053057&lt;/url&gt;&lt;url&gt;https://journals.sagepub.com/doi/pdf/10.1177/1088868317735767&lt;/url&gt;&lt;/related-urls&gt;&lt;/urls&gt;&lt;custom2&gt;PMC5878976&lt;/custom2&gt;&lt;electronic-resource-num&gt;10.1177/1088868317735767&lt;/electronic-resource-num&gt;&lt;/record&gt;&lt;/Cite&gt;&lt;/EndNote&gt;</w:instrText>
      </w:r>
      <w:r w:rsidR="00F057BA"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[12]</w:t>
      </w:r>
      <w:r w:rsidR="00F057BA"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F057BA" w:rsidRPr="002D4233">
        <w:rPr>
          <w:rFonts w:ascii="Arial" w:hAnsi="Arial" w:cs="Arial"/>
          <w:color w:val="000000" w:themeColor="text1"/>
          <w:sz w:val="22"/>
          <w:szCs w:val="22"/>
        </w:rPr>
        <w:t xml:space="preserve"> </w:t>
      </w:r>
      <w:r w:rsidR="005A03E4" w:rsidRPr="002D4233">
        <w:rPr>
          <w:rFonts w:ascii="Arial" w:hAnsi="Arial" w:cs="Arial"/>
          <w:color w:val="000000" w:themeColor="text1"/>
          <w:sz w:val="22"/>
          <w:szCs w:val="22"/>
        </w:rPr>
        <w:t>T</w:t>
      </w:r>
      <w:r w:rsidR="00F057BA" w:rsidRPr="002D4233">
        <w:rPr>
          <w:rFonts w:ascii="Arial" w:hAnsi="Arial" w:cs="Arial"/>
          <w:color w:val="000000" w:themeColor="text1"/>
          <w:sz w:val="22"/>
          <w:szCs w:val="22"/>
        </w:rPr>
        <w:t xml:space="preserve">he benefits of communal coping could apply to couple’s </w:t>
      </w:r>
      <w:r w:rsidR="00281FE9" w:rsidRPr="002D4233">
        <w:rPr>
          <w:rFonts w:ascii="Arial" w:hAnsi="Arial" w:cs="Arial"/>
          <w:color w:val="000000" w:themeColor="text1"/>
          <w:sz w:val="22"/>
          <w:szCs w:val="22"/>
        </w:rPr>
        <w:t xml:space="preserve">health behaviours as part of </w:t>
      </w:r>
      <w:r w:rsidR="00615902" w:rsidRPr="002D4233">
        <w:rPr>
          <w:rFonts w:ascii="Arial" w:hAnsi="Arial" w:cs="Arial"/>
          <w:color w:val="000000" w:themeColor="text1"/>
          <w:sz w:val="22"/>
          <w:szCs w:val="22"/>
        </w:rPr>
        <w:t xml:space="preserve">the </w:t>
      </w:r>
      <w:r w:rsidR="00F057BA" w:rsidRPr="002D4233">
        <w:rPr>
          <w:rFonts w:ascii="Arial" w:hAnsi="Arial" w:cs="Arial"/>
          <w:color w:val="000000" w:themeColor="text1"/>
          <w:sz w:val="22"/>
          <w:szCs w:val="22"/>
        </w:rPr>
        <w:t>management of the risk factors for hypertension, as well as a shared approach towards controlling hypertension</w:t>
      </w:r>
      <w:r w:rsidR="00F057BA" w:rsidRPr="002D4233">
        <w:rPr>
          <w:rFonts w:ascii="Arial" w:hAnsi="Arial" w:cs="Arial"/>
          <w:i/>
          <w:iCs/>
          <w:color w:val="000000" w:themeColor="text1"/>
          <w:sz w:val="22"/>
          <w:szCs w:val="22"/>
        </w:rPr>
        <w:t xml:space="preserve"> </w:t>
      </w:r>
      <w:r w:rsidR="00F057BA"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&lt;EndNote&gt;&lt;Cite&gt;&lt;Author&gt;Lewis&lt;/Author&gt;&lt;Year&gt;2006&lt;/Year&gt;&lt;RecNum&gt;11&lt;/RecNum&gt;&lt;DisplayText&gt;[11]&lt;/DisplayText&gt;&lt;record&gt;&lt;rec-number&gt;11&lt;/rec-number&gt;&lt;foreign-keys&gt;&lt;key app="EN" db-id="vs5vs5edxawsxcetx0jpswzew00fxxtrppaz" timestamp="1677443129"&gt;11&lt;/key&gt;&lt;/foreign-keys&gt;&lt;ref-type name="Journal Article"&gt;17&lt;/ref-type&gt;&lt;contributors&gt;&lt;authors&gt;&lt;author&gt;Lewis, M. A.&lt;/author&gt;&lt;author&gt;McBride, C. M.&lt;/author&gt;&lt;author&gt;Pollak, K. I.&lt;/author&gt;&lt;author&gt;Puleo, E.&lt;/author&gt;&lt;author&gt;Butterfield, R. M.&lt;/author&gt;&lt;author&gt;Emmons, K. M.&lt;/author&gt;&lt;/authors&gt;&lt;/contributors&gt;&lt;auth-address&gt;University of North Carolina at Chapel Hill, Chapel Hill, NC, USA. megan.lewis@unc.edu&lt;/auth-address&gt;&lt;titles&gt;&lt;title&gt;Understanding health behavior change among couples: an interdependence and communal coping approach&lt;/title&gt;&lt;secondary-title&gt;Soc Sci Med&lt;/secondary-title&gt;&lt;/titles&gt;&lt;periodical&gt;&lt;full-title&gt;Soc Sci Med&lt;/full-title&gt;&lt;/periodical&gt;&lt;pages&gt;1369-80&lt;/pages&gt;&lt;volume&gt;62&lt;/volume&gt;&lt;number&gt;6&lt;/number&gt;&lt;edition&gt;2005/09/09&lt;/edition&gt;&lt;keywords&gt;&lt;keyword&gt;*Adaptation, Psychological&lt;/keyword&gt;&lt;keyword&gt;Communication&lt;/keyword&gt;&lt;keyword&gt;Female&lt;/keyword&gt;&lt;keyword&gt;Gender Identity&lt;/keyword&gt;&lt;keyword&gt;*Health Behavior&lt;/keyword&gt;&lt;keyword&gt;Humans&lt;/keyword&gt;&lt;keyword&gt;Male&lt;/keyword&gt;&lt;keyword&gt;Marriage/*psychology&lt;/keyword&gt;&lt;keyword&gt;*Models, Psychological&lt;/keyword&gt;&lt;keyword&gt;Motivation&lt;/keyword&gt;&lt;keyword&gt;Risk Reduction Behavior&lt;/keyword&gt;&lt;keyword&gt;Spouses/*psychology&lt;/keyword&gt;&lt;/keywords&gt;&lt;dates&gt;&lt;year&gt;2006&lt;/year&gt;&lt;pub-dates&gt;&lt;date&gt;Mar&lt;/date&gt;&lt;/pub-dates&gt;&lt;/dates&gt;&lt;isbn&gt;0277-9536 (Print)&amp;#xD;0277-9536&lt;/isbn&gt;&lt;accession-num&gt;16146666&lt;/accession-num&gt;&lt;urls&gt;&lt;/urls&gt;&lt;electronic-resource-num&gt;10.1016/j.socscimed.2005.08.006&lt;/electronic-resource-num&gt;&lt;remote-database-provider&gt;NLM&lt;/remote-database-provider&gt;&lt;language&gt;eng&lt;/language&gt;&lt;/record&gt;&lt;/Cite&gt;&lt;/EndNote&gt;</w:instrText>
      </w:r>
      <w:r w:rsidR="00F057BA"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[11]</w:t>
      </w:r>
      <w:r w:rsidR="00F057BA"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F057BA" w:rsidRPr="002D4233">
        <w:rPr>
          <w:rFonts w:ascii="Arial" w:hAnsi="Arial" w:cs="Arial"/>
          <w:color w:val="000000" w:themeColor="text1"/>
          <w:sz w:val="22"/>
          <w:szCs w:val="22"/>
        </w:rPr>
        <w:t xml:space="preserve"> </w:t>
      </w:r>
    </w:p>
    <w:p w14:paraId="64DF0A3F" w14:textId="5569A23C" w:rsidR="00C878AC" w:rsidRPr="002D4233" w:rsidRDefault="00C878AC" w:rsidP="000A6358">
      <w:pPr>
        <w:spacing w:line="480" w:lineRule="auto"/>
        <w:rPr>
          <w:rFonts w:ascii="Arial" w:hAnsi="Arial" w:cs="Arial"/>
          <w:color w:val="000000" w:themeColor="text1"/>
          <w:sz w:val="22"/>
          <w:szCs w:val="22"/>
        </w:rPr>
      </w:pPr>
    </w:p>
    <w:p w14:paraId="4C67FAFC" w14:textId="7A6573A9" w:rsidR="00F057BA" w:rsidRPr="002D4233" w:rsidRDefault="00AE35E0" w:rsidP="000A6358">
      <w:pPr>
        <w:spacing w:line="480" w:lineRule="auto"/>
        <w:rPr>
          <w:rFonts w:ascii="Arial" w:hAnsi="Arial" w:cs="Arial"/>
          <w:color w:val="000000" w:themeColor="text1"/>
          <w:sz w:val="22"/>
          <w:szCs w:val="22"/>
        </w:rPr>
      </w:pPr>
      <w:r w:rsidRPr="002D4233">
        <w:rPr>
          <w:rFonts w:ascii="Arial" w:hAnsi="Arial" w:cs="Arial"/>
          <w:color w:val="000000" w:themeColor="text1"/>
          <w:sz w:val="22"/>
          <w:szCs w:val="22"/>
        </w:rPr>
        <w:t>Namibia is one of the largest and most sparsely populated countries in SSA</w:t>
      </w:r>
      <w:r w:rsidR="005A4FAE" w:rsidRPr="002D4233">
        <w:rPr>
          <w:rFonts w:ascii="Arial" w:hAnsi="Arial" w:cs="Arial"/>
          <w:color w:val="000000" w:themeColor="text1"/>
          <w:sz w:val="22"/>
          <w:szCs w:val="22"/>
        </w:rPr>
        <w:t>, with an estimated population of 2.45 million</w:t>
      </w:r>
      <w:r w:rsidR="00281FE9" w:rsidRPr="002D4233">
        <w:rPr>
          <w:rFonts w:ascii="Arial" w:hAnsi="Arial" w:cs="Arial"/>
          <w:color w:val="000000" w:themeColor="text1"/>
          <w:sz w:val="22"/>
          <w:szCs w:val="22"/>
        </w:rPr>
        <w:t xml:space="preserve">, with a life expectancy </w:t>
      </w:r>
      <w:r w:rsidR="00E34DC1" w:rsidRPr="002D4233">
        <w:rPr>
          <w:rFonts w:ascii="Arial" w:hAnsi="Arial" w:cs="Arial"/>
          <w:color w:val="000000" w:themeColor="text1"/>
          <w:sz w:val="22"/>
          <w:szCs w:val="22"/>
        </w:rPr>
        <w:t xml:space="preserve">at birth </w:t>
      </w:r>
      <w:r w:rsidR="00281FE9" w:rsidRPr="002D4233">
        <w:rPr>
          <w:rFonts w:ascii="Arial" w:hAnsi="Arial" w:cs="Arial"/>
          <w:color w:val="000000" w:themeColor="text1"/>
          <w:sz w:val="22"/>
          <w:szCs w:val="22"/>
        </w:rPr>
        <w:t>of 6</w:t>
      </w:r>
      <w:r w:rsidR="00E34DC1" w:rsidRPr="002D4233">
        <w:rPr>
          <w:rFonts w:ascii="Arial" w:hAnsi="Arial" w:cs="Arial"/>
          <w:color w:val="000000" w:themeColor="text1"/>
          <w:sz w:val="22"/>
          <w:szCs w:val="22"/>
        </w:rPr>
        <w:t>4</w:t>
      </w:r>
      <w:r w:rsidR="00281FE9" w:rsidRPr="002D4233">
        <w:rPr>
          <w:rFonts w:ascii="Arial" w:hAnsi="Arial" w:cs="Arial"/>
          <w:color w:val="000000" w:themeColor="text1"/>
          <w:sz w:val="22"/>
          <w:szCs w:val="22"/>
        </w:rPr>
        <w:t xml:space="preserve"> years </w:t>
      </w:r>
      <w:r w:rsidR="00E34DC1" w:rsidRPr="002D4233">
        <w:rPr>
          <w:rFonts w:ascii="Arial" w:hAnsi="Arial" w:cs="Arial"/>
          <w:color w:val="000000" w:themeColor="text1"/>
          <w:sz w:val="22"/>
          <w:szCs w:val="22"/>
        </w:rPr>
        <w:t xml:space="preserve">for </w:t>
      </w:r>
      <w:r w:rsidR="000C7220" w:rsidRPr="002D4233">
        <w:rPr>
          <w:rFonts w:ascii="Arial" w:hAnsi="Arial" w:cs="Arial"/>
          <w:color w:val="000000" w:themeColor="text1"/>
          <w:sz w:val="22"/>
          <w:szCs w:val="22"/>
        </w:rPr>
        <w:t>males</w:t>
      </w:r>
      <w:r w:rsidR="00E34DC1" w:rsidRPr="002D4233">
        <w:rPr>
          <w:rFonts w:ascii="Arial" w:hAnsi="Arial" w:cs="Arial"/>
          <w:color w:val="000000" w:themeColor="text1"/>
          <w:sz w:val="22"/>
          <w:szCs w:val="22"/>
        </w:rPr>
        <w:t xml:space="preserve"> and </w:t>
      </w:r>
      <w:r w:rsidR="000C7220" w:rsidRPr="002D4233">
        <w:rPr>
          <w:rFonts w:ascii="Arial" w:hAnsi="Arial" w:cs="Arial"/>
          <w:color w:val="000000" w:themeColor="text1"/>
          <w:sz w:val="22"/>
          <w:szCs w:val="22"/>
        </w:rPr>
        <w:t>females</w:t>
      </w:r>
      <w:r w:rsidR="00E34DC1" w:rsidRPr="002D4233">
        <w:rPr>
          <w:rFonts w:ascii="Arial" w:hAnsi="Arial" w:cs="Arial"/>
          <w:color w:val="000000" w:themeColor="text1"/>
          <w:sz w:val="22"/>
          <w:szCs w:val="22"/>
        </w:rPr>
        <w:t xml:space="preserve"> combined in 2019</w:t>
      </w:r>
      <w:r w:rsidRPr="002D4233">
        <w:rPr>
          <w:rFonts w:ascii="Arial" w:hAnsi="Arial" w:cs="Arial"/>
          <w:color w:val="000000" w:themeColor="text1"/>
          <w:sz w:val="22"/>
          <w:szCs w:val="22"/>
        </w:rPr>
        <w:t xml:space="preserve"> </w:t>
      </w:r>
      <w:r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&lt;EndNote&gt;&lt;Cite&gt;&lt;Author&gt;Christians&lt;/Author&gt;&lt;Year&gt;2020&lt;/Year&gt;&lt;RecNum&gt;13&lt;/RecNum&gt;&lt;DisplayText&gt;[13, 14]&lt;/DisplayText&gt;&lt;record&gt;&lt;rec-number&gt;13&lt;/rec-number&gt;&lt;foreign-keys&gt;&lt;key app="EN" db-id="vs5vs5edxawsxcetx0jpswzew00fxxtrppaz" timestamp="1677443129"&gt;13&lt;/key&gt;&lt;/foreign-keys&gt;&lt;ref-type name="Journal Article"&gt;17&lt;/ref-type&gt;&lt;contributors&gt;&lt;authors&gt;&lt;author&gt;Christians, F&lt;/author&gt;&lt;/authors&gt;&lt;/contributors&gt;&lt;titles&gt;&lt;title&gt;Country profile - Primary healthcare and family medicine in Namibia&lt;/title&gt;&lt;secondary-title&gt;Afr J Prim Health Care Fam Med&lt;/secondary-title&gt;&lt;/titles&gt;&lt;periodical&gt;&lt;full-title&gt;Afr J Prim Health Care Fam Med&lt;/full-title&gt;&lt;/periodical&gt;&lt;volume&gt;12&lt;/volume&gt;&lt;num-vols&gt;1&lt;/num-vols&gt;&lt;dates&gt;&lt;year&gt;2020&lt;/year&gt;&lt;/dates&gt;&lt;urls&gt;&lt;/urls&gt;&lt;/record&gt;&lt;/Cite&gt;&lt;Cite&gt;&lt;Author&gt;The Nambia Ministry of Health and Social Services&lt;/Author&gt;&lt;Year&gt;2014&lt;/Year&gt;&lt;RecNum&gt;14&lt;/RecNum&gt;&lt;record&gt;&lt;rec-number&gt;14&lt;/rec-number&gt;&lt;foreign-keys&gt;&lt;key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[13, 14]</w:t>
      </w:r>
      <w:r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Pr="002D4233">
        <w:rPr>
          <w:rFonts w:ascii="Arial" w:hAnsi="Arial" w:cs="Arial"/>
          <w:color w:val="000000" w:themeColor="text1"/>
          <w:sz w:val="22"/>
          <w:szCs w:val="22"/>
        </w:rPr>
        <w:t xml:space="preserve"> </w:t>
      </w:r>
      <w:r w:rsidRPr="002D4233">
        <w:rPr>
          <w:rFonts w:ascii="Arial" w:hAnsi="Arial" w:cs="Arial"/>
          <w:color w:val="000000" w:themeColor="text1"/>
          <w:sz w:val="22"/>
          <w:szCs w:val="22"/>
        </w:rPr>
        <w:fldChar w:fldCharType="begin"/>
      </w:r>
      <w:r w:rsidRPr="002D4233">
        <w:rPr>
          <w:rFonts w:ascii="Arial" w:hAnsi="Arial" w:cs="Arial"/>
          <w:color w:val="000000" w:themeColor="text1"/>
          <w:sz w:val="22"/>
          <w:szCs w:val="22"/>
        </w:rPr>
        <w:instrText xml:space="preserve"> QUOTE "{WHO, 2018 #101}" </w:instrText>
      </w:r>
      <w:r w:rsidRPr="002D4233">
        <w:rPr>
          <w:rFonts w:ascii="Arial" w:hAnsi="Arial" w:cs="Arial"/>
          <w:color w:val="000000" w:themeColor="text1"/>
          <w:sz w:val="22"/>
          <w:szCs w:val="22"/>
        </w:rPr>
        <w:fldChar w:fldCharType="end"/>
      </w:r>
      <w:r w:rsidR="00BB1A64" w:rsidRPr="002D4233">
        <w:rPr>
          <w:rFonts w:ascii="Arial" w:hAnsi="Arial" w:cs="Arial"/>
          <w:color w:val="000000" w:themeColor="text1"/>
          <w:sz w:val="22"/>
          <w:szCs w:val="22"/>
        </w:rPr>
        <w:t>The 2013 Namibia</w:t>
      </w:r>
      <w:r w:rsidR="00863E43" w:rsidRPr="002D4233">
        <w:rPr>
          <w:rFonts w:ascii="Arial" w:hAnsi="Arial" w:cs="Arial"/>
          <w:color w:val="000000" w:themeColor="text1"/>
          <w:sz w:val="22"/>
          <w:szCs w:val="22"/>
        </w:rPr>
        <w:t xml:space="preserve"> Demographi</w:t>
      </w:r>
      <w:r w:rsidR="00756E6F" w:rsidRPr="002D4233">
        <w:rPr>
          <w:rFonts w:ascii="Arial" w:hAnsi="Arial" w:cs="Arial"/>
          <w:color w:val="000000" w:themeColor="text1"/>
          <w:sz w:val="22"/>
          <w:szCs w:val="22"/>
        </w:rPr>
        <w:t>c</w:t>
      </w:r>
      <w:r w:rsidR="00863E43" w:rsidRPr="002D4233">
        <w:rPr>
          <w:rFonts w:ascii="Arial" w:hAnsi="Arial" w:cs="Arial"/>
          <w:color w:val="000000" w:themeColor="text1"/>
          <w:sz w:val="22"/>
          <w:szCs w:val="22"/>
        </w:rPr>
        <w:t xml:space="preserve"> and Health Survey</w:t>
      </w:r>
      <w:r w:rsidR="00BB1A64" w:rsidRPr="002D4233">
        <w:rPr>
          <w:rFonts w:ascii="Arial" w:hAnsi="Arial" w:cs="Arial"/>
          <w:color w:val="000000" w:themeColor="text1"/>
          <w:sz w:val="22"/>
          <w:szCs w:val="22"/>
        </w:rPr>
        <w:t xml:space="preserve"> </w:t>
      </w:r>
      <w:r w:rsidR="00863E43" w:rsidRPr="002D4233">
        <w:rPr>
          <w:rFonts w:ascii="Arial" w:hAnsi="Arial" w:cs="Arial"/>
          <w:color w:val="000000" w:themeColor="text1"/>
          <w:sz w:val="22"/>
          <w:szCs w:val="22"/>
        </w:rPr>
        <w:t>(</w:t>
      </w:r>
      <w:r w:rsidR="00BB1A64" w:rsidRPr="002D4233">
        <w:rPr>
          <w:rFonts w:ascii="Arial" w:hAnsi="Arial" w:cs="Arial"/>
          <w:color w:val="000000" w:themeColor="text1"/>
          <w:sz w:val="22"/>
          <w:szCs w:val="22"/>
        </w:rPr>
        <w:t>DHS</w:t>
      </w:r>
      <w:r w:rsidR="00863E43" w:rsidRPr="002D4233">
        <w:rPr>
          <w:rFonts w:ascii="Arial" w:hAnsi="Arial" w:cs="Arial"/>
          <w:color w:val="000000" w:themeColor="text1"/>
          <w:sz w:val="22"/>
          <w:szCs w:val="22"/>
        </w:rPr>
        <w:t>)</w:t>
      </w:r>
      <w:r w:rsidR="00BB1A64" w:rsidRPr="002D4233">
        <w:rPr>
          <w:rFonts w:ascii="Arial" w:hAnsi="Arial" w:cs="Arial"/>
          <w:color w:val="000000" w:themeColor="text1"/>
          <w:sz w:val="22"/>
          <w:szCs w:val="22"/>
        </w:rPr>
        <w:t xml:space="preserve"> found that the age-standardised prevalence of hypertension was 46.0%</w:t>
      </w:r>
      <w:r w:rsidR="005A4FAE" w:rsidRPr="002D4233">
        <w:rPr>
          <w:rFonts w:ascii="Arial" w:hAnsi="Arial" w:cs="Arial"/>
          <w:color w:val="000000" w:themeColor="text1"/>
          <w:sz w:val="22"/>
          <w:szCs w:val="22"/>
        </w:rPr>
        <w:t xml:space="preserve"> in adults </w:t>
      </w:r>
      <w:r w:rsidR="005A4FAE" w:rsidRPr="002D4233">
        <w:rPr>
          <w:rFonts w:ascii="Arial" w:hAnsi="Arial" w:cs="Arial"/>
          <w:color w:val="000000" w:themeColor="text1"/>
          <w:sz w:val="22"/>
          <w:szCs w:val="22"/>
        </w:rPr>
        <w:lastRenderedPageBreak/>
        <w:t>aged 35-64</w:t>
      </w:r>
      <w:r w:rsidR="00D76930">
        <w:rPr>
          <w:rFonts w:ascii="Arial" w:hAnsi="Arial" w:cs="Arial"/>
          <w:color w:val="000000" w:themeColor="text1"/>
          <w:sz w:val="22"/>
          <w:szCs w:val="22"/>
        </w:rPr>
        <w:t xml:space="preserve"> </w:t>
      </w:r>
      <w:r w:rsidR="00BB1A64"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&lt;EndNote&gt;&lt;Cite&gt;&lt;Author&gt;Craig&lt;/Author&gt;&lt;Year&gt;2018&lt;/Year&gt;&lt;RecNum&gt;15&lt;/RecNum&gt;&lt;DisplayText&gt;[15]&lt;/DisplayText&gt;&lt;record&gt;&lt;rec-number&gt;15&lt;/rec-number&gt;&lt;foreign-keys&gt;&lt;key app="EN" db-id="vs5vs5edxawsxcetx0jpswzew00fxxtrppaz" timestamp="1677443129"&gt;15&lt;/key&gt;&lt;/foreign-keys&gt;&lt;ref-type name="Journal Article"&gt;17&lt;/ref-type&gt;&lt;contributors&gt;&lt;authors&gt;&lt;author&gt;Craig, L. S.&lt;/author&gt;&lt;author&gt;Gage, A. J.&lt;/author&gt;&lt;author&gt;Thomas, A. M.&lt;/author&gt;&lt;/authors&gt;&lt;/contributors&gt;&lt;auth-address&gt;Department of Global Health Management and Policy, Tulane University School of Public Health and Tropical Medicine, New Orleans, Louisiana, United States of America.&amp;#xD;Department of Global Community Health and Behavioral Sciences, Tulane University School of Public Health and Tropical Medicine, New Orleans, Louisiana, United States of America.&amp;#xD;Ministry of Health and Social Services, Windhoek, Namibia.&lt;/auth-address&gt;&lt;titles&gt;&lt;title&gt;Prevalence and predictors of hypertension in Namibia: A national-level cross-sectional study&lt;/title&gt;&lt;secondary-title&gt;PLoS One&lt;/secondary-title&gt;&lt;/titles&gt;&lt;periodical&gt;&lt;full-title&gt;PLoS One&lt;/full-title&gt;&lt;/periodical&gt;&lt;pages&gt;e0204344&lt;/pages&gt;&lt;volume&gt;13&lt;/volume&gt;&lt;number&gt;9&lt;/number&gt;&lt;edition&gt;2018/09/21&lt;/edition&gt;&lt;keywords&gt;&lt;keyword&gt;Adult&lt;/keyword&gt;&lt;keyword&gt;Cross-Sectional Studies&lt;/keyword&gt;&lt;keyword&gt;Female&lt;/keyword&gt;&lt;keyword&gt;Humans&lt;/keyword&gt;&lt;keyword&gt;Hypertension/diagnosis/*epidemiology/prevention &amp;amp; control&lt;/keyword&gt;&lt;keyword&gt;Male&lt;/keyword&gt;&lt;keyword&gt;Middle Aged&lt;/keyword&gt;&lt;keyword&gt;Namibia/epidemiology&lt;/keyword&gt;&lt;keyword&gt;Prevalence&lt;/keyword&gt;&lt;keyword&gt;Prognosis&lt;/keyword&gt;&lt;/keywords&gt;&lt;dates&gt;&lt;year&gt;2018&lt;/year&gt;&lt;/dates&gt;&lt;isbn&gt;1932-6203&lt;/isbn&gt;&lt;accession-num&gt;30235324&lt;/accession-num&gt;&lt;urls&gt;&lt;related-urls&gt;&lt;url&gt;https://www.ncbi.nlm.nih.gov/pmc/articles/PMC6147578/pdf/pone.0204344.pdf&lt;/url&gt;&lt;/related-urls&gt;&lt;/urls&gt;&lt;custom2&gt;PMC6147578&lt;/custom2&gt;&lt;electronic-resource-num&gt;10.1371/journal.pone.0204344&lt;/electronic-resource-num&gt;&lt;remote-database-provider&gt;NLM&lt;/remote-database-provider&gt;&lt;language&gt;eng&lt;/language&gt;&lt;/record&gt;&lt;/Cite&gt;&lt;/EndNote&gt;</w:instrText>
      </w:r>
      <w:r w:rsidR="00BB1A64"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[15]</w:t>
      </w:r>
      <w:r w:rsidR="00BB1A64"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BB1A64" w:rsidRPr="002D4233">
        <w:rPr>
          <w:rFonts w:ascii="Arial" w:hAnsi="Arial" w:cs="Arial"/>
          <w:color w:val="000000" w:themeColor="text1"/>
          <w:sz w:val="22"/>
          <w:szCs w:val="22"/>
        </w:rPr>
        <w:t xml:space="preserve"> </w:t>
      </w:r>
      <w:r w:rsidR="00511EEC" w:rsidRPr="002D4233">
        <w:rPr>
          <w:rFonts w:ascii="Arial" w:hAnsi="Arial" w:cs="Arial"/>
          <w:color w:val="000000" w:themeColor="text1"/>
          <w:sz w:val="22"/>
          <w:szCs w:val="22"/>
        </w:rPr>
        <w:t>The country has no national health insurance scheme and</w:t>
      </w:r>
      <w:r w:rsidR="00F54A28" w:rsidRPr="002D4233">
        <w:rPr>
          <w:rFonts w:ascii="Arial" w:hAnsi="Arial" w:cs="Arial"/>
          <w:color w:val="000000" w:themeColor="text1"/>
          <w:sz w:val="22"/>
          <w:szCs w:val="22"/>
        </w:rPr>
        <w:t xml:space="preserve"> over 80% </w:t>
      </w:r>
      <w:r w:rsidR="00511EEC" w:rsidRPr="002D4233">
        <w:rPr>
          <w:rFonts w:ascii="Arial" w:hAnsi="Arial" w:cs="Arial"/>
          <w:color w:val="000000" w:themeColor="text1"/>
          <w:sz w:val="22"/>
          <w:szCs w:val="22"/>
        </w:rPr>
        <w:t>of adults aged 15-49</w:t>
      </w:r>
      <w:r w:rsidR="00F54A28" w:rsidRPr="002D4233">
        <w:rPr>
          <w:rFonts w:ascii="Arial" w:hAnsi="Arial" w:cs="Arial"/>
          <w:color w:val="000000" w:themeColor="text1"/>
          <w:sz w:val="22"/>
          <w:szCs w:val="22"/>
        </w:rPr>
        <w:t xml:space="preserve"> rely on the government funded health system</w:t>
      </w:r>
      <w:r w:rsidR="00D76930">
        <w:rPr>
          <w:rFonts w:ascii="Arial" w:hAnsi="Arial" w:cs="Arial"/>
          <w:color w:val="000000" w:themeColor="text1"/>
          <w:sz w:val="22"/>
          <w:szCs w:val="22"/>
        </w:rPr>
        <w:t xml:space="preserve"> </w:t>
      </w:r>
      <w:r w:rsidR="00511EEC"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511EEC"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[14]</w:t>
      </w:r>
      <w:r w:rsidR="00511EEC"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511EEC" w:rsidRPr="002D4233">
        <w:rPr>
          <w:rFonts w:ascii="Arial" w:hAnsi="Arial" w:cs="Arial"/>
          <w:color w:val="000000" w:themeColor="text1"/>
          <w:sz w:val="22"/>
          <w:szCs w:val="22"/>
        </w:rPr>
        <w:t xml:space="preserve"> </w:t>
      </w:r>
      <w:r w:rsidR="00F057BA" w:rsidRPr="002D4233">
        <w:rPr>
          <w:rFonts w:ascii="Arial" w:hAnsi="Arial" w:cs="Arial"/>
          <w:color w:val="000000" w:themeColor="text1"/>
          <w:sz w:val="22"/>
          <w:szCs w:val="22"/>
        </w:rPr>
        <w:t>SSA</w:t>
      </w:r>
      <w:r w:rsidR="005A03E4" w:rsidRPr="002D4233">
        <w:rPr>
          <w:rFonts w:ascii="Arial" w:hAnsi="Arial" w:cs="Arial"/>
          <w:color w:val="000000" w:themeColor="text1"/>
          <w:sz w:val="22"/>
          <w:szCs w:val="22"/>
        </w:rPr>
        <w:t>, including Namibia,</w:t>
      </w:r>
      <w:r w:rsidR="00F057BA" w:rsidRPr="002D4233">
        <w:rPr>
          <w:rFonts w:ascii="Arial" w:hAnsi="Arial" w:cs="Arial"/>
          <w:color w:val="000000" w:themeColor="text1"/>
          <w:sz w:val="22"/>
          <w:szCs w:val="22"/>
        </w:rPr>
        <w:t xml:space="preserve"> faces the increasing burden of hypertension, with poor rates of awareness, treatment and control of hypertension</w:t>
      </w:r>
      <w:r w:rsidR="00507172" w:rsidRPr="002D4233">
        <w:rPr>
          <w:rFonts w:ascii="Arial" w:hAnsi="Arial" w:cs="Arial"/>
          <w:color w:val="000000" w:themeColor="text1"/>
          <w:sz w:val="22"/>
          <w:szCs w:val="22"/>
        </w:rPr>
        <w:t xml:space="preserve"> </w:t>
      </w:r>
      <w:r w:rsidR="00511EEC" w:rsidRPr="002D4233">
        <w:rPr>
          <w:rFonts w:ascii="Arial" w:hAnsi="Arial" w:cs="Arial"/>
          <w:color w:val="000000" w:themeColor="text1"/>
          <w:sz w:val="22"/>
          <w:szCs w:val="22"/>
        </w:rPr>
        <w:t>in</w:t>
      </w:r>
      <w:r w:rsidR="00507172" w:rsidRPr="002D4233">
        <w:rPr>
          <w:rFonts w:ascii="Arial" w:hAnsi="Arial" w:cs="Arial"/>
          <w:color w:val="000000" w:themeColor="text1"/>
          <w:sz w:val="22"/>
          <w:szCs w:val="22"/>
        </w:rPr>
        <w:t xml:space="preserve"> a generally uninsured population</w:t>
      </w:r>
      <w:r w:rsidR="00D76930">
        <w:rPr>
          <w:rFonts w:ascii="Arial" w:hAnsi="Arial" w:cs="Arial"/>
          <w:color w:val="000000" w:themeColor="text1"/>
          <w:sz w:val="22"/>
          <w:szCs w:val="22"/>
        </w:rPr>
        <w:t xml:space="preserve"> </w:t>
      </w:r>
      <w:r w:rsidR="00FA4E6F" w:rsidRPr="002D4233">
        <w:rPr>
          <w:rFonts w:ascii="Arial" w:hAnsi="Arial" w:cs="Arial"/>
          <w:color w:val="000000" w:themeColor="text1"/>
          <w:sz w:val="22"/>
          <w:szCs w:val="22"/>
        </w:rPr>
        <w:fldChar w:fldCharType="begin">
          <w:fldData xml:space="preserve">PEVuZE5vdGU+PENpdGU+PEF1dGhvcj5UaGUgTmFtYmlhIE1pbmlzdHJ5IG9mIEhlYWx0aCBhbmQg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</w:fldData>
        </w:fldChar>
      </w:r>
      <w:r w:rsidR="00D70B93" w:rsidRPr="002D4233">
        <w:rPr>
          <w:rFonts w:ascii="Arial" w:hAnsi="Arial" w:cs="Arial"/>
          <w:color w:val="000000" w:themeColor="text1"/>
          <w:sz w:val="22"/>
          <w:szCs w:val="22"/>
        </w:rPr>
        <w:instrText xml:space="preserve"> ADDIN EN.CITE </w:instrText>
      </w:r>
      <w:r w:rsidR="00D70B93" w:rsidRPr="002D4233">
        <w:rPr>
          <w:rFonts w:ascii="Arial" w:hAnsi="Arial" w:cs="Arial"/>
          <w:color w:val="000000" w:themeColor="text1"/>
          <w:sz w:val="22"/>
          <w:szCs w:val="22"/>
        </w:rPr>
        <w:fldChar w:fldCharType="begin">
          <w:fldData xml:space="preserve">PEVuZE5vdGU+PENpdGU+PEF1dGhvcj5UaGUgTmFtYmlhIE1pbmlzdHJ5IG9mIEhlYWx0aCBhbmQg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</w:fldData>
        </w:fldChar>
      </w:r>
      <w:r w:rsidR="00D70B93" w:rsidRPr="002D4233">
        <w:rPr>
          <w:rFonts w:ascii="Arial" w:hAnsi="Arial" w:cs="Arial"/>
          <w:color w:val="000000" w:themeColor="text1"/>
          <w:sz w:val="22"/>
          <w:szCs w:val="22"/>
        </w:rPr>
        <w:instrText xml:space="preserve"> ADDIN EN.CITE.DATA </w:instrText>
      </w:r>
      <w:r w:rsidR="00D70B93" w:rsidRPr="002D4233">
        <w:rPr>
          <w:rFonts w:ascii="Arial" w:hAnsi="Arial" w:cs="Arial"/>
          <w:color w:val="000000" w:themeColor="text1"/>
          <w:sz w:val="22"/>
          <w:szCs w:val="22"/>
        </w:rPr>
      </w:r>
      <w:r w:rsidR="00D70B93" w:rsidRPr="002D4233">
        <w:rPr>
          <w:rFonts w:ascii="Arial" w:hAnsi="Arial" w:cs="Arial"/>
          <w:color w:val="000000" w:themeColor="text1"/>
          <w:sz w:val="22"/>
          <w:szCs w:val="22"/>
        </w:rPr>
        <w:fldChar w:fldCharType="end"/>
      </w:r>
      <w:r w:rsidR="00FA4E6F" w:rsidRPr="002D4233">
        <w:rPr>
          <w:rFonts w:ascii="Arial" w:hAnsi="Arial" w:cs="Arial"/>
          <w:color w:val="000000" w:themeColor="text1"/>
          <w:sz w:val="22"/>
          <w:szCs w:val="22"/>
        </w:rPr>
      </w:r>
      <w:r w:rsidR="00FA4E6F"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[14, 16]</w:t>
      </w:r>
      <w:r w:rsidR="00FA4E6F" w:rsidRPr="002D4233">
        <w:rPr>
          <w:rFonts w:ascii="Arial" w:hAnsi="Arial" w:cs="Arial"/>
          <w:color w:val="000000" w:themeColor="text1"/>
          <w:sz w:val="22"/>
          <w:szCs w:val="22"/>
        </w:rPr>
        <w:fldChar w:fldCharType="end"/>
      </w:r>
      <w:r w:rsidR="00D76930">
        <w:rPr>
          <w:rFonts w:ascii="Arial" w:hAnsi="Arial" w:cs="Arial"/>
          <w:color w:val="000000" w:themeColor="text1"/>
          <w:sz w:val="22"/>
          <w:szCs w:val="22"/>
        </w:rPr>
        <w:t>.</w:t>
      </w:r>
      <w:r w:rsidR="00FA4E6F" w:rsidRPr="002D4233">
        <w:rPr>
          <w:rFonts w:ascii="Arial" w:hAnsi="Arial" w:cs="Arial"/>
          <w:color w:val="000000" w:themeColor="text1"/>
          <w:sz w:val="22"/>
          <w:szCs w:val="22"/>
        </w:rPr>
        <w:t xml:space="preserve"> </w:t>
      </w:r>
      <w:r w:rsidR="00511EEC" w:rsidRPr="002D4233">
        <w:rPr>
          <w:rFonts w:ascii="Arial" w:hAnsi="Arial" w:cs="Arial"/>
          <w:color w:val="000000" w:themeColor="text1"/>
          <w:sz w:val="22"/>
          <w:szCs w:val="22"/>
        </w:rPr>
        <w:t xml:space="preserve"> </w:t>
      </w:r>
      <w:r w:rsidR="00507172" w:rsidRPr="002D4233">
        <w:rPr>
          <w:rFonts w:ascii="Arial" w:hAnsi="Arial" w:cs="Arial"/>
          <w:color w:val="000000" w:themeColor="text1"/>
          <w:sz w:val="22"/>
          <w:szCs w:val="22"/>
        </w:rPr>
        <w:t xml:space="preserve">We </w:t>
      </w:r>
      <w:r w:rsidR="005A03E4" w:rsidRPr="002D4233">
        <w:rPr>
          <w:rFonts w:ascii="Arial" w:hAnsi="Arial" w:cs="Arial"/>
          <w:color w:val="000000" w:themeColor="text1"/>
          <w:sz w:val="22"/>
          <w:szCs w:val="22"/>
        </w:rPr>
        <w:t>aim</w:t>
      </w:r>
      <w:r w:rsidR="00511EEC" w:rsidRPr="002D4233">
        <w:rPr>
          <w:rFonts w:ascii="Arial" w:hAnsi="Arial" w:cs="Arial"/>
          <w:color w:val="000000" w:themeColor="text1"/>
          <w:sz w:val="22"/>
          <w:szCs w:val="22"/>
        </w:rPr>
        <w:t>ed</w:t>
      </w:r>
      <w:r w:rsidR="005A03E4" w:rsidRPr="002D4233">
        <w:rPr>
          <w:rFonts w:ascii="Arial" w:hAnsi="Arial" w:cs="Arial"/>
          <w:color w:val="000000" w:themeColor="text1"/>
          <w:sz w:val="22"/>
          <w:szCs w:val="22"/>
        </w:rPr>
        <w:t xml:space="preserve"> to </w:t>
      </w:r>
      <w:r w:rsidR="00F057BA" w:rsidRPr="002D4233">
        <w:rPr>
          <w:rFonts w:ascii="Arial" w:hAnsi="Arial" w:cs="Arial"/>
          <w:color w:val="000000" w:themeColor="text1"/>
          <w:sz w:val="22"/>
          <w:szCs w:val="22"/>
        </w:rPr>
        <w:t xml:space="preserve">explore </w:t>
      </w:r>
      <w:r w:rsidR="00507172" w:rsidRPr="002D4233">
        <w:rPr>
          <w:rFonts w:ascii="Arial" w:hAnsi="Arial" w:cs="Arial"/>
          <w:color w:val="000000" w:themeColor="text1"/>
          <w:sz w:val="22"/>
          <w:szCs w:val="22"/>
        </w:rPr>
        <w:t>spousal concordance for hypertension and hypertension control in Namibia, using the 2013 Namibia DHS</w:t>
      </w:r>
      <w:r w:rsidR="00906680" w:rsidRPr="002D4233">
        <w:rPr>
          <w:rFonts w:ascii="Arial" w:hAnsi="Arial" w:cs="Arial"/>
          <w:color w:val="000000" w:themeColor="text1"/>
          <w:sz w:val="22"/>
          <w:szCs w:val="22"/>
        </w:rPr>
        <w:t>.</w:t>
      </w:r>
    </w:p>
    <w:p w14:paraId="181F76E5" w14:textId="77777777" w:rsidR="00210038" w:rsidRPr="002D4233" w:rsidRDefault="00210038" w:rsidP="000A6358">
      <w:pPr>
        <w:spacing w:line="480" w:lineRule="auto"/>
        <w:rPr>
          <w:rFonts w:ascii="Arial" w:hAnsi="Arial" w:cs="Arial"/>
          <w:b/>
          <w:bCs/>
          <w:color w:val="000000" w:themeColor="text1"/>
          <w:sz w:val="32"/>
          <w:szCs w:val="32"/>
        </w:rPr>
      </w:pPr>
    </w:p>
    <w:p w14:paraId="2195AB3A" w14:textId="2DC2756C" w:rsidR="00322A30" w:rsidRPr="00E529AE" w:rsidRDefault="00322A30"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Research questions</w:t>
      </w:r>
    </w:p>
    <w:p w14:paraId="05D68C17" w14:textId="77777777" w:rsidR="00322A30" w:rsidRPr="00E529AE" w:rsidRDefault="00322A30" w:rsidP="000A6358">
      <w:pPr>
        <w:pStyle w:val="ListParagraph"/>
        <w:numPr>
          <w:ilvl w:val="0"/>
          <w:numId w:val="10"/>
        </w:numPr>
        <w:spacing w:after="160" w:line="480" w:lineRule="auto"/>
        <w:rPr>
          <w:rFonts w:ascii="Arial" w:hAnsi="Arial" w:cs="Arial"/>
          <w:color w:val="000000" w:themeColor="text1"/>
          <w:sz w:val="22"/>
          <w:szCs w:val="22"/>
        </w:rPr>
      </w:pPr>
      <w:r w:rsidRPr="00E529AE">
        <w:rPr>
          <w:rFonts w:ascii="Arial" w:hAnsi="Arial" w:cs="Arial"/>
          <w:color w:val="000000" w:themeColor="text1"/>
          <w:sz w:val="22"/>
          <w:szCs w:val="22"/>
        </w:rPr>
        <w:t>Is there spousal concordance in hypertension status?</w:t>
      </w:r>
    </w:p>
    <w:p w14:paraId="12C914CB" w14:textId="77777777" w:rsidR="00322A30" w:rsidRPr="00E529AE" w:rsidRDefault="00322A30" w:rsidP="000A6358">
      <w:pPr>
        <w:pStyle w:val="ListParagraph"/>
        <w:numPr>
          <w:ilvl w:val="0"/>
          <w:numId w:val="10"/>
        </w:numPr>
        <w:spacing w:after="160" w:line="480" w:lineRule="auto"/>
        <w:rPr>
          <w:rFonts w:ascii="Arial" w:hAnsi="Arial" w:cs="Arial"/>
          <w:color w:val="000000" w:themeColor="text1"/>
          <w:sz w:val="22"/>
          <w:szCs w:val="22"/>
        </w:rPr>
      </w:pPr>
      <w:r w:rsidRPr="00E529AE">
        <w:rPr>
          <w:rFonts w:ascii="Arial" w:hAnsi="Arial" w:cs="Arial"/>
          <w:color w:val="000000" w:themeColor="text1"/>
          <w:sz w:val="22"/>
          <w:szCs w:val="22"/>
        </w:rPr>
        <w:t>In couples where both partners have hypertension, is there spousal concordance in hypertension control?</w:t>
      </w:r>
    </w:p>
    <w:p w14:paraId="76CA8D44" w14:textId="5FACBBCE" w:rsidR="0009340E" w:rsidRPr="00E529AE" w:rsidRDefault="0009340E" w:rsidP="000A6358">
      <w:pPr>
        <w:spacing w:line="480" w:lineRule="auto"/>
        <w:rPr>
          <w:rFonts w:ascii="Arial" w:hAnsi="Arial" w:cs="Arial"/>
          <w:color w:val="000000" w:themeColor="text1"/>
          <w:sz w:val="22"/>
          <w:szCs w:val="22"/>
        </w:rPr>
      </w:pPr>
    </w:p>
    <w:p w14:paraId="5D5565BE" w14:textId="5CDCD8E8" w:rsidR="00AE35E0" w:rsidRPr="00E529AE" w:rsidRDefault="00AE35E0" w:rsidP="000A6358">
      <w:pPr>
        <w:pStyle w:val="Heading1"/>
        <w:spacing w:line="480" w:lineRule="auto"/>
        <w:rPr>
          <w:rFonts w:cs="Arial"/>
          <w:b w:val="0"/>
          <w:bCs w:val="0"/>
          <w:color w:val="000000" w:themeColor="text1"/>
          <w:sz w:val="36"/>
          <w:szCs w:val="36"/>
        </w:rPr>
      </w:pPr>
      <w:r w:rsidRPr="00E529AE">
        <w:rPr>
          <w:rFonts w:cs="Arial"/>
          <w:color w:val="000000" w:themeColor="text1"/>
          <w:sz w:val="36"/>
          <w:szCs w:val="36"/>
        </w:rPr>
        <w:t xml:space="preserve">Methods </w:t>
      </w:r>
    </w:p>
    <w:p w14:paraId="1F7A2D80" w14:textId="09349086" w:rsidR="006168DF" w:rsidRPr="006C624F" w:rsidRDefault="006168DF"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 xml:space="preserve">Study </w:t>
      </w:r>
      <w:r w:rsidR="000020AD" w:rsidRPr="006C624F">
        <w:rPr>
          <w:rFonts w:ascii="Arial" w:hAnsi="Arial" w:cs="Arial"/>
          <w:b/>
          <w:bCs/>
          <w:color w:val="000000" w:themeColor="text1"/>
          <w:sz w:val="32"/>
          <w:szCs w:val="32"/>
        </w:rPr>
        <w:t>s</w:t>
      </w:r>
      <w:r w:rsidRPr="006C624F">
        <w:rPr>
          <w:rFonts w:ascii="Arial" w:hAnsi="Arial" w:cs="Arial"/>
          <w:b/>
          <w:bCs/>
          <w:color w:val="000000" w:themeColor="text1"/>
          <w:sz w:val="32"/>
          <w:szCs w:val="32"/>
        </w:rPr>
        <w:t xml:space="preserve">etting </w:t>
      </w:r>
      <w:r w:rsidR="00E529AE" w:rsidRPr="006C624F">
        <w:rPr>
          <w:rFonts w:ascii="Arial" w:hAnsi="Arial" w:cs="Arial"/>
          <w:b/>
          <w:bCs/>
          <w:color w:val="000000" w:themeColor="text1"/>
          <w:sz w:val="32"/>
          <w:szCs w:val="32"/>
        </w:rPr>
        <w:t xml:space="preserve">and data collection </w:t>
      </w:r>
    </w:p>
    <w:p w14:paraId="3FDAB63A" w14:textId="4A6F4ED2" w:rsidR="005D5106" w:rsidRPr="006C624F" w:rsidRDefault="00753AC7" w:rsidP="000A6358">
      <w:pPr>
        <w:spacing w:line="480" w:lineRule="auto"/>
        <w:rPr>
          <w:rFonts w:ascii="Arial" w:hAnsi="Arial" w:cs="Arial"/>
          <w:color w:val="000000" w:themeColor="text1"/>
          <w:sz w:val="22"/>
          <w:szCs w:val="22"/>
        </w:rPr>
      </w:pPr>
      <w:r w:rsidRPr="006C624F">
        <w:rPr>
          <w:rFonts w:ascii="Arial" w:hAnsi="Arial" w:cs="Arial"/>
          <w:color w:val="000000" w:themeColor="text1"/>
          <w:sz w:val="22"/>
          <w:szCs w:val="22"/>
        </w:rPr>
        <w:t xml:space="preserve">This study was </w:t>
      </w:r>
      <w:r w:rsidR="00F51CD4" w:rsidRPr="006C624F">
        <w:rPr>
          <w:rFonts w:ascii="Arial" w:hAnsi="Arial" w:cs="Arial"/>
          <w:color w:val="000000" w:themeColor="text1"/>
          <w:sz w:val="22"/>
          <w:szCs w:val="22"/>
        </w:rPr>
        <w:t xml:space="preserve">a </w:t>
      </w:r>
      <w:r w:rsidRPr="006C624F">
        <w:rPr>
          <w:rFonts w:ascii="Arial" w:hAnsi="Arial" w:cs="Arial"/>
          <w:color w:val="000000" w:themeColor="text1"/>
          <w:sz w:val="22"/>
          <w:szCs w:val="22"/>
        </w:rPr>
        <w:t xml:space="preserve">secondary analysis of the latest Namibian DHS, which took place in 2013. </w:t>
      </w:r>
      <w:r w:rsidR="005D5106" w:rsidRPr="006C624F">
        <w:rPr>
          <w:rFonts w:ascii="Arial" w:hAnsi="Arial" w:cs="Arial"/>
          <w:color w:val="000000" w:themeColor="text1"/>
          <w:sz w:val="22"/>
          <w:szCs w:val="22"/>
        </w:rPr>
        <w:t xml:space="preserve">The DHS programme aims to provide demographic and health data for policymaking and national health programmes </w:t>
      </w:r>
      <w:r w:rsidR="005D5106" w:rsidRPr="006C624F">
        <w:rPr>
          <w:rFonts w:ascii="Arial" w:hAnsi="Arial" w:cs="Arial"/>
          <w:color w:val="000000" w:themeColor="text1"/>
          <w:sz w:val="22"/>
          <w:szCs w:val="22"/>
        </w:rPr>
        <w:fldChar w:fldCharType="begin"/>
      </w:r>
      <w:r w:rsidR="00D70B93" w:rsidRPr="006C624F">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5D5106"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[14]</w:t>
      </w:r>
      <w:r w:rsidR="005D5106" w:rsidRPr="006C624F">
        <w:rPr>
          <w:rFonts w:ascii="Arial" w:hAnsi="Arial" w:cs="Arial"/>
          <w:color w:val="000000" w:themeColor="text1"/>
          <w:sz w:val="22"/>
          <w:szCs w:val="22"/>
        </w:rPr>
        <w:fldChar w:fldCharType="end"/>
      </w:r>
      <w:r w:rsidR="00D76930" w:rsidRPr="006C624F">
        <w:rPr>
          <w:rFonts w:ascii="Arial" w:hAnsi="Arial" w:cs="Arial"/>
          <w:color w:val="000000" w:themeColor="text1"/>
          <w:sz w:val="22"/>
          <w:szCs w:val="22"/>
        </w:rPr>
        <w:t>.</w:t>
      </w:r>
      <w:r w:rsidR="005D5106"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t>This was the first national survey in Namibia to collect biomarker data, including blood pressure</w:t>
      </w:r>
      <w:r w:rsidR="00581CA5" w:rsidRPr="006C624F">
        <w:rPr>
          <w:rFonts w:ascii="Arial" w:hAnsi="Arial" w:cs="Arial"/>
          <w:color w:val="000000" w:themeColor="text1"/>
          <w:sz w:val="22"/>
          <w:szCs w:val="22"/>
        </w:rPr>
        <w:t xml:space="preserve"> (BP)</w:t>
      </w:r>
      <w:r w:rsidRPr="006C624F">
        <w:rPr>
          <w:rFonts w:ascii="Arial" w:hAnsi="Arial" w:cs="Arial"/>
          <w:color w:val="000000" w:themeColor="text1"/>
          <w:sz w:val="22"/>
          <w:szCs w:val="22"/>
        </w:rPr>
        <w:t xml:space="preserve"> readings. </w:t>
      </w:r>
      <w:r w:rsidR="000F3945" w:rsidRPr="006C624F">
        <w:rPr>
          <w:rFonts w:ascii="Arial" w:hAnsi="Arial" w:cs="Arial"/>
          <w:color w:val="000000" w:themeColor="text1"/>
          <w:sz w:val="22"/>
          <w:szCs w:val="22"/>
        </w:rPr>
        <w:t>The DHS final report provides details of data collection, the training of data collectors</w:t>
      </w:r>
      <w:r w:rsidR="00BC6D27" w:rsidRPr="006C624F">
        <w:rPr>
          <w:rFonts w:ascii="Arial" w:hAnsi="Arial" w:cs="Arial"/>
          <w:color w:val="000000" w:themeColor="text1"/>
          <w:sz w:val="22"/>
          <w:szCs w:val="22"/>
        </w:rPr>
        <w:t xml:space="preserve">, the real time </w:t>
      </w:r>
      <w:r w:rsidR="000F3945" w:rsidRPr="006C624F">
        <w:rPr>
          <w:rFonts w:ascii="Arial" w:hAnsi="Arial" w:cs="Arial"/>
          <w:color w:val="000000" w:themeColor="text1"/>
          <w:sz w:val="22"/>
          <w:szCs w:val="22"/>
        </w:rPr>
        <w:t>quality</w:t>
      </w:r>
      <w:r w:rsidR="00B21E56" w:rsidRPr="006C624F">
        <w:rPr>
          <w:rFonts w:ascii="Arial" w:hAnsi="Arial" w:cs="Arial"/>
          <w:color w:val="000000" w:themeColor="text1"/>
          <w:sz w:val="22"/>
          <w:szCs w:val="22"/>
        </w:rPr>
        <w:t xml:space="preserve"> assurance of data </w:t>
      </w:r>
      <w:r w:rsidR="00BC6D27" w:rsidRPr="006C624F">
        <w:rPr>
          <w:rFonts w:ascii="Arial" w:hAnsi="Arial" w:cs="Arial"/>
          <w:color w:val="000000" w:themeColor="text1"/>
          <w:sz w:val="22"/>
          <w:szCs w:val="22"/>
        </w:rPr>
        <w:t>from supervisors and the post survey quality assurance</w:t>
      </w:r>
      <w:r w:rsidR="00B21E56" w:rsidRPr="006C624F">
        <w:rPr>
          <w:rFonts w:ascii="Arial" w:hAnsi="Arial" w:cs="Arial"/>
          <w:color w:val="000000" w:themeColor="text1"/>
          <w:sz w:val="22"/>
          <w:szCs w:val="22"/>
        </w:rPr>
        <w:t xml:space="preserve"> </w:t>
      </w:r>
      <w:r w:rsidR="00E529AE" w:rsidRPr="006C624F">
        <w:rPr>
          <w:rFonts w:ascii="Arial" w:hAnsi="Arial" w:cs="Arial"/>
          <w:color w:val="000000" w:themeColor="text1"/>
          <w:sz w:val="22"/>
          <w:szCs w:val="22"/>
        </w:rPr>
        <w:fldChar w:fldCharType="begin"/>
      </w:r>
      <w:r w:rsidR="00E529AE" w:rsidRPr="006C624F">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E529AE" w:rsidRPr="006C624F">
        <w:rPr>
          <w:rFonts w:ascii="Arial" w:hAnsi="Arial" w:cs="Arial"/>
          <w:color w:val="000000" w:themeColor="text1"/>
          <w:sz w:val="22"/>
          <w:szCs w:val="22"/>
        </w:rPr>
        <w:fldChar w:fldCharType="separate"/>
      </w:r>
      <w:r w:rsidR="00E529AE" w:rsidRPr="006C624F">
        <w:rPr>
          <w:rFonts w:ascii="Arial" w:hAnsi="Arial" w:cs="Arial"/>
          <w:noProof/>
          <w:color w:val="000000" w:themeColor="text1"/>
          <w:sz w:val="22"/>
          <w:szCs w:val="22"/>
        </w:rPr>
        <w:t>[14]</w:t>
      </w:r>
      <w:r w:rsidR="00E529AE" w:rsidRPr="006C624F">
        <w:rPr>
          <w:rFonts w:ascii="Arial" w:hAnsi="Arial" w:cs="Arial"/>
          <w:color w:val="000000" w:themeColor="text1"/>
          <w:sz w:val="22"/>
          <w:szCs w:val="22"/>
        </w:rPr>
        <w:fldChar w:fldCharType="end"/>
      </w:r>
      <w:r w:rsidR="00B21E56" w:rsidRPr="006C624F">
        <w:rPr>
          <w:rFonts w:ascii="Arial" w:hAnsi="Arial" w:cs="Arial"/>
          <w:color w:val="000000" w:themeColor="text1"/>
          <w:sz w:val="22"/>
          <w:szCs w:val="22"/>
        </w:rPr>
        <w:t>.</w:t>
      </w:r>
    </w:p>
    <w:p w14:paraId="2B2FAB5A" w14:textId="77777777" w:rsidR="00BC6D27" w:rsidRPr="006C624F" w:rsidRDefault="00BC6D27" w:rsidP="000A6358">
      <w:pPr>
        <w:spacing w:line="480" w:lineRule="auto"/>
        <w:rPr>
          <w:rFonts w:ascii="Arial" w:hAnsi="Arial" w:cs="Arial"/>
          <w:color w:val="000000" w:themeColor="text1"/>
          <w:sz w:val="22"/>
          <w:szCs w:val="22"/>
        </w:rPr>
      </w:pPr>
    </w:p>
    <w:p w14:paraId="73226AB2" w14:textId="4F4C034A" w:rsidR="00210038" w:rsidRPr="00E529AE" w:rsidRDefault="00210038"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lastRenderedPageBreak/>
        <w:t xml:space="preserve">Sample </w:t>
      </w:r>
      <w:r w:rsidR="000020AD" w:rsidRPr="00E529AE">
        <w:rPr>
          <w:rFonts w:ascii="Arial" w:hAnsi="Arial" w:cs="Arial"/>
          <w:b/>
          <w:bCs/>
          <w:color w:val="000000" w:themeColor="text1"/>
          <w:sz w:val="32"/>
          <w:szCs w:val="32"/>
        </w:rPr>
        <w:t>d</w:t>
      </w:r>
      <w:r w:rsidRPr="00E529AE">
        <w:rPr>
          <w:rFonts w:ascii="Arial" w:hAnsi="Arial" w:cs="Arial"/>
          <w:b/>
          <w:bCs/>
          <w:color w:val="000000" w:themeColor="text1"/>
          <w:sz w:val="32"/>
          <w:szCs w:val="32"/>
        </w:rPr>
        <w:t xml:space="preserve">esign and </w:t>
      </w:r>
      <w:r w:rsidR="000020AD" w:rsidRPr="00E529AE">
        <w:rPr>
          <w:rFonts w:ascii="Arial" w:hAnsi="Arial" w:cs="Arial"/>
          <w:b/>
          <w:bCs/>
          <w:color w:val="000000" w:themeColor="text1"/>
          <w:sz w:val="32"/>
          <w:szCs w:val="32"/>
        </w:rPr>
        <w:t>w</w:t>
      </w:r>
      <w:r w:rsidRPr="00E529AE">
        <w:rPr>
          <w:rFonts w:ascii="Arial" w:hAnsi="Arial" w:cs="Arial"/>
          <w:b/>
          <w:bCs/>
          <w:color w:val="000000" w:themeColor="text1"/>
          <w:sz w:val="32"/>
          <w:szCs w:val="32"/>
        </w:rPr>
        <w:t>eight</w:t>
      </w:r>
    </w:p>
    <w:p w14:paraId="0EA126EA" w14:textId="7C48231D" w:rsidR="00D80150" w:rsidRPr="00E529AE" w:rsidRDefault="00753AC7"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The DHS used a two-stage stratified cluster design in order to conduct nationally representative household surveys</w:t>
      </w:r>
      <w:r w:rsidR="00D76930"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r w:rsidR="005027B4" w:rsidRPr="00E529AE">
        <w:rPr>
          <w:rFonts w:ascii="Arial" w:hAnsi="Arial" w:cs="Arial"/>
          <w:color w:val="000000" w:themeColor="text1"/>
          <w:sz w:val="22"/>
          <w:szCs w:val="22"/>
        </w:rPr>
        <w:t xml:space="preserve"> </w:t>
      </w:r>
      <w:r w:rsidR="0093131A" w:rsidRPr="00E529AE">
        <w:rPr>
          <w:rFonts w:ascii="Arial" w:hAnsi="Arial" w:cs="Arial"/>
          <w:color w:val="000000" w:themeColor="text1"/>
          <w:sz w:val="22"/>
          <w:szCs w:val="22"/>
        </w:rPr>
        <w:t>In</w:t>
      </w:r>
      <w:r w:rsidR="00B405E7" w:rsidRPr="00E529AE">
        <w:rPr>
          <w:rFonts w:ascii="Arial" w:hAnsi="Arial" w:cs="Arial"/>
          <w:color w:val="000000" w:themeColor="text1"/>
          <w:sz w:val="22"/>
          <w:szCs w:val="22"/>
        </w:rPr>
        <w:t xml:space="preserve"> brief, </w:t>
      </w:r>
      <w:r w:rsidR="0093131A" w:rsidRPr="00E529AE">
        <w:rPr>
          <w:rFonts w:ascii="Arial" w:hAnsi="Arial" w:cs="Arial"/>
          <w:color w:val="000000" w:themeColor="text1"/>
          <w:sz w:val="22"/>
          <w:szCs w:val="22"/>
        </w:rPr>
        <w:t xml:space="preserve"> </w:t>
      </w:r>
      <w:r w:rsidR="00B405E7" w:rsidRPr="00E529AE">
        <w:rPr>
          <w:rFonts w:ascii="Arial" w:hAnsi="Arial" w:cs="Arial"/>
          <w:color w:val="000000" w:themeColor="text1"/>
          <w:sz w:val="22"/>
          <w:szCs w:val="22"/>
        </w:rPr>
        <w:t>t</w:t>
      </w:r>
      <w:r w:rsidR="0093131A" w:rsidRPr="00E529AE">
        <w:rPr>
          <w:rFonts w:ascii="Arial" w:hAnsi="Arial" w:cs="Arial"/>
          <w:color w:val="000000" w:themeColor="text1"/>
          <w:sz w:val="22"/>
          <w:szCs w:val="22"/>
        </w:rPr>
        <w:t>he first stage</w:t>
      </w:r>
      <w:r w:rsidR="00B405E7" w:rsidRPr="00E529AE">
        <w:rPr>
          <w:rFonts w:ascii="Arial" w:hAnsi="Arial" w:cs="Arial"/>
          <w:color w:val="000000" w:themeColor="text1"/>
          <w:sz w:val="22"/>
          <w:szCs w:val="22"/>
        </w:rPr>
        <w:t xml:space="preserve"> involved selecting</w:t>
      </w:r>
      <w:r w:rsidR="00D80150" w:rsidRPr="00E529AE">
        <w:rPr>
          <w:rFonts w:ascii="Arial" w:hAnsi="Arial" w:cs="Arial"/>
          <w:color w:val="000000" w:themeColor="text1"/>
          <w:sz w:val="22"/>
          <w:szCs w:val="22"/>
        </w:rPr>
        <w:t xml:space="preserve"> 554 </w:t>
      </w:r>
      <w:r w:rsidR="005027B4" w:rsidRPr="00E529AE">
        <w:rPr>
          <w:rFonts w:ascii="Arial" w:hAnsi="Arial" w:cs="Arial"/>
          <w:color w:val="000000" w:themeColor="text1"/>
          <w:sz w:val="22"/>
          <w:szCs w:val="22"/>
        </w:rPr>
        <w:t>enumeration areas</w:t>
      </w:r>
      <w:r w:rsidR="00B405E7" w:rsidRPr="00E529AE">
        <w:rPr>
          <w:rFonts w:ascii="Arial" w:hAnsi="Arial" w:cs="Arial"/>
          <w:color w:val="000000" w:themeColor="text1"/>
          <w:sz w:val="22"/>
          <w:szCs w:val="22"/>
        </w:rPr>
        <w:t xml:space="preserve"> (or cluster</w:t>
      </w:r>
      <w:r w:rsidR="00574689" w:rsidRPr="00E529AE">
        <w:rPr>
          <w:rFonts w:ascii="Arial" w:hAnsi="Arial" w:cs="Arial"/>
          <w:color w:val="000000" w:themeColor="text1"/>
          <w:sz w:val="22"/>
          <w:szCs w:val="22"/>
        </w:rPr>
        <w:t>s</w:t>
      </w:r>
      <w:r w:rsidR="00B405E7" w:rsidRPr="00E529AE">
        <w:rPr>
          <w:rFonts w:ascii="Arial" w:hAnsi="Arial" w:cs="Arial"/>
          <w:color w:val="000000" w:themeColor="text1"/>
          <w:sz w:val="22"/>
          <w:szCs w:val="22"/>
        </w:rPr>
        <w:t>)</w:t>
      </w:r>
      <w:r w:rsidR="005027B4" w:rsidRPr="00E529AE">
        <w:rPr>
          <w:rFonts w:ascii="Arial" w:hAnsi="Arial" w:cs="Arial"/>
          <w:color w:val="000000" w:themeColor="text1"/>
          <w:sz w:val="22"/>
          <w:szCs w:val="22"/>
        </w:rPr>
        <w:t xml:space="preserve"> </w:t>
      </w:r>
      <w:r w:rsidR="00D80150" w:rsidRPr="00E529AE">
        <w:rPr>
          <w:rFonts w:ascii="Arial" w:hAnsi="Arial" w:cs="Arial"/>
          <w:color w:val="000000" w:themeColor="text1"/>
          <w:sz w:val="22"/>
          <w:szCs w:val="22"/>
        </w:rPr>
        <w:t xml:space="preserve">(269 in urban </w:t>
      </w:r>
      <w:r w:rsidR="00B405E7" w:rsidRPr="00E529AE">
        <w:rPr>
          <w:rFonts w:ascii="Arial" w:hAnsi="Arial" w:cs="Arial"/>
          <w:color w:val="000000" w:themeColor="text1"/>
          <w:sz w:val="22"/>
          <w:szCs w:val="22"/>
        </w:rPr>
        <w:t>cluster</w:t>
      </w:r>
      <w:r w:rsidR="00D80150" w:rsidRPr="00E529AE">
        <w:rPr>
          <w:rFonts w:ascii="Arial" w:hAnsi="Arial" w:cs="Arial"/>
          <w:color w:val="000000" w:themeColor="text1"/>
          <w:sz w:val="22"/>
          <w:szCs w:val="22"/>
        </w:rPr>
        <w:t>s and 285 in rural</w:t>
      </w:r>
      <w:r w:rsidR="00B405E7" w:rsidRPr="00E529AE">
        <w:rPr>
          <w:rFonts w:ascii="Arial" w:hAnsi="Arial" w:cs="Arial"/>
          <w:color w:val="000000" w:themeColor="text1"/>
          <w:sz w:val="22"/>
          <w:szCs w:val="22"/>
        </w:rPr>
        <w:t xml:space="preserve"> cluster</w:t>
      </w:r>
      <w:r w:rsidR="00D80150" w:rsidRPr="00E529AE">
        <w:rPr>
          <w:rFonts w:ascii="Arial" w:hAnsi="Arial" w:cs="Arial"/>
          <w:color w:val="000000" w:themeColor="text1"/>
          <w:sz w:val="22"/>
          <w:szCs w:val="22"/>
        </w:rPr>
        <w:t xml:space="preserve">s) with a stratified probability proportional to size selection </w:t>
      </w:r>
      <w:r w:rsidR="0093131A" w:rsidRPr="00E529AE">
        <w:rPr>
          <w:rFonts w:ascii="Arial" w:hAnsi="Arial" w:cs="Arial"/>
          <w:color w:val="000000" w:themeColor="text1"/>
          <w:sz w:val="22"/>
          <w:szCs w:val="22"/>
        </w:rPr>
        <w:t xml:space="preserve">using </w:t>
      </w:r>
      <w:r w:rsidR="00D80150" w:rsidRPr="00E529AE">
        <w:rPr>
          <w:rFonts w:ascii="Arial" w:hAnsi="Arial" w:cs="Arial"/>
          <w:color w:val="000000" w:themeColor="text1"/>
          <w:sz w:val="22"/>
          <w:szCs w:val="22"/>
        </w:rPr>
        <w:t>the sampling frame</w:t>
      </w:r>
      <w:r w:rsidR="0093131A" w:rsidRPr="00E529AE">
        <w:rPr>
          <w:rFonts w:ascii="Arial" w:hAnsi="Arial" w:cs="Arial"/>
          <w:color w:val="000000" w:themeColor="text1"/>
          <w:sz w:val="22"/>
          <w:szCs w:val="22"/>
        </w:rPr>
        <w:t xml:space="preserve"> of the 2011 Namibia Population and Housing Census</w:t>
      </w:r>
      <w:r w:rsidR="00D76930" w:rsidRPr="00E529AE">
        <w:rPr>
          <w:rFonts w:ascii="Arial" w:hAnsi="Arial" w:cs="Arial"/>
          <w:color w:val="000000" w:themeColor="text1"/>
          <w:sz w:val="22"/>
          <w:szCs w:val="22"/>
        </w:rPr>
        <w:t xml:space="preserve"> </w:t>
      </w:r>
      <w:r w:rsidR="00D80150" w:rsidRPr="00E529AE">
        <w:rPr>
          <w:rFonts w:ascii="Arial" w:hAnsi="Arial" w:cs="Arial"/>
          <w:color w:val="000000" w:themeColor="text1"/>
          <w:sz w:val="22"/>
          <w:szCs w:val="22"/>
        </w:rPr>
        <w:fldChar w:fldCharType="begin"/>
      </w:r>
      <w:r w:rsidR="00D76930"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International&lt;/publisher&gt;&lt;urls&gt;&lt;related-urls&gt;&lt;url&gt;http://dhsprogram.com/pubs/pdf/FR298/FR298.pdf&lt;/url&gt;&lt;/related-urls&gt;&lt;/urls&gt;&lt;custom2&gt;2020&lt;/custom2&gt;&lt;/record&gt;&lt;/Cite&gt;&lt;Cite&gt;&lt;Author&gt;The Nambia Ministry of Health and Social Services&lt;/Author&gt;&lt;Year&gt;2014&lt;/Year&gt;&lt;RecNum&gt;14&lt;/RecNum&gt;&lt;record&gt;&lt;rec-number&gt;14&lt;/rec-number&gt;&lt;foreign-keys&gt;&lt;key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D80150" w:rsidRPr="00E529AE">
        <w:rPr>
          <w:rFonts w:ascii="Arial" w:hAnsi="Arial" w:cs="Arial"/>
          <w:color w:val="000000" w:themeColor="text1"/>
          <w:sz w:val="22"/>
          <w:szCs w:val="22"/>
        </w:rPr>
        <w:fldChar w:fldCharType="separate"/>
      </w:r>
      <w:r w:rsidR="00D76930" w:rsidRPr="00E529AE">
        <w:rPr>
          <w:rFonts w:ascii="Arial" w:hAnsi="Arial" w:cs="Arial"/>
          <w:noProof/>
          <w:color w:val="000000" w:themeColor="text1"/>
          <w:sz w:val="22"/>
          <w:szCs w:val="22"/>
        </w:rPr>
        <w:t>[14]</w:t>
      </w:r>
      <w:r w:rsidR="00D80150"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r w:rsidR="00D80150" w:rsidRPr="00E529AE">
        <w:rPr>
          <w:rFonts w:ascii="Arial" w:hAnsi="Arial" w:cs="Arial"/>
          <w:color w:val="000000" w:themeColor="text1"/>
          <w:sz w:val="22"/>
          <w:szCs w:val="22"/>
        </w:rPr>
        <w:t xml:space="preserve"> In the second stage, 20 households were selected in every urban and rural cluster according to equal probability systematic sampling</w:t>
      </w:r>
      <w:r w:rsidR="00D76930" w:rsidRPr="00E529AE">
        <w:rPr>
          <w:rFonts w:ascii="Arial" w:hAnsi="Arial" w:cs="Arial"/>
          <w:color w:val="000000" w:themeColor="text1"/>
          <w:sz w:val="22"/>
          <w:szCs w:val="22"/>
        </w:rPr>
        <w:t xml:space="preserve"> </w:t>
      </w:r>
      <w:r w:rsidR="00683DE8"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683DE8"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683DE8"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p>
    <w:p w14:paraId="7EA2CD39" w14:textId="77777777" w:rsidR="00D80150" w:rsidRPr="00E529AE" w:rsidRDefault="00D80150" w:rsidP="000A6358">
      <w:pPr>
        <w:spacing w:line="480" w:lineRule="auto"/>
        <w:rPr>
          <w:rFonts w:ascii="Arial" w:hAnsi="Arial" w:cs="Arial"/>
          <w:color w:val="000000" w:themeColor="text1"/>
          <w:sz w:val="22"/>
          <w:szCs w:val="22"/>
        </w:rPr>
      </w:pPr>
    </w:p>
    <w:p w14:paraId="62079E89" w14:textId="52292F5E" w:rsidR="00753AC7" w:rsidRPr="00E529AE" w:rsidRDefault="004C33F3"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Sampling weights were required for analysis of the DHS data to ensure the representativeness at a national level, </w:t>
      </w:r>
      <w:r w:rsidR="00822754" w:rsidRPr="00E529AE">
        <w:rPr>
          <w:rFonts w:ascii="Arial" w:hAnsi="Arial" w:cs="Arial"/>
          <w:color w:val="000000" w:themeColor="text1"/>
          <w:sz w:val="22"/>
          <w:szCs w:val="22"/>
        </w:rPr>
        <w:t>given the study design, and variations</w:t>
      </w:r>
      <w:r w:rsidRPr="00E529AE">
        <w:rPr>
          <w:rFonts w:ascii="Arial" w:hAnsi="Arial" w:cs="Arial"/>
          <w:color w:val="000000" w:themeColor="text1"/>
          <w:sz w:val="22"/>
          <w:szCs w:val="22"/>
        </w:rPr>
        <w:t xml:space="preserve"> in response rates </w:t>
      </w:r>
      <w:r w:rsidR="00822754" w:rsidRPr="00E529AE">
        <w:rPr>
          <w:rFonts w:ascii="Arial" w:hAnsi="Arial" w:cs="Arial"/>
          <w:color w:val="000000" w:themeColor="text1"/>
          <w:sz w:val="22"/>
          <w:szCs w:val="22"/>
        </w:rPr>
        <w:t>to different components of the survey</w:t>
      </w:r>
      <w:r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6A2C0C" w:rsidRPr="00E529AE">
        <w:rPr>
          <w:rFonts w:ascii="Arial" w:hAnsi="Arial" w:cs="Arial"/>
          <w:color w:val="000000" w:themeColor="text1"/>
          <w:sz w:val="22"/>
          <w:szCs w:val="22"/>
        </w:rPr>
        <w:t>The DHS individual men’s weight was used for the weighted analyses, following standard DHS advice for couple’s analyses</w:t>
      </w:r>
      <w:r w:rsidR="00D76930" w:rsidRPr="00E529AE">
        <w:rPr>
          <w:rFonts w:ascii="Arial" w:hAnsi="Arial" w:cs="Arial"/>
          <w:color w:val="000000" w:themeColor="text1"/>
          <w:sz w:val="22"/>
          <w:szCs w:val="22"/>
        </w:rPr>
        <w:t xml:space="preserve"> </w:t>
      </w:r>
      <w:r w:rsidR="006A2C0C"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&lt;EndNote&gt;&lt;Cite&gt;&lt;Author&gt;Croft&lt;/Author&gt;&lt;Year&gt; 2018&lt;/Year&gt;&lt;RecNum&gt;17&lt;/RecNum&gt;&lt;DisplayText&gt;[17]&lt;/DisplayText&gt;&lt;record&gt;&lt;rec-number&gt;17&lt;/rec-number&gt;&lt;foreign-keys&gt;&lt;key app="EN" db-id="vs5vs5edxawsxcetx0jpswzew00fxxtrppaz" timestamp="1677443129"&gt;17&lt;/key&gt;&lt;/foreign-keys&gt;&lt;ref-type name="Web Page"&gt;12&lt;/ref-type&gt;&lt;contributors&gt;&lt;authors&gt;&lt;author&gt;Croft, Trevor N., Aileen M. J. Marshall, Courtney K. Allen, et al.&lt;/author&gt;&lt;/authors&gt;&lt;/contributors&gt;&lt;titles&gt;&lt;title&gt;Guide to DHS Statistics DHS-7 2020 &lt;/title&gt;&lt;/titles&gt;&lt;volume&gt;2022&lt;/volume&gt;&lt;dates&gt;&lt;year&gt; 2018&lt;/year&gt;&lt;/dates&gt;&lt;pub-location&gt;DHS Questionnaires and Manuals&lt;/pub-location&gt;&lt;urls&gt;&lt;related-urls&gt;&lt;url&gt;https://dhsprogram.comdataGuidetoDHSStatisticsindex.htm#t=Guide_to_DHS_Statistics_DHS-7.htm&lt;/url&gt;&lt;/related-urls&gt;&lt;/urls&gt;&lt;custom1&gt;2021&lt;/custom1&gt;&lt;/record&gt;&lt;/Cite&gt;&lt;/EndNote&gt;</w:instrText>
      </w:r>
      <w:r w:rsidR="006A2C0C"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[17]</w:t>
      </w:r>
      <w:r w:rsidR="006A2C0C"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p>
    <w:p w14:paraId="34A8198A" w14:textId="77777777" w:rsidR="00210038" w:rsidRPr="00E529AE" w:rsidRDefault="00210038" w:rsidP="000A6358">
      <w:pPr>
        <w:spacing w:line="480" w:lineRule="auto"/>
        <w:rPr>
          <w:rFonts w:ascii="Arial" w:hAnsi="Arial" w:cs="Arial"/>
          <w:color w:val="000000" w:themeColor="text1"/>
          <w:sz w:val="22"/>
          <w:szCs w:val="22"/>
        </w:rPr>
      </w:pPr>
    </w:p>
    <w:p w14:paraId="77BACDF8" w14:textId="49E2FA93" w:rsidR="00210038" w:rsidRPr="00E529AE" w:rsidRDefault="00210038" w:rsidP="000A6358">
      <w:pPr>
        <w:pStyle w:val="Heading2"/>
        <w:spacing w:line="480" w:lineRule="auto"/>
        <w:rPr>
          <w:rFonts w:ascii="Arial" w:hAnsi="Arial" w:cs="Arial"/>
          <w:color w:val="000000" w:themeColor="text1"/>
          <w:sz w:val="22"/>
          <w:szCs w:val="22"/>
        </w:rPr>
      </w:pPr>
      <w:r w:rsidRPr="00E529AE">
        <w:rPr>
          <w:rFonts w:ascii="Arial" w:hAnsi="Arial" w:cs="Arial"/>
          <w:b/>
          <w:bCs/>
          <w:color w:val="000000" w:themeColor="text1"/>
          <w:sz w:val="32"/>
          <w:szCs w:val="32"/>
        </w:rPr>
        <w:t xml:space="preserve">Questionnaires </w:t>
      </w:r>
    </w:p>
    <w:p w14:paraId="2462C525" w14:textId="0C91A291" w:rsidR="007856C2" w:rsidRPr="00E529AE" w:rsidRDefault="00AE35E0"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There were three </w:t>
      </w:r>
      <w:r w:rsidR="00753AC7" w:rsidRPr="00E529AE">
        <w:rPr>
          <w:rFonts w:ascii="Arial" w:hAnsi="Arial" w:cs="Arial"/>
          <w:color w:val="000000" w:themeColor="text1"/>
          <w:sz w:val="22"/>
          <w:szCs w:val="22"/>
        </w:rPr>
        <w:t xml:space="preserve">DHS </w:t>
      </w:r>
      <w:r w:rsidRPr="00E529AE">
        <w:rPr>
          <w:rFonts w:ascii="Arial" w:hAnsi="Arial" w:cs="Arial"/>
          <w:color w:val="000000" w:themeColor="text1"/>
          <w:sz w:val="22"/>
          <w:szCs w:val="22"/>
        </w:rPr>
        <w:t xml:space="preserve">questionnaires administered: household, </w:t>
      </w:r>
      <w:r w:rsidR="009B053D" w:rsidRPr="00E529AE">
        <w:rPr>
          <w:rFonts w:ascii="Arial" w:hAnsi="Arial" w:cs="Arial"/>
          <w:color w:val="000000" w:themeColor="text1"/>
          <w:sz w:val="22"/>
          <w:szCs w:val="22"/>
        </w:rPr>
        <w:t>men’s</w:t>
      </w:r>
      <w:r w:rsidRPr="00E529AE">
        <w:rPr>
          <w:rFonts w:ascii="Arial" w:hAnsi="Arial" w:cs="Arial"/>
          <w:color w:val="000000" w:themeColor="text1"/>
          <w:sz w:val="22"/>
          <w:szCs w:val="22"/>
        </w:rPr>
        <w:t xml:space="preserve"> and </w:t>
      </w:r>
      <w:r w:rsidR="009B053D" w:rsidRPr="00E529AE">
        <w:rPr>
          <w:rFonts w:ascii="Arial" w:hAnsi="Arial" w:cs="Arial"/>
          <w:color w:val="000000" w:themeColor="text1"/>
          <w:sz w:val="22"/>
          <w:szCs w:val="22"/>
        </w:rPr>
        <w:t>women’s</w:t>
      </w:r>
      <w:r w:rsidR="00FA7624" w:rsidRPr="00E529AE">
        <w:rPr>
          <w:rFonts w:ascii="Arial" w:hAnsi="Arial" w:cs="Arial"/>
          <w:color w:val="000000" w:themeColor="text1"/>
          <w:sz w:val="22"/>
          <w:szCs w:val="22"/>
        </w:rPr>
        <w:t xml:space="preserve"> </w:t>
      </w:r>
      <w:r w:rsidR="00774F9D"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774F9D"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774F9D"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1164A2" w:rsidRPr="00E529AE">
        <w:rPr>
          <w:rFonts w:ascii="Arial" w:hAnsi="Arial" w:cs="Arial"/>
          <w:color w:val="000000" w:themeColor="text1"/>
          <w:sz w:val="22"/>
          <w:szCs w:val="22"/>
        </w:rPr>
        <w:t>The household questionnaire</w:t>
      </w:r>
      <w:r w:rsidR="009102F5" w:rsidRPr="00E529AE">
        <w:rPr>
          <w:rFonts w:ascii="Arial" w:hAnsi="Arial" w:cs="Arial"/>
          <w:color w:val="000000" w:themeColor="text1"/>
          <w:sz w:val="22"/>
          <w:szCs w:val="22"/>
        </w:rPr>
        <w:t xml:space="preserve"> was administered </w:t>
      </w:r>
      <w:r w:rsidR="001164A2" w:rsidRPr="00E529AE">
        <w:rPr>
          <w:rFonts w:ascii="Arial" w:hAnsi="Arial" w:cs="Arial"/>
          <w:color w:val="000000" w:themeColor="text1"/>
          <w:sz w:val="22"/>
          <w:szCs w:val="22"/>
        </w:rPr>
        <w:t>in all selected households</w:t>
      </w:r>
      <w:r w:rsidR="009102F5" w:rsidRPr="00E529AE">
        <w:rPr>
          <w:rFonts w:ascii="Arial" w:hAnsi="Arial" w:cs="Arial"/>
          <w:color w:val="000000" w:themeColor="text1"/>
          <w:sz w:val="22"/>
          <w:szCs w:val="22"/>
        </w:rPr>
        <w:t xml:space="preserve">, </w:t>
      </w:r>
      <w:r w:rsidR="0093131A" w:rsidRPr="00E529AE">
        <w:rPr>
          <w:rFonts w:ascii="Arial" w:hAnsi="Arial" w:cs="Arial"/>
          <w:color w:val="000000" w:themeColor="text1"/>
          <w:sz w:val="22"/>
          <w:szCs w:val="22"/>
        </w:rPr>
        <w:t xml:space="preserve">and </w:t>
      </w:r>
      <w:r w:rsidR="009102F5" w:rsidRPr="00E529AE">
        <w:rPr>
          <w:rFonts w:ascii="Arial" w:hAnsi="Arial" w:cs="Arial"/>
          <w:color w:val="000000" w:themeColor="text1"/>
          <w:sz w:val="22"/>
          <w:szCs w:val="22"/>
        </w:rPr>
        <w:t xml:space="preserve">the individual women’s questionnaire was administered </w:t>
      </w:r>
      <w:r w:rsidR="00BD0A89" w:rsidRPr="00E529AE">
        <w:rPr>
          <w:rFonts w:ascii="Arial" w:hAnsi="Arial" w:cs="Arial"/>
          <w:color w:val="000000" w:themeColor="text1"/>
          <w:sz w:val="22"/>
          <w:szCs w:val="22"/>
        </w:rPr>
        <w:t xml:space="preserve">to </w:t>
      </w:r>
      <w:r w:rsidR="009102F5" w:rsidRPr="00E529AE">
        <w:rPr>
          <w:rFonts w:ascii="Arial" w:hAnsi="Arial" w:cs="Arial"/>
          <w:color w:val="000000" w:themeColor="text1"/>
          <w:sz w:val="22"/>
          <w:szCs w:val="22"/>
        </w:rPr>
        <w:t xml:space="preserve">all females </w:t>
      </w:r>
      <w:r w:rsidR="001164A2" w:rsidRPr="00E529AE">
        <w:rPr>
          <w:rFonts w:ascii="Arial" w:hAnsi="Arial" w:cs="Arial"/>
          <w:color w:val="000000" w:themeColor="text1"/>
          <w:sz w:val="22"/>
          <w:szCs w:val="22"/>
        </w:rPr>
        <w:t>aged 15-49</w:t>
      </w:r>
      <w:r w:rsidR="00BD0A89" w:rsidRPr="00E529AE">
        <w:rPr>
          <w:rFonts w:ascii="Arial" w:hAnsi="Arial" w:cs="Arial"/>
          <w:color w:val="000000" w:themeColor="text1"/>
          <w:sz w:val="22"/>
          <w:szCs w:val="22"/>
        </w:rPr>
        <w:t xml:space="preserve"> years</w:t>
      </w:r>
      <w:r w:rsidR="0093131A" w:rsidRPr="00E529AE">
        <w:rPr>
          <w:rFonts w:ascii="Arial" w:hAnsi="Arial" w:cs="Arial"/>
          <w:color w:val="000000" w:themeColor="text1"/>
          <w:sz w:val="22"/>
          <w:szCs w:val="22"/>
        </w:rPr>
        <w:t xml:space="preserve"> in selected households</w:t>
      </w:r>
      <w:r w:rsidR="00774F9D" w:rsidRPr="00E529AE">
        <w:rPr>
          <w:rFonts w:ascii="Arial" w:hAnsi="Arial" w:cs="Arial"/>
          <w:color w:val="000000" w:themeColor="text1"/>
          <w:sz w:val="22"/>
          <w:szCs w:val="22"/>
        </w:rPr>
        <w:t xml:space="preserve"> </w:t>
      </w:r>
      <w:r w:rsidR="00774F9D"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774F9D"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w:t>
      </w:r>
      <w:r w:rsidR="00D76930" w:rsidRPr="00E529AE">
        <w:rPr>
          <w:rFonts w:ascii="Arial" w:hAnsi="Arial" w:cs="Arial"/>
          <w:noProof/>
          <w:color w:val="000000" w:themeColor="text1"/>
          <w:sz w:val="22"/>
          <w:szCs w:val="22"/>
        </w:rPr>
        <w:t>1</w:t>
      </w:r>
      <w:r w:rsidR="00D70B93" w:rsidRPr="00E529AE">
        <w:rPr>
          <w:rFonts w:ascii="Arial" w:hAnsi="Arial" w:cs="Arial"/>
          <w:noProof/>
          <w:color w:val="000000" w:themeColor="text1"/>
          <w:sz w:val="22"/>
          <w:szCs w:val="22"/>
        </w:rPr>
        <w:t>4]</w:t>
      </w:r>
      <w:r w:rsidR="00774F9D"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7446D3" w:rsidRPr="00E529AE">
        <w:rPr>
          <w:rFonts w:ascii="Arial" w:hAnsi="Arial" w:cs="Arial"/>
          <w:color w:val="000000" w:themeColor="text1"/>
          <w:sz w:val="22"/>
          <w:szCs w:val="22"/>
        </w:rPr>
        <w:t xml:space="preserve"> In half of the selected households all</w:t>
      </w:r>
      <w:r w:rsidR="009102F5" w:rsidRPr="00E529AE">
        <w:rPr>
          <w:rFonts w:ascii="Arial" w:hAnsi="Arial" w:cs="Arial"/>
          <w:color w:val="000000" w:themeColor="text1"/>
          <w:sz w:val="22"/>
          <w:szCs w:val="22"/>
        </w:rPr>
        <w:t xml:space="preserve"> </w:t>
      </w:r>
      <w:r w:rsidR="007446D3" w:rsidRPr="00E529AE">
        <w:rPr>
          <w:rFonts w:ascii="Arial" w:hAnsi="Arial" w:cs="Arial"/>
          <w:color w:val="000000" w:themeColor="text1"/>
          <w:sz w:val="22"/>
          <w:szCs w:val="22"/>
        </w:rPr>
        <w:t>m</w:t>
      </w:r>
      <w:r w:rsidR="009102F5" w:rsidRPr="00E529AE">
        <w:rPr>
          <w:rFonts w:ascii="Arial" w:hAnsi="Arial" w:cs="Arial"/>
          <w:color w:val="000000" w:themeColor="text1"/>
          <w:sz w:val="22"/>
          <w:szCs w:val="22"/>
        </w:rPr>
        <w:t>ales, aged 15-64</w:t>
      </w:r>
      <w:r w:rsidR="00BD0A89" w:rsidRPr="00E529AE">
        <w:rPr>
          <w:rFonts w:ascii="Arial" w:hAnsi="Arial" w:cs="Arial"/>
          <w:color w:val="000000" w:themeColor="text1"/>
          <w:sz w:val="22"/>
          <w:szCs w:val="22"/>
        </w:rPr>
        <w:t xml:space="preserve"> years</w:t>
      </w:r>
      <w:r w:rsidR="009102F5" w:rsidRPr="00E529AE">
        <w:rPr>
          <w:rFonts w:ascii="Arial" w:hAnsi="Arial" w:cs="Arial"/>
          <w:color w:val="000000" w:themeColor="text1"/>
          <w:sz w:val="22"/>
          <w:szCs w:val="22"/>
        </w:rPr>
        <w:t>, were invited to complete an individual men’s questionnaire</w:t>
      </w:r>
      <w:r w:rsidR="00774F9D" w:rsidRPr="00E529AE">
        <w:rPr>
          <w:rFonts w:ascii="Arial" w:hAnsi="Arial" w:cs="Arial"/>
          <w:color w:val="000000" w:themeColor="text1"/>
          <w:sz w:val="22"/>
          <w:szCs w:val="22"/>
        </w:rPr>
        <w:t xml:space="preserve"> </w:t>
      </w:r>
      <w:r w:rsidR="00774F9D"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774F9D"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774F9D"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9102F5" w:rsidRPr="00E529AE">
        <w:rPr>
          <w:rFonts w:ascii="Arial" w:hAnsi="Arial" w:cs="Arial"/>
          <w:color w:val="000000" w:themeColor="text1"/>
          <w:sz w:val="22"/>
          <w:szCs w:val="22"/>
        </w:rPr>
        <w:t xml:space="preserve"> Among the same half of selected households</w:t>
      </w:r>
      <w:r w:rsidR="005114EB" w:rsidRPr="00E529AE">
        <w:rPr>
          <w:rFonts w:ascii="Arial" w:hAnsi="Arial" w:cs="Arial"/>
          <w:color w:val="000000" w:themeColor="text1"/>
          <w:sz w:val="22"/>
          <w:szCs w:val="22"/>
        </w:rPr>
        <w:t>,</w:t>
      </w:r>
      <w:r w:rsidR="009102F5" w:rsidRPr="00E529AE">
        <w:rPr>
          <w:rFonts w:ascii="Arial" w:hAnsi="Arial" w:cs="Arial"/>
          <w:color w:val="000000" w:themeColor="text1"/>
          <w:sz w:val="22"/>
          <w:szCs w:val="22"/>
        </w:rPr>
        <w:t xml:space="preserve"> </w:t>
      </w:r>
      <w:r w:rsidR="00956BEF" w:rsidRPr="00E529AE">
        <w:rPr>
          <w:rFonts w:ascii="Arial" w:hAnsi="Arial" w:cs="Arial"/>
          <w:color w:val="000000" w:themeColor="text1"/>
          <w:sz w:val="22"/>
          <w:szCs w:val="22"/>
        </w:rPr>
        <w:t xml:space="preserve">the household questionnaire also included </w:t>
      </w:r>
      <w:r w:rsidR="009102F5" w:rsidRPr="00E529AE">
        <w:rPr>
          <w:rFonts w:ascii="Arial" w:hAnsi="Arial" w:cs="Arial"/>
          <w:color w:val="000000" w:themeColor="text1"/>
          <w:sz w:val="22"/>
          <w:szCs w:val="22"/>
        </w:rPr>
        <w:t>biomarker questions</w:t>
      </w:r>
      <w:r w:rsidR="007A4427" w:rsidRPr="00E529AE">
        <w:rPr>
          <w:rFonts w:ascii="Arial" w:hAnsi="Arial" w:cs="Arial"/>
          <w:color w:val="000000" w:themeColor="text1"/>
          <w:sz w:val="22"/>
          <w:szCs w:val="22"/>
        </w:rPr>
        <w:t xml:space="preserve"> for</w:t>
      </w:r>
      <w:r w:rsidR="00AB276E" w:rsidRPr="00E529AE">
        <w:rPr>
          <w:rFonts w:ascii="Arial" w:hAnsi="Arial" w:cs="Arial"/>
          <w:color w:val="000000" w:themeColor="text1"/>
          <w:sz w:val="22"/>
          <w:szCs w:val="22"/>
        </w:rPr>
        <w:t xml:space="preserve"> all eligible males and females aged between 35-64 years.</w:t>
      </w:r>
      <w:r w:rsidR="007A4427" w:rsidRPr="00E529AE">
        <w:rPr>
          <w:rFonts w:ascii="Arial" w:hAnsi="Arial" w:cs="Arial"/>
          <w:color w:val="000000" w:themeColor="text1"/>
          <w:sz w:val="22"/>
          <w:szCs w:val="22"/>
        </w:rPr>
        <w:t xml:space="preserve"> </w:t>
      </w:r>
      <w:r w:rsidR="00E419AE" w:rsidRPr="00E529AE">
        <w:rPr>
          <w:rFonts w:ascii="Arial" w:hAnsi="Arial" w:cs="Arial"/>
          <w:color w:val="000000" w:themeColor="text1"/>
          <w:sz w:val="22"/>
          <w:szCs w:val="22"/>
        </w:rPr>
        <w:t>Alongside</w:t>
      </w:r>
      <w:r w:rsidR="004B79E5" w:rsidRPr="00E529AE">
        <w:rPr>
          <w:rFonts w:ascii="Arial" w:hAnsi="Arial" w:cs="Arial"/>
          <w:color w:val="000000" w:themeColor="text1"/>
          <w:sz w:val="22"/>
          <w:szCs w:val="22"/>
        </w:rPr>
        <w:t xml:space="preserve"> the biomarker question</w:t>
      </w:r>
      <w:r w:rsidR="005965B6" w:rsidRPr="00E529AE">
        <w:rPr>
          <w:rFonts w:ascii="Arial" w:hAnsi="Arial" w:cs="Arial"/>
          <w:color w:val="000000" w:themeColor="text1"/>
          <w:sz w:val="22"/>
          <w:szCs w:val="22"/>
        </w:rPr>
        <w:t>s</w:t>
      </w:r>
      <w:r w:rsidR="00EB1664" w:rsidRPr="00E529AE">
        <w:rPr>
          <w:rFonts w:ascii="Arial" w:hAnsi="Arial" w:cs="Arial"/>
          <w:color w:val="000000" w:themeColor="text1"/>
          <w:sz w:val="22"/>
          <w:szCs w:val="22"/>
        </w:rPr>
        <w:t xml:space="preserve"> eligible</w:t>
      </w:r>
      <w:r w:rsidR="004B79E5" w:rsidRPr="00E529AE">
        <w:rPr>
          <w:rFonts w:ascii="Arial" w:hAnsi="Arial" w:cs="Arial"/>
          <w:color w:val="000000" w:themeColor="text1"/>
          <w:sz w:val="22"/>
          <w:szCs w:val="22"/>
        </w:rPr>
        <w:t xml:space="preserve"> </w:t>
      </w:r>
      <w:r w:rsidR="00AB276E" w:rsidRPr="00E529AE">
        <w:rPr>
          <w:rFonts w:ascii="Arial" w:hAnsi="Arial" w:cs="Arial"/>
          <w:color w:val="000000" w:themeColor="text1"/>
          <w:sz w:val="22"/>
          <w:szCs w:val="22"/>
        </w:rPr>
        <w:t>indiv</w:t>
      </w:r>
      <w:r w:rsidR="00EB1664" w:rsidRPr="00E529AE">
        <w:rPr>
          <w:rFonts w:ascii="Arial" w:hAnsi="Arial" w:cs="Arial"/>
          <w:color w:val="000000" w:themeColor="text1"/>
          <w:sz w:val="22"/>
          <w:szCs w:val="22"/>
        </w:rPr>
        <w:t xml:space="preserve">iduals </w:t>
      </w:r>
      <w:r w:rsidR="004B79E5" w:rsidRPr="00E529AE">
        <w:rPr>
          <w:rFonts w:ascii="Arial" w:hAnsi="Arial" w:cs="Arial"/>
          <w:color w:val="000000" w:themeColor="text1"/>
          <w:sz w:val="22"/>
          <w:szCs w:val="22"/>
        </w:rPr>
        <w:t>were asked for consent to measure their</w:t>
      </w:r>
      <w:r w:rsidR="00581CA5" w:rsidRPr="00E529AE">
        <w:rPr>
          <w:rFonts w:ascii="Arial" w:hAnsi="Arial" w:cs="Arial"/>
          <w:color w:val="000000" w:themeColor="text1"/>
          <w:sz w:val="22"/>
          <w:szCs w:val="22"/>
        </w:rPr>
        <w:t xml:space="preserve"> B</w:t>
      </w:r>
      <w:r w:rsidR="00433143" w:rsidRPr="00E529AE">
        <w:rPr>
          <w:rFonts w:ascii="Arial" w:hAnsi="Arial" w:cs="Arial"/>
          <w:color w:val="000000" w:themeColor="text1"/>
          <w:sz w:val="22"/>
          <w:szCs w:val="22"/>
        </w:rPr>
        <w:t>P</w:t>
      </w:r>
      <w:r w:rsidR="004B79E5" w:rsidRPr="00E529AE">
        <w:rPr>
          <w:rFonts w:ascii="Arial" w:hAnsi="Arial" w:cs="Arial"/>
          <w:color w:val="000000" w:themeColor="text1"/>
          <w:sz w:val="22"/>
          <w:szCs w:val="22"/>
        </w:rPr>
        <w:t xml:space="preserve">. </w:t>
      </w:r>
      <w:r w:rsidR="00E369A3" w:rsidRPr="00E529AE">
        <w:rPr>
          <w:rFonts w:ascii="Arial" w:hAnsi="Arial" w:cs="Arial"/>
          <w:color w:val="000000" w:themeColor="text1"/>
          <w:sz w:val="22"/>
          <w:szCs w:val="22"/>
        </w:rPr>
        <w:t>For this paper,</w:t>
      </w:r>
      <w:r w:rsidR="005D5106" w:rsidRPr="00E529AE">
        <w:rPr>
          <w:rFonts w:ascii="Arial" w:hAnsi="Arial" w:cs="Arial"/>
          <w:color w:val="000000" w:themeColor="text1"/>
          <w:sz w:val="22"/>
          <w:szCs w:val="22"/>
        </w:rPr>
        <w:t xml:space="preserve"> the male and female data sets</w:t>
      </w:r>
      <w:r w:rsidR="00E369A3" w:rsidRPr="00E529AE">
        <w:rPr>
          <w:rFonts w:ascii="Arial" w:hAnsi="Arial" w:cs="Arial"/>
          <w:color w:val="000000" w:themeColor="text1"/>
          <w:sz w:val="22"/>
          <w:szCs w:val="22"/>
        </w:rPr>
        <w:t xml:space="preserve"> </w:t>
      </w:r>
      <w:r w:rsidR="005D5106" w:rsidRPr="00E529AE">
        <w:rPr>
          <w:rFonts w:ascii="Arial" w:hAnsi="Arial" w:cs="Arial"/>
          <w:color w:val="000000" w:themeColor="text1"/>
          <w:sz w:val="22"/>
          <w:szCs w:val="22"/>
        </w:rPr>
        <w:t xml:space="preserve">were merged to identify couples in which both partners had completed the survey questionnaire. </w:t>
      </w:r>
      <w:r w:rsidR="007A68F8" w:rsidRPr="00E529AE">
        <w:rPr>
          <w:rFonts w:ascii="Arial" w:hAnsi="Arial" w:cs="Arial"/>
          <w:color w:val="000000" w:themeColor="text1"/>
          <w:sz w:val="22"/>
          <w:szCs w:val="22"/>
        </w:rPr>
        <w:t>A</w:t>
      </w:r>
      <w:r w:rsidR="00E369A3" w:rsidRPr="00E529AE">
        <w:rPr>
          <w:rFonts w:ascii="Arial" w:hAnsi="Arial" w:cs="Arial"/>
          <w:color w:val="000000" w:themeColor="text1"/>
          <w:sz w:val="22"/>
          <w:szCs w:val="22"/>
        </w:rPr>
        <w:t>nalyses were</w:t>
      </w:r>
      <w:r w:rsidR="004B79E5" w:rsidRPr="00E529AE">
        <w:rPr>
          <w:rFonts w:ascii="Arial" w:hAnsi="Arial" w:cs="Arial"/>
          <w:color w:val="000000" w:themeColor="text1"/>
          <w:sz w:val="22"/>
          <w:szCs w:val="22"/>
        </w:rPr>
        <w:t xml:space="preserve"> limited to couples in which both partners were aged between 35-64 years and </w:t>
      </w:r>
      <w:r w:rsidR="00E369A3" w:rsidRPr="00E529AE">
        <w:rPr>
          <w:rFonts w:ascii="Arial" w:hAnsi="Arial" w:cs="Arial"/>
          <w:color w:val="000000" w:themeColor="text1"/>
          <w:sz w:val="22"/>
          <w:szCs w:val="22"/>
        </w:rPr>
        <w:t>had</w:t>
      </w:r>
      <w:r w:rsidR="004B79E5" w:rsidRPr="00E529AE">
        <w:rPr>
          <w:rFonts w:ascii="Arial" w:hAnsi="Arial" w:cs="Arial"/>
          <w:color w:val="000000" w:themeColor="text1"/>
          <w:sz w:val="22"/>
          <w:szCs w:val="22"/>
        </w:rPr>
        <w:t xml:space="preserve"> their </w:t>
      </w:r>
      <w:r w:rsidR="00581CA5" w:rsidRPr="00E529AE">
        <w:rPr>
          <w:rFonts w:ascii="Arial" w:hAnsi="Arial" w:cs="Arial"/>
          <w:color w:val="000000" w:themeColor="text1"/>
          <w:sz w:val="22"/>
          <w:szCs w:val="22"/>
        </w:rPr>
        <w:t xml:space="preserve">BP </w:t>
      </w:r>
      <w:r w:rsidR="00E369A3" w:rsidRPr="00E529AE">
        <w:rPr>
          <w:rFonts w:ascii="Arial" w:hAnsi="Arial" w:cs="Arial"/>
          <w:color w:val="000000" w:themeColor="text1"/>
          <w:sz w:val="22"/>
          <w:szCs w:val="22"/>
        </w:rPr>
        <w:t>recorded</w:t>
      </w:r>
      <w:r w:rsidR="007A68F8" w:rsidRPr="00E529AE">
        <w:rPr>
          <w:rFonts w:ascii="Arial" w:hAnsi="Arial" w:cs="Arial"/>
          <w:color w:val="000000" w:themeColor="text1"/>
          <w:sz w:val="22"/>
          <w:szCs w:val="22"/>
        </w:rPr>
        <w:t xml:space="preserve"> and a CONSORT diagram</w:t>
      </w:r>
      <w:r w:rsidR="00574689" w:rsidRPr="00E529AE">
        <w:rPr>
          <w:rFonts w:ascii="Arial" w:hAnsi="Arial" w:cs="Arial"/>
          <w:color w:val="000000" w:themeColor="text1"/>
          <w:sz w:val="22"/>
          <w:szCs w:val="22"/>
        </w:rPr>
        <w:t xml:space="preserve"> </w:t>
      </w:r>
      <w:r w:rsidR="007A68F8" w:rsidRPr="00E529AE">
        <w:rPr>
          <w:rFonts w:ascii="Arial" w:hAnsi="Arial" w:cs="Arial"/>
          <w:color w:val="000000" w:themeColor="text1"/>
          <w:sz w:val="22"/>
          <w:szCs w:val="22"/>
        </w:rPr>
        <w:t>of sample selection for analyses was created</w:t>
      </w:r>
      <w:r w:rsidR="00574689" w:rsidRPr="00E529AE">
        <w:rPr>
          <w:rFonts w:ascii="Arial" w:hAnsi="Arial" w:cs="Arial"/>
          <w:color w:val="000000" w:themeColor="text1"/>
          <w:sz w:val="22"/>
          <w:szCs w:val="22"/>
        </w:rPr>
        <w:t xml:space="preserve"> (Fig 1)</w:t>
      </w:r>
      <w:r w:rsidR="004B79E5" w:rsidRPr="00E529AE">
        <w:rPr>
          <w:rFonts w:ascii="Arial" w:hAnsi="Arial" w:cs="Arial"/>
          <w:color w:val="000000" w:themeColor="text1"/>
          <w:sz w:val="22"/>
          <w:szCs w:val="22"/>
        </w:rPr>
        <w:t>.</w:t>
      </w:r>
      <w:r w:rsidR="00C34B6B" w:rsidRPr="00E529AE">
        <w:rPr>
          <w:rFonts w:ascii="Arial" w:hAnsi="Arial" w:cs="Arial"/>
          <w:color w:val="000000" w:themeColor="text1"/>
          <w:sz w:val="22"/>
          <w:szCs w:val="22"/>
        </w:rPr>
        <w:t xml:space="preserve"> </w:t>
      </w:r>
    </w:p>
    <w:p w14:paraId="392F040D" w14:textId="3467DAC8" w:rsidR="007856C2" w:rsidRPr="00E529AE" w:rsidRDefault="007856C2" w:rsidP="000A6358">
      <w:pPr>
        <w:pStyle w:val="NormalWeb"/>
        <w:spacing w:line="480" w:lineRule="auto"/>
        <w:rPr>
          <w:rFonts w:ascii="ArialUnicodeMS" w:hAnsi="ArialUnicodeMS"/>
          <w:b/>
          <w:bCs/>
          <w:color w:val="000000" w:themeColor="text1"/>
          <w:sz w:val="20"/>
          <w:szCs w:val="20"/>
        </w:rPr>
      </w:pPr>
      <w:r w:rsidRPr="00E529AE">
        <w:rPr>
          <w:rFonts w:ascii="ArialUnicodeMS" w:hAnsi="ArialUnicodeMS"/>
          <w:b/>
          <w:bCs/>
          <w:color w:val="000000" w:themeColor="text1"/>
          <w:sz w:val="20"/>
          <w:szCs w:val="20"/>
        </w:rPr>
        <w:lastRenderedPageBreak/>
        <w:t xml:space="preserve">Fig 1 - A CONSORT diagram of sample selection from the 2013 Namibian DHS participants </w:t>
      </w:r>
    </w:p>
    <w:p w14:paraId="3D0358D8" w14:textId="68AF04A6" w:rsidR="00EB4449" w:rsidRPr="00E529AE" w:rsidRDefault="00EB4449" w:rsidP="000A6358">
      <w:pPr>
        <w:pStyle w:val="Heading3"/>
        <w:spacing w:line="480" w:lineRule="auto"/>
        <w:rPr>
          <w:rFonts w:ascii="Arial" w:hAnsi="Arial" w:cs="Arial"/>
          <w:color w:val="000000" w:themeColor="text1"/>
          <w:sz w:val="22"/>
          <w:szCs w:val="22"/>
        </w:rPr>
      </w:pPr>
    </w:p>
    <w:p w14:paraId="209D96D8" w14:textId="77777777" w:rsidR="0082242A" w:rsidRPr="00E529AE" w:rsidRDefault="0082242A"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Ethics</w:t>
      </w:r>
    </w:p>
    <w:p w14:paraId="5ED4F3F8" w14:textId="0BA406B1" w:rsidR="005347FA" w:rsidRPr="00E529AE" w:rsidRDefault="002020C4"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The 2013 Namibian DHS questionnaires and procedures were </w:t>
      </w:r>
      <w:r w:rsidR="00C75565" w:rsidRPr="00E529AE">
        <w:rPr>
          <w:rFonts w:ascii="Arial" w:hAnsi="Arial" w:cs="Arial"/>
          <w:color w:val="000000" w:themeColor="text1"/>
          <w:sz w:val="22"/>
          <w:szCs w:val="22"/>
        </w:rPr>
        <w:t xml:space="preserve">reviewed and </w:t>
      </w:r>
      <w:r w:rsidRPr="00E529AE">
        <w:rPr>
          <w:rFonts w:ascii="Arial" w:hAnsi="Arial" w:cs="Arial"/>
          <w:color w:val="000000" w:themeColor="text1"/>
          <w:sz w:val="22"/>
          <w:szCs w:val="22"/>
        </w:rPr>
        <w:t xml:space="preserve">approved by the ICF Institutional Review Board and the </w:t>
      </w:r>
      <w:r w:rsidR="00C75565" w:rsidRPr="00E529AE">
        <w:rPr>
          <w:rFonts w:ascii="Arial" w:hAnsi="Arial" w:cs="Arial"/>
          <w:color w:val="000000" w:themeColor="text1"/>
          <w:sz w:val="22"/>
          <w:szCs w:val="22"/>
        </w:rPr>
        <w:t xml:space="preserve">Ministry of Health and Social Services Biomedical Research Committee. </w:t>
      </w:r>
      <w:r w:rsidR="0082242A" w:rsidRPr="00E529AE">
        <w:rPr>
          <w:rFonts w:ascii="Arial" w:hAnsi="Arial" w:cs="Arial"/>
          <w:color w:val="000000" w:themeColor="text1"/>
          <w:sz w:val="22"/>
          <w:szCs w:val="22"/>
        </w:rPr>
        <w:t xml:space="preserve">All participants gave written consent </w:t>
      </w:r>
      <w:r w:rsidR="00BD6791" w:rsidRPr="00E529AE">
        <w:rPr>
          <w:rFonts w:ascii="Arial" w:hAnsi="Arial" w:cs="Arial"/>
          <w:color w:val="000000" w:themeColor="text1"/>
          <w:sz w:val="22"/>
          <w:szCs w:val="22"/>
        </w:rPr>
        <w:t>prior to taking part in the DHS questionnaires and having their blood pressure measured</w:t>
      </w:r>
      <w:r w:rsidR="00FA7624" w:rsidRPr="00E529AE">
        <w:rPr>
          <w:rFonts w:ascii="Arial" w:hAnsi="Arial" w:cs="Arial"/>
          <w:color w:val="000000" w:themeColor="text1"/>
          <w:sz w:val="22"/>
          <w:szCs w:val="22"/>
        </w:rPr>
        <w:t xml:space="preserve"> </w:t>
      </w:r>
      <w:r w:rsidR="00C75565"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C75565"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C75565"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BD6791" w:rsidRPr="00E529AE">
        <w:rPr>
          <w:rFonts w:ascii="Arial" w:hAnsi="Arial" w:cs="Arial"/>
          <w:color w:val="000000" w:themeColor="text1"/>
          <w:sz w:val="22"/>
          <w:szCs w:val="22"/>
        </w:rPr>
        <w:t xml:space="preserve"> </w:t>
      </w:r>
      <w:r w:rsidR="007F2AF1" w:rsidRPr="00E529AE">
        <w:rPr>
          <w:rFonts w:ascii="Arial" w:hAnsi="Arial" w:cs="Arial"/>
          <w:color w:val="000000" w:themeColor="text1"/>
          <w:sz w:val="22"/>
          <w:szCs w:val="22"/>
        </w:rPr>
        <w:t xml:space="preserve">All data were fully anonymized </w:t>
      </w:r>
      <w:r w:rsidRPr="00E529AE">
        <w:rPr>
          <w:rFonts w:ascii="Arial" w:hAnsi="Arial" w:cs="Arial"/>
          <w:color w:val="000000" w:themeColor="text1"/>
          <w:sz w:val="22"/>
          <w:szCs w:val="22"/>
        </w:rPr>
        <w:t xml:space="preserve">by </w:t>
      </w:r>
      <w:r w:rsidR="00E5632A" w:rsidRPr="00E529AE">
        <w:rPr>
          <w:rFonts w:ascii="Arial" w:hAnsi="Arial" w:cs="Arial"/>
          <w:color w:val="000000" w:themeColor="text1"/>
          <w:sz w:val="22"/>
          <w:szCs w:val="22"/>
        </w:rPr>
        <w:t xml:space="preserve">the </w:t>
      </w:r>
      <w:r w:rsidRPr="00E529AE">
        <w:rPr>
          <w:rFonts w:ascii="Arial" w:hAnsi="Arial" w:cs="Arial"/>
          <w:color w:val="000000" w:themeColor="text1"/>
          <w:sz w:val="22"/>
          <w:szCs w:val="22"/>
        </w:rPr>
        <w:t xml:space="preserve">DHS </w:t>
      </w:r>
      <w:r w:rsidR="00E5632A" w:rsidRPr="00E529AE">
        <w:rPr>
          <w:rFonts w:ascii="Arial" w:hAnsi="Arial" w:cs="Arial"/>
          <w:color w:val="000000" w:themeColor="text1"/>
          <w:sz w:val="22"/>
          <w:szCs w:val="22"/>
        </w:rPr>
        <w:t xml:space="preserve">program </w:t>
      </w:r>
      <w:r w:rsidR="007F2AF1" w:rsidRPr="00E529AE">
        <w:rPr>
          <w:rFonts w:ascii="Arial" w:hAnsi="Arial" w:cs="Arial"/>
          <w:color w:val="000000" w:themeColor="text1"/>
          <w:sz w:val="22"/>
          <w:szCs w:val="22"/>
        </w:rPr>
        <w:t>before we accessed them for our study</w:t>
      </w:r>
      <w:r w:rsidR="00FA7624" w:rsidRPr="00E529AE">
        <w:rPr>
          <w:rFonts w:ascii="Arial" w:hAnsi="Arial" w:cs="Arial"/>
          <w:color w:val="000000" w:themeColor="text1"/>
          <w:sz w:val="22"/>
          <w:szCs w:val="22"/>
        </w:rPr>
        <w:t xml:space="preserve"> </w:t>
      </w:r>
      <w:r w:rsidR="00C75565"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C75565"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C75565"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C75565" w:rsidRPr="00E529AE">
        <w:rPr>
          <w:rFonts w:ascii="Arial" w:hAnsi="Arial" w:cs="Arial"/>
          <w:color w:val="000000" w:themeColor="text1"/>
          <w:sz w:val="22"/>
          <w:szCs w:val="22"/>
        </w:rPr>
        <w:t xml:space="preserve"> </w:t>
      </w:r>
      <w:r w:rsidR="00BD6791" w:rsidRPr="00E529AE">
        <w:rPr>
          <w:rFonts w:ascii="Arial" w:hAnsi="Arial" w:cs="Arial"/>
          <w:color w:val="000000" w:themeColor="text1"/>
          <w:sz w:val="22"/>
          <w:szCs w:val="22"/>
        </w:rPr>
        <w:t xml:space="preserve">Ethics approval for our study was granted by the University of Southampton </w:t>
      </w:r>
      <w:r w:rsidR="00CD1884" w:rsidRPr="00E529AE">
        <w:rPr>
          <w:rFonts w:ascii="Arial" w:hAnsi="Arial" w:cs="Arial"/>
          <w:color w:val="000000" w:themeColor="text1"/>
          <w:sz w:val="22"/>
          <w:szCs w:val="22"/>
        </w:rPr>
        <w:t>Ethics and Research Governance Online (ERGO)</w:t>
      </w:r>
      <w:r w:rsidR="00BD6791" w:rsidRPr="00E529AE">
        <w:rPr>
          <w:rFonts w:ascii="Arial" w:hAnsi="Arial" w:cs="Arial"/>
          <w:color w:val="000000" w:themeColor="text1"/>
          <w:sz w:val="22"/>
          <w:szCs w:val="22"/>
        </w:rPr>
        <w:t xml:space="preserve"> committee.</w:t>
      </w:r>
      <w:r w:rsidR="007F2AF1" w:rsidRPr="00E529AE">
        <w:rPr>
          <w:rFonts w:ascii="Arial" w:hAnsi="Arial" w:cs="Arial"/>
          <w:color w:val="000000" w:themeColor="text1"/>
          <w:sz w:val="22"/>
          <w:szCs w:val="22"/>
        </w:rPr>
        <w:t xml:space="preserve"> </w:t>
      </w:r>
      <w:r w:rsidR="005347FA" w:rsidRPr="00E529AE">
        <w:rPr>
          <w:rFonts w:ascii="Arial" w:hAnsi="Arial" w:cs="Arial"/>
          <w:b/>
          <w:bCs/>
          <w:color w:val="000000" w:themeColor="text1"/>
          <w:sz w:val="32"/>
          <w:szCs w:val="32"/>
        </w:rPr>
        <w:br w:type="page"/>
      </w:r>
    </w:p>
    <w:p w14:paraId="2681BDB5" w14:textId="43F1CD92" w:rsidR="00AE35E0" w:rsidRPr="002D4233" w:rsidRDefault="00AE35E0"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lastRenderedPageBreak/>
        <w:t xml:space="preserve">Outcome </w:t>
      </w:r>
      <w:r w:rsidR="00753AC7" w:rsidRPr="00E529AE">
        <w:rPr>
          <w:rFonts w:ascii="Arial" w:hAnsi="Arial" w:cs="Arial"/>
          <w:b/>
          <w:bCs/>
          <w:color w:val="000000" w:themeColor="text1"/>
          <w:sz w:val="32"/>
          <w:szCs w:val="32"/>
        </w:rPr>
        <w:t>v</w:t>
      </w:r>
      <w:r w:rsidRPr="00E529AE">
        <w:rPr>
          <w:rFonts w:ascii="Arial" w:hAnsi="Arial" w:cs="Arial"/>
          <w:b/>
          <w:bCs/>
          <w:color w:val="000000" w:themeColor="text1"/>
          <w:sz w:val="32"/>
          <w:szCs w:val="32"/>
        </w:rPr>
        <w:t>ariables</w:t>
      </w:r>
      <w:r w:rsidRPr="002D4233">
        <w:rPr>
          <w:rFonts w:ascii="Arial" w:hAnsi="Arial" w:cs="Arial"/>
          <w:b/>
          <w:bCs/>
          <w:color w:val="000000" w:themeColor="text1"/>
          <w:sz w:val="32"/>
          <w:szCs w:val="32"/>
        </w:rPr>
        <w:t xml:space="preserve"> </w:t>
      </w:r>
    </w:p>
    <w:p w14:paraId="79AA551A" w14:textId="450DDE04" w:rsidR="00E038CF" w:rsidRPr="002D4233" w:rsidRDefault="004A728A" w:rsidP="000A6358">
      <w:pPr>
        <w:spacing w:line="480" w:lineRule="auto"/>
        <w:rPr>
          <w:rFonts w:ascii="Arial" w:hAnsi="Arial" w:cs="Arial"/>
          <w:color w:val="000000" w:themeColor="text1"/>
          <w:sz w:val="22"/>
          <w:szCs w:val="22"/>
        </w:rPr>
      </w:pPr>
      <w:r w:rsidRPr="002D4233">
        <w:rPr>
          <w:rFonts w:ascii="Arial" w:hAnsi="Arial" w:cs="Arial"/>
          <w:color w:val="000000" w:themeColor="text1"/>
          <w:sz w:val="22"/>
          <w:szCs w:val="22"/>
        </w:rPr>
        <w:t xml:space="preserve">We </w:t>
      </w:r>
      <w:r w:rsidR="003D6060" w:rsidRPr="002D4233">
        <w:rPr>
          <w:rFonts w:ascii="Arial" w:hAnsi="Arial" w:cs="Arial"/>
          <w:color w:val="000000" w:themeColor="text1"/>
          <w:sz w:val="22"/>
          <w:szCs w:val="22"/>
        </w:rPr>
        <w:t xml:space="preserve">created a binary variable for hypertensive status (Y/N) </w:t>
      </w:r>
      <w:r w:rsidR="003E1D7A" w:rsidRPr="002D4233">
        <w:rPr>
          <w:rFonts w:ascii="Arial" w:hAnsi="Arial" w:cs="Arial"/>
          <w:color w:val="000000" w:themeColor="text1"/>
          <w:sz w:val="22"/>
          <w:szCs w:val="22"/>
        </w:rPr>
        <w:t>us</w:t>
      </w:r>
      <w:r w:rsidR="003D6060" w:rsidRPr="002D4233">
        <w:rPr>
          <w:rFonts w:ascii="Arial" w:hAnsi="Arial" w:cs="Arial"/>
          <w:color w:val="000000" w:themeColor="text1"/>
          <w:sz w:val="22"/>
          <w:szCs w:val="22"/>
        </w:rPr>
        <w:t xml:space="preserve">ing </w:t>
      </w:r>
      <w:r w:rsidR="00106448" w:rsidRPr="002D4233">
        <w:rPr>
          <w:rFonts w:ascii="Arial" w:hAnsi="Arial" w:cs="Arial"/>
          <w:color w:val="000000" w:themeColor="text1"/>
          <w:sz w:val="22"/>
          <w:szCs w:val="22"/>
        </w:rPr>
        <w:t>the</w:t>
      </w:r>
      <w:r w:rsidR="00C51327" w:rsidRPr="002D4233">
        <w:rPr>
          <w:rFonts w:ascii="Arial" w:hAnsi="Arial" w:cs="Arial"/>
          <w:color w:val="000000" w:themeColor="text1"/>
          <w:sz w:val="22"/>
          <w:szCs w:val="22"/>
        </w:rPr>
        <w:t xml:space="preserve"> World Health Organisation (</w:t>
      </w:r>
      <w:r w:rsidR="00106448" w:rsidRPr="002D4233">
        <w:rPr>
          <w:rFonts w:ascii="Arial" w:hAnsi="Arial" w:cs="Arial"/>
          <w:color w:val="000000" w:themeColor="text1"/>
          <w:sz w:val="22"/>
          <w:szCs w:val="22"/>
        </w:rPr>
        <w:t>WHO</w:t>
      </w:r>
      <w:r w:rsidR="00C51327" w:rsidRPr="002D4233">
        <w:rPr>
          <w:rFonts w:ascii="Arial" w:hAnsi="Arial" w:cs="Arial"/>
          <w:color w:val="000000" w:themeColor="text1"/>
          <w:sz w:val="22"/>
          <w:szCs w:val="22"/>
        </w:rPr>
        <w:t>)</w:t>
      </w:r>
      <w:r w:rsidR="00106448" w:rsidRPr="002D4233">
        <w:rPr>
          <w:rFonts w:ascii="Arial" w:hAnsi="Arial" w:cs="Arial"/>
          <w:color w:val="000000" w:themeColor="text1"/>
          <w:sz w:val="22"/>
          <w:szCs w:val="22"/>
        </w:rPr>
        <w:t xml:space="preserve"> hypertension classification of a systolic reading (SBP) ≥140 mmHg and/or a diastolic</w:t>
      </w:r>
      <w:r w:rsidR="00581CA5" w:rsidRPr="002D4233">
        <w:rPr>
          <w:rFonts w:ascii="Arial" w:hAnsi="Arial" w:cs="Arial"/>
          <w:color w:val="000000" w:themeColor="text1"/>
          <w:sz w:val="22"/>
          <w:szCs w:val="22"/>
        </w:rPr>
        <w:t xml:space="preserve"> BP</w:t>
      </w:r>
      <w:r w:rsidR="00106448" w:rsidRPr="002D4233">
        <w:rPr>
          <w:rFonts w:ascii="Arial" w:hAnsi="Arial" w:cs="Arial"/>
          <w:color w:val="000000" w:themeColor="text1"/>
          <w:sz w:val="22"/>
          <w:szCs w:val="22"/>
        </w:rPr>
        <w:t xml:space="preserve"> reading (DBP) ≥90 mmHg</w:t>
      </w:r>
      <w:r w:rsidR="003D6060" w:rsidRPr="002D4233">
        <w:rPr>
          <w:rFonts w:ascii="Arial" w:hAnsi="Arial" w:cs="Arial"/>
          <w:color w:val="000000" w:themeColor="text1"/>
          <w:sz w:val="22"/>
          <w:szCs w:val="22"/>
        </w:rPr>
        <w:t xml:space="preserve"> or individuals on antihypertensive medication with a ‘normal’ reading (SBP &lt;120 -139 mmHg and a DBP 80-89 mmHg),</w:t>
      </w:r>
      <w:r w:rsidR="00F2708A" w:rsidRPr="002D4233">
        <w:rPr>
          <w:rFonts w:ascii="Arial" w:hAnsi="Arial" w:cs="Arial"/>
          <w:color w:val="000000" w:themeColor="text1"/>
          <w:sz w:val="22"/>
          <w:szCs w:val="22"/>
        </w:rPr>
        <w:t xml:space="preserve"> this was</w:t>
      </w:r>
      <w:r w:rsidR="00106448" w:rsidRPr="002D4233">
        <w:rPr>
          <w:rFonts w:ascii="Arial" w:hAnsi="Arial" w:cs="Arial"/>
          <w:color w:val="000000" w:themeColor="text1"/>
          <w:sz w:val="22"/>
          <w:szCs w:val="22"/>
        </w:rPr>
        <w:t xml:space="preserve"> consistent with the 2013 DHS report</w:t>
      </w:r>
      <w:r w:rsidR="00FA7624">
        <w:rPr>
          <w:rFonts w:ascii="Arial" w:hAnsi="Arial" w:cs="Arial"/>
          <w:color w:val="000000" w:themeColor="text1"/>
          <w:sz w:val="22"/>
          <w:szCs w:val="22"/>
        </w:rPr>
        <w:t xml:space="preserve"> </w:t>
      </w:r>
      <w:r w:rsidR="003D6060"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3D6060"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[14]</w:t>
      </w:r>
      <w:r w:rsidR="003D6060" w:rsidRPr="002D4233">
        <w:rPr>
          <w:rFonts w:ascii="Arial" w:hAnsi="Arial" w:cs="Arial"/>
          <w:color w:val="000000" w:themeColor="text1"/>
          <w:sz w:val="22"/>
          <w:szCs w:val="22"/>
        </w:rPr>
        <w:fldChar w:fldCharType="end"/>
      </w:r>
      <w:r w:rsidR="00FA7624">
        <w:rPr>
          <w:rFonts w:ascii="Arial" w:hAnsi="Arial" w:cs="Arial"/>
          <w:color w:val="000000" w:themeColor="text1"/>
          <w:sz w:val="22"/>
          <w:szCs w:val="22"/>
        </w:rPr>
        <w:t>.</w:t>
      </w:r>
      <w:r w:rsidR="00AE35E0" w:rsidRPr="002D4233">
        <w:rPr>
          <w:rFonts w:ascii="Arial" w:hAnsi="Arial" w:cs="Arial"/>
          <w:color w:val="000000" w:themeColor="text1"/>
          <w:sz w:val="22"/>
          <w:szCs w:val="22"/>
        </w:rPr>
        <w:t xml:space="preserve"> </w:t>
      </w:r>
      <w:r w:rsidR="00E038CF" w:rsidRPr="002D4233">
        <w:rPr>
          <w:rFonts w:ascii="Arial" w:hAnsi="Arial" w:cs="Arial"/>
          <w:color w:val="000000" w:themeColor="text1"/>
          <w:sz w:val="22"/>
          <w:szCs w:val="22"/>
        </w:rPr>
        <w:t>According to the WHO, hypertension diagnosis requires an individual’s BP to be elevated on two different days, however the Namibian DHS recorded three BP measurements on one day and used an average of the second and third measurements. Therefore, within this study, hypertension does not necessarily mean a clinical diagnosis; instead, it is used as an indication of prevalence in the population at the time of the survey</w:t>
      </w:r>
      <w:r w:rsidR="00FA7624">
        <w:rPr>
          <w:rFonts w:ascii="Arial" w:hAnsi="Arial" w:cs="Arial"/>
          <w:color w:val="000000" w:themeColor="text1"/>
          <w:sz w:val="22"/>
          <w:szCs w:val="22"/>
        </w:rPr>
        <w:t xml:space="preserve"> </w:t>
      </w:r>
      <w:r w:rsidR="00E038CF"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E038CF"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[14]</w:t>
      </w:r>
      <w:r w:rsidR="00E038CF" w:rsidRPr="002D4233">
        <w:rPr>
          <w:rFonts w:ascii="Arial" w:hAnsi="Arial" w:cs="Arial"/>
          <w:color w:val="000000" w:themeColor="text1"/>
          <w:sz w:val="22"/>
          <w:szCs w:val="22"/>
        </w:rPr>
        <w:fldChar w:fldCharType="end"/>
      </w:r>
      <w:r w:rsidR="00FA7624">
        <w:rPr>
          <w:rFonts w:ascii="Arial" w:hAnsi="Arial" w:cs="Arial"/>
          <w:color w:val="000000" w:themeColor="text1"/>
          <w:sz w:val="22"/>
          <w:szCs w:val="22"/>
        </w:rPr>
        <w:t>.</w:t>
      </w:r>
      <w:r w:rsidR="00E038CF" w:rsidRPr="002D4233">
        <w:rPr>
          <w:rFonts w:ascii="Arial" w:hAnsi="Arial" w:cs="Arial"/>
          <w:color w:val="000000" w:themeColor="text1"/>
          <w:sz w:val="22"/>
          <w:szCs w:val="22"/>
        </w:rPr>
        <w:t xml:space="preserve"> </w:t>
      </w:r>
    </w:p>
    <w:p w14:paraId="2DEB71C9" w14:textId="77777777" w:rsidR="00863E43" w:rsidRPr="002D4233" w:rsidRDefault="00863E43" w:rsidP="000A6358">
      <w:pPr>
        <w:spacing w:line="480" w:lineRule="auto"/>
        <w:rPr>
          <w:rFonts w:ascii="Arial" w:hAnsi="Arial" w:cs="Arial"/>
          <w:i/>
          <w:iCs/>
          <w:color w:val="000000" w:themeColor="text1"/>
          <w:sz w:val="22"/>
          <w:szCs w:val="22"/>
        </w:rPr>
      </w:pPr>
    </w:p>
    <w:p w14:paraId="2C123D42" w14:textId="2921AD7F" w:rsidR="00863E43" w:rsidRPr="006C624F" w:rsidRDefault="003826F4" w:rsidP="000A6358">
      <w:pPr>
        <w:spacing w:line="480" w:lineRule="auto"/>
        <w:rPr>
          <w:rFonts w:ascii="Arial" w:hAnsi="Arial" w:cs="Arial"/>
          <w:color w:val="000000" w:themeColor="text1"/>
          <w:sz w:val="22"/>
          <w:szCs w:val="22"/>
        </w:rPr>
      </w:pPr>
      <w:r w:rsidRPr="002D4233">
        <w:rPr>
          <w:rFonts w:ascii="Arial" w:hAnsi="Arial" w:cs="Arial"/>
          <w:color w:val="000000" w:themeColor="text1"/>
          <w:sz w:val="22"/>
          <w:szCs w:val="22"/>
        </w:rPr>
        <w:t>Similarly, following DHS operationalisation of hypertension control using average</w:t>
      </w:r>
      <w:r w:rsidR="00581CA5" w:rsidRPr="002D4233">
        <w:rPr>
          <w:rFonts w:ascii="Arial" w:hAnsi="Arial" w:cs="Arial"/>
          <w:color w:val="000000" w:themeColor="text1"/>
          <w:sz w:val="22"/>
          <w:szCs w:val="22"/>
        </w:rPr>
        <w:t xml:space="preserve"> BP</w:t>
      </w:r>
      <w:r w:rsidRPr="002D4233">
        <w:rPr>
          <w:rFonts w:ascii="Arial" w:hAnsi="Arial" w:cs="Arial"/>
          <w:color w:val="000000" w:themeColor="text1"/>
          <w:sz w:val="22"/>
          <w:szCs w:val="22"/>
        </w:rPr>
        <w:t xml:space="preserve"> measurements and antihypertensive medication self-report</w:t>
      </w:r>
      <w:r w:rsidR="00FA7624">
        <w:rPr>
          <w:rFonts w:ascii="Arial" w:hAnsi="Arial" w:cs="Arial"/>
          <w:color w:val="000000" w:themeColor="text1"/>
          <w:sz w:val="22"/>
          <w:szCs w:val="22"/>
        </w:rPr>
        <w:t xml:space="preserve"> </w:t>
      </w:r>
      <w:r w:rsidR="00DC4064" w:rsidRPr="002D4233">
        <w:rPr>
          <w:rFonts w:ascii="Arial" w:hAnsi="Arial" w:cs="Arial"/>
          <w:color w:val="000000" w:themeColor="text1"/>
          <w:sz w:val="22"/>
          <w:szCs w:val="22"/>
        </w:rPr>
        <w:fldChar w:fldCharType="begin"/>
      </w:r>
      <w:r w:rsidR="00D70B93" w:rsidRPr="002D4233">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DC4064" w:rsidRPr="002D4233">
        <w:rPr>
          <w:rFonts w:ascii="Arial" w:hAnsi="Arial" w:cs="Arial"/>
          <w:color w:val="000000" w:themeColor="text1"/>
          <w:sz w:val="22"/>
          <w:szCs w:val="22"/>
        </w:rPr>
        <w:fldChar w:fldCharType="separate"/>
      </w:r>
      <w:r w:rsidR="00D70B93" w:rsidRPr="002D4233">
        <w:rPr>
          <w:rFonts w:ascii="Arial" w:hAnsi="Arial" w:cs="Arial"/>
          <w:noProof/>
          <w:color w:val="000000" w:themeColor="text1"/>
          <w:sz w:val="22"/>
          <w:szCs w:val="22"/>
        </w:rPr>
        <w:t>[14]</w:t>
      </w:r>
      <w:r w:rsidR="00DC4064" w:rsidRPr="002D4233">
        <w:rPr>
          <w:rFonts w:ascii="Arial" w:hAnsi="Arial" w:cs="Arial"/>
          <w:color w:val="000000" w:themeColor="text1"/>
          <w:sz w:val="22"/>
          <w:szCs w:val="22"/>
        </w:rPr>
        <w:fldChar w:fldCharType="end"/>
      </w:r>
      <w:r w:rsidR="00DC4064" w:rsidRPr="002D4233">
        <w:rPr>
          <w:rFonts w:ascii="Arial" w:hAnsi="Arial" w:cs="Arial"/>
          <w:color w:val="000000" w:themeColor="text1"/>
          <w:sz w:val="22"/>
          <w:szCs w:val="22"/>
        </w:rPr>
        <w:t>,</w:t>
      </w:r>
      <w:r w:rsidRPr="002D4233">
        <w:rPr>
          <w:rFonts w:ascii="Arial" w:hAnsi="Arial" w:cs="Arial"/>
          <w:color w:val="000000" w:themeColor="text1"/>
          <w:sz w:val="22"/>
          <w:szCs w:val="22"/>
        </w:rPr>
        <w:t xml:space="preserve"> a binary variable was </w:t>
      </w:r>
      <w:r w:rsidRPr="00E529AE">
        <w:rPr>
          <w:rFonts w:ascii="Arial" w:hAnsi="Arial" w:cs="Arial"/>
          <w:color w:val="000000" w:themeColor="text1"/>
          <w:sz w:val="22"/>
          <w:szCs w:val="22"/>
        </w:rPr>
        <w:t>created to categorise each hypertensive individual as having their hypertens</w:t>
      </w:r>
      <w:r w:rsidR="00391BA7" w:rsidRPr="00E529AE">
        <w:rPr>
          <w:rFonts w:ascii="Arial" w:hAnsi="Arial" w:cs="Arial"/>
          <w:color w:val="000000" w:themeColor="text1"/>
          <w:sz w:val="22"/>
          <w:szCs w:val="22"/>
        </w:rPr>
        <w:t xml:space="preserve">ion </w:t>
      </w:r>
      <w:r w:rsidR="00706554" w:rsidRPr="00E529AE">
        <w:rPr>
          <w:rFonts w:ascii="Arial" w:hAnsi="Arial" w:cs="Arial"/>
          <w:color w:val="000000" w:themeColor="text1"/>
          <w:sz w:val="22"/>
          <w:szCs w:val="22"/>
        </w:rPr>
        <w:t>‘</w:t>
      </w:r>
      <w:r w:rsidR="003366DB" w:rsidRPr="00E529AE">
        <w:rPr>
          <w:rFonts w:ascii="Arial" w:hAnsi="Arial" w:cs="Arial"/>
          <w:color w:val="000000" w:themeColor="text1"/>
          <w:sz w:val="22"/>
          <w:szCs w:val="22"/>
        </w:rPr>
        <w:t>C</w:t>
      </w:r>
      <w:r w:rsidR="00391BA7" w:rsidRPr="00E529AE">
        <w:rPr>
          <w:rFonts w:ascii="Arial" w:hAnsi="Arial" w:cs="Arial"/>
          <w:color w:val="000000" w:themeColor="text1"/>
          <w:sz w:val="22"/>
          <w:szCs w:val="22"/>
        </w:rPr>
        <w:t>ontrolled</w:t>
      </w:r>
      <w:r w:rsidR="00706554" w:rsidRPr="00E529AE">
        <w:rPr>
          <w:rFonts w:ascii="Arial" w:hAnsi="Arial" w:cs="Arial"/>
          <w:color w:val="000000" w:themeColor="text1"/>
          <w:sz w:val="22"/>
          <w:szCs w:val="22"/>
        </w:rPr>
        <w:t>’</w:t>
      </w:r>
      <w:r w:rsidR="00391BA7" w:rsidRPr="00E529AE">
        <w:rPr>
          <w:rFonts w:ascii="Arial" w:hAnsi="Arial" w:cs="Arial"/>
          <w:color w:val="000000" w:themeColor="text1"/>
          <w:sz w:val="22"/>
          <w:szCs w:val="22"/>
        </w:rPr>
        <w:t xml:space="preserve"> or </w:t>
      </w:r>
      <w:r w:rsidR="00706554" w:rsidRPr="00E529AE">
        <w:rPr>
          <w:rFonts w:ascii="Arial" w:hAnsi="Arial" w:cs="Arial"/>
          <w:color w:val="000000" w:themeColor="text1"/>
          <w:sz w:val="22"/>
          <w:szCs w:val="22"/>
        </w:rPr>
        <w:t>‘</w:t>
      </w:r>
      <w:r w:rsidR="003366DB" w:rsidRPr="00E529AE">
        <w:rPr>
          <w:rFonts w:ascii="Arial" w:hAnsi="Arial" w:cs="Arial"/>
          <w:color w:val="000000" w:themeColor="text1"/>
          <w:sz w:val="22"/>
          <w:szCs w:val="22"/>
        </w:rPr>
        <w:t>U</w:t>
      </w:r>
      <w:r w:rsidR="00391BA7" w:rsidRPr="00E529AE">
        <w:rPr>
          <w:rFonts w:ascii="Arial" w:hAnsi="Arial" w:cs="Arial"/>
          <w:color w:val="000000" w:themeColor="text1"/>
          <w:sz w:val="22"/>
          <w:szCs w:val="22"/>
        </w:rPr>
        <w:t>ncontrolled</w:t>
      </w:r>
      <w:r w:rsidR="00706554" w:rsidRPr="00E529AE">
        <w:rPr>
          <w:rFonts w:ascii="Arial" w:hAnsi="Arial" w:cs="Arial"/>
          <w:color w:val="000000" w:themeColor="text1"/>
          <w:sz w:val="22"/>
          <w:szCs w:val="22"/>
        </w:rPr>
        <w:t>’</w:t>
      </w:r>
      <w:r w:rsidR="00391BA7" w:rsidRPr="00E529AE">
        <w:rPr>
          <w:rFonts w:ascii="Arial" w:hAnsi="Arial" w:cs="Arial"/>
          <w:color w:val="000000" w:themeColor="text1"/>
          <w:sz w:val="22"/>
          <w:szCs w:val="22"/>
        </w:rPr>
        <w:t>.</w:t>
      </w:r>
      <w:r w:rsidR="00DC4064" w:rsidRPr="00E529AE">
        <w:rPr>
          <w:rFonts w:ascii="Arial" w:hAnsi="Arial" w:cs="Arial"/>
          <w:color w:val="000000" w:themeColor="text1"/>
          <w:sz w:val="22"/>
          <w:szCs w:val="22"/>
        </w:rPr>
        <w:t xml:space="preserve"> </w:t>
      </w:r>
      <w:r w:rsidR="007311B4" w:rsidRPr="00E529AE">
        <w:rPr>
          <w:rFonts w:ascii="Arial" w:hAnsi="Arial" w:cs="Arial"/>
          <w:color w:val="000000" w:themeColor="text1"/>
          <w:sz w:val="22"/>
          <w:szCs w:val="22"/>
        </w:rPr>
        <w:t>Individuals were asked ‘Have you ever been told by a doctor or other health worker that you have high blood pressure or hypertension?’</w:t>
      </w:r>
      <w:r w:rsidR="00FA7624" w:rsidRPr="00E529AE">
        <w:rPr>
          <w:rFonts w:ascii="Arial" w:hAnsi="Arial" w:cs="Arial"/>
          <w:color w:val="000000" w:themeColor="text1"/>
          <w:sz w:val="22"/>
          <w:szCs w:val="22"/>
        </w:rPr>
        <w:t xml:space="preserve"> </w:t>
      </w:r>
      <w:r w:rsidR="003366DB"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3366DB"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3366DB" w:rsidRPr="00E529AE">
        <w:rPr>
          <w:rFonts w:ascii="Arial" w:hAnsi="Arial" w:cs="Arial"/>
          <w:color w:val="000000" w:themeColor="text1"/>
          <w:sz w:val="22"/>
          <w:szCs w:val="22"/>
        </w:rPr>
        <w:fldChar w:fldCharType="end"/>
      </w:r>
      <w:r w:rsidR="007311B4" w:rsidRPr="00E529AE">
        <w:rPr>
          <w:rFonts w:ascii="Arial" w:hAnsi="Arial" w:cs="Arial"/>
          <w:color w:val="000000" w:themeColor="text1"/>
          <w:sz w:val="22"/>
          <w:szCs w:val="22"/>
        </w:rPr>
        <w:t xml:space="preserve">, those that responded ‘Yes’ were defined as ‘Aware’ of their hypertension and the ‘No’ group were defined as ‘Unaware’ if they had elevated blood pressure. </w:t>
      </w:r>
      <w:r w:rsidR="00DC4064" w:rsidRPr="00E529AE">
        <w:rPr>
          <w:rFonts w:ascii="Arial" w:hAnsi="Arial" w:cs="Arial"/>
          <w:color w:val="000000" w:themeColor="text1"/>
          <w:sz w:val="22"/>
          <w:szCs w:val="22"/>
        </w:rPr>
        <w:t xml:space="preserve">The </w:t>
      </w:r>
      <w:r w:rsidR="003366DB" w:rsidRPr="00E529AE">
        <w:rPr>
          <w:rFonts w:ascii="Arial" w:hAnsi="Arial" w:cs="Arial"/>
          <w:color w:val="000000" w:themeColor="text1"/>
          <w:sz w:val="22"/>
          <w:szCs w:val="22"/>
        </w:rPr>
        <w:t>U</w:t>
      </w:r>
      <w:r w:rsidR="00DC4064" w:rsidRPr="00E529AE">
        <w:rPr>
          <w:rFonts w:ascii="Arial" w:hAnsi="Arial" w:cs="Arial"/>
          <w:color w:val="000000" w:themeColor="text1"/>
          <w:sz w:val="22"/>
          <w:szCs w:val="22"/>
        </w:rPr>
        <w:t>ncontrolled category included</w:t>
      </w:r>
      <w:r w:rsidR="007311B4" w:rsidRPr="00E529AE">
        <w:rPr>
          <w:rFonts w:ascii="Arial" w:hAnsi="Arial" w:cs="Arial"/>
          <w:color w:val="000000" w:themeColor="text1"/>
          <w:sz w:val="22"/>
          <w:szCs w:val="22"/>
        </w:rPr>
        <w:t xml:space="preserve"> hypertensive individuals</w:t>
      </w:r>
      <w:r w:rsidR="00DC4064" w:rsidRPr="00E529AE">
        <w:rPr>
          <w:rFonts w:ascii="Arial" w:hAnsi="Arial" w:cs="Arial"/>
          <w:color w:val="000000" w:themeColor="text1"/>
          <w:sz w:val="22"/>
          <w:szCs w:val="22"/>
        </w:rPr>
        <w:t xml:space="preserve"> who were either </w:t>
      </w:r>
      <w:r w:rsidR="007311B4" w:rsidRPr="00E529AE">
        <w:rPr>
          <w:rFonts w:ascii="Arial" w:hAnsi="Arial" w:cs="Arial"/>
          <w:color w:val="000000" w:themeColor="text1"/>
          <w:sz w:val="22"/>
          <w:szCs w:val="22"/>
        </w:rPr>
        <w:t>‘U</w:t>
      </w:r>
      <w:r w:rsidR="00DC4064" w:rsidRPr="00E529AE">
        <w:rPr>
          <w:rFonts w:ascii="Arial" w:hAnsi="Arial" w:cs="Arial"/>
          <w:color w:val="000000" w:themeColor="text1"/>
          <w:sz w:val="22"/>
          <w:szCs w:val="22"/>
        </w:rPr>
        <w:t>naware</w:t>
      </w:r>
      <w:r w:rsidR="007311B4" w:rsidRPr="00E529AE">
        <w:rPr>
          <w:rFonts w:ascii="Arial" w:hAnsi="Arial" w:cs="Arial"/>
          <w:color w:val="000000" w:themeColor="text1"/>
          <w:sz w:val="22"/>
          <w:szCs w:val="22"/>
        </w:rPr>
        <w:t>’</w:t>
      </w:r>
      <w:r w:rsidR="00DC4064" w:rsidRPr="00E529AE">
        <w:rPr>
          <w:rFonts w:ascii="Arial" w:hAnsi="Arial" w:cs="Arial"/>
          <w:color w:val="000000" w:themeColor="text1"/>
          <w:sz w:val="22"/>
          <w:szCs w:val="22"/>
        </w:rPr>
        <w:t xml:space="preserve"> or those who were </w:t>
      </w:r>
      <w:r w:rsidR="003366DB" w:rsidRPr="00E529AE">
        <w:rPr>
          <w:rFonts w:ascii="Arial" w:hAnsi="Arial" w:cs="Arial"/>
          <w:color w:val="000000" w:themeColor="text1"/>
          <w:sz w:val="22"/>
          <w:szCs w:val="22"/>
        </w:rPr>
        <w:t>‘A</w:t>
      </w:r>
      <w:r w:rsidR="00DC4064" w:rsidRPr="00E529AE">
        <w:rPr>
          <w:rFonts w:ascii="Arial" w:hAnsi="Arial" w:cs="Arial"/>
          <w:color w:val="000000" w:themeColor="text1"/>
          <w:sz w:val="22"/>
          <w:szCs w:val="22"/>
        </w:rPr>
        <w:t>ware</w:t>
      </w:r>
      <w:r w:rsidR="003366DB" w:rsidRPr="00E529AE">
        <w:rPr>
          <w:rFonts w:ascii="Arial" w:hAnsi="Arial" w:cs="Arial"/>
          <w:color w:val="000000" w:themeColor="text1"/>
          <w:sz w:val="22"/>
          <w:szCs w:val="22"/>
        </w:rPr>
        <w:t xml:space="preserve">’ </w:t>
      </w:r>
      <w:r w:rsidR="00DC4064" w:rsidRPr="00E529AE">
        <w:rPr>
          <w:rFonts w:ascii="Arial" w:hAnsi="Arial" w:cs="Arial"/>
          <w:color w:val="000000" w:themeColor="text1"/>
          <w:sz w:val="22"/>
          <w:szCs w:val="22"/>
        </w:rPr>
        <w:t>but not controlled</w:t>
      </w:r>
      <w:r w:rsidR="003366DB" w:rsidRPr="00E529AE">
        <w:rPr>
          <w:rFonts w:ascii="Arial" w:hAnsi="Arial" w:cs="Arial"/>
          <w:color w:val="000000" w:themeColor="text1"/>
          <w:sz w:val="22"/>
          <w:szCs w:val="22"/>
        </w:rPr>
        <w:t xml:space="preserve"> (</w:t>
      </w:r>
      <w:r w:rsidR="00F17578" w:rsidRPr="00E529AE">
        <w:rPr>
          <w:rFonts w:ascii="Arial" w:hAnsi="Arial" w:cs="Arial"/>
          <w:color w:val="000000" w:themeColor="text1"/>
          <w:sz w:val="22"/>
          <w:szCs w:val="22"/>
        </w:rPr>
        <w:t>i.e.,</w:t>
      </w:r>
      <w:r w:rsidR="003366DB" w:rsidRPr="00E529AE">
        <w:rPr>
          <w:rFonts w:ascii="Arial" w:hAnsi="Arial" w:cs="Arial"/>
          <w:color w:val="000000" w:themeColor="text1"/>
          <w:sz w:val="22"/>
          <w:szCs w:val="22"/>
        </w:rPr>
        <w:t xml:space="preserve"> had elevated blood pressure at the time of </w:t>
      </w:r>
      <w:r w:rsidR="00AF4039" w:rsidRPr="00E529AE">
        <w:rPr>
          <w:rFonts w:ascii="Arial" w:hAnsi="Arial" w:cs="Arial"/>
          <w:color w:val="000000" w:themeColor="text1"/>
          <w:sz w:val="22"/>
          <w:szCs w:val="22"/>
        </w:rPr>
        <w:t>survey</w:t>
      </w:r>
      <w:r w:rsidR="003366DB" w:rsidRPr="00E529AE">
        <w:rPr>
          <w:rFonts w:ascii="Arial" w:hAnsi="Arial" w:cs="Arial"/>
          <w:color w:val="000000" w:themeColor="text1"/>
          <w:sz w:val="22"/>
          <w:szCs w:val="22"/>
        </w:rPr>
        <w:t>)</w:t>
      </w:r>
      <w:r w:rsidR="00DC4064" w:rsidRPr="00E529AE">
        <w:rPr>
          <w:rFonts w:ascii="Arial" w:hAnsi="Arial" w:cs="Arial"/>
          <w:color w:val="000000" w:themeColor="text1"/>
          <w:sz w:val="22"/>
          <w:szCs w:val="22"/>
        </w:rPr>
        <w:t>.</w:t>
      </w:r>
      <w:r w:rsidR="00706554" w:rsidRPr="00E529AE">
        <w:rPr>
          <w:rFonts w:ascii="Arial" w:hAnsi="Arial" w:cs="Arial"/>
          <w:color w:val="000000" w:themeColor="text1"/>
          <w:sz w:val="22"/>
          <w:szCs w:val="22"/>
        </w:rPr>
        <w:t xml:space="preserve"> The </w:t>
      </w:r>
      <w:r w:rsidR="003366DB" w:rsidRPr="00E529AE">
        <w:rPr>
          <w:rFonts w:ascii="Arial" w:hAnsi="Arial" w:cs="Arial"/>
          <w:color w:val="000000" w:themeColor="text1"/>
          <w:sz w:val="22"/>
          <w:szCs w:val="22"/>
        </w:rPr>
        <w:t>‘C</w:t>
      </w:r>
      <w:r w:rsidR="00706554" w:rsidRPr="00E529AE">
        <w:rPr>
          <w:rFonts w:ascii="Arial" w:hAnsi="Arial" w:cs="Arial"/>
          <w:color w:val="000000" w:themeColor="text1"/>
          <w:sz w:val="22"/>
          <w:szCs w:val="22"/>
        </w:rPr>
        <w:t>ontrolled</w:t>
      </w:r>
      <w:r w:rsidR="003366DB" w:rsidRPr="00E529AE">
        <w:rPr>
          <w:rFonts w:ascii="Arial" w:hAnsi="Arial" w:cs="Arial"/>
          <w:color w:val="000000" w:themeColor="text1"/>
          <w:sz w:val="22"/>
          <w:szCs w:val="22"/>
        </w:rPr>
        <w:t>’</w:t>
      </w:r>
      <w:r w:rsidR="00706554" w:rsidRPr="00E529AE">
        <w:rPr>
          <w:rFonts w:ascii="Arial" w:hAnsi="Arial" w:cs="Arial"/>
          <w:color w:val="000000" w:themeColor="text1"/>
          <w:sz w:val="22"/>
          <w:szCs w:val="22"/>
        </w:rPr>
        <w:t xml:space="preserve"> category was defined </w:t>
      </w:r>
      <w:r w:rsidR="00AF4039" w:rsidRPr="00E529AE">
        <w:rPr>
          <w:rFonts w:ascii="Arial" w:hAnsi="Arial" w:cs="Arial"/>
          <w:color w:val="000000" w:themeColor="text1"/>
          <w:sz w:val="22"/>
          <w:szCs w:val="22"/>
        </w:rPr>
        <w:t>as</w:t>
      </w:r>
      <w:r w:rsidR="00706554" w:rsidRPr="00E529AE">
        <w:rPr>
          <w:rFonts w:ascii="Arial" w:hAnsi="Arial" w:cs="Arial"/>
          <w:color w:val="000000" w:themeColor="text1"/>
          <w:sz w:val="22"/>
          <w:szCs w:val="22"/>
        </w:rPr>
        <w:t xml:space="preserve"> individuals who </w:t>
      </w:r>
      <w:r w:rsidR="003366DB" w:rsidRPr="00E529AE">
        <w:rPr>
          <w:rFonts w:ascii="Arial" w:hAnsi="Arial" w:cs="Arial"/>
          <w:color w:val="000000" w:themeColor="text1"/>
          <w:sz w:val="22"/>
          <w:szCs w:val="22"/>
        </w:rPr>
        <w:t xml:space="preserve">were ‘Aware’ but did not have elevated blood </w:t>
      </w:r>
      <w:r w:rsidR="003366DB" w:rsidRPr="006C624F">
        <w:rPr>
          <w:rFonts w:ascii="Arial" w:hAnsi="Arial" w:cs="Arial"/>
          <w:color w:val="000000" w:themeColor="text1"/>
          <w:sz w:val="22"/>
          <w:szCs w:val="22"/>
        </w:rPr>
        <w:t xml:space="preserve">pressure at the time of </w:t>
      </w:r>
      <w:r w:rsidR="00AF4039" w:rsidRPr="006C624F">
        <w:rPr>
          <w:rFonts w:ascii="Arial" w:hAnsi="Arial" w:cs="Arial"/>
          <w:color w:val="000000" w:themeColor="text1"/>
          <w:sz w:val="22"/>
          <w:szCs w:val="22"/>
        </w:rPr>
        <w:t>survey</w:t>
      </w:r>
      <w:r w:rsidR="003366DB" w:rsidRPr="006C624F">
        <w:rPr>
          <w:rFonts w:ascii="Arial" w:hAnsi="Arial" w:cs="Arial"/>
          <w:color w:val="000000" w:themeColor="text1"/>
          <w:sz w:val="22"/>
          <w:szCs w:val="22"/>
        </w:rPr>
        <w:t xml:space="preserve">. </w:t>
      </w:r>
    </w:p>
    <w:p w14:paraId="33DFBCAB" w14:textId="77777777" w:rsidR="003826F4" w:rsidRPr="006C624F" w:rsidRDefault="003826F4" w:rsidP="000A6358">
      <w:pPr>
        <w:spacing w:line="480" w:lineRule="auto"/>
        <w:rPr>
          <w:rFonts w:ascii="Arial" w:hAnsi="Arial" w:cs="Arial"/>
          <w:color w:val="000000" w:themeColor="text1"/>
          <w:sz w:val="22"/>
          <w:szCs w:val="22"/>
        </w:rPr>
      </w:pPr>
    </w:p>
    <w:p w14:paraId="5E9F3390" w14:textId="5094DC52" w:rsidR="000646BB" w:rsidRPr="006C624F" w:rsidRDefault="00B8363D" w:rsidP="000A6358">
      <w:pPr>
        <w:pStyle w:val="Heading2"/>
        <w:spacing w:line="480" w:lineRule="auto"/>
        <w:rPr>
          <w:rFonts w:ascii="Arial" w:hAnsi="Arial" w:cs="Arial"/>
          <w:b/>
          <w:bCs/>
          <w:color w:val="000000" w:themeColor="text1"/>
          <w:sz w:val="32"/>
          <w:szCs w:val="32"/>
        </w:rPr>
      </w:pPr>
      <w:r w:rsidRPr="006C624F">
        <w:rPr>
          <w:rFonts w:ascii="Arial" w:hAnsi="Arial" w:cs="Arial"/>
          <w:b/>
          <w:bCs/>
          <w:color w:val="000000" w:themeColor="text1"/>
          <w:sz w:val="32"/>
          <w:szCs w:val="32"/>
        </w:rPr>
        <w:t>H</w:t>
      </w:r>
      <w:r w:rsidR="000646BB" w:rsidRPr="006C624F">
        <w:rPr>
          <w:rFonts w:ascii="Arial" w:hAnsi="Arial" w:cs="Arial"/>
          <w:b/>
          <w:bCs/>
          <w:color w:val="000000" w:themeColor="text1"/>
          <w:sz w:val="32"/>
          <w:szCs w:val="32"/>
        </w:rPr>
        <w:t xml:space="preserve">ypertension </w:t>
      </w:r>
      <w:r w:rsidR="000020AD" w:rsidRPr="006C624F">
        <w:rPr>
          <w:rFonts w:ascii="Arial" w:hAnsi="Arial" w:cs="Arial"/>
          <w:b/>
          <w:bCs/>
          <w:color w:val="000000" w:themeColor="text1"/>
          <w:sz w:val="32"/>
          <w:szCs w:val="32"/>
        </w:rPr>
        <w:t>r</w:t>
      </w:r>
      <w:r w:rsidR="000646BB" w:rsidRPr="006C624F">
        <w:rPr>
          <w:rFonts w:ascii="Arial" w:hAnsi="Arial" w:cs="Arial"/>
          <w:b/>
          <w:bCs/>
          <w:color w:val="000000" w:themeColor="text1"/>
          <w:sz w:val="32"/>
          <w:szCs w:val="32"/>
        </w:rPr>
        <w:t xml:space="preserve">isk </w:t>
      </w:r>
      <w:r w:rsidR="000020AD" w:rsidRPr="006C624F">
        <w:rPr>
          <w:rFonts w:ascii="Arial" w:hAnsi="Arial" w:cs="Arial"/>
          <w:b/>
          <w:bCs/>
          <w:color w:val="000000" w:themeColor="text1"/>
          <w:sz w:val="32"/>
          <w:szCs w:val="32"/>
        </w:rPr>
        <w:t>f</w:t>
      </w:r>
      <w:r w:rsidR="000646BB" w:rsidRPr="006C624F">
        <w:rPr>
          <w:rFonts w:ascii="Arial" w:hAnsi="Arial" w:cs="Arial"/>
          <w:b/>
          <w:bCs/>
          <w:color w:val="000000" w:themeColor="text1"/>
          <w:sz w:val="32"/>
          <w:szCs w:val="32"/>
        </w:rPr>
        <w:t xml:space="preserve">actor </w:t>
      </w:r>
      <w:r w:rsidR="000020AD" w:rsidRPr="006C624F">
        <w:rPr>
          <w:rFonts w:ascii="Arial" w:hAnsi="Arial" w:cs="Arial"/>
          <w:b/>
          <w:bCs/>
          <w:color w:val="000000" w:themeColor="text1"/>
          <w:sz w:val="32"/>
          <w:szCs w:val="32"/>
        </w:rPr>
        <w:t>v</w:t>
      </w:r>
      <w:r w:rsidR="000646BB" w:rsidRPr="006C624F">
        <w:rPr>
          <w:rFonts w:ascii="Arial" w:hAnsi="Arial" w:cs="Arial"/>
          <w:b/>
          <w:bCs/>
          <w:color w:val="000000" w:themeColor="text1"/>
          <w:sz w:val="32"/>
          <w:szCs w:val="32"/>
        </w:rPr>
        <w:t>ariables</w:t>
      </w:r>
    </w:p>
    <w:p w14:paraId="1A8CE692" w14:textId="4B76B2AB" w:rsidR="000646BB" w:rsidRPr="00E529AE" w:rsidRDefault="00195CD7" w:rsidP="000A6358">
      <w:pPr>
        <w:spacing w:line="480" w:lineRule="auto"/>
        <w:rPr>
          <w:rFonts w:ascii="Arial" w:hAnsi="Arial" w:cs="Arial"/>
          <w:color w:val="000000" w:themeColor="text1"/>
          <w:sz w:val="22"/>
          <w:szCs w:val="22"/>
        </w:rPr>
      </w:pPr>
      <w:r w:rsidRPr="006C624F">
        <w:rPr>
          <w:rFonts w:ascii="Arial" w:hAnsi="Arial" w:cs="Arial"/>
          <w:color w:val="000000" w:themeColor="text1"/>
          <w:sz w:val="22"/>
          <w:szCs w:val="22"/>
        </w:rPr>
        <w:t>Key hypertension risk factors identified from the literature</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r>
      <w:r w:rsidR="00D70B93" w:rsidRPr="006C624F">
        <w:rPr>
          <w:rFonts w:ascii="Arial" w:hAnsi="Arial" w:cs="Arial"/>
          <w:color w:val="000000" w:themeColor="text1"/>
          <w:sz w:val="22"/>
          <w:szCs w:val="22"/>
        </w:rPr>
        <w:instrText xml:space="preserve"> ADDIN EN.CITE &lt;EndNote&gt;&lt;Cite&gt;&lt;Author&gt;Craig&lt;/Author&gt;&lt;Year&gt;2018&lt;/Year&gt;&lt;RecNum&gt;15&lt;/RecNum&gt;&lt;DisplayText&gt;[15]&lt;/DisplayText&gt;&lt;record&gt;&lt;rec-number&gt;15&lt;/rec-number&gt;&lt;foreign-keys&gt;&lt;key app="EN" db-id="vs5vs5edxawsxcetx0jpswzew00fxxtrppaz" timestamp="1677443129"&gt;15&lt;/key&gt;&lt;/foreign-keys&gt;&lt;ref-type name="Journal Article"&gt;17&lt;/ref-type&gt;&lt;contributors&gt;&lt;authors&gt;&lt;author&gt;Craig, L. S.&lt;/author&gt;&lt;author&gt;Gage, A. J.&lt;/author&gt;&lt;author&gt;Thomas, A. M.&lt;/author&gt;&lt;/authors&gt;&lt;/contributors&gt;&lt;auth-address&gt;Department of Global Health Management and Policy, Tulane University School of Public Health and Tropical Medicine, New Orleans, Louisiana, United States of America.&amp;#xD;Department of Global Community Health and Behavioral Sciences, Tulane University School of Public Health and Tropical Medicine, New Orleans, Louisiana, United States of America.&amp;#xD;Ministry of Health and Social Services, Windhoek, Namibia.&lt;/auth-address&gt;&lt;titles&gt;&lt;title&gt;Prevalence and predictors of hypertension in Namibia: A national-level cross-sectional study&lt;/title&gt;&lt;secondary-title&gt;PLoS One&lt;/secondary-title&gt;&lt;/titles&gt;&lt;periodical&gt;&lt;full-title&gt;PLoS One&lt;/full-title&gt;&lt;/periodical&gt;&lt;pages&gt;e0204344&lt;/pages&gt;&lt;volume&gt;13&lt;/volume&gt;&lt;number&gt;9&lt;/number&gt;&lt;edition&gt;2018/09/21&lt;/edition&gt;&lt;keywords&gt;&lt;keyword&gt;Adult&lt;/keyword&gt;&lt;keyword&gt;Cross-Sectional Studies&lt;/keyword&gt;&lt;keyword&gt;Female&lt;/keyword&gt;&lt;keyword&gt;Humans&lt;/keyword&gt;&lt;keyword&gt;Hypertension/diagnosis/*epidemiology/prevention &amp;amp; control&lt;/keyword&gt;&lt;keyword&gt;Male&lt;/keyword&gt;&lt;keyword&gt;Middle Aged&lt;/keyword&gt;&lt;keyword&gt;Namibia/epidemiology&lt;/keyword&gt;&lt;keyword&gt;Prevalence&lt;/keyword&gt;&lt;keyword&gt;Prognosis&lt;/keyword&gt;&lt;/keywords&gt;&lt;dates&gt;&lt;year&gt;2018&lt;/year&gt;&lt;/dates&gt;&lt;isbn&gt;1932-6203&lt;/isbn&gt;&lt;accession-num&gt;30235324&lt;/accession-num&gt;&lt;urls&gt;&lt;related-urls&gt;&lt;url&gt;https://www.ncbi.nlm.nih.gov/pmc/articles/PMC6147578/pdf/pone.0204344.pdf&lt;/url&gt;&lt;/related-urls&gt;&lt;/urls&gt;&lt;custom2&gt;PMC6147578&lt;/custom2&gt;&lt;electronic-resource-num&gt;10.1371/journal.pone.0204344&lt;/electronic-resource-num&gt;&lt;remote-database-provider&gt;NLM&lt;/remote-database-provider&gt;&lt;language&gt;eng&lt;/language&gt;&lt;/record&gt;&lt;/Cite&gt;&lt;/EndNote&gt;</w:instrText>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[15]</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and available in the dataset were considered in the model for each research question: (age</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fldData xml:space="preserve">PEVuZE5vdGU+PENpdGU+PEF1dGhvcj5QaW50bzwvQXV0aG9yPjxZZWFyPjIwMDc8L1llYXI+PFJl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PEVuZE5vdGU+PENpdGU+PEF1dGhvcj5QaW50bzwvQXV0aG9yPjxZZWFyPjIwMDc8L1llYXI+PFJl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[16, 18]</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obesity</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fldData xml:space="preserve">PEVuZE5vdGU+PENpdGU+PEF1dGhvcj5SdXNoPC9BdXRob3I+PFllYXI+MjAxODwvWWVhcj48UmVj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PEVuZE5vdGU+PENpdGU+PEF1dGhvcj5SdXNoPC9BdXRob3I+PFllYXI+MjAxODwvWWVhcj48UmVj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[19]</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lastRenderedPageBreak/>
        <w:t>education</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r>
      <w:r w:rsidR="00D70B93" w:rsidRPr="006C624F">
        <w:rPr>
          <w:rFonts w:ascii="Arial" w:hAnsi="Arial" w:cs="Arial"/>
          <w:color w:val="000000" w:themeColor="text1"/>
          <w:sz w:val="22"/>
          <w:szCs w:val="22"/>
        </w:rPr>
        <w:instrText xml:space="preserve"> ADDIN EN.CITE &lt;EndNote&gt;&lt;Cite&gt;&lt;Author&gt;Arrey&lt;/Author&gt;&lt;Year&gt;2016&lt;/Year&gt;&lt;RecNum&gt;20&lt;/RecNum&gt;&lt;DisplayText&gt;[20]&lt;/DisplayText&gt;&lt;record&gt;&lt;rec-number&gt;20&lt;/rec-number&gt;&lt;foreign-keys&gt;&lt;key app="EN" db-id="vs5vs5edxawsxcetx0jpswzew00fxxtrppaz" timestamp="1677443129"&gt;20&lt;/key&gt;&lt;/foreign-keys&gt;&lt;ref-type name="Journal Article"&gt;17&lt;/ref-type&gt;&lt;contributors&gt;&lt;authors&gt;&lt;author&gt;Arrey, W. T.&lt;/author&gt;&lt;author&gt;Dimala, C. A.&lt;/author&gt;&lt;author&gt;Atashili, J.&lt;/author&gt;&lt;author&gt;Mbuagbaw, J.&lt;/author&gt;&lt;author&gt;Monekosso, G. L.&lt;/author&gt;&lt;/authors&gt;&lt;/contributors&gt;&lt;auth-address&gt;Ako District Hospital, North West Region, Cameroon.&amp;#xD;Faculty of Epidemiology and Population Health, London School of Hygiene and Tropical Medicine, London, UK; Orthopaedics Department, Southend University Hospital, Essex, UK; Health and Human Development (2HD) Research Group, Douala, Cameroon.&amp;#xD;Faculty of Health Sciences, University of Buea, Buea, Cameroon.&amp;#xD;Faculty of Health Sciences, University of Buea, Buea, Cameroon; College of Medicine, Madonna University Nigeria, Rivers State, Nigeria.&lt;/auth-address&gt;&lt;titles&gt;&lt;title&gt;Hypertension, an Emerging Problem in Rural Cameroon: Prevalence, Risk Factors, and Control&lt;/title&gt;&lt;secondary-title&gt;Int J Hypertens&lt;/secondary-title&gt;&lt;/titles&gt;&lt;periodical&gt;&lt;full-title&gt;Int J Hypertens&lt;/full-title&gt;&lt;/periodical&gt;&lt;pages&gt;5639146&lt;/pages&gt;&lt;volume&gt;2016&lt;/volume&gt;&lt;edition&gt;2017/01/06&lt;/edition&gt;&lt;dates&gt;&lt;year&gt;2016&lt;/year&gt;&lt;/dates&gt;&lt;isbn&gt;2090-0384 (Print)&lt;/isbn&gt;&lt;accession-num&gt;28053779&lt;/accession-num&gt;&lt;urls&gt;&lt;related-urls&gt;&lt;url&gt;https://www.ncbi.nlm.nih.gov/pmc/articles/PMC5178358/pdf/IJHY2016-5639146.pdf&lt;/url&gt;&lt;/related-urls&gt;&lt;/urls&gt;&lt;custom2&gt;PMC5178358&lt;/custom2&gt;&lt;electronic-resource-num&gt;10.1155/2016/5639146&lt;/electronic-resource-num&gt;&lt;remote-database-provider&gt;NLM&lt;/remote-database-provider&gt;&lt;language&gt;eng&lt;/language&gt;&lt;/record&gt;&lt;/Cite&gt;&lt;/EndNote&gt;</w:instrText>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[20]</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diabetes status</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fldData xml:space="preserve">PEVuZE5vdGU+PENpdGU+PEF1dGhvcj5MYW5kc2Jlcmc8L0F1dGhvcj48WWVhcj4yMDA0PC9ZZWFy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PEVuZE5vdGU+PENpdGU+PEF1dGhvcj5MYW5kc2Jlcmc8L0F1dGhvcj48WWVhcj4yMDA0PC9ZZWFy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[21, 22]</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current smoking status </w:t>
      </w:r>
      <w:r w:rsidRPr="006C624F">
        <w:rPr>
          <w:rFonts w:ascii="Arial" w:hAnsi="Arial" w:cs="Arial"/>
          <w:color w:val="000000" w:themeColor="text1"/>
          <w:sz w:val="22"/>
          <w:szCs w:val="22"/>
        </w:rPr>
        <w:fldChar w:fldCharType="begin">
          <w:fldData xml:space="preserve">PEVuZE5vdGU+PENpdGU+PEF1dGhvcj5TdGV5bjwvQXV0aG9yPjxZZWFyPjIwMDU8L1llYXI+PFJl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PEVuZE5vdGU+PENpdGU+PEF1dGhvcj5TdGV5bjwvQXV0aG9yPjxZZWFyPjIwMDU8L1llYXI+PFJl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[23-25]</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for each individual partner and at the couples level: household wealth </w:t>
      </w:r>
      <w:r w:rsidRPr="006C624F">
        <w:rPr>
          <w:rFonts w:ascii="Arial" w:hAnsi="Arial" w:cs="Arial"/>
          <w:color w:val="000000" w:themeColor="text1"/>
          <w:sz w:val="22"/>
          <w:szCs w:val="22"/>
        </w:rPr>
        <w:fldChar w:fldCharType="begin">
          <w:fldData xml:space="preserve">PEVuZE5vdGU+PENpdGU+PEF1dGhvcj5CbG9jaDwvQXV0aG9yPjxZZWFyPjIwMDM8L1llYXI+PFJl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PEVuZE5vdGU+PENpdGU+PEF1dGhvcj5CbG9jaDwvQXV0aG9yPjxZZWFyPjIwMDM8L1llYXI+PFJl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[6, 20, 26]</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and urban vs rural residence</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fldData xml:space="preserve">PEVuZE5vdGU+PENpdGU+PEF1dGhvcj5IZW5kcmlrczwvQXV0aG9yPjxZZWFyPjIwMTI8L1llYXI+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</w:fldData>
        </w:fldChar>
      </w:r>
      <w:r w:rsidR="00D70B93" w:rsidRPr="006C624F">
        <w:rPr>
          <w:rFonts w:ascii="Arial" w:hAnsi="Arial" w:cs="Arial"/>
          <w:color w:val="000000" w:themeColor="text1"/>
          <w:sz w:val="22"/>
          <w:szCs w:val="22"/>
        </w:rPr>
        <w:instrText xml:space="preserve"> ADDIN EN.CITE </w:instrText>
      </w:r>
      <w:r w:rsidR="00D70B93" w:rsidRPr="006C624F">
        <w:rPr>
          <w:rFonts w:ascii="Arial" w:hAnsi="Arial" w:cs="Arial"/>
          <w:color w:val="000000" w:themeColor="text1"/>
          <w:sz w:val="22"/>
          <w:szCs w:val="22"/>
        </w:rPr>
        <w:fldChar w:fldCharType="begin">
          <w:fldData xml:space="preserve">PEVuZE5vdGU+PENpdGU+PEF1dGhvcj5IZW5kcmlrczwvQXV0aG9yPjxZZWFyPjIwMTI8L1llYXI+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</w:fldData>
        </w:fldChar>
      </w:r>
      <w:r w:rsidR="00D70B93" w:rsidRPr="006C624F">
        <w:rPr>
          <w:rFonts w:ascii="Arial" w:hAnsi="Arial" w:cs="Arial"/>
          <w:color w:val="000000" w:themeColor="text1"/>
          <w:sz w:val="22"/>
          <w:szCs w:val="22"/>
        </w:rPr>
        <w:instrText xml:space="preserve"> ADDIN EN.CITE.DATA </w:instrText>
      </w:r>
      <w:r w:rsidR="00D70B93" w:rsidRPr="006C624F">
        <w:rPr>
          <w:rFonts w:ascii="Arial" w:hAnsi="Arial" w:cs="Arial"/>
          <w:color w:val="000000" w:themeColor="text1"/>
          <w:sz w:val="22"/>
          <w:szCs w:val="22"/>
        </w:rPr>
      </w:r>
      <w:r w:rsidR="00D70B93"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[27]</w:t>
      </w:r>
      <w:r w:rsidRPr="006C624F">
        <w:rPr>
          <w:rFonts w:ascii="Arial" w:hAnsi="Arial" w:cs="Arial"/>
          <w:color w:val="000000" w:themeColor="text1"/>
          <w:sz w:val="22"/>
          <w:szCs w:val="22"/>
        </w:rPr>
        <w:fldChar w:fldCharType="end"/>
      </w:r>
      <w:r w:rsidRPr="006C624F">
        <w:rPr>
          <w:rFonts w:ascii="Arial" w:hAnsi="Arial" w:cs="Arial"/>
          <w:color w:val="000000" w:themeColor="text1"/>
          <w:sz w:val="22"/>
          <w:szCs w:val="22"/>
        </w:rPr>
        <w:t xml:space="preserve">.  </w:t>
      </w:r>
      <w:r w:rsidR="001617AD" w:rsidRPr="006C624F">
        <w:rPr>
          <w:rFonts w:ascii="Arial" w:hAnsi="Arial" w:cs="Arial"/>
          <w:color w:val="000000" w:themeColor="text1"/>
          <w:sz w:val="22"/>
          <w:szCs w:val="22"/>
        </w:rPr>
        <w:t>A</w:t>
      </w:r>
      <w:r w:rsidRPr="006C624F">
        <w:rPr>
          <w:rFonts w:ascii="Arial" w:hAnsi="Arial" w:cs="Arial"/>
          <w:color w:val="000000" w:themeColor="text1"/>
          <w:sz w:val="22"/>
          <w:szCs w:val="22"/>
        </w:rPr>
        <w:t xml:space="preserve">ge </w:t>
      </w:r>
      <w:r w:rsidR="001617AD" w:rsidRPr="006C624F">
        <w:rPr>
          <w:rFonts w:ascii="Arial" w:hAnsi="Arial" w:cs="Arial"/>
          <w:color w:val="000000" w:themeColor="text1"/>
          <w:sz w:val="22"/>
          <w:szCs w:val="22"/>
        </w:rPr>
        <w:t>was considered in the model as a binary indicator representing</w:t>
      </w:r>
      <w:r w:rsidRPr="006C624F">
        <w:rPr>
          <w:rFonts w:ascii="Arial" w:hAnsi="Arial" w:cs="Arial"/>
          <w:color w:val="000000" w:themeColor="text1"/>
          <w:sz w:val="22"/>
          <w:szCs w:val="22"/>
        </w:rPr>
        <w:t xml:space="preserve"> 35-49 </w:t>
      </w:r>
      <w:r w:rsidR="001617AD" w:rsidRPr="006C624F">
        <w:rPr>
          <w:rFonts w:ascii="Arial" w:hAnsi="Arial" w:cs="Arial"/>
          <w:color w:val="000000" w:themeColor="text1"/>
          <w:sz w:val="22"/>
          <w:szCs w:val="22"/>
        </w:rPr>
        <w:t>years vs</w:t>
      </w:r>
      <w:r w:rsidRPr="006C624F">
        <w:rPr>
          <w:rFonts w:ascii="Arial" w:hAnsi="Arial" w:cs="Arial"/>
          <w:color w:val="000000" w:themeColor="text1"/>
          <w:sz w:val="22"/>
          <w:szCs w:val="22"/>
        </w:rPr>
        <w:t xml:space="preserve"> 50-64</w:t>
      </w:r>
      <w:r w:rsidR="001617AD" w:rsidRPr="006C624F">
        <w:rPr>
          <w:rFonts w:ascii="Arial" w:hAnsi="Arial" w:cs="Arial"/>
          <w:color w:val="000000" w:themeColor="text1"/>
          <w:sz w:val="22"/>
          <w:szCs w:val="22"/>
        </w:rPr>
        <w:t xml:space="preserve"> years,</w:t>
      </w:r>
      <w:r w:rsidRPr="006C624F">
        <w:rPr>
          <w:rFonts w:ascii="Arial" w:hAnsi="Arial" w:cs="Arial"/>
          <w:color w:val="000000" w:themeColor="text1"/>
          <w:sz w:val="22"/>
          <w:szCs w:val="22"/>
        </w:rPr>
        <w:t xml:space="preserve"> </w:t>
      </w:r>
      <w:r w:rsidR="001617AD" w:rsidRPr="006C624F">
        <w:rPr>
          <w:rFonts w:ascii="Arial" w:hAnsi="Arial" w:cs="Arial"/>
          <w:color w:val="000000" w:themeColor="text1"/>
          <w:sz w:val="22"/>
          <w:szCs w:val="22"/>
        </w:rPr>
        <w:t>as was</w:t>
      </w:r>
      <w:r w:rsidRPr="006C624F">
        <w:rPr>
          <w:rFonts w:ascii="Arial" w:hAnsi="Arial" w:cs="Arial"/>
          <w:color w:val="000000" w:themeColor="text1"/>
          <w:sz w:val="22"/>
          <w:szCs w:val="22"/>
        </w:rPr>
        <w:t xml:space="preserve"> residence (urban </w:t>
      </w:r>
      <w:r w:rsidR="001617AD" w:rsidRPr="006C624F">
        <w:rPr>
          <w:rFonts w:ascii="Arial" w:hAnsi="Arial" w:cs="Arial"/>
          <w:color w:val="000000" w:themeColor="text1"/>
          <w:sz w:val="22"/>
          <w:szCs w:val="22"/>
        </w:rPr>
        <w:t>vs</w:t>
      </w:r>
      <w:r w:rsidRPr="006C624F">
        <w:rPr>
          <w:rFonts w:ascii="Arial" w:hAnsi="Arial" w:cs="Arial"/>
          <w:color w:val="000000" w:themeColor="text1"/>
          <w:sz w:val="22"/>
          <w:szCs w:val="22"/>
        </w:rPr>
        <w:t xml:space="preserve"> rural)</w:t>
      </w:r>
      <w:r w:rsidR="00FA7624" w:rsidRPr="006C624F">
        <w:rPr>
          <w:rFonts w:ascii="Arial" w:hAnsi="Arial" w:cs="Arial"/>
          <w:color w:val="000000" w:themeColor="text1"/>
          <w:sz w:val="22"/>
          <w:szCs w:val="22"/>
        </w:rPr>
        <w:t xml:space="preserve"> </w:t>
      </w:r>
      <w:r w:rsidRPr="006C624F">
        <w:rPr>
          <w:rFonts w:ascii="Arial" w:hAnsi="Arial" w:cs="Arial"/>
          <w:color w:val="000000" w:themeColor="text1"/>
          <w:sz w:val="22"/>
          <w:szCs w:val="22"/>
        </w:rPr>
        <w:fldChar w:fldCharType="begin"/>
      </w:r>
      <w:r w:rsidR="00D70B93" w:rsidRPr="006C624F">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[14]</w:t>
      </w:r>
      <w:r w:rsidRPr="006C624F">
        <w:rPr>
          <w:rFonts w:ascii="Arial" w:hAnsi="Arial" w:cs="Arial"/>
          <w:color w:val="000000" w:themeColor="text1"/>
          <w:sz w:val="22"/>
          <w:szCs w:val="22"/>
        </w:rPr>
        <w:fldChar w:fldCharType="end"/>
      </w:r>
      <w:r w:rsidR="00FA7624" w:rsidRPr="006C624F">
        <w:rPr>
          <w:rFonts w:ascii="Arial" w:hAnsi="Arial" w:cs="Arial"/>
          <w:color w:val="000000" w:themeColor="text1"/>
          <w:sz w:val="22"/>
          <w:szCs w:val="22"/>
        </w:rPr>
        <w:t>.</w:t>
      </w:r>
      <w:r w:rsidRPr="006C624F">
        <w:rPr>
          <w:rFonts w:ascii="Arial" w:hAnsi="Arial" w:cs="Arial"/>
          <w:color w:val="000000" w:themeColor="text1"/>
          <w:sz w:val="22"/>
          <w:szCs w:val="22"/>
        </w:rPr>
        <w:t xml:space="preserve">  Height (m) and weight (kg) of participants </w:t>
      </w:r>
      <w:r w:rsidR="001617AD" w:rsidRPr="006C624F">
        <w:rPr>
          <w:rFonts w:ascii="Arial" w:hAnsi="Arial" w:cs="Arial"/>
          <w:color w:val="000000" w:themeColor="text1"/>
          <w:sz w:val="22"/>
          <w:szCs w:val="22"/>
        </w:rPr>
        <w:t>were</w:t>
      </w:r>
      <w:r w:rsidRPr="006C624F">
        <w:rPr>
          <w:rFonts w:ascii="Arial" w:hAnsi="Arial" w:cs="Arial"/>
          <w:color w:val="000000" w:themeColor="text1"/>
          <w:sz w:val="22"/>
          <w:szCs w:val="22"/>
        </w:rPr>
        <w:t xml:space="preserve"> used to calculate their body mass index (BMI) (kg/m2)</w:t>
      </w:r>
      <w:r w:rsidR="001617AD" w:rsidRPr="006C624F">
        <w:rPr>
          <w:rFonts w:ascii="Arial" w:hAnsi="Arial" w:cs="Arial"/>
          <w:color w:val="000000" w:themeColor="text1"/>
          <w:sz w:val="22"/>
          <w:szCs w:val="22"/>
        </w:rPr>
        <w:t xml:space="preserve"> and then </w:t>
      </w:r>
      <w:r w:rsidRPr="006C624F">
        <w:rPr>
          <w:rFonts w:ascii="Arial" w:hAnsi="Arial" w:cs="Arial"/>
          <w:color w:val="000000" w:themeColor="text1"/>
          <w:sz w:val="22"/>
          <w:szCs w:val="22"/>
        </w:rPr>
        <w:t>grouped into</w:t>
      </w:r>
      <w:r w:rsidR="00961B6B" w:rsidRPr="006C624F">
        <w:rPr>
          <w:rFonts w:ascii="Arial" w:hAnsi="Arial" w:cs="Arial"/>
          <w:color w:val="000000" w:themeColor="text1"/>
          <w:sz w:val="22"/>
          <w:szCs w:val="22"/>
        </w:rPr>
        <w:t xml:space="preserve"> the WHO categories of </w:t>
      </w:r>
      <w:r w:rsidRPr="006C624F">
        <w:rPr>
          <w:rFonts w:ascii="Arial" w:hAnsi="Arial" w:cs="Arial"/>
          <w:color w:val="000000" w:themeColor="text1"/>
          <w:sz w:val="22"/>
          <w:szCs w:val="22"/>
        </w:rPr>
        <w:t xml:space="preserve"> Underweight (</w:t>
      </w:r>
      <w:r w:rsidR="001617AD" w:rsidRPr="006C624F">
        <w:rPr>
          <w:rFonts w:ascii="Arial" w:hAnsi="Arial" w:cs="Arial"/>
          <w:color w:val="000000" w:themeColor="text1"/>
          <w:sz w:val="22"/>
          <w:szCs w:val="22"/>
        </w:rPr>
        <w:t>BMI</w:t>
      </w:r>
      <w:r w:rsidRPr="006C624F">
        <w:rPr>
          <w:rFonts w:ascii="Arial" w:hAnsi="Arial" w:cs="Arial"/>
          <w:color w:val="000000" w:themeColor="text1"/>
          <w:sz w:val="22"/>
          <w:szCs w:val="22"/>
        </w:rPr>
        <w:t>&lt;18.5), Normal (18.5-24.9), Overweight (25-29.9) and Obese (</w:t>
      </w:r>
      <w:r w:rsidR="00E529AE" w:rsidRPr="006C624F">
        <w:rPr>
          <w:rFonts w:ascii="Arial" w:hAnsi="Arial" w:cs="Arial"/>
          <w:color w:val="000000" w:themeColor="text1"/>
          <w:sz w:val="22"/>
          <w:szCs w:val="22"/>
        </w:rPr>
        <w:t>≥</w:t>
      </w:r>
      <w:r w:rsidRPr="006C624F">
        <w:rPr>
          <w:rFonts w:ascii="Arial" w:hAnsi="Arial" w:cs="Arial"/>
          <w:color w:val="000000" w:themeColor="text1"/>
          <w:sz w:val="22"/>
          <w:szCs w:val="22"/>
        </w:rPr>
        <w:t xml:space="preserve">30) </w:t>
      </w:r>
      <w:r w:rsidRPr="006C624F">
        <w:rPr>
          <w:rFonts w:ascii="Arial" w:hAnsi="Arial" w:cs="Arial"/>
          <w:color w:val="000000" w:themeColor="text1"/>
          <w:sz w:val="22"/>
          <w:szCs w:val="22"/>
        </w:rPr>
        <w:fldChar w:fldCharType="begin"/>
      </w:r>
      <w:r w:rsidR="00D70B93" w:rsidRPr="006C624F">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6C624F">
        <w:rPr>
          <w:rFonts w:ascii="Arial" w:hAnsi="Arial" w:cs="Arial"/>
          <w:color w:val="000000" w:themeColor="text1"/>
          <w:sz w:val="22"/>
          <w:szCs w:val="22"/>
        </w:rPr>
        <w:fldChar w:fldCharType="separate"/>
      </w:r>
      <w:r w:rsidR="00D70B93" w:rsidRPr="006C624F">
        <w:rPr>
          <w:rFonts w:ascii="Arial" w:hAnsi="Arial" w:cs="Arial"/>
          <w:noProof/>
          <w:color w:val="000000" w:themeColor="text1"/>
          <w:sz w:val="22"/>
          <w:szCs w:val="22"/>
        </w:rPr>
        <w:t>[14]</w:t>
      </w:r>
      <w:r w:rsidRPr="006C624F">
        <w:rPr>
          <w:rFonts w:ascii="Arial" w:hAnsi="Arial" w:cs="Arial"/>
          <w:color w:val="000000" w:themeColor="text1"/>
          <w:sz w:val="22"/>
          <w:szCs w:val="22"/>
        </w:rPr>
        <w:fldChar w:fldCharType="end"/>
      </w:r>
      <w:r w:rsidR="0071158E" w:rsidRPr="006C624F">
        <w:rPr>
          <w:rFonts w:ascii="Arial" w:hAnsi="Arial" w:cs="Arial"/>
          <w:color w:val="000000" w:themeColor="text1"/>
          <w:sz w:val="22"/>
          <w:szCs w:val="22"/>
        </w:rPr>
        <w:t>.</w:t>
      </w:r>
      <w:r w:rsidRPr="006C624F">
        <w:rPr>
          <w:rFonts w:ascii="Arial" w:hAnsi="Arial" w:cs="Arial"/>
          <w:color w:val="000000" w:themeColor="text1"/>
          <w:sz w:val="22"/>
          <w:szCs w:val="22"/>
        </w:rPr>
        <w:t xml:space="preserve">  For smoking status, current</w:t>
      </w:r>
      <w:r w:rsidRPr="00E529AE">
        <w:rPr>
          <w:rFonts w:ascii="Arial" w:hAnsi="Arial" w:cs="Arial"/>
          <w:color w:val="000000" w:themeColor="text1"/>
          <w:sz w:val="22"/>
          <w:szCs w:val="22"/>
        </w:rPr>
        <w:t xml:space="preserve"> smoking status was </w:t>
      </w:r>
      <w:r w:rsidR="001617AD" w:rsidRPr="00E529AE">
        <w:rPr>
          <w:rFonts w:ascii="Arial" w:hAnsi="Arial" w:cs="Arial"/>
          <w:color w:val="000000" w:themeColor="text1"/>
          <w:sz w:val="22"/>
          <w:szCs w:val="22"/>
        </w:rPr>
        <w:t>considered in models as a binary indicator (Yes vs No).</w:t>
      </w:r>
      <w:r w:rsidRPr="00E529AE">
        <w:rPr>
          <w:rFonts w:ascii="Arial" w:hAnsi="Arial" w:cs="Arial"/>
          <w:color w:val="000000" w:themeColor="text1"/>
          <w:sz w:val="22"/>
          <w:szCs w:val="22"/>
        </w:rPr>
        <w:t xml:space="preserve">  </w:t>
      </w:r>
      <w:r w:rsidR="008F3661" w:rsidRPr="00E529AE">
        <w:rPr>
          <w:rFonts w:ascii="Arial" w:hAnsi="Arial" w:cs="Arial"/>
          <w:color w:val="000000" w:themeColor="text1"/>
          <w:sz w:val="22"/>
          <w:szCs w:val="22"/>
        </w:rPr>
        <w:t>Using the DHS definition, a</w:t>
      </w:r>
      <w:r w:rsidRPr="00E529AE">
        <w:rPr>
          <w:rFonts w:ascii="Arial" w:hAnsi="Arial" w:cs="Arial"/>
          <w:color w:val="000000" w:themeColor="text1"/>
          <w:sz w:val="22"/>
          <w:szCs w:val="22"/>
        </w:rPr>
        <w:t xml:space="preserve">n individual was classified as having diabetes if he/she had a fasting plasma glucose of &gt;7 mmol/L or was currently taking diabetes medication, diabetes status was grouped into ‘No Diabetes’ and ‘Have Diabetes’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381432" w:rsidRPr="00E529AE">
        <w:rPr>
          <w:rFonts w:ascii="Arial" w:hAnsi="Arial" w:cs="Arial"/>
          <w:color w:val="000000" w:themeColor="text1"/>
          <w:sz w:val="22"/>
          <w:szCs w:val="22"/>
        </w:rPr>
        <w:br/>
      </w:r>
      <w:r w:rsidR="00381432" w:rsidRPr="00E529AE">
        <w:rPr>
          <w:rFonts w:ascii="Arial" w:hAnsi="Arial" w:cs="Arial"/>
          <w:color w:val="000000" w:themeColor="text1"/>
          <w:sz w:val="22"/>
          <w:szCs w:val="22"/>
        </w:rPr>
        <w:br/>
        <w:t>E</w:t>
      </w:r>
      <w:r w:rsidRPr="00E529AE">
        <w:rPr>
          <w:rFonts w:ascii="Arial" w:hAnsi="Arial" w:cs="Arial"/>
          <w:color w:val="000000" w:themeColor="text1"/>
          <w:sz w:val="22"/>
          <w:szCs w:val="22"/>
        </w:rPr>
        <w:t xml:space="preserve">ducation was defined by the individual’s highest level of education attainment at the time of </w:t>
      </w:r>
      <w:r w:rsidR="00923598" w:rsidRPr="00E529AE">
        <w:rPr>
          <w:rFonts w:ascii="Arial" w:hAnsi="Arial" w:cs="Arial"/>
          <w:color w:val="000000" w:themeColor="text1"/>
          <w:sz w:val="22"/>
          <w:szCs w:val="22"/>
        </w:rPr>
        <w:t>survey and considered in the models as a categorical variable using dummy indicators for</w:t>
      </w:r>
      <w:r w:rsidRPr="00E529AE">
        <w:rPr>
          <w:rFonts w:ascii="Arial" w:hAnsi="Arial" w:cs="Arial"/>
          <w:color w:val="000000" w:themeColor="text1"/>
          <w:sz w:val="22"/>
          <w:szCs w:val="22"/>
        </w:rPr>
        <w:t xml:space="preserve"> 'No education’, ‘Primary’, ‘Secondary” and ‘More than secondary’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Wealth was categorised by the DHS wealth quintile calculations of wealth factors including household assets, into ‘Poorest’, ‘Poorer’, ‘Middle’, ‘Richer’ and ‘Richest’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Adjustment for further known hypertension risk factors such as physical inactivity (PA)</w:t>
      </w:r>
      <w:r w:rsidR="00FA7624" w:rsidRPr="00E529AE">
        <w:rPr>
          <w:rFonts w:ascii="Arial" w:hAnsi="Arial" w:cs="Arial"/>
          <w:color w:val="000000" w:themeColor="text1"/>
          <w:sz w:val="22"/>
          <w:szCs w:val="22"/>
        </w:rPr>
        <w:t xml:space="preserve"> </w:t>
      </w:r>
      <w:r w:rsidR="00852D6A"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&lt;EndNote&gt;&lt;Cite&gt;&lt;Author&gt;Craig&lt;/Author&gt;&lt;Year&gt;2018&lt;/Year&gt;&lt;RecNum&gt;15&lt;/RecNum&gt;&lt;DisplayText&gt;[15]&lt;/DisplayText&gt;&lt;record&gt;&lt;rec-number&gt;15&lt;/rec-number&gt;&lt;foreign-keys&gt;&lt;key app="EN" db-id="vs5vs5edxawsxcetx0jpswzew00fxxtrppaz" timestamp="1677443129"&gt;15&lt;/key&gt;&lt;/foreign-keys&gt;&lt;ref-type name="Journal Article"&gt;17&lt;/ref-type&gt;&lt;contributors&gt;&lt;authors&gt;&lt;author&gt;Craig, L. S.&lt;/author&gt;&lt;author&gt;Gage, A. J.&lt;/author&gt;&lt;author&gt;Thomas, A. M.&lt;/author&gt;&lt;/authors&gt;&lt;/contributors&gt;&lt;auth-address&gt;Department of Global Health Management and Policy, Tulane University School of Public Health and Tropical Medicine, New Orleans, Louisiana, United States of America.&amp;#xD;Department of Global Community Health and Behavioral Sciences, Tulane University School of Public Health and Tropical Medicine, New Orleans, Louisiana, United States of America.&amp;#xD;Ministry of Health and Social Services, Windhoek, Namibia.&lt;/auth-address&gt;&lt;titles&gt;&lt;title&gt;Prevalence and predictors of hypertension in Namibia: A national-level cross-sectional study&lt;/title&gt;&lt;secondary-title&gt;PLoS One&lt;/secondary-title&gt;&lt;/titles&gt;&lt;periodical&gt;&lt;full-title&gt;PLoS One&lt;/full-title&gt;&lt;/periodical&gt;&lt;pages&gt;e0204344&lt;/pages&gt;&lt;volume&gt;13&lt;/volume&gt;&lt;number&gt;9&lt;/number&gt;&lt;edition&gt;2018/09/21&lt;/edition&gt;&lt;keywords&gt;&lt;keyword&gt;Adult&lt;/keyword&gt;&lt;keyword&gt;Cross-Sectional Studies&lt;/keyword&gt;&lt;keyword&gt;Female&lt;/keyword&gt;&lt;keyword&gt;Humans&lt;/keyword&gt;&lt;keyword&gt;Hypertension/diagnosis/*epidemiology/prevention &amp;amp; control&lt;/keyword&gt;&lt;keyword&gt;Male&lt;/keyword&gt;&lt;keyword&gt;Middle Aged&lt;/keyword&gt;&lt;keyword&gt;Namibia/epidemiology&lt;/keyword&gt;&lt;keyword&gt;Prevalence&lt;/keyword&gt;&lt;keyword&gt;Prognosis&lt;/keyword&gt;&lt;/keywords&gt;&lt;dates&gt;&lt;year&gt;2018&lt;/year&gt;&lt;/dates&gt;&lt;isbn&gt;1932-6203&lt;/isbn&gt;&lt;accession-num&gt;30235324&lt;/accession-num&gt;&lt;urls&gt;&lt;related-urls&gt;&lt;url&gt;https://www.ncbi.nlm.nih.gov/pmc/articles/PMC6147578/pdf/pone.0204344.pdf&lt;/url&gt;&lt;/related-urls&gt;&lt;/urls&gt;&lt;custom2&gt;PMC6147578&lt;/custom2&gt;&lt;electronic-resource-num&gt;10.1371/journal.pone.0204344&lt;/electronic-resource-num&gt;&lt;remote-database-provider&gt;NLM&lt;/remote-database-provider&gt;&lt;language&gt;eng&lt;/language&gt;&lt;/record&gt;&lt;/Cite&gt;&lt;/EndNote&gt;</w:instrText>
      </w:r>
      <w:r w:rsidR="00852D6A"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w:t>
      </w:r>
      <w:r w:rsidR="00852D6A" w:rsidRPr="00E529AE">
        <w:rPr>
          <w:rFonts w:ascii="Arial" w:hAnsi="Arial" w:cs="Arial"/>
          <w:color w:val="000000" w:themeColor="text1"/>
          <w:sz w:val="22"/>
          <w:szCs w:val="22"/>
        </w:rPr>
        <w:fldChar w:fldCharType="end"/>
      </w:r>
      <w:r w:rsidRPr="00E529AE">
        <w:rPr>
          <w:rFonts w:ascii="Arial" w:hAnsi="Arial" w:cs="Arial"/>
          <w:color w:val="000000" w:themeColor="text1"/>
          <w:sz w:val="22"/>
          <w:szCs w:val="22"/>
        </w:rPr>
        <w:t>, alcohol consumption</w:t>
      </w:r>
      <w:r w:rsidR="00FA7624" w:rsidRPr="00E529AE">
        <w:rPr>
          <w:rFonts w:ascii="Arial" w:hAnsi="Arial" w:cs="Arial"/>
          <w:color w:val="000000" w:themeColor="text1"/>
          <w:sz w:val="22"/>
          <w:szCs w:val="22"/>
        </w:rPr>
        <w:t xml:space="preserve"> </w:t>
      </w:r>
      <w:r w:rsidR="001505DF"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&lt;EndNote&gt;&lt;Cite&gt;&lt;Author&gt;Craig&lt;/Author&gt;&lt;Year&gt;2018&lt;/Year&gt;&lt;RecNum&gt;15&lt;/RecNum&gt;&lt;DisplayText&gt;[15]&lt;/DisplayText&gt;&lt;record&gt;&lt;rec-number&gt;15&lt;/rec-number&gt;&lt;foreign-keys&gt;&lt;key app="EN" db-id="vs5vs5edxawsxcetx0jpswzew00fxxtrppaz" timestamp="1677443129"&gt;15&lt;/key&gt;&lt;/foreign-keys&gt;&lt;ref-type name="Journal Article"&gt;17&lt;/ref-type&gt;&lt;contributors&gt;&lt;authors&gt;&lt;author&gt;Craig, L. S.&lt;/author&gt;&lt;author&gt;Gage, A. J.&lt;/author&gt;&lt;author&gt;Thomas, A. M.&lt;/author&gt;&lt;/authors&gt;&lt;/contributors&gt;&lt;auth-address&gt;Department of Global Health Management and Policy, Tulane University School of Public Health and Tropical Medicine, New Orleans, Louisiana, United States of America.&amp;#xD;Department of Global Community Health and Behavioral Sciences, Tulane University School of Public Health and Tropical Medicine, New Orleans, Louisiana, United States of America.&amp;#xD;Ministry of Health and Social Services, Windhoek, Namibia.&lt;/auth-address&gt;&lt;titles&gt;&lt;title&gt;Prevalence and predictors of hypertension in Namibia: A national-level cross-sectional study&lt;/title&gt;&lt;secondary-title&gt;PLoS One&lt;/secondary-title&gt;&lt;/titles&gt;&lt;periodical&gt;&lt;full-title&gt;PLoS One&lt;/full-title&gt;&lt;/periodical&gt;&lt;pages&gt;e0204344&lt;/pages&gt;&lt;volume&gt;13&lt;/volume&gt;&lt;number&gt;9&lt;/number&gt;&lt;edition&gt;2018/09/21&lt;/edition&gt;&lt;keywords&gt;&lt;keyword&gt;Adult&lt;/keyword&gt;&lt;keyword&gt;Cross-Sectional Studies&lt;/keyword&gt;&lt;keyword&gt;Female&lt;/keyword&gt;&lt;keyword&gt;Humans&lt;/keyword&gt;&lt;keyword&gt;Hypertension/diagnosis/*epidemiology/prevention &amp;amp; control&lt;/keyword&gt;&lt;keyword&gt;Male&lt;/keyword&gt;&lt;keyword&gt;Middle Aged&lt;/keyword&gt;&lt;keyword&gt;Namibia/epidemiology&lt;/keyword&gt;&lt;keyword&gt;Prevalence&lt;/keyword&gt;&lt;keyword&gt;Prognosis&lt;/keyword&gt;&lt;/keywords&gt;&lt;dates&gt;&lt;year&gt;2018&lt;/year&gt;&lt;/dates&gt;&lt;isbn&gt;1932-6203&lt;/isbn&gt;&lt;accession-num&gt;30235324&lt;/accession-num&gt;&lt;urls&gt;&lt;related-urls&gt;&lt;url&gt;https://www.ncbi.nlm.nih.gov/pmc/articles/PMC6147578/pdf/pone.0204344.pdf&lt;/url&gt;&lt;/related-urls&gt;&lt;/urls&gt;&lt;custom2&gt;PMC6147578&lt;/custom2&gt;&lt;electronic-resource-num&gt;10.1371/journal.pone.0204344&lt;/electronic-resource-num&gt;&lt;remote-database-provider&gt;NLM&lt;/remote-database-provider&gt;&lt;language&gt;eng&lt;/language&gt;&lt;/record&gt;&lt;/Cite&gt;&lt;/EndNote&gt;</w:instrText>
      </w:r>
      <w:r w:rsidR="001505DF"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w:t>
      </w:r>
      <w:r w:rsidR="001505DF" w:rsidRPr="00E529AE">
        <w:rPr>
          <w:rFonts w:ascii="Arial" w:hAnsi="Arial" w:cs="Arial"/>
          <w:color w:val="000000" w:themeColor="text1"/>
          <w:sz w:val="22"/>
          <w:szCs w:val="22"/>
        </w:rPr>
        <w:fldChar w:fldCharType="end"/>
      </w:r>
      <w:r w:rsidR="00EA0692" w:rsidRPr="00E529AE">
        <w:rPr>
          <w:rFonts w:ascii="Arial" w:hAnsi="Arial" w:cs="Arial"/>
          <w:b/>
          <w:bCs/>
          <w:color w:val="000000" w:themeColor="text1"/>
          <w:sz w:val="22"/>
          <w:szCs w:val="22"/>
        </w:rPr>
        <w:t xml:space="preserve"> </w:t>
      </w:r>
      <w:r w:rsidRPr="00E529AE">
        <w:rPr>
          <w:rFonts w:ascii="Arial" w:hAnsi="Arial" w:cs="Arial"/>
          <w:color w:val="000000" w:themeColor="text1"/>
          <w:sz w:val="22"/>
          <w:szCs w:val="22"/>
        </w:rPr>
        <w:t>and salt intake</w:t>
      </w:r>
      <w:r w:rsidR="00FA7624" w:rsidRPr="00E529AE">
        <w:rPr>
          <w:rFonts w:ascii="Arial" w:hAnsi="Arial" w:cs="Arial"/>
          <w:color w:val="000000" w:themeColor="text1"/>
          <w:sz w:val="22"/>
          <w:szCs w:val="22"/>
        </w:rPr>
        <w:t xml:space="preserve"> </w:t>
      </w:r>
      <w:r w:rsidR="00852D6A" w:rsidRPr="00E529AE">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Y051bT4xNTwvUmVjTnVtPjxEaXNwbGF5VGV4dD5bMTUsIDI4XTwvRGlzcGxheVRleHQ+PHJlY29y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</w:fldData>
        </w:fldChar>
      </w:r>
      <w:r w:rsidR="000F3945">
        <w:rPr>
          <w:rFonts w:ascii="Arial" w:hAnsi="Arial" w:cs="Arial"/>
          <w:color w:val="000000" w:themeColor="text1"/>
          <w:sz w:val="22"/>
          <w:szCs w:val="22"/>
        </w:rPr>
        <w:instrText xml:space="preserve"> ADDIN EN.CITE </w:instrText>
      </w:r>
      <w:r w:rsidR="000F3945">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Y051bT4xNTwvUmVjTnVtPjxEaXNwbGF5VGV4dD5bMTUsIDI4XTwvRGlzcGxheVRleHQ+PHJlY29y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</w:fldData>
        </w:fldChar>
      </w:r>
      <w:r w:rsidR="000F3945">
        <w:rPr>
          <w:rFonts w:ascii="Arial" w:hAnsi="Arial" w:cs="Arial"/>
          <w:color w:val="000000" w:themeColor="text1"/>
          <w:sz w:val="22"/>
          <w:szCs w:val="22"/>
        </w:rPr>
        <w:instrText xml:space="preserve"> ADDIN EN.CITE.DATA </w:instrText>
      </w:r>
      <w:r w:rsidR="000F3945">
        <w:rPr>
          <w:rFonts w:ascii="Arial" w:hAnsi="Arial" w:cs="Arial"/>
          <w:color w:val="000000" w:themeColor="text1"/>
          <w:sz w:val="22"/>
          <w:szCs w:val="22"/>
        </w:rPr>
      </w:r>
      <w:r w:rsidR="000F3945">
        <w:rPr>
          <w:rFonts w:ascii="Arial" w:hAnsi="Arial" w:cs="Arial"/>
          <w:color w:val="000000" w:themeColor="text1"/>
          <w:sz w:val="22"/>
          <w:szCs w:val="22"/>
        </w:rPr>
        <w:fldChar w:fldCharType="end"/>
      </w:r>
      <w:r w:rsidR="00852D6A" w:rsidRPr="00E529AE">
        <w:rPr>
          <w:rFonts w:ascii="Arial" w:hAnsi="Arial" w:cs="Arial"/>
          <w:color w:val="000000" w:themeColor="text1"/>
          <w:sz w:val="22"/>
          <w:szCs w:val="22"/>
        </w:rPr>
      </w:r>
      <w:r w:rsidR="00852D6A"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 28]</w:t>
      </w:r>
      <w:r w:rsidR="00852D6A" w:rsidRPr="00E529AE">
        <w:rPr>
          <w:rFonts w:ascii="Arial" w:hAnsi="Arial" w:cs="Arial"/>
          <w:color w:val="000000" w:themeColor="text1"/>
          <w:sz w:val="22"/>
          <w:szCs w:val="22"/>
        </w:rPr>
        <w:fldChar w:fldCharType="end"/>
      </w:r>
      <w:r w:rsidRPr="00E529AE">
        <w:rPr>
          <w:rFonts w:ascii="Arial" w:hAnsi="Arial" w:cs="Arial"/>
          <w:b/>
          <w:bCs/>
          <w:color w:val="000000" w:themeColor="text1"/>
          <w:sz w:val="22"/>
          <w:szCs w:val="22"/>
        </w:rPr>
        <w:t xml:space="preserve"> </w:t>
      </w:r>
      <w:r w:rsidRPr="00E529AE">
        <w:rPr>
          <w:rFonts w:ascii="Arial" w:hAnsi="Arial" w:cs="Arial"/>
          <w:color w:val="000000" w:themeColor="text1"/>
          <w:sz w:val="22"/>
          <w:szCs w:val="22"/>
        </w:rPr>
        <w:t>were beyond the scope of the study as these data were not collected in this survey (PA and salt intake) or only collected for a subset of the analysis sample (alcohol consumption)</w:t>
      </w:r>
      <w:r w:rsidR="00FA7624" w:rsidRPr="00E529AE">
        <w:rPr>
          <w:rFonts w:ascii="Arial" w:hAnsi="Arial" w:cs="Arial"/>
          <w:color w:val="000000" w:themeColor="text1"/>
          <w:sz w:val="22"/>
          <w:szCs w:val="22"/>
        </w:rPr>
        <w:t xml:space="preserve"> </w:t>
      </w:r>
      <w:r w:rsidR="00852D6A"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852D6A"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852D6A" w:rsidRPr="00E529AE">
        <w:rPr>
          <w:rFonts w:ascii="Arial" w:hAnsi="Arial" w:cs="Arial"/>
          <w:color w:val="000000" w:themeColor="text1"/>
          <w:sz w:val="22"/>
          <w:szCs w:val="22"/>
        </w:rPr>
        <w:fldChar w:fldCharType="end"/>
      </w:r>
      <w:r w:rsidR="00852D6A" w:rsidRPr="00E529AE" w:rsidDel="00852D6A">
        <w:rPr>
          <w:rStyle w:val="CommentReference"/>
          <w:rFonts w:asciiTheme="minorHAnsi" w:eastAsiaTheme="minorHAnsi" w:hAnsiTheme="minorHAnsi" w:cstheme="minorBidi"/>
          <w:color w:val="000000" w:themeColor="text1"/>
          <w:lang w:eastAsia="en-US"/>
        </w:rPr>
        <w:t xml:space="preserve"> </w:t>
      </w:r>
      <w:r w:rsidR="00FA7624" w:rsidRPr="00E529AE">
        <w:rPr>
          <w:rStyle w:val="CommentReference"/>
          <w:rFonts w:asciiTheme="minorHAnsi" w:eastAsiaTheme="minorHAnsi" w:hAnsiTheme="minorHAnsi" w:cstheme="minorBidi"/>
          <w:color w:val="000000" w:themeColor="text1"/>
          <w:lang w:eastAsia="en-US"/>
        </w:rPr>
        <w:t>.</w:t>
      </w:r>
    </w:p>
    <w:p w14:paraId="70D4CADF" w14:textId="4A8F2E47" w:rsidR="00CD68E3" w:rsidRPr="00E529AE" w:rsidRDefault="00CD68E3" w:rsidP="000A6358">
      <w:pPr>
        <w:spacing w:line="480" w:lineRule="auto"/>
        <w:rPr>
          <w:rFonts w:ascii="Arial" w:hAnsi="Arial" w:cs="Arial"/>
          <w:b/>
          <w:bCs/>
          <w:color w:val="000000" w:themeColor="text1"/>
          <w:sz w:val="32"/>
          <w:szCs w:val="32"/>
        </w:rPr>
      </w:pPr>
    </w:p>
    <w:p w14:paraId="62D18274" w14:textId="24278102" w:rsidR="009142AD" w:rsidRPr="00E529AE" w:rsidRDefault="009142AD"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 xml:space="preserve">Data </w:t>
      </w:r>
      <w:r w:rsidR="00753AC7" w:rsidRPr="00E529AE">
        <w:rPr>
          <w:rFonts w:ascii="Arial" w:hAnsi="Arial" w:cs="Arial"/>
          <w:b/>
          <w:bCs/>
          <w:color w:val="000000" w:themeColor="text1"/>
          <w:sz w:val="32"/>
          <w:szCs w:val="32"/>
        </w:rPr>
        <w:t>a</w:t>
      </w:r>
      <w:r w:rsidRPr="00E529AE">
        <w:rPr>
          <w:rFonts w:ascii="Arial" w:hAnsi="Arial" w:cs="Arial"/>
          <w:b/>
          <w:bCs/>
          <w:color w:val="000000" w:themeColor="text1"/>
          <w:sz w:val="32"/>
          <w:szCs w:val="32"/>
        </w:rPr>
        <w:t xml:space="preserve">nalysis </w:t>
      </w:r>
    </w:p>
    <w:p w14:paraId="05ACF478" w14:textId="3634E9C9" w:rsidR="00251B26" w:rsidRPr="00E529AE" w:rsidRDefault="00251B26"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Descriptive </w:t>
      </w:r>
      <w:r w:rsidR="006012F8" w:rsidRPr="00E529AE">
        <w:rPr>
          <w:rFonts w:ascii="Arial" w:hAnsi="Arial" w:cs="Arial"/>
          <w:color w:val="000000" w:themeColor="text1"/>
          <w:sz w:val="22"/>
          <w:szCs w:val="22"/>
        </w:rPr>
        <w:t>weighted analysis of</w:t>
      </w:r>
      <w:r w:rsidRPr="00E529AE">
        <w:rPr>
          <w:rFonts w:ascii="Arial" w:hAnsi="Arial" w:cs="Arial"/>
          <w:color w:val="000000" w:themeColor="text1"/>
          <w:sz w:val="22"/>
          <w:szCs w:val="22"/>
        </w:rPr>
        <w:t xml:space="preserve"> the individual characteristics of male and female</w:t>
      </w:r>
    </w:p>
    <w:p w14:paraId="03C8B011" w14:textId="328ABFC1" w:rsidR="00251B26" w:rsidRPr="00E529AE" w:rsidRDefault="00E433F3"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partners among </w:t>
      </w:r>
      <w:r w:rsidR="00251B26" w:rsidRPr="00E529AE">
        <w:rPr>
          <w:rFonts w:ascii="Arial" w:hAnsi="Arial" w:cs="Arial"/>
          <w:color w:val="000000" w:themeColor="text1"/>
          <w:sz w:val="22"/>
          <w:szCs w:val="22"/>
        </w:rPr>
        <w:t>the couples</w:t>
      </w:r>
      <w:r w:rsidR="005D511F"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 xml:space="preserve">included in the analysis </w:t>
      </w:r>
      <w:r w:rsidR="005D511F" w:rsidRPr="00E529AE">
        <w:rPr>
          <w:rFonts w:ascii="Arial" w:hAnsi="Arial" w:cs="Arial"/>
          <w:color w:val="000000" w:themeColor="text1"/>
          <w:sz w:val="22"/>
          <w:szCs w:val="22"/>
        </w:rPr>
        <w:t xml:space="preserve">for </w:t>
      </w:r>
      <w:r w:rsidRPr="00E529AE">
        <w:rPr>
          <w:rFonts w:ascii="Arial" w:hAnsi="Arial" w:cs="Arial"/>
          <w:color w:val="000000" w:themeColor="text1"/>
          <w:sz w:val="22"/>
          <w:szCs w:val="22"/>
        </w:rPr>
        <w:t xml:space="preserve">each </w:t>
      </w:r>
      <w:r w:rsidR="005D511F" w:rsidRPr="00E529AE">
        <w:rPr>
          <w:rFonts w:ascii="Arial" w:hAnsi="Arial" w:cs="Arial"/>
          <w:color w:val="000000" w:themeColor="text1"/>
          <w:sz w:val="22"/>
          <w:szCs w:val="22"/>
        </w:rPr>
        <w:t>research question</w:t>
      </w:r>
      <w:r w:rsidRPr="00E529AE">
        <w:rPr>
          <w:rFonts w:ascii="Arial" w:hAnsi="Arial" w:cs="Arial"/>
          <w:color w:val="000000" w:themeColor="text1"/>
          <w:sz w:val="22"/>
          <w:szCs w:val="22"/>
        </w:rPr>
        <w:t xml:space="preserve"> was conducted</w:t>
      </w:r>
      <w:r w:rsidR="005D511F" w:rsidRPr="00E529AE">
        <w:rPr>
          <w:rFonts w:ascii="Arial" w:hAnsi="Arial" w:cs="Arial"/>
          <w:color w:val="000000" w:themeColor="text1"/>
          <w:sz w:val="22"/>
          <w:szCs w:val="22"/>
        </w:rPr>
        <w:t xml:space="preserve"> (Table</w:t>
      </w:r>
      <w:r w:rsidR="00CC06B9" w:rsidRPr="00E529AE">
        <w:rPr>
          <w:rFonts w:ascii="Arial" w:hAnsi="Arial" w:cs="Arial"/>
          <w:color w:val="000000" w:themeColor="text1"/>
          <w:sz w:val="22"/>
          <w:szCs w:val="22"/>
        </w:rPr>
        <w:t>s</w:t>
      </w:r>
      <w:r w:rsidR="005D511F" w:rsidRPr="00E529AE">
        <w:rPr>
          <w:rFonts w:ascii="Arial" w:hAnsi="Arial" w:cs="Arial"/>
          <w:color w:val="000000" w:themeColor="text1"/>
          <w:sz w:val="22"/>
          <w:szCs w:val="22"/>
        </w:rPr>
        <w:t xml:space="preserve"> </w:t>
      </w:r>
      <w:r w:rsidR="00B215DD" w:rsidRPr="00E529AE">
        <w:rPr>
          <w:rFonts w:ascii="Arial" w:hAnsi="Arial" w:cs="Arial"/>
          <w:color w:val="000000" w:themeColor="text1"/>
          <w:sz w:val="22"/>
          <w:szCs w:val="22"/>
        </w:rPr>
        <w:t>1</w:t>
      </w:r>
      <w:r w:rsidR="005D511F" w:rsidRPr="00E529AE">
        <w:rPr>
          <w:rFonts w:ascii="Arial" w:hAnsi="Arial" w:cs="Arial"/>
          <w:color w:val="000000" w:themeColor="text1"/>
          <w:sz w:val="22"/>
          <w:szCs w:val="22"/>
        </w:rPr>
        <w:t xml:space="preserve"> and </w:t>
      </w:r>
      <w:r w:rsidR="00B215DD" w:rsidRPr="00E529AE">
        <w:rPr>
          <w:rFonts w:ascii="Arial" w:hAnsi="Arial" w:cs="Arial"/>
          <w:color w:val="000000" w:themeColor="text1"/>
          <w:sz w:val="22"/>
          <w:szCs w:val="22"/>
        </w:rPr>
        <w:t>4</w:t>
      </w:r>
      <w:r w:rsidR="005D511F" w:rsidRPr="00E529AE">
        <w:rPr>
          <w:rFonts w:ascii="Arial" w:hAnsi="Arial" w:cs="Arial"/>
          <w:color w:val="000000" w:themeColor="text1"/>
          <w:sz w:val="22"/>
          <w:szCs w:val="22"/>
        </w:rPr>
        <w:t>)</w:t>
      </w:r>
      <w:r w:rsidRPr="00E529AE">
        <w:rPr>
          <w:rFonts w:ascii="Arial" w:hAnsi="Arial" w:cs="Arial"/>
          <w:color w:val="000000" w:themeColor="text1"/>
          <w:sz w:val="22"/>
          <w:szCs w:val="22"/>
        </w:rPr>
        <w:t>,</w:t>
      </w:r>
      <w:r w:rsidR="00251B26" w:rsidRPr="00E529AE">
        <w:rPr>
          <w:rFonts w:ascii="Arial" w:hAnsi="Arial" w:cs="Arial"/>
          <w:color w:val="000000" w:themeColor="text1"/>
          <w:sz w:val="22"/>
          <w:szCs w:val="22"/>
        </w:rPr>
        <w:t xml:space="preserve"> and the Pearson chi-squared</w:t>
      </w:r>
      <w:r w:rsidR="00664ADB" w:rsidRPr="00E529AE">
        <w:rPr>
          <w:rFonts w:ascii="Arial" w:hAnsi="Arial" w:cs="Arial"/>
          <w:color w:val="000000" w:themeColor="text1"/>
          <w:sz w:val="22"/>
          <w:szCs w:val="22"/>
        </w:rPr>
        <w:t xml:space="preserve"> test</w:t>
      </w:r>
      <w:r w:rsidR="00251B26" w:rsidRPr="00E529AE">
        <w:rPr>
          <w:rFonts w:ascii="Arial" w:hAnsi="Arial" w:cs="Arial"/>
          <w:color w:val="000000" w:themeColor="text1"/>
          <w:sz w:val="22"/>
          <w:szCs w:val="22"/>
        </w:rPr>
        <w:t xml:space="preserve"> was then used to test the </w:t>
      </w:r>
      <w:r w:rsidR="00251B26" w:rsidRPr="00E529AE">
        <w:rPr>
          <w:rFonts w:ascii="Arial" w:hAnsi="Arial" w:cs="Arial"/>
          <w:color w:val="000000" w:themeColor="text1"/>
          <w:sz w:val="22"/>
          <w:szCs w:val="22"/>
        </w:rPr>
        <w:lastRenderedPageBreak/>
        <w:t>associations</w:t>
      </w:r>
      <w:r w:rsidR="005D511F" w:rsidRPr="00E529AE">
        <w:rPr>
          <w:rFonts w:ascii="Arial" w:hAnsi="Arial" w:cs="Arial"/>
          <w:color w:val="000000" w:themeColor="text1"/>
          <w:sz w:val="22"/>
          <w:szCs w:val="22"/>
        </w:rPr>
        <w:t xml:space="preserve"> </w:t>
      </w:r>
      <w:r w:rsidR="00251B26" w:rsidRPr="00E529AE">
        <w:rPr>
          <w:rFonts w:ascii="Arial" w:hAnsi="Arial" w:cs="Arial"/>
          <w:color w:val="000000" w:themeColor="text1"/>
          <w:sz w:val="22"/>
          <w:szCs w:val="22"/>
        </w:rPr>
        <w:t xml:space="preserve">between the outcome variable </w:t>
      </w:r>
      <w:r w:rsidR="0011773D" w:rsidRPr="00E529AE">
        <w:rPr>
          <w:rFonts w:ascii="Arial" w:hAnsi="Arial" w:cs="Arial"/>
          <w:color w:val="000000" w:themeColor="text1"/>
          <w:sz w:val="22"/>
          <w:szCs w:val="22"/>
        </w:rPr>
        <w:t xml:space="preserve">for each research question </w:t>
      </w:r>
      <w:r w:rsidR="00251B26" w:rsidRPr="00E529AE">
        <w:rPr>
          <w:rFonts w:ascii="Arial" w:hAnsi="Arial" w:cs="Arial"/>
          <w:color w:val="000000" w:themeColor="text1"/>
          <w:sz w:val="22"/>
          <w:szCs w:val="22"/>
        </w:rPr>
        <w:t xml:space="preserve">and </w:t>
      </w:r>
      <w:r w:rsidR="0011773D" w:rsidRPr="00E529AE">
        <w:rPr>
          <w:rFonts w:ascii="Arial" w:hAnsi="Arial" w:cs="Arial"/>
          <w:color w:val="000000" w:themeColor="text1"/>
          <w:sz w:val="22"/>
          <w:szCs w:val="22"/>
        </w:rPr>
        <w:t>each characteristic</w:t>
      </w:r>
      <w:r w:rsidR="00251B26" w:rsidRPr="00E529AE">
        <w:rPr>
          <w:rFonts w:ascii="Arial" w:hAnsi="Arial" w:cs="Arial"/>
          <w:color w:val="000000" w:themeColor="text1"/>
          <w:sz w:val="22"/>
          <w:szCs w:val="22"/>
        </w:rPr>
        <w:t>.</w:t>
      </w:r>
      <w:r w:rsidR="005D511F" w:rsidRPr="00E529AE">
        <w:rPr>
          <w:rFonts w:ascii="Arial" w:hAnsi="Arial" w:cs="Arial"/>
          <w:color w:val="000000" w:themeColor="text1"/>
          <w:sz w:val="22"/>
          <w:szCs w:val="22"/>
        </w:rPr>
        <w:t xml:space="preserve"> </w:t>
      </w:r>
    </w:p>
    <w:p w14:paraId="40DA82F6" w14:textId="77777777" w:rsidR="008E6E97" w:rsidRPr="00E529AE" w:rsidRDefault="008E6E97" w:rsidP="000A6358">
      <w:pPr>
        <w:spacing w:line="480" w:lineRule="auto"/>
        <w:rPr>
          <w:rFonts w:ascii="Arial" w:hAnsi="Arial" w:cs="Arial"/>
          <w:b/>
          <w:bCs/>
          <w:color w:val="000000" w:themeColor="text1"/>
          <w:sz w:val="22"/>
          <w:szCs w:val="22"/>
        </w:rPr>
      </w:pPr>
    </w:p>
    <w:p w14:paraId="2A91C390" w14:textId="1B88E820" w:rsidR="00F26CD1" w:rsidRPr="00E529AE" w:rsidRDefault="002E0C91"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We built separate logistic regression models for female and male outcomes</w:t>
      </w:r>
      <w:r w:rsidR="00EC5237" w:rsidRPr="00E529AE">
        <w:rPr>
          <w:rFonts w:ascii="Arial" w:hAnsi="Arial" w:cs="Arial"/>
          <w:color w:val="000000" w:themeColor="text1"/>
          <w:sz w:val="22"/>
          <w:szCs w:val="22"/>
        </w:rPr>
        <w:t xml:space="preserve"> for both research questions</w:t>
      </w:r>
      <w:r w:rsidRPr="00E529AE">
        <w:rPr>
          <w:rFonts w:ascii="Arial" w:hAnsi="Arial" w:cs="Arial"/>
          <w:color w:val="000000" w:themeColor="text1"/>
          <w:sz w:val="22"/>
          <w:szCs w:val="22"/>
        </w:rPr>
        <w:t xml:space="preserve">, </w:t>
      </w:r>
      <w:r w:rsidR="00EC5237" w:rsidRPr="00E529AE">
        <w:rPr>
          <w:rFonts w:ascii="Arial" w:hAnsi="Arial" w:cs="Arial"/>
          <w:color w:val="000000" w:themeColor="text1"/>
          <w:sz w:val="22"/>
          <w:szCs w:val="22"/>
        </w:rPr>
        <w:t>to allow consideration of risk factors to be analysed independently for female and male outcomes</w:t>
      </w:r>
      <w:r w:rsidR="00E42FAA" w:rsidRPr="00E529AE">
        <w:rPr>
          <w:rFonts w:ascii="Arial" w:hAnsi="Arial" w:cs="Arial"/>
          <w:color w:val="000000" w:themeColor="text1"/>
          <w:sz w:val="22"/>
          <w:szCs w:val="22"/>
        </w:rPr>
        <w:t>,</w:t>
      </w:r>
      <w:r w:rsidR="00EC5237"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with the primary exposure of interest in each model being the partner’s hypertension status / control status, as in previous studies of spousal concordance</w:t>
      </w:r>
      <w:r w:rsidR="00FA7624" w:rsidRPr="00E529AE">
        <w:rPr>
          <w:rFonts w:ascii="Arial" w:hAnsi="Arial" w:cs="Arial"/>
          <w:color w:val="000000" w:themeColor="text1"/>
          <w:sz w:val="22"/>
          <w:szCs w:val="22"/>
        </w:rPr>
        <w:t xml:space="preserve"> </w:t>
      </w:r>
      <w:r w:rsidR="00E34DC1" w:rsidRPr="00E529AE">
        <w:rPr>
          <w:rFonts w:ascii="Arial" w:hAnsi="Arial" w:cs="Arial"/>
          <w:color w:val="000000" w:themeColor="text1"/>
          <w:sz w:val="22"/>
          <w:szCs w:val="22"/>
        </w:rPr>
        <w:fldChar w:fldCharType="begin">
          <w:fldData xml:space="preserve">PEVuZE5vdGU+PENpdGU+PEF1dGhvcj5CbG9jaDwvQXV0aG9yPjxZZWFyPjIwMDM8L1llYXI+PFJl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PEVuZE5vdGU+PENpdGU+PEF1dGhvcj5CbG9jaDwvQXV0aG9yPjxZZWFyPjIwMDM8L1llYXI+PFJl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E34DC1" w:rsidRPr="00E529AE">
        <w:rPr>
          <w:rFonts w:ascii="Arial" w:hAnsi="Arial" w:cs="Arial"/>
          <w:color w:val="000000" w:themeColor="text1"/>
          <w:sz w:val="22"/>
          <w:szCs w:val="22"/>
        </w:rPr>
      </w:r>
      <w:r w:rsidR="00E34DC1"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[6-8, 26]</w:t>
      </w:r>
      <w:r w:rsidR="00E34DC1"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6C0C04EF" w14:textId="77777777" w:rsidR="00E038CF" w:rsidRPr="00E529AE" w:rsidRDefault="00E038CF" w:rsidP="000A6358">
      <w:pPr>
        <w:spacing w:line="480" w:lineRule="auto"/>
        <w:rPr>
          <w:rFonts w:ascii="Arial" w:hAnsi="Arial" w:cs="Arial"/>
          <w:color w:val="000000" w:themeColor="text1"/>
          <w:sz w:val="22"/>
          <w:szCs w:val="22"/>
        </w:rPr>
      </w:pPr>
    </w:p>
    <w:p w14:paraId="04416C17" w14:textId="359B64BA" w:rsidR="00DD40E3" w:rsidRPr="00E529AE" w:rsidRDefault="00DD40E3"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P</w:t>
      </w:r>
      <w:r w:rsidR="006B1609" w:rsidRPr="00E529AE">
        <w:rPr>
          <w:rFonts w:ascii="Arial" w:hAnsi="Arial" w:cs="Arial"/>
          <w:color w:val="000000" w:themeColor="text1"/>
          <w:sz w:val="22"/>
          <w:szCs w:val="22"/>
        </w:rPr>
        <w:t xml:space="preserve">otential </w:t>
      </w:r>
      <w:r w:rsidR="00523497" w:rsidRPr="00E529AE">
        <w:rPr>
          <w:rFonts w:ascii="Arial" w:hAnsi="Arial" w:cs="Arial"/>
          <w:color w:val="000000" w:themeColor="text1"/>
          <w:sz w:val="22"/>
          <w:szCs w:val="22"/>
        </w:rPr>
        <w:t>additions</w:t>
      </w:r>
      <w:r w:rsidR="005C2115" w:rsidRPr="00E529AE">
        <w:rPr>
          <w:rFonts w:ascii="Arial" w:hAnsi="Arial" w:cs="Arial"/>
          <w:color w:val="000000" w:themeColor="text1"/>
          <w:sz w:val="22"/>
          <w:szCs w:val="22"/>
        </w:rPr>
        <w:t xml:space="preserve"> w</w:t>
      </w:r>
      <w:r w:rsidR="006B1609" w:rsidRPr="00E529AE">
        <w:rPr>
          <w:rFonts w:ascii="Arial" w:hAnsi="Arial" w:cs="Arial"/>
          <w:color w:val="000000" w:themeColor="text1"/>
          <w:sz w:val="22"/>
          <w:szCs w:val="22"/>
        </w:rPr>
        <w:t>ere</w:t>
      </w:r>
      <w:r w:rsidR="005C2115" w:rsidRPr="00E529AE">
        <w:rPr>
          <w:rFonts w:ascii="Arial" w:hAnsi="Arial" w:cs="Arial"/>
          <w:color w:val="000000" w:themeColor="text1"/>
          <w:sz w:val="22"/>
          <w:szCs w:val="22"/>
        </w:rPr>
        <w:t xml:space="preserve"> </w:t>
      </w:r>
      <w:r w:rsidR="009F42FE" w:rsidRPr="00E529AE">
        <w:rPr>
          <w:rFonts w:ascii="Arial" w:hAnsi="Arial" w:cs="Arial"/>
          <w:color w:val="000000" w:themeColor="text1"/>
          <w:sz w:val="22"/>
          <w:szCs w:val="22"/>
        </w:rPr>
        <w:t xml:space="preserve">generally </w:t>
      </w:r>
      <w:r w:rsidR="005C2115" w:rsidRPr="00E529AE">
        <w:rPr>
          <w:rFonts w:ascii="Arial" w:hAnsi="Arial" w:cs="Arial"/>
          <w:color w:val="000000" w:themeColor="text1"/>
          <w:sz w:val="22"/>
          <w:szCs w:val="22"/>
        </w:rPr>
        <w:t xml:space="preserve">considered in the model as </w:t>
      </w:r>
      <w:r w:rsidR="006B1609" w:rsidRPr="00E529AE">
        <w:rPr>
          <w:rFonts w:ascii="Arial" w:hAnsi="Arial" w:cs="Arial"/>
          <w:color w:val="000000" w:themeColor="text1"/>
          <w:sz w:val="22"/>
          <w:szCs w:val="22"/>
        </w:rPr>
        <w:t xml:space="preserve">binary </w:t>
      </w:r>
      <w:r w:rsidR="005C2115" w:rsidRPr="00E529AE">
        <w:rPr>
          <w:rFonts w:ascii="Arial" w:hAnsi="Arial" w:cs="Arial"/>
          <w:color w:val="000000" w:themeColor="text1"/>
          <w:sz w:val="22"/>
          <w:szCs w:val="22"/>
        </w:rPr>
        <w:t>variable</w:t>
      </w:r>
      <w:r w:rsidR="006B1609" w:rsidRPr="00E529AE">
        <w:rPr>
          <w:rFonts w:ascii="Arial" w:hAnsi="Arial" w:cs="Arial"/>
          <w:color w:val="000000" w:themeColor="text1"/>
          <w:sz w:val="22"/>
          <w:szCs w:val="22"/>
        </w:rPr>
        <w:t>s</w:t>
      </w:r>
      <w:r w:rsidR="00027229" w:rsidRPr="00E529AE">
        <w:rPr>
          <w:rFonts w:ascii="Arial" w:hAnsi="Arial" w:cs="Arial"/>
          <w:color w:val="000000" w:themeColor="text1"/>
          <w:sz w:val="22"/>
          <w:szCs w:val="22"/>
        </w:rPr>
        <w:t xml:space="preserve"> due to the small sample size leading to a limited power to explore associations using categorical </w:t>
      </w:r>
      <w:r w:rsidR="00027229" w:rsidRPr="006C624F">
        <w:rPr>
          <w:rFonts w:ascii="Arial" w:hAnsi="Arial" w:cs="Arial"/>
          <w:color w:val="000000" w:themeColor="text1"/>
          <w:sz w:val="22"/>
          <w:szCs w:val="22"/>
        </w:rPr>
        <w:t>variables</w:t>
      </w:r>
      <w:r w:rsidR="00265C3A" w:rsidRPr="006C624F">
        <w:rPr>
          <w:rFonts w:ascii="Arial" w:hAnsi="Arial" w:cs="Arial"/>
          <w:color w:val="000000" w:themeColor="text1"/>
          <w:sz w:val="22"/>
          <w:szCs w:val="22"/>
        </w:rPr>
        <w:t>.</w:t>
      </w:r>
      <w:r w:rsidR="00F62157" w:rsidRPr="006C624F">
        <w:rPr>
          <w:rFonts w:ascii="Arial" w:hAnsi="Arial" w:cs="Arial"/>
          <w:color w:val="000000" w:themeColor="text1"/>
          <w:sz w:val="22"/>
          <w:szCs w:val="22"/>
        </w:rPr>
        <w:t xml:space="preserve"> </w:t>
      </w:r>
      <w:r w:rsidR="00E077A3" w:rsidRPr="006C624F">
        <w:rPr>
          <w:rFonts w:ascii="Arial" w:hAnsi="Arial" w:cs="Arial"/>
          <w:color w:val="000000" w:themeColor="text1"/>
          <w:sz w:val="22"/>
          <w:szCs w:val="22"/>
        </w:rPr>
        <w:t xml:space="preserve">The reduction </w:t>
      </w:r>
      <w:r w:rsidR="002E0C91" w:rsidRPr="006C624F">
        <w:rPr>
          <w:rFonts w:ascii="Arial" w:hAnsi="Arial" w:cs="Arial"/>
          <w:color w:val="000000" w:themeColor="text1"/>
          <w:sz w:val="22"/>
          <w:szCs w:val="22"/>
        </w:rPr>
        <w:t xml:space="preserve">of </w:t>
      </w:r>
      <w:r w:rsidR="00E077A3" w:rsidRPr="006C624F">
        <w:rPr>
          <w:rFonts w:ascii="Arial" w:hAnsi="Arial" w:cs="Arial"/>
          <w:color w:val="000000" w:themeColor="text1"/>
          <w:sz w:val="22"/>
          <w:szCs w:val="22"/>
        </w:rPr>
        <w:t xml:space="preserve">categorical </w:t>
      </w:r>
      <w:r w:rsidR="002E0C91" w:rsidRPr="006C624F">
        <w:rPr>
          <w:rFonts w:ascii="Arial" w:hAnsi="Arial" w:cs="Arial"/>
          <w:color w:val="000000" w:themeColor="text1"/>
          <w:sz w:val="22"/>
          <w:szCs w:val="22"/>
        </w:rPr>
        <w:t>variables</w:t>
      </w:r>
      <w:r w:rsidR="00E077A3" w:rsidRPr="006C624F">
        <w:rPr>
          <w:rFonts w:ascii="Arial" w:hAnsi="Arial" w:cs="Arial"/>
          <w:color w:val="000000" w:themeColor="text1"/>
          <w:sz w:val="22"/>
          <w:szCs w:val="22"/>
        </w:rPr>
        <w:t xml:space="preserve"> </w:t>
      </w:r>
      <w:r w:rsidR="002E0C91" w:rsidRPr="006C624F">
        <w:rPr>
          <w:rFonts w:ascii="Arial" w:hAnsi="Arial" w:cs="Arial"/>
          <w:color w:val="000000" w:themeColor="text1"/>
          <w:sz w:val="22"/>
          <w:szCs w:val="22"/>
        </w:rPr>
        <w:t>into binary indicators was</w:t>
      </w:r>
      <w:r w:rsidR="002E0C91" w:rsidRPr="00E529AE">
        <w:rPr>
          <w:rFonts w:ascii="Arial" w:hAnsi="Arial" w:cs="Arial"/>
          <w:color w:val="000000" w:themeColor="text1"/>
          <w:sz w:val="22"/>
          <w:szCs w:val="22"/>
        </w:rPr>
        <w:t xml:space="preserve"> driven by the distributions </w:t>
      </w:r>
      <w:r w:rsidR="00FA6E8C" w:rsidRPr="00E529AE">
        <w:rPr>
          <w:rFonts w:ascii="Arial" w:hAnsi="Arial" w:cs="Arial"/>
          <w:color w:val="000000" w:themeColor="text1"/>
          <w:sz w:val="22"/>
          <w:szCs w:val="22"/>
        </w:rPr>
        <w:t xml:space="preserve">of those variables </w:t>
      </w:r>
      <w:r w:rsidR="002E0C91" w:rsidRPr="00E529AE">
        <w:rPr>
          <w:rFonts w:ascii="Arial" w:hAnsi="Arial" w:cs="Arial"/>
          <w:color w:val="000000" w:themeColor="text1"/>
          <w:sz w:val="22"/>
          <w:szCs w:val="22"/>
        </w:rPr>
        <w:t>in Tables 1 and 4</w:t>
      </w:r>
      <w:r w:rsidR="001E13B0" w:rsidRPr="00E529AE">
        <w:rPr>
          <w:rFonts w:ascii="Arial" w:hAnsi="Arial" w:cs="Arial"/>
          <w:color w:val="000000" w:themeColor="text1"/>
          <w:sz w:val="22"/>
          <w:szCs w:val="22"/>
        </w:rPr>
        <w:t xml:space="preserve">, </w:t>
      </w:r>
      <w:r w:rsidR="000041B8" w:rsidRPr="00E529AE">
        <w:rPr>
          <w:rFonts w:ascii="Arial" w:hAnsi="Arial" w:cs="Arial"/>
          <w:color w:val="000000" w:themeColor="text1"/>
          <w:sz w:val="22"/>
          <w:szCs w:val="22"/>
        </w:rPr>
        <w:t>th</w:t>
      </w:r>
      <w:r w:rsidR="00AD4A52" w:rsidRPr="00E529AE">
        <w:rPr>
          <w:rFonts w:ascii="Arial" w:hAnsi="Arial" w:cs="Arial"/>
          <w:color w:val="000000" w:themeColor="text1"/>
          <w:sz w:val="22"/>
          <w:szCs w:val="22"/>
        </w:rPr>
        <w:t>e</w:t>
      </w:r>
      <w:r w:rsidR="000041B8" w:rsidRPr="00E529AE">
        <w:rPr>
          <w:rFonts w:ascii="Arial" w:hAnsi="Arial" w:cs="Arial"/>
          <w:color w:val="000000" w:themeColor="text1"/>
          <w:sz w:val="22"/>
          <w:szCs w:val="22"/>
        </w:rPr>
        <w:t>s</w:t>
      </w:r>
      <w:r w:rsidR="00AD4A52" w:rsidRPr="00E529AE">
        <w:rPr>
          <w:rFonts w:ascii="Arial" w:hAnsi="Arial" w:cs="Arial"/>
          <w:color w:val="000000" w:themeColor="text1"/>
          <w:sz w:val="22"/>
          <w:szCs w:val="22"/>
        </w:rPr>
        <w:t>e</w:t>
      </w:r>
      <w:r w:rsidR="00CE4901" w:rsidRPr="00E529AE">
        <w:rPr>
          <w:rFonts w:ascii="Arial" w:hAnsi="Arial" w:cs="Arial"/>
          <w:color w:val="000000" w:themeColor="text1"/>
          <w:sz w:val="22"/>
          <w:szCs w:val="22"/>
        </w:rPr>
        <w:t xml:space="preserve"> variables</w:t>
      </w:r>
      <w:r w:rsidR="000041B8" w:rsidRPr="00E529AE">
        <w:rPr>
          <w:rFonts w:ascii="Arial" w:hAnsi="Arial" w:cs="Arial"/>
          <w:color w:val="000000" w:themeColor="text1"/>
          <w:sz w:val="22"/>
          <w:szCs w:val="22"/>
        </w:rPr>
        <w:t xml:space="preserve"> included index education, </w:t>
      </w:r>
      <w:r w:rsidR="00F82EB0" w:rsidRPr="00E529AE">
        <w:rPr>
          <w:rFonts w:ascii="Arial" w:hAnsi="Arial" w:cs="Arial"/>
          <w:color w:val="000000" w:themeColor="text1"/>
          <w:sz w:val="22"/>
          <w:szCs w:val="22"/>
        </w:rPr>
        <w:t xml:space="preserve">index </w:t>
      </w:r>
      <w:r w:rsidR="000041B8" w:rsidRPr="00E529AE">
        <w:rPr>
          <w:rFonts w:ascii="Arial" w:hAnsi="Arial" w:cs="Arial"/>
          <w:color w:val="000000" w:themeColor="text1"/>
          <w:sz w:val="22"/>
          <w:szCs w:val="22"/>
        </w:rPr>
        <w:t xml:space="preserve">BMI, partner’s </w:t>
      </w:r>
      <w:r w:rsidR="00F82EB0" w:rsidRPr="00E529AE">
        <w:rPr>
          <w:rFonts w:ascii="Arial" w:hAnsi="Arial" w:cs="Arial"/>
          <w:color w:val="000000" w:themeColor="text1"/>
          <w:sz w:val="22"/>
          <w:szCs w:val="22"/>
        </w:rPr>
        <w:t>education and partner’s BMI</w:t>
      </w:r>
      <w:r w:rsidR="00E16B28" w:rsidRPr="00E529AE">
        <w:rPr>
          <w:rFonts w:ascii="Arial" w:hAnsi="Arial" w:cs="Arial"/>
          <w:color w:val="000000" w:themeColor="text1"/>
          <w:sz w:val="22"/>
          <w:szCs w:val="22"/>
        </w:rPr>
        <w:t>, with t</w:t>
      </w:r>
      <w:r w:rsidR="00E077A3" w:rsidRPr="00E529AE">
        <w:rPr>
          <w:rFonts w:ascii="Arial" w:hAnsi="Arial" w:cs="Arial"/>
          <w:color w:val="000000" w:themeColor="text1"/>
          <w:sz w:val="22"/>
          <w:szCs w:val="22"/>
        </w:rPr>
        <w:t xml:space="preserve">he </w:t>
      </w:r>
      <w:r w:rsidR="00FA6E8C" w:rsidRPr="00E529AE">
        <w:rPr>
          <w:rFonts w:ascii="Arial" w:hAnsi="Arial" w:cs="Arial"/>
          <w:color w:val="000000" w:themeColor="text1"/>
          <w:sz w:val="22"/>
          <w:szCs w:val="22"/>
        </w:rPr>
        <w:t>binary indicator definition</w:t>
      </w:r>
      <w:r w:rsidR="00E16B28" w:rsidRPr="00E529AE">
        <w:rPr>
          <w:rFonts w:ascii="Arial" w:hAnsi="Arial" w:cs="Arial"/>
          <w:color w:val="000000" w:themeColor="text1"/>
          <w:sz w:val="22"/>
          <w:szCs w:val="22"/>
        </w:rPr>
        <w:t xml:space="preserve"> not necessarily kept the same </w:t>
      </w:r>
      <w:r w:rsidR="00E077A3" w:rsidRPr="00E529AE">
        <w:rPr>
          <w:rFonts w:ascii="Arial" w:hAnsi="Arial" w:cs="Arial"/>
          <w:color w:val="000000" w:themeColor="text1"/>
          <w:sz w:val="22"/>
          <w:szCs w:val="22"/>
        </w:rPr>
        <w:t>for</w:t>
      </w:r>
      <w:r w:rsidR="005915B5" w:rsidRPr="00E529AE">
        <w:rPr>
          <w:rFonts w:ascii="Arial" w:hAnsi="Arial" w:cs="Arial"/>
          <w:color w:val="000000" w:themeColor="text1"/>
          <w:sz w:val="22"/>
          <w:szCs w:val="22"/>
        </w:rPr>
        <w:t xml:space="preserve"> the</w:t>
      </w:r>
      <w:r w:rsidRPr="00E529AE">
        <w:rPr>
          <w:rFonts w:ascii="Arial" w:hAnsi="Arial" w:cs="Arial"/>
          <w:color w:val="000000" w:themeColor="text1"/>
          <w:sz w:val="22"/>
          <w:szCs w:val="22"/>
        </w:rPr>
        <w:t xml:space="preserve"> </w:t>
      </w:r>
      <w:r w:rsidR="00E077A3" w:rsidRPr="00E529AE">
        <w:rPr>
          <w:rFonts w:ascii="Arial" w:hAnsi="Arial" w:cs="Arial"/>
          <w:color w:val="000000" w:themeColor="text1"/>
          <w:sz w:val="22"/>
          <w:szCs w:val="22"/>
        </w:rPr>
        <w:t xml:space="preserve">index vs </w:t>
      </w:r>
      <w:r w:rsidRPr="00E529AE">
        <w:rPr>
          <w:rFonts w:ascii="Arial" w:hAnsi="Arial" w:cs="Arial"/>
          <w:color w:val="000000" w:themeColor="text1"/>
          <w:sz w:val="22"/>
          <w:szCs w:val="22"/>
        </w:rPr>
        <w:t>partner variable</w:t>
      </w:r>
      <w:r w:rsidR="00FA6E8C" w:rsidRPr="00E529AE">
        <w:rPr>
          <w:rFonts w:ascii="Arial" w:hAnsi="Arial" w:cs="Arial"/>
          <w:color w:val="000000" w:themeColor="text1"/>
          <w:sz w:val="22"/>
          <w:szCs w:val="22"/>
        </w:rPr>
        <w:t>s</w:t>
      </w:r>
      <w:r w:rsidR="004B5D7D" w:rsidRPr="00E529AE">
        <w:rPr>
          <w:rFonts w:ascii="Arial" w:hAnsi="Arial" w:cs="Arial"/>
          <w:color w:val="000000" w:themeColor="text1"/>
          <w:sz w:val="22"/>
          <w:szCs w:val="22"/>
        </w:rPr>
        <w:t xml:space="preserve"> (Tables 2, 3, 5 and 6)</w:t>
      </w:r>
      <w:r w:rsidR="003E4AB1" w:rsidRPr="00E529AE">
        <w:rPr>
          <w:rFonts w:ascii="Arial" w:hAnsi="Arial" w:cs="Arial"/>
          <w:color w:val="000000" w:themeColor="text1"/>
          <w:sz w:val="22"/>
          <w:szCs w:val="22"/>
        </w:rPr>
        <w:t xml:space="preserve">. </w:t>
      </w:r>
      <w:r w:rsidR="00CE4901" w:rsidRPr="00E529AE">
        <w:rPr>
          <w:rFonts w:ascii="Arial" w:hAnsi="Arial" w:cs="Arial"/>
          <w:color w:val="000000" w:themeColor="text1"/>
          <w:sz w:val="22"/>
          <w:szCs w:val="22"/>
        </w:rPr>
        <w:t>For example</w:t>
      </w:r>
      <w:r w:rsidR="00F82EB0" w:rsidRPr="00E529AE">
        <w:rPr>
          <w:rFonts w:ascii="Arial" w:hAnsi="Arial" w:cs="Arial"/>
          <w:color w:val="000000" w:themeColor="text1"/>
          <w:sz w:val="22"/>
          <w:szCs w:val="22"/>
        </w:rPr>
        <w:t>, in Table 2,</w:t>
      </w:r>
      <w:r w:rsidR="00CE4901" w:rsidRPr="00E529AE">
        <w:rPr>
          <w:rFonts w:ascii="Arial" w:hAnsi="Arial" w:cs="Arial"/>
          <w:color w:val="000000" w:themeColor="text1"/>
          <w:sz w:val="22"/>
          <w:szCs w:val="22"/>
        </w:rPr>
        <w:t xml:space="preserve"> the female education </w:t>
      </w:r>
      <w:r w:rsidR="00E16B28" w:rsidRPr="00E529AE">
        <w:rPr>
          <w:rFonts w:ascii="Arial" w:hAnsi="Arial" w:cs="Arial"/>
          <w:color w:val="000000" w:themeColor="text1"/>
          <w:sz w:val="22"/>
          <w:szCs w:val="22"/>
        </w:rPr>
        <w:t xml:space="preserve">binary indicator </w:t>
      </w:r>
      <w:r w:rsidR="00CE4901" w:rsidRPr="00E529AE">
        <w:rPr>
          <w:rFonts w:ascii="Arial" w:hAnsi="Arial" w:cs="Arial"/>
          <w:color w:val="000000" w:themeColor="text1"/>
          <w:sz w:val="22"/>
          <w:szCs w:val="22"/>
        </w:rPr>
        <w:t>was defined as ‘</w:t>
      </w:r>
      <w:r w:rsidR="00574689" w:rsidRPr="00E529AE">
        <w:rPr>
          <w:rFonts w:ascii="Arial" w:hAnsi="Arial" w:cs="Arial"/>
          <w:color w:val="000000" w:themeColor="text1"/>
          <w:sz w:val="22"/>
          <w:szCs w:val="22"/>
        </w:rPr>
        <w:t>a</w:t>
      </w:r>
      <w:r w:rsidR="00CE4901" w:rsidRPr="00E529AE">
        <w:rPr>
          <w:rFonts w:ascii="Arial" w:hAnsi="Arial" w:cs="Arial"/>
          <w:color w:val="000000" w:themeColor="text1"/>
          <w:sz w:val="22"/>
          <w:szCs w:val="22"/>
        </w:rPr>
        <w:t xml:space="preserve">t least primary education’ </w:t>
      </w:r>
      <w:r w:rsidR="00E16B28" w:rsidRPr="00E529AE">
        <w:rPr>
          <w:rFonts w:ascii="Arial" w:hAnsi="Arial" w:cs="Arial"/>
          <w:color w:val="000000" w:themeColor="text1"/>
          <w:sz w:val="22"/>
          <w:szCs w:val="22"/>
        </w:rPr>
        <w:t>vs</w:t>
      </w:r>
      <w:r w:rsidR="00CE4901" w:rsidRPr="00E529AE">
        <w:rPr>
          <w:rFonts w:ascii="Arial" w:hAnsi="Arial" w:cs="Arial"/>
          <w:color w:val="000000" w:themeColor="text1"/>
          <w:sz w:val="22"/>
          <w:szCs w:val="22"/>
        </w:rPr>
        <w:t xml:space="preserve"> </w:t>
      </w:r>
      <w:r w:rsidR="00574689" w:rsidRPr="00E529AE">
        <w:rPr>
          <w:rFonts w:ascii="Arial" w:hAnsi="Arial" w:cs="Arial"/>
          <w:color w:val="000000" w:themeColor="text1"/>
          <w:sz w:val="22"/>
          <w:szCs w:val="22"/>
        </w:rPr>
        <w:t>‘</w:t>
      </w:r>
      <w:r w:rsidR="00E16B28" w:rsidRPr="00E529AE">
        <w:rPr>
          <w:rFonts w:ascii="Arial" w:hAnsi="Arial" w:cs="Arial"/>
          <w:color w:val="000000" w:themeColor="text1"/>
          <w:sz w:val="22"/>
          <w:szCs w:val="22"/>
        </w:rPr>
        <w:t xml:space="preserve">no </w:t>
      </w:r>
      <w:r w:rsidR="00CE4901" w:rsidRPr="00E529AE">
        <w:rPr>
          <w:rFonts w:ascii="Arial" w:hAnsi="Arial" w:cs="Arial"/>
          <w:color w:val="000000" w:themeColor="text1"/>
          <w:sz w:val="22"/>
          <w:szCs w:val="22"/>
        </w:rPr>
        <w:t>education</w:t>
      </w:r>
      <w:r w:rsidR="00574689" w:rsidRPr="00E529AE">
        <w:rPr>
          <w:rFonts w:ascii="Arial" w:hAnsi="Arial" w:cs="Arial"/>
          <w:color w:val="000000" w:themeColor="text1"/>
          <w:sz w:val="22"/>
          <w:szCs w:val="22"/>
        </w:rPr>
        <w:t>’</w:t>
      </w:r>
      <w:r w:rsidR="00CE4901" w:rsidRPr="00E529AE">
        <w:rPr>
          <w:rFonts w:ascii="Arial" w:hAnsi="Arial" w:cs="Arial"/>
          <w:color w:val="000000" w:themeColor="text1"/>
          <w:sz w:val="22"/>
          <w:szCs w:val="22"/>
        </w:rPr>
        <w:t xml:space="preserve"> whereas </w:t>
      </w:r>
      <w:r w:rsidR="00E16B28" w:rsidRPr="00E529AE">
        <w:rPr>
          <w:rFonts w:ascii="Arial" w:hAnsi="Arial" w:cs="Arial"/>
          <w:color w:val="000000" w:themeColor="text1"/>
          <w:sz w:val="22"/>
          <w:szCs w:val="22"/>
        </w:rPr>
        <w:t xml:space="preserve">their </w:t>
      </w:r>
      <w:r w:rsidR="00F82EB0" w:rsidRPr="00E529AE">
        <w:rPr>
          <w:rFonts w:ascii="Arial" w:hAnsi="Arial" w:cs="Arial"/>
          <w:color w:val="000000" w:themeColor="text1"/>
          <w:sz w:val="22"/>
          <w:szCs w:val="22"/>
        </w:rPr>
        <w:t>partner</w:t>
      </w:r>
      <w:r w:rsidR="00E16B28" w:rsidRPr="00E529AE">
        <w:rPr>
          <w:rFonts w:ascii="Arial" w:hAnsi="Arial" w:cs="Arial"/>
          <w:color w:val="000000" w:themeColor="text1"/>
          <w:sz w:val="22"/>
          <w:szCs w:val="22"/>
        </w:rPr>
        <w:t>’s</w:t>
      </w:r>
      <w:r w:rsidR="00F82EB0" w:rsidRPr="00E529AE">
        <w:rPr>
          <w:rFonts w:ascii="Arial" w:hAnsi="Arial" w:cs="Arial"/>
          <w:color w:val="000000" w:themeColor="text1"/>
          <w:sz w:val="22"/>
          <w:szCs w:val="22"/>
        </w:rPr>
        <w:t xml:space="preserve"> education </w:t>
      </w:r>
      <w:r w:rsidR="00E16B28" w:rsidRPr="00E529AE">
        <w:rPr>
          <w:rFonts w:ascii="Arial" w:hAnsi="Arial" w:cs="Arial"/>
          <w:color w:val="000000" w:themeColor="text1"/>
          <w:sz w:val="22"/>
          <w:szCs w:val="22"/>
        </w:rPr>
        <w:t xml:space="preserve">binary </w:t>
      </w:r>
      <w:r w:rsidR="007C0828" w:rsidRPr="00E529AE">
        <w:rPr>
          <w:rFonts w:ascii="Arial" w:hAnsi="Arial" w:cs="Arial"/>
          <w:color w:val="000000" w:themeColor="text1"/>
          <w:sz w:val="22"/>
          <w:szCs w:val="22"/>
        </w:rPr>
        <w:t>indicator was</w:t>
      </w:r>
      <w:r w:rsidR="00CE4901" w:rsidRPr="00E529AE">
        <w:rPr>
          <w:rFonts w:ascii="Arial" w:hAnsi="Arial" w:cs="Arial"/>
          <w:color w:val="000000" w:themeColor="text1"/>
          <w:sz w:val="22"/>
          <w:szCs w:val="22"/>
        </w:rPr>
        <w:t xml:space="preserve"> </w:t>
      </w:r>
      <w:r w:rsidR="00574689" w:rsidRPr="00E529AE">
        <w:rPr>
          <w:rFonts w:ascii="Arial" w:hAnsi="Arial" w:cs="Arial"/>
          <w:color w:val="000000" w:themeColor="text1"/>
          <w:sz w:val="22"/>
          <w:szCs w:val="22"/>
        </w:rPr>
        <w:t>‘</w:t>
      </w:r>
      <w:r w:rsidR="00E16B28" w:rsidRPr="00E529AE">
        <w:rPr>
          <w:rFonts w:ascii="Arial" w:hAnsi="Arial" w:cs="Arial"/>
          <w:color w:val="000000" w:themeColor="text1"/>
          <w:sz w:val="22"/>
          <w:szCs w:val="22"/>
        </w:rPr>
        <w:t>h</w:t>
      </w:r>
      <w:r w:rsidR="00F82EB0" w:rsidRPr="00E529AE">
        <w:rPr>
          <w:rFonts w:ascii="Arial" w:hAnsi="Arial" w:cs="Arial"/>
          <w:color w:val="000000" w:themeColor="text1"/>
          <w:sz w:val="22"/>
          <w:szCs w:val="22"/>
        </w:rPr>
        <w:t xml:space="preserve">igher </w:t>
      </w:r>
      <w:r w:rsidR="00E16B28" w:rsidRPr="00E529AE">
        <w:rPr>
          <w:rFonts w:ascii="Arial" w:hAnsi="Arial" w:cs="Arial"/>
          <w:color w:val="000000" w:themeColor="text1"/>
          <w:sz w:val="22"/>
          <w:szCs w:val="22"/>
        </w:rPr>
        <w:t>e</w:t>
      </w:r>
      <w:r w:rsidR="00F82EB0" w:rsidRPr="00E529AE">
        <w:rPr>
          <w:rFonts w:ascii="Arial" w:hAnsi="Arial" w:cs="Arial"/>
          <w:color w:val="000000" w:themeColor="text1"/>
          <w:sz w:val="22"/>
          <w:szCs w:val="22"/>
        </w:rPr>
        <w:t>ducation</w:t>
      </w:r>
      <w:r w:rsidR="00574689" w:rsidRPr="00E529AE">
        <w:rPr>
          <w:rFonts w:ascii="Arial" w:hAnsi="Arial" w:cs="Arial"/>
          <w:color w:val="000000" w:themeColor="text1"/>
          <w:sz w:val="22"/>
          <w:szCs w:val="22"/>
        </w:rPr>
        <w:t>’</w:t>
      </w:r>
      <w:r w:rsidR="00F82EB0" w:rsidRPr="00E529AE">
        <w:rPr>
          <w:rFonts w:ascii="Arial" w:hAnsi="Arial" w:cs="Arial"/>
          <w:color w:val="000000" w:themeColor="text1"/>
          <w:sz w:val="22"/>
          <w:szCs w:val="22"/>
        </w:rPr>
        <w:t xml:space="preserve"> </w:t>
      </w:r>
      <w:r w:rsidR="00E16B28" w:rsidRPr="00E529AE">
        <w:rPr>
          <w:rFonts w:ascii="Arial" w:hAnsi="Arial" w:cs="Arial"/>
          <w:color w:val="000000" w:themeColor="text1"/>
          <w:sz w:val="22"/>
          <w:szCs w:val="22"/>
        </w:rPr>
        <w:t>vs</w:t>
      </w:r>
      <w:r w:rsidR="00F82EB0" w:rsidRPr="00E529AE">
        <w:rPr>
          <w:rFonts w:ascii="Arial" w:hAnsi="Arial" w:cs="Arial"/>
          <w:color w:val="000000" w:themeColor="text1"/>
          <w:sz w:val="22"/>
          <w:szCs w:val="22"/>
        </w:rPr>
        <w:t xml:space="preserve"> </w:t>
      </w:r>
      <w:r w:rsidR="00574689" w:rsidRPr="00E529AE">
        <w:rPr>
          <w:rFonts w:ascii="Arial" w:hAnsi="Arial" w:cs="Arial"/>
          <w:color w:val="000000" w:themeColor="text1"/>
          <w:sz w:val="22"/>
          <w:szCs w:val="22"/>
        </w:rPr>
        <w:t>‘</w:t>
      </w:r>
      <w:r w:rsidR="00E16B28" w:rsidRPr="00E529AE">
        <w:rPr>
          <w:rFonts w:ascii="Arial" w:hAnsi="Arial" w:cs="Arial"/>
          <w:color w:val="000000" w:themeColor="text1"/>
          <w:sz w:val="22"/>
          <w:szCs w:val="22"/>
        </w:rPr>
        <w:t>s</w:t>
      </w:r>
      <w:r w:rsidR="00F82EB0" w:rsidRPr="00E529AE">
        <w:rPr>
          <w:rFonts w:ascii="Arial" w:hAnsi="Arial" w:cs="Arial"/>
          <w:color w:val="000000" w:themeColor="text1"/>
          <w:sz w:val="22"/>
          <w:szCs w:val="22"/>
        </w:rPr>
        <w:t>econdary</w:t>
      </w:r>
      <w:r w:rsidR="00E16B28" w:rsidRPr="00E529AE">
        <w:rPr>
          <w:rFonts w:ascii="Arial" w:hAnsi="Arial" w:cs="Arial"/>
          <w:color w:val="000000" w:themeColor="text1"/>
          <w:sz w:val="22"/>
          <w:szCs w:val="22"/>
        </w:rPr>
        <w:t xml:space="preserve"> education or less</w:t>
      </w:r>
      <w:r w:rsidR="00574689" w:rsidRPr="00E529AE">
        <w:rPr>
          <w:rFonts w:ascii="Arial" w:hAnsi="Arial" w:cs="Arial"/>
          <w:color w:val="000000" w:themeColor="text1"/>
          <w:sz w:val="22"/>
          <w:szCs w:val="22"/>
        </w:rPr>
        <w:t>’</w:t>
      </w:r>
      <w:r w:rsidR="00F82EB0" w:rsidRPr="00E529AE">
        <w:rPr>
          <w:rFonts w:ascii="Arial" w:hAnsi="Arial" w:cs="Arial"/>
          <w:color w:val="000000" w:themeColor="text1"/>
          <w:sz w:val="22"/>
          <w:szCs w:val="22"/>
        </w:rPr>
        <w:t>.</w:t>
      </w:r>
    </w:p>
    <w:p w14:paraId="2CB800D2" w14:textId="7A35FFFB" w:rsidR="002E0C91" w:rsidRPr="00E529AE" w:rsidRDefault="002E0C91" w:rsidP="000A6358">
      <w:pPr>
        <w:spacing w:line="480" w:lineRule="auto"/>
        <w:rPr>
          <w:rFonts w:ascii="Arial" w:hAnsi="Arial" w:cs="Arial"/>
          <w:color w:val="000000" w:themeColor="text1"/>
          <w:sz w:val="22"/>
          <w:szCs w:val="22"/>
        </w:rPr>
      </w:pPr>
    </w:p>
    <w:p w14:paraId="31F87776" w14:textId="01DE3EC6" w:rsidR="000A6358" w:rsidRPr="00E529AE" w:rsidRDefault="00EF3D99"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Data analysis was guided by previous </w:t>
      </w:r>
      <w:r w:rsidR="00923598" w:rsidRPr="00E529AE">
        <w:rPr>
          <w:rFonts w:ascii="Arial" w:hAnsi="Arial" w:cs="Arial"/>
          <w:color w:val="000000" w:themeColor="text1"/>
          <w:sz w:val="22"/>
          <w:szCs w:val="22"/>
        </w:rPr>
        <w:t xml:space="preserve">published </w:t>
      </w:r>
      <w:r w:rsidRPr="00E529AE">
        <w:rPr>
          <w:rFonts w:ascii="Arial" w:hAnsi="Arial" w:cs="Arial"/>
          <w:color w:val="000000" w:themeColor="text1"/>
          <w:sz w:val="22"/>
          <w:szCs w:val="22"/>
        </w:rPr>
        <w:t xml:space="preserve">hypertension </w:t>
      </w:r>
      <w:r w:rsidR="00923598" w:rsidRPr="00E529AE">
        <w:rPr>
          <w:rFonts w:ascii="Arial" w:hAnsi="Arial" w:cs="Arial"/>
          <w:color w:val="000000" w:themeColor="text1"/>
          <w:sz w:val="22"/>
          <w:szCs w:val="22"/>
        </w:rPr>
        <w:t>analyses</w:t>
      </w:r>
      <w:r w:rsidRPr="00E529AE">
        <w:rPr>
          <w:rFonts w:ascii="Arial" w:hAnsi="Arial" w:cs="Arial"/>
          <w:color w:val="000000" w:themeColor="text1"/>
          <w:sz w:val="22"/>
          <w:szCs w:val="22"/>
        </w:rPr>
        <w:t xml:space="preserve"> in which separate models were built for female and male outcomes</w:t>
      </w:r>
      <w:r w:rsidR="00FA7624"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fldData xml:space="preserve">PEVuZE5vdGU+PENpdGU+PEF1dGhvcj5CbG9jaDwvQXV0aG9yPjxZZWFyPjIwMDM8L1llYXI+PFJl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PEVuZE5vdGU+PENpdGU+PEF1dGhvcj5CbG9jaDwvQXV0aG9yPjxZZWFyPjIwMDM8L1llYXI+PFJl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Pr="00E529AE">
        <w:rPr>
          <w:rFonts w:ascii="Arial" w:hAnsi="Arial" w:cs="Arial"/>
          <w:color w:val="000000" w:themeColor="text1"/>
          <w:sz w:val="22"/>
          <w:szCs w:val="22"/>
        </w:rPr>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[6-8, 26]</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901CF2" w:rsidRPr="00E529AE">
        <w:rPr>
          <w:rFonts w:ascii="Arial" w:hAnsi="Arial" w:cs="Arial"/>
          <w:color w:val="000000" w:themeColor="text1"/>
          <w:sz w:val="22"/>
          <w:szCs w:val="22"/>
        </w:rPr>
        <w:t xml:space="preserve"> </w:t>
      </w:r>
      <w:r w:rsidR="002E0C91" w:rsidRPr="00E529AE">
        <w:rPr>
          <w:rFonts w:ascii="Arial" w:hAnsi="Arial" w:cs="Arial"/>
          <w:color w:val="000000" w:themeColor="text1"/>
          <w:sz w:val="22"/>
          <w:szCs w:val="22"/>
        </w:rPr>
        <w:t xml:space="preserve">We built bivariable models </w:t>
      </w:r>
      <w:r w:rsidR="00504B4A" w:rsidRPr="00E529AE">
        <w:rPr>
          <w:rFonts w:ascii="Arial" w:hAnsi="Arial" w:cs="Arial"/>
          <w:color w:val="000000" w:themeColor="text1"/>
          <w:sz w:val="22"/>
          <w:szCs w:val="22"/>
        </w:rPr>
        <w:t xml:space="preserve">to examine the association of </w:t>
      </w:r>
      <w:r w:rsidR="002E0C91" w:rsidRPr="00E529AE">
        <w:rPr>
          <w:rFonts w:ascii="Arial" w:hAnsi="Arial" w:cs="Arial"/>
          <w:color w:val="000000" w:themeColor="text1"/>
          <w:sz w:val="22"/>
          <w:szCs w:val="22"/>
        </w:rPr>
        <w:t>each potential factor</w:t>
      </w:r>
      <w:r w:rsidR="00504B4A" w:rsidRPr="00E529AE">
        <w:rPr>
          <w:rFonts w:ascii="Arial" w:hAnsi="Arial" w:cs="Arial"/>
          <w:color w:val="000000" w:themeColor="text1"/>
          <w:sz w:val="22"/>
          <w:szCs w:val="22"/>
        </w:rPr>
        <w:t xml:space="preserve"> with each outcome</w:t>
      </w:r>
      <w:r w:rsidR="002E0C91" w:rsidRPr="00E529AE">
        <w:rPr>
          <w:rFonts w:ascii="Arial" w:hAnsi="Arial" w:cs="Arial"/>
          <w:color w:val="000000" w:themeColor="text1"/>
          <w:sz w:val="22"/>
          <w:szCs w:val="22"/>
        </w:rPr>
        <w:t>,</w:t>
      </w:r>
      <w:r w:rsidR="00504B4A" w:rsidRPr="00E529AE">
        <w:rPr>
          <w:rFonts w:ascii="Arial" w:hAnsi="Arial" w:cs="Arial"/>
          <w:color w:val="000000" w:themeColor="text1"/>
          <w:sz w:val="22"/>
          <w:szCs w:val="22"/>
        </w:rPr>
        <w:t xml:space="preserve"> always</w:t>
      </w:r>
      <w:r w:rsidR="00013C50" w:rsidRPr="00E529AE">
        <w:rPr>
          <w:rFonts w:ascii="Arial" w:hAnsi="Arial" w:cs="Arial"/>
          <w:color w:val="000000" w:themeColor="text1"/>
          <w:sz w:val="22"/>
          <w:szCs w:val="22"/>
        </w:rPr>
        <w:t xml:space="preserve"> </w:t>
      </w:r>
      <w:r w:rsidR="00504B4A" w:rsidRPr="00E529AE">
        <w:rPr>
          <w:rFonts w:ascii="Arial" w:hAnsi="Arial" w:cs="Arial"/>
          <w:color w:val="000000" w:themeColor="text1"/>
          <w:sz w:val="22"/>
          <w:szCs w:val="22"/>
        </w:rPr>
        <w:t xml:space="preserve">including </w:t>
      </w:r>
      <w:r w:rsidR="002E0C91" w:rsidRPr="00E529AE">
        <w:rPr>
          <w:rFonts w:ascii="Arial" w:hAnsi="Arial" w:cs="Arial"/>
          <w:color w:val="000000" w:themeColor="text1"/>
          <w:sz w:val="22"/>
          <w:szCs w:val="22"/>
        </w:rPr>
        <w:t xml:space="preserve">the partner </w:t>
      </w:r>
      <w:r w:rsidR="002F19A5" w:rsidRPr="00E529AE">
        <w:rPr>
          <w:rFonts w:ascii="Arial" w:hAnsi="Arial" w:cs="Arial"/>
          <w:color w:val="000000" w:themeColor="text1"/>
          <w:sz w:val="22"/>
          <w:szCs w:val="22"/>
        </w:rPr>
        <w:t xml:space="preserve">hypertension </w:t>
      </w:r>
      <w:r w:rsidR="002E0C91" w:rsidRPr="00E529AE">
        <w:rPr>
          <w:rFonts w:ascii="Arial" w:hAnsi="Arial" w:cs="Arial"/>
          <w:color w:val="000000" w:themeColor="text1"/>
          <w:sz w:val="22"/>
          <w:szCs w:val="22"/>
        </w:rPr>
        <w:t xml:space="preserve">status/control </w:t>
      </w:r>
      <w:r w:rsidR="00504B4A" w:rsidRPr="00E529AE">
        <w:rPr>
          <w:rFonts w:ascii="Arial" w:hAnsi="Arial" w:cs="Arial"/>
          <w:color w:val="000000" w:themeColor="text1"/>
          <w:sz w:val="22"/>
          <w:szCs w:val="22"/>
        </w:rPr>
        <w:t xml:space="preserve">variable </w:t>
      </w:r>
      <w:r w:rsidR="002E0C91" w:rsidRPr="00E529AE">
        <w:rPr>
          <w:rFonts w:ascii="Arial" w:hAnsi="Arial" w:cs="Arial"/>
          <w:color w:val="000000" w:themeColor="text1"/>
          <w:sz w:val="22"/>
          <w:szCs w:val="22"/>
        </w:rPr>
        <w:t xml:space="preserve">as </w:t>
      </w:r>
      <w:r w:rsidR="00504B4A" w:rsidRPr="00E529AE">
        <w:rPr>
          <w:rFonts w:ascii="Arial" w:hAnsi="Arial" w:cs="Arial"/>
          <w:color w:val="000000" w:themeColor="text1"/>
          <w:sz w:val="22"/>
          <w:szCs w:val="22"/>
        </w:rPr>
        <w:t>our primary</w:t>
      </w:r>
      <w:r w:rsidR="002E0C91" w:rsidRPr="00E529AE">
        <w:rPr>
          <w:rFonts w:ascii="Arial" w:hAnsi="Arial" w:cs="Arial"/>
          <w:color w:val="000000" w:themeColor="text1"/>
          <w:sz w:val="22"/>
          <w:szCs w:val="22"/>
        </w:rPr>
        <w:t xml:space="preserve"> exposure of interest</w:t>
      </w:r>
      <w:r w:rsidR="007B1040" w:rsidRPr="00E529AE">
        <w:rPr>
          <w:rFonts w:ascii="Arial" w:hAnsi="Arial" w:cs="Arial"/>
          <w:color w:val="000000" w:themeColor="text1"/>
          <w:sz w:val="22"/>
          <w:szCs w:val="22"/>
        </w:rPr>
        <w:t xml:space="preserve"> (</w:t>
      </w:r>
      <w:r w:rsidR="00923598" w:rsidRPr="00E529AE">
        <w:rPr>
          <w:rFonts w:ascii="Arial" w:hAnsi="Arial" w:cs="Arial"/>
          <w:color w:val="000000" w:themeColor="text1"/>
          <w:sz w:val="22"/>
          <w:szCs w:val="22"/>
        </w:rPr>
        <w:t>referred to in this paper as b</w:t>
      </w:r>
      <w:r w:rsidR="007B1040" w:rsidRPr="00E529AE">
        <w:rPr>
          <w:rFonts w:ascii="Arial" w:hAnsi="Arial" w:cs="Arial"/>
          <w:color w:val="000000" w:themeColor="text1"/>
          <w:sz w:val="22"/>
          <w:szCs w:val="22"/>
        </w:rPr>
        <w:t>ivariable Models)</w:t>
      </w:r>
      <w:r w:rsidR="002E0C91" w:rsidRPr="00E529AE">
        <w:rPr>
          <w:rFonts w:ascii="Arial" w:hAnsi="Arial" w:cs="Arial"/>
          <w:color w:val="000000" w:themeColor="text1"/>
          <w:sz w:val="22"/>
          <w:szCs w:val="22"/>
        </w:rPr>
        <w:t>.</w:t>
      </w:r>
      <w:r w:rsidR="00950BD4" w:rsidRPr="00E529AE">
        <w:rPr>
          <w:rFonts w:ascii="Arial" w:hAnsi="Arial" w:cs="Arial"/>
          <w:color w:val="000000" w:themeColor="text1"/>
          <w:sz w:val="22"/>
          <w:szCs w:val="22"/>
        </w:rPr>
        <w:t xml:space="preserve"> </w:t>
      </w:r>
      <w:r w:rsidR="007446D3" w:rsidRPr="00E529AE">
        <w:rPr>
          <w:rFonts w:ascii="Arial" w:hAnsi="Arial" w:cs="Arial"/>
          <w:color w:val="000000" w:themeColor="text1"/>
          <w:sz w:val="22"/>
          <w:szCs w:val="22"/>
        </w:rPr>
        <w:t>A</w:t>
      </w:r>
      <w:r w:rsidR="00046A70" w:rsidRPr="00E529AE">
        <w:rPr>
          <w:rFonts w:ascii="Arial" w:hAnsi="Arial" w:cs="Arial"/>
          <w:color w:val="000000" w:themeColor="text1"/>
          <w:sz w:val="22"/>
          <w:szCs w:val="22"/>
        </w:rPr>
        <w:t>ge</w:t>
      </w:r>
      <w:r w:rsidR="003F3EE7" w:rsidRPr="00E529AE">
        <w:rPr>
          <w:rFonts w:ascii="Arial" w:hAnsi="Arial" w:cs="Arial"/>
          <w:color w:val="000000" w:themeColor="text1"/>
          <w:sz w:val="22"/>
          <w:szCs w:val="22"/>
        </w:rPr>
        <w:t>-</w:t>
      </w:r>
      <w:r w:rsidR="00046A70" w:rsidRPr="00E529AE">
        <w:rPr>
          <w:rFonts w:ascii="Arial" w:hAnsi="Arial" w:cs="Arial"/>
          <w:color w:val="000000" w:themeColor="text1"/>
          <w:sz w:val="22"/>
          <w:szCs w:val="22"/>
        </w:rPr>
        <w:t>adjusted</w:t>
      </w:r>
      <w:r w:rsidR="00611C9D" w:rsidRPr="00E529AE">
        <w:rPr>
          <w:rFonts w:ascii="Arial" w:hAnsi="Arial" w:cs="Arial"/>
          <w:color w:val="000000" w:themeColor="text1"/>
          <w:sz w:val="22"/>
          <w:szCs w:val="22"/>
        </w:rPr>
        <w:t xml:space="preserve"> </w:t>
      </w:r>
      <w:r w:rsidR="00950BD4" w:rsidRPr="00E529AE">
        <w:rPr>
          <w:rFonts w:ascii="Arial" w:hAnsi="Arial" w:cs="Arial"/>
          <w:color w:val="000000" w:themeColor="text1"/>
          <w:sz w:val="22"/>
          <w:szCs w:val="22"/>
        </w:rPr>
        <w:t>bivariable models</w:t>
      </w:r>
      <w:r w:rsidR="007446D3" w:rsidRPr="00E529AE">
        <w:rPr>
          <w:rFonts w:ascii="Arial" w:hAnsi="Arial" w:cs="Arial"/>
          <w:color w:val="000000" w:themeColor="text1"/>
          <w:sz w:val="22"/>
          <w:szCs w:val="22"/>
        </w:rPr>
        <w:t xml:space="preserve"> </w:t>
      </w:r>
      <w:r w:rsidR="002F19A5" w:rsidRPr="00E529AE">
        <w:rPr>
          <w:rFonts w:ascii="Arial" w:hAnsi="Arial" w:cs="Arial"/>
          <w:color w:val="000000" w:themeColor="text1"/>
          <w:sz w:val="22"/>
          <w:szCs w:val="22"/>
        </w:rPr>
        <w:t>are reported separately</w:t>
      </w:r>
      <w:r w:rsidR="001C700A" w:rsidRPr="00E529AE">
        <w:rPr>
          <w:rFonts w:ascii="Arial" w:hAnsi="Arial" w:cs="Arial"/>
          <w:color w:val="000000" w:themeColor="text1"/>
          <w:sz w:val="22"/>
          <w:szCs w:val="22"/>
        </w:rPr>
        <w:t xml:space="preserve"> in the tables</w:t>
      </w:r>
      <w:r w:rsidR="00950BD4" w:rsidRPr="00E529AE">
        <w:rPr>
          <w:rFonts w:ascii="Arial" w:hAnsi="Arial" w:cs="Arial"/>
          <w:color w:val="000000" w:themeColor="text1"/>
          <w:sz w:val="22"/>
          <w:szCs w:val="22"/>
        </w:rPr>
        <w:t xml:space="preserve">, to </w:t>
      </w:r>
      <w:r w:rsidR="002F19A5" w:rsidRPr="00E529AE">
        <w:rPr>
          <w:rFonts w:ascii="Arial" w:hAnsi="Arial" w:cs="Arial"/>
          <w:color w:val="000000" w:themeColor="text1"/>
          <w:sz w:val="22"/>
          <w:szCs w:val="22"/>
        </w:rPr>
        <w:t xml:space="preserve">isolate </w:t>
      </w:r>
      <w:r w:rsidR="00950BD4" w:rsidRPr="00E529AE">
        <w:rPr>
          <w:rFonts w:ascii="Arial" w:hAnsi="Arial" w:cs="Arial"/>
          <w:color w:val="000000" w:themeColor="text1"/>
          <w:sz w:val="22"/>
          <w:szCs w:val="22"/>
        </w:rPr>
        <w:t>the impact of adjusting for age on our association of interest from adjustment for all individual level factors</w:t>
      </w:r>
      <w:r w:rsidR="005C442D" w:rsidRPr="00E529AE">
        <w:rPr>
          <w:rFonts w:ascii="Arial" w:hAnsi="Arial" w:cs="Arial"/>
          <w:color w:val="000000" w:themeColor="text1"/>
          <w:sz w:val="22"/>
          <w:szCs w:val="22"/>
        </w:rPr>
        <w:t xml:space="preserve"> (</w:t>
      </w:r>
      <w:r w:rsidR="007B1040" w:rsidRPr="00E529AE">
        <w:rPr>
          <w:rFonts w:ascii="Arial" w:hAnsi="Arial" w:cs="Arial"/>
          <w:color w:val="000000" w:themeColor="text1"/>
          <w:sz w:val="22"/>
          <w:szCs w:val="22"/>
        </w:rPr>
        <w:t>Age</w:t>
      </w:r>
      <w:r w:rsidR="00F2505E" w:rsidRPr="00E529AE">
        <w:rPr>
          <w:rFonts w:ascii="Arial" w:hAnsi="Arial" w:cs="Arial"/>
          <w:color w:val="000000" w:themeColor="text1"/>
          <w:sz w:val="22"/>
          <w:szCs w:val="22"/>
        </w:rPr>
        <w:t>-</w:t>
      </w:r>
      <w:r w:rsidR="007B1040" w:rsidRPr="00E529AE">
        <w:rPr>
          <w:rFonts w:ascii="Arial" w:hAnsi="Arial" w:cs="Arial"/>
          <w:color w:val="000000" w:themeColor="text1"/>
          <w:sz w:val="22"/>
          <w:szCs w:val="22"/>
        </w:rPr>
        <w:t xml:space="preserve">adjusted </w:t>
      </w:r>
      <w:r w:rsidR="005C442D" w:rsidRPr="00E529AE">
        <w:rPr>
          <w:rFonts w:ascii="Arial" w:hAnsi="Arial" w:cs="Arial"/>
          <w:color w:val="000000" w:themeColor="text1"/>
          <w:sz w:val="22"/>
          <w:szCs w:val="22"/>
        </w:rPr>
        <w:t>Bivariable Model)</w:t>
      </w:r>
      <w:r w:rsidR="00950BD4" w:rsidRPr="00E529AE">
        <w:rPr>
          <w:rFonts w:ascii="Arial" w:hAnsi="Arial" w:cs="Arial"/>
          <w:color w:val="000000" w:themeColor="text1"/>
          <w:sz w:val="22"/>
          <w:szCs w:val="22"/>
        </w:rPr>
        <w:t>.</w:t>
      </w:r>
      <w:r w:rsidR="002E0C91" w:rsidRPr="00E529AE">
        <w:rPr>
          <w:rFonts w:ascii="Arial" w:hAnsi="Arial" w:cs="Arial"/>
          <w:color w:val="000000" w:themeColor="text1"/>
          <w:sz w:val="22"/>
          <w:szCs w:val="22"/>
        </w:rPr>
        <w:t xml:space="preserve"> To build multivariable models</w:t>
      </w:r>
      <w:r w:rsidR="00504B4A" w:rsidRPr="00E529AE">
        <w:rPr>
          <w:rFonts w:ascii="Arial" w:hAnsi="Arial" w:cs="Arial"/>
          <w:color w:val="000000" w:themeColor="text1"/>
          <w:sz w:val="22"/>
          <w:szCs w:val="22"/>
        </w:rPr>
        <w:t xml:space="preserve"> for each outcome</w:t>
      </w:r>
      <w:r w:rsidR="002E0C91" w:rsidRPr="00E529AE">
        <w:rPr>
          <w:rFonts w:ascii="Arial" w:hAnsi="Arial" w:cs="Arial"/>
          <w:color w:val="000000" w:themeColor="text1"/>
          <w:sz w:val="22"/>
          <w:szCs w:val="22"/>
        </w:rPr>
        <w:t xml:space="preserve">, we </w:t>
      </w:r>
      <w:r w:rsidR="002F19A5" w:rsidRPr="00E529AE">
        <w:rPr>
          <w:rFonts w:ascii="Arial" w:hAnsi="Arial" w:cs="Arial"/>
          <w:color w:val="000000" w:themeColor="text1"/>
          <w:sz w:val="22"/>
          <w:szCs w:val="22"/>
        </w:rPr>
        <w:t xml:space="preserve">first </w:t>
      </w:r>
      <w:r w:rsidR="004B5D7D" w:rsidRPr="00E529AE">
        <w:rPr>
          <w:rFonts w:ascii="Arial" w:hAnsi="Arial" w:cs="Arial"/>
          <w:color w:val="000000" w:themeColor="text1"/>
          <w:sz w:val="22"/>
          <w:szCs w:val="22"/>
        </w:rPr>
        <w:t>considered</w:t>
      </w:r>
      <w:r w:rsidR="002E0C91" w:rsidRPr="00E529AE">
        <w:rPr>
          <w:rFonts w:ascii="Arial" w:hAnsi="Arial" w:cs="Arial"/>
          <w:color w:val="000000" w:themeColor="text1"/>
          <w:sz w:val="22"/>
          <w:szCs w:val="22"/>
        </w:rPr>
        <w:t xml:space="preserve"> individual </w:t>
      </w:r>
      <w:r w:rsidR="00504B4A" w:rsidRPr="00E529AE">
        <w:rPr>
          <w:rFonts w:ascii="Arial" w:hAnsi="Arial" w:cs="Arial"/>
          <w:color w:val="000000" w:themeColor="text1"/>
          <w:sz w:val="22"/>
          <w:szCs w:val="22"/>
        </w:rPr>
        <w:t xml:space="preserve">level </w:t>
      </w:r>
      <w:r w:rsidR="002E0C91" w:rsidRPr="00E529AE">
        <w:rPr>
          <w:rFonts w:ascii="Arial" w:hAnsi="Arial" w:cs="Arial"/>
          <w:color w:val="000000" w:themeColor="text1"/>
          <w:sz w:val="22"/>
          <w:szCs w:val="22"/>
        </w:rPr>
        <w:t xml:space="preserve">factors </w:t>
      </w:r>
      <w:r w:rsidR="002F19A5" w:rsidRPr="00E529AE">
        <w:rPr>
          <w:rFonts w:ascii="Arial" w:hAnsi="Arial" w:cs="Arial"/>
          <w:color w:val="000000" w:themeColor="text1"/>
          <w:sz w:val="22"/>
          <w:szCs w:val="22"/>
        </w:rPr>
        <w:t>(</w:t>
      </w:r>
      <w:r w:rsidR="002E0C91" w:rsidRPr="00E529AE">
        <w:rPr>
          <w:rFonts w:ascii="Arial" w:hAnsi="Arial" w:cs="Arial"/>
          <w:color w:val="000000" w:themeColor="text1"/>
          <w:sz w:val="22"/>
          <w:szCs w:val="22"/>
        </w:rPr>
        <w:t>Model A</w:t>
      </w:r>
      <w:r w:rsidR="002F19A5" w:rsidRPr="00E529AE">
        <w:rPr>
          <w:rFonts w:ascii="Arial" w:hAnsi="Arial" w:cs="Arial"/>
          <w:color w:val="000000" w:themeColor="text1"/>
          <w:sz w:val="22"/>
          <w:szCs w:val="22"/>
        </w:rPr>
        <w:t>)</w:t>
      </w:r>
      <w:r w:rsidR="002E0C91" w:rsidRPr="00E529AE">
        <w:rPr>
          <w:rFonts w:ascii="Arial" w:hAnsi="Arial" w:cs="Arial"/>
          <w:color w:val="000000" w:themeColor="text1"/>
          <w:sz w:val="22"/>
          <w:szCs w:val="22"/>
        </w:rPr>
        <w:t xml:space="preserve">. </w:t>
      </w:r>
      <w:r w:rsidR="002F19A5" w:rsidRPr="00E529AE">
        <w:rPr>
          <w:rFonts w:ascii="Arial" w:hAnsi="Arial" w:cs="Arial"/>
          <w:color w:val="000000" w:themeColor="text1"/>
          <w:sz w:val="22"/>
          <w:szCs w:val="22"/>
        </w:rPr>
        <w:t>We then</w:t>
      </w:r>
      <w:r w:rsidR="002E0C91" w:rsidRPr="00E529AE">
        <w:rPr>
          <w:rFonts w:ascii="Arial" w:hAnsi="Arial" w:cs="Arial"/>
          <w:color w:val="000000" w:themeColor="text1"/>
          <w:sz w:val="22"/>
          <w:szCs w:val="22"/>
        </w:rPr>
        <w:t xml:space="preserve"> considered</w:t>
      </w:r>
      <w:r w:rsidR="00DD40E3" w:rsidRPr="00E529AE">
        <w:rPr>
          <w:rFonts w:ascii="Arial" w:hAnsi="Arial" w:cs="Arial"/>
          <w:color w:val="000000" w:themeColor="text1"/>
          <w:sz w:val="22"/>
          <w:szCs w:val="22"/>
        </w:rPr>
        <w:t xml:space="preserve"> </w:t>
      </w:r>
      <w:r w:rsidR="00EC5237" w:rsidRPr="00E529AE">
        <w:rPr>
          <w:rFonts w:ascii="Arial" w:hAnsi="Arial" w:cs="Arial"/>
          <w:color w:val="000000" w:themeColor="text1"/>
          <w:sz w:val="22"/>
          <w:szCs w:val="22"/>
        </w:rPr>
        <w:t xml:space="preserve">the addition of </w:t>
      </w:r>
      <w:r w:rsidR="00DD40E3" w:rsidRPr="00E529AE">
        <w:rPr>
          <w:rFonts w:ascii="Arial" w:hAnsi="Arial" w:cs="Arial"/>
          <w:color w:val="000000" w:themeColor="text1"/>
          <w:sz w:val="22"/>
          <w:szCs w:val="22"/>
        </w:rPr>
        <w:t>shared</w:t>
      </w:r>
      <w:r w:rsidR="002E0C91" w:rsidRPr="00E529AE">
        <w:rPr>
          <w:rFonts w:ascii="Arial" w:hAnsi="Arial" w:cs="Arial"/>
          <w:color w:val="000000" w:themeColor="text1"/>
          <w:sz w:val="22"/>
          <w:szCs w:val="22"/>
        </w:rPr>
        <w:t xml:space="preserve"> couples</w:t>
      </w:r>
      <w:r w:rsidR="007C0828" w:rsidRPr="00E529AE">
        <w:rPr>
          <w:rFonts w:ascii="Arial" w:hAnsi="Arial" w:cs="Arial"/>
          <w:color w:val="000000" w:themeColor="text1"/>
          <w:sz w:val="22"/>
          <w:szCs w:val="22"/>
        </w:rPr>
        <w:t>’ factors</w:t>
      </w:r>
      <w:r w:rsidR="002F19A5" w:rsidRPr="00E529AE">
        <w:rPr>
          <w:rFonts w:ascii="Arial" w:hAnsi="Arial" w:cs="Arial"/>
          <w:color w:val="000000" w:themeColor="text1"/>
          <w:sz w:val="22"/>
          <w:szCs w:val="22"/>
        </w:rPr>
        <w:t xml:space="preserve"> (Model B)</w:t>
      </w:r>
      <w:r w:rsidR="002E0C91" w:rsidRPr="00E529AE">
        <w:rPr>
          <w:rFonts w:ascii="Arial" w:hAnsi="Arial" w:cs="Arial"/>
          <w:color w:val="000000" w:themeColor="text1"/>
          <w:sz w:val="22"/>
          <w:szCs w:val="22"/>
        </w:rPr>
        <w:t xml:space="preserve">, </w:t>
      </w:r>
      <w:r w:rsidR="002F19A5" w:rsidRPr="00E529AE">
        <w:rPr>
          <w:rFonts w:ascii="Arial" w:hAnsi="Arial" w:cs="Arial"/>
          <w:color w:val="000000" w:themeColor="text1"/>
          <w:sz w:val="22"/>
          <w:szCs w:val="22"/>
        </w:rPr>
        <w:t>and</w:t>
      </w:r>
      <w:r w:rsidR="002E0C91" w:rsidRPr="00E529AE">
        <w:rPr>
          <w:rFonts w:ascii="Arial" w:hAnsi="Arial" w:cs="Arial"/>
          <w:color w:val="000000" w:themeColor="text1"/>
          <w:sz w:val="22"/>
          <w:szCs w:val="22"/>
        </w:rPr>
        <w:t xml:space="preserve"> </w:t>
      </w:r>
      <w:r w:rsidR="00EC5237" w:rsidRPr="00E529AE">
        <w:rPr>
          <w:rFonts w:ascii="Arial" w:hAnsi="Arial" w:cs="Arial"/>
          <w:color w:val="000000" w:themeColor="text1"/>
          <w:sz w:val="22"/>
          <w:szCs w:val="22"/>
        </w:rPr>
        <w:t xml:space="preserve">the contribution </w:t>
      </w:r>
      <w:r w:rsidR="00EC5237" w:rsidRPr="00E529AE">
        <w:rPr>
          <w:rFonts w:ascii="Arial" w:hAnsi="Arial" w:cs="Arial"/>
          <w:color w:val="000000" w:themeColor="text1"/>
          <w:sz w:val="22"/>
          <w:szCs w:val="22"/>
        </w:rPr>
        <w:lastRenderedPageBreak/>
        <w:t>of</w:t>
      </w:r>
      <w:r w:rsidR="002E0C91" w:rsidRPr="00E529AE">
        <w:rPr>
          <w:rFonts w:ascii="Arial" w:hAnsi="Arial" w:cs="Arial"/>
          <w:color w:val="000000" w:themeColor="text1"/>
          <w:sz w:val="22"/>
          <w:szCs w:val="22"/>
        </w:rPr>
        <w:t xml:space="preserve"> individual partner factors </w:t>
      </w:r>
      <w:r w:rsidR="002F19A5" w:rsidRPr="00E529AE">
        <w:rPr>
          <w:rFonts w:ascii="Arial" w:hAnsi="Arial" w:cs="Arial"/>
          <w:color w:val="000000" w:themeColor="text1"/>
          <w:sz w:val="22"/>
          <w:szCs w:val="22"/>
        </w:rPr>
        <w:t>(</w:t>
      </w:r>
      <w:r w:rsidR="002E0C91" w:rsidRPr="00E529AE">
        <w:rPr>
          <w:rFonts w:ascii="Arial" w:hAnsi="Arial" w:cs="Arial"/>
          <w:color w:val="000000" w:themeColor="text1"/>
          <w:sz w:val="22"/>
          <w:szCs w:val="22"/>
        </w:rPr>
        <w:t>Model C</w:t>
      </w:r>
      <w:r w:rsidR="002F19A5" w:rsidRPr="00E529AE">
        <w:rPr>
          <w:rFonts w:ascii="Arial" w:hAnsi="Arial" w:cs="Arial"/>
          <w:color w:val="000000" w:themeColor="text1"/>
          <w:sz w:val="22"/>
          <w:szCs w:val="22"/>
        </w:rPr>
        <w:t>)</w:t>
      </w:r>
      <w:r w:rsidR="002E0C91" w:rsidRPr="00E529AE">
        <w:rPr>
          <w:rFonts w:ascii="Arial" w:hAnsi="Arial" w:cs="Arial"/>
          <w:color w:val="000000" w:themeColor="text1"/>
          <w:sz w:val="22"/>
          <w:szCs w:val="22"/>
        </w:rPr>
        <w:t xml:space="preserve">. </w:t>
      </w:r>
      <w:r w:rsidR="00504B4A" w:rsidRPr="00E529AE">
        <w:rPr>
          <w:rFonts w:ascii="Arial" w:hAnsi="Arial" w:cs="Arial"/>
          <w:color w:val="000000" w:themeColor="text1"/>
          <w:sz w:val="22"/>
          <w:szCs w:val="22"/>
        </w:rPr>
        <w:t xml:space="preserve">A </w:t>
      </w:r>
      <w:r w:rsidR="002E0C91" w:rsidRPr="00E529AE">
        <w:rPr>
          <w:rFonts w:ascii="Arial" w:hAnsi="Arial" w:cs="Arial"/>
          <w:color w:val="000000" w:themeColor="text1"/>
          <w:sz w:val="22"/>
          <w:szCs w:val="22"/>
        </w:rPr>
        <w:t xml:space="preserve">final </w:t>
      </w:r>
      <w:r w:rsidR="00504B4A" w:rsidRPr="00E529AE">
        <w:rPr>
          <w:rFonts w:ascii="Arial" w:hAnsi="Arial" w:cs="Arial"/>
          <w:color w:val="000000" w:themeColor="text1"/>
          <w:sz w:val="22"/>
          <w:szCs w:val="22"/>
        </w:rPr>
        <w:t xml:space="preserve">parsimonious </w:t>
      </w:r>
      <w:r w:rsidR="002E0C91" w:rsidRPr="00E529AE">
        <w:rPr>
          <w:rFonts w:ascii="Arial" w:hAnsi="Arial" w:cs="Arial"/>
          <w:color w:val="000000" w:themeColor="text1"/>
          <w:sz w:val="22"/>
          <w:szCs w:val="22"/>
        </w:rPr>
        <w:t xml:space="preserve">multivariable model </w:t>
      </w:r>
      <w:r w:rsidR="002F19A5" w:rsidRPr="00E529AE">
        <w:rPr>
          <w:rFonts w:ascii="Arial" w:hAnsi="Arial" w:cs="Arial"/>
          <w:color w:val="000000" w:themeColor="text1"/>
          <w:sz w:val="22"/>
          <w:szCs w:val="22"/>
        </w:rPr>
        <w:t xml:space="preserve">was </w:t>
      </w:r>
      <w:r w:rsidR="00504B4A" w:rsidRPr="00E529AE">
        <w:rPr>
          <w:rFonts w:ascii="Arial" w:hAnsi="Arial" w:cs="Arial"/>
          <w:color w:val="000000" w:themeColor="text1"/>
          <w:sz w:val="22"/>
          <w:szCs w:val="22"/>
        </w:rPr>
        <w:t>also run</w:t>
      </w:r>
      <w:r w:rsidR="002E0C91" w:rsidRPr="00E529AE">
        <w:rPr>
          <w:rFonts w:ascii="Arial" w:hAnsi="Arial" w:cs="Arial"/>
          <w:color w:val="000000" w:themeColor="text1"/>
          <w:sz w:val="22"/>
          <w:szCs w:val="22"/>
        </w:rPr>
        <w:t xml:space="preserve">; </w:t>
      </w:r>
      <w:r w:rsidR="00504B4A" w:rsidRPr="00E529AE">
        <w:rPr>
          <w:rFonts w:ascii="Arial" w:hAnsi="Arial" w:cs="Arial"/>
          <w:color w:val="000000" w:themeColor="text1"/>
          <w:sz w:val="22"/>
          <w:szCs w:val="22"/>
        </w:rPr>
        <w:t xml:space="preserve">including </w:t>
      </w:r>
      <w:r w:rsidR="004B5D7D" w:rsidRPr="00E529AE">
        <w:rPr>
          <w:rFonts w:ascii="Arial" w:hAnsi="Arial" w:cs="Arial"/>
          <w:color w:val="000000" w:themeColor="text1"/>
          <w:sz w:val="22"/>
          <w:szCs w:val="22"/>
        </w:rPr>
        <w:t xml:space="preserve">only </w:t>
      </w:r>
      <w:r w:rsidR="002E0C91" w:rsidRPr="00E529AE">
        <w:rPr>
          <w:rFonts w:ascii="Arial" w:hAnsi="Arial" w:cs="Arial"/>
          <w:color w:val="000000" w:themeColor="text1"/>
          <w:sz w:val="22"/>
          <w:szCs w:val="22"/>
        </w:rPr>
        <w:t xml:space="preserve">variables that contributed significantly at the 5% level using a likelihood ratio test, </w:t>
      </w:r>
      <w:r w:rsidR="00E44BAA" w:rsidRPr="00E529AE">
        <w:rPr>
          <w:rFonts w:ascii="Arial" w:hAnsi="Arial" w:cs="Arial"/>
          <w:color w:val="000000" w:themeColor="text1"/>
          <w:sz w:val="22"/>
          <w:szCs w:val="22"/>
        </w:rPr>
        <w:t>and</w:t>
      </w:r>
      <w:r w:rsidR="002F19A5" w:rsidRPr="00E529AE">
        <w:rPr>
          <w:rFonts w:ascii="Arial" w:hAnsi="Arial" w:cs="Arial"/>
          <w:color w:val="000000" w:themeColor="text1"/>
          <w:sz w:val="22"/>
          <w:szCs w:val="22"/>
        </w:rPr>
        <w:t xml:space="preserve"> </w:t>
      </w:r>
      <w:r w:rsidR="00504B4A" w:rsidRPr="00E529AE">
        <w:rPr>
          <w:rFonts w:ascii="Arial" w:hAnsi="Arial" w:cs="Arial"/>
          <w:color w:val="000000" w:themeColor="text1"/>
          <w:sz w:val="22"/>
          <w:szCs w:val="22"/>
        </w:rPr>
        <w:t xml:space="preserve">our primary </w:t>
      </w:r>
      <w:r w:rsidR="002E0C91" w:rsidRPr="00E529AE">
        <w:rPr>
          <w:rFonts w:ascii="Arial" w:hAnsi="Arial" w:cs="Arial"/>
          <w:color w:val="000000" w:themeColor="text1"/>
          <w:sz w:val="22"/>
          <w:szCs w:val="22"/>
        </w:rPr>
        <w:t>exposure variable</w:t>
      </w:r>
      <w:r w:rsidR="005C442D" w:rsidRPr="00E529AE">
        <w:rPr>
          <w:rFonts w:ascii="Arial" w:hAnsi="Arial" w:cs="Arial"/>
          <w:color w:val="000000" w:themeColor="text1"/>
          <w:sz w:val="22"/>
          <w:szCs w:val="22"/>
        </w:rPr>
        <w:t xml:space="preserve"> (Final Multivariable Model)</w:t>
      </w:r>
      <w:r w:rsidR="002E0C91" w:rsidRPr="00E529AE">
        <w:rPr>
          <w:rFonts w:ascii="Arial" w:hAnsi="Arial" w:cs="Arial"/>
          <w:color w:val="000000" w:themeColor="text1"/>
          <w:sz w:val="22"/>
          <w:szCs w:val="22"/>
        </w:rPr>
        <w:t>.</w:t>
      </w:r>
      <w:r w:rsidR="00DD40E3" w:rsidRPr="00E529AE">
        <w:rPr>
          <w:rFonts w:ascii="Arial" w:hAnsi="Arial" w:cs="Arial"/>
          <w:color w:val="000000" w:themeColor="text1"/>
          <w:sz w:val="22"/>
          <w:szCs w:val="22"/>
        </w:rPr>
        <w:t xml:space="preserve"> </w:t>
      </w:r>
    </w:p>
    <w:p w14:paraId="4903085D" w14:textId="3587B35B" w:rsidR="00AC3880" w:rsidRPr="00E529AE" w:rsidRDefault="00AE35E0" w:rsidP="000A6358">
      <w:pPr>
        <w:spacing w:line="480" w:lineRule="auto"/>
        <w:rPr>
          <w:rFonts w:ascii="Arial" w:hAnsi="Arial" w:cs="Arial"/>
          <w:color w:val="000000" w:themeColor="text1"/>
          <w:sz w:val="22"/>
          <w:szCs w:val="22"/>
        </w:rPr>
      </w:pPr>
      <w:r w:rsidRPr="00E529AE">
        <w:rPr>
          <w:rFonts w:ascii="Arial" w:hAnsi="Arial" w:cs="Arial"/>
          <w:b/>
          <w:bCs/>
          <w:color w:val="000000" w:themeColor="text1"/>
          <w:sz w:val="36"/>
          <w:szCs w:val="36"/>
        </w:rPr>
        <w:t xml:space="preserve">Results </w:t>
      </w:r>
    </w:p>
    <w:p w14:paraId="1492A530" w14:textId="5A97A768" w:rsidR="00A2209E" w:rsidRPr="00E529AE" w:rsidRDefault="00A2209E"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 xml:space="preserve">Hypertension </w:t>
      </w:r>
      <w:r w:rsidR="002F60AC" w:rsidRPr="00E529AE">
        <w:rPr>
          <w:rFonts w:ascii="Arial" w:hAnsi="Arial" w:cs="Arial"/>
          <w:b/>
          <w:bCs/>
          <w:color w:val="000000" w:themeColor="text1"/>
          <w:sz w:val="32"/>
          <w:szCs w:val="32"/>
        </w:rPr>
        <w:t xml:space="preserve">prevalence </w:t>
      </w:r>
      <w:r w:rsidRPr="00E529AE">
        <w:rPr>
          <w:rFonts w:ascii="Arial" w:hAnsi="Arial" w:cs="Arial"/>
          <w:b/>
          <w:bCs/>
          <w:color w:val="000000" w:themeColor="text1"/>
          <w:sz w:val="32"/>
          <w:szCs w:val="32"/>
        </w:rPr>
        <w:t xml:space="preserve">based on </w:t>
      </w:r>
      <w:r w:rsidR="000020AD" w:rsidRPr="00E529AE">
        <w:rPr>
          <w:rFonts w:ascii="Arial" w:hAnsi="Arial" w:cs="Arial"/>
          <w:b/>
          <w:bCs/>
          <w:color w:val="000000" w:themeColor="text1"/>
          <w:sz w:val="32"/>
          <w:szCs w:val="32"/>
        </w:rPr>
        <w:t>i</w:t>
      </w:r>
      <w:r w:rsidRPr="00E529AE">
        <w:rPr>
          <w:rFonts w:ascii="Arial" w:hAnsi="Arial" w:cs="Arial"/>
          <w:b/>
          <w:bCs/>
          <w:color w:val="000000" w:themeColor="text1"/>
          <w:sz w:val="32"/>
          <w:szCs w:val="32"/>
        </w:rPr>
        <w:t xml:space="preserve">ndividual and </w:t>
      </w:r>
      <w:r w:rsidR="000020AD" w:rsidRPr="00E529AE">
        <w:rPr>
          <w:rFonts w:ascii="Arial" w:hAnsi="Arial" w:cs="Arial"/>
          <w:b/>
          <w:bCs/>
          <w:color w:val="000000" w:themeColor="text1"/>
          <w:sz w:val="32"/>
          <w:szCs w:val="32"/>
        </w:rPr>
        <w:t>p</w:t>
      </w:r>
      <w:r w:rsidRPr="00E529AE">
        <w:rPr>
          <w:rFonts w:ascii="Arial" w:hAnsi="Arial" w:cs="Arial"/>
          <w:b/>
          <w:bCs/>
          <w:color w:val="000000" w:themeColor="text1"/>
          <w:sz w:val="32"/>
          <w:szCs w:val="32"/>
        </w:rPr>
        <w:t xml:space="preserve">artner’s </w:t>
      </w:r>
      <w:r w:rsidR="000020AD" w:rsidRPr="00E529AE">
        <w:rPr>
          <w:rFonts w:ascii="Arial" w:hAnsi="Arial" w:cs="Arial"/>
          <w:b/>
          <w:bCs/>
          <w:color w:val="000000" w:themeColor="text1"/>
          <w:sz w:val="32"/>
          <w:szCs w:val="32"/>
        </w:rPr>
        <w:t>c</w:t>
      </w:r>
      <w:r w:rsidRPr="00E529AE">
        <w:rPr>
          <w:rFonts w:ascii="Arial" w:hAnsi="Arial" w:cs="Arial"/>
          <w:b/>
          <w:bCs/>
          <w:color w:val="000000" w:themeColor="text1"/>
          <w:sz w:val="32"/>
          <w:szCs w:val="32"/>
        </w:rPr>
        <w:t>haracteristics</w:t>
      </w:r>
    </w:p>
    <w:p w14:paraId="45DBC859" w14:textId="155BF275" w:rsidR="000D0B22" w:rsidRPr="00E529AE" w:rsidRDefault="00792582"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The weighted results in </w:t>
      </w:r>
      <w:r w:rsidR="00753AC7" w:rsidRPr="00E529AE">
        <w:rPr>
          <w:rFonts w:ascii="Arial" w:hAnsi="Arial" w:cs="Arial"/>
          <w:color w:val="000000" w:themeColor="text1"/>
          <w:sz w:val="22"/>
          <w:szCs w:val="22"/>
        </w:rPr>
        <w:t xml:space="preserve">Table 1 </w:t>
      </w:r>
      <w:r w:rsidRPr="00E529AE">
        <w:rPr>
          <w:rFonts w:ascii="Arial" w:hAnsi="Arial" w:cs="Arial"/>
          <w:color w:val="000000" w:themeColor="text1"/>
          <w:sz w:val="22"/>
          <w:szCs w:val="22"/>
        </w:rPr>
        <w:t xml:space="preserve">estimate </w:t>
      </w:r>
      <w:r w:rsidR="00753AC7" w:rsidRPr="00E529AE">
        <w:rPr>
          <w:rFonts w:ascii="Arial" w:hAnsi="Arial" w:cs="Arial"/>
          <w:color w:val="000000" w:themeColor="text1"/>
          <w:sz w:val="22"/>
          <w:szCs w:val="22"/>
        </w:rPr>
        <w:t>that</w:t>
      </w:r>
      <w:r w:rsidR="00A036B6" w:rsidRPr="00E529AE">
        <w:rPr>
          <w:rFonts w:ascii="Arial" w:hAnsi="Arial" w:cs="Arial"/>
          <w:color w:val="000000" w:themeColor="text1"/>
          <w:sz w:val="22"/>
          <w:szCs w:val="22"/>
        </w:rPr>
        <w:t xml:space="preserve"> 51.0%</w:t>
      </w:r>
      <w:r w:rsidR="00AE35E0" w:rsidRPr="00E529AE">
        <w:rPr>
          <w:rFonts w:ascii="Arial" w:hAnsi="Arial" w:cs="Arial"/>
          <w:color w:val="000000" w:themeColor="text1"/>
          <w:sz w:val="22"/>
          <w:szCs w:val="22"/>
        </w:rPr>
        <w:t xml:space="preserve"> of m</w:t>
      </w:r>
      <w:r w:rsidR="001779D5" w:rsidRPr="00E529AE">
        <w:rPr>
          <w:rFonts w:ascii="Arial" w:hAnsi="Arial" w:cs="Arial"/>
          <w:color w:val="000000" w:themeColor="text1"/>
          <w:sz w:val="22"/>
          <w:szCs w:val="22"/>
        </w:rPr>
        <w:t>ales</w:t>
      </w:r>
      <w:r w:rsidR="00AE35E0" w:rsidRPr="00E529AE">
        <w:rPr>
          <w:rFonts w:ascii="Arial" w:hAnsi="Arial" w:cs="Arial"/>
          <w:color w:val="000000" w:themeColor="text1"/>
          <w:sz w:val="22"/>
          <w:szCs w:val="22"/>
        </w:rPr>
        <w:t xml:space="preserve"> and </w:t>
      </w:r>
      <w:r w:rsidR="00AE35E0" w:rsidRPr="00E529AE">
        <w:rPr>
          <w:rFonts w:ascii="Arial" w:hAnsi="Arial" w:cs="Arial"/>
          <w:color w:val="000000" w:themeColor="text1"/>
          <w:sz w:val="22"/>
          <w:szCs w:val="22"/>
        </w:rPr>
        <w:fldChar w:fldCharType="begin"/>
      </w:r>
      <w:r w:rsidR="00AE35E0" w:rsidRPr="00E529AE">
        <w:rPr>
          <w:rFonts w:ascii="Arial" w:hAnsi="Arial" w:cs="Arial"/>
          <w:color w:val="000000" w:themeColor="text1"/>
          <w:sz w:val="22"/>
          <w:szCs w:val="22"/>
        </w:rPr>
        <w:instrText xml:space="preserve"> =(256/567)*100 \# "0.0%" </w:instrText>
      </w:r>
      <w:r w:rsidR="00AE35E0" w:rsidRPr="00E529AE">
        <w:rPr>
          <w:rFonts w:ascii="Arial" w:hAnsi="Arial" w:cs="Arial"/>
          <w:color w:val="000000" w:themeColor="text1"/>
          <w:sz w:val="22"/>
          <w:szCs w:val="22"/>
        </w:rPr>
        <w:fldChar w:fldCharType="separate"/>
      </w:r>
      <w:r w:rsidR="00AE35E0" w:rsidRPr="00E529AE">
        <w:rPr>
          <w:rFonts w:ascii="Arial" w:hAnsi="Arial" w:cs="Arial"/>
          <w:noProof/>
          <w:color w:val="000000" w:themeColor="text1"/>
          <w:sz w:val="22"/>
          <w:szCs w:val="22"/>
        </w:rPr>
        <w:t>45.1%</w:t>
      </w:r>
      <w:r w:rsidR="00AE35E0" w:rsidRPr="00E529AE">
        <w:rPr>
          <w:rFonts w:ascii="Arial" w:hAnsi="Arial" w:cs="Arial"/>
          <w:color w:val="000000" w:themeColor="text1"/>
          <w:sz w:val="22"/>
          <w:szCs w:val="22"/>
        </w:rPr>
        <w:fldChar w:fldCharType="end"/>
      </w:r>
      <w:r w:rsidR="00AE35E0" w:rsidRPr="00E529AE">
        <w:rPr>
          <w:rFonts w:ascii="Arial" w:hAnsi="Arial" w:cs="Arial"/>
          <w:color w:val="000000" w:themeColor="text1"/>
          <w:sz w:val="22"/>
          <w:szCs w:val="22"/>
        </w:rPr>
        <w:t xml:space="preserve"> of </w:t>
      </w:r>
      <w:r w:rsidR="008169DC" w:rsidRPr="00E529AE">
        <w:rPr>
          <w:rFonts w:ascii="Arial" w:hAnsi="Arial" w:cs="Arial"/>
          <w:color w:val="000000" w:themeColor="text1"/>
          <w:sz w:val="22"/>
          <w:szCs w:val="22"/>
        </w:rPr>
        <w:t xml:space="preserve">females </w:t>
      </w:r>
      <w:r w:rsidRPr="00E529AE">
        <w:rPr>
          <w:rFonts w:ascii="Arial" w:hAnsi="Arial" w:cs="Arial"/>
          <w:color w:val="000000" w:themeColor="text1"/>
          <w:sz w:val="22"/>
          <w:szCs w:val="22"/>
        </w:rPr>
        <w:t xml:space="preserve">are </w:t>
      </w:r>
      <w:r w:rsidR="00AE35E0" w:rsidRPr="00E529AE">
        <w:rPr>
          <w:rFonts w:ascii="Arial" w:hAnsi="Arial" w:cs="Arial"/>
          <w:color w:val="000000" w:themeColor="text1"/>
          <w:sz w:val="22"/>
          <w:szCs w:val="22"/>
        </w:rPr>
        <w:t xml:space="preserve">living with </w:t>
      </w:r>
      <w:r w:rsidR="0089063A" w:rsidRPr="00E529AE">
        <w:rPr>
          <w:rFonts w:ascii="Arial" w:hAnsi="Arial" w:cs="Arial"/>
          <w:color w:val="000000" w:themeColor="text1"/>
          <w:sz w:val="22"/>
          <w:szCs w:val="22"/>
        </w:rPr>
        <w:t>hypertension</w:t>
      </w:r>
      <w:r w:rsidR="00AE35E0" w:rsidRPr="00E529AE">
        <w:rPr>
          <w:rFonts w:ascii="Arial" w:hAnsi="Arial" w:cs="Arial"/>
          <w:color w:val="000000" w:themeColor="text1"/>
          <w:sz w:val="22"/>
          <w:szCs w:val="22"/>
        </w:rPr>
        <w:t xml:space="preserve">. </w:t>
      </w:r>
      <w:r w:rsidR="000D0B22" w:rsidRPr="00E529AE">
        <w:rPr>
          <w:rFonts w:ascii="Arial" w:hAnsi="Arial" w:cs="Arial"/>
          <w:color w:val="000000" w:themeColor="text1"/>
          <w:sz w:val="22"/>
          <w:szCs w:val="22"/>
        </w:rPr>
        <w:t>We observe similar patterns in the individual characteristics for males and females, for example, with older</w:t>
      </w:r>
      <w:r w:rsidR="00574689" w:rsidRPr="00E529AE">
        <w:rPr>
          <w:rFonts w:ascii="Arial" w:hAnsi="Arial" w:cs="Arial"/>
          <w:color w:val="000000" w:themeColor="text1"/>
          <w:sz w:val="22"/>
          <w:szCs w:val="22"/>
        </w:rPr>
        <w:t xml:space="preserve"> adults</w:t>
      </w:r>
      <w:r w:rsidR="000D0B22" w:rsidRPr="00E529AE">
        <w:rPr>
          <w:rFonts w:ascii="Arial" w:hAnsi="Arial" w:cs="Arial"/>
          <w:color w:val="000000" w:themeColor="text1"/>
          <w:sz w:val="22"/>
          <w:szCs w:val="22"/>
        </w:rPr>
        <w:t xml:space="preserve"> (50-64 years) having higher prevalence of hypertension than younger age adults (35-49 years</w:t>
      </w:r>
      <w:r w:rsidR="00574689" w:rsidRPr="00E529AE">
        <w:rPr>
          <w:rFonts w:ascii="Arial" w:hAnsi="Arial" w:cs="Arial"/>
          <w:color w:val="000000" w:themeColor="text1"/>
          <w:sz w:val="22"/>
          <w:szCs w:val="22"/>
        </w:rPr>
        <w:t>)</w:t>
      </w:r>
      <w:r w:rsidR="000D0B22" w:rsidRPr="00E529AE">
        <w:rPr>
          <w:rFonts w:ascii="Arial" w:hAnsi="Arial" w:cs="Arial"/>
          <w:color w:val="000000" w:themeColor="text1"/>
          <w:sz w:val="22"/>
          <w:szCs w:val="22"/>
        </w:rPr>
        <w:t>, p&lt;0.01</w:t>
      </w:r>
      <w:r w:rsidR="00574689" w:rsidRPr="00E529AE">
        <w:rPr>
          <w:rFonts w:ascii="Arial" w:hAnsi="Arial" w:cs="Arial"/>
          <w:color w:val="000000" w:themeColor="text1"/>
          <w:sz w:val="22"/>
          <w:szCs w:val="22"/>
        </w:rPr>
        <w:t xml:space="preserve"> for </w:t>
      </w:r>
      <w:r w:rsidR="00127202" w:rsidRPr="00E529AE">
        <w:rPr>
          <w:rFonts w:ascii="Arial" w:hAnsi="Arial" w:cs="Arial"/>
          <w:color w:val="000000" w:themeColor="text1"/>
          <w:sz w:val="22"/>
          <w:szCs w:val="22"/>
        </w:rPr>
        <w:t>both sexes</w:t>
      </w:r>
      <w:r w:rsidR="00574689" w:rsidRPr="00E529AE">
        <w:rPr>
          <w:rFonts w:ascii="Arial" w:hAnsi="Arial" w:cs="Arial"/>
          <w:color w:val="000000" w:themeColor="text1"/>
          <w:sz w:val="22"/>
          <w:szCs w:val="22"/>
        </w:rPr>
        <w:t>.</w:t>
      </w:r>
      <w:r w:rsidR="00127202" w:rsidRPr="00E529AE">
        <w:rPr>
          <w:rFonts w:ascii="Arial" w:hAnsi="Arial" w:cs="Arial"/>
          <w:color w:val="000000" w:themeColor="text1"/>
          <w:sz w:val="22"/>
          <w:szCs w:val="22"/>
        </w:rPr>
        <w:t xml:space="preserve"> Hypertension prevalence </w:t>
      </w:r>
      <w:r w:rsidR="00935BC9" w:rsidRPr="00E529AE">
        <w:rPr>
          <w:rFonts w:ascii="Arial" w:hAnsi="Arial" w:cs="Arial"/>
          <w:color w:val="000000" w:themeColor="text1"/>
          <w:sz w:val="22"/>
          <w:szCs w:val="22"/>
        </w:rPr>
        <w:t>wa</w:t>
      </w:r>
      <w:r w:rsidR="00127202" w:rsidRPr="00E529AE">
        <w:rPr>
          <w:rFonts w:ascii="Arial" w:hAnsi="Arial" w:cs="Arial"/>
          <w:color w:val="000000" w:themeColor="text1"/>
          <w:sz w:val="22"/>
          <w:szCs w:val="22"/>
        </w:rPr>
        <w:t xml:space="preserve">s higher in individuals </w:t>
      </w:r>
      <w:r w:rsidR="000D0B22" w:rsidRPr="00E529AE">
        <w:rPr>
          <w:rFonts w:ascii="Arial" w:hAnsi="Arial" w:cs="Arial"/>
          <w:color w:val="000000" w:themeColor="text1"/>
          <w:sz w:val="22"/>
          <w:szCs w:val="22"/>
        </w:rPr>
        <w:t>living with diabetes</w:t>
      </w:r>
      <w:r w:rsidR="00127202" w:rsidRPr="00E529AE">
        <w:rPr>
          <w:rFonts w:ascii="Arial" w:hAnsi="Arial" w:cs="Arial"/>
          <w:color w:val="000000" w:themeColor="text1"/>
          <w:sz w:val="22"/>
          <w:szCs w:val="22"/>
        </w:rPr>
        <w:t xml:space="preserve"> </w:t>
      </w:r>
      <w:r w:rsidR="00935BC9" w:rsidRPr="00E529AE">
        <w:rPr>
          <w:rFonts w:ascii="Arial" w:hAnsi="Arial" w:cs="Arial"/>
          <w:color w:val="000000" w:themeColor="text1"/>
          <w:sz w:val="22"/>
          <w:szCs w:val="22"/>
        </w:rPr>
        <w:t xml:space="preserve">than those not living with diabetes </w:t>
      </w:r>
      <w:r w:rsidR="00127202" w:rsidRPr="00E529AE">
        <w:rPr>
          <w:rFonts w:ascii="Arial" w:hAnsi="Arial" w:cs="Arial"/>
          <w:color w:val="000000" w:themeColor="text1"/>
          <w:sz w:val="22"/>
          <w:szCs w:val="22"/>
        </w:rPr>
        <w:t>(p&lt;0.01 for females and p=0.04 for males)</w:t>
      </w:r>
      <w:r w:rsidR="00935BC9" w:rsidRPr="00E529AE">
        <w:rPr>
          <w:rFonts w:ascii="Arial" w:hAnsi="Arial" w:cs="Arial"/>
          <w:color w:val="000000" w:themeColor="text1"/>
          <w:sz w:val="22"/>
          <w:szCs w:val="22"/>
        </w:rPr>
        <w:t xml:space="preserve">. Both sexes had </w:t>
      </w:r>
      <w:r w:rsidR="000D0B22" w:rsidRPr="00E529AE">
        <w:rPr>
          <w:rFonts w:ascii="Arial" w:hAnsi="Arial" w:cs="Arial"/>
          <w:color w:val="000000" w:themeColor="text1"/>
          <w:sz w:val="22"/>
          <w:szCs w:val="22"/>
        </w:rPr>
        <w:t>an increasing hypertension prevalence with increasing BMI</w:t>
      </w:r>
      <w:r w:rsidR="00935BC9" w:rsidRPr="00E529AE">
        <w:rPr>
          <w:rFonts w:ascii="Arial" w:hAnsi="Arial" w:cs="Arial"/>
          <w:color w:val="000000" w:themeColor="text1"/>
          <w:sz w:val="22"/>
          <w:szCs w:val="22"/>
        </w:rPr>
        <w:t>, p&lt;0.01</w:t>
      </w:r>
      <w:r w:rsidR="000D0B22" w:rsidRPr="00E529AE">
        <w:rPr>
          <w:rFonts w:ascii="Arial" w:hAnsi="Arial" w:cs="Arial"/>
          <w:color w:val="000000" w:themeColor="text1"/>
          <w:sz w:val="22"/>
          <w:szCs w:val="22"/>
        </w:rPr>
        <w:t xml:space="preserve">. </w:t>
      </w:r>
      <w:r w:rsidR="00712847" w:rsidRPr="00E529AE">
        <w:rPr>
          <w:rFonts w:ascii="Arial" w:hAnsi="Arial" w:cs="Arial"/>
          <w:color w:val="000000" w:themeColor="text1"/>
          <w:sz w:val="22"/>
          <w:szCs w:val="22"/>
        </w:rPr>
        <w:t>Those living in u</w:t>
      </w:r>
      <w:r w:rsidR="008C0FD8" w:rsidRPr="00E529AE">
        <w:rPr>
          <w:rFonts w:ascii="Arial" w:hAnsi="Arial" w:cs="Arial"/>
          <w:color w:val="000000" w:themeColor="text1"/>
          <w:sz w:val="22"/>
          <w:szCs w:val="22"/>
        </w:rPr>
        <w:t>rban residence</w:t>
      </w:r>
      <w:r w:rsidR="00712847" w:rsidRPr="00E529AE">
        <w:rPr>
          <w:rFonts w:ascii="Arial" w:hAnsi="Arial" w:cs="Arial"/>
          <w:color w:val="000000" w:themeColor="text1"/>
          <w:sz w:val="22"/>
          <w:szCs w:val="22"/>
        </w:rPr>
        <w:t xml:space="preserve"> ha</w:t>
      </w:r>
      <w:r w:rsidR="00935BC9" w:rsidRPr="00E529AE">
        <w:rPr>
          <w:rFonts w:ascii="Arial" w:hAnsi="Arial" w:cs="Arial"/>
          <w:color w:val="000000" w:themeColor="text1"/>
          <w:sz w:val="22"/>
          <w:szCs w:val="22"/>
        </w:rPr>
        <w:t>d</w:t>
      </w:r>
      <w:r w:rsidR="00712847" w:rsidRPr="00E529AE">
        <w:rPr>
          <w:rFonts w:ascii="Arial" w:hAnsi="Arial" w:cs="Arial"/>
          <w:color w:val="000000" w:themeColor="text1"/>
          <w:sz w:val="22"/>
          <w:szCs w:val="22"/>
        </w:rPr>
        <w:t xml:space="preserve"> higher prevalence of hypertension than those living in rural areas</w:t>
      </w:r>
      <w:r w:rsidR="00127202" w:rsidRPr="00E529AE">
        <w:rPr>
          <w:rFonts w:ascii="Arial" w:hAnsi="Arial" w:cs="Arial"/>
          <w:color w:val="000000" w:themeColor="text1"/>
          <w:sz w:val="22"/>
          <w:szCs w:val="22"/>
        </w:rPr>
        <w:t>, p</w:t>
      </w:r>
      <w:r w:rsidR="00712847" w:rsidRPr="00E529AE">
        <w:rPr>
          <w:rFonts w:ascii="Arial" w:hAnsi="Arial" w:cs="Arial"/>
          <w:color w:val="000000" w:themeColor="text1"/>
          <w:sz w:val="22"/>
          <w:szCs w:val="22"/>
        </w:rPr>
        <w:t>&lt;0.01</w:t>
      </w:r>
      <w:r w:rsidR="00127202" w:rsidRPr="00E529AE">
        <w:rPr>
          <w:rFonts w:ascii="Arial" w:hAnsi="Arial" w:cs="Arial"/>
          <w:color w:val="000000" w:themeColor="text1"/>
          <w:sz w:val="22"/>
          <w:szCs w:val="22"/>
        </w:rPr>
        <w:t xml:space="preserve"> for both sexes</w:t>
      </w:r>
      <w:r w:rsidR="00712847" w:rsidRPr="00E529AE">
        <w:rPr>
          <w:rFonts w:ascii="Arial" w:hAnsi="Arial" w:cs="Arial"/>
          <w:color w:val="000000" w:themeColor="text1"/>
          <w:sz w:val="22"/>
          <w:szCs w:val="22"/>
        </w:rPr>
        <w:t xml:space="preserve">. </w:t>
      </w:r>
      <w:r w:rsidR="008C0FD8" w:rsidRPr="00E529AE">
        <w:rPr>
          <w:rFonts w:ascii="Arial" w:hAnsi="Arial" w:cs="Arial"/>
          <w:color w:val="000000" w:themeColor="text1"/>
          <w:sz w:val="22"/>
          <w:szCs w:val="22"/>
        </w:rPr>
        <w:t xml:space="preserve"> </w:t>
      </w:r>
    </w:p>
    <w:p w14:paraId="1BA1C7EA" w14:textId="77777777" w:rsidR="000D0B22" w:rsidRPr="00E529AE" w:rsidRDefault="000D0B22" w:rsidP="000A6358">
      <w:pPr>
        <w:spacing w:line="480" w:lineRule="auto"/>
        <w:rPr>
          <w:rFonts w:ascii="Arial" w:hAnsi="Arial" w:cs="Arial"/>
          <w:color w:val="000000" w:themeColor="text1"/>
          <w:sz w:val="22"/>
          <w:szCs w:val="22"/>
        </w:rPr>
      </w:pPr>
    </w:p>
    <w:p w14:paraId="013C0C2C" w14:textId="20D4ACA5" w:rsidR="00600C05" w:rsidRPr="00E529AE" w:rsidRDefault="000D0B22"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Patterns were less similar for males and female hypertension prevalence across partner characteristics. In general, male hypertension prevalence differed significantly across levels of all the female partner characteristics considered, while female hypertension prevalence remained similar across levels of the male partner characteristics </w:t>
      </w:r>
      <w:r w:rsidR="00935BC9" w:rsidRPr="00E529AE">
        <w:rPr>
          <w:rFonts w:ascii="Arial" w:hAnsi="Arial" w:cs="Arial"/>
          <w:color w:val="000000" w:themeColor="text1"/>
          <w:sz w:val="22"/>
          <w:szCs w:val="22"/>
        </w:rPr>
        <w:t>except for</w:t>
      </w:r>
      <w:r w:rsidRPr="00E529AE">
        <w:rPr>
          <w:rFonts w:ascii="Arial" w:hAnsi="Arial" w:cs="Arial"/>
          <w:color w:val="000000" w:themeColor="text1"/>
          <w:sz w:val="22"/>
          <w:szCs w:val="22"/>
        </w:rPr>
        <w:t xml:space="preserve"> partner age</w:t>
      </w:r>
      <w:r w:rsidR="00935BC9" w:rsidRPr="00E529AE">
        <w:rPr>
          <w:rFonts w:ascii="Arial" w:hAnsi="Arial" w:cs="Arial"/>
          <w:color w:val="000000" w:themeColor="text1"/>
          <w:sz w:val="22"/>
          <w:szCs w:val="22"/>
        </w:rPr>
        <w:t xml:space="preserve"> </w:t>
      </w:r>
      <w:r w:rsidR="00E44BAA" w:rsidRPr="00E529AE">
        <w:rPr>
          <w:rFonts w:ascii="Arial" w:hAnsi="Arial" w:cs="Arial"/>
          <w:color w:val="000000" w:themeColor="text1"/>
          <w:sz w:val="22"/>
          <w:szCs w:val="22"/>
        </w:rPr>
        <w:t xml:space="preserve">(p= </w:t>
      </w:r>
      <w:r w:rsidR="00F5407E" w:rsidRPr="00E529AE">
        <w:rPr>
          <w:rFonts w:ascii="Arial" w:hAnsi="Arial" w:cs="Arial"/>
          <w:color w:val="000000" w:themeColor="text1"/>
          <w:sz w:val="22"/>
          <w:szCs w:val="22"/>
        </w:rPr>
        <w:t>0.0</w:t>
      </w:r>
      <w:r w:rsidR="00574689" w:rsidRPr="00E529AE">
        <w:rPr>
          <w:rFonts w:ascii="Arial" w:hAnsi="Arial" w:cs="Arial"/>
          <w:color w:val="000000" w:themeColor="text1"/>
          <w:sz w:val="22"/>
          <w:szCs w:val="22"/>
        </w:rPr>
        <w:t>4</w:t>
      </w:r>
      <w:r w:rsidR="00E44BAA" w:rsidRPr="00E529AE">
        <w:rPr>
          <w:rFonts w:ascii="Arial" w:hAnsi="Arial" w:cs="Arial"/>
          <w:color w:val="000000" w:themeColor="text1"/>
          <w:sz w:val="22"/>
          <w:szCs w:val="22"/>
        </w:rPr>
        <w:t xml:space="preserve">) </w:t>
      </w:r>
      <w:r w:rsidR="002A3D8D" w:rsidRPr="00E529AE">
        <w:rPr>
          <w:rFonts w:ascii="Arial" w:hAnsi="Arial" w:cs="Arial"/>
          <w:color w:val="000000" w:themeColor="text1"/>
          <w:sz w:val="22"/>
          <w:szCs w:val="22"/>
        </w:rPr>
        <w:t>and partner BMI</w:t>
      </w:r>
      <w:r w:rsidR="00E44BAA" w:rsidRPr="00E529AE">
        <w:rPr>
          <w:rFonts w:ascii="Arial" w:hAnsi="Arial" w:cs="Arial"/>
          <w:color w:val="000000" w:themeColor="text1"/>
          <w:sz w:val="22"/>
          <w:szCs w:val="22"/>
        </w:rPr>
        <w:t xml:space="preserve"> (</w:t>
      </w:r>
      <w:r w:rsidR="00574689" w:rsidRPr="00E529AE">
        <w:rPr>
          <w:rFonts w:ascii="Arial" w:hAnsi="Arial" w:cs="Arial"/>
          <w:color w:val="000000" w:themeColor="text1"/>
          <w:sz w:val="22"/>
          <w:szCs w:val="22"/>
        </w:rPr>
        <w:t>p=0.05).</w:t>
      </w:r>
      <w:r w:rsidR="00600C05" w:rsidRPr="00E529AE">
        <w:rPr>
          <w:rFonts w:ascii="Arial" w:hAnsi="Arial" w:cs="Arial"/>
          <w:color w:val="000000" w:themeColor="text1"/>
          <w:sz w:val="22"/>
          <w:szCs w:val="22"/>
        </w:rPr>
        <w:br/>
      </w:r>
    </w:p>
    <w:p w14:paraId="5775425B" w14:textId="77777777" w:rsidR="00600C05" w:rsidRPr="00E529AE" w:rsidRDefault="00600C05"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br w:type="page"/>
      </w:r>
    </w:p>
    <w:tbl>
      <w:tblPr>
        <w:tblpPr w:leftFromText="180" w:rightFromText="180" w:vertAnchor="page" w:horzAnchor="margin" w:tblpXSpec="center" w:tblpY="347"/>
        <w:tblW w:w="11907" w:type="dxa"/>
        <w:tblLayout w:type="fixed"/>
        <w:tblLook w:val="04A0" w:firstRow="1" w:lastRow="0" w:firstColumn="1" w:lastColumn="0" w:noHBand="0" w:noVBand="1"/>
      </w:tblPr>
      <w:tblGrid>
        <w:gridCol w:w="2410"/>
        <w:gridCol w:w="1743"/>
        <w:gridCol w:w="1134"/>
        <w:gridCol w:w="2275"/>
        <w:gridCol w:w="1322"/>
        <w:gridCol w:w="1134"/>
        <w:gridCol w:w="1889"/>
      </w:tblGrid>
      <w:tr w:rsidR="001551AA" w:rsidRPr="00E529AE" w14:paraId="609EBD95" w14:textId="77777777" w:rsidTr="00605422">
        <w:trPr>
          <w:trHeight w:val="254"/>
        </w:trPr>
        <w:tc>
          <w:tcPr>
            <w:tcW w:w="11907" w:type="dxa"/>
            <w:gridSpan w:val="7"/>
          </w:tcPr>
          <w:p w14:paraId="2D5F32AC" w14:textId="0756C14A" w:rsidR="009A38A2"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lastRenderedPageBreak/>
              <w:t xml:space="preserve">Table 1 – Proportion of </w:t>
            </w:r>
            <w:r w:rsidR="000020AD" w:rsidRPr="00E529AE">
              <w:rPr>
                <w:rFonts w:ascii="Arial" w:hAnsi="Arial" w:cs="Arial"/>
                <w:b/>
                <w:bCs/>
                <w:color w:val="000000" w:themeColor="text1"/>
                <w:sz w:val="16"/>
                <w:szCs w:val="16"/>
              </w:rPr>
              <w:t>f</w:t>
            </w:r>
            <w:r w:rsidRPr="00E529AE">
              <w:rPr>
                <w:rFonts w:ascii="Arial" w:hAnsi="Arial" w:cs="Arial"/>
                <w:b/>
                <w:bCs/>
                <w:color w:val="000000" w:themeColor="text1"/>
                <w:sz w:val="16"/>
                <w:szCs w:val="16"/>
              </w:rPr>
              <w:t xml:space="preserve">emales and </w:t>
            </w:r>
            <w:r w:rsidR="000020AD" w:rsidRPr="00E529AE">
              <w:rPr>
                <w:rFonts w:ascii="Arial" w:hAnsi="Arial" w:cs="Arial"/>
                <w:b/>
                <w:bCs/>
                <w:color w:val="000000" w:themeColor="text1"/>
                <w:sz w:val="16"/>
                <w:szCs w:val="16"/>
              </w:rPr>
              <w:t>m</w:t>
            </w:r>
            <w:r w:rsidRPr="00E529AE">
              <w:rPr>
                <w:rFonts w:ascii="Arial" w:hAnsi="Arial" w:cs="Arial"/>
                <w:b/>
                <w:bCs/>
                <w:color w:val="000000" w:themeColor="text1"/>
                <w:sz w:val="16"/>
                <w:szCs w:val="16"/>
              </w:rPr>
              <w:t xml:space="preserve">ales with a </w:t>
            </w:r>
            <w:r w:rsidR="000020AD" w:rsidRPr="00E529AE">
              <w:rPr>
                <w:rFonts w:ascii="Arial" w:hAnsi="Arial" w:cs="Arial"/>
                <w:b/>
                <w:bCs/>
                <w:color w:val="000000" w:themeColor="text1"/>
                <w:sz w:val="16"/>
                <w:szCs w:val="16"/>
              </w:rPr>
              <w:t>h</w:t>
            </w:r>
            <w:r w:rsidRPr="00E529AE">
              <w:rPr>
                <w:rFonts w:ascii="Arial" w:hAnsi="Arial" w:cs="Arial"/>
                <w:b/>
                <w:bCs/>
                <w:color w:val="000000" w:themeColor="text1"/>
                <w:sz w:val="16"/>
                <w:szCs w:val="16"/>
              </w:rPr>
              <w:t xml:space="preserve">ypertensive </w:t>
            </w:r>
            <w:r w:rsidR="000020AD" w:rsidRPr="00E529AE">
              <w:rPr>
                <w:rFonts w:ascii="Arial" w:hAnsi="Arial" w:cs="Arial"/>
                <w:b/>
                <w:bCs/>
                <w:color w:val="000000" w:themeColor="text1"/>
                <w:sz w:val="16"/>
                <w:szCs w:val="16"/>
              </w:rPr>
              <w:t>s</w:t>
            </w:r>
            <w:r w:rsidRPr="00E529AE">
              <w:rPr>
                <w:rFonts w:ascii="Arial" w:hAnsi="Arial" w:cs="Arial"/>
                <w:b/>
                <w:bCs/>
                <w:color w:val="000000" w:themeColor="text1"/>
                <w:sz w:val="16"/>
                <w:szCs w:val="16"/>
              </w:rPr>
              <w:t xml:space="preserve">tatus </w:t>
            </w:r>
          </w:p>
          <w:p w14:paraId="487F8F06" w14:textId="6ECD863D" w:rsidR="00600C05" w:rsidRPr="00E529AE" w:rsidRDefault="009A38A2"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t>
            </w:r>
            <w:proofErr w:type="gramStart"/>
            <w:r w:rsidR="00600C05" w:rsidRPr="00E529AE">
              <w:rPr>
                <w:rFonts w:ascii="Arial" w:hAnsi="Arial" w:cs="Arial"/>
                <w:b/>
                <w:bCs/>
                <w:color w:val="000000" w:themeColor="text1"/>
                <w:sz w:val="16"/>
                <w:szCs w:val="16"/>
              </w:rPr>
              <w:t>based</w:t>
            </w:r>
            <w:proofErr w:type="gramEnd"/>
            <w:r w:rsidR="00600C05" w:rsidRPr="00E529AE">
              <w:rPr>
                <w:rFonts w:ascii="Arial" w:hAnsi="Arial" w:cs="Arial"/>
                <w:b/>
                <w:bCs/>
                <w:color w:val="000000" w:themeColor="text1"/>
                <w:sz w:val="16"/>
                <w:szCs w:val="16"/>
              </w:rPr>
              <w:t xml:space="preserve"> on </w:t>
            </w:r>
            <w:r w:rsidR="000020AD" w:rsidRPr="00E529AE">
              <w:rPr>
                <w:rFonts w:ascii="Arial" w:hAnsi="Arial" w:cs="Arial"/>
                <w:b/>
                <w:bCs/>
                <w:color w:val="000000" w:themeColor="text1"/>
                <w:sz w:val="16"/>
                <w:szCs w:val="16"/>
              </w:rPr>
              <w:t>i</w:t>
            </w:r>
            <w:r w:rsidR="00600C05" w:rsidRPr="00E529AE">
              <w:rPr>
                <w:rFonts w:ascii="Arial" w:hAnsi="Arial" w:cs="Arial"/>
                <w:b/>
                <w:bCs/>
                <w:color w:val="000000" w:themeColor="text1"/>
                <w:sz w:val="16"/>
                <w:szCs w:val="16"/>
              </w:rPr>
              <w:t xml:space="preserve">ndividual and </w:t>
            </w:r>
            <w:r w:rsidR="000020AD" w:rsidRPr="00E529AE">
              <w:rPr>
                <w:rFonts w:ascii="Arial" w:hAnsi="Arial" w:cs="Arial"/>
                <w:b/>
                <w:bCs/>
                <w:color w:val="000000" w:themeColor="text1"/>
                <w:sz w:val="16"/>
                <w:szCs w:val="16"/>
              </w:rPr>
              <w:t>p</w:t>
            </w:r>
            <w:r w:rsidR="00600C05" w:rsidRPr="00E529AE">
              <w:rPr>
                <w:rFonts w:ascii="Arial" w:hAnsi="Arial" w:cs="Arial"/>
                <w:b/>
                <w:bCs/>
                <w:color w:val="000000" w:themeColor="text1"/>
                <w:sz w:val="16"/>
                <w:szCs w:val="16"/>
              </w:rPr>
              <w:t xml:space="preserve">artner’s </w:t>
            </w:r>
            <w:r w:rsidR="000020AD" w:rsidRPr="00E529AE">
              <w:rPr>
                <w:rFonts w:ascii="Arial" w:hAnsi="Arial" w:cs="Arial"/>
                <w:b/>
                <w:bCs/>
                <w:color w:val="000000" w:themeColor="text1"/>
                <w:sz w:val="16"/>
                <w:szCs w:val="16"/>
              </w:rPr>
              <w:t>c</w:t>
            </w:r>
            <w:r w:rsidR="00600C05" w:rsidRPr="00E529AE">
              <w:rPr>
                <w:rFonts w:ascii="Arial" w:hAnsi="Arial" w:cs="Arial"/>
                <w:b/>
                <w:bCs/>
                <w:color w:val="000000" w:themeColor="text1"/>
                <w:sz w:val="16"/>
                <w:szCs w:val="16"/>
              </w:rPr>
              <w:t>haracteristics</w:t>
            </w:r>
            <w:r w:rsidRPr="00E529AE">
              <w:rPr>
                <w:rFonts w:ascii="Arial" w:hAnsi="Arial" w:cs="Arial"/>
                <w:b/>
                <w:bCs/>
                <w:color w:val="000000" w:themeColor="text1"/>
                <w:sz w:val="16"/>
                <w:szCs w:val="16"/>
              </w:rPr>
              <w:t>)</w:t>
            </w:r>
          </w:p>
        </w:tc>
      </w:tr>
      <w:tr w:rsidR="001551AA" w:rsidRPr="00E529AE" w14:paraId="5DA217CF" w14:textId="77777777" w:rsidTr="00605422">
        <w:trPr>
          <w:trHeight w:val="354"/>
        </w:trPr>
        <w:tc>
          <w:tcPr>
            <w:tcW w:w="2410" w:type="dxa"/>
            <w:shd w:val="clear" w:color="auto" w:fill="9CC2E5" w:themeFill="accent5" w:themeFillTint="99"/>
            <w:vAlign w:val="center"/>
          </w:tcPr>
          <w:p w14:paraId="44DBE641" w14:textId="77777777" w:rsidR="00600C05" w:rsidRPr="00E529AE" w:rsidRDefault="00600C05" w:rsidP="009149C6">
            <w:pPr>
              <w:jc w:val="right"/>
              <w:rPr>
                <w:rFonts w:ascii="Arial" w:eastAsia="SimSun" w:hAnsi="Arial" w:cs="Arial"/>
                <w:b/>
                <w:bCs/>
                <w:color w:val="000000" w:themeColor="text1"/>
                <w:sz w:val="16"/>
                <w:szCs w:val="16"/>
              </w:rPr>
            </w:pPr>
          </w:p>
        </w:tc>
        <w:tc>
          <w:tcPr>
            <w:tcW w:w="5152" w:type="dxa"/>
            <w:gridSpan w:val="3"/>
            <w:tcBorders>
              <w:right w:val="single" w:sz="4" w:space="0" w:color="auto"/>
            </w:tcBorders>
            <w:shd w:val="clear" w:color="auto" w:fill="9CC2E5" w:themeFill="accent5" w:themeFillTint="99"/>
            <w:vAlign w:val="center"/>
          </w:tcPr>
          <w:p w14:paraId="431D1F62"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Females </w:t>
            </w:r>
          </w:p>
        </w:tc>
        <w:tc>
          <w:tcPr>
            <w:tcW w:w="4345" w:type="dxa"/>
            <w:gridSpan w:val="3"/>
            <w:tcBorders>
              <w:left w:val="single" w:sz="4" w:space="0" w:color="auto"/>
            </w:tcBorders>
            <w:shd w:val="clear" w:color="auto" w:fill="9CC2E5" w:themeFill="accent5" w:themeFillTint="99"/>
            <w:vAlign w:val="center"/>
          </w:tcPr>
          <w:p w14:paraId="4F49CF4A"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Males</w:t>
            </w:r>
          </w:p>
        </w:tc>
      </w:tr>
      <w:tr w:rsidR="001551AA" w:rsidRPr="00E529AE" w14:paraId="399C7B9A" w14:textId="77777777" w:rsidTr="00605422">
        <w:trPr>
          <w:trHeight w:val="92"/>
        </w:trPr>
        <w:tc>
          <w:tcPr>
            <w:tcW w:w="2410" w:type="dxa"/>
            <w:shd w:val="clear" w:color="auto" w:fill="9CC2E5" w:themeFill="accent5" w:themeFillTint="99"/>
            <w:vAlign w:val="center"/>
            <w:hideMark/>
          </w:tcPr>
          <w:p w14:paraId="2E783671"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 </w:t>
            </w:r>
          </w:p>
        </w:tc>
        <w:tc>
          <w:tcPr>
            <w:tcW w:w="1743" w:type="dxa"/>
            <w:shd w:val="clear" w:color="auto" w:fill="9CC2E5" w:themeFill="accent5" w:themeFillTint="99"/>
            <w:vAlign w:val="center"/>
            <w:hideMark/>
          </w:tcPr>
          <w:p w14:paraId="54CD6983"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Unweighted</w:t>
            </w:r>
          </w:p>
          <w:p w14:paraId="6755A5F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N</w:t>
            </w:r>
          </w:p>
          <w:p w14:paraId="5BCD2410"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(492)</w:t>
            </w:r>
          </w:p>
        </w:tc>
        <w:tc>
          <w:tcPr>
            <w:tcW w:w="1134" w:type="dxa"/>
            <w:shd w:val="clear" w:color="auto" w:fill="9CC2E5" w:themeFill="accent5" w:themeFillTint="99"/>
            <w:vAlign w:val="center"/>
          </w:tcPr>
          <w:p w14:paraId="67ED5526"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Weighted</w:t>
            </w:r>
          </w:p>
          <w:p w14:paraId="16E87CC2"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N</w:t>
            </w:r>
          </w:p>
          <w:p w14:paraId="7006CBCE"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(416.5)</w:t>
            </w:r>
          </w:p>
        </w:tc>
        <w:tc>
          <w:tcPr>
            <w:tcW w:w="2275" w:type="dxa"/>
            <w:tcBorders>
              <w:right w:val="single" w:sz="4" w:space="0" w:color="auto"/>
            </w:tcBorders>
            <w:shd w:val="clear" w:color="auto" w:fill="9CC2E5" w:themeFill="accent5" w:themeFillTint="99"/>
            <w:vAlign w:val="center"/>
            <w:hideMark/>
          </w:tcPr>
          <w:p w14:paraId="4FC599EB"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Weighted</w:t>
            </w:r>
          </w:p>
          <w:p w14:paraId="6AAE9E6A"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Percentage of Females with Hypertensive Status</w:t>
            </w:r>
          </w:p>
        </w:tc>
        <w:tc>
          <w:tcPr>
            <w:tcW w:w="1322" w:type="dxa"/>
            <w:tcBorders>
              <w:left w:val="single" w:sz="4" w:space="0" w:color="auto"/>
            </w:tcBorders>
            <w:shd w:val="clear" w:color="auto" w:fill="9CC2E5" w:themeFill="accent5" w:themeFillTint="99"/>
            <w:vAlign w:val="center"/>
            <w:hideMark/>
          </w:tcPr>
          <w:p w14:paraId="480044BD"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Unweighted</w:t>
            </w:r>
          </w:p>
          <w:p w14:paraId="4D59E6A5"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N</w:t>
            </w:r>
          </w:p>
          <w:p w14:paraId="0CF21592"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(492)</w:t>
            </w:r>
          </w:p>
        </w:tc>
        <w:tc>
          <w:tcPr>
            <w:tcW w:w="1134" w:type="dxa"/>
            <w:shd w:val="clear" w:color="auto" w:fill="9CC2E5" w:themeFill="accent5" w:themeFillTint="99"/>
            <w:vAlign w:val="center"/>
          </w:tcPr>
          <w:p w14:paraId="3E323C6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Weighted</w:t>
            </w:r>
          </w:p>
          <w:p w14:paraId="28444EBB"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N</w:t>
            </w:r>
          </w:p>
          <w:p w14:paraId="5F8D1374"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(416.5)</w:t>
            </w:r>
          </w:p>
        </w:tc>
        <w:tc>
          <w:tcPr>
            <w:tcW w:w="1889" w:type="dxa"/>
            <w:shd w:val="clear" w:color="auto" w:fill="9CC2E5" w:themeFill="accent5" w:themeFillTint="99"/>
            <w:vAlign w:val="center"/>
            <w:hideMark/>
          </w:tcPr>
          <w:p w14:paraId="423039D5"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Weighted</w:t>
            </w:r>
          </w:p>
          <w:p w14:paraId="4F27816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Percentage of Males with Hypertensive Status</w:t>
            </w:r>
          </w:p>
        </w:tc>
      </w:tr>
      <w:tr w:rsidR="001551AA" w:rsidRPr="00E529AE" w14:paraId="52347229" w14:textId="77777777" w:rsidTr="00605422">
        <w:trPr>
          <w:trHeight w:val="205"/>
        </w:trPr>
        <w:tc>
          <w:tcPr>
            <w:tcW w:w="11907" w:type="dxa"/>
            <w:gridSpan w:val="7"/>
            <w:shd w:val="clear" w:color="000000" w:fill="9CC2E5"/>
          </w:tcPr>
          <w:p w14:paraId="433E9059" w14:textId="77777777" w:rsidR="00600C05" w:rsidRPr="00E529AE" w:rsidRDefault="00600C05" w:rsidP="009149C6">
            <w:pPr>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Individual Characteristics</w:t>
            </w:r>
          </w:p>
        </w:tc>
      </w:tr>
      <w:tr w:rsidR="001551AA" w:rsidRPr="00E529AE" w14:paraId="04AA63A6" w14:textId="77777777" w:rsidTr="00605422">
        <w:trPr>
          <w:trHeight w:val="190"/>
        </w:trPr>
        <w:tc>
          <w:tcPr>
            <w:tcW w:w="2410" w:type="dxa"/>
            <w:shd w:val="clear" w:color="auto" w:fill="auto"/>
            <w:vAlign w:val="center"/>
            <w:hideMark/>
          </w:tcPr>
          <w:p w14:paraId="410C61D7"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Age</w:t>
            </w:r>
          </w:p>
        </w:tc>
        <w:tc>
          <w:tcPr>
            <w:tcW w:w="1743" w:type="dxa"/>
            <w:shd w:val="clear" w:color="auto" w:fill="auto"/>
            <w:vAlign w:val="center"/>
            <w:hideMark/>
          </w:tcPr>
          <w:p w14:paraId="131251DF" w14:textId="77777777" w:rsidR="00600C05" w:rsidRPr="00E529AE" w:rsidRDefault="00600C05" w:rsidP="009149C6">
            <w:pPr>
              <w:jc w:val="right"/>
              <w:rPr>
                <w:rFonts w:ascii="Arial" w:hAnsi="Arial" w:cs="Arial"/>
                <w:color w:val="000000" w:themeColor="text1"/>
                <w:sz w:val="16"/>
                <w:szCs w:val="16"/>
              </w:rPr>
            </w:pPr>
          </w:p>
        </w:tc>
        <w:tc>
          <w:tcPr>
            <w:tcW w:w="1134" w:type="dxa"/>
          </w:tcPr>
          <w:p w14:paraId="40DB868B"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40C5549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6D4C0E3B" w14:textId="77777777" w:rsidR="00600C05" w:rsidRPr="00E529AE" w:rsidRDefault="00600C05" w:rsidP="009149C6">
            <w:pPr>
              <w:jc w:val="right"/>
              <w:rPr>
                <w:rFonts w:ascii="Arial" w:hAnsi="Arial" w:cs="Arial"/>
                <w:color w:val="000000" w:themeColor="text1"/>
                <w:sz w:val="16"/>
                <w:szCs w:val="16"/>
              </w:rPr>
            </w:pPr>
          </w:p>
        </w:tc>
        <w:tc>
          <w:tcPr>
            <w:tcW w:w="1134" w:type="dxa"/>
          </w:tcPr>
          <w:p w14:paraId="19CAEFA9"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1958F48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06A0E1B4" w14:textId="77777777" w:rsidTr="00605422">
        <w:trPr>
          <w:trHeight w:val="190"/>
        </w:trPr>
        <w:tc>
          <w:tcPr>
            <w:tcW w:w="2410" w:type="dxa"/>
            <w:shd w:val="clear" w:color="auto" w:fill="auto"/>
            <w:vAlign w:val="center"/>
            <w:hideMark/>
          </w:tcPr>
          <w:p w14:paraId="17BD810B"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35-49</w:t>
            </w:r>
          </w:p>
        </w:tc>
        <w:tc>
          <w:tcPr>
            <w:tcW w:w="1743" w:type="dxa"/>
            <w:shd w:val="clear" w:color="auto" w:fill="auto"/>
            <w:noWrap/>
            <w:vAlign w:val="center"/>
            <w:hideMark/>
          </w:tcPr>
          <w:p w14:paraId="5C0C3D2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341</w:t>
            </w:r>
          </w:p>
        </w:tc>
        <w:tc>
          <w:tcPr>
            <w:tcW w:w="1134" w:type="dxa"/>
          </w:tcPr>
          <w:p w14:paraId="5C92661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285.1</w:t>
            </w:r>
          </w:p>
        </w:tc>
        <w:tc>
          <w:tcPr>
            <w:tcW w:w="2275" w:type="dxa"/>
            <w:tcBorders>
              <w:right w:val="single" w:sz="4" w:space="0" w:color="auto"/>
            </w:tcBorders>
            <w:shd w:val="clear" w:color="auto" w:fill="auto"/>
            <w:vAlign w:val="center"/>
            <w:hideMark/>
          </w:tcPr>
          <w:p w14:paraId="7764772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38.0%</w:t>
            </w:r>
          </w:p>
        </w:tc>
        <w:tc>
          <w:tcPr>
            <w:tcW w:w="1322" w:type="dxa"/>
            <w:tcBorders>
              <w:left w:val="single" w:sz="4" w:space="0" w:color="auto"/>
            </w:tcBorders>
            <w:shd w:val="clear" w:color="auto" w:fill="auto"/>
            <w:noWrap/>
            <w:vAlign w:val="center"/>
            <w:hideMark/>
          </w:tcPr>
          <w:p w14:paraId="643BB60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263</w:t>
            </w:r>
          </w:p>
        </w:tc>
        <w:tc>
          <w:tcPr>
            <w:tcW w:w="1134" w:type="dxa"/>
          </w:tcPr>
          <w:p w14:paraId="61C2566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217.2</w:t>
            </w:r>
          </w:p>
        </w:tc>
        <w:tc>
          <w:tcPr>
            <w:tcW w:w="1889" w:type="dxa"/>
            <w:shd w:val="clear" w:color="auto" w:fill="auto"/>
            <w:vAlign w:val="center"/>
            <w:hideMark/>
          </w:tcPr>
          <w:p w14:paraId="7779619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38.4%</w:t>
            </w:r>
          </w:p>
        </w:tc>
      </w:tr>
      <w:tr w:rsidR="001551AA" w:rsidRPr="00E529AE" w14:paraId="764B79B1" w14:textId="77777777" w:rsidTr="00605422">
        <w:trPr>
          <w:trHeight w:val="190"/>
        </w:trPr>
        <w:tc>
          <w:tcPr>
            <w:tcW w:w="2410" w:type="dxa"/>
            <w:shd w:val="clear" w:color="auto" w:fill="auto"/>
            <w:vAlign w:val="center"/>
            <w:hideMark/>
          </w:tcPr>
          <w:p w14:paraId="64FF6AC3"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50-64</w:t>
            </w:r>
          </w:p>
        </w:tc>
        <w:tc>
          <w:tcPr>
            <w:tcW w:w="1743" w:type="dxa"/>
            <w:shd w:val="clear" w:color="auto" w:fill="auto"/>
            <w:noWrap/>
            <w:vAlign w:val="center"/>
            <w:hideMark/>
          </w:tcPr>
          <w:p w14:paraId="35AFB9C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151</w:t>
            </w:r>
          </w:p>
        </w:tc>
        <w:tc>
          <w:tcPr>
            <w:tcW w:w="1134" w:type="dxa"/>
          </w:tcPr>
          <w:p w14:paraId="317688D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131.3</w:t>
            </w:r>
          </w:p>
        </w:tc>
        <w:tc>
          <w:tcPr>
            <w:tcW w:w="2275" w:type="dxa"/>
            <w:tcBorders>
              <w:right w:val="single" w:sz="4" w:space="0" w:color="auto"/>
            </w:tcBorders>
            <w:shd w:val="clear" w:color="auto" w:fill="auto"/>
            <w:vAlign w:val="center"/>
            <w:hideMark/>
          </w:tcPr>
          <w:p w14:paraId="2B6D7F5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57.7%</w:t>
            </w:r>
          </w:p>
        </w:tc>
        <w:tc>
          <w:tcPr>
            <w:tcW w:w="1322" w:type="dxa"/>
            <w:tcBorders>
              <w:left w:val="single" w:sz="4" w:space="0" w:color="auto"/>
            </w:tcBorders>
            <w:shd w:val="clear" w:color="auto" w:fill="auto"/>
            <w:noWrap/>
            <w:vAlign w:val="center"/>
            <w:hideMark/>
          </w:tcPr>
          <w:p w14:paraId="22BC275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229</w:t>
            </w:r>
          </w:p>
        </w:tc>
        <w:tc>
          <w:tcPr>
            <w:tcW w:w="1134" w:type="dxa"/>
          </w:tcPr>
          <w:p w14:paraId="273F226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199.2</w:t>
            </w:r>
          </w:p>
        </w:tc>
        <w:tc>
          <w:tcPr>
            <w:tcW w:w="1889" w:type="dxa"/>
            <w:shd w:val="clear" w:color="auto" w:fill="auto"/>
            <w:vAlign w:val="center"/>
            <w:hideMark/>
          </w:tcPr>
          <w:p w14:paraId="3C17C0C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64.8%</w:t>
            </w:r>
          </w:p>
        </w:tc>
      </w:tr>
      <w:tr w:rsidR="001551AA" w:rsidRPr="00E529AE" w14:paraId="614BAF5E" w14:textId="77777777" w:rsidTr="00605422">
        <w:trPr>
          <w:trHeight w:val="190"/>
        </w:trPr>
        <w:tc>
          <w:tcPr>
            <w:tcW w:w="2410" w:type="dxa"/>
            <w:shd w:val="clear" w:color="auto" w:fill="auto"/>
            <w:vAlign w:val="center"/>
            <w:hideMark/>
          </w:tcPr>
          <w:p w14:paraId="48886E9D"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Education</w:t>
            </w:r>
          </w:p>
        </w:tc>
        <w:tc>
          <w:tcPr>
            <w:tcW w:w="1743" w:type="dxa"/>
            <w:shd w:val="clear" w:color="auto" w:fill="auto"/>
            <w:vAlign w:val="center"/>
            <w:hideMark/>
          </w:tcPr>
          <w:p w14:paraId="35086BDB" w14:textId="77777777" w:rsidR="00600C05" w:rsidRPr="00E529AE" w:rsidRDefault="00600C05" w:rsidP="009149C6">
            <w:pPr>
              <w:jc w:val="right"/>
              <w:rPr>
                <w:rFonts w:ascii="Arial" w:hAnsi="Arial" w:cs="Arial"/>
                <w:b/>
                <w:bCs/>
                <w:color w:val="000000" w:themeColor="text1"/>
                <w:sz w:val="16"/>
                <w:szCs w:val="16"/>
              </w:rPr>
            </w:pPr>
          </w:p>
        </w:tc>
        <w:tc>
          <w:tcPr>
            <w:tcW w:w="1134" w:type="dxa"/>
          </w:tcPr>
          <w:p w14:paraId="1F1E7CD7" w14:textId="77777777" w:rsidR="00600C05" w:rsidRPr="00E529AE" w:rsidRDefault="00600C05" w:rsidP="009149C6">
            <w:pPr>
              <w:jc w:val="right"/>
              <w:rPr>
                <w:rFonts w:ascii="Arial" w:hAnsi="Arial" w:cs="Arial"/>
                <w:i/>
                <w:iCs/>
                <w:color w:val="000000" w:themeColor="text1"/>
                <w:sz w:val="16"/>
                <w:szCs w:val="16"/>
              </w:rPr>
            </w:pPr>
          </w:p>
        </w:tc>
        <w:tc>
          <w:tcPr>
            <w:tcW w:w="2275" w:type="dxa"/>
            <w:tcBorders>
              <w:right w:val="single" w:sz="4" w:space="0" w:color="auto"/>
            </w:tcBorders>
            <w:shd w:val="clear" w:color="auto" w:fill="auto"/>
            <w:vAlign w:val="center"/>
            <w:hideMark/>
          </w:tcPr>
          <w:p w14:paraId="6FA7F422" w14:textId="50220F5B" w:rsidR="00600C05" w:rsidRPr="00E529AE" w:rsidRDefault="00600C05" w:rsidP="009149C6">
            <w:pPr>
              <w:jc w:val="right"/>
              <w:rPr>
                <w:rFonts w:ascii="Arial" w:hAnsi="Arial" w:cs="Arial"/>
                <w:i/>
                <w:iCs/>
                <w:color w:val="000000" w:themeColor="text1"/>
                <w:sz w:val="16"/>
                <w:szCs w:val="16"/>
              </w:rPr>
            </w:pPr>
          </w:p>
        </w:tc>
        <w:tc>
          <w:tcPr>
            <w:tcW w:w="1322" w:type="dxa"/>
            <w:tcBorders>
              <w:left w:val="single" w:sz="4" w:space="0" w:color="auto"/>
            </w:tcBorders>
            <w:shd w:val="clear" w:color="auto" w:fill="auto"/>
            <w:vAlign w:val="center"/>
            <w:hideMark/>
          </w:tcPr>
          <w:p w14:paraId="194DA6C1" w14:textId="77777777" w:rsidR="00600C05" w:rsidRPr="00E529AE" w:rsidRDefault="00600C05" w:rsidP="009149C6">
            <w:pPr>
              <w:jc w:val="right"/>
              <w:rPr>
                <w:rFonts w:ascii="Arial" w:hAnsi="Arial" w:cs="Arial"/>
                <w:b/>
                <w:bCs/>
                <w:color w:val="000000" w:themeColor="text1"/>
                <w:sz w:val="16"/>
                <w:szCs w:val="16"/>
              </w:rPr>
            </w:pPr>
          </w:p>
        </w:tc>
        <w:tc>
          <w:tcPr>
            <w:tcW w:w="1134" w:type="dxa"/>
          </w:tcPr>
          <w:p w14:paraId="5302EAE4"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31FA102F" w14:textId="77777777" w:rsidR="00600C05" w:rsidRPr="00E529AE" w:rsidRDefault="00600C05" w:rsidP="009149C6">
            <w:pPr>
              <w:jc w:val="right"/>
              <w:rPr>
                <w:rFonts w:ascii="Arial" w:hAnsi="Arial" w:cs="Arial"/>
                <w:color w:val="000000" w:themeColor="text1"/>
                <w:sz w:val="16"/>
                <w:szCs w:val="16"/>
              </w:rPr>
            </w:pPr>
          </w:p>
        </w:tc>
      </w:tr>
      <w:tr w:rsidR="001551AA" w:rsidRPr="00E529AE" w14:paraId="6E434AB9" w14:textId="77777777" w:rsidTr="00605422">
        <w:trPr>
          <w:trHeight w:val="190"/>
        </w:trPr>
        <w:tc>
          <w:tcPr>
            <w:tcW w:w="2410" w:type="dxa"/>
            <w:shd w:val="clear" w:color="auto" w:fill="auto"/>
            <w:vAlign w:val="center"/>
            <w:hideMark/>
          </w:tcPr>
          <w:p w14:paraId="2F939040"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No education</w:t>
            </w:r>
          </w:p>
        </w:tc>
        <w:tc>
          <w:tcPr>
            <w:tcW w:w="1743" w:type="dxa"/>
            <w:shd w:val="clear" w:color="auto" w:fill="auto"/>
            <w:noWrap/>
            <w:vAlign w:val="center"/>
            <w:hideMark/>
          </w:tcPr>
          <w:p w14:paraId="4B11BEB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66</w:t>
            </w:r>
          </w:p>
        </w:tc>
        <w:tc>
          <w:tcPr>
            <w:tcW w:w="1134" w:type="dxa"/>
          </w:tcPr>
          <w:p w14:paraId="02CD652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50.8</w:t>
            </w:r>
          </w:p>
        </w:tc>
        <w:tc>
          <w:tcPr>
            <w:tcW w:w="2275" w:type="dxa"/>
            <w:tcBorders>
              <w:right w:val="single" w:sz="4" w:space="0" w:color="auto"/>
            </w:tcBorders>
            <w:shd w:val="clear" w:color="auto" w:fill="auto"/>
            <w:vAlign w:val="center"/>
            <w:hideMark/>
          </w:tcPr>
          <w:p w14:paraId="1CAEE66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52.0%</w:t>
            </w:r>
          </w:p>
        </w:tc>
        <w:tc>
          <w:tcPr>
            <w:tcW w:w="1322" w:type="dxa"/>
            <w:tcBorders>
              <w:left w:val="single" w:sz="4" w:space="0" w:color="auto"/>
            </w:tcBorders>
            <w:shd w:val="clear" w:color="auto" w:fill="auto"/>
            <w:noWrap/>
            <w:vAlign w:val="center"/>
            <w:hideMark/>
          </w:tcPr>
          <w:p w14:paraId="7CCAF28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93</w:t>
            </w:r>
          </w:p>
        </w:tc>
        <w:tc>
          <w:tcPr>
            <w:tcW w:w="1134" w:type="dxa"/>
          </w:tcPr>
          <w:p w14:paraId="10C85EA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73.2</w:t>
            </w:r>
          </w:p>
        </w:tc>
        <w:tc>
          <w:tcPr>
            <w:tcW w:w="1889" w:type="dxa"/>
            <w:shd w:val="clear" w:color="auto" w:fill="auto"/>
            <w:vAlign w:val="center"/>
            <w:hideMark/>
          </w:tcPr>
          <w:p w14:paraId="71E4B6B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45.9%</w:t>
            </w:r>
          </w:p>
        </w:tc>
      </w:tr>
      <w:tr w:rsidR="001551AA" w:rsidRPr="00E529AE" w14:paraId="5B45190E" w14:textId="77777777" w:rsidTr="00605422">
        <w:trPr>
          <w:trHeight w:val="190"/>
        </w:trPr>
        <w:tc>
          <w:tcPr>
            <w:tcW w:w="2410" w:type="dxa"/>
            <w:shd w:val="clear" w:color="auto" w:fill="auto"/>
            <w:vAlign w:val="center"/>
          </w:tcPr>
          <w:p w14:paraId="269681F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Primary</w:t>
            </w:r>
          </w:p>
        </w:tc>
        <w:tc>
          <w:tcPr>
            <w:tcW w:w="1743" w:type="dxa"/>
            <w:shd w:val="clear" w:color="auto" w:fill="auto"/>
            <w:noWrap/>
            <w:vAlign w:val="center"/>
          </w:tcPr>
          <w:p w14:paraId="770388D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156</w:t>
            </w:r>
          </w:p>
        </w:tc>
        <w:tc>
          <w:tcPr>
            <w:tcW w:w="1134" w:type="dxa"/>
          </w:tcPr>
          <w:p w14:paraId="5DA6545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133.2</w:t>
            </w:r>
          </w:p>
        </w:tc>
        <w:tc>
          <w:tcPr>
            <w:tcW w:w="2275" w:type="dxa"/>
            <w:tcBorders>
              <w:right w:val="single" w:sz="4" w:space="0" w:color="auto"/>
            </w:tcBorders>
            <w:shd w:val="clear" w:color="auto" w:fill="auto"/>
            <w:vAlign w:val="center"/>
          </w:tcPr>
          <w:p w14:paraId="50FF31C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44.9%</w:t>
            </w:r>
          </w:p>
        </w:tc>
        <w:tc>
          <w:tcPr>
            <w:tcW w:w="1322" w:type="dxa"/>
            <w:tcBorders>
              <w:left w:val="single" w:sz="4" w:space="0" w:color="auto"/>
            </w:tcBorders>
            <w:shd w:val="clear" w:color="auto" w:fill="auto"/>
            <w:noWrap/>
            <w:vAlign w:val="center"/>
          </w:tcPr>
          <w:p w14:paraId="692474E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145</w:t>
            </w:r>
          </w:p>
        </w:tc>
        <w:tc>
          <w:tcPr>
            <w:tcW w:w="1134" w:type="dxa"/>
          </w:tcPr>
          <w:p w14:paraId="36A5C02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118.9</w:t>
            </w:r>
          </w:p>
        </w:tc>
        <w:tc>
          <w:tcPr>
            <w:tcW w:w="1889" w:type="dxa"/>
            <w:shd w:val="clear" w:color="auto" w:fill="auto"/>
            <w:vAlign w:val="center"/>
          </w:tcPr>
          <w:p w14:paraId="0FCA344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51.7%</w:t>
            </w:r>
          </w:p>
        </w:tc>
      </w:tr>
      <w:tr w:rsidR="001551AA" w:rsidRPr="00E529AE" w14:paraId="0E144C65" w14:textId="77777777" w:rsidTr="00605422">
        <w:trPr>
          <w:trHeight w:val="190"/>
        </w:trPr>
        <w:tc>
          <w:tcPr>
            <w:tcW w:w="2410" w:type="dxa"/>
            <w:shd w:val="clear" w:color="auto" w:fill="auto"/>
            <w:vAlign w:val="center"/>
          </w:tcPr>
          <w:p w14:paraId="04DF18F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Secondary</w:t>
            </w:r>
          </w:p>
        </w:tc>
        <w:tc>
          <w:tcPr>
            <w:tcW w:w="1743" w:type="dxa"/>
            <w:shd w:val="clear" w:color="auto" w:fill="auto"/>
            <w:noWrap/>
            <w:vAlign w:val="center"/>
          </w:tcPr>
          <w:p w14:paraId="7DCC636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220</w:t>
            </w:r>
          </w:p>
        </w:tc>
        <w:tc>
          <w:tcPr>
            <w:tcW w:w="1134" w:type="dxa"/>
          </w:tcPr>
          <w:p w14:paraId="250EA42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181.7</w:t>
            </w:r>
          </w:p>
        </w:tc>
        <w:tc>
          <w:tcPr>
            <w:tcW w:w="2275" w:type="dxa"/>
            <w:tcBorders>
              <w:right w:val="single" w:sz="4" w:space="0" w:color="auto"/>
            </w:tcBorders>
            <w:shd w:val="clear" w:color="auto" w:fill="auto"/>
            <w:vAlign w:val="center"/>
          </w:tcPr>
          <w:p w14:paraId="3DBBA94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43.4%</w:t>
            </w:r>
          </w:p>
        </w:tc>
        <w:tc>
          <w:tcPr>
            <w:tcW w:w="1322" w:type="dxa"/>
            <w:tcBorders>
              <w:left w:val="single" w:sz="4" w:space="0" w:color="auto"/>
            </w:tcBorders>
            <w:shd w:val="clear" w:color="auto" w:fill="auto"/>
            <w:noWrap/>
            <w:vAlign w:val="center"/>
          </w:tcPr>
          <w:p w14:paraId="63591AF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206</w:t>
            </w:r>
          </w:p>
        </w:tc>
        <w:tc>
          <w:tcPr>
            <w:tcW w:w="1134" w:type="dxa"/>
          </w:tcPr>
          <w:p w14:paraId="6C6BAB2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180.1</w:t>
            </w:r>
          </w:p>
        </w:tc>
        <w:tc>
          <w:tcPr>
            <w:tcW w:w="1889" w:type="dxa"/>
            <w:shd w:val="clear" w:color="auto" w:fill="auto"/>
            <w:vAlign w:val="center"/>
          </w:tcPr>
          <w:p w14:paraId="7992C17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50.8%</w:t>
            </w:r>
          </w:p>
        </w:tc>
      </w:tr>
      <w:tr w:rsidR="001551AA" w:rsidRPr="00E529AE" w14:paraId="1646612C" w14:textId="77777777" w:rsidTr="00605422">
        <w:trPr>
          <w:trHeight w:val="190"/>
        </w:trPr>
        <w:tc>
          <w:tcPr>
            <w:tcW w:w="2410" w:type="dxa"/>
            <w:shd w:val="clear" w:color="auto" w:fill="auto"/>
            <w:vAlign w:val="center"/>
            <w:hideMark/>
          </w:tcPr>
          <w:p w14:paraId="3BC37CA8"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Higher</w:t>
            </w:r>
          </w:p>
        </w:tc>
        <w:tc>
          <w:tcPr>
            <w:tcW w:w="1743" w:type="dxa"/>
            <w:shd w:val="clear" w:color="auto" w:fill="auto"/>
            <w:noWrap/>
            <w:vAlign w:val="center"/>
            <w:hideMark/>
          </w:tcPr>
          <w:p w14:paraId="55921B3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w:t>
            </w:r>
          </w:p>
        </w:tc>
        <w:tc>
          <w:tcPr>
            <w:tcW w:w="1134" w:type="dxa"/>
          </w:tcPr>
          <w:p w14:paraId="6129D85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50.7</w:t>
            </w:r>
          </w:p>
        </w:tc>
        <w:tc>
          <w:tcPr>
            <w:tcW w:w="2275" w:type="dxa"/>
            <w:tcBorders>
              <w:right w:val="single" w:sz="4" w:space="0" w:color="auto"/>
            </w:tcBorders>
            <w:shd w:val="clear" w:color="auto" w:fill="auto"/>
            <w:vAlign w:val="center"/>
            <w:hideMark/>
          </w:tcPr>
          <w:p w14:paraId="1D5CEAD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37.6%</w:t>
            </w:r>
          </w:p>
        </w:tc>
        <w:tc>
          <w:tcPr>
            <w:tcW w:w="1322" w:type="dxa"/>
            <w:tcBorders>
              <w:left w:val="single" w:sz="4" w:space="0" w:color="auto"/>
            </w:tcBorders>
            <w:shd w:val="clear" w:color="auto" w:fill="auto"/>
            <w:noWrap/>
            <w:vAlign w:val="center"/>
            <w:hideMark/>
          </w:tcPr>
          <w:p w14:paraId="10A9987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w:t>
            </w:r>
          </w:p>
        </w:tc>
        <w:tc>
          <w:tcPr>
            <w:tcW w:w="1134" w:type="dxa"/>
          </w:tcPr>
          <w:p w14:paraId="554AD1B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44.2</w:t>
            </w:r>
          </w:p>
        </w:tc>
        <w:tc>
          <w:tcPr>
            <w:tcW w:w="1889" w:type="dxa"/>
            <w:shd w:val="clear" w:color="auto" w:fill="auto"/>
            <w:vAlign w:val="center"/>
            <w:hideMark/>
          </w:tcPr>
          <w:p w14:paraId="325C341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58.4%</w:t>
            </w:r>
          </w:p>
        </w:tc>
      </w:tr>
      <w:tr w:rsidR="001551AA" w:rsidRPr="00E529AE" w14:paraId="5E381078" w14:textId="77777777" w:rsidTr="00605422">
        <w:trPr>
          <w:trHeight w:val="190"/>
        </w:trPr>
        <w:tc>
          <w:tcPr>
            <w:tcW w:w="2410" w:type="dxa"/>
            <w:shd w:val="clear" w:color="auto" w:fill="auto"/>
            <w:vAlign w:val="center"/>
            <w:hideMark/>
          </w:tcPr>
          <w:p w14:paraId="250A852A"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BMI status</w:t>
            </w:r>
          </w:p>
        </w:tc>
        <w:tc>
          <w:tcPr>
            <w:tcW w:w="1743" w:type="dxa"/>
            <w:shd w:val="clear" w:color="auto" w:fill="auto"/>
            <w:vAlign w:val="center"/>
            <w:hideMark/>
          </w:tcPr>
          <w:p w14:paraId="1FA36E3B" w14:textId="77777777" w:rsidR="00600C05" w:rsidRPr="00E529AE" w:rsidRDefault="00600C05" w:rsidP="009149C6">
            <w:pPr>
              <w:jc w:val="right"/>
              <w:rPr>
                <w:rFonts w:ascii="Arial" w:hAnsi="Arial" w:cs="Arial"/>
                <w:color w:val="000000" w:themeColor="text1"/>
                <w:sz w:val="16"/>
                <w:szCs w:val="16"/>
              </w:rPr>
            </w:pPr>
          </w:p>
        </w:tc>
        <w:tc>
          <w:tcPr>
            <w:tcW w:w="1134" w:type="dxa"/>
          </w:tcPr>
          <w:p w14:paraId="5BC89C55"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3A224CF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50F02CCC" w14:textId="77777777" w:rsidR="00600C05" w:rsidRPr="00E529AE" w:rsidRDefault="00600C05" w:rsidP="009149C6">
            <w:pPr>
              <w:jc w:val="right"/>
              <w:rPr>
                <w:rFonts w:ascii="Arial" w:hAnsi="Arial" w:cs="Arial"/>
                <w:color w:val="000000" w:themeColor="text1"/>
                <w:sz w:val="16"/>
                <w:szCs w:val="16"/>
              </w:rPr>
            </w:pPr>
          </w:p>
        </w:tc>
        <w:tc>
          <w:tcPr>
            <w:tcW w:w="1134" w:type="dxa"/>
          </w:tcPr>
          <w:p w14:paraId="28F3725D"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1E7734F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6A53AA19" w14:textId="77777777" w:rsidTr="00605422">
        <w:trPr>
          <w:trHeight w:val="190"/>
        </w:trPr>
        <w:tc>
          <w:tcPr>
            <w:tcW w:w="2410" w:type="dxa"/>
            <w:shd w:val="clear" w:color="auto" w:fill="auto"/>
            <w:vAlign w:val="center"/>
            <w:hideMark/>
          </w:tcPr>
          <w:p w14:paraId="27DCA788"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 xml:space="preserve">Underweight </w:t>
            </w:r>
          </w:p>
        </w:tc>
        <w:tc>
          <w:tcPr>
            <w:tcW w:w="1743" w:type="dxa"/>
            <w:shd w:val="clear" w:color="auto" w:fill="auto"/>
            <w:noWrap/>
            <w:vAlign w:val="center"/>
            <w:hideMark/>
          </w:tcPr>
          <w:p w14:paraId="5713E16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31</w:t>
            </w:r>
          </w:p>
        </w:tc>
        <w:tc>
          <w:tcPr>
            <w:tcW w:w="1134" w:type="dxa"/>
          </w:tcPr>
          <w:p w14:paraId="30B9F8F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28.3</w:t>
            </w:r>
          </w:p>
        </w:tc>
        <w:tc>
          <w:tcPr>
            <w:tcW w:w="2275" w:type="dxa"/>
            <w:tcBorders>
              <w:right w:val="single" w:sz="4" w:space="0" w:color="auto"/>
            </w:tcBorders>
            <w:shd w:val="clear" w:color="auto" w:fill="auto"/>
            <w:vAlign w:val="center"/>
            <w:hideMark/>
          </w:tcPr>
          <w:p w14:paraId="6990F47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23.9%</w:t>
            </w:r>
          </w:p>
        </w:tc>
        <w:tc>
          <w:tcPr>
            <w:tcW w:w="1322" w:type="dxa"/>
            <w:tcBorders>
              <w:left w:val="single" w:sz="4" w:space="0" w:color="auto"/>
            </w:tcBorders>
            <w:shd w:val="clear" w:color="auto" w:fill="auto"/>
            <w:noWrap/>
            <w:vAlign w:val="center"/>
            <w:hideMark/>
          </w:tcPr>
          <w:p w14:paraId="78FE95A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62</w:t>
            </w:r>
          </w:p>
        </w:tc>
        <w:tc>
          <w:tcPr>
            <w:tcW w:w="1134" w:type="dxa"/>
          </w:tcPr>
          <w:p w14:paraId="59BFF22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54.6</w:t>
            </w:r>
          </w:p>
        </w:tc>
        <w:tc>
          <w:tcPr>
            <w:tcW w:w="1889" w:type="dxa"/>
            <w:shd w:val="clear" w:color="auto" w:fill="auto"/>
            <w:vAlign w:val="center"/>
            <w:hideMark/>
          </w:tcPr>
          <w:p w14:paraId="33B9649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25.6%</w:t>
            </w:r>
          </w:p>
        </w:tc>
      </w:tr>
      <w:tr w:rsidR="001551AA" w:rsidRPr="00E529AE" w14:paraId="2B3C7938" w14:textId="77777777" w:rsidTr="00605422">
        <w:trPr>
          <w:trHeight w:val="190"/>
        </w:trPr>
        <w:tc>
          <w:tcPr>
            <w:tcW w:w="2410" w:type="dxa"/>
            <w:shd w:val="clear" w:color="auto" w:fill="auto"/>
            <w:vAlign w:val="center"/>
          </w:tcPr>
          <w:p w14:paraId="26B16D5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Normal</w:t>
            </w:r>
          </w:p>
        </w:tc>
        <w:tc>
          <w:tcPr>
            <w:tcW w:w="1743" w:type="dxa"/>
            <w:shd w:val="clear" w:color="auto" w:fill="auto"/>
            <w:noWrap/>
            <w:vAlign w:val="center"/>
          </w:tcPr>
          <w:p w14:paraId="7FBD019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166</w:t>
            </w:r>
          </w:p>
        </w:tc>
        <w:tc>
          <w:tcPr>
            <w:tcW w:w="1134" w:type="dxa"/>
          </w:tcPr>
          <w:p w14:paraId="10F2ED4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161.1</w:t>
            </w:r>
          </w:p>
        </w:tc>
        <w:tc>
          <w:tcPr>
            <w:tcW w:w="2275" w:type="dxa"/>
            <w:tcBorders>
              <w:right w:val="single" w:sz="4" w:space="0" w:color="auto"/>
            </w:tcBorders>
            <w:shd w:val="clear" w:color="auto" w:fill="auto"/>
            <w:vAlign w:val="center"/>
          </w:tcPr>
          <w:p w14:paraId="5285742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36.5%</w:t>
            </w:r>
          </w:p>
        </w:tc>
        <w:tc>
          <w:tcPr>
            <w:tcW w:w="1322" w:type="dxa"/>
            <w:tcBorders>
              <w:left w:val="single" w:sz="4" w:space="0" w:color="auto"/>
            </w:tcBorders>
            <w:shd w:val="clear" w:color="auto" w:fill="auto"/>
            <w:noWrap/>
            <w:vAlign w:val="center"/>
          </w:tcPr>
          <w:p w14:paraId="64C6520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235</w:t>
            </w:r>
          </w:p>
        </w:tc>
        <w:tc>
          <w:tcPr>
            <w:tcW w:w="1134" w:type="dxa"/>
          </w:tcPr>
          <w:p w14:paraId="2745265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202.6</w:t>
            </w:r>
          </w:p>
        </w:tc>
        <w:tc>
          <w:tcPr>
            <w:tcW w:w="1889" w:type="dxa"/>
            <w:shd w:val="clear" w:color="auto" w:fill="auto"/>
            <w:vAlign w:val="center"/>
          </w:tcPr>
          <w:p w14:paraId="22DD9F7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43.5%</w:t>
            </w:r>
          </w:p>
        </w:tc>
      </w:tr>
      <w:tr w:rsidR="001551AA" w:rsidRPr="00E529AE" w14:paraId="575F3BB8" w14:textId="77777777" w:rsidTr="00605422">
        <w:trPr>
          <w:trHeight w:val="190"/>
        </w:trPr>
        <w:tc>
          <w:tcPr>
            <w:tcW w:w="2410" w:type="dxa"/>
            <w:shd w:val="clear" w:color="auto" w:fill="auto"/>
            <w:vAlign w:val="center"/>
          </w:tcPr>
          <w:p w14:paraId="4A03280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Overweight</w:t>
            </w:r>
          </w:p>
        </w:tc>
        <w:tc>
          <w:tcPr>
            <w:tcW w:w="1743" w:type="dxa"/>
            <w:shd w:val="clear" w:color="auto" w:fill="auto"/>
            <w:noWrap/>
            <w:vAlign w:val="center"/>
          </w:tcPr>
          <w:p w14:paraId="7623170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124</w:t>
            </w:r>
          </w:p>
        </w:tc>
        <w:tc>
          <w:tcPr>
            <w:tcW w:w="1134" w:type="dxa"/>
          </w:tcPr>
          <w:p w14:paraId="3B36CE1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92.5</w:t>
            </w:r>
          </w:p>
        </w:tc>
        <w:tc>
          <w:tcPr>
            <w:tcW w:w="2275" w:type="dxa"/>
            <w:tcBorders>
              <w:right w:val="single" w:sz="4" w:space="0" w:color="auto"/>
            </w:tcBorders>
            <w:shd w:val="clear" w:color="auto" w:fill="auto"/>
            <w:vAlign w:val="center"/>
          </w:tcPr>
          <w:p w14:paraId="408C454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w:t>
            </w:r>
          </w:p>
        </w:tc>
        <w:tc>
          <w:tcPr>
            <w:tcW w:w="1322" w:type="dxa"/>
            <w:tcBorders>
              <w:left w:val="single" w:sz="4" w:space="0" w:color="auto"/>
            </w:tcBorders>
            <w:shd w:val="clear" w:color="auto" w:fill="auto"/>
            <w:noWrap/>
            <w:vAlign w:val="center"/>
          </w:tcPr>
          <w:p w14:paraId="604BA71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117</w:t>
            </w:r>
          </w:p>
        </w:tc>
        <w:tc>
          <w:tcPr>
            <w:tcW w:w="1134" w:type="dxa"/>
          </w:tcPr>
          <w:p w14:paraId="5155EA7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101.6</w:t>
            </w:r>
          </w:p>
        </w:tc>
        <w:tc>
          <w:tcPr>
            <w:tcW w:w="1889" w:type="dxa"/>
            <w:shd w:val="clear" w:color="auto" w:fill="auto"/>
            <w:vAlign w:val="center"/>
          </w:tcPr>
          <w:p w14:paraId="681060D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67.9%</w:t>
            </w:r>
          </w:p>
        </w:tc>
      </w:tr>
      <w:tr w:rsidR="001551AA" w:rsidRPr="00E529AE" w14:paraId="04CDB640" w14:textId="77777777" w:rsidTr="00605422">
        <w:trPr>
          <w:trHeight w:val="190"/>
        </w:trPr>
        <w:tc>
          <w:tcPr>
            <w:tcW w:w="2410" w:type="dxa"/>
            <w:shd w:val="clear" w:color="auto" w:fill="auto"/>
            <w:vAlign w:val="center"/>
            <w:hideMark/>
          </w:tcPr>
          <w:p w14:paraId="7B82DD1A"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Obese</w:t>
            </w:r>
          </w:p>
        </w:tc>
        <w:tc>
          <w:tcPr>
            <w:tcW w:w="1743" w:type="dxa"/>
            <w:shd w:val="clear" w:color="auto" w:fill="auto"/>
            <w:noWrap/>
            <w:vAlign w:val="center"/>
            <w:hideMark/>
          </w:tcPr>
          <w:p w14:paraId="666937C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171</w:t>
            </w:r>
          </w:p>
        </w:tc>
        <w:tc>
          <w:tcPr>
            <w:tcW w:w="1134" w:type="dxa"/>
          </w:tcPr>
          <w:p w14:paraId="6D8E184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134.6</w:t>
            </w:r>
          </w:p>
        </w:tc>
        <w:tc>
          <w:tcPr>
            <w:tcW w:w="2275" w:type="dxa"/>
            <w:tcBorders>
              <w:right w:val="single" w:sz="4" w:space="0" w:color="auto"/>
            </w:tcBorders>
            <w:shd w:val="clear" w:color="auto" w:fill="auto"/>
            <w:vAlign w:val="center"/>
            <w:hideMark/>
          </w:tcPr>
          <w:p w14:paraId="7F4611B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58.6%</w:t>
            </w:r>
          </w:p>
        </w:tc>
        <w:tc>
          <w:tcPr>
            <w:tcW w:w="1322" w:type="dxa"/>
            <w:tcBorders>
              <w:left w:val="single" w:sz="4" w:space="0" w:color="auto"/>
            </w:tcBorders>
            <w:shd w:val="clear" w:color="auto" w:fill="auto"/>
            <w:noWrap/>
            <w:vAlign w:val="center"/>
            <w:hideMark/>
          </w:tcPr>
          <w:p w14:paraId="3E23777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78</w:t>
            </w:r>
          </w:p>
        </w:tc>
        <w:tc>
          <w:tcPr>
            <w:tcW w:w="1134" w:type="dxa"/>
          </w:tcPr>
          <w:p w14:paraId="71AB218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57.6</w:t>
            </w:r>
          </w:p>
        </w:tc>
        <w:tc>
          <w:tcPr>
            <w:tcW w:w="1889" w:type="dxa"/>
            <w:shd w:val="clear" w:color="auto" w:fill="auto"/>
            <w:vAlign w:val="center"/>
            <w:hideMark/>
          </w:tcPr>
          <w:p w14:paraId="4D31A68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71.7%</w:t>
            </w:r>
          </w:p>
        </w:tc>
      </w:tr>
      <w:tr w:rsidR="001551AA" w:rsidRPr="00E529AE" w14:paraId="6E504A23" w14:textId="77777777" w:rsidTr="00605422">
        <w:trPr>
          <w:trHeight w:val="190"/>
        </w:trPr>
        <w:tc>
          <w:tcPr>
            <w:tcW w:w="2410" w:type="dxa"/>
            <w:shd w:val="clear" w:color="auto" w:fill="auto"/>
            <w:vAlign w:val="center"/>
            <w:hideMark/>
          </w:tcPr>
          <w:p w14:paraId="62D573BD"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 xml:space="preserve">Current smoking status </w:t>
            </w:r>
          </w:p>
        </w:tc>
        <w:tc>
          <w:tcPr>
            <w:tcW w:w="1743" w:type="dxa"/>
            <w:shd w:val="clear" w:color="auto" w:fill="auto"/>
            <w:vAlign w:val="center"/>
            <w:hideMark/>
          </w:tcPr>
          <w:p w14:paraId="31C6063C" w14:textId="77777777" w:rsidR="00600C05" w:rsidRPr="00E529AE" w:rsidRDefault="00600C05" w:rsidP="009149C6">
            <w:pPr>
              <w:jc w:val="right"/>
              <w:rPr>
                <w:rFonts w:ascii="Arial" w:hAnsi="Arial" w:cs="Arial"/>
                <w:color w:val="000000" w:themeColor="text1"/>
                <w:sz w:val="16"/>
                <w:szCs w:val="16"/>
              </w:rPr>
            </w:pPr>
          </w:p>
        </w:tc>
        <w:tc>
          <w:tcPr>
            <w:tcW w:w="1134" w:type="dxa"/>
          </w:tcPr>
          <w:p w14:paraId="14E9E6D8"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6C49A50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604D4FCA" w14:textId="77777777" w:rsidR="00600C05" w:rsidRPr="00E529AE" w:rsidRDefault="00600C05" w:rsidP="009149C6">
            <w:pPr>
              <w:jc w:val="right"/>
              <w:rPr>
                <w:rFonts w:ascii="Arial" w:hAnsi="Arial" w:cs="Arial"/>
                <w:color w:val="000000" w:themeColor="text1"/>
                <w:sz w:val="16"/>
                <w:szCs w:val="16"/>
              </w:rPr>
            </w:pPr>
          </w:p>
        </w:tc>
        <w:tc>
          <w:tcPr>
            <w:tcW w:w="1134" w:type="dxa"/>
          </w:tcPr>
          <w:p w14:paraId="10FAEC9A"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055378DC" w14:textId="77777777" w:rsidR="00600C05" w:rsidRPr="00E529AE" w:rsidRDefault="00600C05" w:rsidP="009149C6">
            <w:pPr>
              <w:jc w:val="right"/>
              <w:rPr>
                <w:rFonts w:ascii="Arial" w:hAnsi="Arial" w:cs="Arial"/>
                <w:color w:val="000000" w:themeColor="text1"/>
                <w:sz w:val="16"/>
                <w:szCs w:val="16"/>
              </w:rPr>
            </w:pPr>
          </w:p>
        </w:tc>
      </w:tr>
      <w:tr w:rsidR="001551AA" w:rsidRPr="00E529AE" w14:paraId="60820160" w14:textId="77777777" w:rsidTr="00605422">
        <w:trPr>
          <w:trHeight w:val="190"/>
        </w:trPr>
        <w:tc>
          <w:tcPr>
            <w:tcW w:w="2410" w:type="dxa"/>
            <w:shd w:val="clear" w:color="auto" w:fill="auto"/>
            <w:vAlign w:val="center"/>
            <w:hideMark/>
          </w:tcPr>
          <w:p w14:paraId="19392617"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Don’t smoke</w:t>
            </w:r>
          </w:p>
        </w:tc>
        <w:tc>
          <w:tcPr>
            <w:tcW w:w="1743" w:type="dxa"/>
            <w:shd w:val="clear" w:color="auto" w:fill="auto"/>
            <w:noWrap/>
            <w:vAlign w:val="center"/>
            <w:hideMark/>
          </w:tcPr>
          <w:p w14:paraId="4077001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418</w:t>
            </w:r>
          </w:p>
        </w:tc>
        <w:tc>
          <w:tcPr>
            <w:tcW w:w="1134" w:type="dxa"/>
          </w:tcPr>
          <w:p w14:paraId="304C6ED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367.7</w:t>
            </w:r>
          </w:p>
        </w:tc>
        <w:tc>
          <w:tcPr>
            <w:tcW w:w="2275" w:type="dxa"/>
            <w:tcBorders>
              <w:right w:val="single" w:sz="4" w:space="0" w:color="auto"/>
            </w:tcBorders>
            <w:shd w:val="clear" w:color="auto" w:fill="auto"/>
            <w:vAlign w:val="center"/>
            <w:hideMark/>
          </w:tcPr>
          <w:p w14:paraId="7F45162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43.1%</w:t>
            </w:r>
          </w:p>
        </w:tc>
        <w:tc>
          <w:tcPr>
            <w:tcW w:w="1322" w:type="dxa"/>
            <w:tcBorders>
              <w:left w:val="single" w:sz="4" w:space="0" w:color="auto"/>
            </w:tcBorders>
            <w:shd w:val="clear" w:color="auto" w:fill="auto"/>
            <w:noWrap/>
            <w:vAlign w:val="center"/>
            <w:hideMark/>
          </w:tcPr>
          <w:p w14:paraId="1870C80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350</w:t>
            </w:r>
          </w:p>
        </w:tc>
        <w:tc>
          <w:tcPr>
            <w:tcW w:w="1134" w:type="dxa"/>
          </w:tcPr>
          <w:p w14:paraId="39B60B1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305.7</w:t>
            </w:r>
          </w:p>
        </w:tc>
        <w:tc>
          <w:tcPr>
            <w:tcW w:w="1889" w:type="dxa"/>
            <w:shd w:val="clear" w:color="auto" w:fill="auto"/>
            <w:vAlign w:val="center"/>
            <w:hideMark/>
          </w:tcPr>
          <w:p w14:paraId="17D4F9D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49.5%</w:t>
            </w:r>
          </w:p>
        </w:tc>
      </w:tr>
      <w:tr w:rsidR="001551AA" w:rsidRPr="00E529AE" w14:paraId="659813D7" w14:textId="77777777" w:rsidTr="00605422">
        <w:trPr>
          <w:trHeight w:val="190"/>
        </w:trPr>
        <w:tc>
          <w:tcPr>
            <w:tcW w:w="2410" w:type="dxa"/>
            <w:shd w:val="clear" w:color="auto" w:fill="auto"/>
            <w:vAlign w:val="center"/>
            <w:hideMark/>
          </w:tcPr>
          <w:p w14:paraId="767BB044"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Do smoke</w:t>
            </w:r>
          </w:p>
        </w:tc>
        <w:tc>
          <w:tcPr>
            <w:tcW w:w="1743" w:type="dxa"/>
            <w:shd w:val="clear" w:color="auto" w:fill="auto"/>
            <w:noWrap/>
            <w:vAlign w:val="center"/>
            <w:hideMark/>
          </w:tcPr>
          <w:p w14:paraId="02260C3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74</w:t>
            </w:r>
          </w:p>
        </w:tc>
        <w:tc>
          <w:tcPr>
            <w:tcW w:w="1134" w:type="dxa"/>
          </w:tcPr>
          <w:p w14:paraId="08AFD9B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48.7</w:t>
            </w:r>
          </w:p>
        </w:tc>
        <w:tc>
          <w:tcPr>
            <w:tcW w:w="2275" w:type="dxa"/>
            <w:tcBorders>
              <w:right w:val="single" w:sz="4" w:space="0" w:color="auto"/>
            </w:tcBorders>
            <w:shd w:val="clear" w:color="auto" w:fill="auto"/>
            <w:vAlign w:val="center"/>
            <w:hideMark/>
          </w:tcPr>
          <w:p w14:paraId="5D40611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56.8%</w:t>
            </w:r>
          </w:p>
        </w:tc>
        <w:tc>
          <w:tcPr>
            <w:tcW w:w="1322" w:type="dxa"/>
            <w:tcBorders>
              <w:left w:val="single" w:sz="4" w:space="0" w:color="auto"/>
            </w:tcBorders>
            <w:shd w:val="clear" w:color="auto" w:fill="auto"/>
            <w:noWrap/>
            <w:vAlign w:val="center"/>
            <w:hideMark/>
          </w:tcPr>
          <w:p w14:paraId="09D9290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142</w:t>
            </w:r>
          </w:p>
        </w:tc>
        <w:tc>
          <w:tcPr>
            <w:tcW w:w="1134" w:type="dxa"/>
          </w:tcPr>
          <w:p w14:paraId="6B08BEB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110.7</w:t>
            </w:r>
          </w:p>
        </w:tc>
        <w:tc>
          <w:tcPr>
            <w:tcW w:w="1889" w:type="dxa"/>
            <w:shd w:val="clear" w:color="auto" w:fill="auto"/>
            <w:vAlign w:val="center"/>
            <w:hideMark/>
          </w:tcPr>
          <w:p w14:paraId="498A9C3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55.2%</w:t>
            </w:r>
          </w:p>
        </w:tc>
      </w:tr>
      <w:tr w:rsidR="001551AA" w:rsidRPr="00E529AE" w14:paraId="0546CB94" w14:textId="77777777" w:rsidTr="00605422">
        <w:trPr>
          <w:trHeight w:val="190"/>
        </w:trPr>
        <w:tc>
          <w:tcPr>
            <w:tcW w:w="2410" w:type="dxa"/>
            <w:shd w:val="clear" w:color="auto" w:fill="auto"/>
            <w:vAlign w:val="center"/>
            <w:hideMark/>
          </w:tcPr>
          <w:p w14:paraId="163E16D8"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Diabetes status</w:t>
            </w:r>
            <w:r w:rsidRPr="00E529AE">
              <w:rPr>
                <w:rFonts w:ascii="Arial" w:eastAsia="SimSun" w:hAnsi="Arial" w:cs="Arial"/>
                <w:b/>
                <w:bCs/>
                <w:color w:val="000000" w:themeColor="text1"/>
                <w:sz w:val="16"/>
                <w:szCs w:val="16"/>
                <w:vertAlign w:val="superscript"/>
              </w:rPr>
              <w:t>1</w:t>
            </w:r>
          </w:p>
        </w:tc>
        <w:tc>
          <w:tcPr>
            <w:tcW w:w="1743" w:type="dxa"/>
            <w:shd w:val="clear" w:color="auto" w:fill="auto"/>
            <w:vAlign w:val="center"/>
            <w:hideMark/>
          </w:tcPr>
          <w:p w14:paraId="66FF19FC" w14:textId="77777777" w:rsidR="00600C05" w:rsidRPr="00E529AE" w:rsidRDefault="00600C05" w:rsidP="009149C6">
            <w:pPr>
              <w:jc w:val="right"/>
              <w:rPr>
                <w:rFonts w:ascii="Arial" w:hAnsi="Arial" w:cs="Arial"/>
                <w:color w:val="000000" w:themeColor="text1"/>
                <w:sz w:val="16"/>
                <w:szCs w:val="16"/>
              </w:rPr>
            </w:pPr>
          </w:p>
        </w:tc>
        <w:tc>
          <w:tcPr>
            <w:tcW w:w="1134" w:type="dxa"/>
          </w:tcPr>
          <w:p w14:paraId="6394B741"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5B47293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5405967F" w14:textId="77777777" w:rsidR="00600C05" w:rsidRPr="00E529AE" w:rsidRDefault="00600C05" w:rsidP="009149C6">
            <w:pPr>
              <w:jc w:val="right"/>
              <w:rPr>
                <w:rFonts w:ascii="Arial" w:hAnsi="Arial" w:cs="Arial"/>
                <w:color w:val="000000" w:themeColor="text1"/>
                <w:sz w:val="16"/>
                <w:szCs w:val="16"/>
              </w:rPr>
            </w:pPr>
          </w:p>
        </w:tc>
        <w:tc>
          <w:tcPr>
            <w:tcW w:w="1134" w:type="dxa"/>
          </w:tcPr>
          <w:p w14:paraId="756B6CB6"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3536758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2C53F14B" w14:textId="77777777" w:rsidTr="00605422">
        <w:trPr>
          <w:trHeight w:val="190"/>
        </w:trPr>
        <w:tc>
          <w:tcPr>
            <w:tcW w:w="2410" w:type="dxa"/>
            <w:shd w:val="clear" w:color="auto" w:fill="auto"/>
            <w:vAlign w:val="center"/>
            <w:hideMark/>
          </w:tcPr>
          <w:p w14:paraId="07FCADF5"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No Diabetes</w:t>
            </w:r>
          </w:p>
        </w:tc>
        <w:tc>
          <w:tcPr>
            <w:tcW w:w="1743" w:type="dxa"/>
            <w:shd w:val="clear" w:color="auto" w:fill="auto"/>
            <w:noWrap/>
            <w:vAlign w:val="center"/>
            <w:hideMark/>
          </w:tcPr>
          <w:p w14:paraId="03AA448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458</w:t>
            </w:r>
          </w:p>
        </w:tc>
        <w:tc>
          <w:tcPr>
            <w:tcW w:w="1134" w:type="dxa"/>
          </w:tcPr>
          <w:p w14:paraId="3613D58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391.5</w:t>
            </w:r>
          </w:p>
        </w:tc>
        <w:tc>
          <w:tcPr>
            <w:tcW w:w="2275" w:type="dxa"/>
            <w:tcBorders>
              <w:right w:val="single" w:sz="4" w:space="0" w:color="auto"/>
            </w:tcBorders>
            <w:shd w:val="clear" w:color="auto" w:fill="auto"/>
            <w:vAlign w:val="center"/>
            <w:hideMark/>
          </w:tcPr>
          <w:p w14:paraId="31F421E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41.8%</w:t>
            </w:r>
          </w:p>
        </w:tc>
        <w:tc>
          <w:tcPr>
            <w:tcW w:w="1322" w:type="dxa"/>
            <w:tcBorders>
              <w:left w:val="single" w:sz="4" w:space="0" w:color="auto"/>
            </w:tcBorders>
            <w:shd w:val="clear" w:color="auto" w:fill="auto"/>
            <w:noWrap/>
            <w:vAlign w:val="center"/>
            <w:hideMark/>
          </w:tcPr>
          <w:p w14:paraId="7DC607D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449</w:t>
            </w:r>
          </w:p>
        </w:tc>
        <w:tc>
          <w:tcPr>
            <w:tcW w:w="1134" w:type="dxa"/>
          </w:tcPr>
          <w:p w14:paraId="3127AA4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381.9</w:t>
            </w:r>
          </w:p>
        </w:tc>
        <w:tc>
          <w:tcPr>
            <w:tcW w:w="1889" w:type="dxa"/>
            <w:shd w:val="clear" w:color="auto" w:fill="auto"/>
            <w:vAlign w:val="center"/>
            <w:hideMark/>
          </w:tcPr>
          <w:p w14:paraId="59BC6AA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w:t>
            </w:r>
          </w:p>
        </w:tc>
      </w:tr>
      <w:tr w:rsidR="001551AA" w:rsidRPr="00E529AE" w14:paraId="331C26AB" w14:textId="77777777" w:rsidTr="00605422">
        <w:trPr>
          <w:trHeight w:val="190"/>
        </w:trPr>
        <w:tc>
          <w:tcPr>
            <w:tcW w:w="2410" w:type="dxa"/>
            <w:shd w:val="clear" w:color="auto" w:fill="auto"/>
            <w:vAlign w:val="center"/>
            <w:hideMark/>
          </w:tcPr>
          <w:p w14:paraId="2B5C8A50"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Have Diabetes</w:t>
            </w:r>
          </w:p>
        </w:tc>
        <w:tc>
          <w:tcPr>
            <w:tcW w:w="1743" w:type="dxa"/>
            <w:shd w:val="clear" w:color="auto" w:fill="auto"/>
            <w:noWrap/>
            <w:vAlign w:val="center"/>
            <w:hideMark/>
          </w:tcPr>
          <w:p w14:paraId="1832DE2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w:t>
            </w:r>
          </w:p>
        </w:tc>
        <w:tc>
          <w:tcPr>
            <w:tcW w:w="1134" w:type="dxa"/>
          </w:tcPr>
          <w:p w14:paraId="728155C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25.0</w:t>
            </w:r>
          </w:p>
        </w:tc>
        <w:tc>
          <w:tcPr>
            <w:tcW w:w="2275" w:type="dxa"/>
            <w:tcBorders>
              <w:right w:val="single" w:sz="4" w:space="0" w:color="auto"/>
            </w:tcBorders>
            <w:shd w:val="clear" w:color="auto" w:fill="auto"/>
            <w:vAlign w:val="center"/>
            <w:hideMark/>
          </w:tcPr>
          <w:p w14:paraId="66C3DA4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82.3%</w:t>
            </w:r>
          </w:p>
        </w:tc>
        <w:tc>
          <w:tcPr>
            <w:tcW w:w="1322" w:type="dxa"/>
            <w:tcBorders>
              <w:left w:val="single" w:sz="4" w:space="0" w:color="auto"/>
            </w:tcBorders>
            <w:shd w:val="clear" w:color="auto" w:fill="auto"/>
            <w:noWrap/>
            <w:vAlign w:val="center"/>
            <w:hideMark/>
          </w:tcPr>
          <w:p w14:paraId="0299B7B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w:t>
            </w:r>
          </w:p>
        </w:tc>
        <w:tc>
          <w:tcPr>
            <w:tcW w:w="1134" w:type="dxa"/>
          </w:tcPr>
          <w:p w14:paraId="5E2A1D8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34.6</w:t>
            </w:r>
          </w:p>
        </w:tc>
        <w:tc>
          <w:tcPr>
            <w:tcW w:w="1889" w:type="dxa"/>
            <w:shd w:val="clear" w:color="auto" w:fill="auto"/>
            <w:vAlign w:val="center"/>
            <w:hideMark/>
          </w:tcPr>
          <w:p w14:paraId="10BCB94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67.0%</w:t>
            </w:r>
          </w:p>
        </w:tc>
      </w:tr>
      <w:tr w:rsidR="001551AA" w:rsidRPr="00E529AE" w14:paraId="6E4FBC4F" w14:textId="77777777" w:rsidTr="00605422">
        <w:trPr>
          <w:trHeight w:val="190"/>
        </w:trPr>
        <w:tc>
          <w:tcPr>
            <w:tcW w:w="11907" w:type="dxa"/>
            <w:gridSpan w:val="7"/>
            <w:shd w:val="clear" w:color="auto" w:fill="BDD6EE" w:themeFill="accent5" w:themeFillTint="66"/>
          </w:tcPr>
          <w:p w14:paraId="5A04341A" w14:textId="77777777" w:rsidR="00600C05" w:rsidRPr="00E529AE" w:rsidRDefault="00600C05" w:rsidP="009149C6">
            <w:pPr>
              <w:rPr>
                <w:rFonts w:ascii="Arial" w:hAnsi="Arial" w:cs="Arial"/>
                <w:color w:val="000000" w:themeColor="text1"/>
                <w:sz w:val="16"/>
                <w:szCs w:val="16"/>
              </w:rPr>
            </w:pPr>
            <w:r w:rsidRPr="00E529AE">
              <w:rPr>
                <w:rFonts w:ascii="Arial" w:eastAsia="SimSun" w:hAnsi="Arial" w:cs="Arial"/>
                <w:b/>
                <w:bCs/>
                <w:color w:val="000000" w:themeColor="text1"/>
                <w:sz w:val="16"/>
                <w:szCs w:val="16"/>
              </w:rPr>
              <w:t>Couples Level Characteristics</w:t>
            </w:r>
          </w:p>
        </w:tc>
      </w:tr>
      <w:tr w:rsidR="001551AA" w:rsidRPr="00E529AE" w14:paraId="647DBDAE" w14:textId="77777777" w:rsidTr="00605422">
        <w:trPr>
          <w:trHeight w:val="190"/>
        </w:trPr>
        <w:tc>
          <w:tcPr>
            <w:tcW w:w="2410" w:type="dxa"/>
            <w:shd w:val="clear" w:color="auto" w:fill="auto"/>
            <w:vAlign w:val="center"/>
          </w:tcPr>
          <w:p w14:paraId="03F80E0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b/>
                <w:bCs/>
                <w:color w:val="000000" w:themeColor="text1"/>
                <w:sz w:val="16"/>
                <w:szCs w:val="16"/>
              </w:rPr>
              <w:t>Residence</w:t>
            </w:r>
          </w:p>
        </w:tc>
        <w:tc>
          <w:tcPr>
            <w:tcW w:w="1743" w:type="dxa"/>
            <w:shd w:val="clear" w:color="auto" w:fill="auto"/>
            <w:noWrap/>
            <w:vAlign w:val="center"/>
          </w:tcPr>
          <w:p w14:paraId="5E3DCDAC" w14:textId="77777777" w:rsidR="00600C05" w:rsidRPr="00E529AE" w:rsidRDefault="00600C05" w:rsidP="009149C6">
            <w:pPr>
              <w:jc w:val="right"/>
              <w:rPr>
                <w:rFonts w:ascii="Arial" w:hAnsi="Arial" w:cs="Arial"/>
                <w:color w:val="000000" w:themeColor="text1"/>
                <w:sz w:val="16"/>
                <w:szCs w:val="16"/>
              </w:rPr>
            </w:pPr>
          </w:p>
        </w:tc>
        <w:tc>
          <w:tcPr>
            <w:tcW w:w="1134" w:type="dxa"/>
          </w:tcPr>
          <w:p w14:paraId="040817C1"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tcPr>
          <w:p w14:paraId="4583F98A" w14:textId="77777777" w:rsidR="00600C05" w:rsidRPr="00E529AE" w:rsidRDefault="00600C05" w:rsidP="009149C6">
            <w:pPr>
              <w:jc w:val="right"/>
              <w:rPr>
                <w:rFonts w:ascii="Arial" w:hAnsi="Arial" w:cs="Arial"/>
                <w:i/>
                <w:iCs/>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noWrap/>
            <w:vAlign w:val="center"/>
          </w:tcPr>
          <w:p w14:paraId="73090656" w14:textId="77777777" w:rsidR="00600C05" w:rsidRPr="00E529AE" w:rsidRDefault="00600C05" w:rsidP="009149C6">
            <w:pPr>
              <w:jc w:val="right"/>
              <w:rPr>
                <w:rFonts w:ascii="Arial" w:hAnsi="Arial" w:cs="Arial"/>
                <w:color w:val="000000" w:themeColor="text1"/>
                <w:sz w:val="16"/>
                <w:szCs w:val="16"/>
              </w:rPr>
            </w:pPr>
          </w:p>
        </w:tc>
        <w:tc>
          <w:tcPr>
            <w:tcW w:w="1134" w:type="dxa"/>
          </w:tcPr>
          <w:p w14:paraId="3C44FDF7" w14:textId="77777777" w:rsidR="00600C05" w:rsidRPr="00E529AE" w:rsidRDefault="00600C05" w:rsidP="009149C6">
            <w:pPr>
              <w:jc w:val="right"/>
              <w:rPr>
                <w:rFonts w:ascii="Arial" w:hAnsi="Arial" w:cs="Arial"/>
                <w:b/>
                <w:bCs/>
                <w:i/>
                <w:iCs/>
                <w:color w:val="000000" w:themeColor="text1"/>
                <w:sz w:val="16"/>
                <w:szCs w:val="16"/>
              </w:rPr>
            </w:pPr>
          </w:p>
        </w:tc>
        <w:tc>
          <w:tcPr>
            <w:tcW w:w="1889" w:type="dxa"/>
            <w:shd w:val="clear" w:color="auto" w:fill="auto"/>
            <w:vAlign w:val="center"/>
          </w:tcPr>
          <w:p w14:paraId="3DCFB5C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588CE6D7" w14:textId="77777777" w:rsidTr="00605422">
        <w:trPr>
          <w:trHeight w:val="190"/>
        </w:trPr>
        <w:tc>
          <w:tcPr>
            <w:tcW w:w="2410" w:type="dxa"/>
            <w:shd w:val="clear" w:color="auto" w:fill="auto"/>
            <w:vAlign w:val="center"/>
          </w:tcPr>
          <w:p w14:paraId="46E297F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Urban </w:t>
            </w:r>
          </w:p>
        </w:tc>
        <w:tc>
          <w:tcPr>
            <w:tcW w:w="1743" w:type="dxa"/>
            <w:shd w:val="clear" w:color="auto" w:fill="auto"/>
            <w:noWrap/>
            <w:vAlign w:val="center"/>
          </w:tcPr>
          <w:p w14:paraId="7DEDFF0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257</w:t>
            </w:r>
          </w:p>
        </w:tc>
        <w:tc>
          <w:tcPr>
            <w:tcW w:w="1134" w:type="dxa"/>
          </w:tcPr>
          <w:p w14:paraId="2E5DB73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225.0</w:t>
            </w:r>
          </w:p>
        </w:tc>
        <w:tc>
          <w:tcPr>
            <w:tcW w:w="2275" w:type="dxa"/>
            <w:tcBorders>
              <w:right w:val="single" w:sz="4" w:space="0" w:color="auto"/>
            </w:tcBorders>
            <w:shd w:val="clear" w:color="auto" w:fill="auto"/>
            <w:vAlign w:val="center"/>
          </w:tcPr>
          <w:p w14:paraId="5C4B7733" w14:textId="77777777" w:rsidR="00600C05" w:rsidRPr="00E529AE" w:rsidRDefault="00600C05" w:rsidP="009149C6">
            <w:pPr>
              <w:jc w:val="right"/>
              <w:rPr>
                <w:rFonts w:ascii="Arial" w:hAnsi="Arial" w:cs="Arial"/>
                <w:i/>
                <w:iCs/>
                <w:color w:val="000000" w:themeColor="text1"/>
                <w:sz w:val="16"/>
                <w:szCs w:val="16"/>
              </w:rPr>
            </w:pPr>
            <w:r w:rsidRPr="00E529AE">
              <w:rPr>
                <w:rFonts w:ascii="Arial" w:hAnsi="Arial" w:cs="Arial"/>
                <w:color w:val="000000" w:themeColor="text1"/>
                <w:sz w:val="16"/>
                <w:szCs w:val="16"/>
              </w:rPr>
              <w:t>53.1%</w:t>
            </w:r>
          </w:p>
        </w:tc>
        <w:tc>
          <w:tcPr>
            <w:tcW w:w="1322" w:type="dxa"/>
            <w:tcBorders>
              <w:left w:val="single" w:sz="4" w:space="0" w:color="auto"/>
            </w:tcBorders>
            <w:shd w:val="clear" w:color="auto" w:fill="auto"/>
            <w:noWrap/>
            <w:vAlign w:val="center"/>
          </w:tcPr>
          <w:p w14:paraId="5628C9C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257</w:t>
            </w:r>
          </w:p>
        </w:tc>
        <w:tc>
          <w:tcPr>
            <w:tcW w:w="1134" w:type="dxa"/>
          </w:tcPr>
          <w:p w14:paraId="75D1A07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225.0</w:t>
            </w:r>
          </w:p>
        </w:tc>
        <w:tc>
          <w:tcPr>
            <w:tcW w:w="1889" w:type="dxa"/>
            <w:shd w:val="clear" w:color="auto" w:fill="auto"/>
            <w:vAlign w:val="center"/>
          </w:tcPr>
          <w:p w14:paraId="060713B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57.0%</w:t>
            </w:r>
          </w:p>
        </w:tc>
      </w:tr>
      <w:tr w:rsidR="001551AA" w:rsidRPr="00E529AE" w14:paraId="12FDDC34" w14:textId="77777777" w:rsidTr="00605422">
        <w:trPr>
          <w:trHeight w:val="190"/>
        </w:trPr>
        <w:tc>
          <w:tcPr>
            <w:tcW w:w="2410" w:type="dxa"/>
            <w:shd w:val="clear" w:color="auto" w:fill="auto"/>
            <w:vAlign w:val="center"/>
          </w:tcPr>
          <w:p w14:paraId="3080B44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Rural</w:t>
            </w:r>
          </w:p>
        </w:tc>
        <w:tc>
          <w:tcPr>
            <w:tcW w:w="1743" w:type="dxa"/>
            <w:shd w:val="clear" w:color="auto" w:fill="auto"/>
            <w:noWrap/>
            <w:vAlign w:val="center"/>
          </w:tcPr>
          <w:p w14:paraId="548FD58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235</w:t>
            </w:r>
          </w:p>
        </w:tc>
        <w:tc>
          <w:tcPr>
            <w:tcW w:w="1134" w:type="dxa"/>
          </w:tcPr>
          <w:p w14:paraId="2CFFE44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191.4</w:t>
            </w:r>
          </w:p>
        </w:tc>
        <w:tc>
          <w:tcPr>
            <w:tcW w:w="2275" w:type="dxa"/>
            <w:tcBorders>
              <w:right w:val="single" w:sz="4" w:space="0" w:color="auto"/>
            </w:tcBorders>
            <w:shd w:val="clear" w:color="auto" w:fill="auto"/>
            <w:vAlign w:val="center"/>
          </w:tcPr>
          <w:p w14:paraId="6FE45246" w14:textId="77777777" w:rsidR="00600C05" w:rsidRPr="00E529AE" w:rsidRDefault="00600C05" w:rsidP="009149C6">
            <w:pPr>
              <w:jc w:val="right"/>
              <w:rPr>
                <w:rFonts w:ascii="Arial" w:hAnsi="Arial" w:cs="Arial"/>
                <w:i/>
                <w:iCs/>
                <w:color w:val="000000" w:themeColor="text1"/>
                <w:sz w:val="16"/>
                <w:szCs w:val="16"/>
              </w:rPr>
            </w:pPr>
            <w:r w:rsidRPr="00E529AE">
              <w:rPr>
                <w:rFonts w:ascii="Arial" w:hAnsi="Arial" w:cs="Arial"/>
                <w:color w:val="000000" w:themeColor="text1"/>
                <w:sz w:val="16"/>
                <w:szCs w:val="16"/>
              </w:rPr>
              <w:t>33.7%</w:t>
            </w:r>
          </w:p>
        </w:tc>
        <w:tc>
          <w:tcPr>
            <w:tcW w:w="1322" w:type="dxa"/>
            <w:tcBorders>
              <w:left w:val="single" w:sz="4" w:space="0" w:color="auto"/>
            </w:tcBorders>
            <w:shd w:val="clear" w:color="auto" w:fill="auto"/>
            <w:noWrap/>
            <w:vAlign w:val="center"/>
          </w:tcPr>
          <w:p w14:paraId="25353E4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235</w:t>
            </w:r>
          </w:p>
        </w:tc>
        <w:tc>
          <w:tcPr>
            <w:tcW w:w="1134" w:type="dxa"/>
          </w:tcPr>
          <w:p w14:paraId="06A293D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191.4</w:t>
            </w:r>
          </w:p>
        </w:tc>
        <w:tc>
          <w:tcPr>
            <w:tcW w:w="1889" w:type="dxa"/>
            <w:shd w:val="clear" w:color="auto" w:fill="auto"/>
            <w:vAlign w:val="center"/>
          </w:tcPr>
          <w:p w14:paraId="260E707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44.1%</w:t>
            </w:r>
          </w:p>
        </w:tc>
      </w:tr>
      <w:tr w:rsidR="001551AA" w:rsidRPr="00E529AE" w14:paraId="3AB13382" w14:textId="77777777" w:rsidTr="00605422">
        <w:trPr>
          <w:trHeight w:val="190"/>
        </w:trPr>
        <w:tc>
          <w:tcPr>
            <w:tcW w:w="2410" w:type="dxa"/>
            <w:shd w:val="clear" w:color="auto" w:fill="auto"/>
            <w:vAlign w:val="center"/>
          </w:tcPr>
          <w:p w14:paraId="2FF56F3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b/>
                <w:bCs/>
                <w:color w:val="000000" w:themeColor="text1"/>
                <w:sz w:val="16"/>
                <w:szCs w:val="16"/>
              </w:rPr>
              <w:t xml:space="preserve">Household wealth quintiles </w:t>
            </w:r>
          </w:p>
        </w:tc>
        <w:tc>
          <w:tcPr>
            <w:tcW w:w="1743" w:type="dxa"/>
            <w:shd w:val="clear" w:color="auto" w:fill="auto"/>
            <w:noWrap/>
            <w:vAlign w:val="center"/>
          </w:tcPr>
          <w:p w14:paraId="75B94169" w14:textId="77777777" w:rsidR="00600C05" w:rsidRPr="00E529AE" w:rsidRDefault="00600C05" w:rsidP="009149C6">
            <w:pPr>
              <w:jc w:val="right"/>
              <w:rPr>
                <w:rFonts w:ascii="Arial" w:hAnsi="Arial" w:cs="Arial"/>
                <w:color w:val="000000" w:themeColor="text1"/>
                <w:sz w:val="16"/>
                <w:szCs w:val="16"/>
              </w:rPr>
            </w:pPr>
          </w:p>
        </w:tc>
        <w:tc>
          <w:tcPr>
            <w:tcW w:w="1134" w:type="dxa"/>
          </w:tcPr>
          <w:p w14:paraId="5F0F5992"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tcPr>
          <w:p w14:paraId="6AEC1CC3" w14:textId="77777777" w:rsidR="00600C05" w:rsidRPr="00E529AE" w:rsidRDefault="00600C05" w:rsidP="009149C6">
            <w:pPr>
              <w:jc w:val="right"/>
              <w:rPr>
                <w:rFonts w:ascii="Arial" w:hAnsi="Arial" w:cs="Arial"/>
                <w:i/>
                <w:iCs/>
                <w:color w:val="000000" w:themeColor="text1"/>
                <w:sz w:val="16"/>
                <w:szCs w:val="16"/>
              </w:rPr>
            </w:pPr>
            <w:r w:rsidRPr="00E529AE">
              <w:rPr>
                <w:rFonts w:ascii="Arial" w:hAnsi="Arial" w:cs="Arial"/>
                <w:i/>
                <w:iCs/>
                <w:color w:val="000000" w:themeColor="text1"/>
                <w:sz w:val="16"/>
                <w:szCs w:val="16"/>
              </w:rPr>
              <w:t>**</w:t>
            </w:r>
          </w:p>
        </w:tc>
        <w:tc>
          <w:tcPr>
            <w:tcW w:w="1322" w:type="dxa"/>
            <w:tcBorders>
              <w:left w:val="single" w:sz="4" w:space="0" w:color="auto"/>
            </w:tcBorders>
            <w:shd w:val="clear" w:color="auto" w:fill="auto"/>
            <w:noWrap/>
            <w:vAlign w:val="center"/>
          </w:tcPr>
          <w:p w14:paraId="7F18662A" w14:textId="77777777" w:rsidR="00600C05" w:rsidRPr="00E529AE" w:rsidRDefault="00600C05" w:rsidP="009149C6">
            <w:pPr>
              <w:jc w:val="right"/>
              <w:rPr>
                <w:rFonts w:ascii="Arial" w:hAnsi="Arial" w:cs="Arial"/>
                <w:color w:val="000000" w:themeColor="text1"/>
                <w:sz w:val="16"/>
                <w:szCs w:val="16"/>
              </w:rPr>
            </w:pPr>
          </w:p>
        </w:tc>
        <w:tc>
          <w:tcPr>
            <w:tcW w:w="1134" w:type="dxa"/>
          </w:tcPr>
          <w:p w14:paraId="661446E0" w14:textId="77777777" w:rsidR="00600C05" w:rsidRPr="00E529AE" w:rsidRDefault="00600C05" w:rsidP="009149C6">
            <w:pPr>
              <w:jc w:val="right"/>
              <w:rPr>
                <w:rFonts w:ascii="Arial" w:hAnsi="Arial" w:cs="Arial"/>
                <w:b/>
                <w:bCs/>
                <w:color w:val="000000" w:themeColor="text1"/>
                <w:sz w:val="16"/>
                <w:szCs w:val="16"/>
              </w:rPr>
            </w:pPr>
          </w:p>
        </w:tc>
        <w:tc>
          <w:tcPr>
            <w:tcW w:w="1889" w:type="dxa"/>
            <w:shd w:val="clear" w:color="auto" w:fill="auto"/>
            <w:vAlign w:val="center"/>
          </w:tcPr>
          <w:p w14:paraId="32EFF5B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34AD3198" w14:textId="77777777" w:rsidTr="00605422">
        <w:trPr>
          <w:trHeight w:val="190"/>
        </w:trPr>
        <w:tc>
          <w:tcPr>
            <w:tcW w:w="2410" w:type="dxa"/>
            <w:shd w:val="clear" w:color="auto" w:fill="auto"/>
            <w:vAlign w:val="center"/>
          </w:tcPr>
          <w:p w14:paraId="3B11E28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Poorest</w:t>
            </w:r>
          </w:p>
        </w:tc>
        <w:tc>
          <w:tcPr>
            <w:tcW w:w="1743" w:type="dxa"/>
            <w:shd w:val="clear" w:color="auto" w:fill="auto"/>
            <w:noWrap/>
            <w:vAlign w:val="center"/>
          </w:tcPr>
          <w:p w14:paraId="382B7EB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77         </w:t>
            </w:r>
          </w:p>
        </w:tc>
        <w:tc>
          <w:tcPr>
            <w:tcW w:w="1134" w:type="dxa"/>
          </w:tcPr>
          <w:p w14:paraId="77A975D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72.3</w:t>
            </w:r>
          </w:p>
        </w:tc>
        <w:tc>
          <w:tcPr>
            <w:tcW w:w="2275" w:type="dxa"/>
            <w:tcBorders>
              <w:right w:val="single" w:sz="4" w:space="0" w:color="auto"/>
            </w:tcBorders>
            <w:shd w:val="clear" w:color="auto" w:fill="auto"/>
            <w:vAlign w:val="center"/>
          </w:tcPr>
          <w:p w14:paraId="3B19C15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24.8%</w:t>
            </w:r>
          </w:p>
        </w:tc>
        <w:tc>
          <w:tcPr>
            <w:tcW w:w="1322" w:type="dxa"/>
            <w:tcBorders>
              <w:left w:val="single" w:sz="4" w:space="0" w:color="auto"/>
            </w:tcBorders>
            <w:shd w:val="clear" w:color="auto" w:fill="auto"/>
            <w:noWrap/>
            <w:vAlign w:val="center"/>
          </w:tcPr>
          <w:p w14:paraId="661C297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77         </w:t>
            </w:r>
          </w:p>
        </w:tc>
        <w:tc>
          <w:tcPr>
            <w:tcW w:w="1134" w:type="dxa"/>
          </w:tcPr>
          <w:p w14:paraId="616F667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72.3</w:t>
            </w:r>
          </w:p>
        </w:tc>
        <w:tc>
          <w:tcPr>
            <w:tcW w:w="1889" w:type="dxa"/>
            <w:shd w:val="clear" w:color="auto" w:fill="auto"/>
            <w:vAlign w:val="center"/>
          </w:tcPr>
          <w:p w14:paraId="09B9B6F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32.2%</w:t>
            </w:r>
          </w:p>
        </w:tc>
      </w:tr>
      <w:tr w:rsidR="001551AA" w:rsidRPr="00E529AE" w14:paraId="5BE84570" w14:textId="77777777" w:rsidTr="00605422">
        <w:trPr>
          <w:trHeight w:val="190"/>
        </w:trPr>
        <w:tc>
          <w:tcPr>
            <w:tcW w:w="2410" w:type="dxa"/>
            <w:shd w:val="clear" w:color="auto" w:fill="auto"/>
            <w:vAlign w:val="center"/>
          </w:tcPr>
          <w:p w14:paraId="7354647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Poorer</w:t>
            </w:r>
          </w:p>
        </w:tc>
        <w:tc>
          <w:tcPr>
            <w:tcW w:w="1743" w:type="dxa"/>
            <w:shd w:val="clear" w:color="auto" w:fill="auto"/>
            <w:noWrap/>
            <w:vAlign w:val="center"/>
          </w:tcPr>
          <w:p w14:paraId="079F17A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68</w:t>
            </w:r>
          </w:p>
        </w:tc>
        <w:tc>
          <w:tcPr>
            <w:tcW w:w="1134" w:type="dxa"/>
          </w:tcPr>
          <w:p w14:paraId="7D5C17C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58.9</w:t>
            </w:r>
          </w:p>
        </w:tc>
        <w:tc>
          <w:tcPr>
            <w:tcW w:w="2275" w:type="dxa"/>
            <w:tcBorders>
              <w:right w:val="single" w:sz="4" w:space="0" w:color="auto"/>
            </w:tcBorders>
            <w:shd w:val="clear" w:color="auto" w:fill="auto"/>
            <w:vAlign w:val="center"/>
          </w:tcPr>
          <w:p w14:paraId="5109BFA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56.0%</w:t>
            </w:r>
          </w:p>
        </w:tc>
        <w:tc>
          <w:tcPr>
            <w:tcW w:w="1322" w:type="dxa"/>
            <w:tcBorders>
              <w:left w:val="single" w:sz="4" w:space="0" w:color="auto"/>
            </w:tcBorders>
            <w:shd w:val="clear" w:color="auto" w:fill="auto"/>
            <w:noWrap/>
            <w:vAlign w:val="center"/>
          </w:tcPr>
          <w:p w14:paraId="7E0B56A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68</w:t>
            </w:r>
          </w:p>
        </w:tc>
        <w:tc>
          <w:tcPr>
            <w:tcW w:w="1134" w:type="dxa"/>
          </w:tcPr>
          <w:p w14:paraId="1407C90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58.9</w:t>
            </w:r>
          </w:p>
        </w:tc>
        <w:tc>
          <w:tcPr>
            <w:tcW w:w="1889" w:type="dxa"/>
            <w:shd w:val="clear" w:color="auto" w:fill="auto"/>
            <w:vAlign w:val="center"/>
          </w:tcPr>
          <w:p w14:paraId="09B7669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55.2%</w:t>
            </w:r>
          </w:p>
        </w:tc>
      </w:tr>
      <w:tr w:rsidR="001551AA" w:rsidRPr="00E529AE" w14:paraId="6DEC0069" w14:textId="77777777" w:rsidTr="00605422">
        <w:trPr>
          <w:trHeight w:val="190"/>
        </w:trPr>
        <w:tc>
          <w:tcPr>
            <w:tcW w:w="2410" w:type="dxa"/>
            <w:shd w:val="clear" w:color="auto" w:fill="auto"/>
            <w:vAlign w:val="center"/>
          </w:tcPr>
          <w:p w14:paraId="78BCC09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Middle</w:t>
            </w:r>
          </w:p>
        </w:tc>
        <w:tc>
          <w:tcPr>
            <w:tcW w:w="1743" w:type="dxa"/>
            <w:shd w:val="clear" w:color="auto" w:fill="auto"/>
            <w:noWrap/>
            <w:vAlign w:val="center"/>
          </w:tcPr>
          <w:p w14:paraId="7C343D3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86</w:t>
            </w:r>
          </w:p>
        </w:tc>
        <w:tc>
          <w:tcPr>
            <w:tcW w:w="1134" w:type="dxa"/>
          </w:tcPr>
          <w:p w14:paraId="7B1D25D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38.5</w:t>
            </w:r>
          </w:p>
        </w:tc>
        <w:tc>
          <w:tcPr>
            <w:tcW w:w="2275" w:type="dxa"/>
            <w:tcBorders>
              <w:right w:val="single" w:sz="4" w:space="0" w:color="auto"/>
            </w:tcBorders>
            <w:shd w:val="clear" w:color="auto" w:fill="auto"/>
            <w:vAlign w:val="center"/>
          </w:tcPr>
          <w:p w14:paraId="2841B89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70.8%</w:t>
            </w:r>
          </w:p>
        </w:tc>
        <w:tc>
          <w:tcPr>
            <w:tcW w:w="1322" w:type="dxa"/>
            <w:tcBorders>
              <w:left w:val="single" w:sz="4" w:space="0" w:color="auto"/>
            </w:tcBorders>
            <w:shd w:val="clear" w:color="auto" w:fill="auto"/>
            <w:noWrap/>
            <w:vAlign w:val="center"/>
          </w:tcPr>
          <w:p w14:paraId="7C53730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86</w:t>
            </w:r>
          </w:p>
        </w:tc>
        <w:tc>
          <w:tcPr>
            <w:tcW w:w="1134" w:type="dxa"/>
          </w:tcPr>
          <w:p w14:paraId="2872107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38.5</w:t>
            </w:r>
          </w:p>
        </w:tc>
        <w:tc>
          <w:tcPr>
            <w:tcW w:w="1889" w:type="dxa"/>
            <w:shd w:val="clear" w:color="auto" w:fill="auto"/>
            <w:vAlign w:val="center"/>
          </w:tcPr>
          <w:p w14:paraId="3AEE958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48.1%</w:t>
            </w:r>
          </w:p>
        </w:tc>
      </w:tr>
      <w:tr w:rsidR="001551AA" w:rsidRPr="00E529AE" w14:paraId="55F36F3E" w14:textId="77777777" w:rsidTr="00605422">
        <w:trPr>
          <w:trHeight w:val="190"/>
        </w:trPr>
        <w:tc>
          <w:tcPr>
            <w:tcW w:w="2410" w:type="dxa"/>
            <w:shd w:val="clear" w:color="auto" w:fill="auto"/>
            <w:vAlign w:val="center"/>
          </w:tcPr>
          <w:p w14:paraId="11D8B33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Richer</w:t>
            </w:r>
          </w:p>
        </w:tc>
        <w:tc>
          <w:tcPr>
            <w:tcW w:w="1743" w:type="dxa"/>
            <w:shd w:val="clear" w:color="auto" w:fill="auto"/>
            <w:noWrap/>
            <w:vAlign w:val="center"/>
          </w:tcPr>
          <w:p w14:paraId="415FC3D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113</w:t>
            </w:r>
          </w:p>
        </w:tc>
        <w:tc>
          <w:tcPr>
            <w:tcW w:w="1134" w:type="dxa"/>
          </w:tcPr>
          <w:p w14:paraId="11E98CF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92.0</w:t>
            </w:r>
          </w:p>
        </w:tc>
        <w:tc>
          <w:tcPr>
            <w:tcW w:w="2275" w:type="dxa"/>
            <w:tcBorders>
              <w:right w:val="single" w:sz="4" w:space="0" w:color="auto"/>
            </w:tcBorders>
            <w:shd w:val="clear" w:color="auto" w:fill="auto"/>
            <w:vAlign w:val="center"/>
          </w:tcPr>
          <w:p w14:paraId="47D1A27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i/>
                <w:iCs/>
                <w:color w:val="000000" w:themeColor="text1"/>
                <w:sz w:val="16"/>
                <w:szCs w:val="16"/>
              </w:rPr>
              <w:t xml:space="preserve">  </w:t>
            </w:r>
            <w:r w:rsidRPr="00E529AE">
              <w:rPr>
                <w:rFonts w:ascii="Arial" w:hAnsi="Arial" w:cs="Arial"/>
                <w:color w:val="000000" w:themeColor="text1"/>
                <w:sz w:val="16"/>
                <w:szCs w:val="16"/>
              </w:rPr>
              <w:t>50.3%</w:t>
            </w:r>
          </w:p>
        </w:tc>
        <w:tc>
          <w:tcPr>
            <w:tcW w:w="1322" w:type="dxa"/>
            <w:tcBorders>
              <w:left w:val="single" w:sz="4" w:space="0" w:color="auto"/>
            </w:tcBorders>
            <w:shd w:val="clear" w:color="auto" w:fill="auto"/>
            <w:noWrap/>
            <w:vAlign w:val="center"/>
          </w:tcPr>
          <w:p w14:paraId="50538F8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113</w:t>
            </w:r>
          </w:p>
        </w:tc>
        <w:tc>
          <w:tcPr>
            <w:tcW w:w="1134" w:type="dxa"/>
          </w:tcPr>
          <w:p w14:paraId="30B6A42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92.0</w:t>
            </w:r>
          </w:p>
        </w:tc>
        <w:tc>
          <w:tcPr>
            <w:tcW w:w="1889" w:type="dxa"/>
            <w:shd w:val="clear" w:color="auto" w:fill="auto"/>
            <w:vAlign w:val="center"/>
          </w:tcPr>
          <w:p w14:paraId="69C56CF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48.8%</w:t>
            </w:r>
          </w:p>
        </w:tc>
      </w:tr>
      <w:tr w:rsidR="001551AA" w:rsidRPr="00E529AE" w14:paraId="000BFC25" w14:textId="77777777" w:rsidTr="00605422">
        <w:trPr>
          <w:trHeight w:val="190"/>
        </w:trPr>
        <w:tc>
          <w:tcPr>
            <w:tcW w:w="2410" w:type="dxa"/>
            <w:shd w:val="clear" w:color="auto" w:fill="auto"/>
            <w:vAlign w:val="center"/>
          </w:tcPr>
          <w:p w14:paraId="76FF79F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Richest</w:t>
            </w:r>
          </w:p>
        </w:tc>
        <w:tc>
          <w:tcPr>
            <w:tcW w:w="1743" w:type="dxa"/>
            <w:shd w:val="clear" w:color="auto" w:fill="auto"/>
            <w:noWrap/>
            <w:vAlign w:val="center"/>
          </w:tcPr>
          <w:p w14:paraId="41F797E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148</w:t>
            </w:r>
          </w:p>
        </w:tc>
        <w:tc>
          <w:tcPr>
            <w:tcW w:w="1134" w:type="dxa"/>
          </w:tcPr>
          <w:p w14:paraId="528C682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122.6</w:t>
            </w:r>
          </w:p>
        </w:tc>
        <w:tc>
          <w:tcPr>
            <w:tcW w:w="2275" w:type="dxa"/>
            <w:tcBorders>
              <w:right w:val="single" w:sz="4" w:space="0" w:color="auto"/>
            </w:tcBorders>
            <w:shd w:val="clear" w:color="auto" w:fill="auto"/>
            <w:vAlign w:val="center"/>
          </w:tcPr>
          <w:p w14:paraId="6F840F62" w14:textId="77777777" w:rsidR="00600C05" w:rsidRPr="00E529AE" w:rsidRDefault="00600C05" w:rsidP="009149C6">
            <w:pPr>
              <w:jc w:val="right"/>
              <w:rPr>
                <w:rFonts w:ascii="Arial" w:hAnsi="Arial" w:cs="Arial"/>
                <w:i/>
                <w:iCs/>
                <w:color w:val="000000" w:themeColor="text1"/>
                <w:sz w:val="16"/>
                <w:szCs w:val="16"/>
              </w:rPr>
            </w:pPr>
            <w:r w:rsidRPr="00E529AE">
              <w:rPr>
                <w:rFonts w:ascii="Arial" w:hAnsi="Arial" w:cs="Arial"/>
                <w:color w:val="000000" w:themeColor="text1"/>
                <w:sz w:val="16"/>
                <w:szCs w:val="16"/>
              </w:rPr>
              <w:t>48.7%</w:t>
            </w:r>
          </w:p>
        </w:tc>
        <w:tc>
          <w:tcPr>
            <w:tcW w:w="1322" w:type="dxa"/>
            <w:tcBorders>
              <w:left w:val="single" w:sz="4" w:space="0" w:color="auto"/>
            </w:tcBorders>
            <w:shd w:val="clear" w:color="auto" w:fill="auto"/>
            <w:noWrap/>
            <w:vAlign w:val="center"/>
          </w:tcPr>
          <w:p w14:paraId="384F086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148</w:t>
            </w:r>
          </w:p>
        </w:tc>
        <w:tc>
          <w:tcPr>
            <w:tcW w:w="1134" w:type="dxa"/>
          </w:tcPr>
          <w:p w14:paraId="4B03381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122.6</w:t>
            </w:r>
          </w:p>
        </w:tc>
        <w:tc>
          <w:tcPr>
            <w:tcW w:w="1889" w:type="dxa"/>
            <w:shd w:val="clear" w:color="auto" w:fill="auto"/>
            <w:vAlign w:val="center"/>
          </w:tcPr>
          <w:p w14:paraId="558C3CF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63.5%</w:t>
            </w:r>
          </w:p>
        </w:tc>
      </w:tr>
      <w:tr w:rsidR="001551AA" w:rsidRPr="00E529AE" w14:paraId="0C374E06" w14:textId="77777777" w:rsidTr="00605422">
        <w:trPr>
          <w:trHeight w:val="190"/>
        </w:trPr>
        <w:tc>
          <w:tcPr>
            <w:tcW w:w="11907" w:type="dxa"/>
            <w:gridSpan w:val="7"/>
            <w:shd w:val="clear" w:color="auto" w:fill="BDD6EE" w:themeFill="accent5" w:themeFillTint="66"/>
          </w:tcPr>
          <w:p w14:paraId="66D4C931" w14:textId="77777777" w:rsidR="00600C05" w:rsidRPr="00E529AE" w:rsidRDefault="00600C05" w:rsidP="009149C6">
            <w:pPr>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Partner’s Characteristics</w:t>
            </w:r>
          </w:p>
        </w:tc>
      </w:tr>
      <w:tr w:rsidR="001551AA" w:rsidRPr="00E529AE" w14:paraId="1C42625E" w14:textId="77777777" w:rsidTr="00605422">
        <w:trPr>
          <w:trHeight w:val="190"/>
        </w:trPr>
        <w:tc>
          <w:tcPr>
            <w:tcW w:w="2410" w:type="dxa"/>
            <w:shd w:val="clear" w:color="auto" w:fill="auto"/>
            <w:vAlign w:val="center"/>
            <w:hideMark/>
          </w:tcPr>
          <w:p w14:paraId="40B8E88A"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Partner’s Age</w:t>
            </w:r>
          </w:p>
        </w:tc>
        <w:tc>
          <w:tcPr>
            <w:tcW w:w="1743" w:type="dxa"/>
            <w:shd w:val="clear" w:color="auto" w:fill="auto"/>
            <w:vAlign w:val="center"/>
            <w:hideMark/>
          </w:tcPr>
          <w:p w14:paraId="10BDBDFE" w14:textId="77777777" w:rsidR="00600C05" w:rsidRPr="00E529AE" w:rsidRDefault="00600C05" w:rsidP="009149C6">
            <w:pPr>
              <w:jc w:val="right"/>
              <w:rPr>
                <w:rFonts w:ascii="Arial" w:hAnsi="Arial" w:cs="Arial"/>
                <w:color w:val="000000" w:themeColor="text1"/>
                <w:sz w:val="16"/>
                <w:szCs w:val="16"/>
              </w:rPr>
            </w:pPr>
          </w:p>
        </w:tc>
        <w:tc>
          <w:tcPr>
            <w:tcW w:w="1134" w:type="dxa"/>
          </w:tcPr>
          <w:p w14:paraId="5A2E742A"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432B669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730CA2CC" w14:textId="77777777" w:rsidR="00600C05" w:rsidRPr="00E529AE" w:rsidRDefault="00600C05" w:rsidP="009149C6">
            <w:pPr>
              <w:jc w:val="right"/>
              <w:rPr>
                <w:rFonts w:ascii="Arial" w:hAnsi="Arial" w:cs="Arial"/>
                <w:color w:val="000000" w:themeColor="text1"/>
                <w:sz w:val="16"/>
                <w:szCs w:val="16"/>
              </w:rPr>
            </w:pPr>
          </w:p>
        </w:tc>
        <w:tc>
          <w:tcPr>
            <w:tcW w:w="1134" w:type="dxa"/>
          </w:tcPr>
          <w:p w14:paraId="46CE5F6D"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762FA10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29624AC1" w14:textId="77777777" w:rsidTr="00605422">
        <w:trPr>
          <w:trHeight w:val="190"/>
        </w:trPr>
        <w:tc>
          <w:tcPr>
            <w:tcW w:w="2410" w:type="dxa"/>
            <w:shd w:val="clear" w:color="auto" w:fill="auto"/>
            <w:vAlign w:val="center"/>
            <w:hideMark/>
          </w:tcPr>
          <w:p w14:paraId="39C46054"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35-49</w:t>
            </w:r>
          </w:p>
        </w:tc>
        <w:tc>
          <w:tcPr>
            <w:tcW w:w="1743" w:type="dxa"/>
            <w:shd w:val="clear" w:color="auto" w:fill="auto"/>
            <w:noWrap/>
            <w:vAlign w:val="center"/>
            <w:hideMark/>
          </w:tcPr>
          <w:p w14:paraId="3DB0487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263</w:t>
            </w:r>
          </w:p>
        </w:tc>
        <w:tc>
          <w:tcPr>
            <w:tcW w:w="1134" w:type="dxa"/>
          </w:tcPr>
          <w:p w14:paraId="2ED9B25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217.2</w:t>
            </w:r>
          </w:p>
        </w:tc>
        <w:tc>
          <w:tcPr>
            <w:tcW w:w="2275" w:type="dxa"/>
            <w:tcBorders>
              <w:right w:val="single" w:sz="4" w:space="0" w:color="auto"/>
            </w:tcBorders>
            <w:shd w:val="clear" w:color="auto" w:fill="auto"/>
            <w:vAlign w:val="center"/>
            <w:hideMark/>
          </w:tcPr>
          <w:p w14:paraId="709A64C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39.1%</w:t>
            </w:r>
          </w:p>
        </w:tc>
        <w:tc>
          <w:tcPr>
            <w:tcW w:w="1322" w:type="dxa"/>
            <w:tcBorders>
              <w:left w:val="single" w:sz="4" w:space="0" w:color="auto"/>
            </w:tcBorders>
            <w:shd w:val="clear" w:color="auto" w:fill="auto"/>
            <w:noWrap/>
            <w:vAlign w:val="center"/>
            <w:hideMark/>
          </w:tcPr>
          <w:p w14:paraId="6E1A001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341</w:t>
            </w:r>
          </w:p>
        </w:tc>
        <w:tc>
          <w:tcPr>
            <w:tcW w:w="1134" w:type="dxa"/>
          </w:tcPr>
          <w:p w14:paraId="7682305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285.1</w:t>
            </w:r>
          </w:p>
        </w:tc>
        <w:tc>
          <w:tcPr>
            <w:tcW w:w="1889" w:type="dxa"/>
            <w:shd w:val="clear" w:color="auto" w:fill="auto"/>
            <w:vAlign w:val="center"/>
            <w:hideMark/>
          </w:tcPr>
          <w:p w14:paraId="7B849C0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45.1%</w:t>
            </w:r>
          </w:p>
        </w:tc>
      </w:tr>
      <w:tr w:rsidR="001551AA" w:rsidRPr="00E529AE" w14:paraId="3CD659EC" w14:textId="77777777" w:rsidTr="00605422">
        <w:trPr>
          <w:trHeight w:val="190"/>
        </w:trPr>
        <w:tc>
          <w:tcPr>
            <w:tcW w:w="2410" w:type="dxa"/>
            <w:shd w:val="clear" w:color="auto" w:fill="auto"/>
            <w:vAlign w:val="center"/>
            <w:hideMark/>
          </w:tcPr>
          <w:p w14:paraId="3ADA86FC"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50-64</w:t>
            </w:r>
          </w:p>
        </w:tc>
        <w:tc>
          <w:tcPr>
            <w:tcW w:w="1743" w:type="dxa"/>
            <w:shd w:val="clear" w:color="auto" w:fill="auto"/>
            <w:noWrap/>
            <w:vAlign w:val="center"/>
            <w:hideMark/>
          </w:tcPr>
          <w:p w14:paraId="6C79463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229</w:t>
            </w:r>
          </w:p>
        </w:tc>
        <w:tc>
          <w:tcPr>
            <w:tcW w:w="1134" w:type="dxa"/>
          </w:tcPr>
          <w:p w14:paraId="03878F9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199.2</w:t>
            </w:r>
          </w:p>
        </w:tc>
        <w:tc>
          <w:tcPr>
            <w:tcW w:w="2275" w:type="dxa"/>
            <w:tcBorders>
              <w:right w:val="single" w:sz="4" w:space="0" w:color="auto"/>
            </w:tcBorders>
            <w:shd w:val="clear" w:color="auto" w:fill="auto"/>
            <w:vAlign w:val="center"/>
            <w:hideMark/>
          </w:tcPr>
          <w:p w14:paraId="029B4A3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49.8%</w:t>
            </w:r>
          </w:p>
        </w:tc>
        <w:tc>
          <w:tcPr>
            <w:tcW w:w="1322" w:type="dxa"/>
            <w:tcBorders>
              <w:left w:val="single" w:sz="4" w:space="0" w:color="auto"/>
            </w:tcBorders>
            <w:shd w:val="clear" w:color="auto" w:fill="auto"/>
            <w:noWrap/>
            <w:vAlign w:val="center"/>
            <w:hideMark/>
          </w:tcPr>
          <w:p w14:paraId="1A7B4E6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151</w:t>
            </w:r>
          </w:p>
        </w:tc>
        <w:tc>
          <w:tcPr>
            <w:tcW w:w="1134" w:type="dxa"/>
          </w:tcPr>
          <w:p w14:paraId="077C0CF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131.3</w:t>
            </w:r>
          </w:p>
        </w:tc>
        <w:tc>
          <w:tcPr>
            <w:tcW w:w="1889" w:type="dxa"/>
            <w:shd w:val="clear" w:color="auto" w:fill="auto"/>
            <w:vAlign w:val="center"/>
            <w:hideMark/>
          </w:tcPr>
          <w:p w14:paraId="3D09D25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63.9%</w:t>
            </w:r>
          </w:p>
        </w:tc>
      </w:tr>
      <w:tr w:rsidR="001551AA" w:rsidRPr="00E529AE" w14:paraId="31EE79DA" w14:textId="77777777" w:rsidTr="00605422">
        <w:trPr>
          <w:trHeight w:val="190"/>
        </w:trPr>
        <w:tc>
          <w:tcPr>
            <w:tcW w:w="2410" w:type="dxa"/>
            <w:shd w:val="clear" w:color="auto" w:fill="auto"/>
            <w:vAlign w:val="center"/>
            <w:hideMark/>
          </w:tcPr>
          <w:p w14:paraId="06448D2D"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Partner’s Education</w:t>
            </w:r>
          </w:p>
        </w:tc>
        <w:tc>
          <w:tcPr>
            <w:tcW w:w="1743" w:type="dxa"/>
            <w:shd w:val="clear" w:color="auto" w:fill="auto"/>
            <w:vAlign w:val="center"/>
            <w:hideMark/>
          </w:tcPr>
          <w:p w14:paraId="0EE8B40B" w14:textId="77777777" w:rsidR="00600C05" w:rsidRPr="00E529AE" w:rsidRDefault="00600C05" w:rsidP="009149C6">
            <w:pPr>
              <w:jc w:val="right"/>
              <w:rPr>
                <w:rFonts w:ascii="Arial" w:hAnsi="Arial" w:cs="Arial"/>
                <w:b/>
                <w:bCs/>
                <w:color w:val="000000" w:themeColor="text1"/>
                <w:sz w:val="16"/>
                <w:szCs w:val="16"/>
              </w:rPr>
            </w:pPr>
          </w:p>
        </w:tc>
        <w:tc>
          <w:tcPr>
            <w:tcW w:w="1134" w:type="dxa"/>
          </w:tcPr>
          <w:p w14:paraId="104FC26C"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5EE25418" w14:textId="77777777" w:rsidR="00600C05" w:rsidRPr="00E529AE" w:rsidRDefault="00600C05" w:rsidP="009149C6">
            <w:pPr>
              <w:jc w:val="right"/>
              <w:rPr>
                <w:rFonts w:ascii="Arial" w:hAnsi="Arial" w:cs="Arial"/>
                <w:color w:val="000000" w:themeColor="text1"/>
                <w:sz w:val="16"/>
                <w:szCs w:val="16"/>
              </w:rPr>
            </w:pPr>
          </w:p>
        </w:tc>
        <w:tc>
          <w:tcPr>
            <w:tcW w:w="1322" w:type="dxa"/>
            <w:tcBorders>
              <w:left w:val="single" w:sz="4" w:space="0" w:color="auto"/>
            </w:tcBorders>
            <w:shd w:val="clear" w:color="auto" w:fill="auto"/>
            <w:vAlign w:val="center"/>
            <w:hideMark/>
          </w:tcPr>
          <w:p w14:paraId="2BC0F2AA" w14:textId="77777777" w:rsidR="00600C05" w:rsidRPr="00E529AE" w:rsidRDefault="00600C05" w:rsidP="009149C6">
            <w:pPr>
              <w:jc w:val="right"/>
              <w:rPr>
                <w:rFonts w:ascii="Arial" w:hAnsi="Arial" w:cs="Arial"/>
                <w:b/>
                <w:bCs/>
                <w:color w:val="000000" w:themeColor="text1"/>
                <w:sz w:val="16"/>
                <w:szCs w:val="16"/>
              </w:rPr>
            </w:pPr>
          </w:p>
        </w:tc>
        <w:tc>
          <w:tcPr>
            <w:tcW w:w="1134" w:type="dxa"/>
          </w:tcPr>
          <w:p w14:paraId="242A2459"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7FC133D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0FF5086A" w14:textId="77777777" w:rsidTr="00605422">
        <w:trPr>
          <w:trHeight w:val="190"/>
        </w:trPr>
        <w:tc>
          <w:tcPr>
            <w:tcW w:w="2410" w:type="dxa"/>
            <w:shd w:val="clear" w:color="auto" w:fill="auto"/>
            <w:vAlign w:val="center"/>
            <w:hideMark/>
          </w:tcPr>
          <w:p w14:paraId="24C56342"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No education</w:t>
            </w:r>
          </w:p>
        </w:tc>
        <w:tc>
          <w:tcPr>
            <w:tcW w:w="1743" w:type="dxa"/>
            <w:shd w:val="clear" w:color="auto" w:fill="auto"/>
            <w:noWrap/>
            <w:vAlign w:val="center"/>
            <w:hideMark/>
          </w:tcPr>
          <w:p w14:paraId="437DA44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99</w:t>
            </w:r>
          </w:p>
        </w:tc>
        <w:tc>
          <w:tcPr>
            <w:tcW w:w="1134" w:type="dxa"/>
          </w:tcPr>
          <w:p w14:paraId="4613442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73.2</w:t>
            </w:r>
          </w:p>
        </w:tc>
        <w:tc>
          <w:tcPr>
            <w:tcW w:w="2275" w:type="dxa"/>
            <w:tcBorders>
              <w:right w:val="single" w:sz="4" w:space="0" w:color="auto"/>
            </w:tcBorders>
            <w:shd w:val="clear" w:color="auto" w:fill="auto"/>
            <w:vAlign w:val="center"/>
            <w:hideMark/>
          </w:tcPr>
          <w:p w14:paraId="6C2B682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45.9%</w:t>
            </w:r>
          </w:p>
        </w:tc>
        <w:tc>
          <w:tcPr>
            <w:tcW w:w="1322" w:type="dxa"/>
            <w:tcBorders>
              <w:left w:val="single" w:sz="4" w:space="0" w:color="auto"/>
            </w:tcBorders>
            <w:shd w:val="clear" w:color="auto" w:fill="auto"/>
            <w:noWrap/>
            <w:vAlign w:val="center"/>
            <w:hideMark/>
          </w:tcPr>
          <w:p w14:paraId="5846CED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66</w:t>
            </w:r>
          </w:p>
        </w:tc>
        <w:tc>
          <w:tcPr>
            <w:tcW w:w="1134" w:type="dxa"/>
          </w:tcPr>
          <w:p w14:paraId="2F7B17D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50.8</w:t>
            </w:r>
          </w:p>
        </w:tc>
        <w:tc>
          <w:tcPr>
            <w:tcW w:w="1889" w:type="dxa"/>
            <w:shd w:val="clear" w:color="auto" w:fill="auto"/>
            <w:vAlign w:val="center"/>
            <w:hideMark/>
          </w:tcPr>
          <w:p w14:paraId="204EF40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44.5%</w:t>
            </w:r>
          </w:p>
        </w:tc>
      </w:tr>
      <w:tr w:rsidR="001551AA" w:rsidRPr="00E529AE" w14:paraId="58085401" w14:textId="77777777" w:rsidTr="00605422">
        <w:trPr>
          <w:trHeight w:val="190"/>
        </w:trPr>
        <w:tc>
          <w:tcPr>
            <w:tcW w:w="2410" w:type="dxa"/>
            <w:shd w:val="clear" w:color="auto" w:fill="auto"/>
            <w:vAlign w:val="center"/>
          </w:tcPr>
          <w:p w14:paraId="465089B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Primary</w:t>
            </w:r>
          </w:p>
        </w:tc>
        <w:tc>
          <w:tcPr>
            <w:tcW w:w="1743" w:type="dxa"/>
            <w:shd w:val="clear" w:color="auto" w:fill="auto"/>
            <w:noWrap/>
            <w:vAlign w:val="center"/>
          </w:tcPr>
          <w:p w14:paraId="1AC149E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145</w:t>
            </w:r>
          </w:p>
        </w:tc>
        <w:tc>
          <w:tcPr>
            <w:tcW w:w="1134" w:type="dxa"/>
          </w:tcPr>
          <w:p w14:paraId="043D749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118.9</w:t>
            </w:r>
          </w:p>
        </w:tc>
        <w:tc>
          <w:tcPr>
            <w:tcW w:w="2275" w:type="dxa"/>
            <w:tcBorders>
              <w:right w:val="single" w:sz="4" w:space="0" w:color="auto"/>
            </w:tcBorders>
            <w:shd w:val="clear" w:color="auto" w:fill="auto"/>
            <w:vAlign w:val="center"/>
          </w:tcPr>
          <w:p w14:paraId="44ADC15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38.5%</w:t>
            </w:r>
          </w:p>
        </w:tc>
        <w:tc>
          <w:tcPr>
            <w:tcW w:w="1322" w:type="dxa"/>
            <w:tcBorders>
              <w:left w:val="single" w:sz="4" w:space="0" w:color="auto"/>
            </w:tcBorders>
            <w:shd w:val="clear" w:color="auto" w:fill="auto"/>
            <w:noWrap/>
            <w:vAlign w:val="center"/>
          </w:tcPr>
          <w:p w14:paraId="58DFA25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156</w:t>
            </w:r>
          </w:p>
        </w:tc>
        <w:tc>
          <w:tcPr>
            <w:tcW w:w="1134" w:type="dxa"/>
          </w:tcPr>
          <w:p w14:paraId="1664AF9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133.2</w:t>
            </w:r>
          </w:p>
        </w:tc>
        <w:tc>
          <w:tcPr>
            <w:tcW w:w="1889" w:type="dxa"/>
            <w:shd w:val="clear" w:color="auto" w:fill="auto"/>
            <w:vAlign w:val="center"/>
          </w:tcPr>
          <w:p w14:paraId="2FB1EE1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47.5%</w:t>
            </w:r>
          </w:p>
        </w:tc>
      </w:tr>
      <w:tr w:rsidR="001551AA" w:rsidRPr="00E529AE" w14:paraId="1A52E872" w14:textId="77777777" w:rsidTr="00605422">
        <w:trPr>
          <w:trHeight w:val="190"/>
        </w:trPr>
        <w:tc>
          <w:tcPr>
            <w:tcW w:w="2410" w:type="dxa"/>
            <w:shd w:val="clear" w:color="auto" w:fill="auto"/>
            <w:vAlign w:val="center"/>
          </w:tcPr>
          <w:p w14:paraId="528B8E2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Secondary</w:t>
            </w:r>
          </w:p>
        </w:tc>
        <w:tc>
          <w:tcPr>
            <w:tcW w:w="1743" w:type="dxa"/>
            <w:shd w:val="clear" w:color="auto" w:fill="auto"/>
            <w:noWrap/>
            <w:vAlign w:val="center"/>
          </w:tcPr>
          <w:p w14:paraId="4ED9DF5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206</w:t>
            </w:r>
          </w:p>
        </w:tc>
        <w:tc>
          <w:tcPr>
            <w:tcW w:w="1134" w:type="dxa"/>
          </w:tcPr>
          <w:p w14:paraId="175AC12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180.1</w:t>
            </w:r>
          </w:p>
        </w:tc>
        <w:tc>
          <w:tcPr>
            <w:tcW w:w="2275" w:type="dxa"/>
            <w:tcBorders>
              <w:right w:val="single" w:sz="4" w:space="0" w:color="auto"/>
            </w:tcBorders>
            <w:shd w:val="clear" w:color="auto" w:fill="auto"/>
            <w:vAlign w:val="center"/>
          </w:tcPr>
          <w:p w14:paraId="0FB11B9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50.6%</w:t>
            </w:r>
          </w:p>
        </w:tc>
        <w:tc>
          <w:tcPr>
            <w:tcW w:w="1322" w:type="dxa"/>
            <w:tcBorders>
              <w:left w:val="single" w:sz="4" w:space="0" w:color="auto"/>
            </w:tcBorders>
            <w:shd w:val="clear" w:color="auto" w:fill="auto"/>
            <w:noWrap/>
            <w:vAlign w:val="center"/>
          </w:tcPr>
          <w:p w14:paraId="187C0D3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220</w:t>
            </w:r>
          </w:p>
        </w:tc>
        <w:tc>
          <w:tcPr>
            <w:tcW w:w="1134" w:type="dxa"/>
          </w:tcPr>
          <w:p w14:paraId="6A144BB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181.7</w:t>
            </w:r>
          </w:p>
        </w:tc>
        <w:tc>
          <w:tcPr>
            <w:tcW w:w="1889" w:type="dxa"/>
            <w:shd w:val="clear" w:color="auto" w:fill="auto"/>
            <w:vAlign w:val="center"/>
          </w:tcPr>
          <w:p w14:paraId="27A905D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49.7%</w:t>
            </w:r>
          </w:p>
        </w:tc>
      </w:tr>
      <w:tr w:rsidR="001551AA" w:rsidRPr="00E529AE" w14:paraId="204A3161" w14:textId="77777777" w:rsidTr="00605422">
        <w:trPr>
          <w:trHeight w:val="190"/>
        </w:trPr>
        <w:tc>
          <w:tcPr>
            <w:tcW w:w="2410" w:type="dxa"/>
            <w:shd w:val="clear" w:color="auto" w:fill="auto"/>
            <w:vAlign w:val="center"/>
            <w:hideMark/>
          </w:tcPr>
          <w:p w14:paraId="79AC2C3C"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Higher</w:t>
            </w:r>
          </w:p>
        </w:tc>
        <w:tc>
          <w:tcPr>
            <w:tcW w:w="1743" w:type="dxa"/>
            <w:shd w:val="clear" w:color="auto" w:fill="auto"/>
            <w:noWrap/>
            <w:vAlign w:val="center"/>
            <w:hideMark/>
          </w:tcPr>
          <w:p w14:paraId="5D29FD4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w:t>
            </w:r>
          </w:p>
        </w:tc>
        <w:tc>
          <w:tcPr>
            <w:tcW w:w="1134" w:type="dxa"/>
          </w:tcPr>
          <w:p w14:paraId="2EE71E0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44.2</w:t>
            </w:r>
          </w:p>
        </w:tc>
        <w:tc>
          <w:tcPr>
            <w:tcW w:w="2275" w:type="dxa"/>
            <w:tcBorders>
              <w:right w:val="single" w:sz="4" w:space="0" w:color="auto"/>
            </w:tcBorders>
            <w:shd w:val="clear" w:color="auto" w:fill="auto"/>
            <w:vAlign w:val="center"/>
            <w:hideMark/>
          </w:tcPr>
          <w:p w14:paraId="7378E9E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29.5%</w:t>
            </w:r>
          </w:p>
        </w:tc>
        <w:tc>
          <w:tcPr>
            <w:tcW w:w="1322" w:type="dxa"/>
            <w:tcBorders>
              <w:left w:val="single" w:sz="4" w:space="0" w:color="auto"/>
            </w:tcBorders>
            <w:shd w:val="clear" w:color="auto" w:fill="auto"/>
            <w:noWrap/>
            <w:vAlign w:val="center"/>
            <w:hideMark/>
          </w:tcPr>
          <w:p w14:paraId="00B3506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w:t>
            </w:r>
          </w:p>
        </w:tc>
        <w:tc>
          <w:tcPr>
            <w:tcW w:w="1134" w:type="dxa"/>
          </w:tcPr>
          <w:p w14:paraId="7A20BD3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50.7</w:t>
            </w:r>
          </w:p>
        </w:tc>
        <w:tc>
          <w:tcPr>
            <w:tcW w:w="1889" w:type="dxa"/>
            <w:shd w:val="clear" w:color="auto" w:fill="auto"/>
            <w:vAlign w:val="center"/>
            <w:hideMark/>
          </w:tcPr>
          <w:p w14:paraId="55079E2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71.5%</w:t>
            </w:r>
          </w:p>
        </w:tc>
      </w:tr>
      <w:tr w:rsidR="001551AA" w:rsidRPr="00E529AE" w14:paraId="434597F7" w14:textId="77777777" w:rsidTr="00605422">
        <w:trPr>
          <w:trHeight w:val="190"/>
        </w:trPr>
        <w:tc>
          <w:tcPr>
            <w:tcW w:w="2410" w:type="dxa"/>
            <w:shd w:val="clear" w:color="auto" w:fill="auto"/>
            <w:vAlign w:val="center"/>
            <w:hideMark/>
          </w:tcPr>
          <w:p w14:paraId="59552476"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Partner’s BMI status</w:t>
            </w:r>
          </w:p>
        </w:tc>
        <w:tc>
          <w:tcPr>
            <w:tcW w:w="1743" w:type="dxa"/>
            <w:shd w:val="clear" w:color="auto" w:fill="auto"/>
            <w:vAlign w:val="center"/>
            <w:hideMark/>
          </w:tcPr>
          <w:p w14:paraId="3264B4FC" w14:textId="77777777" w:rsidR="00600C05" w:rsidRPr="00E529AE" w:rsidRDefault="00600C05" w:rsidP="009149C6">
            <w:pPr>
              <w:jc w:val="right"/>
              <w:rPr>
                <w:rFonts w:ascii="Arial" w:hAnsi="Arial" w:cs="Arial"/>
                <w:color w:val="000000" w:themeColor="text1"/>
                <w:sz w:val="16"/>
                <w:szCs w:val="16"/>
              </w:rPr>
            </w:pPr>
          </w:p>
        </w:tc>
        <w:tc>
          <w:tcPr>
            <w:tcW w:w="1134" w:type="dxa"/>
          </w:tcPr>
          <w:p w14:paraId="5C7FF386" w14:textId="77777777" w:rsidR="00600C05" w:rsidRPr="00E529AE" w:rsidRDefault="00600C05" w:rsidP="009149C6">
            <w:pPr>
              <w:jc w:val="right"/>
              <w:rPr>
                <w:rFonts w:ascii="Arial" w:hAnsi="Arial" w:cs="Arial"/>
                <w:i/>
                <w:iCs/>
                <w:color w:val="000000" w:themeColor="text1"/>
                <w:sz w:val="16"/>
                <w:szCs w:val="16"/>
              </w:rPr>
            </w:pPr>
          </w:p>
        </w:tc>
        <w:tc>
          <w:tcPr>
            <w:tcW w:w="2275" w:type="dxa"/>
            <w:tcBorders>
              <w:right w:val="single" w:sz="4" w:space="0" w:color="auto"/>
            </w:tcBorders>
            <w:shd w:val="clear" w:color="auto" w:fill="auto"/>
            <w:vAlign w:val="center"/>
            <w:hideMark/>
          </w:tcPr>
          <w:p w14:paraId="33AE3C90" w14:textId="45B3EB54" w:rsidR="00600C05" w:rsidRPr="00E529AE" w:rsidRDefault="00600C05" w:rsidP="009149C6">
            <w:pPr>
              <w:jc w:val="right"/>
              <w:rPr>
                <w:rFonts w:ascii="Arial" w:hAnsi="Arial" w:cs="Arial"/>
                <w:i/>
                <w:iCs/>
                <w:color w:val="000000" w:themeColor="text1"/>
                <w:sz w:val="16"/>
                <w:szCs w:val="16"/>
              </w:rPr>
            </w:pPr>
          </w:p>
        </w:tc>
        <w:tc>
          <w:tcPr>
            <w:tcW w:w="1322" w:type="dxa"/>
            <w:tcBorders>
              <w:left w:val="single" w:sz="4" w:space="0" w:color="auto"/>
            </w:tcBorders>
            <w:shd w:val="clear" w:color="auto" w:fill="auto"/>
            <w:vAlign w:val="center"/>
            <w:hideMark/>
          </w:tcPr>
          <w:p w14:paraId="3E5634D5" w14:textId="77777777" w:rsidR="00600C05" w:rsidRPr="00E529AE" w:rsidRDefault="00600C05" w:rsidP="009149C6">
            <w:pPr>
              <w:jc w:val="right"/>
              <w:rPr>
                <w:rFonts w:ascii="Arial" w:hAnsi="Arial" w:cs="Arial"/>
                <w:color w:val="000000" w:themeColor="text1"/>
                <w:sz w:val="16"/>
                <w:szCs w:val="16"/>
              </w:rPr>
            </w:pPr>
          </w:p>
        </w:tc>
        <w:tc>
          <w:tcPr>
            <w:tcW w:w="1134" w:type="dxa"/>
          </w:tcPr>
          <w:p w14:paraId="0C35A507"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0108A24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40904464" w14:textId="77777777" w:rsidTr="00605422">
        <w:trPr>
          <w:trHeight w:val="190"/>
        </w:trPr>
        <w:tc>
          <w:tcPr>
            <w:tcW w:w="2410" w:type="dxa"/>
            <w:shd w:val="clear" w:color="auto" w:fill="auto"/>
            <w:vAlign w:val="center"/>
            <w:hideMark/>
          </w:tcPr>
          <w:p w14:paraId="5FE3BE57"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 xml:space="preserve">Underweight </w:t>
            </w:r>
          </w:p>
        </w:tc>
        <w:tc>
          <w:tcPr>
            <w:tcW w:w="1743" w:type="dxa"/>
            <w:shd w:val="clear" w:color="auto" w:fill="auto"/>
            <w:noWrap/>
            <w:vAlign w:val="center"/>
            <w:hideMark/>
          </w:tcPr>
          <w:p w14:paraId="3F09EC3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62</w:t>
            </w:r>
          </w:p>
        </w:tc>
        <w:tc>
          <w:tcPr>
            <w:tcW w:w="1134" w:type="dxa"/>
          </w:tcPr>
          <w:p w14:paraId="7AB7E74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54.6</w:t>
            </w:r>
          </w:p>
        </w:tc>
        <w:tc>
          <w:tcPr>
            <w:tcW w:w="2275" w:type="dxa"/>
            <w:tcBorders>
              <w:right w:val="single" w:sz="4" w:space="0" w:color="auto"/>
            </w:tcBorders>
            <w:shd w:val="clear" w:color="auto" w:fill="auto"/>
            <w:vAlign w:val="center"/>
            <w:hideMark/>
          </w:tcPr>
          <w:p w14:paraId="7C314F5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41.8%</w:t>
            </w:r>
          </w:p>
        </w:tc>
        <w:tc>
          <w:tcPr>
            <w:tcW w:w="1322" w:type="dxa"/>
            <w:tcBorders>
              <w:left w:val="single" w:sz="4" w:space="0" w:color="auto"/>
            </w:tcBorders>
            <w:shd w:val="clear" w:color="auto" w:fill="auto"/>
            <w:noWrap/>
            <w:vAlign w:val="center"/>
            <w:hideMark/>
          </w:tcPr>
          <w:p w14:paraId="0ABD727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31</w:t>
            </w:r>
          </w:p>
        </w:tc>
        <w:tc>
          <w:tcPr>
            <w:tcW w:w="1134" w:type="dxa"/>
          </w:tcPr>
          <w:p w14:paraId="20DDA33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28.3</w:t>
            </w:r>
          </w:p>
        </w:tc>
        <w:tc>
          <w:tcPr>
            <w:tcW w:w="1889" w:type="dxa"/>
            <w:shd w:val="clear" w:color="auto" w:fill="auto"/>
            <w:vAlign w:val="center"/>
            <w:hideMark/>
          </w:tcPr>
          <w:p w14:paraId="71CC2AB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31.0%</w:t>
            </w:r>
          </w:p>
        </w:tc>
      </w:tr>
      <w:tr w:rsidR="001551AA" w:rsidRPr="00E529AE" w14:paraId="0E01DF5D" w14:textId="77777777" w:rsidTr="00605422">
        <w:trPr>
          <w:trHeight w:val="190"/>
        </w:trPr>
        <w:tc>
          <w:tcPr>
            <w:tcW w:w="2410" w:type="dxa"/>
            <w:shd w:val="clear" w:color="auto" w:fill="auto"/>
            <w:vAlign w:val="center"/>
          </w:tcPr>
          <w:p w14:paraId="799C7EE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Normal</w:t>
            </w:r>
          </w:p>
        </w:tc>
        <w:tc>
          <w:tcPr>
            <w:tcW w:w="1743" w:type="dxa"/>
            <w:shd w:val="clear" w:color="auto" w:fill="auto"/>
            <w:noWrap/>
            <w:vAlign w:val="center"/>
          </w:tcPr>
          <w:p w14:paraId="03BE38B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235</w:t>
            </w:r>
          </w:p>
        </w:tc>
        <w:tc>
          <w:tcPr>
            <w:tcW w:w="1134" w:type="dxa"/>
          </w:tcPr>
          <w:p w14:paraId="3391BC0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202.6</w:t>
            </w:r>
          </w:p>
        </w:tc>
        <w:tc>
          <w:tcPr>
            <w:tcW w:w="2275" w:type="dxa"/>
            <w:tcBorders>
              <w:right w:val="single" w:sz="4" w:space="0" w:color="auto"/>
            </w:tcBorders>
            <w:shd w:val="clear" w:color="auto" w:fill="auto"/>
            <w:vAlign w:val="center"/>
          </w:tcPr>
          <w:p w14:paraId="78E7880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40.2%</w:t>
            </w:r>
          </w:p>
        </w:tc>
        <w:tc>
          <w:tcPr>
            <w:tcW w:w="1322" w:type="dxa"/>
            <w:tcBorders>
              <w:left w:val="single" w:sz="4" w:space="0" w:color="auto"/>
            </w:tcBorders>
            <w:shd w:val="clear" w:color="auto" w:fill="auto"/>
            <w:noWrap/>
            <w:vAlign w:val="center"/>
          </w:tcPr>
          <w:p w14:paraId="655A377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166</w:t>
            </w:r>
          </w:p>
        </w:tc>
        <w:tc>
          <w:tcPr>
            <w:tcW w:w="1134" w:type="dxa"/>
          </w:tcPr>
          <w:p w14:paraId="510E3EE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161.1</w:t>
            </w:r>
          </w:p>
        </w:tc>
        <w:tc>
          <w:tcPr>
            <w:tcW w:w="1889" w:type="dxa"/>
            <w:shd w:val="clear" w:color="auto" w:fill="auto"/>
            <w:vAlign w:val="center"/>
          </w:tcPr>
          <w:p w14:paraId="2A90BF2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45.7%</w:t>
            </w:r>
          </w:p>
        </w:tc>
      </w:tr>
      <w:tr w:rsidR="001551AA" w:rsidRPr="00E529AE" w14:paraId="2F593659" w14:textId="77777777" w:rsidTr="00605422">
        <w:trPr>
          <w:trHeight w:val="190"/>
        </w:trPr>
        <w:tc>
          <w:tcPr>
            <w:tcW w:w="2410" w:type="dxa"/>
            <w:shd w:val="clear" w:color="auto" w:fill="auto"/>
            <w:vAlign w:val="center"/>
          </w:tcPr>
          <w:p w14:paraId="78E29BF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Overweight</w:t>
            </w:r>
          </w:p>
        </w:tc>
        <w:tc>
          <w:tcPr>
            <w:tcW w:w="1743" w:type="dxa"/>
            <w:shd w:val="clear" w:color="auto" w:fill="auto"/>
            <w:noWrap/>
            <w:vAlign w:val="center"/>
          </w:tcPr>
          <w:p w14:paraId="28875BB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117</w:t>
            </w:r>
          </w:p>
        </w:tc>
        <w:tc>
          <w:tcPr>
            <w:tcW w:w="1134" w:type="dxa"/>
          </w:tcPr>
          <w:p w14:paraId="6BD6E38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101.6</w:t>
            </w:r>
          </w:p>
        </w:tc>
        <w:tc>
          <w:tcPr>
            <w:tcW w:w="2275" w:type="dxa"/>
            <w:tcBorders>
              <w:right w:val="single" w:sz="4" w:space="0" w:color="auto"/>
            </w:tcBorders>
            <w:shd w:val="clear" w:color="auto" w:fill="auto"/>
            <w:vAlign w:val="center"/>
          </w:tcPr>
          <w:p w14:paraId="2DE3C70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56.5%</w:t>
            </w:r>
          </w:p>
        </w:tc>
        <w:tc>
          <w:tcPr>
            <w:tcW w:w="1322" w:type="dxa"/>
            <w:tcBorders>
              <w:left w:val="single" w:sz="4" w:space="0" w:color="auto"/>
            </w:tcBorders>
            <w:shd w:val="clear" w:color="auto" w:fill="auto"/>
            <w:noWrap/>
            <w:vAlign w:val="center"/>
          </w:tcPr>
          <w:p w14:paraId="165628B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124</w:t>
            </w:r>
          </w:p>
        </w:tc>
        <w:tc>
          <w:tcPr>
            <w:tcW w:w="1134" w:type="dxa"/>
          </w:tcPr>
          <w:p w14:paraId="0265970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92.5</w:t>
            </w:r>
          </w:p>
        </w:tc>
        <w:tc>
          <w:tcPr>
            <w:tcW w:w="1889" w:type="dxa"/>
            <w:shd w:val="clear" w:color="auto" w:fill="auto"/>
            <w:vAlign w:val="center"/>
          </w:tcPr>
          <w:p w14:paraId="0E60B70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53.0%</w:t>
            </w:r>
          </w:p>
        </w:tc>
      </w:tr>
      <w:tr w:rsidR="001551AA" w:rsidRPr="00E529AE" w14:paraId="64A88F50" w14:textId="77777777" w:rsidTr="00605422">
        <w:trPr>
          <w:trHeight w:val="190"/>
        </w:trPr>
        <w:tc>
          <w:tcPr>
            <w:tcW w:w="2410" w:type="dxa"/>
            <w:shd w:val="clear" w:color="auto" w:fill="auto"/>
            <w:vAlign w:val="center"/>
            <w:hideMark/>
          </w:tcPr>
          <w:p w14:paraId="0C86B96B"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Obese</w:t>
            </w:r>
          </w:p>
        </w:tc>
        <w:tc>
          <w:tcPr>
            <w:tcW w:w="1743" w:type="dxa"/>
            <w:shd w:val="clear" w:color="auto" w:fill="auto"/>
            <w:noWrap/>
            <w:vAlign w:val="center"/>
            <w:hideMark/>
          </w:tcPr>
          <w:p w14:paraId="2784037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78</w:t>
            </w:r>
          </w:p>
        </w:tc>
        <w:tc>
          <w:tcPr>
            <w:tcW w:w="1134" w:type="dxa"/>
          </w:tcPr>
          <w:p w14:paraId="0E8655B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57.6</w:t>
            </w:r>
          </w:p>
        </w:tc>
        <w:tc>
          <w:tcPr>
            <w:tcW w:w="2275" w:type="dxa"/>
            <w:tcBorders>
              <w:right w:val="single" w:sz="4" w:space="0" w:color="auto"/>
            </w:tcBorders>
            <w:shd w:val="clear" w:color="auto" w:fill="auto"/>
            <w:vAlign w:val="center"/>
            <w:hideMark/>
          </w:tcPr>
          <w:p w14:paraId="5292DA4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39.5%</w:t>
            </w:r>
          </w:p>
        </w:tc>
        <w:tc>
          <w:tcPr>
            <w:tcW w:w="1322" w:type="dxa"/>
            <w:tcBorders>
              <w:left w:val="single" w:sz="4" w:space="0" w:color="auto"/>
            </w:tcBorders>
            <w:shd w:val="clear" w:color="auto" w:fill="auto"/>
            <w:noWrap/>
            <w:vAlign w:val="center"/>
            <w:hideMark/>
          </w:tcPr>
          <w:p w14:paraId="66CD4B6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171</w:t>
            </w:r>
          </w:p>
        </w:tc>
        <w:tc>
          <w:tcPr>
            <w:tcW w:w="1134" w:type="dxa"/>
          </w:tcPr>
          <w:p w14:paraId="6CD2BEA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134.6</w:t>
            </w:r>
          </w:p>
        </w:tc>
        <w:tc>
          <w:tcPr>
            <w:tcW w:w="1889" w:type="dxa"/>
            <w:shd w:val="clear" w:color="auto" w:fill="auto"/>
            <w:vAlign w:val="center"/>
            <w:hideMark/>
          </w:tcPr>
          <w:p w14:paraId="6BE8FFC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60.2%</w:t>
            </w:r>
          </w:p>
        </w:tc>
      </w:tr>
      <w:tr w:rsidR="001551AA" w:rsidRPr="00E529AE" w14:paraId="6231EB49" w14:textId="77777777" w:rsidTr="00605422">
        <w:trPr>
          <w:trHeight w:val="190"/>
        </w:trPr>
        <w:tc>
          <w:tcPr>
            <w:tcW w:w="2410" w:type="dxa"/>
            <w:shd w:val="clear" w:color="auto" w:fill="auto"/>
            <w:vAlign w:val="center"/>
            <w:hideMark/>
          </w:tcPr>
          <w:p w14:paraId="318EE82C"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 xml:space="preserve">Partner’s Current Smoking status </w:t>
            </w:r>
          </w:p>
        </w:tc>
        <w:tc>
          <w:tcPr>
            <w:tcW w:w="1743" w:type="dxa"/>
            <w:shd w:val="clear" w:color="auto" w:fill="auto"/>
            <w:vAlign w:val="center"/>
            <w:hideMark/>
          </w:tcPr>
          <w:p w14:paraId="526DC057" w14:textId="77777777" w:rsidR="00600C05" w:rsidRPr="00E529AE" w:rsidRDefault="00600C05" w:rsidP="009149C6">
            <w:pPr>
              <w:jc w:val="right"/>
              <w:rPr>
                <w:rFonts w:ascii="Arial" w:hAnsi="Arial" w:cs="Arial"/>
                <w:color w:val="000000" w:themeColor="text1"/>
                <w:sz w:val="16"/>
                <w:szCs w:val="16"/>
              </w:rPr>
            </w:pPr>
          </w:p>
        </w:tc>
        <w:tc>
          <w:tcPr>
            <w:tcW w:w="1134" w:type="dxa"/>
          </w:tcPr>
          <w:p w14:paraId="5778BA12"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4D873707" w14:textId="47670077" w:rsidR="00600C05" w:rsidRPr="00E529AE" w:rsidRDefault="00E01A99"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5756F65C" w14:textId="77777777" w:rsidR="00600C05" w:rsidRPr="00E529AE" w:rsidRDefault="00600C05" w:rsidP="009149C6">
            <w:pPr>
              <w:jc w:val="right"/>
              <w:rPr>
                <w:rFonts w:ascii="Arial" w:hAnsi="Arial" w:cs="Arial"/>
                <w:color w:val="000000" w:themeColor="text1"/>
                <w:sz w:val="16"/>
                <w:szCs w:val="16"/>
              </w:rPr>
            </w:pPr>
          </w:p>
        </w:tc>
        <w:tc>
          <w:tcPr>
            <w:tcW w:w="1134" w:type="dxa"/>
          </w:tcPr>
          <w:p w14:paraId="3E361A10"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3C92AE3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78287D59" w14:textId="77777777" w:rsidTr="00605422">
        <w:trPr>
          <w:trHeight w:val="190"/>
        </w:trPr>
        <w:tc>
          <w:tcPr>
            <w:tcW w:w="2410" w:type="dxa"/>
            <w:shd w:val="clear" w:color="auto" w:fill="auto"/>
            <w:vAlign w:val="center"/>
            <w:hideMark/>
          </w:tcPr>
          <w:p w14:paraId="301C4D07"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Don’t smoke</w:t>
            </w:r>
          </w:p>
        </w:tc>
        <w:tc>
          <w:tcPr>
            <w:tcW w:w="1743" w:type="dxa"/>
            <w:shd w:val="clear" w:color="auto" w:fill="auto"/>
            <w:noWrap/>
            <w:vAlign w:val="center"/>
            <w:hideMark/>
          </w:tcPr>
          <w:p w14:paraId="48C3C28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350</w:t>
            </w:r>
          </w:p>
        </w:tc>
        <w:tc>
          <w:tcPr>
            <w:tcW w:w="1134" w:type="dxa"/>
          </w:tcPr>
          <w:p w14:paraId="190AD61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305.7</w:t>
            </w:r>
          </w:p>
        </w:tc>
        <w:tc>
          <w:tcPr>
            <w:tcW w:w="2275" w:type="dxa"/>
            <w:tcBorders>
              <w:right w:val="single" w:sz="4" w:space="0" w:color="auto"/>
            </w:tcBorders>
            <w:shd w:val="clear" w:color="auto" w:fill="auto"/>
            <w:vAlign w:val="center"/>
            <w:hideMark/>
          </w:tcPr>
          <w:p w14:paraId="4FC30AE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43.1%</w:t>
            </w:r>
          </w:p>
        </w:tc>
        <w:tc>
          <w:tcPr>
            <w:tcW w:w="1322" w:type="dxa"/>
            <w:tcBorders>
              <w:left w:val="single" w:sz="4" w:space="0" w:color="auto"/>
            </w:tcBorders>
            <w:shd w:val="clear" w:color="auto" w:fill="auto"/>
            <w:noWrap/>
            <w:vAlign w:val="center"/>
            <w:hideMark/>
          </w:tcPr>
          <w:p w14:paraId="08868A7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418</w:t>
            </w:r>
          </w:p>
        </w:tc>
        <w:tc>
          <w:tcPr>
            <w:tcW w:w="1134" w:type="dxa"/>
          </w:tcPr>
          <w:p w14:paraId="2C7A36A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367.7</w:t>
            </w:r>
          </w:p>
        </w:tc>
        <w:tc>
          <w:tcPr>
            <w:tcW w:w="1889" w:type="dxa"/>
            <w:shd w:val="clear" w:color="auto" w:fill="auto"/>
            <w:vAlign w:val="center"/>
            <w:hideMark/>
          </w:tcPr>
          <w:p w14:paraId="678F1BC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52.5%</w:t>
            </w:r>
          </w:p>
        </w:tc>
      </w:tr>
      <w:tr w:rsidR="001551AA" w:rsidRPr="00E529AE" w14:paraId="12D84FB8" w14:textId="77777777" w:rsidTr="00605422">
        <w:trPr>
          <w:trHeight w:val="190"/>
        </w:trPr>
        <w:tc>
          <w:tcPr>
            <w:tcW w:w="2410" w:type="dxa"/>
            <w:shd w:val="clear" w:color="auto" w:fill="auto"/>
            <w:vAlign w:val="center"/>
            <w:hideMark/>
          </w:tcPr>
          <w:p w14:paraId="445DAF0D"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Do smoke</w:t>
            </w:r>
          </w:p>
        </w:tc>
        <w:tc>
          <w:tcPr>
            <w:tcW w:w="1743" w:type="dxa"/>
            <w:shd w:val="clear" w:color="auto" w:fill="auto"/>
            <w:noWrap/>
            <w:vAlign w:val="center"/>
            <w:hideMark/>
          </w:tcPr>
          <w:p w14:paraId="591158F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142</w:t>
            </w:r>
          </w:p>
        </w:tc>
        <w:tc>
          <w:tcPr>
            <w:tcW w:w="1134" w:type="dxa"/>
          </w:tcPr>
          <w:p w14:paraId="098EF45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110.7</w:t>
            </w:r>
          </w:p>
        </w:tc>
        <w:tc>
          <w:tcPr>
            <w:tcW w:w="2275" w:type="dxa"/>
            <w:tcBorders>
              <w:right w:val="single" w:sz="4" w:space="0" w:color="auto"/>
            </w:tcBorders>
            <w:shd w:val="clear" w:color="auto" w:fill="auto"/>
            <w:vAlign w:val="center"/>
            <w:hideMark/>
          </w:tcPr>
          <w:p w14:paraId="4C417E8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47.4%</w:t>
            </w:r>
          </w:p>
        </w:tc>
        <w:tc>
          <w:tcPr>
            <w:tcW w:w="1322" w:type="dxa"/>
            <w:tcBorders>
              <w:left w:val="single" w:sz="4" w:space="0" w:color="auto"/>
            </w:tcBorders>
            <w:shd w:val="clear" w:color="auto" w:fill="auto"/>
            <w:noWrap/>
            <w:vAlign w:val="center"/>
            <w:hideMark/>
          </w:tcPr>
          <w:p w14:paraId="07A1079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74</w:t>
            </w:r>
          </w:p>
        </w:tc>
        <w:tc>
          <w:tcPr>
            <w:tcW w:w="1134" w:type="dxa"/>
          </w:tcPr>
          <w:p w14:paraId="47AC3AC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48.7</w:t>
            </w:r>
          </w:p>
        </w:tc>
        <w:tc>
          <w:tcPr>
            <w:tcW w:w="1889" w:type="dxa"/>
            <w:shd w:val="clear" w:color="auto" w:fill="auto"/>
            <w:vAlign w:val="center"/>
            <w:hideMark/>
          </w:tcPr>
          <w:p w14:paraId="35582D8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40.0%</w:t>
            </w:r>
          </w:p>
        </w:tc>
      </w:tr>
      <w:tr w:rsidR="001551AA" w:rsidRPr="00E529AE" w14:paraId="76D5626A" w14:textId="77777777" w:rsidTr="00605422">
        <w:trPr>
          <w:trHeight w:val="190"/>
        </w:trPr>
        <w:tc>
          <w:tcPr>
            <w:tcW w:w="2410" w:type="dxa"/>
            <w:shd w:val="clear" w:color="auto" w:fill="auto"/>
            <w:vAlign w:val="center"/>
            <w:hideMark/>
          </w:tcPr>
          <w:p w14:paraId="0F7702FD"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SimSun" w:hAnsi="Arial" w:cs="Arial"/>
                <w:b/>
                <w:bCs/>
                <w:color w:val="000000" w:themeColor="text1"/>
                <w:sz w:val="16"/>
                <w:szCs w:val="16"/>
              </w:rPr>
              <w:t>Partner’s Diabetes status</w:t>
            </w:r>
            <w:r w:rsidRPr="00E529AE">
              <w:rPr>
                <w:rFonts w:ascii="Arial" w:eastAsia="SimSun" w:hAnsi="Arial" w:cs="Arial"/>
                <w:b/>
                <w:bCs/>
                <w:color w:val="000000" w:themeColor="text1"/>
                <w:sz w:val="16"/>
                <w:szCs w:val="16"/>
                <w:vertAlign w:val="superscript"/>
              </w:rPr>
              <w:t>1</w:t>
            </w:r>
          </w:p>
        </w:tc>
        <w:tc>
          <w:tcPr>
            <w:tcW w:w="1743" w:type="dxa"/>
            <w:shd w:val="clear" w:color="auto" w:fill="auto"/>
            <w:vAlign w:val="center"/>
            <w:hideMark/>
          </w:tcPr>
          <w:p w14:paraId="63BA5FC7" w14:textId="77777777" w:rsidR="00600C05" w:rsidRPr="00E529AE" w:rsidRDefault="00600C05" w:rsidP="009149C6">
            <w:pPr>
              <w:jc w:val="right"/>
              <w:rPr>
                <w:rFonts w:ascii="Arial" w:hAnsi="Arial" w:cs="Arial"/>
                <w:color w:val="000000" w:themeColor="text1"/>
                <w:sz w:val="16"/>
                <w:szCs w:val="16"/>
              </w:rPr>
            </w:pPr>
          </w:p>
        </w:tc>
        <w:tc>
          <w:tcPr>
            <w:tcW w:w="1134" w:type="dxa"/>
          </w:tcPr>
          <w:p w14:paraId="7FF93426" w14:textId="77777777" w:rsidR="00600C05" w:rsidRPr="00E529AE" w:rsidRDefault="00600C05" w:rsidP="009149C6">
            <w:pPr>
              <w:jc w:val="right"/>
              <w:rPr>
                <w:rFonts w:ascii="Arial" w:hAnsi="Arial" w:cs="Arial"/>
                <w:color w:val="000000" w:themeColor="text1"/>
                <w:sz w:val="16"/>
                <w:szCs w:val="16"/>
              </w:rPr>
            </w:pPr>
          </w:p>
        </w:tc>
        <w:tc>
          <w:tcPr>
            <w:tcW w:w="2275" w:type="dxa"/>
            <w:tcBorders>
              <w:right w:val="single" w:sz="4" w:space="0" w:color="auto"/>
            </w:tcBorders>
            <w:shd w:val="clear" w:color="auto" w:fill="auto"/>
            <w:vAlign w:val="center"/>
            <w:hideMark/>
          </w:tcPr>
          <w:p w14:paraId="1652945D" w14:textId="1C417ABE" w:rsidR="00600C05" w:rsidRPr="00E529AE" w:rsidRDefault="00E01A99"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c>
          <w:tcPr>
            <w:tcW w:w="1322" w:type="dxa"/>
            <w:tcBorders>
              <w:left w:val="single" w:sz="4" w:space="0" w:color="auto"/>
            </w:tcBorders>
            <w:shd w:val="clear" w:color="auto" w:fill="auto"/>
            <w:vAlign w:val="center"/>
            <w:hideMark/>
          </w:tcPr>
          <w:p w14:paraId="79125F51" w14:textId="77777777" w:rsidR="00600C05" w:rsidRPr="00E529AE" w:rsidRDefault="00600C05" w:rsidP="009149C6">
            <w:pPr>
              <w:jc w:val="right"/>
              <w:rPr>
                <w:rFonts w:ascii="Arial" w:hAnsi="Arial" w:cs="Arial"/>
                <w:color w:val="000000" w:themeColor="text1"/>
                <w:sz w:val="16"/>
                <w:szCs w:val="16"/>
              </w:rPr>
            </w:pPr>
          </w:p>
        </w:tc>
        <w:tc>
          <w:tcPr>
            <w:tcW w:w="1134" w:type="dxa"/>
          </w:tcPr>
          <w:p w14:paraId="50DF94B8" w14:textId="77777777" w:rsidR="00600C05" w:rsidRPr="00E529AE" w:rsidRDefault="00600C05" w:rsidP="009149C6">
            <w:pPr>
              <w:jc w:val="right"/>
              <w:rPr>
                <w:rFonts w:ascii="Arial" w:hAnsi="Arial" w:cs="Arial"/>
                <w:color w:val="000000" w:themeColor="text1"/>
                <w:sz w:val="16"/>
                <w:szCs w:val="16"/>
              </w:rPr>
            </w:pPr>
          </w:p>
        </w:tc>
        <w:tc>
          <w:tcPr>
            <w:tcW w:w="1889" w:type="dxa"/>
            <w:shd w:val="clear" w:color="auto" w:fill="auto"/>
            <w:vAlign w:val="center"/>
            <w:hideMark/>
          </w:tcPr>
          <w:p w14:paraId="2C593F1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
        </w:tc>
      </w:tr>
      <w:tr w:rsidR="001551AA" w:rsidRPr="00E529AE" w14:paraId="04B22036" w14:textId="77777777" w:rsidTr="00605422">
        <w:trPr>
          <w:trHeight w:val="190"/>
        </w:trPr>
        <w:tc>
          <w:tcPr>
            <w:tcW w:w="2410" w:type="dxa"/>
            <w:shd w:val="clear" w:color="auto" w:fill="auto"/>
            <w:vAlign w:val="center"/>
            <w:hideMark/>
          </w:tcPr>
          <w:p w14:paraId="732D6448"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No Diabetes</w:t>
            </w:r>
          </w:p>
        </w:tc>
        <w:tc>
          <w:tcPr>
            <w:tcW w:w="1743" w:type="dxa"/>
            <w:shd w:val="clear" w:color="auto" w:fill="auto"/>
            <w:noWrap/>
            <w:vAlign w:val="center"/>
            <w:hideMark/>
          </w:tcPr>
          <w:p w14:paraId="2F6D0E0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449</w:t>
            </w:r>
          </w:p>
        </w:tc>
        <w:tc>
          <w:tcPr>
            <w:tcW w:w="1134" w:type="dxa"/>
          </w:tcPr>
          <w:p w14:paraId="05BFDD5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381.9</w:t>
            </w:r>
          </w:p>
        </w:tc>
        <w:tc>
          <w:tcPr>
            <w:tcW w:w="2275" w:type="dxa"/>
            <w:tcBorders>
              <w:right w:val="single" w:sz="4" w:space="0" w:color="auto"/>
            </w:tcBorders>
            <w:shd w:val="clear" w:color="auto" w:fill="auto"/>
            <w:vAlign w:val="center"/>
            <w:hideMark/>
          </w:tcPr>
          <w:p w14:paraId="2C9C02D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41.8%</w:t>
            </w:r>
          </w:p>
        </w:tc>
        <w:tc>
          <w:tcPr>
            <w:tcW w:w="1322" w:type="dxa"/>
            <w:tcBorders>
              <w:left w:val="single" w:sz="4" w:space="0" w:color="auto"/>
            </w:tcBorders>
            <w:shd w:val="clear" w:color="auto" w:fill="auto"/>
            <w:noWrap/>
            <w:vAlign w:val="center"/>
            <w:hideMark/>
          </w:tcPr>
          <w:p w14:paraId="7824D11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458</w:t>
            </w:r>
          </w:p>
        </w:tc>
        <w:tc>
          <w:tcPr>
            <w:tcW w:w="1134" w:type="dxa"/>
          </w:tcPr>
          <w:p w14:paraId="3776059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391.5</w:t>
            </w:r>
          </w:p>
        </w:tc>
        <w:tc>
          <w:tcPr>
            <w:tcW w:w="1889" w:type="dxa"/>
            <w:shd w:val="clear" w:color="auto" w:fill="auto"/>
            <w:vAlign w:val="center"/>
            <w:hideMark/>
          </w:tcPr>
          <w:p w14:paraId="45C07E1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w:t>
            </w:r>
          </w:p>
        </w:tc>
      </w:tr>
      <w:tr w:rsidR="001551AA" w:rsidRPr="00E529AE" w14:paraId="52159A3B" w14:textId="77777777" w:rsidTr="00605422">
        <w:trPr>
          <w:trHeight w:val="190"/>
        </w:trPr>
        <w:tc>
          <w:tcPr>
            <w:tcW w:w="2410" w:type="dxa"/>
            <w:shd w:val="clear" w:color="auto" w:fill="auto"/>
            <w:vAlign w:val="center"/>
            <w:hideMark/>
          </w:tcPr>
          <w:p w14:paraId="408A61A7" w14:textId="77777777" w:rsidR="00600C05" w:rsidRPr="00E529AE" w:rsidRDefault="00600C05" w:rsidP="009149C6">
            <w:pPr>
              <w:jc w:val="right"/>
              <w:rPr>
                <w:rFonts w:ascii="Arial" w:hAnsi="Arial" w:cs="Arial"/>
                <w:color w:val="000000" w:themeColor="text1"/>
                <w:sz w:val="16"/>
                <w:szCs w:val="16"/>
              </w:rPr>
            </w:pPr>
            <w:r w:rsidRPr="00E529AE">
              <w:rPr>
                <w:rFonts w:ascii="Arial" w:eastAsia="SimSun" w:hAnsi="Arial" w:cs="Arial"/>
                <w:color w:val="000000" w:themeColor="text1"/>
                <w:sz w:val="16"/>
                <w:szCs w:val="16"/>
              </w:rPr>
              <w:t>Have Diabetes</w:t>
            </w:r>
          </w:p>
        </w:tc>
        <w:tc>
          <w:tcPr>
            <w:tcW w:w="1743" w:type="dxa"/>
            <w:shd w:val="clear" w:color="auto" w:fill="auto"/>
            <w:noWrap/>
            <w:vAlign w:val="center"/>
            <w:hideMark/>
          </w:tcPr>
          <w:p w14:paraId="17D119B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43</w:t>
            </w:r>
          </w:p>
        </w:tc>
        <w:tc>
          <w:tcPr>
            <w:tcW w:w="1134" w:type="dxa"/>
          </w:tcPr>
          <w:p w14:paraId="4BD33C7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34.6</w:t>
            </w:r>
          </w:p>
        </w:tc>
        <w:tc>
          <w:tcPr>
            <w:tcW w:w="2275" w:type="dxa"/>
            <w:tcBorders>
              <w:right w:val="single" w:sz="4" w:space="0" w:color="auto"/>
            </w:tcBorders>
            <w:shd w:val="clear" w:color="auto" w:fill="auto"/>
            <w:vAlign w:val="center"/>
            <w:hideMark/>
          </w:tcPr>
          <w:p w14:paraId="01C4998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47.0%</w:t>
            </w:r>
          </w:p>
        </w:tc>
        <w:tc>
          <w:tcPr>
            <w:tcW w:w="1322" w:type="dxa"/>
            <w:tcBorders>
              <w:left w:val="single" w:sz="4" w:space="0" w:color="auto"/>
            </w:tcBorders>
            <w:shd w:val="clear" w:color="auto" w:fill="auto"/>
            <w:noWrap/>
            <w:vAlign w:val="center"/>
            <w:hideMark/>
          </w:tcPr>
          <w:p w14:paraId="6E4264C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34</w:t>
            </w:r>
          </w:p>
        </w:tc>
        <w:tc>
          <w:tcPr>
            <w:tcW w:w="1134" w:type="dxa"/>
          </w:tcPr>
          <w:p w14:paraId="0421CC0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25.0</w:t>
            </w:r>
          </w:p>
        </w:tc>
        <w:tc>
          <w:tcPr>
            <w:tcW w:w="1889" w:type="dxa"/>
            <w:shd w:val="clear" w:color="auto" w:fill="auto"/>
            <w:vAlign w:val="center"/>
            <w:hideMark/>
          </w:tcPr>
          <w:p w14:paraId="1F9C813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67.0%</w:t>
            </w:r>
          </w:p>
        </w:tc>
      </w:tr>
      <w:tr w:rsidR="001551AA" w:rsidRPr="00E529AE" w14:paraId="76F4B9F1" w14:textId="77777777" w:rsidTr="00605422">
        <w:trPr>
          <w:trHeight w:val="190"/>
        </w:trPr>
        <w:tc>
          <w:tcPr>
            <w:tcW w:w="11907" w:type="dxa"/>
            <w:gridSpan w:val="7"/>
            <w:shd w:val="clear" w:color="auto" w:fill="BDD6EE" w:themeFill="accent5" w:themeFillTint="66"/>
          </w:tcPr>
          <w:p w14:paraId="21CAAA51"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T</w:t>
            </w:r>
            <w:r w:rsidRPr="00E529AE">
              <w:rPr>
                <w:rFonts w:ascii="Arial" w:hAnsi="Arial" w:cs="Arial"/>
                <w:b/>
                <w:bCs/>
                <w:color w:val="000000" w:themeColor="text1"/>
                <w:sz w:val="16"/>
                <w:szCs w:val="16"/>
                <w:shd w:val="clear" w:color="auto" w:fill="BDD6EE" w:themeFill="accent5" w:themeFillTint="66"/>
              </w:rPr>
              <w:t>otal</w:t>
            </w:r>
          </w:p>
        </w:tc>
      </w:tr>
      <w:tr w:rsidR="001551AA" w:rsidRPr="00E529AE" w14:paraId="33505292" w14:textId="77777777" w:rsidTr="00605422">
        <w:trPr>
          <w:trHeight w:val="190"/>
        </w:trPr>
        <w:tc>
          <w:tcPr>
            <w:tcW w:w="2410" w:type="dxa"/>
            <w:shd w:val="clear" w:color="auto" w:fill="FFFFFF" w:themeFill="background1"/>
            <w:vAlign w:val="center"/>
          </w:tcPr>
          <w:p w14:paraId="258E4E8F" w14:textId="77777777" w:rsidR="00600C05" w:rsidRPr="00E529AE" w:rsidRDefault="00600C05" w:rsidP="009149C6">
            <w:pPr>
              <w:jc w:val="right"/>
              <w:rPr>
                <w:rFonts w:ascii="Arial" w:eastAsia="SimSun" w:hAnsi="Arial" w:cs="Arial"/>
                <w:color w:val="000000" w:themeColor="text1"/>
                <w:sz w:val="16"/>
                <w:szCs w:val="16"/>
              </w:rPr>
            </w:pPr>
          </w:p>
        </w:tc>
        <w:tc>
          <w:tcPr>
            <w:tcW w:w="1743" w:type="dxa"/>
            <w:shd w:val="clear" w:color="auto" w:fill="auto"/>
            <w:noWrap/>
            <w:vAlign w:val="center"/>
          </w:tcPr>
          <w:p w14:paraId="5F688F1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492</w:t>
            </w:r>
          </w:p>
        </w:tc>
        <w:tc>
          <w:tcPr>
            <w:tcW w:w="1134" w:type="dxa"/>
          </w:tcPr>
          <w:p w14:paraId="4946B96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416.5</w:t>
            </w:r>
          </w:p>
        </w:tc>
        <w:tc>
          <w:tcPr>
            <w:tcW w:w="2275" w:type="dxa"/>
            <w:tcBorders>
              <w:right w:val="single" w:sz="4" w:space="0" w:color="auto"/>
            </w:tcBorders>
            <w:shd w:val="clear" w:color="auto" w:fill="auto"/>
            <w:vAlign w:val="center"/>
          </w:tcPr>
          <w:p w14:paraId="39437FE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45.1%</w:t>
            </w:r>
          </w:p>
        </w:tc>
        <w:tc>
          <w:tcPr>
            <w:tcW w:w="1322" w:type="dxa"/>
            <w:tcBorders>
              <w:left w:val="single" w:sz="4" w:space="0" w:color="auto"/>
            </w:tcBorders>
            <w:shd w:val="clear" w:color="auto" w:fill="auto"/>
            <w:noWrap/>
            <w:vAlign w:val="center"/>
          </w:tcPr>
          <w:p w14:paraId="6D8EB8C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492</w:t>
            </w:r>
          </w:p>
        </w:tc>
        <w:tc>
          <w:tcPr>
            <w:tcW w:w="1134" w:type="dxa"/>
          </w:tcPr>
          <w:p w14:paraId="1754824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416.5</w:t>
            </w:r>
          </w:p>
        </w:tc>
        <w:tc>
          <w:tcPr>
            <w:tcW w:w="1889" w:type="dxa"/>
            <w:shd w:val="clear" w:color="auto" w:fill="auto"/>
            <w:vAlign w:val="center"/>
          </w:tcPr>
          <w:p w14:paraId="2017276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51.0</w:t>
            </w:r>
          </w:p>
        </w:tc>
      </w:tr>
      <w:tr w:rsidR="001551AA" w:rsidRPr="00E529AE" w14:paraId="17587D85" w14:textId="77777777" w:rsidTr="00605422">
        <w:trPr>
          <w:trHeight w:val="92"/>
        </w:trPr>
        <w:tc>
          <w:tcPr>
            <w:tcW w:w="11907" w:type="dxa"/>
            <w:gridSpan w:val="7"/>
            <w:shd w:val="clear" w:color="auto" w:fill="FFFFFF" w:themeFill="background1"/>
            <w:vAlign w:val="center"/>
          </w:tcPr>
          <w:p w14:paraId="2B7C79F1" w14:textId="77777777" w:rsidR="00600C05" w:rsidRPr="00E529AE" w:rsidRDefault="00600C05" w:rsidP="009149C6">
            <w:pPr>
              <w:rPr>
                <w:rFonts w:ascii="Arial" w:hAnsi="Arial" w:cs="Arial"/>
                <w:color w:val="000000" w:themeColor="text1"/>
                <w:sz w:val="16"/>
                <w:szCs w:val="16"/>
              </w:rPr>
            </w:pPr>
          </w:p>
          <w:p w14:paraId="615ED04A"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Pearson Chi – Square - ***P &lt; 0.01, **P &lt; 0.05, *P &lt; 0.1</w:t>
            </w:r>
          </w:p>
          <w:p w14:paraId="0D699A80"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 An individual was classified as living with diabetes (Y/N) if they had a fasting plasma glucose of 7 mmol/L or above at the time of the survey. Or the individual had a ‘normal’ fasting plasma glucose, below 7 mmol/L, at the time of the survey and was on medication to control their diabetes.</w:t>
            </w:r>
          </w:p>
          <w:p w14:paraId="2758DE65" w14:textId="77777777" w:rsidR="00600C05" w:rsidRPr="00E529AE" w:rsidRDefault="00600C05" w:rsidP="009149C6">
            <w:pPr>
              <w:rPr>
                <w:rFonts w:ascii="Arial" w:hAnsi="Arial" w:cs="Arial"/>
                <w:color w:val="000000" w:themeColor="text1"/>
                <w:sz w:val="16"/>
                <w:szCs w:val="16"/>
              </w:rPr>
            </w:pPr>
          </w:p>
        </w:tc>
      </w:tr>
    </w:tbl>
    <w:p w14:paraId="499F17E4" w14:textId="77777777" w:rsidR="000E69A5" w:rsidRPr="00E529AE" w:rsidRDefault="000E69A5" w:rsidP="009149C6">
      <w:pPr>
        <w:rPr>
          <w:rFonts w:ascii="Arial" w:hAnsi="Arial" w:cs="Arial"/>
          <w:color w:val="000000" w:themeColor="text1"/>
          <w:sz w:val="22"/>
          <w:szCs w:val="22"/>
        </w:rPr>
      </w:pPr>
    </w:p>
    <w:p w14:paraId="1CE1E765" w14:textId="77777777" w:rsidR="000E69A5" w:rsidRPr="00E529AE" w:rsidRDefault="000E69A5" w:rsidP="009149C6">
      <w:pPr>
        <w:rPr>
          <w:rFonts w:ascii="Arial" w:hAnsi="Arial" w:cs="Arial"/>
          <w:color w:val="000000" w:themeColor="text1"/>
          <w:sz w:val="22"/>
          <w:szCs w:val="22"/>
        </w:rPr>
      </w:pPr>
    </w:p>
    <w:p w14:paraId="63B61F71" w14:textId="4A724585" w:rsidR="00600C05" w:rsidRPr="00E529AE" w:rsidRDefault="00600C05" w:rsidP="009149C6">
      <w:pPr>
        <w:rPr>
          <w:rFonts w:ascii="Arial" w:hAnsi="Arial" w:cs="Arial"/>
          <w:color w:val="000000" w:themeColor="text1"/>
          <w:sz w:val="22"/>
          <w:szCs w:val="22"/>
        </w:rPr>
      </w:pPr>
      <w:r w:rsidRPr="00E529AE">
        <w:rPr>
          <w:rFonts w:ascii="Arial" w:hAnsi="Arial" w:cs="Arial"/>
          <w:color w:val="000000" w:themeColor="text1"/>
          <w:sz w:val="22"/>
          <w:szCs w:val="22"/>
        </w:rPr>
        <w:br w:type="page"/>
      </w:r>
    </w:p>
    <w:p w14:paraId="07654BF9" w14:textId="317551CA" w:rsidR="000E69A5" w:rsidRPr="00E529AE" w:rsidRDefault="000E69A5"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lastRenderedPageBreak/>
        <w:t>Spousal concordance in hypertension status</w:t>
      </w:r>
    </w:p>
    <w:p w14:paraId="46155C5C" w14:textId="4D7A0894" w:rsidR="00280874" w:rsidRPr="00E529AE" w:rsidRDefault="004A2C3A" w:rsidP="000A6358">
      <w:pPr>
        <w:spacing w:line="480" w:lineRule="auto"/>
        <w:rPr>
          <w:rFonts w:cstheme="minorHAnsi"/>
          <w:color w:val="000000" w:themeColor="text1"/>
          <w:sz w:val="16"/>
          <w:szCs w:val="16"/>
        </w:rPr>
      </w:pPr>
      <w:r w:rsidRPr="00E529AE">
        <w:rPr>
          <w:rFonts w:ascii="Arial" w:hAnsi="Arial" w:cs="Arial"/>
          <w:color w:val="000000" w:themeColor="text1"/>
          <w:sz w:val="22"/>
          <w:szCs w:val="22"/>
        </w:rPr>
        <w:t xml:space="preserve">Tables 2 and 3 present the unadjusted and adjusted results of logistic regression models for the odds of hypertension for females and males respectively. </w:t>
      </w:r>
      <w:r w:rsidR="007F5EC0" w:rsidRPr="00E529AE">
        <w:rPr>
          <w:rFonts w:ascii="Arial" w:hAnsi="Arial" w:cs="Arial"/>
          <w:color w:val="000000" w:themeColor="text1"/>
          <w:sz w:val="22"/>
          <w:szCs w:val="22"/>
        </w:rPr>
        <w:t>Both males and females</w:t>
      </w:r>
      <w:r w:rsidR="00832F77" w:rsidRPr="00E529AE">
        <w:rPr>
          <w:rFonts w:ascii="Arial" w:hAnsi="Arial" w:cs="Arial"/>
          <w:color w:val="000000" w:themeColor="text1"/>
          <w:sz w:val="22"/>
          <w:szCs w:val="22"/>
        </w:rPr>
        <w:t xml:space="preserve"> </w:t>
      </w:r>
      <w:r w:rsidR="00902916" w:rsidRPr="00E529AE">
        <w:rPr>
          <w:rFonts w:ascii="Arial" w:hAnsi="Arial" w:cs="Arial"/>
          <w:color w:val="000000" w:themeColor="text1"/>
          <w:sz w:val="22"/>
          <w:szCs w:val="22"/>
        </w:rPr>
        <w:t xml:space="preserve">were significantly more likely to have </w:t>
      </w:r>
      <w:r w:rsidR="0089063A" w:rsidRPr="00E529AE">
        <w:rPr>
          <w:rFonts w:ascii="Arial" w:hAnsi="Arial" w:cs="Arial"/>
          <w:color w:val="000000" w:themeColor="text1"/>
          <w:sz w:val="22"/>
          <w:szCs w:val="22"/>
        </w:rPr>
        <w:t>hypertension</w:t>
      </w:r>
      <w:r w:rsidR="00902916" w:rsidRPr="00E529AE">
        <w:rPr>
          <w:rFonts w:ascii="Arial" w:hAnsi="Arial" w:cs="Arial"/>
          <w:color w:val="000000" w:themeColor="text1"/>
          <w:sz w:val="22"/>
          <w:szCs w:val="22"/>
        </w:rPr>
        <w:t xml:space="preserve"> if their partner was also hypertensive, </w:t>
      </w:r>
      <w:r w:rsidR="0084077B" w:rsidRPr="00E529AE">
        <w:rPr>
          <w:rFonts w:ascii="Arial" w:hAnsi="Arial" w:cs="Arial"/>
          <w:color w:val="000000" w:themeColor="text1"/>
          <w:sz w:val="22"/>
          <w:szCs w:val="22"/>
        </w:rPr>
        <w:t xml:space="preserve">OR </w:t>
      </w:r>
      <w:r w:rsidR="00902916" w:rsidRPr="00E529AE">
        <w:rPr>
          <w:rFonts w:ascii="Arial" w:hAnsi="Arial" w:cs="Arial"/>
          <w:color w:val="000000" w:themeColor="text1"/>
          <w:sz w:val="22"/>
          <w:szCs w:val="22"/>
        </w:rPr>
        <w:t>1.57 (CI 1.10 – 2.24)</w:t>
      </w:r>
      <w:r w:rsidR="002F7949" w:rsidRPr="00E529AE">
        <w:rPr>
          <w:rFonts w:ascii="Arial" w:hAnsi="Arial" w:cs="Arial"/>
          <w:color w:val="000000" w:themeColor="text1"/>
          <w:sz w:val="22"/>
          <w:szCs w:val="22"/>
        </w:rPr>
        <w:t>,</w:t>
      </w:r>
      <w:r w:rsidR="00C938E7" w:rsidRPr="00E529AE">
        <w:rPr>
          <w:rFonts w:ascii="Arial" w:hAnsi="Arial" w:cs="Arial"/>
          <w:color w:val="000000" w:themeColor="text1"/>
          <w:sz w:val="22"/>
          <w:szCs w:val="22"/>
        </w:rPr>
        <w:t xml:space="preserve"> p= 0.01</w:t>
      </w:r>
      <w:r w:rsidR="00902916" w:rsidRPr="00E529AE">
        <w:rPr>
          <w:rFonts w:ascii="Arial" w:hAnsi="Arial" w:cs="Arial"/>
          <w:color w:val="000000" w:themeColor="text1"/>
          <w:sz w:val="22"/>
          <w:szCs w:val="22"/>
        </w:rPr>
        <w:t xml:space="preserve"> </w:t>
      </w:r>
      <w:r w:rsidR="002C5FA4" w:rsidRPr="00E529AE">
        <w:rPr>
          <w:rFonts w:ascii="Arial" w:hAnsi="Arial" w:cs="Arial"/>
          <w:color w:val="000000" w:themeColor="text1"/>
          <w:sz w:val="22"/>
          <w:szCs w:val="22"/>
        </w:rPr>
        <w:t xml:space="preserve">(bivariable </w:t>
      </w:r>
      <w:r w:rsidR="00902916" w:rsidRPr="00E529AE">
        <w:rPr>
          <w:rFonts w:ascii="Arial" w:hAnsi="Arial" w:cs="Arial"/>
          <w:color w:val="000000" w:themeColor="text1"/>
          <w:sz w:val="22"/>
          <w:szCs w:val="22"/>
        </w:rPr>
        <w:t>model</w:t>
      </w:r>
      <w:r w:rsidR="00832F77" w:rsidRPr="00E529AE">
        <w:rPr>
          <w:rFonts w:ascii="Arial" w:hAnsi="Arial" w:cs="Arial"/>
          <w:color w:val="000000" w:themeColor="text1"/>
          <w:sz w:val="22"/>
          <w:szCs w:val="22"/>
        </w:rPr>
        <w:t>s</w:t>
      </w:r>
      <w:r w:rsidR="002C5FA4" w:rsidRPr="00E529AE">
        <w:rPr>
          <w:rFonts w:ascii="Arial" w:hAnsi="Arial" w:cs="Arial"/>
          <w:color w:val="000000" w:themeColor="text1"/>
          <w:sz w:val="22"/>
          <w:szCs w:val="22"/>
        </w:rPr>
        <w:t xml:space="preserve"> in Table 2 and 3</w:t>
      </w:r>
      <w:r w:rsidR="007856C2" w:rsidRPr="00E529AE">
        <w:rPr>
          <w:rFonts w:ascii="Arial" w:hAnsi="Arial" w:cs="Arial"/>
          <w:color w:val="000000" w:themeColor="text1"/>
          <w:sz w:val="22"/>
          <w:szCs w:val="22"/>
        </w:rPr>
        <w:t>)</w:t>
      </w:r>
      <w:r w:rsidR="00902916" w:rsidRPr="00E529AE">
        <w:rPr>
          <w:rFonts w:ascii="Arial" w:hAnsi="Arial" w:cs="Arial"/>
          <w:color w:val="000000" w:themeColor="text1"/>
          <w:sz w:val="22"/>
          <w:szCs w:val="22"/>
        </w:rPr>
        <w:t xml:space="preserve">. </w:t>
      </w:r>
      <w:r w:rsidR="002B5032" w:rsidRPr="00E529AE">
        <w:rPr>
          <w:rFonts w:ascii="Arial" w:hAnsi="Arial" w:cs="Arial"/>
          <w:color w:val="000000" w:themeColor="text1"/>
          <w:sz w:val="22"/>
          <w:szCs w:val="22"/>
        </w:rPr>
        <w:t>Female hypertension status</w:t>
      </w:r>
      <w:r w:rsidR="00F32ACB" w:rsidRPr="00E529AE">
        <w:rPr>
          <w:rFonts w:ascii="Arial" w:hAnsi="Arial" w:cs="Arial"/>
          <w:color w:val="000000" w:themeColor="text1"/>
          <w:sz w:val="22"/>
          <w:szCs w:val="22"/>
        </w:rPr>
        <w:t xml:space="preserve"> </w:t>
      </w:r>
      <w:r w:rsidR="002B5032" w:rsidRPr="00E529AE">
        <w:rPr>
          <w:rFonts w:ascii="Arial" w:hAnsi="Arial" w:cs="Arial"/>
          <w:color w:val="000000" w:themeColor="text1"/>
          <w:sz w:val="22"/>
          <w:szCs w:val="22"/>
        </w:rPr>
        <w:t>was no longer statistically significantly associated with their partner’s hypertension status</w:t>
      </w:r>
      <w:r w:rsidR="00CD66A1" w:rsidRPr="00E529AE">
        <w:rPr>
          <w:rFonts w:ascii="Arial" w:hAnsi="Arial" w:cs="Arial"/>
          <w:color w:val="000000" w:themeColor="text1"/>
          <w:sz w:val="22"/>
          <w:szCs w:val="22"/>
        </w:rPr>
        <w:t xml:space="preserve"> </w:t>
      </w:r>
      <w:r w:rsidR="002B5032" w:rsidRPr="00E529AE">
        <w:rPr>
          <w:rFonts w:ascii="Arial" w:hAnsi="Arial" w:cs="Arial"/>
          <w:color w:val="000000" w:themeColor="text1"/>
          <w:sz w:val="22"/>
          <w:szCs w:val="22"/>
        </w:rPr>
        <w:t>in the final parsimonious multivariable model</w:t>
      </w:r>
      <w:r w:rsidR="00792582" w:rsidRPr="00E529AE">
        <w:rPr>
          <w:rFonts w:ascii="Arial" w:hAnsi="Arial" w:cs="Arial"/>
          <w:color w:val="000000" w:themeColor="text1"/>
          <w:sz w:val="22"/>
          <w:szCs w:val="22"/>
        </w:rPr>
        <w:t xml:space="preserve"> </w:t>
      </w:r>
      <w:proofErr w:type="spellStart"/>
      <w:r w:rsidR="00792582" w:rsidRPr="00E529AE">
        <w:rPr>
          <w:rFonts w:ascii="Arial" w:hAnsi="Arial" w:cs="Arial"/>
          <w:color w:val="000000" w:themeColor="text1"/>
          <w:sz w:val="22"/>
          <w:szCs w:val="22"/>
        </w:rPr>
        <w:t>aOR</w:t>
      </w:r>
      <w:proofErr w:type="spellEnd"/>
      <w:r w:rsidR="00D51140" w:rsidRPr="00E529AE">
        <w:rPr>
          <w:rFonts w:ascii="Arial" w:hAnsi="Arial" w:cs="Arial"/>
          <w:color w:val="000000" w:themeColor="text1"/>
          <w:sz w:val="22"/>
          <w:szCs w:val="22"/>
        </w:rPr>
        <w:t xml:space="preserve"> </w:t>
      </w:r>
      <w:r w:rsidR="00792582" w:rsidRPr="00E529AE">
        <w:rPr>
          <w:rFonts w:ascii="Arial" w:hAnsi="Arial" w:cs="Arial"/>
          <w:color w:val="000000" w:themeColor="text1"/>
          <w:sz w:val="22"/>
          <w:szCs w:val="22"/>
        </w:rPr>
        <w:t>1.35 (CI 0.91 – 2.00)</w:t>
      </w:r>
      <w:r w:rsidR="0084077B" w:rsidRPr="00E529AE">
        <w:rPr>
          <w:rFonts w:ascii="Arial" w:hAnsi="Arial" w:cs="Arial"/>
          <w:color w:val="000000" w:themeColor="text1"/>
          <w:sz w:val="22"/>
          <w:szCs w:val="22"/>
        </w:rPr>
        <w:t>, p=0.14</w:t>
      </w:r>
      <w:r w:rsidR="002B5032" w:rsidRPr="00E529AE">
        <w:rPr>
          <w:rFonts w:ascii="Arial" w:hAnsi="Arial" w:cs="Arial"/>
          <w:color w:val="000000" w:themeColor="text1"/>
          <w:sz w:val="22"/>
          <w:szCs w:val="22"/>
        </w:rPr>
        <w:t xml:space="preserve">, </w:t>
      </w:r>
      <w:r w:rsidR="00CD66A1" w:rsidRPr="00E529AE">
        <w:rPr>
          <w:rFonts w:ascii="Arial" w:hAnsi="Arial" w:cs="Arial"/>
          <w:color w:val="000000" w:themeColor="text1"/>
          <w:sz w:val="22"/>
          <w:szCs w:val="22"/>
        </w:rPr>
        <w:t xml:space="preserve">after adjustment for </w:t>
      </w:r>
      <w:r w:rsidR="000818CC" w:rsidRPr="00E529AE">
        <w:rPr>
          <w:rFonts w:ascii="Arial" w:hAnsi="Arial" w:cs="Arial"/>
          <w:color w:val="000000" w:themeColor="text1"/>
          <w:sz w:val="22"/>
          <w:szCs w:val="22"/>
        </w:rPr>
        <w:t>female age, education, BMI, diabetes</w:t>
      </w:r>
      <w:r w:rsidR="00C13251" w:rsidRPr="00E529AE">
        <w:rPr>
          <w:rFonts w:ascii="Arial" w:hAnsi="Arial" w:cs="Arial"/>
          <w:color w:val="000000" w:themeColor="text1"/>
          <w:sz w:val="22"/>
          <w:szCs w:val="22"/>
        </w:rPr>
        <w:t>, residence</w:t>
      </w:r>
      <w:r w:rsidR="000818CC" w:rsidRPr="00E529AE">
        <w:rPr>
          <w:rFonts w:ascii="Arial" w:hAnsi="Arial" w:cs="Arial"/>
          <w:color w:val="000000" w:themeColor="text1"/>
          <w:sz w:val="22"/>
          <w:szCs w:val="22"/>
        </w:rPr>
        <w:t xml:space="preserve"> and partner’s education</w:t>
      </w:r>
      <w:r w:rsidR="00CD66A1" w:rsidRPr="00E529AE">
        <w:rPr>
          <w:rFonts w:ascii="Arial" w:hAnsi="Arial" w:cs="Arial"/>
          <w:color w:val="000000" w:themeColor="text1"/>
          <w:sz w:val="22"/>
          <w:szCs w:val="22"/>
        </w:rPr>
        <w:t xml:space="preserve"> </w:t>
      </w:r>
      <w:r w:rsidR="002210E5" w:rsidRPr="00E529AE">
        <w:rPr>
          <w:rFonts w:ascii="Arial" w:hAnsi="Arial" w:cs="Arial"/>
          <w:color w:val="000000" w:themeColor="text1"/>
          <w:sz w:val="22"/>
          <w:szCs w:val="22"/>
        </w:rPr>
        <w:t>(Table 2</w:t>
      </w:r>
      <w:r w:rsidR="002B5032" w:rsidRPr="00E529AE">
        <w:rPr>
          <w:rFonts w:ascii="Arial" w:hAnsi="Arial" w:cs="Arial"/>
          <w:color w:val="000000" w:themeColor="text1"/>
          <w:sz w:val="22"/>
          <w:szCs w:val="22"/>
        </w:rPr>
        <w:t>, final column</w:t>
      </w:r>
      <w:r w:rsidR="002210E5" w:rsidRPr="00E529AE">
        <w:rPr>
          <w:rFonts w:ascii="Arial" w:hAnsi="Arial" w:cs="Arial"/>
          <w:color w:val="000000" w:themeColor="text1"/>
          <w:sz w:val="22"/>
          <w:szCs w:val="22"/>
        </w:rPr>
        <w:t>)</w:t>
      </w:r>
      <w:r w:rsidR="00AE35E0" w:rsidRPr="00E529AE">
        <w:rPr>
          <w:rFonts w:ascii="Arial" w:hAnsi="Arial" w:cs="Arial"/>
          <w:color w:val="000000" w:themeColor="text1"/>
          <w:sz w:val="22"/>
          <w:szCs w:val="22"/>
        </w:rPr>
        <w:t xml:space="preserve">. </w:t>
      </w:r>
      <w:r w:rsidR="009D22A8" w:rsidRPr="00E529AE">
        <w:rPr>
          <w:rFonts w:ascii="Arial" w:hAnsi="Arial" w:cs="Arial"/>
          <w:color w:val="000000" w:themeColor="text1"/>
          <w:sz w:val="22"/>
          <w:szCs w:val="22"/>
        </w:rPr>
        <w:t>F</w:t>
      </w:r>
      <w:r w:rsidR="00DD40E3" w:rsidRPr="00E529AE">
        <w:rPr>
          <w:rFonts w:ascii="Arial" w:hAnsi="Arial" w:cs="Arial"/>
          <w:color w:val="000000" w:themeColor="text1"/>
          <w:sz w:val="22"/>
          <w:szCs w:val="22"/>
        </w:rPr>
        <w:t>or the final male multivariable model (Table 3</w:t>
      </w:r>
      <w:r w:rsidR="000818CC" w:rsidRPr="00E529AE">
        <w:rPr>
          <w:rFonts w:ascii="Arial" w:hAnsi="Arial" w:cs="Arial"/>
          <w:color w:val="000000" w:themeColor="text1"/>
          <w:sz w:val="22"/>
          <w:szCs w:val="22"/>
        </w:rPr>
        <w:t>, final column</w:t>
      </w:r>
      <w:r w:rsidR="00DD40E3" w:rsidRPr="00E529AE">
        <w:rPr>
          <w:rFonts w:ascii="Arial" w:hAnsi="Arial" w:cs="Arial"/>
          <w:color w:val="000000" w:themeColor="text1"/>
          <w:sz w:val="22"/>
          <w:szCs w:val="22"/>
        </w:rPr>
        <w:t>), there was</w:t>
      </w:r>
      <w:r w:rsidR="00052A78" w:rsidRPr="00E529AE">
        <w:rPr>
          <w:rFonts w:ascii="Arial" w:hAnsi="Arial" w:cs="Arial"/>
          <w:color w:val="000000" w:themeColor="text1"/>
          <w:sz w:val="22"/>
          <w:szCs w:val="22"/>
        </w:rPr>
        <w:t xml:space="preserve"> borderline significance for </w:t>
      </w:r>
      <w:r w:rsidR="00A23F62" w:rsidRPr="00E529AE">
        <w:rPr>
          <w:rFonts w:ascii="Arial" w:hAnsi="Arial" w:cs="Arial"/>
          <w:color w:val="000000" w:themeColor="text1"/>
          <w:sz w:val="22"/>
          <w:szCs w:val="22"/>
        </w:rPr>
        <w:t xml:space="preserve">the association between </w:t>
      </w:r>
      <w:r w:rsidR="00196D6F" w:rsidRPr="00E529AE">
        <w:rPr>
          <w:rFonts w:ascii="Arial" w:hAnsi="Arial" w:cs="Arial"/>
          <w:color w:val="000000" w:themeColor="text1"/>
          <w:sz w:val="22"/>
          <w:szCs w:val="22"/>
        </w:rPr>
        <w:t>male hypertension status</w:t>
      </w:r>
      <w:r w:rsidR="00A23F62" w:rsidRPr="00E529AE">
        <w:rPr>
          <w:rFonts w:ascii="Arial" w:hAnsi="Arial" w:cs="Arial"/>
          <w:color w:val="000000" w:themeColor="text1"/>
          <w:sz w:val="22"/>
          <w:szCs w:val="22"/>
        </w:rPr>
        <w:t xml:space="preserve"> and</w:t>
      </w:r>
      <w:r w:rsidR="00196D6F" w:rsidRPr="00E529AE">
        <w:rPr>
          <w:rFonts w:ascii="Arial" w:hAnsi="Arial" w:cs="Arial"/>
          <w:color w:val="000000" w:themeColor="text1"/>
          <w:sz w:val="22"/>
          <w:szCs w:val="22"/>
        </w:rPr>
        <w:t xml:space="preserve"> </w:t>
      </w:r>
      <w:r w:rsidR="00DF194D" w:rsidRPr="00E529AE">
        <w:rPr>
          <w:rFonts w:ascii="Arial" w:hAnsi="Arial" w:cs="Arial"/>
          <w:color w:val="000000" w:themeColor="text1"/>
          <w:sz w:val="22"/>
          <w:szCs w:val="22"/>
        </w:rPr>
        <w:t xml:space="preserve">their partner’s </w:t>
      </w:r>
      <w:r w:rsidR="00196D6F" w:rsidRPr="00E529AE">
        <w:rPr>
          <w:rFonts w:ascii="Arial" w:hAnsi="Arial" w:cs="Arial"/>
          <w:color w:val="000000" w:themeColor="text1"/>
          <w:sz w:val="22"/>
          <w:szCs w:val="22"/>
        </w:rPr>
        <w:t>hypertension status</w:t>
      </w:r>
      <w:r w:rsidR="00D51140" w:rsidRPr="00E529AE">
        <w:rPr>
          <w:rFonts w:ascii="Arial" w:hAnsi="Arial" w:cs="Arial"/>
          <w:color w:val="000000" w:themeColor="text1"/>
          <w:sz w:val="22"/>
          <w:szCs w:val="22"/>
        </w:rPr>
        <w:t xml:space="preserve">, </w:t>
      </w:r>
      <w:proofErr w:type="spellStart"/>
      <w:r w:rsidR="00D51140" w:rsidRPr="00E529AE">
        <w:rPr>
          <w:rFonts w:ascii="Arial" w:hAnsi="Arial" w:cs="Arial"/>
          <w:color w:val="000000" w:themeColor="text1"/>
          <w:sz w:val="22"/>
          <w:szCs w:val="22"/>
        </w:rPr>
        <w:t>aOR</w:t>
      </w:r>
      <w:proofErr w:type="spellEnd"/>
      <w:r w:rsidR="00D51140" w:rsidRPr="00E529AE">
        <w:rPr>
          <w:rFonts w:ascii="Arial" w:hAnsi="Arial" w:cs="Arial"/>
          <w:color w:val="000000" w:themeColor="text1"/>
          <w:sz w:val="22"/>
          <w:szCs w:val="22"/>
        </w:rPr>
        <w:t xml:space="preserve"> 1.42 (CI</w:t>
      </w:r>
      <w:r w:rsidR="00446C77" w:rsidRPr="00E529AE">
        <w:rPr>
          <w:rFonts w:ascii="Arial" w:hAnsi="Arial" w:cs="Arial"/>
          <w:color w:val="000000" w:themeColor="text1"/>
          <w:sz w:val="22"/>
          <w:szCs w:val="22"/>
        </w:rPr>
        <w:t xml:space="preserve"> </w:t>
      </w:r>
      <w:r w:rsidR="00D51140" w:rsidRPr="00E529AE">
        <w:rPr>
          <w:rFonts w:ascii="Arial" w:hAnsi="Arial" w:cs="Arial"/>
          <w:color w:val="000000" w:themeColor="text1"/>
          <w:sz w:val="22"/>
          <w:szCs w:val="22"/>
        </w:rPr>
        <w:t>0.98 – 2.07)</w:t>
      </w:r>
      <w:r w:rsidR="0084077B" w:rsidRPr="00E529AE">
        <w:rPr>
          <w:rFonts w:ascii="Arial" w:hAnsi="Arial" w:cs="Arial"/>
          <w:color w:val="000000" w:themeColor="text1"/>
          <w:sz w:val="22"/>
          <w:szCs w:val="22"/>
        </w:rPr>
        <w:t>, p=0.07</w:t>
      </w:r>
      <w:r w:rsidR="00D51140" w:rsidRPr="00E529AE">
        <w:rPr>
          <w:rFonts w:ascii="Arial" w:hAnsi="Arial" w:cs="Arial"/>
          <w:color w:val="000000" w:themeColor="text1"/>
          <w:sz w:val="22"/>
          <w:szCs w:val="22"/>
        </w:rPr>
        <w:t>,</w:t>
      </w:r>
      <w:r w:rsidR="00196D6F" w:rsidRPr="00E529AE">
        <w:rPr>
          <w:rFonts w:ascii="Arial" w:hAnsi="Arial" w:cs="Arial"/>
          <w:color w:val="000000" w:themeColor="text1"/>
          <w:sz w:val="22"/>
          <w:szCs w:val="22"/>
        </w:rPr>
        <w:t xml:space="preserve"> </w:t>
      </w:r>
      <w:r w:rsidR="006D55DD" w:rsidRPr="00E529AE">
        <w:rPr>
          <w:rFonts w:ascii="Arial" w:hAnsi="Arial" w:cs="Arial"/>
          <w:color w:val="000000" w:themeColor="text1"/>
          <w:sz w:val="22"/>
          <w:szCs w:val="22"/>
        </w:rPr>
        <w:t>after adjustment for male age and BMI</w:t>
      </w:r>
      <w:r w:rsidR="00DD40E3" w:rsidRPr="00E529AE">
        <w:rPr>
          <w:rFonts w:ascii="Arial" w:hAnsi="Arial" w:cs="Arial"/>
          <w:color w:val="000000" w:themeColor="text1"/>
          <w:sz w:val="22"/>
          <w:szCs w:val="22"/>
        </w:rPr>
        <w:t xml:space="preserve">.  </w:t>
      </w:r>
    </w:p>
    <w:p w14:paraId="4A80BDB3" w14:textId="77777777" w:rsidR="00600C05" w:rsidRPr="00E529AE" w:rsidRDefault="00600C05" w:rsidP="009149C6">
      <w:pPr>
        <w:rPr>
          <w:rFonts w:ascii="Arial" w:hAnsi="Arial" w:cs="Arial"/>
          <w:color w:val="000000" w:themeColor="text1"/>
          <w:sz w:val="22"/>
          <w:szCs w:val="22"/>
        </w:rPr>
      </w:pPr>
      <w:r w:rsidRPr="00E529AE">
        <w:rPr>
          <w:rFonts w:ascii="Arial" w:hAnsi="Arial" w:cs="Arial"/>
          <w:color w:val="000000" w:themeColor="text1"/>
          <w:sz w:val="22"/>
          <w:szCs w:val="22"/>
        </w:rPr>
        <w:br w:type="page"/>
      </w:r>
    </w:p>
    <w:tbl>
      <w:tblPr>
        <w:tblpPr w:leftFromText="180" w:rightFromText="180" w:vertAnchor="page" w:horzAnchor="margin" w:tblpXSpec="center" w:tblpY="163"/>
        <w:tblW w:w="11780" w:type="dxa"/>
        <w:tblLayout w:type="fixed"/>
        <w:tblLook w:val="0480" w:firstRow="0" w:lastRow="0" w:firstColumn="1" w:lastColumn="0" w:noHBand="0" w:noVBand="1"/>
      </w:tblPr>
      <w:tblGrid>
        <w:gridCol w:w="2127"/>
        <w:gridCol w:w="1701"/>
        <w:gridCol w:w="1594"/>
        <w:gridCol w:w="1586"/>
        <w:gridCol w:w="1586"/>
        <w:gridCol w:w="1586"/>
        <w:gridCol w:w="1594"/>
        <w:gridCol w:w="6"/>
      </w:tblGrid>
      <w:tr w:rsidR="001551AA" w:rsidRPr="00E529AE" w14:paraId="6855A77C" w14:textId="77777777" w:rsidTr="00605422">
        <w:trPr>
          <w:gridAfter w:val="1"/>
          <w:wAfter w:w="6" w:type="dxa"/>
          <w:trHeight w:val="426"/>
        </w:trPr>
        <w:tc>
          <w:tcPr>
            <w:tcW w:w="11774" w:type="dxa"/>
            <w:gridSpan w:val="7"/>
            <w:shd w:val="clear" w:color="auto" w:fill="FFFFFF" w:themeFill="background1"/>
            <w:vAlign w:val="center"/>
          </w:tcPr>
          <w:p w14:paraId="53944671" w14:textId="05CAC493" w:rsidR="009A38A2" w:rsidRPr="00E529AE" w:rsidRDefault="00600C05"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lastRenderedPageBreak/>
              <w:t>Table 2 –</w:t>
            </w:r>
            <w:r w:rsidR="002056F0" w:rsidRPr="00E529AE">
              <w:rPr>
                <w:rFonts w:ascii="Arial" w:hAnsi="Arial" w:cs="Arial"/>
                <w:b/>
                <w:bCs/>
                <w:color w:val="000000" w:themeColor="text1"/>
                <w:sz w:val="16"/>
                <w:szCs w:val="16"/>
              </w:rPr>
              <w:t xml:space="preserve"> </w:t>
            </w:r>
            <w:r w:rsidR="009A38A2" w:rsidRPr="00E529AE">
              <w:rPr>
                <w:rFonts w:ascii="Arial" w:hAnsi="Arial" w:cs="Arial"/>
                <w:b/>
                <w:bCs/>
                <w:color w:val="000000" w:themeColor="text1"/>
                <w:sz w:val="16"/>
                <w:szCs w:val="16"/>
              </w:rPr>
              <w:t xml:space="preserve">Odds of </w:t>
            </w:r>
            <w:r w:rsidR="000020AD" w:rsidRPr="00E529AE">
              <w:rPr>
                <w:rFonts w:ascii="Arial" w:hAnsi="Arial" w:cs="Arial"/>
                <w:b/>
                <w:bCs/>
                <w:color w:val="000000" w:themeColor="text1"/>
                <w:sz w:val="16"/>
                <w:szCs w:val="16"/>
              </w:rPr>
              <w:t>f</w:t>
            </w:r>
            <w:r w:rsidR="002056F0" w:rsidRPr="00E529AE">
              <w:rPr>
                <w:rFonts w:ascii="Arial" w:hAnsi="Arial" w:cs="Arial"/>
                <w:b/>
                <w:bCs/>
                <w:color w:val="000000" w:themeColor="text1"/>
                <w:sz w:val="16"/>
                <w:szCs w:val="16"/>
              </w:rPr>
              <w:t xml:space="preserve">emale </w:t>
            </w:r>
            <w:r w:rsidR="000020AD" w:rsidRPr="00E529AE">
              <w:rPr>
                <w:rFonts w:ascii="Arial" w:hAnsi="Arial" w:cs="Arial"/>
                <w:b/>
                <w:bCs/>
                <w:color w:val="000000" w:themeColor="text1"/>
                <w:sz w:val="16"/>
                <w:szCs w:val="16"/>
              </w:rPr>
              <w:t>h</w:t>
            </w:r>
            <w:r w:rsidR="002056F0" w:rsidRPr="00E529AE">
              <w:rPr>
                <w:rFonts w:ascii="Arial" w:hAnsi="Arial" w:cs="Arial"/>
                <w:b/>
                <w:bCs/>
                <w:color w:val="000000" w:themeColor="text1"/>
                <w:sz w:val="16"/>
                <w:szCs w:val="16"/>
              </w:rPr>
              <w:t xml:space="preserve">ypertension </w:t>
            </w:r>
          </w:p>
          <w:p w14:paraId="47FA4C80" w14:textId="3429CBB6" w:rsidR="00600C05" w:rsidRPr="00E529AE" w:rsidRDefault="002056F0"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t>
            </w:r>
            <w:proofErr w:type="gramStart"/>
            <w:r w:rsidR="000020AD" w:rsidRPr="00E529AE">
              <w:rPr>
                <w:rFonts w:ascii="Arial" w:hAnsi="Arial" w:cs="Arial"/>
                <w:b/>
                <w:bCs/>
                <w:color w:val="000000" w:themeColor="text1"/>
                <w:sz w:val="16"/>
                <w:szCs w:val="16"/>
              </w:rPr>
              <w:t>b</w:t>
            </w:r>
            <w:r w:rsidR="00600C05" w:rsidRPr="00E529AE">
              <w:rPr>
                <w:rFonts w:ascii="Arial" w:hAnsi="Arial" w:cs="Arial"/>
                <w:b/>
                <w:bCs/>
                <w:color w:val="000000" w:themeColor="text1"/>
                <w:sz w:val="16"/>
                <w:szCs w:val="16"/>
              </w:rPr>
              <w:t>ivariable</w:t>
            </w:r>
            <w:proofErr w:type="gramEnd"/>
            <w:r w:rsidR="00600C05" w:rsidRPr="00E529AE">
              <w:rPr>
                <w:rFonts w:ascii="Arial" w:hAnsi="Arial" w:cs="Arial"/>
                <w:b/>
                <w:bCs/>
                <w:color w:val="000000" w:themeColor="text1"/>
                <w:sz w:val="16"/>
                <w:szCs w:val="16"/>
              </w:rPr>
              <w:t xml:space="preserve"> and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 xml:space="preserve">ultivariable </w:t>
            </w:r>
            <w:r w:rsidR="000020AD" w:rsidRPr="00E529AE">
              <w:rPr>
                <w:rFonts w:ascii="Arial" w:hAnsi="Arial" w:cs="Arial"/>
                <w:b/>
                <w:bCs/>
                <w:color w:val="000000" w:themeColor="text1"/>
                <w:sz w:val="16"/>
                <w:szCs w:val="16"/>
              </w:rPr>
              <w:t>l</w:t>
            </w:r>
            <w:r w:rsidR="00600C05" w:rsidRPr="00E529AE">
              <w:rPr>
                <w:rFonts w:ascii="Arial" w:hAnsi="Arial" w:cs="Arial"/>
                <w:b/>
                <w:bCs/>
                <w:color w:val="000000" w:themeColor="text1"/>
                <w:sz w:val="16"/>
                <w:szCs w:val="16"/>
              </w:rPr>
              <w:t xml:space="preserve">ogistic </w:t>
            </w:r>
            <w:r w:rsidR="000020AD" w:rsidRPr="00E529AE">
              <w:rPr>
                <w:rFonts w:ascii="Arial" w:hAnsi="Arial" w:cs="Arial"/>
                <w:b/>
                <w:bCs/>
                <w:color w:val="000000" w:themeColor="text1"/>
                <w:sz w:val="16"/>
                <w:szCs w:val="16"/>
              </w:rPr>
              <w:t>r</w:t>
            </w:r>
            <w:r w:rsidR="00600C05" w:rsidRPr="00E529AE">
              <w:rPr>
                <w:rFonts w:ascii="Arial" w:hAnsi="Arial" w:cs="Arial"/>
                <w:b/>
                <w:bCs/>
                <w:color w:val="000000" w:themeColor="text1"/>
                <w:sz w:val="16"/>
                <w:szCs w:val="16"/>
              </w:rPr>
              <w:t xml:space="preserve">egression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odels</w:t>
            </w:r>
            <w:r w:rsidRPr="00E529AE">
              <w:rPr>
                <w:rFonts w:ascii="Arial" w:hAnsi="Arial" w:cs="Arial"/>
                <w:b/>
                <w:bCs/>
                <w:color w:val="000000" w:themeColor="text1"/>
                <w:sz w:val="16"/>
                <w:szCs w:val="16"/>
              </w:rPr>
              <w:t>)</w:t>
            </w:r>
            <w:r w:rsidR="00600C05" w:rsidRPr="00E529AE">
              <w:rPr>
                <w:rFonts w:ascii="Arial" w:hAnsi="Arial" w:cs="Arial"/>
                <w:b/>
                <w:bCs/>
                <w:color w:val="000000" w:themeColor="text1"/>
                <w:sz w:val="16"/>
                <w:szCs w:val="16"/>
              </w:rPr>
              <w:t xml:space="preserve"> (N= 492)</w:t>
            </w:r>
          </w:p>
        </w:tc>
      </w:tr>
      <w:tr w:rsidR="001551AA" w:rsidRPr="00E529AE" w14:paraId="08FF22BE" w14:textId="77777777" w:rsidTr="00605422">
        <w:trPr>
          <w:trHeight w:val="1224"/>
        </w:trPr>
        <w:tc>
          <w:tcPr>
            <w:tcW w:w="2127" w:type="dxa"/>
            <w:shd w:val="clear" w:color="auto" w:fill="9CC2E5" w:themeFill="accent5" w:themeFillTint="99"/>
            <w:vAlign w:val="center"/>
            <w:hideMark/>
          </w:tcPr>
          <w:p w14:paraId="390729D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Factors considered</w:t>
            </w:r>
            <w:r w:rsidRPr="00E529AE">
              <w:rPr>
                <w:rFonts w:ascii="Arial" w:hAnsi="Arial" w:cs="Arial"/>
                <w:color w:val="000000" w:themeColor="text1"/>
                <w:sz w:val="16"/>
                <w:szCs w:val="16"/>
              </w:rPr>
              <w:t> </w:t>
            </w:r>
          </w:p>
        </w:tc>
        <w:tc>
          <w:tcPr>
            <w:tcW w:w="1701" w:type="dxa"/>
            <w:shd w:val="clear" w:color="000000" w:fill="9CC2E5"/>
            <w:vAlign w:val="center"/>
            <w:hideMark/>
          </w:tcPr>
          <w:p w14:paraId="62DD2F97"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Bivariable Models adjusted for male hypertension status</w:t>
            </w:r>
            <w:r w:rsidRPr="00E529AE">
              <w:rPr>
                <w:rFonts w:ascii="Arial" w:hAnsi="Arial" w:cs="Arial"/>
                <w:b/>
                <w:bCs/>
                <w:color w:val="000000" w:themeColor="text1"/>
                <w:sz w:val="16"/>
                <w:szCs w:val="16"/>
                <w:vertAlign w:val="superscript"/>
              </w:rPr>
              <w:t>1</w:t>
            </w:r>
            <w:r w:rsidRPr="00E529AE">
              <w:rPr>
                <w:rFonts w:ascii="Arial" w:hAnsi="Arial" w:cs="Arial"/>
                <w:b/>
                <w:bCs/>
                <w:color w:val="000000" w:themeColor="text1"/>
                <w:sz w:val="16"/>
                <w:szCs w:val="16"/>
              </w:rPr>
              <w:t xml:space="preserve"> </w:t>
            </w:r>
          </w:p>
        </w:tc>
        <w:tc>
          <w:tcPr>
            <w:tcW w:w="1594" w:type="dxa"/>
            <w:shd w:val="clear" w:color="000000" w:fill="9CC2E5"/>
            <w:vAlign w:val="center"/>
            <w:hideMark/>
          </w:tcPr>
          <w:p w14:paraId="5A7791D0"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Bivariable Model (adjusting for Female Age)</w:t>
            </w:r>
          </w:p>
        </w:tc>
        <w:tc>
          <w:tcPr>
            <w:tcW w:w="1586" w:type="dxa"/>
            <w:shd w:val="clear" w:color="000000" w:fill="9CC2E5"/>
            <w:vAlign w:val="center"/>
            <w:hideMark/>
          </w:tcPr>
          <w:p w14:paraId="3821D03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A (adjusting for female factors)</w:t>
            </w:r>
          </w:p>
        </w:tc>
        <w:tc>
          <w:tcPr>
            <w:tcW w:w="1586" w:type="dxa"/>
            <w:shd w:val="clear" w:color="000000" w:fill="9CC2E5"/>
            <w:vAlign w:val="center"/>
            <w:hideMark/>
          </w:tcPr>
          <w:p w14:paraId="043DF79F"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B (Model A adjusting for couple factors)</w:t>
            </w:r>
          </w:p>
        </w:tc>
        <w:tc>
          <w:tcPr>
            <w:tcW w:w="1586" w:type="dxa"/>
            <w:shd w:val="clear" w:color="000000" w:fill="9CC2E5"/>
            <w:vAlign w:val="center"/>
          </w:tcPr>
          <w:p w14:paraId="58514B3A"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C (Model B adjusting for male factors)</w:t>
            </w:r>
          </w:p>
        </w:tc>
        <w:tc>
          <w:tcPr>
            <w:tcW w:w="1600" w:type="dxa"/>
            <w:gridSpan w:val="2"/>
            <w:shd w:val="clear" w:color="000000" w:fill="9CC2E5"/>
            <w:vAlign w:val="center"/>
          </w:tcPr>
          <w:p w14:paraId="41BFE050" w14:textId="77777777" w:rsidR="00600C05" w:rsidRPr="00E529AE" w:rsidRDefault="00600C05" w:rsidP="009149C6">
            <w:pPr>
              <w:jc w:val="center"/>
              <w:rPr>
                <w:rFonts w:ascii="Arial" w:hAnsi="Arial" w:cs="Arial"/>
                <w:b/>
                <w:bCs/>
                <w:color w:val="000000" w:themeColor="text1"/>
                <w:sz w:val="16"/>
                <w:szCs w:val="16"/>
              </w:rPr>
            </w:pPr>
          </w:p>
          <w:p w14:paraId="790D3AA5" w14:textId="77777777" w:rsidR="00600C05" w:rsidRPr="00E529AE" w:rsidRDefault="00600C05" w:rsidP="009149C6">
            <w:pPr>
              <w:jc w:val="center"/>
              <w:rPr>
                <w:rFonts w:ascii="Arial" w:hAnsi="Arial" w:cs="Arial"/>
                <w:b/>
                <w:bCs/>
                <w:color w:val="000000" w:themeColor="text1"/>
                <w:sz w:val="16"/>
                <w:szCs w:val="16"/>
              </w:rPr>
            </w:pPr>
          </w:p>
          <w:p w14:paraId="0B8FC721" w14:textId="77777777" w:rsidR="00600C05" w:rsidRPr="00E529AE" w:rsidRDefault="00600C05" w:rsidP="009149C6">
            <w:pPr>
              <w:jc w:val="center"/>
              <w:rPr>
                <w:rFonts w:ascii="Arial" w:hAnsi="Arial" w:cs="Arial"/>
                <w:b/>
                <w:bCs/>
                <w:color w:val="000000" w:themeColor="text1"/>
                <w:sz w:val="16"/>
                <w:szCs w:val="16"/>
                <w:vertAlign w:val="superscript"/>
              </w:rPr>
            </w:pPr>
            <w:r w:rsidRPr="00E529AE">
              <w:rPr>
                <w:rFonts w:ascii="Arial" w:hAnsi="Arial" w:cs="Arial"/>
                <w:b/>
                <w:bCs/>
                <w:color w:val="000000" w:themeColor="text1"/>
                <w:sz w:val="16"/>
                <w:szCs w:val="16"/>
              </w:rPr>
              <w:t xml:space="preserve">Final Multivariable Model </w:t>
            </w:r>
            <w:r w:rsidRPr="00E529AE">
              <w:rPr>
                <w:rFonts w:ascii="Arial" w:hAnsi="Arial" w:cs="Arial"/>
                <w:b/>
                <w:bCs/>
                <w:color w:val="000000" w:themeColor="text1"/>
                <w:sz w:val="16"/>
                <w:szCs w:val="16"/>
                <w:vertAlign w:val="superscript"/>
              </w:rPr>
              <w:t>3</w:t>
            </w:r>
          </w:p>
          <w:p w14:paraId="25D6E1C8" w14:textId="77777777" w:rsidR="00600C05" w:rsidRPr="00E529AE" w:rsidRDefault="00600C05" w:rsidP="009149C6">
            <w:pPr>
              <w:jc w:val="center"/>
              <w:rPr>
                <w:rFonts w:ascii="Arial" w:hAnsi="Arial" w:cs="Arial"/>
                <w:b/>
                <w:bCs/>
                <w:color w:val="000000" w:themeColor="text1"/>
                <w:sz w:val="16"/>
                <w:szCs w:val="16"/>
              </w:rPr>
            </w:pPr>
          </w:p>
          <w:p w14:paraId="3FA07040" w14:textId="77777777" w:rsidR="00600C05" w:rsidRPr="00E529AE" w:rsidRDefault="00600C05" w:rsidP="009149C6">
            <w:pPr>
              <w:jc w:val="center"/>
              <w:rPr>
                <w:rFonts w:ascii="Arial" w:hAnsi="Arial" w:cs="Arial"/>
                <w:b/>
                <w:bCs/>
                <w:color w:val="000000" w:themeColor="text1"/>
                <w:sz w:val="16"/>
                <w:szCs w:val="16"/>
              </w:rPr>
            </w:pPr>
          </w:p>
        </w:tc>
      </w:tr>
      <w:tr w:rsidR="001551AA" w:rsidRPr="00E529AE" w14:paraId="695E08AF" w14:textId="77777777" w:rsidTr="00605422">
        <w:trPr>
          <w:trHeight w:val="176"/>
        </w:trPr>
        <w:tc>
          <w:tcPr>
            <w:tcW w:w="2127" w:type="dxa"/>
            <w:shd w:val="clear" w:color="auto" w:fill="auto"/>
            <w:vAlign w:val="center"/>
          </w:tcPr>
          <w:p w14:paraId="3EE47E2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Male partner’s Hypertensive Status (ref: no-Hypertension)</w:t>
            </w:r>
          </w:p>
        </w:tc>
        <w:tc>
          <w:tcPr>
            <w:tcW w:w="1701" w:type="dxa"/>
            <w:shd w:val="clear" w:color="auto" w:fill="auto"/>
            <w:noWrap/>
            <w:vAlign w:val="center"/>
          </w:tcPr>
          <w:p w14:paraId="5EC99C87"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1.57 </w:t>
            </w:r>
          </w:p>
          <w:p w14:paraId="7786BD8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(1.10 – </w:t>
            </w:r>
            <w:proofErr w:type="gramStart"/>
            <w:r w:rsidRPr="00E529AE">
              <w:rPr>
                <w:rFonts w:ascii="Arial" w:hAnsi="Arial" w:cs="Arial"/>
                <w:b/>
                <w:bCs/>
                <w:color w:val="000000" w:themeColor="text1"/>
                <w:sz w:val="16"/>
                <w:szCs w:val="16"/>
              </w:rPr>
              <w:t>2.24)*</w:t>
            </w:r>
            <w:proofErr w:type="gramEnd"/>
            <w:r w:rsidRPr="00E529AE">
              <w:rPr>
                <w:rFonts w:ascii="Arial" w:hAnsi="Arial" w:cs="Arial"/>
                <w:b/>
                <w:bCs/>
                <w:color w:val="000000" w:themeColor="text1"/>
                <w:sz w:val="16"/>
                <w:szCs w:val="16"/>
              </w:rPr>
              <w:t>*</w:t>
            </w:r>
          </w:p>
        </w:tc>
        <w:tc>
          <w:tcPr>
            <w:tcW w:w="1594" w:type="dxa"/>
            <w:shd w:val="clear" w:color="auto" w:fill="FFFFFF" w:themeFill="background1"/>
            <w:noWrap/>
            <w:vAlign w:val="center"/>
          </w:tcPr>
          <w:p w14:paraId="07211599"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1.44 </w:t>
            </w:r>
          </w:p>
          <w:p w14:paraId="1B463B5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(1.00 - </w:t>
            </w:r>
            <w:proofErr w:type="gramStart"/>
            <w:r w:rsidRPr="00E529AE">
              <w:rPr>
                <w:rFonts w:ascii="Arial" w:hAnsi="Arial" w:cs="Arial"/>
                <w:b/>
                <w:bCs/>
                <w:color w:val="000000" w:themeColor="text1"/>
                <w:sz w:val="16"/>
                <w:szCs w:val="16"/>
              </w:rPr>
              <w:t>2.07)*</w:t>
            </w:r>
            <w:proofErr w:type="gramEnd"/>
          </w:p>
        </w:tc>
        <w:tc>
          <w:tcPr>
            <w:tcW w:w="1586" w:type="dxa"/>
            <w:shd w:val="clear" w:color="auto" w:fill="FFFFFF" w:themeFill="background1"/>
            <w:vAlign w:val="center"/>
          </w:tcPr>
          <w:p w14:paraId="705E56C2"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1.42</w:t>
            </w:r>
          </w:p>
          <w:p w14:paraId="6E33437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 (0.97 - </w:t>
            </w:r>
            <w:proofErr w:type="gramStart"/>
            <w:r w:rsidRPr="00E529AE">
              <w:rPr>
                <w:rFonts w:ascii="Arial" w:hAnsi="Arial" w:cs="Arial"/>
                <w:b/>
                <w:bCs/>
                <w:color w:val="000000" w:themeColor="text1"/>
                <w:sz w:val="16"/>
                <w:szCs w:val="16"/>
              </w:rPr>
              <w:t>2.09)*</w:t>
            </w:r>
            <w:proofErr w:type="gramEnd"/>
          </w:p>
        </w:tc>
        <w:tc>
          <w:tcPr>
            <w:tcW w:w="1586" w:type="dxa"/>
            <w:shd w:val="clear" w:color="auto" w:fill="FFFFFF" w:themeFill="background1"/>
            <w:noWrap/>
            <w:vAlign w:val="center"/>
          </w:tcPr>
          <w:p w14:paraId="3FB10BB8"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1.36 </w:t>
            </w:r>
          </w:p>
          <w:p w14:paraId="061B6EA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(0.92-2.01)</w:t>
            </w:r>
          </w:p>
        </w:tc>
        <w:tc>
          <w:tcPr>
            <w:tcW w:w="1586" w:type="dxa"/>
            <w:shd w:val="clear" w:color="auto" w:fill="FFFFFF" w:themeFill="background1"/>
            <w:vAlign w:val="center"/>
          </w:tcPr>
          <w:p w14:paraId="6571E512" w14:textId="77777777" w:rsidR="00600C05" w:rsidRPr="00E529AE" w:rsidRDefault="00600C05" w:rsidP="009149C6">
            <w:pPr>
              <w:jc w:val="right"/>
              <w:rPr>
                <w:rFonts w:ascii="Arial" w:hAnsi="Arial" w:cs="Arial"/>
                <w:b/>
                <w:bCs/>
                <w:color w:val="000000" w:themeColor="text1"/>
                <w:sz w:val="16"/>
                <w:szCs w:val="16"/>
              </w:rPr>
            </w:pPr>
          </w:p>
          <w:p w14:paraId="5D6DD7E7"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1.37 </w:t>
            </w:r>
          </w:p>
          <w:p w14:paraId="5A009621"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(0.90 - 2.06)</w:t>
            </w:r>
          </w:p>
          <w:p w14:paraId="638C4854" w14:textId="77777777" w:rsidR="00600C05" w:rsidRPr="00E529AE" w:rsidRDefault="00600C05" w:rsidP="009149C6">
            <w:pPr>
              <w:jc w:val="right"/>
              <w:rPr>
                <w:rFonts w:ascii="Arial" w:hAnsi="Arial" w:cs="Arial"/>
                <w:color w:val="000000" w:themeColor="text1"/>
                <w:sz w:val="16"/>
                <w:szCs w:val="16"/>
              </w:rPr>
            </w:pPr>
          </w:p>
        </w:tc>
        <w:tc>
          <w:tcPr>
            <w:tcW w:w="1600" w:type="dxa"/>
            <w:gridSpan w:val="2"/>
            <w:vAlign w:val="center"/>
          </w:tcPr>
          <w:p w14:paraId="17BF9E47"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1.35 </w:t>
            </w:r>
          </w:p>
          <w:p w14:paraId="2D27C28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(0.91 – 2.00)</w:t>
            </w:r>
          </w:p>
        </w:tc>
      </w:tr>
      <w:tr w:rsidR="001551AA" w:rsidRPr="00E529AE" w14:paraId="668EC424" w14:textId="77777777" w:rsidTr="00605422">
        <w:trPr>
          <w:trHeight w:val="176"/>
        </w:trPr>
        <w:tc>
          <w:tcPr>
            <w:tcW w:w="11780" w:type="dxa"/>
            <w:gridSpan w:val="8"/>
            <w:shd w:val="clear" w:color="auto" w:fill="auto"/>
            <w:vAlign w:val="center"/>
          </w:tcPr>
          <w:p w14:paraId="57800D65"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Female’s Characteristics</w:t>
            </w:r>
          </w:p>
        </w:tc>
      </w:tr>
      <w:tr w:rsidR="001551AA" w:rsidRPr="00E529AE" w14:paraId="20BA02EA" w14:textId="77777777" w:rsidTr="00605422">
        <w:trPr>
          <w:trHeight w:val="176"/>
        </w:trPr>
        <w:tc>
          <w:tcPr>
            <w:tcW w:w="2127" w:type="dxa"/>
            <w:shd w:val="clear" w:color="auto" w:fill="auto"/>
            <w:vAlign w:val="center"/>
            <w:hideMark/>
          </w:tcPr>
          <w:p w14:paraId="0E077AD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50-64 years</w:t>
            </w:r>
          </w:p>
          <w:p w14:paraId="5001255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w:t>
            </w:r>
            <w:proofErr w:type="gramStart"/>
            <w:r w:rsidRPr="00E529AE">
              <w:rPr>
                <w:rFonts w:ascii="Arial" w:eastAsia="SimSun" w:hAnsi="Arial" w:cs="Arial"/>
                <w:color w:val="000000" w:themeColor="text1"/>
                <w:sz w:val="16"/>
                <w:szCs w:val="16"/>
              </w:rPr>
              <w:t>ref</w:t>
            </w:r>
            <w:proofErr w:type="gramEnd"/>
            <w:r w:rsidRPr="00E529AE">
              <w:rPr>
                <w:rFonts w:ascii="Arial" w:eastAsia="SimSun" w:hAnsi="Arial" w:cs="Arial"/>
                <w:color w:val="000000" w:themeColor="text1"/>
                <w:sz w:val="16"/>
                <w:szCs w:val="16"/>
              </w:rPr>
              <w:t>: 35-49)</w:t>
            </w:r>
          </w:p>
        </w:tc>
        <w:tc>
          <w:tcPr>
            <w:tcW w:w="1701" w:type="dxa"/>
            <w:shd w:val="clear" w:color="auto" w:fill="auto"/>
            <w:noWrap/>
            <w:vAlign w:val="center"/>
            <w:hideMark/>
          </w:tcPr>
          <w:p w14:paraId="57021EC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2.14 </w:t>
            </w:r>
          </w:p>
          <w:p w14:paraId="076447B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(1.44- </w:t>
            </w:r>
            <w:proofErr w:type="gramStart"/>
            <w:r w:rsidRPr="00E529AE">
              <w:rPr>
                <w:rFonts w:ascii="Arial" w:eastAsia="SimSun" w:hAnsi="Arial" w:cs="Arial"/>
                <w:color w:val="000000" w:themeColor="text1"/>
                <w:sz w:val="16"/>
                <w:szCs w:val="16"/>
              </w:rPr>
              <w:t>3.17)*</w:t>
            </w:r>
            <w:proofErr w:type="gramEnd"/>
            <w:r w:rsidRPr="00E529AE">
              <w:rPr>
                <w:rFonts w:ascii="Arial" w:eastAsia="SimSun" w:hAnsi="Arial" w:cs="Arial"/>
                <w:color w:val="000000" w:themeColor="text1"/>
                <w:sz w:val="16"/>
                <w:szCs w:val="16"/>
              </w:rPr>
              <w:t>**</w:t>
            </w:r>
          </w:p>
        </w:tc>
        <w:tc>
          <w:tcPr>
            <w:tcW w:w="1594" w:type="dxa"/>
            <w:shd w:val="clear" w:color="auto" w:fill="FFFFFF" w:themeFill="background1"/>
            <w:noWrap/>
            <w:vAlign w:val="center"/>
            <w:hideMark/>
          </w:tcPr>
          <w:p w14:paraId="2D1EDAA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2.14 </w:t>
            </w:r>
          </w:p>
          <w:p w14:paraId="13B7A0A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(1.4 - </w:t>
            </w:r>
            <w:proofErr w:type="gramStart"/>
            <w:r w:rsidRPr="00E529AE">
              <w:rPr>
                <w:rFonts w:ascii="Arial" w:eastAsia="SimSun" w:hAnsi="Arial" w:cs="Arial"/>
                <w:color w:val="000000" w:themeColor="text1"/>
                <w:sz w:val="16"/>
                <w:szCs w:val="16"/>
              </w:rPr>
              <w:t>3.17)*</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vAlign w:val="center"/>
            <w:hideMark/>
          </w:tcPr>
          <w:p w14:paraId="069AC19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1.79 </w:t>
            </w:r>
          </w:p>
          <w:p w14:paraId="7A00B98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(1.18 - </w:t>
            </w:r>
            <w:proofErr w:type="gramStart"/>
            <w:r w:rsidRPr="00E529AE">
              <w:rPr>
                <w:rFonts w:ascii="Arial" w:eastAsia="SimSun" w:hAnsi="Arial" w:cs="Arial"/>
                <w:color w:val="000000" w:themeColor="text1"/>
                <w:sz w:val="16"/>
                <w:szCs w:val="16"/>
              </w:rPr>
              <w:t>2.73)*</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noWrap/>
            <w:vAlign w:val="center"/>
            <w:hideMark/>
          </w:tcPr>
          <w:p w14:paraId="08DA78C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1.96 </w:t>
            </w:r>
          </w:p>
          <w:p w14:paraId="4058A3E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(1.27- </w:t>
            </w:r>
            <w:proofErr w:type="gramStart"/>
            <w:r w:rsidRPr="00E529AE">
              <w:rPr>
                <w:rFonts w:ascii="Arial" w:eastAsia="SimSun" w:hAnsi="Arial" w:cs="Arial"/>
                <w:color w:val="000000" w:themeColor="text1"/>
                <w:sz w:val="16"/>
                <w:szCs w:val="16"/>
              </w:rPr>
              <w:t>3.03)*</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vAlign w:val="center"/>
          </w:tcPr>
          <w:p w14:paraId="239438B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1.89 </w:t>
            </w:r>
          </w:p>
          <w:p w14:paraId="0851C5D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(1.12 - </w:t>
            </w:r>
            <w:proofErr w:type="gramStart"/>
            <w:r w:rsidRPr="00E529AE">
              <w:rPr>
                <w:rFonts w:ascii="Arial" w:eastAsia="SimSun" w:hAnsi="Arial" w:cs="Arial"/>
                <w:color w:val="000000" w:themeColor="text1"/>
                <w:sz w:val="16"/>
                <w:szCs w:val="16"/>
              </w:rPr>
              <w:t>3.17)*</w:t>
            </w:r>
            <w:proofErr w:type="gramEnd"/>
            <w:r w:rsidRPr="00E529AE">
              <w:rPr>
                <w:rFonts w:ascii="Arial" w:eastAsia="SimSun" w:hAnsi="Arial" w:cs="Arial"/>
                <w:color w:val="000000" w:themeColor="text1"/>
                <w:sz w:val="16"/>
                <w:szCs w:val="16"/>
              </w:rPr>
              <w:t>*</w:t>
            </w:r>
          </w:p>
        </w:tc>
        <w:tc>
          <w:tcPr>
            <w:tcW w:w="1600" w:type="dxa"/>
            <w:gridSpan w:val="2"/>
            <w:vAlign w:val="center"/>
          </w:tcPr>
          <w:p w14:paraId="441F836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2.18 </w:t>
            </w:r>
          </w:p>
          <w:p w14:paraId="0800C60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(1.41- </w:t>
            </w:r>
            <w:proofErr w:type="gramStart"/>
            <w:r w:rsidRPr="00E529AE">
              <w:rPr>
                <w:rFonts w:ascii="Arial" w:eastAsia="SimSun" w:hAnsi="Arial" w:cs="Arial"/>
                <w:color w:val="000000" w:themeColor="text1"/>
                <w:sz w:val="16"/>
                <w:szCs w:val="16"/>
              </w:rPr>
              <w:t>3.38)*</w:t>
            </w:r>
            <w:proofErr w:type="gramEnd"/>
            <w:r w:rsidRPr="00E529AE">
              <w:rPr>
                <w:rFonts w:ascii="Arial" w:eastAsia="SimSun" w:hAnsi="Arial" w:cs="Arial"/>
                <w:color w:val="000000" w:themeColor="text1"/>
                <w:sz w:val="16"/>
                <w:szCs w:val="16"/>
              </w:rPr>
              <w:t>**</w:t>
            </w:r>
          </w:p>
        </w:tc>
      </w:tr>
      <w:tr w:rsidR="001551AA" w:rsidRPr="00E529AE" w14:paraId="3C2AAC80" w14:textId="77777777" w:rsidTr="00605422">
        <w:trPr>
          <w:trHeight w:val="176"/>
        </w:trPr>
        <w:tc>
          <w:tcPr>
            <w:tcW w:w="2127" w:type="dxa"/>
            <w:shd w:val="clear" w:color="auto" w:fill="auto"/>
            <w:vAlign w:val="center"/>
          </w:tcPr>
          <w:p w14:paraId="1B0E94F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At least primary education</w:t>
            </w:r>
            <w:r w:rsidRPr="00E529AE">
              <w:rPr>
                <w:rFonts w:ascii="Arial" w:eastAsia="SimSun" w:hAnsi="Arial" w:cs="Arial"/>
                <w:color w:val="000000" w:themeColor="text1"/>
                <w:sz w:val="16"/>
                <w:szCs w:val="16"/>
                <w:vertAlign w:val="superscript"/>
              </w:rPr>
              <w:t>4</w:t>
            </w:r>
            <w:r w:rsidRPr="00E529AE">
              <w:rPr>
                <w:rFonts w:ascii="Arial" w:eastAsia="SimSun" w:hAnsi="Arial" w:cs="Arial"/>
                <w:color w:val="000000" w:themeColor="text1"/>
                <w:sz w:val="16"/>
                <w:szCs w:val="16"/>
              </w:rPr>
              <w:t xml:space="preserve"> </w:t>
            </w:r>
          </w:p>
          <w:p w14:paraId="197585E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w:t>
            </w:r>
            <w:proofErr w:type="gramStart"/>
            <w:r w:rsidRPr="00E529AE">
              <w:rPr>
                <w:rFonts w:ascii="Arial" w:eastAsia="SimSun" w:hAnsi="Arial" w:cs="Arial"/>
                <w:color w:val="000000" w:themeColor="text1"/>
                <w:sz w:val="16"/>
                <w:szCs w:val="16"/>
              </w:rPr>
              <w:t>ref</w:t>
            </w:r>
            <w:proofErr w:type="gramEnd"/>
            <w:r w:rsidRPr="00E529AE">
              <w:rPr>
                <w:rFonts w:ascii="Arial" w:eastAsia="SimSun" w:hAnsi="Arial" w:cs="Arial"/>
                <w:color w:val="000000" w:themeColor="text1"/>
                <w:sz w:val="16"/>
                <w:szCs w:val="16"/>
              </w:rPr>
              <w:t>: No education)</w:t>
            </w:r>
          </w:p>
        </w:tc>
        <w:tc>
          <w:tcPr>
            <w:tcW w:w="1701" w:type="dxa"/>
            <w:shd w:val="clear" w:color="auto" w:fill="auto"/>
            <w:noWrap/>
            <w:vAlign w:val="center"/>
          </w:tcPr>
          <w:p w14:paraId="4C9F7F6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0.58</w:t>
            </w:r>
          </w:p>
          <w:p w14:paraId="1DE890D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(0.34 - </w:t>
            </w:r>
            <w:proofErr w:type="gramStart"/>
            <w:r w:rsidRPr="00E529AE">
              <w:rPr>
                <w:rFonts w:ascii="Arial" w:eastAsia="SimSun" w:hAnsi="Arial" w:cs="Arial"/>
                <w:color w:val="000000" w:themeColor="text1"/>
                <w:sz w:val="16"/>
                <w:szCs w:val="16"/>
              </w:rPr>
              <w:t>0.99)*</w:t>
            </w:r>
            <w:proofErr w:type="gramEnd"/>
          </w:p>
        </w:tc>
        <w:tc>
          <w:tcPr>
            <w:tcW w:w="1594" w:type="dxa"/>
            <w:shd w:val="clear" w:color="auto" w:fill="FFFFFF" w:themeFill="background1"/>
            <w:noWrap/>
            <w:vAlign w:val="center"/>
          </w:tcPr>
          <w:p w14:paraId="7E09D8A1"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vAlign w:val="center"/>
          </w:tcPr>
          <w:p w14:paraId="5AC885B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0.59 </w:t>
            </w:r>
          </w:p>
          <w:p w14:paraId="59BF50D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(0.36 - 1.05)</w:t>
            </w:r>
          </w:p>
        </w:tc>
        <w:tc>
          <w:tcPr>
            <w:tcW w:w="1586" w:type="dxa"/>
            <w:shd w:val="clear" w:color="auto" w:fill="FFFFFF" w:themeFill="background1"/>
            <w:noWrap/>
            <w:vAlign w:val="center"/>
          </w:tcPr>
          <w:p w14:paraId="1B8D364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0.49 </w:t>
            </w:r>
          </w:p>
          <w:p w14:paraId="13670F8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(0.27 - </w:t>
            </w:r>
            <w:proofErr w:type="gramStart"/>
            <w:r w:rsidRPr="00E529AE">
              <w:rPr>
                <w:rFonts w:ascii="Arial" w:eastAsia="SimSun" w:hAnsi="Arial" w:cs="Arial"/>
                <w:color w:val="000000" w:themeColor="text1"/>
                <w:sz w:val="16"/>
                <w:szCs w:val="16"/>
              </w:rPr>
              <w:t>0.89)*</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vAlign w:val="center"/>
          </w:tcPr>
          <w:p w14:paraId="73CBF64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0.53 </w:t>
            </w:r>
          </w:p>
          <w:p w14:paraId="72B2DC4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(0.30 - </w:t>
            </w:r>
            <w:proofErr w:type="gramStart"/>
            <w:r w:rsidRPr="00E529AE">
              <w:rPr>
                <w:rFonts w:ascii="Arial" w:eastAsia="SimSun" w:hAnsi="Arial" w:cs="Arial"/>
                <w:color w:val="000000" w:themeColor="text1"/>
                <w:sz w:val="16"/>
                <w:szCs w:val="16"/>
              </w:rPr>
              <w:t>0.97)*</w:t>
            </w:r>
            <w:proofErr w:type="gramEnd"/>
            <w:r w:rsidRPr="00E529AE">
              <w:rPr>
                <w:rFonts w:ascii="Arial" w:eastAsia="SimSun" w:hAnsi="Arial" w:cs="Arial"/>
                <w:color w:val="000000" w:themeColor="text1"/>
                <w:sz w:val="16"/>
                <w:szCs w:val="16"/>
              </w:rPr>
              <w:t>*</w:t>
            </w:r>
          </w:p>
        </w:tc>
        <w:tc>
          <w:tcPr>
            <w:tcW w:w="1600" w:type="dxa"/>
            <w:gridSpan w:val="2"/>
            <w:vAlign w:val="center"/>
          </w:tcPr>
          <w:p w14:paraId="52B9605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0.51 </w:t>
            </w:r>
          </w:p>
          <w:p w14:paraId="2CB1CDA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(0.28 - </w:t>
            </w:r>
            <w:proofErr w:type="gramStart"/>
            <w:r w:rsidRPr="00E529AE">
              <w:rPr>
                <w:rFonts w:ascii="Arial" w:eastAsia="SimSun" w:hAnsi="Arial" w:cs="Arial"/>
                <w:color w:val="000000" w:themeColor="text1"/>
                <w:sz w:val="16"/>
                <w:szCs w:val="16"/>
              </w:rPr>
              <w:t>0.91)*</w:t>
            </w:r>
            <w:proofErr w:type="gramEnd"/>
            <w:r w:rsidRPr="00E529AE">
              <w:rPr>
                <w:rFonts w:ascii="Arial" w:eastAsia="SimSun" w:hAnsi="Arial" w:cs="Arial"/>
                <w:color w:val="000000" w:themeColor="text1"/>
                <w:sz w:val="16"/>
                <w:szCs w:val="16"/>
              </w:rPr>
              <w:t>*</w:t>
            </w:r>
          </w:p>
        </w:tc>
      </w:tr>
      <w:tr w:rsidR="001551AA" w:rsidRPr="00E529AE" w14:paraId="584AA22B" w14:textId="77777777" w:rsidTr="00605422">
        <w:trPr>
          <w:trHeight w:val="287"/>
        </w:trPr>
        <w:tc>
          <w:tcPr>
            <w:tcW w:w="2127" w:type="dxa"/>
            <w:shd w:val="clear" w:color="auto" w:fill="auto"/>
            <w:vAlign w:val="center"/>
          </w:tcPr>
          <w:p w14:paraId="4C286C8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BMI</w:t>
            </w:r>
            <w:r w:rsidRPr="00E529AE">
              <w:rPr>
                <w:rFonts w:ascii="Arial" w:eastAsia="SimSun" w:hAnsi="Arial" w:cs="Arial"/>
                <w:color w:val="000000" w:themeColor="text1"/>
                <w:sz w:val="16"/>
                <w:szCs w:val="16"/>
                <w:vertAlign w:val="superscript"/>
              </w:rPr>
              <w:t xml:space="preserve">5 </w:t>
            </w:r>
          </w:p>
          <w:p w14:paraId="45D7B86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w:t>
            </w:r>
            <w:proofErr w:type="gramStart"/>
            <w:r w:rsidRPr="00E529AE">
              <w:rPr>
                <w:rFonts w:ascii="Arial" w:eastAsia="SimSun" w:hAnsi="Arial" w:cs="Arial"/>
                <w:color w:val="000000" w:themeColor="text1"/>
                <w:sz w:val="16"/>
                <w:szCs w:val="16"/>
              </w:rPr>
              <w:t>ref</w:t>
            </w:r>
            <w:proofErr w:type="gramEnd"/>
            <w:r w:rsidRPr="00E529AE">
              <w:rPr>
                <w:rFonts w:ascii="Arial" w:eastAsia="SimSun" w:hAnsi="Arial" w:cs="Arial"/>
                <w:color w:val="000000" w:themeColor="text1"/>
                <w:sz w:val="16"/>
                <w:szCs w:val="16"/>
              </w:rPr>
              <w:t xml:space="preserve">: Underweight / Normal) </w:t>
            </w:r>
          </w:p>
        </w:tc>
        <w:tc>
          <w:tcPr>
            <w:tcW w:w="1701" w:type="dxa"/>
            <w:shd w:val="clear" w:color="auto" w:fill="auto"/>
            <w:noWrap/>
            <w:vAlign w:val="center"/>
          </w:tcPr>
          <w:p w14:paraId="7FCA26F3" w14:textId="77777777" w:rsidR="00600C05" w:rsidRPr="00E529AE" w:rsidRDefault="00600C05" w:rsidP="009149C6">
            <w:pPr>
              <w:jc w:val="right"/>
              <w:rPr>
                <w:rFonts w:ascii="Arial" w:eastAsia="SimSun" w:hAnsi="Arial" w:cs="Arial"/>
                <w:color w:val="000000" w:themeColor="text1"/>
                <w:sz w:val="16"/>
                <w:szCs w:val="16"/>
              </w:rPr>
            </w:pPr>
          </w:p>
        </w:tc>
        <w:tc>
          <w:tcPr>
            <w:tcW w:w="1594" w:type="dxa"/>
            <w:shd w:val="clear" w:color="auto" w:fill="auto"/>
            <w:noWrap/>
            <w:vAlign w:val="center"/>
          </w:tcPr>
          <w:p w14:paraId="094528D3"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vAlign w:val="center"/>
          </w:tcPr>
          <w:p w14:paraId="3D3BD389"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noWrap/>
            <w:vAlign w:val="center"/>
          </w:tcPr>
          <w:p w14:paraId="3B2F010B"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vAlign w:val="center"/>
          </w:tcPr>
          <w:p w14:paraId="1547C769" w14:textId="77777777" w:rsidR="00600C05" w:rsidRPr="00E529AE" w:rsidRDefault="00600C05" w:rsidP="009149C6">
            <w:pPr>
              <w:jc w:val="right"/>
              <w:rPr>
                <w:rFonts w:ascii="Arial" w:eastAsia="SimSun" w:hAnsi="Arial" w:cs="Arial"/>
                <w:color w:val="000000" w:themeColor="text1"/>
                <w:sz w:val="16"/>
                <w:szCs w:val="16"/>
              </w:rPr>
            </w:pPr>
          </w:p>
        </w:tc>
        <w:tc>
          <w:tcPr>
            <w:tcW w:w="1600" w:type="dxa"/>
            <w:gridSpan w:val="2"/>
            <w:vAlign w:val="center"/>
          </w:tcPr>
          <w:p w14:paraId="7DB9B466"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6D1D6040" w14:textId="77777777" w:rsidTr="00605422">
        <w:trPr>
          <w:trHeight w:val="149"/>
        </w:trPr>
        <w:tc>
          <w:tcPr>
            <w:tcW w:w="2127" w:type="dxa"/>
            <w:shd w:val="clear" w:color="auto" w:fill="auto"/>
            <w:vAlign w:val="center"/>
          </w:tcPr>
          <w:p w14:paraId="423C21D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Overweight </w:t>
            </w:r>
          </w:p>
        </w:tc>
        <w:tc>
          <w:tcPr>
            <w:tcW w:w="1701" w:type="dxa"/>
            <w:shd w:val="clear" w:color="auto" w:fill="auto"/>
            <w:noWrap/>
            <w:vAlign w:val="center"/>
          </w:tcPr>
          <w:p w14:paraId="17EBF7C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1.75 </w:t>
            </w:r>
          </w:p>
          <w:p w14:paraId="528C39C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(1.10 – </w:t>
            </w:r>
            <w:proofErr w:type="gramStart"/>
            <w:r w:rsidRPr="00E529AE">
              <w:rPr>
                <w:rFonts w:ascii="Arial" w:eastAsia="SimSun" w:hAnsi="Arial" w:cs="Arial"/>
                <w:color w:val="000000" w:themeColor="text1"/>
                <w:sz w:val="16"/>
                <w:szCs w:val="16"/>
              </w:rPr>
              <w:t>2.79)*</w:t>
            </w:r>
            <w:proofErr w:type="gramEnd"/>
            <w:r w:rsidRPr="00E529AE">
              <w:rPr>
                <w:rFonts w:ascii="Arial" w:eastAsia="SimSun" w:hAnsi="Arial" w:cs="Arial"/>
                <w:color w:val="000000" w:themeColor="text1"/>
                <w:sz w:val="16"/>
                <w:szCs w:val="16"/>
              </w:rPr>
              <w:t>*</w:t>
            </w:r>
          </w:p>
        </w:tc>
        <w:tc>
          <w:tcPr>
            <w:tcW w:w="1594" w:type="dxa"/>
            <w:shd w:val="clear" w:color="auto" w:fill="auto"/>
            <w:noWrap/>
            <w:vAlign w:val="center"/>
          </w:tcPr>
          <w:p w14:paraId="68911D2B"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vAlign w:val="center"/>
          </w:tcPr>
          <w:p w14:paraId="2218FC5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1.59 </w:t>
            </w:r>
          </w:p>
          <w:p w14:paraId="3394BFB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(0.98 – </w:t>
            </w:r>
            <w:proofErr w:type="gramStart"/>
            <w:r w:rsidRPr="00E529AE">
              <w:rPr>
                <w:rFonts w:ascii="Arial" w:eastAsia="SimSun" w:hAnsi="Arial" w:cs="Arial"/>
                <w:color w:val="000000" w:themeColor="text1"/>
                <w:sz w:val="16"/>
                <w:szCs w:val="16"/>
              </w:rPr>
              <w:t>2.60)*</w:t>
            </w:r>
            <w:proofErr w:type="gramEnd"/>
          </w:p>
        </w:tc>
        <w:tc>
          <w:tcPr>
            <w:tcW w:w="1586" w:type="dxa"/>
            <w:shd w:val="clear" w:color="auto" w:fill="FFFFFF" w:themeFill="background1"/>
            <w:noWrap/>
            <w:vAlign w:val="center"/>
          </w:tcPr>
          <w:p w14:paraId="6C8C895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1.40 </w:t>
            </w:r>
            <w:r w:rsidRPr="00E529AE">
              <w:rPr>
                <w:rFonts w:ascii="Arial" w:eastAsia="SimSun" w:hAnsi="Arial" w:cs="Arial"/>
                <w:color w:val="000000" w:themeColor="text1"/>
                <w:sz w:val="16"/>
                <w:szCs w:val="16"/>
              </w:rPr>
              <w:br/>
              <w:t>(0.84 – 2.32)</w:t>
            </w:r>
          </w:p>
        </w:tc>
        <w:tc>
          <w:tcPr>
            <w:tcW w:w="1586" w:type="dxa"/>
            <w:shd w:val="clear" w:color="auto" w:fill="auto"/>
            <w:vAlign w:val="center"/>
          </w:tcPr>
          <w:p w14:paraId="667E3DC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1.41 </w:t>
            </w:r>
          </w:p>
          <w:p w14:paraId="1414CD5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(0.84 – 2.36)</w:t>
            </w:r>
          </w:p>
        </w:tc>
        <w:tc>
          <w:tcPr>
            <w:tcW w:w="1600" w:type="dxa"/>
            <w:gridSpan w:val="2"/>
            <w:vAlign w:val="center"/>
          </w:tcPr>
          <w:p w14:paraId="7D16587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1.44 </w:t>
            </w:r>
          </w:p>
          <w:p w14:paraId="5D4CF9F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(0.87 – 2.39)</w:t>
            </w:r>
          </w:p>
        </w:tc>
      </w:tr>
      <w:tr w:rsidR="001551AA" w:rsidRPr="00E529AE" w14:paraId="35297508" w14:textId="77777777" w:rsidTr="00605422">
        <w:trPr>
          <w:trHeight w:val="287"/>
        </w:trPr>
        <w:tc>
          <w:tcPr>
            <w:tcW w:w="2127" w:type="dxa"/>
            <w:shd w:val="clear" w:color="auto" w:fill="auto"/>
            <w:vAlign w:val="center"/>
            <w:hideMark/>
          </w:tcPr>
          <w:p w14:paraId="1B025EF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Obese </w:t>
            </w:r>
          </w:p>
        </w:tc>
        <w:tc>
          <w:tcPr>
            <w:tcW w:w="1701" w:type="dxa"/>
            <w:shd w:val="clear" w:color="auto" w:fill="auto"/>
            <w:noWrap/>
            <w:vAlign w:val="center"/>
            <w:hideMark/>
          </w:tcPr>
          <w:p w14:paraId="4501791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2.95 </w:t>
            </w:r>
          </w:p>
          <w:p w14:paraId="648FB8B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(1.92 – </w:t>
            </w:r>
            <w:proofErr w:type="gramStart"/>
            <w:r w:rsidRPr="00E529AE">
              <w:rPr>
                <w:rFonts w:ascii="Arial" w:eastAsia="SimSun" w:hAnsi="Arial" w:cs="Arial"/>
                <w:color w:val="000000" w:themeColor="text1"/>
                <w:sz w:val="16"/>
                <w:szCs w:val="16"/>
              </w:rPr>
              <w:t>4.52)*</w:t>
            </w:r>
            <w:proofErr w:type="gramEnd"/>
            <w:r w:rsidRPr="00E529AE">
              <w:rPr>
                <w:rFonts w:ascii="Arial" w:eastAsia="SimSun" w:hAnsi="Arial" w:cs="Arial"/>
                <w:color w:val="000000" w:themeColor="text1"/>
                <w:sz w:val="16"/>
                <w:szCs w:val="16"/>
              </w:rPr>
              <w:t>**</w:t>
            </w:r>
          </w:p>
        </w:tc>
        <w:tc>
          <w:tcPr>
            <w:tcW w:w="1594" w:type="dxa"/>
            <w:shd w:val="clear" w:color="auto" w:fill="auto"/>
            <w:noWrap/>
            <w:vAlign w:val="center"/>
            <w:hideMark/>
          </w:tcPr>
          <w:p w14:paraId="78ADBE8F"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vAlign w:val="center"/>
            <w:hideMark/>
          </w:tcPr>
          <w:p w14:paraId="3C7466B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2.88 </w:t>
            </w:r>
          </w:p>
          <w:p w14:paraId="589644F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(1.83 – </w:t>
            </w:r>
            <w:proofErr w:type="gramStart"/>
            <w:r w:rsidRPr="00E529AE">
              <w:rPr>
                <w:rFonts w:ascii="Arial" w:eastAsia="SimSun" w:hAnsi="Arial" w:cs="Arial"/>
                <w:color w:val="000000" w:themeColor="text1"/>
                <w:sz w:val="16"/>
                <w:szCs w:val="16"/>
              </w:rPr>
              <w:t>4.51)*</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noWrap/>
            <w:vAlign w:val="center"/>
            <w:hideMark/>
          </w:tcPr>
          <w:p w14:paraId="17E1801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2.54 </w:t>
            </w:r>
          </w:p>
          <w:p w14:paraId="40FAE41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(1.58 - </w:t>
            </w:r>
            <w:proofErr w:type="gramStart"/>
            <w:r w:rsidRPr="00E529AE">
              <w:rPr>
                <w:rFonts w:ascii="Arial" w:eastAsia="SimSun" w:hAnsi="Arial" w:cs="Arial"/>
                <w:color w:val="000000" w:themeColor="text1"/>
                <w:sz w:val="16"/>
                <w:szCs w:val="16"/>
              </w:rPr>
              <w:t>4.09)*</w:t>
            </w:r>
            <w:proofErr w:type="gramEnd"/>
            <w:r w:rsidRPr="00E529AE">
              <w:rPr>
                <w:rFonts w:ascii="Arial" w:eastAsia="SimSun" w:hAnsi="Arial" w:cs="Arial"/>
                <w:color w:val="000000" w:themeColor="text1"/>
                <w:sz w:val="16"/>
                <w:szCs w:val="16"/>
              </w:rPr>
              <w:t>**</w:t>
            </w:r>
          </w:p>
        </w:tc>
        <w:tc>
          <w:tcPr>
            <w:tcW w:w="1586" w:type="dxa"/>
            <w:shd w:val="clear" w:color="auto" w:fill="auto"/>
            <w:vAlign w:val="center"/>
          </w:tcPr>
          <w:p w14:paraId="740C3C7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2.87 </w:t>
            </w:r>
          </w:p>
          <w:p w14:paraId="147958D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(1.74 - </w:t>
            </w:r>
            <w:proofErr w:type="gramStart"/>
            <w:r w:rsidRPr="00E529AE">
              <w:rPr>
                <w:rFonts w:ascii="Arial" w:eastAsia="SimSun" w:hAnsi="Arial" w:cs="Arial"/>
                <w:color w:val="000000" w:themeColor="text1"/>
                <w:sz w:val="16"/>
                <w:szCs w:val="16"/>
              </w:rPr>
              <w:t>4.72)*</w:t>
            </w:r>
            <w:proofErr w:type="gramEnd"/>
            <w:r w:rsidRPr="00E529AE">
              <w:rPr>
                <w:rFonts w:ascii="Arial" w:eastAsia="SimSun" w:hAnsi="Arial" w:cs="Arial"/>
                <w:color w:val="000000" w:themeColor="text1"/>
                <w:sz w:val="16"/>
                <w:szCs w:val="16"/>
              </w:rPr>
              <w:t>**</w:t>
            </w:r>
          </w:p>
        </w:tc>
        <w:tc>
          <w:tcPr>
            <w:tcW w:w="1600" w:type="dxa"/>
            <w:gridSpan w:val="2"/>
            <w:vAlign w:val="center"/>
          </w:tcPr>
          <w:p w14:paraId="0E52B47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2.76</w:t>
            </w:r>
          </w:p>
          <w:p w14:paraId="15E2B43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(1.74 – </w:t>
            </w:r>
            <w:proofErr w:type="gramStart"/>
            <w:r w:rsidRPr="00E529AE">
              <w:rPr>
                <w:rFonts w:ascii="Arial" w:eastAsia="SimSun" w:hAnsi="Arial" w:cs="Arial"/>
                <w:color w:val="000000" w:themeColor="text1"/>
                <w:sz w:val="16"/>
                <w:szCs w:val="16"/>
              </w:rPr>
              <w:t>4.37)*</w:t>
            </w:r>
            <w:proofErr w:type="gramEnd"/>
            <w:r w:rsidRPr="00E529AE">
              <w:rPr>
                <w:rFonts w:ascii="Arial" w:eastAsia="SimSun" w:hAnsi="Arial" w:cs="Arial"/>
                <w:color w:val="000000" w:themeColor="text1"/>
                <w:sz w:val="16"/>
                <w:szCs w:val="16"/>
              </w:rPr>
              <w:t>**</w:t>
            </w:r>
          </w:p>
        </w:tc>
      </w:tr>
      <w:tr w:rsidR="001551AA" w:rsidRPr="00E529AE" w14:paraId="6CC306AC" w14:textId="77777777" w:rsidTr="001551AA">
        <w:trPr>
          <w:trHeight w:val="432"/>
        </w:trPr>
        <w:tc>
          <w:tcPr>
            <w:tcW w:w="2127" w:type="dxa"/>
            <w:shd w:val="clear" w:color="auto" w:fill="auto"/>
            <w:vAlign w:val="center"/>
            <w:hideMark/>
          </w:tcPr>
          <w:p w14:paraId="127B8AD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Current smoker (last 24hrs) (ref: Doesn’t smoke)</w:t>
            </w:r>
          </w:p>
        </w:tc>
        <w:tc>
          <w:tcPr>
            <w:tcW w:w="1701" w:type="dxa"/>
            <w:shd w:val="clear" w:color="auto" w:fill="auto"/>
            <w:vAlign w:val="center"/>
            <w:hideMark/>
          </w:tcPr>
          <w:p w14:paraId="28898F1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1.80  </w:t>
            </w:r>
          </w:p>
          <w:p w14:paraId="4043B91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(1.09 – </w:t>
            </w:r>
            <w:proofErr w:type="gramStart"/>
            <w:r w:rsidRPr="00E529AE">
              <w:rPr>
                <w:rFonts w:ascii="Arial" w:eastAsia="SimSun" w:hAnsi="Arial" w:cs="Arial"/>
                <w:color w:val="000000" w:themeColor="text1"/>
                <w:sz w:val="16"/>
                <w:szCs w:val="16"/>
              </w:rPr>
              <w:t>2.98)*</w:t>
            </w:r>
            <w:proofErr w:type="gramEnd"/>
            <w:r w:rsidRPr="00E529AE">
              <w:rPr>
                <w:rFonts w:ascii="Arial" w:eastAsia="SimSun" w:hAnsi="Arial" w:cs="Arial"/>
                <w:color w:val="000000" w:themeColor="text1"/>
                <w:sz w:val="16"/>
                <w:szCs w:val="16"/>
              </w:rPr>
              <w:t>*</w:t>
            </w:r>
          </w:p>
        </w:tc>
        <w:tc>
          <w:tcPr>
            <w:tcW w:w="1594" w:type="dxa"/>
            <w:shd w:val="clear" w:color="auto" w:fill="auto"/>
            <w:vAlign w:val="center"/>
            <w:hideMark/>
          </w:tcPr>
          <w:p w14:paraId="0121006D"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FFFFFF" w:themeFill="background1"/>
            <w:vAlign w:val="center"/>
            <w:hideMark/>
          </w:tcPr>
          <w:p w14:paraId="6A1A113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1.67 </w:t>
            </w:r>
          </w:p>
          <w:p w14:paraId="0514417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(0.97 - </w:t>
            </w:r>
            <w:proofErr w:type="gramStart"/>
            <w:r w:rsidRPr="00E529AE">
              <w:rPr>
                <w:rFonts w:ascii="Arial" w:eastAsia="SimSun" w:hAnsi="Arial" w:cs="Arial"/>
                <w:color w:val="000000" w:themeColor="text1"/>
                <w:sz w:val="16"/>
                <w:szCs w:val="16"/>
              </w:rPr>
              <w:t>2.85)*</w:t>
            </w:r>
            <w:proofErr w:type="gramEnd"/>
          </w:p>
        </w:tc>
        <w:tc>
          <w:tcPr>
            <w:tcW w:w="1586" w:type="dxa"/>
            <w:shd w:val="clear" w:color="auto" w:fill="FFFFFF" w:themeFill="background1"/>
            <w:noWrap/>
            <w:vAlign w:val="center"/>
            <w:hideMark/>
          </w:tcPr>
          <w:p w14:paraId="7520D55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1.56 </w:t>
            </w:r>
          </w:p>
          <w:p w14:paraId="07A5334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(0.91 – 2.68)</w:t>
            </w:r>
          </w:p>
        </w:tc>
        <w:tc>
          <w:tcPr>
            <w:tcW w:w="1586" w:type="dxa"/>
            <w:shd w:val="clear" w:color="auto" w:fill="auto"/>
            <w:vAlign w:val="center"/>
          </w:tcPr>
          <w:p w14:paraId="67AD58D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1.35 </w:t>
            </w:r>
          </w:p>
          <w:p w14:paraId="00367B2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(0.76 -2.41)</w:t>
            </w:r>
          </w:p>
        </w:tc>
        <w:tc>
          <w:tcPr>
            <w:tcW w:w="1600" w:type="dxa"/>
            <w:gridSpan w:val="2"/>
            <w:shd w:val="clear" w:color="auto" w:fill="FFFFFF" w:themeFill="background1"/>
            <w:vAlign w:val="center"/>
          </w:tcPr>
          <w:p w14:paraId="451FB72D" w14:textId="77777777" w:rsidR="00600C05" w:rsidRPr="00E529AE" w:rsidRDefault="00600C05" w:rsidP="001551AA">
            <w:pPr>
              <w:jc w:val="center"/>
              <w:rPr>
                <w:rFonts w:ascii="Arial" w:eastAsia="SimSun" w:hAnsi="Arial" w:cs="Arial"/>
                <w:color w:val="000000" w:themeColor="text1"/>
                <w:sz w:val="16"/>
                <w:szCs w:val="16"/>
              </w:rPr>
            </w:pPr>
          </w:p>
        </w:tc>
      </w:tr>
      <w:tr w:rsidR="001551AA" w:rsidRPr="00E529AE" w14:paraId="121B04DB" w14:textId="77777777" w:rsidTr="00605422">
        <w:trPr>
          <w:trHeight w:val="297"/>
        </w:trPr>
        <w:tc>
          <w:tcPr>
            <w:tcW w:w="2127" w:type="dxa"/>
            <w:shd w:val="clear" w:color="auto" w:fill="auto"/>
            <w:vAlign w:val="center"/>
            <w:hideMark/>
          </w:tcPr>
          <w:p w14:paraId="10E3EE1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Living with Diabetes</w:t>
            </w:r>
            <w:r w:rsidRPr="00E529AE">
              <w:rPr>
                <w:rFonts w:ascii="Arial" w:eastAsia="SimSun" w:hAnsi="Arial" w:cs="Arial"/>
                <w:color w:val="000000" w:themeColor="text1"/>
                <w:sz w:val="16"/>
                <w:szCs w:val="16"/>
                <w:vertAlign w:val="superscript"/>
              </w:rPr>
              <w:t>2</w:t>
            </w:r>
            <w:r w:rsidRPr="00E529AE">
              <w:rPr>
                <w:rFonts w:ascii="Arial" w:eastAsia="SimSun" w:hAnsi="Arial" w:cs="Arial"/>
                <w:color w:val="000000" w:themeColor="text1"/>
                <w:sz w:val="16"/>
                <w:szCs w:val="16"/>
              </w:rPr>
              <w:t xml:space="preserve"> (ref: Not living with Diabetes)</w:t>
            </w:r>
          </w:p>
        </w:tc>
        <w:tc>
          <w:tcPr>
            <w:tcW w:w="1701" w:type="dxa"/>
            <w:shd w:val="clear" w:color="auto" w:fill="auto"/>
            <w:noWrap/>
            <w:vAlign w:val="center"/>
            <w:hideMark/>
          </w:tcPr>
          <w:p w14:paraId="1331E11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7.74 </w:t>
            </w:r>
          </w:p>
          <w:p w14:paraId="7B94148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(2.93-20.</w:t>
            </w:r>
            <w:proofErr w:type="gramStart"/>
            <w:r w:rsidRPr="00E529AE">
              <w:rPr>
                <w:rFonts w:ascii="Arial" w:eastAsia="SimSun" w:hAnsi="Arial" w:cs="Arial"/>
                <w:color w:val="000000" w:themeColor="text1"/>
                <w:sz w:val="16"/>
                <w:szCs w:val="16"/>
              </w:rPr>
              <w:t>41)*</w:t>
            </w:r>
            <w:proofErr w:type="gramEnd"/>
            <w:r w:rsidRPr="00E529AE">
              <w:rPr>
                <w:rFonts w:ascii="Arial" w:eastAsia="SimSun" w:hAnsi="Arial" w:cs="Arial"/>
                <w:color w:val="000000" w:themeColor="text1"/>
                <w:sz w:val="16"/>
                <w:szCs w:val="16"/>
              </w:rPr>
              <w:t>**</w:t>
            </w:r>
          </w:p>
        </w:tc>
        <w:tc>
          <w:tcPr>
            <w:tcW w:w="1594" w:type="dxa"/>
            <w:shd w:val="clear" w:color="auto" w:fill="auto"/>
            <w:noWrap/>
            <w:vAlign w:val="center"/>
            <w:hideMark/>
          </w:tcPr>
          <w:p w14:paraId="7AE55B15"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vAlign w:val="center"/>
            <w:hideMark/>
          </w:tcPr>
          <w:p w14:paraId="4BE42A3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6.68 </w:t>
            </w:r>
            <w:r w:rsidRPr="00E529AE">
              <w:rPr>
                <w:rFonts w:ascii="Arial" w:eastAsia="SimSun" w:hAnsi="Arial" w:cs="Arial"/>
                <w:color w:val="000000" w:themeColor="text1"/>
                <w:sz w:val="16"/>
                <w:szCs w:val="16"/>
              </w:rPr>
              <w:br/>
              <w:t>(2.47-18.</w:t>
            </w:r>
            <w:proofErr w:type="gramStart"/>
            <w:r w:rsidRPr="00E529AE">
              <w:rPr>
                <w:rFonts w:ascii="Arial" w:eastAsia="SimSun" w:hAnsi="Arial" w:cs="Arial"/>
                <w:color w:val="000000" w:themeColor="text1"/>
                <w:sz w:val="16"/>
                <w:szCs w:val="16"/>
              </w:rPr>
              <w:t>05)*</w:t>
            </w:r>
            <w:proofErr w:type="gramEnd"/>
            <w:r w:rsidRPr="00E529AE">
              <w:rPr>
                <w:rFonts w:ascii="Arial" w:eastAsia="SimSun" w:hAnsi="Arial" w:cs="Arial"/>
                <w:color w:val="000000" w:themeColor="text1"/>
                <w:sz w:val="16"/>
                <w:szCs w:val="16"/>
              </w:rPr>
              <w:t>**</w:t>
            </w:r>
          </w:p>
        </w:tc>
        <w:tc>
          <w:tcPr>
            <w:tcW w:w="1586" w:type="dxa"/>
            <w:shd w:val="clear" w:color="auto" w:fill="FFFFFF" w:themeFill="background1"/>
            <w:noWrap/>
            <w:vAlign w:val="center"/>
            <w:hideMark/>
          </w:tcPr>
          <w:p w14:paraId="0B33737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6.77 </w:t>
            </w:r>
          </w:p>
          <w:p w14:paraId="4FE26C8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(2.47-18.</w:t>
            </w:r>
            <w:proofErr w:type="gramStart"/>
            <w:r w:rsidRPr="00E529AE">
              <w:rPr>
                <w:rFonts w:ascii="Arial" w:eastAsia="SimSun" w:hAnsi="Arial" w:cs="Arial"/>
                <w:color w:val="000000" w:themeColor="text1"/>
                <w:sz w:val="16"/>
                <w:szCs w:val="16"/>
              </w:rPr>
              <w:t>55)*</w:t>
            </w:r>
            <w:proofErr w:type="gramEnd"/>
            <w:r w:rsidRPr="00E529AE">
              <w:rPr>
                <w:rFonts w:ascii="Arial" w:eastAsia="SimSun" w:hAnsi="Arial" w:cs="Arial"/>
                <w:color w:val="000000" w:themeColor="text1"/>
                <w:sz w:val="16"/>
                <w:szCs w:val="16"/>
              </w:rPr>
              <w:t>**</w:t>
            </w:r>
          </w:p>
        </w:tc>
        <w:tc>
          <w:tcPr>
            <w:tcW w:w="1586" w:type="dxa"/>
            <w:shd w:val="clear" w:color="auto" w:fill="auto"/>
            <w:vAlign w:val="center"/>
          </w:tcPr>
          <w:p w14:paraId="3C6998D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7.41</w:t>
            </w:r>
            <w:r w:rsidRPr="00E529AE">
              <w:rPr>
                <w:rFonts w:ascii="Arial" w:eastAsia="SimSun" w:hAnsi="Arial" w:cs="Arial"/>
                <w:color w:val="000000" w:themeColor="text1"/>
                <w:sz w:val="16"/>
                <w:szCs w:val="16"/>
              </w:rPr>
              <w:br/>
              <w:t xml:space="preserve">(2.64 - </w:t>
            </w:r>
            <w:proofErr w:type="gramStart"/>
            <w:r w:rsidRPr="00E529AE">
              <w:rPr>
                <w:rFonts w:ascii="Arial" w:eastAsia="SimSun" w:hAnsi="Arial" w:cs="Arial"/>
                <w:color w:val="000000" w:themeColor="text1"/>
                <w:sz w:val="16"/>
                <w:szCs w:val="16"/>
              </w:rPr>
              <w:t>20.8)*</w:t>
            </w:r>
            <w:proofErr w:type="gramEnd"/>
            <w:r w:rsidRPr="00E529AE">
              <w:rPr>
                <w:rFonts w:ascii="Arial" w:eastAsia="SimSun" w:hAnsi="Arial" w:cs="Arial"/>
                <w:color w:val="000000" w:themeColor="text1"/>
                <w:sz w:val="16"/>
                <w:szCs w:val="16"/>
              </w:rPr>
              <w:t>**</w:t>
            </w:r>
          </w:p>
        </w:tc>
        <w:tc>
          <w:tcPr>
            <w:tcW w:w="1600" w:type="dxa"/>
            <w:gridSpan w:val="2"/>
            <w:vAlign w:val="center"/>
          </w:tcPr>
          <w:p w14:paraId="3A19FD6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7.41 </w:t>
            </w:r>
            <w:r w:rsidRPr="00E529AE">
              <w:rPr>
                <w:rFonts w:ascii="Arial" w:eastAsia="SimSun" w:hAnsi="Arial" w:cs="Arial"/>
                <w:color w:val="000000" w:themeColor="text1"/>
                <w:sz w:val="16"/>
                <w:szCs w:val="16"/>
              </w:rPr>
              <w:br/>
              <w:t xml:space="preserve"> (2.66 -20.</w:t>
            </w:r>
            <w:proofErr w:type="gramStart"/>
            <w:r w:rsidRPr="00E529AE">
              <w:rPr>
                <w:rFonts w:ascii="Arial" w:eastAsia="SimSun" w:hAnsi="Arial" w:cs="Arial"/>
                <w:color w:val="000000" w:themeColor="text1"/>
                <w:sz w:val="16"/>
                <w:szCs w:val="16"/>
              </w:rPr>
              <w:t>6)*</w:t>
            </w:r>
            <w:proofErr w:type="gramEnd"/>
            <w:r w:rsidRPr="00E529AE">
              <w:rPr>
                <w:rFonts w:ascii="Arial" w:eastAsia="SimSun" w:hAnsi="Arial" w:cs="Arial"/>
                <w:color w:val="000000" w:themeColor="text1"/>
                <w:sz w:val="16"/>
                <w:szCs w:val="16"/>
              </w:rPr>
              <w:t>**</w:t>
            </w:r>
          </w:p>
        </w:tc>
      </w:tr>
      <w:tr w:rsidR="001551AA" w:rsidRPr="00E529AE" w14:paraId="5FD912F3" w14:textId="77777777" w:rsidTr="00605422">
        <w:trPr>
          <w:gridAfter w:val="1"/>
          <w:wAfter w:w="6" w:type="dxa"/>
          <w:trHeight w:val="327"/>
        </w:trPr>
        <w:tc>
          <w:tcPr>
            <w:tcW w:w="11774" w:type="dxa"/>
            <w:gridSpan w:val="7"/>
            <w:shd w:val="clear" w:color="auto" w:fill="9CC2E5" w:themeFill="accent5" w:themeFillTint="99"/>
            <w:vAlign w:val="center"/>
          </w:tcPr>
          <w:p w14:paraId="3195EE05"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 xml:space="preserve">Couples Level Characteristics </w:t>
            </w:r>
            <w:r w:rsidRPr="00E529AE">
              <w:rPr>
                <w:rFonts w:ascii="Calibri" w:hAnsi="Calibri"/>
                <w:color w:val="000000" w:themeColor="text1"/>
                <w:sz w:val="16"/>
                <w:szCs w:val="16"/>
              </w:rPr>
              <w:t> </w:t>
            </w:r>
          </w:p>
        </w:tc>
      </w:tr>
      <w:tr w:rsidR="001551AA" w:rsidRPr="00E529AE" w14:paraId="2DEE0898" w14:textId="77777777" w:rsidTr="00605422">
        <w:trPr>
          <w:trHeight w:val="327"/>
        </w:trPr>
        <w:tc>
          <w:tcPr>
            <w:tcW w:w="2127" w:type="dxa"/>
            <w:shd w:val="clear" w:color="auto" w:fill="FFFFFF" w:themeFill="background1"/>
            <w:vAlign w:val="center"/>
          </w:tcPr>
          <w:p w14:paraId="25B8EC0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Rural Residence </w:t>
            </w:r>
          </w:p>
          <w:p w14:paraId="424312F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w:t>
            </w:r>
            <w:proofErr w:type="gramStart"/>
            <w:r w:rsidRPr="00E529AE">
              <w:rPr>
                <w:rFonts w:ascii="Arial" w:eastAsia="SimSun" w:hAnsi="Arial" w:cs="Arial"/>
                <w:color w:val="000000" w:themeColor="text1"/>
                <w:sz w:val="16"/>
                <w:szCs w:val="16"/>
              </w:rPr>
              <w:t>ref</w:t>
            </w:r>
            <w:proofErr w:type="gramEnd"/>
            <w:r w:rsidRPr="00E529AE">
              <w:rPr>
                <w:rFonts w:ascii="Arial" w:eastAsia="SimSun" w:hAnsi="Arial" w:cs="Arial"/>
                <w:color w:val="000000" w:themeColor="text1"/>
                <w:sz w:val="16"/>
                <w:szCs w:val="16"/>
              </w:rPr>
              <w:t>: Urban)</w:t>
            </w:r>
          </w:p>
        </w:tc>
        <w:tc>
          <w:tcPr>
            <w:tcW w:w="1701" w:type="dxa"/>
            <w:shd w:val="clear" w:color="auto" w:fill="FFFFFF" w:themeFill="background1"/>
            <w:vAlign w:val="center"/>
          </w:tcPr>
          <w:p w14:paraId="223B92C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0.54 </w:t>
            </w:r>
          </w:p>
          <w:p w14:paraId="627BB31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(0.38- </w:t>
            </w:r>
            <w:proofErr w:type="gramStart"/>
            <w:r w:rsidRPr="00E529AE">
              <w:rPr>
                <w:rFonts w:ascii="Arial" w:eastAsia="SimSun" w:hAnsi="Arial" w:cs="Arial"/>
                <w:color w:val="000000" w:themeColor="text1"/>
                <w:sz w:val="16"/>
                <w:szCs w:val="16"/>
              </w:rPr>
              <w:t>0.78)*</w:t>
            </w:r>
            <w:proofErr w:type="gramEnd"/>
            <w:r w:rsidRPr="00E529AE">
              <w:rPr>
                <w:rFonts w:ascii="Arial" w:eastAsia="SimSun" w:hAnsi="Arial" w:cs="Arial"/>
                <w:color w:val="000000" w:themeColor="text1"/>
                <w:sz w:val="16"/>
                <w:szCs w:val="16"/>
              </w:rPr>
              <w:t>**</w:t>
            </w:r>
          </w:p>
        </w:tc>
        <w:tc>
          <w:tcPr>
            <w:tcW w:w="1594" w:type="dxa"/>
            <w:shd w:val="clear" w:color="auto" w:fill="FFFFFF" w:themeFill="background1"/>
            <w:vAlign w:val="center"/>
          </w:tcPr>
          <w:p w14:paraId="3E92536B"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bottom"/>
          </w:tcPr>
          <w:p w14:paraId="0E971674"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FFFFFF" w:themeFill="background1"/>
            <w:noWrap/>
            <w:vAlign w:val="center"/>
          </w:tcPr>
          <w:p w14:paraId="554506C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0.53 </w:t>
            </w:r>
            <w:r w:rsidRPr="00E529AE">
              <w:rPr>
                <w:rFonts w:ascii="Arial" w:eastAsia="SimSun" w:hAnsi="Arial" w:cs="Arial"/>
                <w:color w:val="000000" w:themeColor="text1"/>
                <w:sz w:val="16"/>
                <w:szCs w:val="16"/>
              </w:rPr>
              <w:br/>
              <w:t xml:space="preserve">(0.34 - </w:t>
            </w:r>
            <w:proofErr w:type="gramStart"/>
            <w:r w:rsidRPr="00E529AE">
              <w:rPr>
                <w:rFonts w:ascii="Arial" w:eastAsia="SimSun" w:hAnsi="Arial" w:cs="Arial"/>
                <w:color w:val="000000" w:themeColor="text1"/>
                <w:sz w:val="16"/>
                <w:szCs w:val="16"/>
              </w:rPr>
              <w:t>0.80)*</w:t>
            </w:r>
            <w:proofErr w:type="gramEnd"/>
            <w:r w:rsidRPr="00E529AE">
              <w:rPr>
                <w:rFonts w:ascii="Arial" w:eastAsia="SimSun" w:hAnsi="Arial" w:cs="Arial"/>
                <w:color w:val="000000" w:themeColor="text1"/>
                <w:sz w:val="16"/>
                <w:szCs w:val="16"/>
              </w:rPr>
              <w:t>**</w:t>
            </w:r>
          </w:p>
        </w:tc>
        <w:tc>
          <w:tcPr>
            <w:tcW w:w="1586" w:type="dxa"/>
            <w:shd w:val="clear" w:color="auto" w:fill="auto"/>
            <w:vAlign w:val="center"/>
          </w:tcPr>
          <w:p w14:paraId="5422DC2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0.48 </w:t>
            </w:r>
          </w:p>
          <w:p w14:paraId="5865DEA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(0.31 -0.</w:t>
            </w:r>
            <w:proofErr w:type="gramStart"/>
            <w:r w:rsidRPr="00E529AE">
              <w:rPr>
                <w:rFonts w:ascii="Arial" w:eastAsia="SimSun" w:hAnsi="Arial" w:cs="Arial"/>
                <w:color w:val="000000" w:themeColor="text1"/>
                <w:sz w:val="16"/>
                <w:szCs w:val="16"/>
              </w:rPr>
              <w:t>76)*</w:t>
            </w:r>
            <w:proofErr w:type="gramEnd"/>
            <w:r w:rsidRPr="00E529AE">
              <w:rPr>
                <w:rFonts w:ascii="Arial" w:eastAsia="SimSun" w:hAnsi="Arial" w:cs="Arial"/>
                <w:color w:val="000000" w:themeColor="text1"/>
                <w:sz w:val="16"/>
                <w:szCs w:val="16"/>
              </w:rPr>
              <w:t>**</w:t>
            </w:r>
          </w:p>
        </w:tc>
        <w:tc>
          <w:tcPr>
            <w:tcW w:w="1600" w:type="dxa"/>
            <w:gridSpan w:val="2"/>
            <w:shd w:val="clear" w:color="auto" w:fill="auto"/>
            <w:vAlign w:val="center"/>
          </w:tcPr>
          <w:p w14:paraId="571A7B0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0.46</w:t>
            </w:r>
            <w:r w:rsidRPr="00E529AE">
              <w:rPr>
                <w:rFonts w:ascii="Arial" w:eastAsia="SimSun" w:hAnsi="Arial" w:cs="Arial"/>
                <w:color w:val="000000" w:themeColor="text1"/>
                <w:sz w:val="16"/>
                <w:szCs w:val="16"/>
              </w:rPr>
              <w:br/>
              <w:t xml:space="preserve">(0.31 - </w:t>
            </w:r>
            <w:proofErr w:type="gramStart"/>
            <w:r w:rsidRPr="00E529AE">
              <w:rPr>
                <w:rFonts w:ascii="Arial" w:eastAsia="SimSun" w:hAnsi="Arial" w:cs="Arial"/>
                <w:color w:val="000000" w:themeColor="text1"/>
                <w:sz w:val="16"/>
                <w:szCs w:val="16"/>
              </w:rPr>
              <w:t>0.69 )</w:t>
            </w:r>
            <w:proofErr w:type="gramEnd"/>
            <w:r w:rsidRPr="00E529AE">
              <w:rPr>
                <w:rFonts w:ascii="Arial" w:eastAsia="SimSun" w:hAnsi="Arial" w:cs="Arial"/>
                <w:color w:val="000000" w:themeColor="text1"/>
                <w:sz w:val="16"/>
                <w:szCs w:val="16"/>
              </w:rPr>
              <w:t>***</w:t>
            </w:r>
          </w:p>
        </w:tc>
      </w:tr>
      <w:tr w:rsidR="001551AA" w:rsidRPr="00E529AE" w14:paraId="043D67A5" w14:textId="77777777" w:rsidTr="001551AA">
        <w:trPr>
          <w:trHeight w:val="327"/>
        </w:trPr>
        <w:tc>
          <w:tcPr>
            <w:tcW w:w="2127" w:type="dxa"/>
            <w:shd w:val="clear" w:color="auto" w:fill="FFFFFF" w:themeFill="background1"/>
            <w:vAlign w:val="center"/>
          </w:tcPr>
          <w:p w14:paraId="1FCC754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Greater household wealth</w:t>
            </w:r>
            <w:proofErr w:type="gramStart"/>
            <w:r w:rsidRPr="00E529AE">
              <w:rPr>
                <w:rFonts w:ascii="Arial" w:eastAsia="SimSun" w:hAnsi="Arial" w:cs="Arial"/>
                <w:color w:val="000000" w:themeColor="text1"/>
                <w:sz w:val="16"/>
                <w:szCs w:val="16"/>
                <w:vertAlign w:val="superscript"/>
              </w:rPr>
              <w:t>6</w:t>
            </w:r>
            <w:r w:rsidRPr="00E529AE">
              <w:rPr>
                <w:rFonts w:ascii="Arial" w:eastAsia="SimSun" w:hAnsi="Arial" w:cs="Arial"/>
                <w:color w:val="000000" w:themeColor="text1"/>
                <w:sz w:val="16"/>
                <w:szCs w:val="16"/>
              </w:rPr>
              <w:t xml:space="preserve">  (</w:t>
            </w:r>
            <w:proofErr w:type="gramEnd"/>
            <w:r w:rsidRPr="00E529AE">
              <w:rPr>
                <w:rFonts w:ascii="Arial" w:eastAsia="SimSun" w:hAnsi="Arial" w:cs="Arial"/>
                <w:color w:val="000000" w:themeColor="text1"/>
                <w:sz w:val="16"/>
                <w:szCs w:val="16"/>
              </w:rPr>
              <w:t>ref: poorest)</w:t>
            </w:r>
          </w:p>
        </w:tc>
        <w:tc>
          <w:tcPr>
            <w:tcW w:w="1701" w:type="dxa"/>
            <w:shd w:val="clear" w:color="auto" w:fill="FFFFFF" w:themeFill="background1"/>
            <w:vAlign w:val="center"/>
          </w:tcPr>
          <w:p w14:paraId="01BBF84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2.37 </w:t>
            </w:r>
          </w:p>
          <w:p w14:paraId="2330098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(1.38- </w:t>
            </w:r>
            <w:proofErr w:type="gramStart"/>
            <w:r w:rsidRPr="00E529AE">
              <w:rPr>
                <w:rFonts w:ascii="Arial" w:eastAsia="SimSun" w:hAnsi="Arial" w:cs="Arial"/>
                <w:color w:val="000000" w:themeColor="text1"/>
                <w:sz w:val="16"/>
                <w:szCs w:val="16"/>
              </w:rPr>
              <w:t>4.07)*</w:t>
            </w:r>
            <w:proofErr w:type="gramEnd"/>
            <w:r w:rsidRPr="00E529AE">
              <w:rPr>
                <w:rFonts w:ascii="Arial" w:eastAsia="SimSun" w:hAnsi="Arial" w:cs="Arial"/>
                <w:color w:val="000000" w:themeColor="text1"/>
                <w:sz w:val="16"/>
                <w:szCs w:val="16"/>
              </w:rPr>
              <w:t>**</w:t>
            </w:r>
          </w:p>
        </w:tc>
        <w:tc>
          <w:tcPr>
            <w:tcW w:w="1594" w:type="dxa"/>
            <w:shd w:val="clear" w:color="auto" w:fill="FFFFFF" w:themeFill="background1"/>
            <w:vAlign w:val="center"/>
          </w:tcPr>
          <w:p w14:paraId="04E9EB5E"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bottom"/>
          </w:tcPr>
          <w:p w14:paraId="1CF73A89"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538D54E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1.24 </w:t>
            </w:r>
          </w:p>
          <w:p w14:paraId="6FFE6E5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(0.65 - 2.37)</w:t>
            </w:r>
          </w:p>
        </w:tc>
        <w:tc>
          <w:tcPr>
            <w:tcW w:w="1586" w:type="dxa"/>
            <w:shd w:val="clear" w:color="auto" w:fill="auto"/>
            <w:vAlign w:val="center"/>
          </w:tcPr>
          <w:p w14:paraId="0EDCE73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1.34 </w:t>
            </w:r>
            <w:r w:rsidRPr="00E529AE">
              <w:rPr>
                <w:rFonts w:ascii="Arial" w:eastAsia="SimSun" w:hAnsi="Arial" w:cs="Arial"/>
                <w:color w:val="000000" w:themeColor="text1"/>
                <w:sz w:val="16"/>
                <w:szCs w:val="16"/>
              </w:rPr>
              <w:br/>
              <w:t>(0.69 - 2.59)</w:t>
            </w:r>
          </w:p>
        </w:tc>
        <w:tc>
          <w:tcPr>
            <w:tcW w:w="1600" w:type="dxa"/>
            <w:gridSpan w:val="2"/>
            <w:shd w:val="clear" w:color="auto" w:fill="FFFFFF" w:themeFill="background1"/>
            <w:vAlign w:val="center"/>
          </w:tcPr>
          <w:p w14:paraId="4B9DEA96"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06AEA35C" w14:textId="77777777" w:rsidTr="00605422">
        <w:trPr>
          <w:gridAfter w:val="1"/>
          <w:wAfter w:w="6" w:type="dxa"/>
          <w:trHeight w:val="327"/>
        </w:trPr>
        <w:tc>
          <w:tcPr>
            <w:tcW w:w="11774" w:type="dxa"/>
            <w:gridSpan w:val="7"/>
            <w:shd w:val="clear" w:color="auto" w:fill="9CC2E5" w:themeFill="accent5" w:themeFillTint="99"/>
            <w:vAlign w:val="center"/>
          </w:tcPr>
          <w:p w14:paraId="42BDCEAD"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 xml:space="preserve">Male Partner’s Characteristics </w:t>
            </w:r>
            <w:r w:rsidRPr="00E529AE">
              <w:rPr>
                <w:rFonts w:ascii="Calibri" w:hAnsi="Calibri"/>
                <w:color w:val="000000" w:themeColor="text1"/>
                <w:sz w:val="16"/>
                <w:szCs w:val="16"/>
              </w:rPr>
              <w:t> </w:t>
            </w:r>
          </w:p>
        </w:tc>
      </w:tr>
      <w:tr w:rsidR="001551AA" w:rsidRPr="00E529AE" w14:paraId="7FDB10A2" w14:textId="77777777" w:rsidTr="001551AA">
        <w:trPr>
          <w:trHeight w:val="327"/>
        </w:trPr>
        <w:tc>
          <w:tcPr>
            <w:tcW w:w="2127" w:type="dxa"/>
            <w:shd w:val="clear" w:color="auto" w:fill="FFFFFF" w:themeFill="background1"/>
            <w:vAlign w:val="center"/>
          </w:tcPr>
          <w:p w14:paraId="74BDB21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50-64 </w:t>
            </w:r>
          </w:p>
          <w:p w14:paraId="2C66535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w:t>
            </w:r>
            <w:proofErr w:type="gramStart"/>
            <w:r w:rsidRPr="00E529AE">
              <w:rPr>
                <w:rFonts w:ascii="Arial" w:eastAsia="SimSun" w:hAnsi="Arial" w:cs="Arial"/>
                <w:color w:val="000000" w:themeColor="text1"/>
                <w:sz w:val="16"/>
                <w:szCs w:val="16"/>
              </w:rPr>
              <w:t>ref</w:t>
            </w:r>
            <w:proofErr w:type="gramEnd"/>
            <w:r w:rsidRPr="00E529AE">
              <w:rPr>
                <w:rFonts w:ascii="Arial" w:eastAsia="SimSun" w:hAnsi="Arial" w:cs="Arial"/>
                <w:color w:val="000000" w:themeColor="text1"/>
                <w:sz w:val="16"/>
                <w:szCs w:val="16"/>
              </w:rPr>
              <w:t>: 35-49)</w:t>
            </w:r>
          </w:p>
        </w:tc>
        <w:tc>
          <w:tcPr>
            <w:tcW w:w="1701" w:type="dxa"/>
            <w:shd w:val="clear" w:color="auto" w:fill="FFFFFF" w:themeFill="background1"/>
            <w:vAlign w:val="center"/>
          </w:tcPr>
          <w:p w14:paraId="6C97AD3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1.56  </w:t>
            </w:r>
          </w:p>
          <w:p w14:paraId="11DDA9F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(1.08 – </w:t>
            </w:r>
            <w:proofErr w:type="gramStart"/>
            <w:r w:rsidRPr="00E529AE">
              <w:rPr>
                <w:rFonts w:ascii="Arial" w:eastAsia="SimSun" w:hAnsi="Arial" w:cs="Arial"/>
                <w:color w:val="000000" w:themeColor="text1"/>
                <w:sz w:val="16"/>
                <w:szCs w:val="16"/>
              </w:rPr>
              <w:t>2.25)*</w:t>
            </w:r>
            <w:proofErr w:type="gramEnd"/>
            <w:r w:rsidRPr="00E529AE">
              <w:rPr>
                <w:rFonts w:ascii="Arial" w:eastAsia="SimSun" w:hAnsi="Arial" w:cs="Arial"/>
                <w:color w:val="000000" w:themeColor="text1"/>
                <w:sz w:val="16"/>
                <w:szCs w:val="16"/>
              </w:rPr>
              <w:t>*</w:t>
            </w:r>
          </w:p>
        </w:tc>
        <w:tc>
          <w:tcPr>
            <w:tcW w:w="1594" w:type="dxa"/>
            <w:shd w:val="clear" w:color="auto" w:fill="FFFFFF" w:themeFill="background1"/>
            <w:vAlign w:val="center"/>
          </w:tcPr>
          <w:p w14:paraId="7FCE5A8B"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bottom"/>
          </w:tcPr>
          <w:p w14:paraId="2A748354"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52DEF8AB"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vAlign w:val="center"/>
          </w:tcPr>
          <w:p w14:paraId="4EF6991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1.15 </w:t>
            </w:r>
            <w:r w:rsidRPr="00E529AE">
              <w:rPr>
                <w:rFonts w:ascii="Arial" w:eastAsia="SimSun" w:hAnsi="Arial" w:cs="Arial"/>
                <w:color w:val="000000" w:themeColor="text1"/>
                <w:sz w:val="16"/>
                <w:szCs w:val="16"/>
              </w:rPr>
              <w:br/>
              <w:t>(0.71 - 1.87)</w:t>
            </w:r>
          </w:p>
        </w:tc>
        <w:tc>
          <w:tcPr>
            <w:tcW w:w="1600" w:type="dxa"/>
            <w:gridSpan w:val="2"/>
            <w:shd w:val="clear" w:color="auto" w:fill="FFFFFF" w:themeFill="background1"/>
            <w:vAlign w:val="center"/>
          </w:tcPr>
          <w:p w14:paraId="655B6FC0"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1C297109" w14:textId="77777777" w:rsidTr="00605422">
        <w:trPr>
          <w:trHeight w:val="327"/>
        </w:trPr>
        <w:tc>
          <w:tcPr>
            <w:tcW w:w="2127" w:type="dxa"/>
            <w:shd w:val="clear" w:color="auto" w:fill="auto"/>
            <w:vAlign w:val="center"/>
          </w:tcPr>
          <w:p w14:paraId="121A08A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Higher Education</w:t>
            </w:r>
            <w:r w:rsidRPr="00E529AE">
              <w:rPr>
                <w:rFonts w:ascii="Arial" w:eastAsia="SimSun" w:hAnsi="Arial" w:cs="Arial"/>
                <w:color w:val="000000" w:themeColor="text1"/>
                <w:sz w:val="16"/>
                <w:szCs w:val="16"/>
                <w:vertAlign w:val="superscript"/>
              </w:rPr>
              <w:t>7</w:t>
            </w:r>
            <w:r w:rsidRPr="00E529AE">
              <w:rPr>
                <w:rFonts w:ascii="Arial" w:eastAsia="SimSun" w:hAnsi="Arial" w:cs="Arial"/>
                <w:color w:val="000000" w:themeColor="text1"/>
                <w:sz w:val="16"/>
                <w:szCs w:val="16"/>
              </w:rPr>
              <w:t xml:space="preserve"> (ref: No education / Primary/ Secondary)</w:t>
            </w:r>
          </w:p>
        </w:tc>
        <w:tc>
          <w:tcPr>
            <w:tcW w:w="1701" w:type="dxa"/>
            <w:shd w:val="clear" w:color="auto" w:fill="FFFFFF" w:themeFill="background1"/>
            <w:vAlign w:val="center"/>
          </w:tcPr>
          <w:p w14:paraId="0BCB5EA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0.51 </w:t>
            </w:r>
          </w:p>
          <w:p w14:paraId="13FB71B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(0.27 </w:t>
            </w:r>
            <w:proofErr w:type="gramStart"/>
            <w:r w:rsidRPr="00E529AE">
              <w:rPr>
                <w:rFonts w:ascii="Arial" w:eastAsia="SimSun" w:hAnsi="Arial" w:cs="Arial"/>
                <w:color w:val="000000" w:themeColor="text1"/>
                <w:sz w:val="16"/>
                <w:szCs w:val="16"/>
              </w:rPr>
              <w:t>-  0.97</w:t>
            </w:r>
            <w:proofErr w:type="gramEnd"/>
            <w:r w:rsidRPr="00E529AE">
              <w:rPr>
                <w:rFonts w:ascii="Arial" w:eastAsia="SimSun" w:hAnsi="Arial" w:cs="Arial"/>
                <w:color w:val="000000" w:themeColor="text1"/>
                <w:sz w:val="16"/>
                <w:szCs w:val="16"/>
              </w:rPr>
              <w:t>)**</w:t>
            </w:r>
          </w:p>
          <w:p w14:paraId="3046E1D6" w14:textId="77777777" w:rsidR="00600C05" w:rsidRPr="00E529AE" w:rsidRDefault="00600C05" w:rsidP="009149C6">
            <w:pPr>
              <w:jc w:val="right"/>
              <w:rPr>
                <w:rFonts w:ascii="Arial" w:eastAsia="SimSun" w:hAnsi="Arial" w:cs="Arial"/>
                <w:color w:val="000000" w:themeColor="text1"/>
                <w:sz w:val="16"/>
                <w:szCs w:val="16"/>
              </w:rPr>
            </w:pPr>
          </w:p>
        </w:tc>
        <w:tc>
          <w:tcPr>
            <w:tcW w:w="1594" w:type="dxa"/>
            <w:shd w:val="clear" w:color="auto" w:fill="FFFFFF" w:themeFill="background1"/>
            <w:vAlign w:val="center"/>
          </w:tcPr>
          <w:p w14:paraId="2A528C7C"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bottom"/>
          </w:tcPr>
          <w:p w14:paraId="3BE43E4C"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3E36CDDD"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vAlign w:val="center"/>
          </w:tcPr>
          <w:p w14:paraId="5784727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0.37 </w:t>
            </w:r>
            <w:r w:rsidRPr="00E529AE">
              <w:rPr>
                <w:rFonts w:ascii="Arial" w:eastAsia="SimSun" w:hAnsi="Arial" w:cs="Arial"/>
                <w:color w:val="000000" w:themeColor="text1"/>
                <w:sz w:val="16"/>
                <w:szCs w:val="16"/>
              </w:rPr>
              <w:br/>
              <w:t xml:space="preserve">(0.17 - </w:t>
            </w:r>
            <w:proofErr w:type="gramStart"/>
            <w:r w:rsidRPr="00E529AE">
              <w:rPr>
                <w:rFonts w:ascii="Arial" w:eastAsia="SimSun" w:hAnsi="Arial" w:cs="Arial"/>
                <w:color w:val="000000" w:themeColor="text1"/>
                <w:sz w:val="16"/>
                <w:szCs w:val="16"/>
              </w:rPr>
              <w:t>0.77)*</w:t>
            </w:r>
            <w:proofErr w:type="gramEnd"/>
            <w:r w:rsidRPr="00E529AE">
              <w:rPr>
                <w:rFonts w:ascii="Arial" w:eastAsia="SimSun" w:hAnsi="Arial" w:cs="Arial"/>
                <w:color w:val="000000" w:themeColor="text1"/>
                <w:sz w:val="16"/>
                <w:szCs w:val="16"/>
              </w:rPr>
              <w:t>**</w:t>
            </w:r>
          </w:p>
        </w:tc>
        <w:tc>
          <w:tcPr>
            <w:tcW w:w="1600" w:type="dxa"/>
            <w:gridSpan w:val="2"/>
            <w:shd w:val="clear" w:color="auto" w:fill="auto"/>
            <w:vAlign w:val="center"/>
          </w:tcPr>
          <w:p w14:paraId="0F2867F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0.35 </w:t>
            </w:r>
            <w:r w:rsidRPr="00E529AE">
              <w:rPr>
                <w:rFonts w:ascii="Arial" w:eastAsia="SimSun" w:hAnsi="Arial" w:cs="Arial"/>
                <w:color w:val="000000" w:themeColor="text1"/>
                <w:sz w:val="16"/>
                <w:szCs w:val="16"/>
              </w:rPr>
              <w:br/>
              <w:t xml:space="preserve">(0.17- </w:t>
            </w:r>
            <w:proofErr w:type="gramStart"/>
            <w:r w:rsidRPr="00E529AE">
              <w:rPr>
                <w:rFonts w:ascii="Arial" w:eastAsia="SimSun" w:hAnsi="Arial" w:cs="Arial"/>
                <w:color w:val="000000" w:themeColor="text1"/>
                <w:sz w:val="16"/>
                <w:szCs w:val="16"/>
              </w:rPr>
              <w:t>0.72)*</w:t>
            </w:r>
            <w:proofErr w:type="gramEnd"/>
            <w:r w:rsidRPr="00E529AE">
              <w:rPr>
                <w:rFonts w:ascii="Arial" w:eastAsia="SimSun" w:hAnsi="Arial" w:cs="Arial"/>
                <w:color w:val="000000" w:themeColor="text1"/>
                <w:sz w:val="16"/>
                <w:szCs w:val="16"/>
              </w:rPr>
              <w:t>**</w:t>
            </w:r>
          </w:p>
        </w:tc>
      </w:tr>
      <w:tr w:rsidR="001551AA" w:rsidRPr="00E529AE" w14:paraId="2A8B7394" w14:textId="77777777" w:rsidTr="001551AA">
        <w:trPr>
          <w:trHeight w:val="327"/>
        </w:trPr>
        <w:tc>
          <w:tcPr>
            <w:tcW w:w="2127" w:type="dxa"/>
            <w:shd w:val="clear" w:color="auto" w:fill="FFFFFF" w:themeFill="background1"/>
            <w:vAlign w:val="center"/>
          </w:tcPr>
          <w:p w14:paraId="7CE214DF" w14:textId="77777777" w:rsidR="00600C05" w:rsidRPr="00E529AE" w:rsidRDefault="00600C05" w:rsidP="009149C6">
            <w:pPr>
              <w:jc w:val="right"/>
              <w:rPr>
                <w:rFonts w:ascii="Arial" w:eastAsia="SimSun" w:hAnsi="Arial" w:cs="Arial"/>
                <w:color w:val="000000" w:themeColor="text1"/>
                <w:sz w:val="16"/>
                <w:szCs w:val="16"/>
                <w:lang w:val="de-DE"/>
              </w:rPr>
            </w:pPr>
            <w:r w:rsidRPr="00E529AE">
              <w:rPr>
                <w:rFonts w:ascii="Arial" w:eastAsia="SimSun" w:hAnsi="Arial" w:cs="Arial"/>
                <w:color w:val="000000" w:themeColor="text1"/>
                <w:sz w:val="16"/>
                <w:szCs w:val="16"/>
                <w:lang w:val="de-DE"/>
              </w:rPr>
              <w:t>BMI</w:t>
            </w:r>
            <w:r w:rsidRPr="00E529AE">
              <w:rPr>
                <w:rFonts w:ascii="Arial" w:eastAsia="SimSun" w:hAnsi="Arial" w:cs="Arial"/>
                <w:color w:val="000000" w:themeColor="text1"/>
                <w:sz w:val="16"/>
                <w:szCs w:val="16"/>
                <w:vertAlign w:val="superscript"/>
                <w:lang w:val="de-DE"/>
              </w:rPr>
              <w:t>8</w:t>
            </w:r>
          </w:p>
          <w:p w14:paraId="0847AE78" w14:textId="77777777" w:rsidR="00600C05" w:rsidRPr="00E529AE" w:rsidRDefault="00600C05" w:rsidP="009149C6">
            <w:pPr>
              <w:jc w:val="right"/>
              <w:rPr>
                <w:rFonts w:ascii="Arial" w:eastAsia="SimSun" w:hAnsi="Arial" w:cs="Arial"/>
                <w:color w:val="000000" w:themeColor="text1"/>
                <w:sz w:val="16"/>
                <w:szCs w:val="16"/>
                <w:lang w:val="de-DE"/>
              </w:rPr>
            </w:pPr>
            <w:r w:rsidRPr="00E529AE">
              <w:rPr>
                <w:rFonts w:ascii="Arial" w:eastAsia="SimSun" w:hAnsi="Arial" w:cs="Arial"/>
                <w:color w:val="000000" w:themeColor="text1"/>
                <w:sz w:val="16"/>
                <w:szCs w:val="16"/>
                <w:lang w:val="de-DE"/>
              </w:rPr>
              <w:t>Overweight / Obese</w:t>
            </w:r>
          </w:p>
          <w:p w14:paraId="40FCE405" w14:textId="77777777" w:rsidR="00600C05" w:rsidRPr="00E529AE" w:rsidRDefault="00600C05" w:rsidP="009149C6">
            <w:pPr>
              <w:jc w:val="right"/>
              <w:rPr>
                <w:rFonts w:ascii="Arial" w:eastAsia="SimSun" w:hAnsi="Arial" w:cs="Arial"/>
                <w:color w:val="000000" w:themeColor="text1"/>
                <w:sz w:val="16"/>
                <w:szCs w:val="16"/>
                <w:lang w:val="de-DE"/>
              </w:rPr>
            </w:pPr>
            <w:r w:rsidRPr="00E529AE">
              <w:rPr>
                <w:rFonts w:ascii="Arial" w:eastAsia="SimSun" w:hAnsi="Arial" w:cs="Arial"/>
                <w:color w:val="000000" w:themeColor="text1"/>
                <w:sz w:val="16"/>
                <w:szCs w:val="16"/>
                <w:lang w:val="de-DE"/>
              </w:rPr>
              <w:t xml:space="preserve">(ref: </w:t>
            </w:r>
            <w:r w:rsidRPr="00E529AE">
              <w:rPr>
                <w:rFonts w:ascii="Arial" w:eastAsia="SimSun" w:hAnsi="Arial" w:cs="Arial"/>
                <w:color w:val="000000" w:themeColor="text1"/>
                <w:sz w:val="16"/>
                <w:szCs w:val="16"/>
              </w:rPr>
              <w:t>Underweight</w:t>
            </w:r>
            <w:r w:rsidRPr="00E529AE">
              <w:rPr>
                <w:rFonts w:ascii="Arial" w:eastAsia="SimSun" w:hAnsi="Arial" w:cs="Arial"/>
                <w:color w:val="000000" w:themeColor="text1"/>
                <w:sz w:val="16"/>
                <w:szCs w:val="16"/>
                <w:lang w:val="de-DE"/>
              </w:rPr>
              <w:t xml:space="preserve"> /Normal)</w:t>
            </w:r>
          </w:p>
        </w:tc>
        <w:tc>
          <w:tcPr>
            <w:tcW w:w="1701" w:type="dxa"/>
            <w:shd w:val="clear" w:color="auto" w:fill="FFFFFF" w:themeFill="background1"/>
            <w:vAlign w:val="center"/>
          </w:tcPr>
          <w:p w14:paraId="40C4770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1.01 </w:t>
            </w:r>
          </w:p>
          <w:p w14:paraId="4C16E78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(0.07 - 1.47)</w:t>
            </w:r>
          </w:p>
        </w:tc>
        <w:tc>
          <w:tcPr>
            <w:tcW w:w="1594" w:type="dxa"/>
            <w:shd w:val="clear" w:color="auto" w:fill="FFFFFF" w:themeFill="background1"/>
            <w:vAlign w:val="center"/>
          </w:tcPr>
          <w:p w14:paraId="25BD621D"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center"/>
          </w:tcPr>
          <w:p w14:paraId="6D69C93A"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0E5995FB"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vAlign w:val="center"/>
          </w:tcPr>
          <w:p w14:paraId="1DDB84D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0.74 </w:t>
            </w:r>
            <w:r w:rsidRPr="00E529AE">
              <w:rPr>
                <w:rFonts w:ascii="Arial" w:eastAsia="SimSun" w:hAnsi="Arial" w:cs="Arial"/>
                <w:color w:val="000000" w:themeColor="text1"/>
                <w:sz w:val="16"/>
                <w:szCs w:val="16"/>
              </w:rPr>
              <w:br/>
              <w:t>(0.47 - 1.16)</w:t>
            </w:r>
          </w:p>
        </w:tc>
        <w:tc>
          <w:tcPr>
            <w:tcW w:w="1600" w:type="dxa"/>
            <w:gridSpan w:val="2"/>
            <w:shd w:val="clear" w:color="auto" w:fill="FFFFFF" w:themeFill="background1"/>
            <w:vAlign w:val="center"/>
          </w:tcPr>
          <w:p w14:paraId="098410F6"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0BE0F6E4" w14:textId="77777777" w:rsidTr="001551AA">
        <w:trPr>
          <w:trHeight w:val="327"/>
        </w:trPr>
        <w:tc>
          <w:tcPr>
            <w:tcW w:w="2127" w:type="dxa"/>
            <w:shd w:val="clear" w:color="auto" w:fill="FFFFFF" w:themeFill="background1"/>
            <w:vAlign w:val="center"/>
          </w:tcPr>
          <w:p w14:paraId="42DDAFC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Current smokes (last 24hrs) (ref: Not a current smoker)</w:t>
            </w:r>
          </w:p>
        </w:tc>
        <w:tc>
          <w:tcPr>
            <w:tcW w:w="1701" w:type="dxa"/>
            <w:shd w:val="clear" w:color="auto" w:fill="FFFFFF" w:themeFill="background1"/>
            <w:vAlign w:val="center"/>
          </w:tcPr>
          <w:p w14:paraId="4DAE772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1.48 </w:t>
            </w:r>
          </w:p>
          <w:p w14:paraId="391D328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(1.00 – </w:t>
            </w:r>
            <w:proofErr w:type="gramStart"/>
            <w:r w:rsidRPr="00E529AE">
              <w:rPr>
                <w:rFonts w:ascii="Arial" w:eastAsia="SimSun" w:hAnsi="Arial" w:cs="Arial"/>
                <w:color w:val="000000" w:themeColor="text1"/>
                <w:sz w:val="16"/>
                <w:szCs w:val="16"/>
              </w:rPr>
              <w:t>2.20)*</w:t>
            </w:r>
            <w:proofErr w:type="gramEnd"/>
            <w:r w:rsidRPr="00E529AE">
              <w:rPr>
                <w:rFonts w:ascii="Arial" w:eastAsia="SimSun" w:hAnsi="Arial" w:cs="Arial"/>
                <w:color w:val="000000" w:themeColor="text1"/>
                <w:sz w:val="16"/>
                <w:szCs w:val="16"/>
              </w:rPr>
              <w:t>*</w:t>
            </w:r>
          </w:p>
        </w:tc>
        <w:tc>
          <w:tcPr>
            <w:tcW w:w="1594" w:type="dxa"/>
            <w:shd w:val="clear" w:color="auto" w:fill="FFFFFF" w:themeFill="background1"/>
            <w:vAlign w:val="center"/>
          </w:tcPr>
          <w:p w14:paraId="3027994B"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center"/>
          </w:tcPr>
          <w:p w14:paraId="7A309395"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349AA3F4"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vAlign w:val="center"/>
          </w:tcPr>
          <w:p w14:paraId="2B90A5F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1.08 </w:t>
            </w:r>
            <w:r w:rsidRPr="00E529AE">
              <w:rPr>
                <w:rFonts w:ascii="Arial" w:eastAsia="SimSun" w:hAnsi="Arial" w:cs="Arial"/>
                <w:color w:val="000000" w:themeColor="text1"/>
                <w:sz w:val="16"/>
                <w:szCs w:val="16"/>
              </w:rPr>
              <w:br/>
              <w:t xml:space="preserve"> (0.68 - 1.73)</w:t>
            </w:r>
          </w:p>
        </w:tc>
        <w:tc>
          <w:tcPr>
            <w:tcW w:w="1600" w:type="dxa"/>
            <w:gridSpan w:val="2"/>
            <w:shd w:val="clear" w:color="auto" w:fill="FFFFFF" w:themeFill="background1"/>
          </w:tcPr>
          <w:p w14:paraId="673C3598" w14:textId="77777777" w:rsidR="00600C05" w:rsidRPr="00E529AE" w:rsidRDefault="00600C05" w:rsidP="009149C6">
            <w:pPr>
              <w:jc w:val="center"/>
              <w:rPr>
                <w:rFonts w:ascii="Arial" w:eastAsia="SimSun" w:hAnsi="Arial" w:cs="Arial"/>
                <w:color w:val="000000" w:themeColor="text1"/>
                <w:sz w:val="16"/>
                <w:szCs w:val="16"/>
              </w:rPr>
            </w:pPr>
          </w:p>
        </w:tc>
      </w:tr>
      <w:tr w:rsidR="001551AA" w:rsidRPr="00E529AE" w14:paraId="5AAB91B6" w14:textId="77777777" w:rsidTr="001551AA">
        <w:trPr>
          <w:trHeight w:val="331"/>
        </w:trPr>
        <w:tc>
          <w:tcPr>
            <w:tcW w:w="2127" w:type="dxa"/>
            <w:shd w:val="clear" w:color="auto" w:fill="FFFFFF" w:themeFill="background1"/>
            <w:vAlign w:val="center"/>
          </w:tcPr>
          <w:p w14:paraId="506C472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Living with Diabetes</w:t>
            </w:r>
            <w:r w:rsidRPr="00E529AE">
              <w:rPr>
                <w:rFonts w:ascii="Arial" w:eastAsia="SimSun" w:hAnsi="Arial" w:cs="Arial"/>
                <w:color w:val="000000" w:themeColor="text1"/>
                <w:sz w:val="16"/>
                <w:szCs w:val="16"/>
                <w:vertAlign w:val="superscript"/>
              </w:rPr>
              <w:t>2</w:t>
            </w:r>
            <w:r w:rsidRPr="00E529AE">
              <w:rPr>
                <w:rFonts w:ascii="Arial" w:eastAsia="SimSun" w:hAnsi="Arial" w:cs="Arial"/>
                <w:color w:val="000000" w:themeColor="text1"/>
                <w:sz w:val="16"/>
                <w:szCs w:val="16"/>
              </w:rPr>
              <w:t xml:space="preserve"> (ref: Not living with Diabetes)</w:t>
            </w:r>
          </w:p>
        </w:tc>
        <w:tc>
          <w:tcPr>
            <w:tcW w:w="1701" w:type="dxa"/>
            <w:shd w:val="clear" w:color="auto" w:fill="FFFFFF" w:themeFill="background1"/>
            <w:vAlign w:val="center"/>
          </w:tcPr>
          <w:p w14:paraId="64F31B4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1.65 </w:t>
            </w:r>
          </w:p>
          <w:p w14:paraId="5D69764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(0.87 – 3.13)</w:t>
            </w:r>
          </w:p>
        </w:tc>
        <w:tc>
          <w:tcPr>
            <w:tcW w:w="1594" w:type="dxa"/>
            <w:shd w:val="clear" w:color="auto" w:fill="FFFFFF" w:themeFill="background1"/>
            <w:vAlign w:val="center"/>
          </w:tcPr>
          <w:p w14:paraId="31EAC687" w14:textId="77777777" w:rsidR="00600C05" w:rsidRPr="00E529AE" w:rsidRDefault="00600C05" w:rsidP="009149C6">
            <w:pPr>
              <w:jc w:val="right"/>
              <w:rPr>
                <w:rFonts w:ascii="Arial" w:eastAsia="SimSun" w:hAnsi="Arial" w:cs="Arial"/>
                <w:color w:val="000000" w:themeColor="text1"/>
                <w:sz w:val="16"/>
                <w:szCs w:val="16"/>
              </w:rPr>
            </w:pPr>
          </w:p>
          <w:p w14:paraId="16CEE8E2" w14:textId="77777777" w:rsidR="00600C05" w:rsidRPr="00E529AE" w:rsidRDefault="00600C05" w:rsidP="009149C6">
            <w:pPr>
              <w:jc w:val="right"/>
              <w:rPr>
                <w:rFonts w:ascii="Arial" w:eastAsia="SimSun" w:hAnsi="Arial" w:cs="Arial"/>
                <w:color w:val="000000" w:themeColor="text1"/>
                <w:sz w:val="16"/>
                <w:szCs w:val="16"/>
              </w:rPr>
            </w:pPr>
          </w:p>
          <w:p w14:paraId="1AC8F6A7" w14:textId="77777777" w:rsidR="00600C05" w:rsidRPr="00E529AE" w:rsidRDefault="00600C05" w:rsidP="009149C6">
            <w:pPr>
              <w:jc w:val="right"/>
              <w:rPr>
                <w:rFonts w:ascii="Arial" w:eastAsia="SimSun" w:hAnsi="Arial" w:cs="Arial"/>
                <w:color w:val="000000" w:themeColor="text1"/>
                <w:sz w:val="16"/>
                <w:szCs w:val="16"/>
              </w:rPr>
            </w:pPr>
          </w:p>
        </w:tc>
        <w:tc>
          <w:tcPr>
            <w:tcW w:w="1586" w:type="dxa"/>
            <w:shd w:val="clear" w:color="auto" w:fill="auto"/>
            <w:noWrap/>
            <w:vAlign w:val="center"/>
          </w:tcPr>
          <w:p w14:paraId="2AAB2243"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noWrap/>
            <w:vAlign w:val="center"/>
          </w:tcPr>
          <w:p w14:paraId="024E23A9" w14:textId="77777777" w:rsidR="00600C05" w:rsidRPr="00E529AE" w:rsidRDefault="00600C05" w:rsidP="009149C6">
            <w:pPr>
              <w:rPr>
                <w:rFonts w:ascii="Arial" w:eastAsia="SimSun" w:hAnsi="Arial" w:cs="Arial"/>
                <w:color w:val="000000" w:themeColor="text1"/>
                <w:sz w:val="16"/>
                <w:szCs w:val="16"/>
              </w:rPr>
            </w:pPr>
          </w:p>
        </w:tc>
        <w:tc>
          <w:tcPr>
            <w:tcW w:w="1586" w:type="dxa"/>
            <w:shd w:val="clear" w:color="auto" w:fill="auto"/>
            <w:vAlign w:val="center"/>
          </w:tcPr>
          <w:p w14:paraId="0ABAAA2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1.55 </w:t>
            </w:r>
            <w:r w:rsidRPr="00E529AE">
              <w:rPr>
                <w:rFonts w:ascii="Arial" w:eastAsia="SimSun" w:hAnsi="Arial" w:cs="Arial"/>
                <w:color w:val="000000" w:themeColor="text1"/>
                <w:sz w:val="16"/>
                <w:szCs w:val="16"/>
              </w:rPr>
              <w:br/>
              <w:t>(0.75 – 3.18)</w:t>
            </w:r>
          </w:p>
        </w:tc>
        <w:tc>
          <w:tcPr>
            <w:tcW w:w="1600" w:type="dxa"/>
            <w:gridSpan w:val="2"/>
            <w:shd w:val="clear" w:color="auto" w:fill="FFFFFF" w:themeFill="background1"/>
          </w:tcPr>
          <w:p w14:paraId="361EE7B3" w14:textId="77777777" w:rsidR="00600C05" w:rsidRPr="00E529AE" w:rsidRDefault="00600C05" w:rsidP="009149C6">
            <w:pPr>
              <w:jc w:val="center"/>
              <w:rPr>
                <w:rFonts w:ascii="Arial" w:eastAsia="SimSun" w:hAnsi="Arial" w:cs="Arial"/>
                <w:color w:val="000000" w:themeColor="text1"/>
                <w:sz w:val="16"/>
                <w:szCs w:val="16"/>
              </w:rPr>
            </w:pPr>
          </w:p>
        </w:tc>
      </w:tr>
      <w:tr w:rsidR="001551AA" w:rsidRPr="00E529AE" w14:paraId="79AFFEC3" w14:textId="77777777" w:rsidTr="00605422">
        <w:trPr>
          <w:gridAfter w:val="1"/>
          <w:wAfter w:w="6" w:type="dxa"/>
          <w:trHeight w:val="331"/>
        </w:trPr>
        <w:tc>
          <w:tcPr>
            <w:tcW w:w="11774" w:type="dxa"/>
            <w:gridSpan w:val="7"/>
            <w:shd w:val="clear" w:color="auto" w:fill="FFFFFF" w:themeFill="background1"/>
            <w:vAlign w:val="center"/>
          </w:tcPr>
          <w:p w14:paraId="0301DFEB" w14:textId="77777777" w:rsidR="00600C05" w:rsidRPr="00E529AE" w:rsidRDefault="00600C05" w:rsidP="009149C6">
            <w:pPr>
              <w:rPr>
                <w:rFonts w:ascii="Arial" w:hAnsi="Arial" w:cs="Arial"/>
                <w:color w:val="000000" w:themeColor="text1"/>
                <w:sz w:val="16"/>
                <w:szCs w:val="16"/>
              </w:rPr>
            </w:pPr>
          </w:p>
          <w:p w14:paraId="79F7E3F4" w14:textId="77777777" w:rsidR="00600C05" w:rsidRPr="00E529AE" w:rsidRDefault="00600C05" w:rsidP="009149C6">
            <w:pPr>
              <w:rPr>
                <w:rFonts w:ascii="Arial" w:hAnsi="Arial" w:cs="Arial"/>
                <w:color w:val="000000" w:themeColor="text1"/>
                <w:sz w:val="16"/>
                <w:szCs w:val="16"/>
              </w:rPr>
            </w:pPr>
          </w:p>
          <w:p w14:paraId="35F10094"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***P &lt; 0.01, **P &lt; 0.05, *P &lt; 0.1</w:t>
            </w:r>
          </w:p>
        </w:tc>
      </w:tr>
      <w:tr w:rsidR="001551AA" w:rsidRPr="00E529AE" w14:paraId="1C43936B" w14:textId="77777777" w:rsidTr="00605422">
        <w:trPr>
          <w:gridAfter w:val="1"/>
          <w:wAfter w:w="6" w:type="dxa"/>
          <w:trHeight w:val="331"/>
        </w:trPr>
        <w:tc>
          <w:tcPr>
            <w:tcW w:w="11774" w:type="dxa"/>
            <w:gridSpan w:val="7"/>
            <w:shd w:val="clear" w:color="auto" w:fill="FFFFFF" w:themeFill="background1"/>
            <w:vAlign w:val="center"/>
          </w:tcPr>
          <w:p w14:paraId="6FCD663D"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 Bivariable models – adjusting for partner hypertension status (key association of interest) + relevant factor for that row</w:t>
            </w:r>
          </w:p>
          <w:p w14:paraId="35D8257A"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 An individual was classified as living with diabetes (Y/N) if they had a fasting plasma glucose of 7 mmol/L or above at the time of the survey. Or the individual had a ‘normal’ fasting plasma glucose, below 7 mmol/L, at the time of the survey and was on medication to control their diabetes.</w:t>
            </w:r>
          </w:p>
          <w:p w14:paraId="402281C7"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3 – Final multivariable model – adjusting for partner hypertension status (key association of interest) + variables that contributed significantly at the 5% level to the models, using a likelihood ratio test</w:t>
            </w:r>
          </w:p>
          <w:p w14:paraId="06D97B93"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4 – ‘At least primary’ created by combining primary, secondary and higher education categories  </w:t>
            </w:r>
          </w:p>
          <w:p w14:paraId="6066666E"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5 – ‘BMI’ – reference created by combining underweight and normal BMI categories </w:t>
            </w:r>
          </w:p>
          <w:p w14:paraId="5374745C"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6</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Greater household wealth’ – created by combining the poorer, middle, richer and richest DHS wealth quintiles</w:t>
            </w:r>
          </w:p>
          <w:p w14:paraId="35A0C490"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 </w:t>
            </w:r>
            <w:proofErr w:type="gramStart"/>
            <w:r w:rsidRPr="00E529AE">
              <w:rPr>
                <w:rFonts w:ascii="Arial" w:eastAsia="SimSun" w:hAnsi="Arial" w:cs="Arial"/>
                <w:color w:val="000000" w:themeColor="text1"/>
                <w:sz w:val="16"/>
                <w:szCs w:val="16"/>
              </w:rPr>
              <w:t>-  Male</w:t>
            </w:r>
            <w:proofErr w:type="gramEnd"/>
            <w:r w:rsidRPr="00E529AE">
              <w:rPr>
                <w:rFonts w:ascii="Arial" w:eastAsia="SimSun" w:hAnsi="Arial" w:cs="Arial"/>
                <w:color w:val="000000" w:themeColor="text1"/>
                <w:sz w:val="16"/>
                <w:szCs w:val="16"/>
              </w:rPr>
              <w:t xml:space="preserve"> partner ‘Higher Education’ – reference created by combining no education, primary and secondary categories</w:t>
            </w:r>
          </w:p>
          <w:p w14:paraId="73A1ABAA"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8 – Male partner ‘Overweight / Obese’ – created by combining overweight and obese BMI categories (for the reference underweight and normal weight BMI categories were combined)  </w:t>
            </w:r>
          </w:p>
        </w:tc>
      </w:tr>
    </w:tbl>
    <w:p w14:paraId="367AF0E7" w14:textId="77777777" w:rsidR="00600C05" w:rsidRPr="00E529AE" w:rsidRDefault="00600C05" w:rsidP="009149C6">
      <w:pPr>
        <w:rPr>
          <w:rFonts w:ascii="Arial" w:hAnsi="Arial" w:cs="Arial"/>
          <w:color w:val="000000" w:themeColor="text1"/>
          <w:sz w:val="22"/>
          <w:szCs w:val="22"/>
        </w:rPr>
      </w:pPr>
      <w:r w:rsidRPr="00E529AE">
        <w:rPr>
          <w:rFonts w:ascii="Arial" w:hAnsi="Arial" w:cs="Arial"/>
          <w:color w:val="000000" w:themeColor="text1"/>
          <w:sz w:val="22"/>
          <w:szCs w:val="22"/>
        </w:rPr>
        <w:br w:type="page"/>
      </w:r>
    </w:p>
    <w:tbl>
      <w:tblPr>
        <w:tblpPr w:leftFromText="180" w:rightFromText="180" w:horzAnchor="page" w:tblpY="-1440"/>
        <w:tblW w:w="11766" w:type="dxa"/>
        <w:tblLayout w:type="fixed"/>
        <w:tblLook w:val="0480" w:firstRow="0" w:lastRow="0" w:firstColumn="1" w:lastColumn="0" w:noHBand="0" w:noVBand="1"/>
      </w:tblPr>
      <w:tblGrid>
        <w:gridCol w:w="1968"/>
        <w:gridCol w:w="1546"/>
        <w:gridCol w:w="1548"/>
        <w:gridCol w:w="1548"/>
        <w:gridCol w:w="1548"/>
        <w:gridCol w:w="1548"/>
        <w:gridCol w:w="2060"/>
      </w:tblGrid>
      <w:tr w:rsidR="001551AA" w:rsidRPr="00E529AE" w14:paraId="4994A1BD" w14:textId="77777777" w:rsidTr="00605422">
        <w:trPr>
          <w:trHeight w:val="93"/>
        </w:trPr>
        <w:tc>
          <w:tcPr>
            <w:tcW w:w="11766" w:type="dxa"/>
            <w:gridSpan w:val="7"/>
            <w:shd w:val="clear" w:color="auto" w:fill="FFFFFF" w:themeFill="background1"/>
          </w:tcPr>
          <w:p w14:paraId="066D4536" w14:textId="77777777" w:rsidR="00600C05" w:rsidRPr="00E529AE" w:rsidRDefault="00600C05" w:rsidP="009149C6">
            <w:pPr>
              <w:shd w:val="clear" w:color="auto" w:fill="FFFFFF" w:themeFill="background1"/>
              <w:jc w:val="center"/>
              <w:rPr>
                <w:rFonts w:ascii="Arial" w:hAnsi="Arial" w:cs="Arial"/>
                <w:b/>
                <w:bCs/>
                <w:color w:val="000000" w:themeColor="text1"/>
                <w:sz w:val="16"/>
                <w:szCs w:val="16"/>
              </w:rPr>
            </w:pPr>
          </w:p>
          <w:p w14:paraId="2904CA43" w14:textId="77777777" w:rsidR="00600C05" w:rsidRPr="00E529AE" w:rsidRDefault="00600C05" w:rsidP="009149C6">
            <w:pPr>
              <w:shd w:val="clear" w:color="auto" w:fill="FFFFFF" w:themeFill="background1"/>
              <w:jc w:val="center"/>
              <w:rPr>
                <w:rFonts w:ascii="Arial" w:hAnsi="Arial" w:cs="Arial"/>
                <w:b/>
                <w:bCs/>
                <w:color w:val="000000" w:themeColor="text1"/>
                <w:sz w:val="16"/>
                <w:szCs w:val="16"/>
              </w:rPr>
            </w:pPr>
          </w:p>
          <w:p w14:paraId="1D5415C8" w14:textId="517D1D9B" w:rsidR="009A38A2" w:rsidRPr="00E529AE" w:rsidRDefault="00600C05"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t>Table 3 –</w:t>
            </w:r>
            <w:r w:rsidR="002056F0" w:rsidRPr="00E529AE">
              <w:rPr>
                <w:rFonts w:ascii="Arial" w:hAnsi="Arial" w:cs="Arial"/>
                <w:b/>
                <w:bCs/>
                <w:color w:val="000000" w:themeColor="text1"/>
                <w:sz w:val="16"/>
                <w:szCs w:val="16"/>
              </w:rPr>
              <w:t xml:space="preserve"> </w:t>
            </w:r>
            <w:r w:rsidR="000020AD" w:rsidRPr="00E529AE">
              <w:rPr>
                <w:rFonts w:ascii="Arial" w:hAnsi="Arial" w:cs="Arial"/>
                <w:b/>
                <w:bCs/>
                <w:color w:val="000000" w:themeColor="text1"/>
                <w:sz w:val="16"/>
                <w:szCs w:val="16"/>
              </w:rPr>
              <w:t>O</w:t>
            </w:r>
            <w:r w:rsidR="009A38A2" w:rsidRPr="00E529AE">
              <w:rPr>
                <w:rFonts w:ascii="Arial" w:hAnsi="Arial" w:cs="Arial"/>
                <w:b/>
                <w:bCs/>
                <w:color w:val="000000" w:themeColor="text1"/>
                <w:sz w:val="16"/>
                <w:szCs w:val="16"/>
              </w:rPr>
              <w:t xml:space="preserve">dds of </w:t>
            </w:r>
            <w:r w:rsidR="000020AD" w:rsidRPr="00E529AE">
              <w:rPr>
                <w:rFonts w:ascii="Arial" w:hAnsi="Arial" w:cs="Arial"/>
                <w:b/>
                <w:bCs/>
                <w:color w:val="000000" w:themeColor="text1"/>
                <w:sz w:val="16"/>
                <w:szCs w:val="16"/>
              </w:rPr>
              <w:t>m</w:t>
            </w:r>
            <w:r w:rsidR="002056F0" w:rsidRPr="00E529AE">
              <w:rPr>
                <w:rFonts w:ascii="Arial" w:hAnsi="Arial" w:cs="Arial"/>
                <w:b/>
                <w:bCs/>
                <w:color w:val="000000" w:themeColor="text1"/>
                <w:sz w:val="16"/>
                <w:szCs w:val="16"/>
              </w:rPr>
              <w:t xml:space="preserve">ale </w:t>
            </w:r>
            <w:r w:rsidR="000020AD" w:rsidRPr="00E529AE">
              <w:rPr>
                <w:rFonts w:ascii="Arial" w:hAnsi="Arial" w:cs="Arial"/>
                <w:b/>
                <w:bCs/>
                <w:color w:val="000000" w:themeColor="text1"/>
                <w:sz w:val="16"/>
                <w:szCs w:val="16"/>
              </w:rPr>
              <w:t>h</w:t>
            </w:r>
            <w:r w:rsidR="002056F0" w:rsidRPr="00E529AE">
              <w:rPr>
                <w:rFonts w:ascii="Arial" w:hAnsi="Arial" w:cs="Arial"/>
                <w:b/>
                <w:bCs/>
                <w:color w:val="000000" w:themeColor="text1"/>
                <w:sz w:val="16"/>
                <w:szCs w:val="16"/>
              </w:rPr>
              <w:t>ypertension</w:t>
            </w:r>
            <w:r w:rsidRPr="00E529AE">
              <w:rPr>
                <w:rFonts w:ascii="Arial" w:hAnsi="Arial" w:cs="Arial"/>
                <w:b/>
                <w:bCs/>
                <w:color w:val="000000" w:themeColor="text1"/>
                <w:sz w:val="16"/>
                <w:szCs w:val="16"/>
              </w:rPr>
              <w:t xml:space="preserve"> </w:t>
            </w:r>
          </w:p>
          <w:p w14:paraId="37D0352C" w14:textId="273AD701" w:rsidR="00600C05" w:rsidRPr="00E529AE" w:rsidRDefault="009A38A2"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t>
            </w:r>
            <w:proofErr w:type="gramStart"/>
            <w:r w:rsidR="000020AD" w:rsidRPr="00E529AE">
              <w:rPr>
                <w:rFonts w:ascii="Arial" w:hAnsi="Arial" w:cs="Arial"/>
                <w:b/>
                <w:bCs/>
                <w:color w:val="000000" w:themeColor="text1"/>
                <w:sz w:val="16"/>
                <w:szCs w:val="16"/>
              </w:rPr>
              <w:t>b</w:t>
            </w:r>
            <w:r w:rsidR="00600C05" w:rsidRPr="00E529AE">
              <w:rPr>
                <w:rFonts w:ascii="Arial" w:hAnsi="Arial" w:cs="Arial"/>
                <w:b/>
                <w:bCs/>
                <w:color w:val="000000" w:themeColor="text1"/>
                <w:sz w:val="16"/>
                <w:szCs w:val="16"/>
              </w:rPr>
              <w:t>ivariable</w:t>
            </w:r>
            <w:proofErr w:type="gramEnd"/>
            <w:r w:rsidR="00600C05" w:rsidRPr="00E529AE">
              <w:rPr>
                <w:rFonts w:ascii="Arial" w:hAnsi="Arial" w:cs="Arial"/>
                <w:b/>
                <w:bCs/>
                <w:color w:val="000000" w:themeColor="text1"/>
                <w:sz w:val="16"/>
                <w:szCs w:val="16"/>
              </w:rPr>
              <w:t xml:space="preserve"> and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 xml:space="preserve">ultivariable </w:t>
            </w:r>
            <w:r w:rsidR="000020AD" w:rsidRPr="00E529AE">
              <w:rPr>
                <w:rFonts w:ascii="Arial" w:hAnsi="Arial" w:cs="Arial"/>
                <w:b/>
                <w:bCs/>
                <w:color w:val="000000" w:themeColor="text1"/>
                <w:sz w:val="16"/>
                <w:szCs w:val="16"/>
              </w:rPr>
              <w:t>l</w:t>
            </w:r>
            <w:r w:rsidR="00600C05" w:rsidRPr="00E529AE">
              <w:rPr>
                <w:rFonts w:ascii="Arial" w:hAnsi="Arial" w:cs="Arial"/>
                <w:b/>
                <w:bCs/>
                <w:color w:val="000000" w:themeColor="text1"/>
                <w:sz w:val="16"/>
                <w:szCs w:val="16"/>
              </w:rPr>
              <w:t xml:space="preserve">ogistic </w:t>
            </w:r>
            <w:r w:rsidR="000020AD" w:rsidRPr="00E529AE">
              <w:rPr>
                <w:rFonts w:ascii="Arial" w:hAnsi="Arial" w:cs="Arial"/>
                <w:b/>
                <w:bCs/>
                <w:color w:val="000000" w:themeColor="text1"/>
                <w:sz w:val="16"/>
                <w:szCs w:val="16"/>
              </w:rPr>
              <w:t>r</w:t>
            </w:r>
            <w:r w:rsidR="00600C05" w:rsidRPr="00E529AE">
              <w:rPr>
                <w:rFonts w:ascii="Arial" w:hAnsi="Arial" w:cs="Arial"/>
                <w:b/>
                <w:bCs/>
                <w:color w:val="000000" w:themeColor="text1"/>
                <w:sz w:val="16"/>
                <w:szCs w:val="16"/>
              </w:rPr>
              <w:t xml:space="preserve">egression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odels</w:t>
            </w:r>
            <w:r w:rsidR="002056F0" w:rsidRPr="00E529AE">
              <w:rPr>
                <w:rFonts w:ascii="Arial" w:hAnsi="Arial" w:cs="Arial"/>
                <w:b/>
                <w:bCs/>
                <w:color w:val="000000" w:themeColor="text1"/>
                <w:sz w:val="16"/>
                <w:szCs w:val="16"/>
              </w:rPr>
              <w:t>)</w:t>
            </w:r>
            <w:r w:rsidR="00600C05" w:rsidRPr="00E529AE">
              <w:rPr>
                <w:rFonts w:ascii="Arial" w:hAnsi="Arial" w:cs="Arial"/>
                <w:b/>
                <w:bCs/>
                <w:color w:val="000000" w:themeColor="text1"/>
                <w:sz w:val="16"/>
                <w:szCs w:val="16"/>
              </w:rPr>
              <w:t xml:space="preserve"> (N= 492)</w:t>
            </w:r>
          </w:p>
        </w:tc>
      </w:tr>
      <w:tr w:rsidR="001551AA" w:rsidRPr="00E529AE" w14:paraId="462898D8" w14:textId="77777777" w:rsidTr="00605422">
        <w:trPr>
          <w:trHeight w:val="1300"/>
        </w:trPr>
        <w:tc>
          <w:tcPr>
            <w:tcW w:w="1968" w:type="dxa"/>
            <w:shd w:val="clear" w:color="auto" w:fill="9CC2E5" w:themeFill="accent5" w:themeFillTint="99"/>
            <w:vAlign w:val="center"/>
            <w:hideMark/>
          </w:tcPr>
          <w:p w14:paraId="660DB7CF"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Factors considered</w:t>
            </w:r>
          </w:p>
        </w:tc>
        <w:tc>
          <w:tcPr>
            <w:tcW w:w="1546" w:type="dxa"/>
            <w:shd w:val="clear" w:color="000000" w:fill="9CC2E5"/>
            <w:vAlign w:val="center"/>
            <w:hideMark/>
          </w:tcPr>
          <w:p w14:paraId="37516C79"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Bivariable Models adjusted for female hypertension status</w:t>
            </w:r>
            <w:r w:rsidRPr="00E529AE">
              <w:rPr>
                <w:rFonts w:ascii="Arial" w:hAnsi="Arial" w:cs="Arial"/>
                <w:b/>
                <w:bCs/>
                <w:color w:val="000000" w:themeColor="text1"/>
                <w:sz w:val="16"/>
                <w:szCs w:val="16"/>
                <w:vertAlign w:val="superscript"/>
              </w:rPr>
              <w:t>1</w:t>
            </w:r>
          </w:p>
        </w:tc>
        <w:tc>
          <w:tcPr>
            <w:tcW w:w="1548" w:type="dxa"/>
            <w:shd w:val="clear" w:color="000000" w:fill="9CC2E5"/>
            <w:vAlign w:val="center"/>
            <w:hideMark/>
          </w:tcPr>
          <w:p w14:paraId="49BB237D" w14:textId="77777777" w:rsidR="00600C05" w:rsidRPr="00E529AE" w:rsidRDefault="00600C05" w:rsidP="009149C6">
            <w:pPr>
              <w:jc w:val="center"/>
              <w:rPr>
                <w:rFonts w:ascii="Arial" w:hAnsi="Arial" w:cs="Arial"/>
                <w:b/>
                <w:bCs/>
                <w:color w:val="000000" w:themeColor="text1"/>
                <w:sz w:val="16"/>
                <w:szCs w:val="16"/>
              </w:rPr>
            </w:pPr>
          </w:p>
          <w:p w14:paraId="2B4D61D5"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Bivariable </w:t>
            </w:r>
            <w:proofErr w:type="gramStart"/>
            <w:r w:rsidRPr="00E529AE">
              <w:rPr>
                <w:rFonts w:ascii="Arial" w:hAnsi="Arial" w:cs="Arial"/>
                <w:b/>
                <w:bCs/>
                <w:color w:val="000000" w:themeColor="text1"/>
                <w:sz w:val="16"/>
                <w:szCs w:val="16"/>
              </w:rPr>
              <w:t>Model  (</w:t>
            </w:r>
            <w:proofErr w:type="gramEnd"/>
            <w:r w:rsidRPr="00E529AE">
              <w:rPr>
                <w:rFonts w:ascii="Arial" w:hAnsi="Arial" w:cs="Arial"/>
                <w:b/>
                <w:bCs/>
                <w:color w:val="000000" w:themeColor="text1"/>
                <w:sz w:val="16"/>
                <w:szCs w:val="16"/>
              </w:rPr>
              <w:t>adjusting for male age)</w:t>
            </w:r>
          </w:p>
        </w:tc>
        <w:tc>
          <w:tcPr>
            <w:tcW w:w="1548" w:type="dxa"/>
            <w:shd w:val="clear" w:color="000000" w:fill="9CC2E5"/>
            <w:vAlign w:val="center"/>
            <w:hideMark/>
          </w:tcPr>
          <w:p w14:paraId="52AEDFAD"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Multivariable Model A (adjusting </w:t>
            </w:r>
            <w:proofErr w:type="gramStart"/>
            <w:r w:rsidRPr="00E529AE">
              <w:rPr>
                <w:rFonts w:ascii="Arial" w:hAnsi="Arial" w:cs="Arial"/>
                <w:b/>
                <w:bCs/>
                <w:color w:val="000000" w:themeColor="text1"/>
                <w:sz w:val="16"/>
                <w:szCs w:val="16"/>
              </w:rPr>
              <w:t xml:space="preserve">for </w:t>
            </w:r>
            <w:r w:rsidRPr="00E529AE">
              <w:rPr>
                <w:rFonts w:ascii="Arial" w:eastAsiaTheme="minorHAnsi" w:hAnsi="Arial" w:cs="Arial"/>
                <w:b/>
                <w:bCs/>
                <w:color w:val="000000" w:themeColor="text1"/>
                <w:sz w:val="16"/>
                <w:szCs w:val="16"/>
                <w:lang w:eastAsia="en-US"/>
              </w:rPr>
              <w:t xml:space="preserve"> male</w:t>
            </w:r>
            <w:proofErr w:type="gramEnd"/>
            <w:r w:rsidRPr="00E529AE">
              <w:rPr>
                <w:rFonts w:ascii="Arial" w:eastAsiaTheme="minorHAnsi" w:hAnsi="Arial" w:cs="Arial"/>
                <w:b/>
                <w:bCs/>
                <w:color w:val="000000" w:themeColor="text1"/>
                <w:sz w:val="16"/>
                <w:szCs w:val="16"/>
                <w:lang w:eastAsia="en-US"/>
              </w:rPr>
              <w:t xml:space="preserve"> factors</w:t>
            </w:r>
            <w:r w:rsidRPr="00E529AE">
              <w:rPr>
                <w:rFonts w:ascii="Arial" w:hAnsi="Arial" w:cs="Arial"/>
                <w:b/>
                <w:bCs/>
                <w:color w:val="000000" w:themeColor="text1"/>
                <w:sz w:val="16"/>
                <w:szCs w:val="16"/>
              </w:rPr>
              <w:t>)</w:t>
            </w:r>
          </w:p>
        </w:tc>
        <w:tc>
          <w:tcPr>
            <w:tcW w:w="1548" w:type="dxa"/>
            <w:shd w:val="clear" w:color="000000" w:fill="9CC2E5"/>
            <w:vAlign w:val="center"/>
            <w:hideMark/>
          </w:tcPr>
          <w:p w14:paraId="19C7CBA3"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Multivariable Model </w:t>
            </w:r>
            <w:proofErr w:type="gramStart"/>
            <w:r w:rsidRPr="00E529AE">
              <w:rPr>
                <w:rFonts w:ascii="Arial" w:hAnsi="Arial" w:cs="Arial"/>
                <w:b/>
                <w:bCs/>
                <w:color w:val="000000" w:themeColor="text1"/>
                <w:sz w:val="16"/>
                <w:szCs w:val="16"/>
              </w:rPr>
              <w:t>B  (</w:t>
            </w:r>
            <w:proofErr w:type="gramEnd"/>
            <w:r w:rsidRPr="00E529AE">
              <w:rPr>
                <w:rFonts w:ascii="Arial" w:hAnsi="Arial" w:cs="Arial"/>
                <w:b/>
                <w:bCs/>
                <w:color w:val="000000" w:themeColor="text1"/>
                <w:sz w:val="16"/>
                <w:szCs w:val="16"/>
              </w:rPr>
              <w:t xml:space="preserve">Model A adjusting for </w:t>
            </w:r>
            <w:r w:rsidRPr="00E529AE">
              <w:rPr>
                <w:rFonts w:ascii="Arial" w:eastAsiaTheme="minorHAnsi" w:hAnsi="Arial" w:cs="Arial"/>
                <w:b/>
                <w:bCs/>
                <w:color w:val="000000" w:themeColor="text1"/>
                <w:sz w:val="16"/>
                <w:szCs w:val="16"/>
                <w:lang w:eastAsia="en-US"/>
              </w:rPr>
              <w:t>couple factors</w:t>
            </w:r>
            <w:r w:rsidRPr="00E529AE">
              <w:rPr>
                <w:rFonts w:ascii="Arial" w:hAnsi="Arial" w:cs="Arial"/>
                <w:b/>
                <w:bCs/>
                <w:color w:val="000000" w:themeColor="text1"/>
                <w:sz w:val="16"/>
                <w:szCs w:val="16"/>
              </w:rPr>
              <w:t>)</w:t>
            </w:r>
          </w:p>
        </w:tc>
        <w:tc>
          <w:tcPr>
            <w:tcW w:w="1548" w:type="dxa"/>
            <w:shd w:val="clear" w:color="000000" w:fill="9CC2E5"/>
            <w:vAlign w:val="center"/>
          </w:tcPr>
          <w:p w14:paraId="20DBF340"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C (Model B adjusting for female factors)</w:t>
            </w:r>
          </w:p>
        </w:tc>
        <w:tc>
          <w:tcPr>
            <w:tcW w:w="2060" w:type="dxa"/>
            <w:shd w:val="clear" w:color="000000" w:fill="9CC2E5"/>
            <w:vAlign w:val="center"/>
          </w:tcPr>
          <w:p w14:paraId="310F9938" w14:textId="77777777" w:rsidR="00600C05" w:rsidRPr="00E529AE" w:rsidRDefault="00600C05" w:rsidP="009149C6">
            <w:pPr>
              <w:jc w:val="center"/>
              <w:rPr>
                <w:rFonts w:ascii="Arial" w:hAnsi="Arial" w:cs="Arial"/>
                <w:b/>
                <w:bCs/>
                <w:color w:val="000000" w:themeColor="text1"/>
                <w:sz w:val="16"/>
                <w:szCs w:val="16"/>
              </w:rPr>
            </w:pPr>
          </w:p>
          <w:p w14:paraId="3E75D14F" w14:textId="77777777" w:rsidR="00600C05" w:rsidRPr="00E529AE" w:rsidRDefault="00600C05" w:rsidP="009149C6">
            <w:pPr>
              <w:jc w:val="center"/>
              <w:rPr>
                <w:rFonts w:ascii="Arial" w:hAnsi="Arial" w:cs="Arial"/>
                <w:b/>
                <w:bCs/>
                <w:color w:val="000000" w:themeColor="text1"/>
                <w:sz w:val="16"/>
                <w:szCs w:val="16"/>
              </w:rPr>
            </w:pPr>
          </w:p>
          <w:p w14:paraId="48EBA6FB" w14:textId="77777777" w:rsidR="00600C05" w:rsidRPr="00E529AE" w:rsidRDefault="00600C05" w:rsidP="009149C6">
            <w:pPr>
              <w:jc w:val="center"/>
              <w:rPr>
                <w:rFonts w:ascii="Arial" w:hAnsi="Arial" w:cs="Arial"/>
                <w:b/>
                <w:bCs/>
                <w:color w:val="000000" w:themeColor="text1"/>
                <w:sz w:val="16"/>
                <w:szCs w:val="16"/>
                <w:vertAlign w:val="superscript"/>
              </w:rPr>
            </w:pPr>
            <w:r w:rsidRPr="00E529AE">
              <w:rPr>
                <w:rFonts w:ascii="Arial" w:hAnsi="Arial" w:cs="Arial"/>
                <w:b/>
                <w:bCs/>
                <w:color w:val="000000" w:themeColor="text1"/>
                <w:sz w:val="16"/>
                <w:szCs w:val="16"/>
              </w:rPr>
              <w:t xml:space="preserve">Final Multivariable Model </w:t>
            </w:r>
            <w:r w:rsidRPr="00E529AE">
              <w:rPr>
                <w:rFonts w:ascii="Arial" w:hAnsi="Arial" w:cs="Arial"/>
                <w:b/>
                <w:bCs/>
                <w:color w:val="000000" w:themeColor="text1"/>
                <w:sz w:val="16"/>
                <w:szCs w:val="16"/>
                <w:vertAlign w:val="superscript"/>
              </w:rPr>
              <w:t>3</w:t>
            </w:r>
          </w:p>
          <w:p w14:paraId="1371B883" w14:textId="77777777" w:rsidR="00600C05" w:rsidRPr="00E529AE" w:rsidRDefault="00600C05" w:rsidP="009149C6">
            <w:pPr>
              <w:jc w:val="center"/>
              <w:rPr>
                <w:rFonts w:ascii="Arial" w:hAnsi="Arial" w:cs="Arial"/>
                <w:b/>
                <w:bCs/>
                <w:color w:val="000000" w:themeColor="text1"/>
                <w:sz w:val="16"/>
                <w:szCs w:val="16"/>
              </w:rPr>
            </w:pPr>
          </w:p>
          <w:p w14:paraId="0CC03E74" w14:textId="77777777" w:rsidR="00600C05" w:rsidRPr="00E529AE" w:rsidRDefault="00600C05" w:rsidP="009149C6">
            <w:pPr>
              <w:jc w:val="center"/>
              <w:rPr>
                <w:rFonts w:ascii="Arial" w:hAnsi="Arial" w:cs="Arial"/>
                <w:b/>
                <w:bCs/>
                <w:color w:val="000000" w:themeColor="text1"/>
                <w:sz w:val="16"/>
                <w:szCs w:val="16"/>
              </w:rPr>
            </w:pPr>
          </w:p>
        </w:tc>
      </w:tr>
      <w:tr w:rsidR="001551AA" w:rsidRPr="00E529AE" w14:paraId="023DEA44" w14:textId="77777777" w:rsidTr="00605422">
        <w:trPr>
          <w:trHeight w:val="829"/>
        </w:trPr>
        <w:tc>
          <w:tcPr>
            <w:tcW w:w="1968" w:type="dxa"/>
            <w:shd w:val="clear" w:color="auto" w:fill="auto"/>
            <w:hideMark/>
          </w:tcPr>
          <w:p w14:paraId="1E7C72DC"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Female </w:t>
            </w:r>
            <w:proofErr w:type="gramStart"/>
            <w:r w:rsidRPr="00E529AE">
              <w:rPr>
                <w:rFonts w:ascii="Arial" w:hAnsi="Arial" w:cs="Arial"/>
                <w:b/>
                <w:bCs/>
                <w:color w:val="000000" w:themeColor="text1"/>
                <w:sz w:val="16"/>
                <w:szCs w:val="16"/>
              </w:rPr>
              <w:t>partner’s  Hypertensive</w:t>
            </w:r>
            <w:proofErr w:type="gramEnd"/>
            <w:r w:rsidRPr="00E529AE">
              <w:rPr>
                <w:rFonts w:ascii="Arial" w:hAnsi="Arial" w:cs="Arial"/>
                <w:b/>
                <w:bCs/>
                <w:color w:val="000000" w:themeColor="text1"/>
                <w:sz w:val="16"/>
                <w:szCs w:val="16"/>
              </w:rPr>
              <w:t xml:space="preserve"> Status (ref: no Hypertension)</w:t>
            </w:r>
          </w:p>
        </w:tc>
        <w:tc>
          <w:tcPr>
            <w:tcW w:w="1546" w:type="dxa"/>
            <w:shd w:val="clear" w:color="auto" w:fill="auto"/>
            <w:noWrap/>
            <w:hideMark/>
          </w:tcPr>
          <w:p w14:paraId="274F13FA" w14:textId="77777777" w:rsidR="00600C05" w:rsidRPr="00E529AE" w:rsidRDefault="00600C05" w:rsidP="009149C6">
            <w:pPr>
              <w:jc w:val="right"/>
              <w:rPr>
                <w:rFonts w:ascii="Arial" w:eastAsiaTheme="minorHAnsi" w:hAnsi="Arial" w:cs="Arial"/>
                <w:b/>
                <w:bCs/>
                <w:color w:val="000000" w:themeColor="text1"/>
                <w:sz w:val="16"/>
                <w:szCs w:val="16"/>
                <w:lang w:eastAsia="en-US"/>
              </w:rPr>
            </w:pPr>
            <w:r w:rsidRPr="00E529AE">
              <w:rPr>
                <w:rFonts w:ascii="Arial" w:eastAsiaTheme="minorHAnsi" w:hAnsi="Arial" w:cs="Arial"/>
                <w:b/>
                <w:bCs/>
                <w:color w:val="000000" w:themeColor="text1"/>
                <w:sz w:val="16"/>
                <w:szCs w:val="16"/>
                <w:lang w:eastAsia="en-US"/>
              </w:rPr>
              <w:t xml:space="preserve">1.57 </w:t>
            </w:r>
          </w:p>
          <w:p w14:paraId="1FBE1E30" w14:textId="77777777" w:rsidR="00600C05" w:rsidRPr="00E529AE" w:rsidRDefault="00600C05" w:rsidP="009149C6">
            <w:pPr>
              <w:jc w:val="right"/>
              <w:rPr>
                <w:rFonts w:ascii="Arial" w:hAnsi="Arial" w:cs="Arial"/>
                <w:b/>
                <w:bCs/>
                <w:color w:val="000000" w:themeColor="text1"/>
                <w:sz w:val="16"/>
                <w:szCs w:val="16"/>
              </w:rPr>
            </w:pPr>
            <w:r w:rsidRPr="00E529AE">
              <w:rPr>
                <w:rFonts w:ascii="Arial" w:eastAsiaTheme="minorHAnsi" w:hAnsi="Arial" w:cs="Arial"/>
                <w:b/>
                <w:bCs/>
                <w:color w:val="000000" w:themeColor="text1"/>
                <w:sz w:val="16"/>
                <w:szCs w:val="16"/>
                <w:lang w:eastAsia="en-US"/>
              </w:rPr>
              <w:t xml:space="preserve">(1.10 – </w:t>
            </w:r>
            <w:proofErr w:type="gramStart"/>
            <w:r w:rsidRPr="00E529AE">
              <w:rPr>
                <w:rFonts w:ascii="Arial" w:eastAsiaTheme="minorHAnsi" w:hAnsi="Arial" w:cs="Arial"/>
                <w:b/>
                <w:bCs/>
                <w:color w:val="000000" w:themeColor="text1"/>
                <w:sz w:val="16"/>
                <w:szCs w:val="16"/>
                <w:lang w:eastAsia="en-US"/>
              </w:rPr>
              <w:t>2.24)*</w:t>
            </w:r>
            <w:proofErr w:type="gramEnd"/>
            <w:r w:rsidRPr="00E529AE">
              <w:rPr>
                <w:rFonts w:ascii="Arial" w:eastAsiaTheme="minorHAnsi" w:hAnsi="Arial" w:cs="Arial"/>
                <w:b/>
                <w:bCs/>
                <w:color w:val="000000" w:themeColor="text1"/>
                <w:sz w:val="16"/>
                <w:szCs w:val="16"/>
                <w:lang w:eastAsia="en-US"/>
              </w:rPr>
              <w:t>*</w:t>
            </w:r>
          </w:p>
        </w:tc>
        <w:tc>
          <w:tcPr>
            <w:tcW w:w="1548" w:type="dxa"/>
            <w:shd w:val="clear" w:color="auto" w:fill="auto"/>
            <w:noWrap/>
            <w:hideMark/>
          </w:tcPr>
          <w:p w14:paraId="5B98CC09"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1.43 </w:t>
            </w:r>
          </w:p>
          <w:p w14:paraId="0FD862BE"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(0.99 – </w:t>
            </w:r>
            <w:proofErr w:type="gramStart"/>
            <w:r w:rsidRPr="00E529AE">
              <w:rPr>
                <w:rFonts w:ascii="Arial" w:hAnsi="Arial" w:cs="Arial"/>
                <w:b/>
                <w:bCs/>
                <w:color w:val="000000" w:themeColor="text1"/>
                <w:sz w:val="16"/>
                <w:szCs w:val="16"/>
              </w:rPr>
              <w:t>2.06)*</w:t>
            </w:r>
            <w:proofErr w:type="gramEnd"/>
          </w:p>
        </w:tc>
        <w:tc>
          <w:tcPr>
            <w:tcW w:w="1548" w:type="dxa"/>
            <w:shd w:val="clear" w:color="auto" w:fill="auto"/>
            <w:hideMark/>
          </w:tcPr>
          <w:p w14:paraId="7B50D4F5"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1.40 </w:t>
            </w:r>
          </w:p>
          <w:p w14:paraId="6706B536"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(0.96 – </w:t>
            </w:r>
            <w:proofErr w:type="gramStart"/>
            <w:r w:rsidRPr="00E529AE">
              <w:rPr>
                <w:rFonts w:ascii="Arial" w:hAnsi="Arial" w:cs="Arial"/>
                <w:b/>
                <w:bCs/>
                <w:color w:val="000000" w:themeColor="text1"/>
                <w:sz w:val="16"/>
                <w:szCs w:val="16"/>
              </w:rPr>
              <w:t>2.04)*</w:t>
            </w:r>
            <w:proofErr w:type="gramEnd"/>
          </w:p>
        </w:tc>
        <w:tc>
          <w:tcPr>
            <w:tcW w:w="1548" w:type="dxa"/>
            <w:shd w:val="clear" w:color="auto" w:fill="auto"/>
            <w:noWrap/>
            <w:hideMark/>
          </w:tcPr>
          <w:p w14:paraId="0762BC5A"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1.34 </w:t>
            </w:r>
          </w:p>
          <w:p w14:paraId="71E0731A"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(0.91 – 1.97)</w:t>
            </w:r>
          </w:p>
        </w:tc>
        <w:tc>
          <w:tcPr>
            <w:tcW w:w="1548" w:type="dxa"/>
          </w:tcPr>
          <w:p w14:paraId="4AACA54E"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1.35 </w:t>
            </w:r>
          </w:p>
          <w:p w14:paraId="5C4E7AB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(0.90 – 2.01)</w:t>
            </w:r>
          </w:p>
        </w:tc>
        <w:tc>
          <w:tcPr>
            <w:tcW w:w="2060" w:type="dxa"/>
          </w:tcPr>
          <w:p w14:paraId="49C6FFCC"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1.42 </w:t>
            </w:r>
          </w:p>
          <w:p w14:paraId="725000DC"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(0.98 – </w:t>
            </w:r>
            <w:proofErr w:type="gramStart"/>
            <w:r w:rsidRPr="00E529AE">
              <w:rPr>
                <w:rFonts w:ascii="Arial" w:hAnsi="Arial" w:cs="Arial"/>
                <w:b/>
                <w:bCs/>
                <w:color w:val="000000" w:themeColor="text1"/>
                <w:sz w:val="16"/>
                <w:szCs w:val="16"/>
              </w:rPr>
              <w:t>2.07)*</w:t>
            </w:r>
            <w:proofErr w:type="gramEnd"/>
          </w:p>
        </w:tc>
      </w:tr>
      <w:tr w:rsidR="001551AA" w:rsidRPr="00E529AE" w14:paraId="67AF37F8" w14:textId="77777777" w:rsidTr="00605422">
        <w:trPr>
          <w:trHeight w:val="105"/>
        </w:trPr>
        <w:tc>
          <w:tcPr>
            <w:tcW w:w="11766" w:type="dxa"/>
            <w:gridSpan w:val="7"/>
            <w:shd w:val="clear" w:color="auto" w:fill="9CC2E5" w:themeFill="accent5" w:themeFillTint="99"/>
            <w:hideMark/>
          </w:tcPr>
          <w:p w14:paraId="1C50ED60"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Male’s Characteristics</w:t>
            </w:r>
          </w:p>
        </w:tc>
      </w:tr>
      <w:tr w:rsidR="001551AA" w:rsidRPr="00E529AE" w14:paraId="4554181B" w14:textId="77777777" w:rsidTr="00605422">
        <w:trPr>
          <w:trHeight w:val="302"/>
        </w:trPr>
        <w:tc>
          <w:tcPr>
            <w:tcW w:w="1968" w:type="dxa"/>
            <w:shd w:val="clear" w:color="auto" w:fill="auto"/>
            <w:hideMark/>
          </w:tcPr>
          <w:p w14:paraId="4803097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50-64 years (ref: 35-49)</w:t>
            </w:r>
          </w:p>
        </w:tc>
        <w:tc>
          <w:tcPr>
            <w:tcW w:w="1546" w:type="dxa"/>
            <w:shd w:val="clear" w:color="auto" w:fill="auto"/>
            <w:noWrap/>
            <w:hideMark/>
          </w:tcPr>
          <w:p w14:paraId="3790364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2.30 </w:t>
            </w:r>
          </w:p>
          <w:p w14:paraId="327E7C1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(1.59–3.</w:t>
            </w:r>
            <w:proofErr w:type="gramStart"/>
            <w:r w:rsidRPr="00E529AE">
              <w:rPr>
                <w:rFonts w:ascii="Arial" w:eastAsia="SimSun" w:hAnsi="Arial" w:cs="Arial"/>
                <w:color w:val="000000" w:themeColor="text1"/>
                <w:sz w:val="16"/>
                <w:szCs w:val="16"/>
              </w:rPr>
              <w:t>31)*</w:t>
            </w:r>
            <w:proofErr w:type="gramEnd"/>
            <w:r w:rsidRPr="00E529AE">
              <w:rPr>
                <w:rFonts w:ascii="Arial" w:eastAsia="SimSun" w:hAnsi="Arial" w:cs="Arial"/>
                <w:color w:val="000000" w:themeColor="text1"/>
                <w:sz w:val="16"/>
                <w:szCs w:val="16"/>
              </w:rPr>
              <w:t>**</w:t>
            </w:r>
          </w:p>
        </w:tc>
        <w:tc>
          <w:tcPr>
            <w:tcW w:w="1548" w:type="dxa"/>
            <w:shd w:val="clear" w:color="auto" w:fill="auto"/>
            <w:noWrap/>
            <w:hideMark/>
          </w:tcPr>
          <w:p w14:paraId="396C1AD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2.30 </w:t>
            </w:r>
          </w:p>
          <w:p w14:paraId="034F37D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(1.59–3.</w:t>
            </w:r>
            <w:proofErr w:type="gramStart"/>
            <w:r w:rsidRPr="00E529AE">
              <w:rPr>
                <w:rFonts w:ascii="Arial" w:eastAsia="SimSun" w:hAnsi="Arial" w:cs="Arial"/>
                <w:color w:val="000000" w:themeColor="text1"/>
                <w:sz w:val="16"/>
                <w:szCs w:val="16"/>
              </w:rPr>
              <w:t>31)*</w:t>
            </w:r>
            <w:proofErr w:type="gramEnd"/>
            <w:r w:rsidRPr="00E529AE">
              <w:rPr>
                <w:rFonts w:ascii="Arial" w:eastAsia="SimSun" w:hAnsi="Arial" w:cs="Arial"/>
                <w:color w:val="000000" w:themeColor="text1"/>
                <w:sz w:val="16"/>
                <w:szCs w:val="16"/>
              </w:rPr>
              <w:t>**</w:t>
            </w:r>
          </w:p>
        </w:tc>
        <w:tc>
          <w:tcPr>
            <w:tcW w:w="1548" w:type="dxa"/>
            <w:shd w:val="clear" w:color="auto" w:fill="auto"/>
            <w:hideMark/>
          </w:tcPr>
          <w:p w14:paraId="111E561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2.26 </w:t>
            </w:r>
          </w:p>
          <w:p w14:paraId="53D8F35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(1.54–3.</w:t>
            </w:r>
            <w:proofErr w:type="gramStart"/>
            <w:r w:rsidRPr="00E529AE">
              <w:rPr>
                <w:rFonts w:ascii="Arial" w:eastAsia="SimSun" w:hAnsi="Arial" w:cs="Arial"/>
                <w:color w:val="000000" w:themeColor="text1"/>
                <w:sz w:val="16"/>
                <w:szCs w:val="16"/>
              </w:rPr>
              <w:t>32)*</w:t>
            </w:r>
            <w:proofErr w:type="gramEnd"/>
            <w:r w:rsidRPr="00E529AE">
              <w:rPr>
                <w:rFonts w:ascii="Arial" w:eastAsia="SimSun" w:hAnsi="Arial" w:cs="Arial"/>
                <w:color w:val="000000" w:themeColor="text1"/>
                <w:sz w:val="16"/>
                <w:szCs w:val="16"/>
              </w:rPr>
              <w:t>**</w:t>
            </w:r>
          </w:p>
        </w:tc>
        <w:tc>
          <w:tcPr>
            <w:tcW w:w="1548" w:type="dxa"/>
            <w:shd w:val="clear" w:color="auto" w:fill="auto"/>
            <w:noWrap/>
            <w:hideMark/>
          </w:tcPr>
          <w:p w14:paraId="44FD2D2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2.26 </w:t>
            </w:r>
          </w:p>
          <w:p w14:paraId="3FBACA8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(1.53–3.</w:t>
            </w:r>
            <w:proofErr w:type="gramStart"/>
            <w:r w:rsidRPr="00E529AE">
              <w:rPr>
                <w:rFonts w:ascii="Arial" w:eastAsia="SimSun" w:hAnsi="Arial" w:cs="Arial"/>
                <w:color w:val="000000" w:themeColor="text1"/>
                <w:sz w:val="16"/>
                <w:szCs w:val="16"/>
              </w:rPr>
              <w:t>34)*</w:t>
            </w:r>
            <w:proofErr w:type="gramEnd"/>
            <w:r w:rsidRPr="00E529AE">
              <w:rPr>
                <w:rFonts w:ascii="Arial" w:eastAsia="SimSun" w:hAnsi="Arial" w:cs="Arial"/>
                <w:color w:val="000000" w:themeColor="text1"/>
                <w:sz w:val="16"/>
                <w:szCs w:val="16"/>
              </w:rPr>
              <w:t>**</w:t>
            </w:r>
          </w:p>
        </w:tc>
        <w:tc>
          <w:tcPr>
            <w:tcW w:w="1548" w:type="dxa"/>
            <w:shd w:val="clear" w:color="auto" w:fill="auto"/>
          </w:tcPr>
          <w:p w14:paraId="7BF852D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2.18 </w:t>
            </w:r>
          </w:p>
          <w:p w14:paraId="008EEBF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(1.38–3.</w:t>
            </w:r>
            <w:proofErr w:type="gramStart"/>
            <w:r w:rsidRPr="00E529AE">
              <w:rPr>
                <w:rFonts w:ascii="Arial" w:eastAsia="SimSun" w:hAnsi="Arial" w:cs="Arial"/>
                <w:color w:val="000000" w:themeColor="text1"/>
                <w:sz w:val="16"/>
                <w:szCs w:val="16"/>
              </w:rPr>
              <w:t>44)*</w:t>
            </w:r>
            <w:proofErr w:type="gramEnd"/>
            <w:r w:rsidRPr="00E529AE">
              <w:rPr>
                <w:rFonts w:ascii="Arial" w:eastAsia="SimSun" w:hAnsi="Arial" w:cs="Arial"/>
                <w:color w:val="000000" w:themeColor="text1"/>
                <w:sz w:val="16"/>
                <w:szCs w:val="16"/>
              </w:rPr>
              <w:t>**</w:t>
            </w:r>
          </w:p>
        </w:tc>
        <w:tc>
          <w:tcPr>
            <w:tcW w:w="2060" w:type="dxa"/>
          </w:tcPr>
          <w:p w14:paraId="05FFC8F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2.41 </w:t>
            </w:r>
          </w:p>
          <w:p w14:paraId="40CE4C5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(1.66–3.</w:t>
            </w:r>
            <w:proofErr w:type="gramStart"/>
            <w:r w:rsidRPr="00E529AE">
              <w:rPr>
                <w:rFonts w:ascii="Arial" w:eastAsia="SimSun" w:hAnsi="Arial" w:cs="Arial"/>
                <w:color w:val="000000" w:themeColor="text1"/>
                <w:sz w:val="16"/>
                <w:szCs w:val="16"/>
              </w:rPr>
              <w:t>51)*</w:t>
            </w:r>
            <w:proofErr w:type="gramEnd"/>
            <w:r w:rsidRPr="00E529AE">
              <w:rPr>
                <w:rFonts w:ascii="Arial" w:eastAsia="SimSun" w:hAnsi="Arial" w:cs="Arial"/>
                <w:color w:val="000000" w:themeColor="text1"/>
                <w:sz w:val="16"/>
                <w:szCs w:val="16"/>
              </w:rPr>
              <w:t>**</w:t>
            </w:r>
          </w:p>
        </w:tc>
      </w:tr>
      <w:tr w:rsidR="001551AA" w:rsidRPr="00E529AE" w14:paraId="3B6357CA" w14:textId="77777777" w:rsidTr="001551AA">
        <w:trPr>
          <w:trHeight w:val="492"/>
        </w:trPr>
        <w:tc>
          <w:tcPr>
            <w:tcW w:w="1968" w:type="dxa"/>
            <w:shd w:val="clear" w:color="auto" w:fill="auto"/>
            <w:hideMark/>
          </w:tcPr>
          <w:p w14:paraId="462DA49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Secondary / Higher Education</w:t>
            </w:r>
            <w:r w:rsidRPr="00E529AE">
              <w:rPr>
                <w:rFonts w:ascii="Arial" w:eastAsia="SimSun" w:hAnsi="Arial" w:cs="Arial"/>
                <w:color w:val="000000" w:themeColor="text1"/>
                <w:sz w:val="16"/>
                <w:szCs w:val="16"/>
                <w:vertAlign w:val="superscript"/>
              </w:rPr>
              <w:t>4</w:t>
            </w:r>
            <w:r w:rsidRPr="00E529AE">
              <w:rPr>
                <w:rFonts w:ascii="Arial" w:eastAsia="SimSun" w:hAnsi="Arial" w:cs="Arial"/>
                <w:color w:val="000000" w:themeColor="text1"/>
                <w:sz w:val="16"/>
                <w:szCs w:val="16"/>
              </w:rPr>
              <w:t xml:space="preserve"> (ref: No education / Primary) </w:t>
            </w:r>
          </w:p>
        </w:tc>
        <w:tc>
          <w:tcPr>
            <w:tcW w:w="1546" w:type="dxa"/>
            <w:shd w:val="clear" w:color="auto" w:fill="auto"/>
            <w:noWrap/>
            <w:hideMark/>
          </w:tcPr>
          <w:p w14:paraId="60110EF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0.97</w:t>
            </w:r>
          </w:p>
          <w:p w14:paraId="09775A0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(0.68 – 1.39)</w:t>
            </w:r>
          </w:p>
        </w:tc>
        <w:tc>
          <w:tcPr>
            <w:tcW w:w="1548" w:type="dxa"/>
            <w:shd w:val="clear" w:color="auto" w:fill="auto"/>
            <w:noWrap/>
            <w:hideMark/>
          </w:tcPr>
          <w:p w14:paraId="42C622B3"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auto"/>
            <w:hideMark/>
          </w:tcPr>
          <w:p w14:paraId="462E0A8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0.78 </w:t>
            </w:r>
          </w:p>
          <w:p w14:paraId="6F571DF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(0.51 – 1.17)</w:t>
            </w:r>
          </w:p>
        </w:tc>
        <w:tc>
          <w:tcPr>
            <w:tcW w:w="1548" w:type="dxa"/>
            <w:shd w:val="clear" w:color="auto" w:fill="auto"/>
            <w:noWrap/>
            <w:hideMark/>
          </w:tcPr>
          <w:p w14:paraId="7C261BD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0.73 </w:t>
            </w:r>
          </w:p>
          <w:p w14:paraId="5D06280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(0.48–1.12)</w:t>
            </w:r>
          </w:p>
        </w:tc>
        <w:tc>
          <w:tcPr>
            <w:tcW w:w="1548" w:type="dxa"/>
            <w:shd w:val="clear" w:color="auto" w:fill="auto"/>
          </w:tcPr>
          <w:p w14:paraId="503A34D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0.68 </w:t>
            </w:r>
          </w:p>
          <w:p w14:paraId="6409DA9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(0.44 – 1.07)</w:t>
            </w:r>
          </w:p>
        </w:tc>
        <w:tc>
          <w:tcPr>
            <w:tcW w:w="2060" w:type="dxa"/>
            <w:shd w:val="clear" w:color="auto" w:fill="FFFFFF" w:themeFill="background1"/>
          </w:tcPr>
          <w:p w14:paraId="6913E5CA"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33616897" w14:textId="77777777" w:rsidTr="00605422">
        <w:trPr>
          <w:trHeight w:val="492"/>
        </w:trPr>
        <w:tc>
          <w:tcPr>
            <w:tcW w:w="1968" w:type="dxa"/>
            <w:shd w:val="clear" w:color="auto" w:fill="auto"/>
            <w:hideMark/>
          </w:tcPr>
          <w:p w14:paraId="6D2BBF51" w14:textId="77777777" w:rsidR="00600C05" w:rsidRPr="00E529AE" w:rsidRDefault="00600C05" w:rsidP="009149C6">
            <w:pPr>
              <w:jc w:val="right"/>
              <w:rPr>
                <w:rFonts w:ascii="Arial" w:eastAsia="SimSun" w:hAnsi="Arial" w:cs="Arial"/>
                <w:color w:val="000000" w:themeColor="text1"/>
                <w:sz w:val="16"/>
                <w:szCs w:val="16"/>
                <w:lang w:val="de-DE"/>
              </w:rPr>
            </w:pPr>
            <w:r w:rsidRPr="00E529AE">
              <w:rPr>
                <w:rFonts w:ascii="Arial" w:eastAsia="SimSun" w:hAnsi="Arial" w:cs="Arial"/>
                <w:color w:val="000000" w:themeColor="text1"/>
                <w:sz w:val="16"/>
                <w:szCs w:val="16"/>
                <w:lang w:val="de-DE"/>
              </w:rPr>
              <w:t>Overweight / Obese</w:t>
            </w:r>
            <w:r w:rsidRPr="00E529AE">
              <w:rPr>
                <w:rFonts w:ascii="Arial" w:eastAsia="SimSun" w:hAnsi="Arial" w:cs="Arial"/>
                <w:color w:val="000000" w:themeColor="text1"/>
                <w:sz w:val="16"/>
                <w:szCs w:val="16"/>
                <w:vertAlign w:val="superscript"/>
                <w:lang w:val="de-DE"/>
              </w:rPr>
              <w:t>5</w:t>
            </w:r>
            <w:r w:rsidRPr="00E529AE">
              <w:rPr>
                <w:rFonts w:ascii="Arial" w:eastAsia="SimSun" w:hAnsi="Arial" w:cs="Arial"/>
                <w:color w:val="000000" w:themeColor="text1"/>
                <w:sz w:val="16"/>
                <w:szCs w:val="16"/>
                <w:lang w:val="de-DE"/>
              </w:rPr>
              <w:t xml:space="preserve"> (ref: Underweight / Normal)</w:t>
            </w:r>
          </w:p>
        </w:tc>
        <w:tc>
          <w:tcPr>
            <w:tcW w:w="1546" w:type="dxa"/>
            <w:shd w:val="clear" w:color="auto" w:fill="auto"/>
            <w:noWrap/>
            <w:hideMark/>
          </w:tcPr>
          <w:p w14:paraId="4257659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2.34 </w:t>
            </w:r>
          </w:p>
          <w:p w14:paraId="2DE0F95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(1.61–3.</w:t>
            </w:r>
            <w:proofErr w:type="gramStart"/>
            <w:r w:rsidRPr="00E529AE">
              <w:rPr>
                <w:rFonts w:ascii="Arial" w:eastAsia="SimSun" w:hAnsi="Arial" w:cs="Arial"/>
                <w:color w:val="000000" w:themeColor="text1"/>
                <w:sz w:val="16"/>
                <w:szCs w:val="16"/>
              </w:rPr>
              <w:t>39)*</w:t>
            </w:r>
            <w:proofErr w:type="gramEnd"/>
            <w:r w:rsidRPr="00E529AE">
              <w:rPr>
                <w:rFonts w:ascii="Arial" w:eastAsia="SimSun" w:hAnsi="Arial" w:cs="Arial"/>
                <w:color w:val="000000" w:themeColor="text1"/>
                <w:sz w:val="16"/>
                <w:szCs w:val="16"/>
              </w:rPr>
              <w:t>**</w:t>
            </w:r>
          </w:p>
        </w:tc>
        <w:tc>
          <w:tcPr>
            <w:tcW w:w="1548" w:type="dxa"/>
            <w:shd w:val="clear" w:color="auto" w:fill="auto"/>
            <w:noWrap/>
            <w:hideMark/>
          </w:tcPr>
          <w:p w14:paraId="2ACA743F"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auto"/>
            <w:hideMark/>
          </w:tcPr>
          <w:p w14:paraId="33DA4F1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2.62 </w:t>
            </w:r>
          </w:p>
          <w:p w14:paraId="59199DD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(1.73 - </w:t>
            </w:r>
            <w:proofErr w:type="gramStart"/>
            <w:r w:rsidRPr="00E529AE">
              <w:rPr>
                <w:rFonts w:ascii="Arial" w:eastAsia="SimSun" w:hAnsi="Arial" w:cs="Arial"/>
                <w:color w:val="000000" w:themeColor="text1"/>
                <w:sz w:val="16"/>
                <w:szCs w:val="16"/>
              </w:rPr>
              <w:t>3.96)*</w:t>
            </w:r>
            <w:proofErr w:type="gramEnd"/>
            <w:r w:rsidRPr="00E529AE">
              <w:rPr>
                <w:rFonts w:ascii="Arial" w:eastAsia="SimSun" w:hAnsi="Arial" w:cs="Arial"/>
                <w:color w:val="000000" w:themeColor="text1"/>
                <w:sz w:val="16"/>
                <w:szCs w:val="16"/>
              </w:rPr>
              <w:t>**</w:t>
            </w:r>
          </w:p>
        </w:tc>
        <w:tc>
          <w:tcPr>
            <w:tcW w:w="1548" w:type="dxa"/>
            <w:shd w:val="clear" w:color="auto" w:fill="auto"/>
            <w:noWrap/>
            <w:hideMark/>
          </w:tcPr>
          <w:p w14:paraId="46C8410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2.49 </w:t>
            </w:r>
          </w:p>
          <w:p w14:paraId="0B747FA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(1.64– </w:t>
            </w:r>
            <w:proofErr w:type="gramStart"/>
            <w:r w:rsidRPr="00E529AE">
              <w:rPr>
                <w:rFonts w:ascii="Arial" w:eastAsia="SimSun" w:hAnsi="Arial" w:cs="Arial"/>
                <w:color w:val="000000" w:themeColor="text1"/>
                <w:sz w:val="16"/>
                <w:szCs w:val="16"/>
              </w:rPr>
              <w:t>3.80)*</w:t>
            </w:r>
            <w:proofErr w:type="gramEnd"/>
            <w:r w:rsidRPr="00E529AE">
              <w:rPr>
                <w:rFonts w:ascii="Arial" w:eastAsia="SimSun" w:hAnsi="Arial" w:cs="Arial"/>
                <w:color w:val="000000" w:themeColor="text1"/>
                <w:sz w:val="16"/>
                <w:szCs w:val="16"/>
              </w:rPr>
              <w:t>**</w:t>
            </w:r>
          </w:p>
        </w:tc>
        <w:tc>
          <w:tcPr>
            <w:tcW w:w="1548" w:type="dxa"/>
            <w:shd w:val="clear" w:color="auto" w:fill="auto"/>
          </w:tcPr>
          <w:p w14:paraId="0F5284D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2.42 </w:t>
            </w:r>
          </w:p>
          <w:p w14:paraId="6BBEC4A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(1.58– </w:t>
            </w:r>
            <w:proofErr w:type="gramStart"/>
            <w:r w:rsidRPr="00E529AE">
              <w:rPr>
                <w:rFonts w:ascii="Arial" w:eastAsia="SimSun" w:hAnsi="Arial" w:cs="Arial"/>
                <w:color w:val="000000" w:themeColor="text1"/>
                <w:sz w:val="16"/>
                <w:szCs w:val="16"/>
              </w:rPr>
              <w:t>3.70)*</w:t>
            </w:r>
            <w:proofErr w:type="gramEnd"/>
            <w:r w:rsidRPr="00E529AE">
              <w:rPr>
                <w:rFonts w:ascii="Arial" w:eastAsia="SimSun" w:hAnsi="Arial" w:cs="Arial"/>
                <w:color w:val="000000" w:themeColor="text1"/>
                <w:sz w:val="16"/>
                <w:szCs w:val="16"/>
              </w:rPr>
              <w:t>**</w:t>
            </w:r>
          </w:p>
        </w:tc>
        <w:tc>
          <w:tcPr>
            <w:tcW w:w="2060" w:type="dxa"/>
          </w:tcPr>
          <w:p w14:paraId="108C373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2.46 </w:t>
            </w:r>
          </w:p>
          <w:p w14:paraId="6E2F9B3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(1.68–3.</w:t>
            </w:r>
            <w:proofErr w:type="gramStart"/>
            <w:r w:rsidRPr="00E529AE">
              <w:rPr>
                <w:rFonts w:ascii="Arial" w:eastAsia="SimSun" w:hAnsi="Arial" w:cs="Arial"/>
                <w:color w:val="000000" w:themeColor="text1"/>
                <w:sz w:val="16"/>
                <w:szCs w:val="16"/>
              </w:rPr>
              <w:t>60)*</w:t>
            </w:r>
            <w:proofErr w:type="gramEnd"/>
            <w:r w:rsidRPr="00E529AE">
              <w:rPr>
                <w:rFonts w:ascii="Arial" w:eastAsia="SimSun" w:hAnsi="Arial" w:cs="Arial"/>
                <w:color w:val="000000" w:themeColor="text1"/>
                <w:sz w:val="16"/>
                <w:szCs w:val="16"/>
              </w:rPr>
              <w:t>**</w:t>
            </w:r>
          </w:p>
        </w:tc>
      </w:tr>
      <w:tr w:rsidR="001551AA" w:rsidRPr="00E529AE" w14:paraId="6F20B151" w14:textId="77777777" w:rsidTr="001551AA">
        <w:trPr>
          <w:trHeight w:val="737"/>
        </w:trPr>
        <w:tc>
          <w:tcPr>
            <w:tcW w:w="1968" w:type="dxa"/>
            <w:shd w:val="clear" w:color="auto" w:fill="auto"/>
            <w:hideMark/>
          </w:tcPr>
          <w:p w14:paraId="3AF62EE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Current smoker (last 24hrs) (ref: Doesn’t smoke)</w:t>
            </w:r>
          </w:p>
        </w:tc>
        <w:tc>
          <w:tcPr>
            <w:tcW w:w="1546" w:type="dxa"/>
            <w:shd w:val="clear" w:color="auto" w:fill="auto"/>
            <w:hideMark/>
          </w:tcPr>
          <w:p w14:paraId="11729A7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1.01 </w:t>
            </w:r>
          </w:p>
          <w:p w14:paraId="749D217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(0.68 – 1.50)</w:t>
            </w:r>
          </w:p>
        </w:tc>
        <w:tc>
          <w:tcPr>
            <w:tcW w:w="1548" w:type="dxa"/>
            <w:shd w:val="clear" w:color="auto" w:fill="auto"/>
            <w:hideMark/>
          </w:tcPr>
          <w:p w14:paraId="4B1AE38C"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auto"/>
            <w:hideMark/>
          </w:tcPr>
          <w:p w14:paraId="6198469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1.09</w:t>
            </w:r>
          </w:p>
          <w:p w14:paraId="29D96C7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(0.72 – 1.66)</w:t>
            </w:r>
          </w:p>
        </w:tc>
        <w:tc>
          <w:tcPr>
            <w:tcW w:w="1548" w:type="dxa"/>
            <w:shd w:val="clear" w:color="auto" w:fill="auto"/>
            <w:noWrap/>
            <w:hideMark/>
          </w:tcPr>
          <w:p w14:paraId="152402D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1.09 </w:t>
            </w:r>
          </w:p>
          <w:p w14:paraId="218E404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(0.72–1.65)</w:t>
            </w:r>
          </w:p>
        </w:tc>
        <w:tc>
          <w:tcPr>
            <w:tcW w:w="1548" w:type="dxa"/>
            <w:shd w:val="clear" w:color="auto" w:fill="auto"/>
          </w:tcPr>
          <w:p w14:paraId="6945EBB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1.21 </w:t>
            </w:r>
          </w:p>
          <w:p w14:paraId="3A71B81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(0.77 – 1.90)</w:t>
            </w:r>
          </w:p>
        </w:tc>
        <w:tc>
          <w:tcPr>
            <w:tcW w:w="2060" w:type="dxa"/>
            <w:shd w:val="clear" w:color="auto" w:fill="FFFFFF" w:themeFill="background1"/>
          </w:tcPr>
          <w:p w14:paraId="37AFD239"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6911F798" w14:textId="77777777" w:rsidTr="001551AA">
        <w:trPr>
          <w:trHeight w:val="511"/>
        </w:trPr>
        <w:tc>
          <w:tcPr>
            <w:tcW w:w="1968" w:type="dxa"/>
            <w:shd w:val="clear" w:color="auto" w:fill="auto"/>
            <w:hideMark/>
          </w:tcPr>
          <w:p w14:paraId="543F5DB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Living with Diabetes</w:t>
            </w:r>
            <w:r w:rsidRPr="00E529AE">
              <w:rPr>
                <w:rFonts w:ascii="Arial" w:eastAsia="SimSun" w:hAnsi="Arial" w:cs="Arial"/>
                <w:color w:val="000000" w:themeColor="text1"/>
                <w:sz w:val="16"/>
                <w:szCs w:val="16"/>
                <w:vertAlign w:val="superscript"/>
              </w:rPr>
              <w:t>2</w:t>
            </w:r>
            <w:r w:rsidRPr="00E529AE">
              <w:rPr>
                <w:rFonts w:ascii="Arial" w:eastAsia="SimSun" w:hAnsi="Arial" w:cs="Arial"/>
                <w:color w:val="000000" w:themeColor="text1"/>
                <w:sz w:val="16"/>
                <w:szCs w:val="16"/>
              </w:rPr>
              <w:t xml:space="preserve"> (ref: Not living with Diabetes)</w:t>
            </w:r>
          </w:p>
        </w:tc>
        <w:tc>
          <w:tcPr>
            <w:tcW w:w="1546" w:type="dxa"/>
            <w:shd w:val="clear" w:color="auto" w:fill="auto"/>
            <w:noWrap/>
            <w:hideMark/>
          </w:tcPr>
          <w:p w14:paraId="1DFC42D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2.02 </w:t>
            </w:r>
          </w:p>
          <w:p w14:paraId="719C7BB4"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(1.04 – </w:t>
            </w:r>
            <w:proofErr w:type="gramStart"/>
            <w:r w:rsidRPr="00E529AE">
              <w:rPr>
                <w:rFonts w:ascii="Arial" w:eastAsia="SimSun" w:hAnsi="Arial" w:cs="Arial"/>
                <w:color w:val="000000" w:themeColor="text1"/>
                <w:sz w:val="16"/>
                <w:szCs w:val="16"/>
              </w:rPr>
              <w:t>3.89)*</w:t>
            </w:r>
            <w:proofErr w:type="gramEnd"/>
            <w:r w:rsidRPr="00E529AE">
              <w:rPr>
                <w:rFonts w:ascii="Arial" w:eastAsia="SimSun" w:hAnsi="Arial" w:cs="Arial"/>
                <w:color w:val="000000" w:themeColor="text1"/>
                <w:sz w:val="16"/>
                <w:szCs w:val="16"/>
              </w:rPr>
              <w:t>*</w:t>
            </w:r>
          </w:p>
        </w:tc>
        <w:tc>
          <w:tcPr>
            <w:tcW w:w="1548" w:type="dxa"/>
            <w:shd w:val="clear" w:color="auto" w:fill="auto"/>
            <w:noWrap/>
            <w:hideMark/>
          </w:tcPr>
          <w:p w14:paraId="1B42AD8A"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auto"/>
            <w:hideMark/>
          </w:tcPr>
          <w:p w14:paraId="6808586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1.66 </w:t>
            </w:r>
          </w:p>
          <w:p w14:paraId="233550E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(0.83 –3.36)</w:t>
            </w:r>
          </w:p>
        </w:tc>
        <w:tc>
          <w:tcPr>
            <w:tcW w:w="1548" w:type="dxa"/>
            <w:shd w:val="clear" w:color="auto" w:fill="auto"/>
            <w:noWrap/>
            <w:hideMark/>
          </w:tcPr>
          <w:p w14:paraId="4F6C5DD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1.62 </w:t>
            </w:r>
          </w:p>
          <w:p w14:paraId="0B58F15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(0.80 – 3.28)</w:t>
            </w:r>
          </w:p>
        </w:tc>
        <w:tc>
          <w:tcPr>
            <w:tcW w:w="1548" w:type="dxa"/>
            <w:shd w:val="clear" w:color="auto" w:fill="auto"/>
          </w:tcPr>
          <w:p w14:paraId="6E2FC0E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1.59</w:t>
            </w:r>
          </w:p>
          <w:p w14:paraId="3908CC3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(0.78–3.24)</w:t>
            </w:r>
          </w:p>
        </w:tc>
        <w:tc>
          <w:tcPr>
            <w:tcW w:w="2060" w:type="dxa"/>
            <w:shd w:val="clear" w:color="auto" w:fill="FFFFFF" w:themeFill="background1"/>
          </w:tcPr>
          <w:p w14:paraId="218E3EF5"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525B780F" w14:textId="77777777" w:rsidTr="00605422">
        <w:trPr>
          <w:trHeight w:val="335"/>
        </w:trPr>
        <w:tc>
          <w:tcPr>
            <w:tcW w:w="11766" w:type="dxa"/>
            <w:gridSpan w:val="7"/>
            <w:shd w:val="clear" w:color="auto" w:fill="9CC2E5" w:themeFill="accent5" w:themeFillTint="99"/>
            <w:vAlign w:val="center"/>
          </w:tcPr>
          <w:p w14:paraId="71548411"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 xml:space="preserve">Couples Level Characteristics </w:t>
            </w:r>
            <w:r w:rsidRPr="00E529AE">
              <w:rPr>
                <w:rFonts w:ascii="Arial" w:hAnsi="Arial" w:cs="Arial"/>
                <w:color w:val="000000" w:themeColor="text1"/>
                <w:sz w:val="16"/>
                <w:szCs w:val="16"/>
              </w:rPr>
              <w:t> </w:t>
            </w:r>
          </w:p>
        </w:tc>
      </w:tr>
      <w:tr w:rsidR="001551AA" w:rsidRPr="00E529AE" w14:paraId="1E958228" w14:textId="77777777" w:rsidTr="001551AA">
        <w:trPr>
          <w:trHeight w:val="511"/>
        </w:trPr>
        <w:tc>
          <w:tcPr>
            <w:tcW w:w="1968" w:type="dxa"/>
            <w:shd w:val="clear" w:color="auto" w:fill="FFFFFF" w:themeFill="background1"/>
            <w:vAlign w:val="center"/>
          </w:tcPr>
          <w:p w14:paraId="1A19C94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Rural Residence (ref: Urban)</w:t>
            </w:r>
          </w:p>
        </w:tc>
        <w:tc>
          <w:tcPr>
            <w:tcW w:w="1546" w:type="dxa"/>
            <w:shd w:val="clear" w:color="auto" w:fill="FFFFFF" w:themeFill="background1"/>
            <w:noWrap/>
            <w:vAlign w:val="center"/>
          </w:tcPr>
          <w:p w14:paraId="6A4B0C2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0.83 </w:t>
            </w:r>
          </w:p>
          <w:p w14:paraId="5C1EBEF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(0.58 –1.</w:t>
            </w:r>
            <w:proofErr w:type="gramStart"/>
            <w:r w:rsidRPr="00E529AE">
              <w:rPr>
                <w:rFonts w:ascii="Arial" w:eastAsia="SimSun" w:hAnsi="Arial" w:cs="Arial"/>
                <w:color w:val="000000" w:themeColor="text1"/>
                <w:sz w:val="16"/>
                <w:szCs w:val="16"/>
              </w:rPr>
              <w:t>19)*</w:t>
            </w:r>
            <w:proofErr w:type="gramEnd"/>
            <w:r w:rsidRPr="00E529AE">
              <w:rPr>
                <w:rFonts w:ascii="Arial" w:eastAsia="SimSun" w:hAnsi="Arial" w:cs="Arial"/>
                <w:color w:val="000000" w:themeColor="text1"/>
                <w:sz w:val="16"/>
                <w:szCs w:val="16"/>
              </w:rPr>
              <w:t xml:space="preserve">* </w:t>
            </w:r>
          </w:p>
        </w:tc>
        <w:tc>
          <w:tcPr>
            <w:tcW w:w="1548" w:type="dxa"/>
            <w:shd w:val="clear" w:color="auto" w:fill="FFFFFF" w:themeFill="background1"/>
            <w:noWrap/>
          </w:tcPr>
          <w:p w14:paraId="2291C2EF"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FFFFFF" w:themeFill="background1"/>
            <w:vAlign w:val="bottom"/>
          </w:tcPr>
          <w:p w14:paraId="4CF00831"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FFFFFF" w:themeFill="background1"/>
            <w:noWrap/>
            <w:vAlign w:val="center"/>
          </w:tcPr>
          <w:p w14:paraId="2F77109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0.90 </w:t>
            </w:r>
          </w:p>
          <w:p w14:paraId="05C3A9E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(0.58 – 1.38)</w:t>
            </w:r>
          </w:p>
        </w:tc>
        <w:tc>
          <w:tcPr>
            <w:tcW w:w="1548" w:type="dxa"/>
            <w:shd w:val="clear" w:color="auto" w:fill="FFFFFF" w:themeFill="background1"/>
            <w:vAlign w:val="center"/>
          </w:tcPr>
          <w:p w14:paraId="3E59B5D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0.90 </w:t>
            </w:r>
          </w:p>
          <w:p w14:paraId="12A2F346"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(0.58–1.39)</w:t>
            </w:r>
          </w:p>
        </w:tc>
        <w:tc>
          <w:tcPr>
            <w:tcW w:w="2060" w:type="dxa"/>
            <w:shd w:val="clear" w:color="auto" w:fill="FFFFFF" w:themeFill="background1"/>
            <w:vAlign w:val="center"/>
          </w:tcPr>
          <w:p w14:paraId="105B6DF1" w14:textId="77777777" w:rsidR="00600C05" w:rsidRPr="00E529AE" w:rsidRDefault="00600C05" w:rsidP="009149C6">
            <w:pPr>
              <w:jc w:val="right"/>
              <w:rPr>
                <w:rFonts w:ascii="Arial" w:hAnsi="Arial" w:cs="Arial"/>
                <w:color w:val="000000" w:themeColor="text1"/>
                <w:sz w:val="16"/>
                <w:szCs w:val="16"/>
              </w:rPr>
            </w:pPr>
          </w:p>
        </w:tc>
      </w:tr>
      <w:tr w:rsidR="001551AA" w:rsidRPr="00E529AE" w14:paraId="7CE00385" w14:textId="77777777" w:rsidTr="001551AA">
        <w:trPr>
          <w:trHeight w:val="235"/>
        </w:trPr>
        <w:tc>
          <w:tcPr>
            <w:tcW w:w="1968" w:type="dxa"/>
            <w:shd w:val="clear" w:color="auto" w:fill="FFFFFF" w:themeFill="background1"/>
            <w:vAlign w:val="center"/>
          </w:tcPr>
          <w:p w14:paraId="68AEF69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Greater household wealth</w:t>
            </w:r>
            <w:proofErr w:type="gramStart"/>
            <w:r w:rsidRPr="00E529AE">
              <w:rPr>
                <w:rFonts w:ascii="Arial" w:eastAsia="SimSun" w:hAnsi="Arial" w:cs="Arial"/>
                <w:color w:val="000000" w:themeColor="text1"/>
                <w:sz w:val="16"/>
                <w:szCs w:val="16"/>
                <w:vertAlign w:val="superscript"/>
              </w:rPr>
              <w:t>6</w:t>
            </w:r>
            <w:r w:rsidRPr="00E529AE">
              <w:rPr>
                <w:rFonts w:ascii="Arial" w:eastAsia="SimSun" w:hAnsi="Arial" w:cs="Arial"/>
                <w:color w:val="000000" w:themeColor="text1"/>
                <w:sz w:val="16"/>
                <w:szCs w:val="16"/>
              </w:rPr>
              <w:t xml:space="preserve">  (</w:t>
            </w:r>
            <w:proofErr w:type="gramEnd"/>
            <w:r w:rsidRPr="00E529AE">
              <w:rPr>
                <w:rFonts w:ascii="Arial" w:eastAsia="SimSun" w:hAnsi="Arial" w:cs="Arial"/>
                <w:color w:val="000000" w:themeColor="text1"/>
                <w:sz w:val="16"/>
                <w:szCs w:val="16"/>
              </w:rPr>
              <w:t>ref: poorest)</w:t>
            </w:r>
          </w:p>
        </w:tc>
        <w:tc>
          <w:tcPr>
            <w:tcW w:w="1546" w:type="dxa"/>
            <w:shd w:val="clear" w:color="auto" w:fill="FFFFFF" w:themeFill="background1"/>
            <w:noWrap/>
            <w:vAlign w:val="center"/>
          </w:tcPr>
          <w:p w14:paraId="1B36282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1.77 </w:t>
            </w:r>
          </w:p>
          <w:p w14:paraId="07AFA70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(1.06 –2.</w:t>
            </w:r>
            <w:proofErr w:type="gramStart"/>
            <w:r w:rsidRPr="00E529AE">
              <w:rPr>
                <w:rFonts w:ascii="Arial" w:eastAsia="SimSun" w:hAnsi="Arial" w:cs="Arial"/>
                <w:color w:val="000000" w:themeColor="text1"/>
                <w:sz w:val="16"/>
                <w:szCs w:val="16"/>
              </w:rPr>
              <w:t>96)*</w:t>
            </w:r>
            <w:proofErr w:type="gramEnd"/>
            <w:r w:rsidRPr="00E529AE">
              <w:rPr>
                <w:rFonts w:ascii="Arial" w:eastAsia="SimSun" w:hAnsi="Arial" w:cs="Arial"/>
                <w:color w:val="000000" w:themeColor="text1"/>
                <w:sz w:val="16"/>
                <w:szCs w:val="16"/>
              </w:rPr>
              <w:t>*</w:t>
            </w:r>
          </w:p>
        </w:tc>
        <w:tc>
          <w:tcPr>
            <w:tcW w:w="1548" w:type="dxa"/>
            <w:shd w:val="clear" w:color="auto" w:fill="FFFFFF" w:themeFill="background1"/>
            <w:noWrap/>
          </w:tcPr>
          <w:p w14:paraId="78A7943A"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FFFFFF" w:themeFill="background1"/>
            <w:vAlign w:val="bottom"/>
          </w:tcPr>
          <w:p w14:paraId="4FEE695C" w14:textId="77777777" w:rsidR="00600C05" w:rsidRPr="00E529AE" w:rsidRDefault="00600C05" w:rsidP="009149C6">
            <w:pPr>
              <w:jc w:val="right"/>
              <w:rPr>
                <w:rFonts w:ascii="Arial" w:eastAsia="SimSun" w:hAnsi="Arial" w:cs="Arial"/>
                <w:color w:val="000000" w:themeColor="text1"/>
                <w:sz w:val="16"/>
                <w:szCs w:val="16"/>
              </w:rPr>
            </w:pPr>
          </w:p>
        </w:tc>
        <w:tc>
          <w:tcPr>
            <w:tcW w:w="1548" w:type="dxa"/>
            <w:shd w:val="clear" w:color="auto" w:fill="FFFFFF" w:themeFill="background1"/>
            <w:noWrap/>
            <w:vAlign w:val="center"/>
          </w:tcPr>
          <w:p w14:paraId="084CC4A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1.29 </w:t>
            </w:r>
          </w:p>
          <w:p w14:paraId="04218A39"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(0.72 – 2.31)</w:t>
            </w:r>
          </w:p>
        </w:tc>
        <w:tc>
          <w:tcPr>
            <w:tcW w:w="1548" w:type="dxa"/>
            <w:shd w:val="clear" w:color="auto" w:fill="FFFFFF" w:themeFill="background1"/>
            <w:vAlign w:val="center"/>
          </w:tcPr>
          <w:p w14:paraId="15C065B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1.26 </w:t>
            </w:r>
          </w:p>
          <w:p w14:paraId="110B732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(0.70 – 2.28)</w:t>
            </w:r>
          </w:p>
        </w:tc>
        <w:tc>
          <w:tcPr>
            <w:tcW w:w="2060" w:type="dxa"/>
            <w:shd w:val="clear" w:color="auto" w:fill="FFFFFF" w:themeFill="background1"/>
            <w:vAlign w:val="center"/>
          </w:tcPr>
          <w:p w14:paraId="7F4E60AF" w14:textId="77777777" w:rsidR="00600C05" w:rsidRPr="00E529AE" w:rsidRDefault="00600C05" w:rsidP="009149C6">
            <w:pPr>
              <w:jc w:val="right"/>
              <w:rPr>
                <w:rFonts w:ascii="Arial" w:hAnsi="Arial" w:cs="Arial"/>
                <w:color w:val="000000" w:themeColor="text1"/>
                <w:sz w:val="16"/>
                <w:szCs w:val="16"/>
              </w:rPr>
            </w:pPr>
          </w:p>
        </w:tc>
      </w:tr>
      <w:tr w:rsidR="001551AA" w:rsidRPr="00E529AE" w14:paraId="039E9B6A" w14:textId="77777777" w:rsidTr="00605422">
        <w:trPr>
          <w:trHeight w:val="235"/>
        </w:trPr>
        <w:tc>
          <w:tcPr>
            <w:tcW w:w="11766" w:type="dxa"/>
            <w:gridSpan w:val="7"/>
            <w:shd w:val="clear" w:color="auto" w:fill="9CC2E5" w:themeFill="accent5" w:themeFillTint="99"/>
            <w:vAlign w:val="center"/>
          </w:tcPr>
          <w:p w14:paraId="38F3FF86"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 xml:space="preserve">Female Partner’s Characteristics </w:t>
            </w:r>
            <w:r w:rsidRPr="00E529AE">
              <w:rPr>
                <w:rFonts w:ascii="Arial" w:hAnsi="Arial" w:cs="Arial"/>
                <w:color w:val="000000" w:themeColor="text1"/>
                <w:sz w:val="16"/>
                <w:szCs w:val="16"/>
              </w:rPr>
              <w:t> </w:t>
            </w:r>
          </w:p>
        </w:tc>
      </w:tr>
      <w:tr w:rsidR="001551AA" w:rsidRPr="00E529AE" w14:paraId="46963503" w14:textId="77777777" w:rsidTr="001551AA">
        <w:trPr>
          <w:trHeight w:val="492"/>
        </w:trPr>
        <w:tc>
          <w:tcPr>
            <w:tcW w:w="1968" w:type="dxa"/>
            <w:shd w:val="clear" w:color="auto" w:fill="auto"/>
            <w:hideMark/>
          </w:tcPr>
          <w:p w14:paraId="76BCDBE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50-64 (ref: 35-49)</w:t>
            </w:r>
          </w:p>
        </w:tc>
        <w:tc>
          <w:tcPr>
            <w:tcW w:w="1546" w:type="dxa"/>
            <w:shd w:val="clear" w:color="auto" w:fill="auto"/>
            <w:noWrap/>
            <w:hideMark/>
          </w:tcPr>
          <w:p w14:paraId="464D98DE" w14:textId="77777777" w:rsidR="00600C05" w:rsidRPr="00E529AE" w:rsidRDefault="00600C05" w:rsidP="009149C6">
            <w:pPr>
              <w:jc w:val="right"/>
              <w:rPr>
                <w:rFonts w:ascii="Arial" w:eastAsiaTheme="minorHAnsi" w:hAnsi="Arial" w:cs="Arial"/>
                <w:color w:val="000000" w:themeColor="text1"/>
                <w:sz w:val="16"/>
                <w:szCs w:val="16"/>
                <w:lang w:eastAsia="en-US"/>
              </w:rPr>
            </w:pPr>
            <w:r w:rsidRPr="00E529AE">
              <w:rPr>
                <w:rFonts w:ascii="Arial" w:eastAsiaTheme="minorHAnsi" w:hAnsi="Arial" w:cs="Arial"/>
                <w:color w:val="000000" w:themeColor="text1"/>
                <w:sz w:val="16"/>
                <w:szCs w:val="16"/>
                <w:lang w:eastAsia="en-US"/>
              </w:rPr>
              <w:t xml:space="preserve">1.73 </w:t>
            </w:r>
          </w:p>
          <w:p w14:paraId="29EE560A" w14:textId="77777777" w:rsidR="00600C05" w:rsidRPr="00E529AE" w:rsidRDefault="00600C05" w:rsidP="009149C6">
            <w:pPr>
              <w:jc w:val="right"/>
              <w:rPr>
                <w:rFonts w:ascii="Arial" w:hAnsi="Arial" w:cs="Arial"/>
                <w:color w:val="000000" w:themeColor="text1"/>
                <w:sz w:val="16"/>
                <w:szCs w:val="16"/>
              </w:rPr>
            </w:pPr>
            <w:r w:rsidRPr="00E529AE">
              <w:rPr>
                <w:rFonts w:ascii="Arial" w:eastAsiaTheme="minorHAnsi" w:hAnsi="Arial" w:cs="Arial"/>
                <w:color w:val="000000" w:themeColor="text1"/>
                <w:sz w:val="16"/>
                <w:szCs w:val="16"/>
                <w:lang w:eastAsia="en-US"/>
              </w:rPr>
              <w:t>(1.16 –2.</w:t>
            </w:r>
            <w:proofErr w:type="gramStart"/>
            <w:r w:rsidRPr="00E529AE">
              <w:rPr>
                <w:rFonts w:ascii="Arial" w:eastAsiaTheme="minorHAnsi" w:hAnsi="Arial" w:cs="Arial"/>
                <w:color w:val="000000" w:themeColor="text1"/>
                <w:sz w:val="16"/>
                <w:szCs w:val="16"/>
                <w:lang w:eastAsia="en-US"/>
              </w:rPr>
              <w:t>57)*</w:t>
            </w:r>
            <w:proofErr w:type="gramEnd"/>
            <w:r w:rsidRPr="00E529AE">
              <w:rPr>
                <w:rFonts w:ascii="Arial" w:eastAsiaTheme="minorHAnsi" w:hAnsi="Arial" w:cs="Arial"/>
                <w:color w:val="000000" w:themeColor="text1"/>
                <w:sz w:val="16"/>
                <w:szCs w:val="16"/>
                <w:lang w:eastAsia="en-US"/>
              </w:rPr>
              <w:t>**</w:t>
            </w:r>
          </w:p>
        </w:tc>
        <w:tc>
          <w:tcPr>
            <w:tcW w:w="1548" w:type="dxa"/>
            <w:shd w:val="clear" w:color="auto" w:fill="auto"/>
            <w:noWrap/>
            <w:hideMark/>
          </w:tcPr>
          <w:p w14:paraId="37678BDC"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hideMark/>
          </w:tcPr>
          <w:p w14:paraId="1A6D42AD"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hideMark/>
          </w:tcPr>
          <w:p w14:paraId="6CA3B2D3" w14:textId="77777777" w:rsidR="00600C05" w:rsidRPr="00E529AE" w:rsidRDefault="00600C05" w:rsidP="009149C6">
            <w:pPr>
              <w:jc w:val="right"/>
              <w:rPr>
                <w:color w:val="000000" w:themeColor="text1"/>
                <w:sz w:val="16"/>
                <w:szCs w:val="16"/>
              </w:rPr>
            </w:pPr>
          </w:p>
        </w:tc>
        <w:tc>
          <w:tcPr>
            <w:tcW w:w="1548" w:type="dxa"/>
            <w:shd w:val="clear" w:color="auto" w:fill="FFFFFF" w:themeFill="background1"/>
          </w:tcPr>
          <w:p w14:paraId="5F10298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1.12 </w:t>
            </w:r>
          </w:p>
          <w:p w14:paraId="0A16415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(0.68 – 1.85)</w:t>
            </w:r>
          </w:p>
        </w:tc>
        <w:tc>
          <w:tcPr>
            <w:tcW w:w="2060" w:type="dxa"/>
            <w:shd w:val="clear" w:color="auto" w:fill="FFFFFF" w:themeFill="background1"/>
          </w:tcPr>
          <w:p w14:paraId="12D66966" w14:textId="77777777" w:rsidR="00600C05" w:rsidRPr="00E529AE" w:rsidRDefault="00600C05" w:rsidP="009149C6">
            <w:pPr>
              <w:rPr>
                <w:rFonts w:ascii="Arial" w:hAnsi="Arial" w:cs="Arial"/>
                <w:color w:val="000000" w:themeColor="text1"/>
                <w:sz w:val="16"/>
                <w:szCs w:val="16"/>
              </w:rPr>
            </w:pPr>
          </w:p>
        </w:tc>
      </w:tr>
      <w:tr w:rsidR="001551AA" w:rsidRPr="00E529AE" w14:paraId="42F18937" w14:textId="77777777" w:rsidTr="001551AA">
        <w:trPr>
          <w:trHeight w:val="560"/>
        </w:trPr>
        <w:tc>
          <w:tcPr>
            <w:tcW w:w="1968" w:type="dxa"/>
            <w:shd w:val="clear" w:color="auto" w:fill="FFFFFF" w:themeFill="background1"/>
            <w:hideMark/>
          </w:tcPr>
          <w:p w14:paraId="0B7C8E7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At least primary education</w:t>
            </w:r>
            <w:r w:rsidRPr="00E529AE">
              <w:rPr>
                <w:rFonts w:ascii="Arial" w:hAnsi="Arial" w:cs="Arial"/>
                <w:color w:val="000000" w:themeColor="text1"/>
                <w:sz w:val="16"/>
                <w:szCs w:val="16"/>
                <w:vertAlign w:val="superscript"/>
              </w:rPr>
              <w:t>7</w:t>
            </w:r>
            <w:r w:rsidRPr="00E529AE">
              <w:rPr>
                <w:rFonts w:ascii="Arial" w:hAnsi="Arial" w:cs="Arial"/>
                <w:color w:val="000000" w:themeColor="text1"/>
                <w:sz w:val="16"/>
                <w:szCs w:val="16"/>
              </w:rPr>
              <w:t xml:space="preserve"> (ref: No education)</w:t>
            </w:r>
          </w:p>
        </w:tc>
        <w:tc>
          <w:tcPr>
            <w:tcW w:w="1546" w:type="dxa"/>
            <w:shd w:val="clear" w:color="auto" w:fill="FFFFFF" w:themeFill="background1"/>
            <w:hideMark/>
          </w:tcPr>
          <w:p w14:paraId="4471D43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1.31 </w:t>
            </w:r>
          </w:p>
          <w:p w14:paraId="5DE797F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(0.77 – 2.22)</w:t>
            </w:r>
          </w:p>
        </w:tc>
        <w:tc>
          <w:tcPr>
            <w:tcW w:w="1548" w:type="dxa"/>
            <w:shd w:val="clear" w:color="auto" w:fill="FFFFFF" w:themeFill="background1"/>
            <w:hideMark/>
          </w:tcPr>
          <w:p w14:paraId="18BE22AC"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hideMark/>
          </w:tcPr>
          <w:p w14:paraId="5144D396"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hideMark/>
          </w:tcPr>
          <w:p w14:paraId="5875F6AF" w14:textId="77777777" w:rsidR="00600C05" w:rsidRPr="00E529AE" w:rsidRDefault="00600C05" w:rsidP="009149C6">
            <w:pPr>
              <w:jc w:val="right"/>
              <w:rPr>
                <w:color w:val="000000" w:themeColor="text1"/>
                <w:sz w:val="16"/>
                <w:szCs w:val="16"/>
              </w:rPr>
            </w:pPr>
          </w:p>
        </w:tc>
        <w:tc>
          <w:tcPr>
            <w:tcW w:w="1548" w:type="dxa"/>
            <w:shd w:val="clear" w:color="auto" w:fill="auto"/>
          </w:tcPr>
          <w:p w14:paraId="4085859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1.25 </w:t>
            </w:r>
          </w:p>
          <w:p w14:paraId="5D61FE6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(0.69 – 2.28)</w:t>
            </w:r>
          </w:p>
        </w:tc>
        <w:tc>
          <w:tcPr>
            <w:tcW w:w="2060" w:type="dxa"/>
            <w:shd w:val="clear" w:color="auto" w:fill="FFFFFF" w:themeFill="background1"/>
          </w:tcPr>
          <w:p w14:paraId="13691FB1" w14:textId="77777777" w:rsidR="00600C05" w:rsidRPr="00E529AE" w:rsidRDefault="00600C05" w:rsidP="009149C6">
            <w:pPr>
              <w:rPr>
                <w:rFonts w:ascii="Arial" w:hAnsi="Arial" w:cs="Arial"/>
                <w:color w:val="000000" w:themeColor="text1"/>
                <w:sz w:val="16"/>
                <w:szCs w:val="16"/>
              </w:rPr>
            </w:pPr>
          </w:p>
        </w:tc>
      </w:tr>
      <w:tr w:rsidR="001551AA" w:rsidRPr="00E529AE" w14:paraId="50E064AE" w14:textId="77777777" w:rsidTr="001551AA">
        <w:trPr>
          <w:trHeight w:val="560"/>
        </w:trPr>
        <w:tc>
          <w:tcPr>
            <w:tcW w:w="1968" w:type="dxa"/>
            <w:shd w:val="clear" w:color="auto" w:fill="FFFFFF" w:themeFill="background1"/>
          </w:tcPr>
          <w:p w14:paraId="4729DA7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Normal / Overweight / Obese</w:t>
            </w:r>
            <w:r w:rsidRPr="00E529AE">
              <w:rPr>
                <w:rFonts w:ascii="Arial" w:hAnsi="Arial" w:cs="Arial"/>
                <w:color w:val="000000" w:themeColor="text1"/>
                <w:sz w:val="16"/>
                <w:szCs w:val="16"/>
                <w:vertAlign w:val="superscript"/>
              </w:rPr>
              <w:t>8</w:t>
            </w:r>
            <w:r w:rsidRPr="00E529AE">
              <w:rPr>
                <w:rFonts w:ascii="Arial" w:hAnsi="Arial" w:cs="Arial"/>
                <w:color w:val="000000" w:themeColor="text1"/>
                <w:sz w:val="16"/>
                <w:szCs w:val="16"/>
              </w:rPr>
              <w:t xml:space="preserve"> (ref:  Underweight)</w:t>
            </w:r>
          </w:p>
        </w:tc>
        <w:tc>
          <w:tcPr>
            <w:tcW w:w="1546" w:type="dxa"/>
            <w:shd w:val="clear" w:color="auto" w:fill="FFFFFF" w:themeFill="background1"/>
          </w:tcPr>
          <w:p w14:paraId="2BB019F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0.59 </w:t>
            </w:r>
          </w:p>
          <w:p w14:paraId="1DE1252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(0.28 – 1.26)</w:t>
            </w:r>
          </w:p>
        </w:tc>
        <w:tc>
          <w:tcPr>
            <w:tcW w:w="1548" w:type="dxa"/>
            <w:shd w:val="clear" w:color="auto" w:fill="FFFFFF" w:themeFill="background1"/>
          </w:tcPr>
          <w:p w14:paraId="615AE56A"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771FFFB4"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21A18152" w14:textId="77777777" w:rsidR="00600C05" w:rsidRPr="00E529AE" w:rsidRDefault="00600C05" w:rsidP="009149C6">
            <w:pPr>
              <w:jc w:val="right"/>
              <w:rPr>
                <w:color w:val="000000" w:themeColor="text1"/>
                <w:sz w:val="16"/>
                <w:szCs w:val="16"/>
              </w:rPr>
            </w:pPr>
          </w:p>
        </w:tc>
        <w:tc>
          <w:tcPr>
            <w:tcW w:w="1548" w:type="dxa"/>
            <w:shd w:val="clear" w:color="auto" w:fill="auto"/>
          </w:tcPr>
          <w:p w14:paraId="4BEAF40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0.80 </w:t>
            </w:r>
          </w:p>
          <w:p w14:paraId="0FA107E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(0.35 – 1.79)</w:t>
            </w:r>
          </w:p>
        </w:tc>
        <w:tc>
          <w:tcPr>
            <w:tcW w:w="2060" w:type="dxa"/>
            <w:shd w:val="clear" w:color="auto" w:fill="FFFFFF" w:themeFill="background1"/>
          </w:tcPr>
          <w:p w14:paraId="2FB86AA7" w14:textId="77777777" w:rsidR="00600C05" w:rsidRPr="00E529AE" w:rsidRDefault="00600C05" w:rsidP="009149C6">
            <w:pPr>
              <w:rPr>
                <w:rFonts w:ascii="Arial" w:hAnsi="Arial" w:cs="Arial"/>
                <w:color w:val="000000" w:themeColor="text1"/>
                <w:sz w:val="16"/>
                <w:szCs w:val="16"/>
              </w:rPr>
            </w:pPr>
          </w:p>
        </w:tc>
      </w:tr>
      <w:tr w:rsidR="001551AA" w:rsidRPr="00E529AE" w14:paraId="08741825" w14:textId="77777777" w:rsidTr="001551AA">
        <w:trPr>
          <w:trHeight w:val="560"/>
        </w:trPr>
        <w:tc>
          <w:tcPr>
            <w:tcW w:w="1968" w:type="dxa"/>
            <w:shd w:val="clear" w:color="auto" w:fill="FFFFFF" w:themeFill="background1"/>
          </w:tcPr>
          <w:p w14:paraId="4B83432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Current smokes (last 24hrs) (ref: Not a current smoker)</w:t>
            </w:r>
          </w:p>
        </w:tc>
        <w:tc>
          <w:tcPr>
            <w:tcW w:w="1546" w:type="dxa"/>
            <w:shd w:val="clear" w:color="auto" w:fill="FFFFFF" w:themeFill="background1"/>
          </w:tcPr>
          <w:p w14:paraId="05B3DDC7" w14:textId="77777777" w:rsidR="00600C05" w:rsidRPr="00E529AE" w:rsidRDefault="00600C05" w:rsidP="009149C6">
            <w:pPr>
              <w:jc w:val="right"/>
              <w:rPr>
                <w:rFonts w:ascii="Arial" w:eastAsiaTheme="minorHAnsi" w:hAnsi="Arial" w:cs="Arial"/>
                <w:color w:val="000000" w:themeColor="text1"/>
                <w:sz w:val="16"/>
                <w:szCs w:val="16"/>
                <w:lang w:eastAsia="en-US"/>
              </w:rPr>
            </w:pPr>
            <w:r w:rsidRPr="00E529AE">
              <w:rPr>
                <w:rFonts w:ascii="Arial" w:eastAsiaTheme="minorHAnsi" w:hAnsi="Arial" w:cs="Arial"/>
                <w:color w:val="000000" w:themeColor="text1"/>
                <w:sz w:val="16"/>
                <w:szCs w:val="16"/>
                <w:lang w:eastAsia="en-US"/>
              </w:rPr>
              <w:t xml:space="preserve">0.73 </w:t>
            </w:r>
          </w:p>
          <w:p w14:paraId="604FCE05" w14:textId="77777777" w:rsidR="00600C05" w:rsidRPr="00E529AE" w:rsidRDefault="00600C05" w:rsidP="009149C6">
            <w:pPr>
              <w:jc w:val="right"/>
              <w:rPr>
                <w:rFonts w:ascii="Arial" w:hAnsi="Arial" w:cs="Arial"/>
                <w:color w:val="000000" w:themeColor="text1"/>
                <w:sz w:val="16"/>
                <w:szCs w:val="16"/>
              </w:rPr>
            </w:pPr>
            <w:r w:rsidRPr="00E529AE">
              <w:rPr>
                <w:rFonts w:ascii="Arial" w:eastAsiaTheme="minorHAnsi" w:hAnsi="Arial" w:cs="Arial"/>
                <w:color w:val="000000" w:themeColor="text1"/>
                <w:sz w:val="16"/>
                <w:szCs w:val="16"/>
                <w:lang w:eastAsia="en-US"/>
              </w:rPr>
              <w:t>(0.44 – 1.21)</w:t>
            </w:r>
          </w:p>
        </w:tc>
        <w:tc>
          <w:tcPr>
            <w:tcW w:w="1548" w:type="dxa"/>
            <w:shd w:val="clear" w:color="auto" w:fill="FFFFFF" w:themeFill="background1"/>
          </w:tcPr>
          <w:p w14:paraId="709F6E87"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2F6033A5"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18AA0B7F" w14:textId="77777777" w:rsidR="00600C05" w:rsidRPr="00E529AE" w:rsidRDefault="00600C05" w:rsidP="009149C6">
            <w:pPr>
              <w:jc w:val="right"/>
              <w:rPr>
                <w:color w:val="000000" w:themeColor="text1"/>
                <w:sz w:val="16"/>
                <w:szCs w:val="16"/>
              </w:rPr>
            </w:pPr>
          </w:p>
        </w:tc>
        <w:tc>
          <w:tcPr>
            <w:tcW w:w="1548" w:type="dxa"/>
            <w:shd w:val="clear" w:color="auto" w:fill="auto"/>
          </w:tcPr>
          <w:p w14:paraId="4E87D6B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0.71 </w:t>
            </w:r>
            <w:r w:rsidRPr="00E529AE">
              <w:rPr>
                <w:rFonts w:ascii="Arial" w:hAnsi="Arial" w:cs="Arial"/>
                <w:color w:val="000000" w:themeColor="text1"/>
                <w:sz w:val="16"/>
                <w:szCs w:val="16"/>
              </w:rPr>
              <w:br/>
              <w:t>(0.40 – 1.26)</w:t>
            </w:r>
          </w:p>
        </w:tc>
        <w:tc>
          <w:tcPr>
            <w:tcW w:w="2060" w:type="dxa"/>
            <w:shd w:val="clear" w:color="auto" w:fill="FFFFFF" w:themeFill="background1"/>
          </w:tcPr>
          <w:p w14:paraId="4C44DA36" w14:textId="77777777" w:rsidR="00600C05" w:rsidRPr="00E529AE" w:rsidRDefault="00600C05" w:rsidP="009149C6">
            <w:pPr>
              <w:rPr>
                <w:rFonts w:ascii="Arial" w:hAnsi="Arial" w:cs="Arial"/>
                <w:color w:val="000000" w:themeColor="text1"/>
                <w:sz w:val="16"/>
                <w:szCs w:val="16"/>
              </w:rPr>
            </w:pPr>
          </w:p>
        </w:tc>
      </w:tr>
      <w:tr w:rsidR="001551AA" w:rsidRPr="00E529AE" w14:paraId="29BD3C45" w14:textId="77777777" w:rsidTr="001551AA">
        <w:trPr>
          <w:trHeight w:val="560"/>
        </w:trPr>
        <w:tc>
          <w:tcPr>
            <w:tcW w:w="1968" w:type="dxa"/>
            <w:shd w:val="clear" w:color="auto" w:fill="FFFFFF" w:themeFill="background1"/>
          </w:tcPr>
          <w:p w14:paraId="68CF04B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Living with Diabetes</w:t>
            </w:r>
            <w:r w:rsidRPr="00E529AE">
              <w:rPr>
                <w:rFonts w:ascii="Arial" w:hAnsi="Arial" w:cs="Arial"/>
                <w:color w:val="000000" w:themeColor="text1"/>
                <w:sz w:val="16"/>
                <w:szCs w:val="16"/>
                <w:vertAlign w:val="superscript"/>
              </w:rPr>
              <w:t>2</w:t>
            </w:r>
            <w:r w:rsidRPr="00E529AE">
              <w:rPr>
                <w:rFonts w:ascii="Arial" w:hAnsi="Arial" w:cs="Arial"/>
                <w:color w:val="000000" w:themeColor="text1"/>
                <w:sz w:val="16"/>
                <w:szCs w:val="16"/>
              </w:rPr>
              <w:t xml:space="preserve">  </w:t>
            </w:r>
          </w:p>
          <w:p w14:paraId="68F44F3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roofErr w:type="gramStart"/>
            <w:r w:rsidRPr="00E529AE">
              <w:rPr>
                <w:rFonts w:ascii="Arial" w:hAnsi="Arial" w:cs="Arial"/>
                <w:color w:val="000000" w:themeColor="text1"/>
                <w:sz w:val="16"/>
                <w:szCs w:val="16"/>
              </w:rPr>
              <w:t>ref</w:t>
            </w:r>
            <w:proofErr w:type="gramEnd"/>
            <w:r w:rsidRPr="00E529AE">
              <w:rPr>
                <w:rFonts w:ascii="Arial" w:hAnsi="Arial" w:cs="Arial"/>
                <w:color w:val="000000" w:themeColor="text1"/>
                <w:sz w:val="16"/>
                <w:szCs w:val="16"/>
              </w:rPr>
              <w:t>: Not living with Diabetes)</w:t>
            </w:r>
          </w:p>
        </w:tc>
        <w:tc>
          <w:tcPr>
            <w:tcW w:w="1546" w:type="dxa"/>
            <w:shd w:val="clear" w:color="auto" w:fill="FFFFFF" w:themeFill="background1"/>
          </w:tcPr>
          <w:p w14:paraId="7F910644" w14:textId="77777777" w:rsidR="00600C05" w:rsidRPr="00E529AE" w:rsidRDefault="00600C05" w:rsidP="009149C6">
            <w:pPr>
              <w:jc w:val="right"/>
              <w:rPr>
                <w:rFonts w:ascii="Arial" w:eastAsiaTheme="minorHAnsi" w:hAnsi="Arial" w:cs="Arial"/>
                <w:color w:val="000000" w:themeColor="text1"/>
                <w:sz w:val="16"/>
                <w:szCs w:val="16"/>
                <w:lang w:eastAsia="en-US"/>
              </w:rPr>
            </w:pPr>
            <w:r w:rsidRPr="00E529AE">
              <w:rPr>
                <w:rFonts w:ascii="Arial" w:eastAsiaTheme="minorHAnsi" w:hAnsi="Arial" w:cs="Arial"/>
                <w:color w:val="000000" w:themeColor="text1"/>
                <w:sz w:val="16"/>
                <w:szCs w:val="16"/>
                <w:lang w:eastAsia="en-US"/>
              </w:rPr>
              <w:t xml:space="preserve">1.32 </w:t>
            </w:r>
          </w:p>
          <w:p w14:paraId="79AA4B7F" w14:textId="77777777" w:rsidR="00600C05" w:rsidRPr="00E529AE" w:rsidRDefault="00600C05" w:rsidP="009149C6">
            <w:pPr>
              <w:jc w:val="right"/>
              <w:rPr>
                <w:rFonts w:ascii="Arial" w:hAnsi="Arial" w:cs="Arial"/>
                <w:color w:val="000000" w:themeColor="text1"/>
                <w:sz w:val="16"/>
                <w:szCs w:val="16"/>
              </w:rPr>
            </w:pPr>
            <w:r w:rsidRPr="00E529AE">
              <w:rPr>
                <w:rFonts w:ascii="Arial" w:eastAsiaTheme="minorHAnsi" w:hAnsi="Arial" w:cs="Arial"/>
                <w:color w:val="000000" w:themeColor="text1"/>
                <w:sz w:val="16"/>
                <w:szCs w:val="16"/>
                <w:lang w:eastAsia="en-US"/>
              </w:rPr>
              <w:t>(0.64 – 2.72)</w:t>
            </w:r>
          </w:p>
        </w:tc>
        <w:tc>
          <w:tcPr>
            <w:tcW w:w="1548" w:type="dxa"/>
            <w:shd w:val="clear" w:color="auto" w:fill="FFFFFF" w:themeFill="background1"/>
          </w:tcPr>
          <w:p w14:paraId="151F3D74"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6A85376C" w14:textId="77777777" w:rsidR="00600C05" w:rsidRPr="00E529AE" w:rsidRDefault="00600C05" w:rsidP="009149C6">
            <w:pPr>
              <w:jc w:val="right"/>
              <w:rPr>
                <w:rFonts w:ascii="Arial" w:hAnsi="Arial" w:cs="Arial"/>
                <w:color w:val="000000" w:themeColor="text1"/>
                <w:sz w:val="16"/>
                <w:szCs w:val="16"/>
              </w:rPr>
            </w:pPr>
          </w:p>
        </w:tc>
        <w:tc>
          <w:tcPr>
            <w:tcW w:w="1548" w:type="dxa"/>
            <w:shd w:val="clear" w:color="auto" w:fill="auto"/>
            <w:noWrap/>
          </w:tcPr>
          <w:p w14:paraId="13AC117D" w14:textId="77777777" w:rsidR="00600C05" w:rsidRPr="00E529AE" w:rsidRDefault="00600C05" w:rsidP="009149C6">
            <w:pPr>
              <w:jc w:val="right"/>
              <w:rPr>
                <w:color w:val="000000" w:themeColor="text1"/>
                <w:sz w:val="16"/>
                <w:szCs w:val="16"/>
              </w:rPr>
            </w:pPr>
          </w:p>
        </w:tc>
        <w:tc>
          <w:tcPr>
            <w:tcW w:w="1548" w:type="dxa"/>
            <w:shd w:val="clear" w:color="auto" w:fill="auto"/>
          </w:tcPr>
          <w:p w14:paraId="4B27A76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1.11 </w:t>
            </w:r>
            <w:r w:rsidRPr="00E529AE">
              <w:rPr>
                <w:rFonts w:ascii="Arial" w:hAnsi="Arial" w:cs="Arial"/>
                <w:color w:val="000000" w:themeColor="text1"/>
                <w:sz w:val="16"/>
                <w:szCs w:val="16"/>
              </w:rPr>
              <w:br/>
              <w:t>(0.51 – 2.42)</w:t>
            </w:r>
          </w:p>
        </w:tc>
        <w:tc>
          <w:tcPr>
            <w:tcW w:w="2060" w:type="dxa"/>
            <w:shd w:val="clear" w:color="auto" w:fill="FFFFFF" w:themeFill="background1"/>
          </w:tcPr>
          <w:p w14:paraId="4B4ED138" w14:textId="77777777" w:rsidR="00600C05" w:rsidRPr="00E529AE" w:rsidRDefault="00600C05" w:rsidP="009149C6">
            <w:pPr>
              <w:rPr>
                <w:rFonts w:ascii="Arial" w:hAnsi="Arial" w:cs="Arial"/>
                <w:color w:val="000000" w:themeColor="text1"/>
                <w:sz w:val="16"/>
                <w:szCs w:val="16"/>
              </w:rPr>
            </w:pPr>
          </w:p>
        </w:tc>
      </w:tr>
      <w:tr w:rsidR="001551AA" w:rsidRPr="00E529AE" w14:paraId="31DAE384" w14:textId="77777777" w:rsidTr="00605422">
        <w:trPr>
          <w:trHeight w:val="93"/>
        </w:trPr>
        <w:tc>
          <w:tcPr>
            <w:tcW w:w="11766" w:type="dxa"/>
            <w:gridSpan w:val="7"/>
            <w:shd w:val="clear" w:color="auto" w:fill="FFFFFF" w:themeFill="background1"/>
          </w:tcPr>
          <w:p w14:paraId="5BBDDE42" w14:textId="77777777" w:rsidR="00600C05" w:rsidRPr="00E529AE" w:rsidRDefault="00600C05" w:rsidP="009149C6">
            <w:pPr>
              <w:rPr>
                <w:rFonts w:ascii="Arial" w:hAnsi="Arial" w:cs="Arial"/>
                <w:color w:val="000000" w:themeColor="text1"/>
                <w:sz w:val="16"/>
                <w:szCs w:val="16"/>
              </w:rPr>
            </w:pPr>
          </w:p>
          <w:p w14:paraId="1E0476DA"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***P &lt; 0.01, **P &lt; 0.05, *P &lt; 0.1</w:t>
            </w:r>
          </w:p>
          <w:p w14:paraId="2C5039C0"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 Bivariable models – adjusting for partner hypertension status (key association of interest) + relevant factor for that row</w:t>
            </w:r>
          </w:p>
          <w:p w14:paraId="1CC44934"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 An individual was classified as living with diabetes (Y/N) if they had a fasting plasma glucose of 7 mmol/L or above at the time of the survey. Or the individual had a ‘normal’ fasting plasma glucose, below 7 mmol/L, at the time of the survey and was on medication to control their diabetes.</w:t>
            </w:r>
            <w:r w:rsidRPr="00E529AE">
              <w:rPr>
                <w:rFonts w:ascii="Arial" w:eastAsia="SimSun" w:hAnsi="Arial" w:cs="Arial"/>
                <w:color w:val="000000" w:themeColor="text1"/>
                <w:sz w:val="16"/>
                <w:szCs w:val="16"/>
              </w:rPr>
              <w:br/>
              <w:t>3 – Final multivariable model – adjusting for partner hypertension status (key association of interest) + variables that contributed significantly at the 5% level to the models, using a likelihood ratio test</w:t>
            </w:r>
          </w:p>
          <w:p w14:paraId="31390A30"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4 </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 xml:space="preserve">Secondary / Higher Education’ created by combining secondary and higher education categories (for the reference no education and primary were combined)  </w:t>
            </w:r>
          </w:p>
          <w:p w14:paraId="7448930C"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5 – ‘Overweight / Obese</w:t>
            </w:r>
            <w:r w:rsidRPr="00E529AE">
              <w:rPr>
                <w:rFonts w:ascii="Arial" w:hAnsi="Arial" w:cs="Arial"/>
                <w:color w:val="000000" w:themeColor="text1"/>
                <w:sz w:val="16"/>
                <w:szCs w:val="16"/>
              </w:rPr>
              <w:t xml:space="preserve">’ </w:t>
            </w:r>
            <w:r w:rsidRPr="00E529AE">
              <w:rPr>
                <w:rFonts w:ascii="Arial" w:eastAsia="SimSun" w:hAnsi="Arial" w:cs="Arial"/>
                <w:color w:val="000000" w:themeColor="text1"/>
                <w:sz w:val="16"/>
                <w:szCs w:val="16"/>
              </w:rPr>
              <w:t xml:space="preserve">created by combining overweight and obese BMI categories (for the reference underweight and normal weight BMI categories were combined)  </w:t>
            </w:r>
          </w:p>
          <w:p w14:paraId="1F3E3BBB"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6</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Greater household wealth’ created by combining the poorer, middle, richer and richest DHS wealth quintiles</w:t>
            </w:r>
          </w:p>
          <w:p w14:paraId="31863EE4"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 </w:t>
            </w:r>
            <w:proofErr w:type="gramStart"/>
            <w:r w:rsidRPr="00E529AE">
              <w:rPr>
                <w:rFonts w:ascii="Arial" w:eastAsia="SimSun" w:hAnsi="Arial" w:cs="Arial"/>
                <w:color w:val="000000" w:themeColor="text1"/>
                <w:sz w:val="16"/>
                <w:szCs w:val="16"/>
              </w:rPr>
              <w:t>-  Female</w:t>
            </w:r>
            <w:proofErr w:type="gramEnd"/>
            <w:r w:rsidRPr="00E529AE">
              <w:rPr>
                <w:rFonts w:ascii="Arial" w:eastAsia="SimSun" w:hAnsi="Arial" w:cs="Arial"/>
                <w:color w:val="000000" w:themeColor="text1"/>
                <w:sz w:val="16"/>
                <w:szCs w:val="16"/>
              </w:rPr>
              <w:t xml:space="preserve"> partner ‘At least primary’ created by combining primary, secondary and higher education categories  </w:t>
            </w:r>
          </w:p>
          <w:p w14:paraId="06276F06"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8 – Female partner ‘</w:t>
            </w:r>
            <w:r w:rsidRPr="00E529AE">
              <w:rPr>
                <w:rFonts w:ascii="Arial" w:hAnsi="Arial" w:cs="Arial"/>
                <w:color w:val="000000" w:themeColor="text1"/>
                <w:sz w:val="16"/>
                <w:szCs w:val="16"/>
              </w:rPr>
              <w:t>Normal / Overweight / Obese</w:t>
            </w:r>
            <w:r w:rsidRPr="00E529AE">
              <w:rPr>
                <w:rFonts w:ascii="Arial" w:eastAsia="SimSun" w:hAnsi="Arial" w:cs="Arial"/>
                <w:color w:val="000000" w:themeColor="text1"/>
                <w:sz w:val="16"/>
                <w:szCs w:val="16"/>
              </w:rPr>
              <w:t xml:space="preserve">’ created by combining </w:t>
            </w:r>
            <w:r w:rsidRPr="00E529AE">
              <w:rPr>
                <w:rFonts w:ascii="Arial" w:hAnsi="Arial" w:cs="Arial"/>
                <w:color w:val="000000" w:themeColor="text1"/>
                <w:sz w:val="16"/>
                <w:szCs w:val="16"/>
              </w:rPr>
              <w:t>normal weight, overweight and obese</w:t>
            </w:r>
            <w:r w:rsidRPr="00E529AE">
              <w:rPr>
                <w:rFonts w:ascii="Arial" w:eastAsia="SimSun" w:hAnsi="Arial" w:cs="Arial"/>
                <w:color w:val="000000" w:themeColor="text1"/>
                <w:sz w:val="16"/>
                <w:szCs w:val="16"/>
              </w:rPr>
              <w:t xml:space="preserve"> BMI categories </w:t>
            </w:r>
          </w:p>
        </w:tc>
      </w:tr>
    </w:tbl>
    <w:p w14:paraId="1F727E8A" w14:textId="77777777" w:rsidR="00600C05" w:rsidRPr="00E529AE" w:rsidRDefault="00600C05" w:rsidP="009149C6">
      <w:pPr>
        <w:rPr>
          <w:rFonts w:ascii="Arial" w:hAnsi="Arial" w:cs="Arial"/>
          <w:color w:val="000000" w:themeColor="text1"/>
          <w:sz w:val="22"/>
          <w:szCs w:val="22"/>
        </w:rPr>
      </w:pPr>
      <w:r w:rsidRPr="00E529AE">
        <w:rPr>
          <w:rFonts w:ascii="Arial" w:hAnsi="Arial" w:cs="Arial"/>
          <w:color w:val="000000" w:themeColor="text1"/>
          <w:sz w:val="22"/>
          <w:szCs w:val="22"/>
        </w:rPr>
        <w:br w:type="page"/>
      </w:r>
    </w:p>
    <w:p w14:paraId="04B0EA97" w14:textId="2D918259" w:rsidR="000E69A5" w:rsidRPr="00E529AE" w:rsidRDefault="000E69A5" w:rsidP="000A6358">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lastRenderedPageBreak/>
        <w:t>Spousal concordance in hypertension control</w:t>
      </w:r>
    </w:p>
    <w:p w14:paraId="1EF601E4" w14:textId="2A3BCBD6" w:rsidR="00600C05" w:rsidRPr="00E529AE" w:rsidRDefault="00FC6298"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Table </w:t>
      </w:r>
      <w:r w:rsidR="003058A7" w:rsidRPr="00E529AE">
        <w:rPr>
          <w:rFonts w:ascii="Arial" w:hAnsi="Arial" w:cs="Arial"/>
          <w:color w:val="000000" w:themeColor="text1"/>
          <w:sz w:val="22"/>
          <w:szCs w:val="22"/>
        </w:rPr>
        <w:t xml:space="preserve">4 presents the </w:t>
      </w:r>
      <w:r w:rsidR="00845033" w:rsidRPr="00E529AE">
        <w:rPr>
          <w:rFonts w:ascii="Arial" w:hAnsi="Arial" w:cs="Arial"/>
          <w:color w:val="000000" w:themeColor="text1"/>
          <w:sz w:val="22"/>
          <w:szCs w:val="22"/>
        </w:rPr>
        <w:t xml:space="preserve">weighted </w:t>
      </w:r>
      <w:r w:rsidR="00F44F94" w:rsidRPr="00E529AE">
        <w:rPr>
          <w:rFonts w:ascii="Arial" w:hAnsi="Arial" w:cs="Arial"/>
          <w:color w:val="000000" w:themeColor="text1"/>
          <w:sz w:val="22"/>
          <w:szCs w:val="22"/>
        </w:rPr>
        <w:t xml:space="preserve">percentage of </w:t>
      </w:r>
      <w:r w:rsidR="007D7411" w:rsidRPr="00E529AE">
        <w:rPr>
          <w:rFonts w:ascii="Arial" w:hAnsi="Arial" w:cs="Arial"/>
          <w:color w:val="000000" w:themeColor="text1"/>
          <w:sz w:val="22"/>
          <w:szCs w:val="22"/>
        </w:rPr>
        <w:t xml:space="preserve">hypertensive individuals </w:t>
      </w:r>
      <w:r w:rsidR="00F44F94" w:rsidRPr="00E529AE">
        <w:rPr>
          <w:rFonts w:ascii="Arial" w:hAnsi="Arial" w:cs="Arial"/>
          <w:color w:val="000000" w:themeColor="text1"/>
          <w:sz w:val="22"/>
          <w:szCs w:val="22"/>
        </w:rPr>
        <w:t xml:space="preserve">with controlled hypertension based on individual and partner </w:t>
      </w:r>
      <w:r w:rsidR="007D7411" w:rsidRPr="00E529AE">
        <w:rPr>
          <w:rFonts w:ascii="Arial" w:hAnsi="Arial" w:cs="Arial"/>
          <w:color w:val="000000" w:themeColor="text1"/>
          <w:sz w:val="22"/>
          <w:szCs w:val="22"/>
        </w:rPr>
        <w:t>characteristics</w:t>
      </w:r>
      <w:r w:rsidR="00ED6329" w:rsidRPr="00E529AE">
        <w:rPr>
          <w:rFonts w:ascii="Arial" w:hAnsi="Arial" w:cs="Arial"/>
          <w:color w:val="000000" w:themeColor="text1"/>
          <w:sz w:val="22"/>
          <w:szCs w:val="22"/>
        </w:rPr>
        <w:t>,</w:t>
      </w:r>
      <w:r w:rsidR="007D7411" w:rsidRPr="00E529AE">
        <w:rPr>
          <w:rFonts w:ascii="Arial" w:hAnsi="Arial" w:cs="Arial"/>
          <w:color w:val="000000" w:themeColor="text1"/>
          <w:sz w:val="22"/>
          <w:szCs w:val="22"/>
        </w:rPr>
        <w:t xml:space="preserve"> for females and males respectively</w:t>
      </w:r>
      <w:r w:rsidR="00ED6329" w:rsidRPr="00E529AE">
        <w:rPr>
          <w:rFonts w:ascii="Arial" w:hAnsi="Arial" w:cs="Arial"/>
          <w:color w:val="000000" w:themeColor="text1"/>
          <w:sz w:val="22"/>
          <w:szCs w:val="22"/>
        </w:rPr>
        <w:t>.</w:t>
      </w:r>
      <w:r w:rsidR="00EB1B9A" w:rsidRPr="00E529AE">
        <w:rPr>
          <w:rFonts w:ascii="Arial" w:hAnsi="Arial" w:cs="Arial"/>
          <w:color w:val="000000" w:themeColor="text1"/>
          <w:sz w:val="22"/>
          <w:szCs w:val="22"/>
        </w:rPr>
        <w:t xml:space="preserve"> Among the 121 hypertensive couples in the sample, 21 females and 25 males had controlled hypertension. The weighted percentage of hypertensive individuals with controlled hypertension was 18.6% and 18.1%, for females and males respectively. </w:t>
      </w:r>
      <w:r w:rsidR="00ED6329" w:rsidRPr="00E529AE">
        <w:rPr>
          <w:rFonts w:ascii="Arial" w:hAnsi="Arial" w:cs="Arial"/>
          <w:color w:val="000000" w:themeColor="text1"/>
          <w:sz w:val="22"/>
          <w:szCs w:val="22"/>
        </w:rPr>
        <w:t>In both genders</w:t>
      </w:r>
      <w:r w:rsidR="00EB2774" w:rsidRPr="00E529AE">
        <w:rPr>
          <w:rFonts w:ascii="Arial" w:hAnsi="Arial" w:cs="Arial"/>
          <w:color w:val="000000" w:themeColor="text1"/>
          <w:sz w:val="22"/>
          <w:szCs w:val="22"/>
        </w:rPr>
        <w:t>,</w:t>
      </w:r>
      <w:r w:rsidR="00ED6329" w:rsidRPr="00E529AE">
        <w:rPr>
          <w:rFonts w:ascii="Arial" w:hAnsi="Arial" w:cs="Arial"/>
          <w:color w:val="000000" w:themeColor="text1"/>
          <w:sz w:val="22"/>
          <w:szCs w:val="22"/>
        </w:rPr>
        <w:t xml:space="preserve"> </w:t>
      </w:r>
      <w:r w:rsidR="002D703C" w:rsidRPr="00E529AE">
        <w:rPr>
          <w:rFonts w:ascii="Arial" w:hAnsi="Arial" w:cs="Arial"/>
          <w:color w:val="000000" w:themeColor="text1"/>
          <w:sz w:val="22"/>
          <w:szCs w:val="22"/>
        </w:rPr>
        <w:t xml:space="preserve">the </w:t>
      </w:r>
      <w:r w:rsidR="00FD4DC4" w:rsidRPr="00E529AE">
        <w:rPr>
          <w:rFonts w:ascii="Arial" w:hAnsi="Arial" w:cs="Arial"/>
          <w:color w:val="000000" w:themeColor="text1"/>
          <w:sz w:val="22"/>
          <w:szCs w:val="22"/>
        </w:rPr>
        <w:t xml:space="preserve">groups </w:t>
      </w:r>
      <w:r w:rsidR="002D703C" w:rsidRPr="00E529AE">
        <w:rPr>
          <w:rFonts w:ascii="Arial" w:hAnsi="Arial" w:cs="Arial"/>
          <w:color w:val="000000" w:themeColor="text1"/>
          <w:sz w:val="22"/>
          <w:szCs w:val="22"/>
        </w:rPr>
        <w:t>of</w:t>
      </w:r>
      <w:r w:rsidR="00DD2C58" w:rsidRPr="00E529AE">
        <w:rPr>
          <w:rFonts w:ascii="Arial" w:hAnsi="Arial" w:cs="Arial"/>
          <w:color w:val="000000" w:themeColor="text1"/>
          <w:sz w:val="22"/>
          <w:szCs w:val="22"/>
        </w:rPr>
        <w:t xml:space="preserve"> hypertensive</w:t>
      </w:r>
      <w:r w:rsidR="002D703C" w:rsidRPr="00E529AE">
        <w:rPr>
          <w:rFonts w:ascii="Arial" w:hAnsi="Arial" w:cs="Arial"/>
          <w:color w:val="000000" w:themeColor="text1"/>
          <w:sz w:val="22"/>
          <w:szCs w:val="22"/>
        </w:rPr>
        <w:t xml:space="preserve"> </w:t>
      </w:r>
      <w:r w:rsidR="00186AB7" w:rsidRPr="00E529AE">
        <w:rPr>
          <w:rFonts w:ascii="Arial" w:hAnsi="Arial" w:cs="Arial"/>
          <w:color w:val="000000" w:themeColor="text1"/>
          <w:sz w:val="22"/>
          <w:szCs w:val="22"/>
        </w:rPr>
        <w:t>individuals</w:t>
      </w:r>
      <w:r w:rsidR="002D703C" w:rsidRPr="00E529AE">
        <w:rPr>
          <w:rFonts w:ascii="Arial" w:hAnsi="Arial" w:cs="Arial"/>
          <w:color w:val="000000" w:themeColor="text1"/>
          <w:sz w:val="22"/>
          <w:szCs w:val="22"/>
        </w:rPr>
        <w:t xml:space="preserve"> with </w:t>
      </w:r>
      <w:r w:rsidR="00FD4DC4" w:rsidRPr="00E529AE">
        <w:rPr>
          <w:rFonts w:ascii="Arial" w:hAnsi="Arial" w:cs="Arial"/>
          <w:color w:val="000000" w:themeColor="text1"/>
          <w:sz w:val="22"/>
          <w:szCs w:val="22"/>
        </w:rPr>
        <w:t xml:space="preserve">the greatest proportion with </w:t>
      </w:r>
      <w:r w:rsidR="002D703C" w:rsidRPr="00E529AE">
        <w:rPr>
          <w:rFonts w:ascii="Arial" w:hAnsi="Arial" w:cs="Arial"/>
          <w:color w:val="000000" w:themeColor="text1"/>
          <w:sz w:val="22"/>
          <w:szCs w:val="22"/>
        </w:rPr>
        <w:t xml:space="preserve">controlled </w:t>
      </w:r>
      <w:r w:rsidR="00FD4DC4" w:rsidRPr="00E529AE">
        <w:rPr>
          <w:rFonts w:ascii="Arial" w:hAnsi="Arial" w:cs="Arial"/>
          <w:color w:val="000000" w:themeColor="text1"/>
          <w:sz w:val="22"/>
          <w:szCs w:val="22"/>
        </w:rPr>
        <w:t>hypertension are those</w:t>
      </w:r>
      <w:r w:rsidR="00EB1B9A" w:rsidRPr="00E529AE">
        <w:rPr>
          <w:rFonts w:ascii="Arial" w:hAnsi="Arial" w:cs="Arial"/>
          <w:color w:val="000000" w:themeColor="text1"/>
          <w:sz w:val="22"/>
          <w:szCs w:val="22"/>
        </w:rPr>
        <w:t xml:space="preserve"> with a higher level of educatio</w:t>
      </w:r>
      <w:r w:rsidR="0084077B" w:rsidRPr="00E529AE">
        <w:rPr>
          <w:rFonts w:ascii="Arial" w:hAnsi="Arial" w:cs="Arial"/>
          <w:color w:val="000000" w:themeColor="text1"/>
          <w:sz w:val="22"/>
          <w:szCs w:val="22"/>
        </w:rPr>
        <w:t>n</w:t>
      </w:r>
      <w:r w:rsidR="00EB1B9A" w:rsidRPr="00E529AE">
        <w:rPr>
          <w:rFonts w:ascii="Arial" w:hAnsi="Arial" w:cs="Arial"/>
          <w:color w:val="000000" w:themeColor="text1"/>
          <w:sz w:val="22"/>
          <w:szCs w:val="22"/>
        </w:rPr>
        <w:t>, those</w:t>
      </w:r>
      <w:r w:rsidR="00186AB7" w:rsidRPr="00E529AE">
        <w:rPr>
          <w:rFonts w:ascii="Arial" w:hAnsi="Arial" w:cs="Arial"/>
          <w:color w:val="000000" w:themeColor="text1"/>
          <w:sz w:val="22"/>
          <w:szCs w:val="22"/>
        </w:rPr>
        <w:t xml:space="preserve"> </w:t>
      </w:r>
      <w:r w:rsidR="003065D5" w:rsidRPr="00E529AE">
        <w:rPr>
          <w:rFonts w:ascii="Arial" w:hAnsi="Arial" w:cs="Arial"/>
          <w:color w:val="000000" w:themeColor="text1"/>
          <w:sz w:val="22"/>
          <w:szCs w:val="22"/>
        </w:rPr>
        <w:t xml:space="preserve">living with diabetes </w:t>
      </w:r>
      <w:r w:rsidR="00EB2774" w:rsidRPr="00E529AE">
        <w:rPr>
          <w:rFonts w:ascii="Arial" w:hAnsi="Arial" w:cs="Arial"/>
          <w:color w:val="000000" w:themeColor="text1"/>
          <w:sz w:val="22"/>
          <w:szCs w:val="22"/>
        </w:rPr>
        <w:t xml:space="preserve">and those with </w:t>
      </w:r>
      <w:r w:rsidR="003065D5" w:rsidRPr="00E529AE">
        <w:rPr>
          <w:rFonts w:ascii="Arial" w:hAnsi="Arial" w:cs="Arial"/>
          <w:color w:val="000000" w:themeColor="text1"/>
          <w:sz w:val="22"/>
          <w:szCs w:val="22"/>
        </w:rPr>
        <w:t>a partner with controlled hypertension</w:t>
      </w:r>
      <w:r w:rsidR="00FD4DC4" w:rsidRPr="00E529AE">
        <w:rPr>
          <w:rFonts w:ascii="Arial" w:hAnsi="Arial" w:cs="Arial"/>
          <w:color w:val="000000" w:themeColor="text1"/>
          <w:sz w:val="22"/>
          <w:szCs w:val="22"/>
        </w:rPr>
        <w:t>.</w:t>
      </w:r>
      <w:r w:rsidR="00EB1B9A" w:rsidRPr="00E529AE">
        <w:rPr>
          <w:rFonts w:ascii="Arial" w:hAnsi="Arial" w:cs="Arial"/>
          <w:color w:val="000000" w:themeColor="text1"/>
          <w:sz w:val="22"/>
          <w:szCs w:val="22"/>
        </w:rPr>
        <w:t xml:space="preserve"> </w:t>
      </w:r>
      <w:r w:rsidR="007856C2" w:rsidRPr="00E529AE">
        <w:rPr>
          <w:rFonts w:ascii="Arial" w:hAnsi="Arial" w:cs="Arial"/>
          <w:color w:val="000000" w:themeColor="text1"/>
          <w:sz w:val="22"/>
          <w:szCs w:val="22"/>
        </w:rPr>
        <w:t>Forty percent of</w:t>
      </w:r>
      <w:r w:rsidR="00EB1B9A" w:rsidRPr="00E529AE">
        <w:rPr>
          <w:rFonts w:ascii="Arial" w:hAnsi="Arial" w:cs="Arial"/>
          <w:color w:val="000000" w:themeColor="text1"/>
          <w:sz w:val="22"/>
          <w:szCs w:val="22"/>
        </w:rPr>
        <w:t xml:space="preserve"> females with a partner whose hypertension was controlled also had controlled hypertension, this was 38.8% for males</w:t>
      </w:r>
      <w:r w:rsidR="007856C2" w:rsidRPr="00E529AE">
        <w:rPr>
          <w:rFonts w:ascii="Arial" w:hAnsi="Arial" w:cs="Arial"/>
          <w:color w:val="000000" w:themeColor="text1"/>
          <w:sz w:val="22"/>
          <w:szCs w:val="22"/>
        </w:rPr>
        <w:t>,</w:t>
      </w:r>
      <w:r w:rsidR="0084077B" w:rsidRPr="00E529AE">
        <w:rPr>
          <w:rFonts w:ascii="Arial" w:hAnsi="Arial" w:cs="Arial"/>
          <w:color w:val="000000" w:themeColor="text1"/>
          <w:sz w:val="22"/>
          <w:szCs w:val="22"/>
        </w:rPr>
        <w:t xml:space="preserve"> </w:t>
      </w:r>
      <w:r w:rsidR="007856C2" w:rsidRPr="00E529AE">
        <w:rPr>
          <w:rFonts w:ascii="Arial" w:hAnsi="Arial" w:cs="Arial"/>
          <w:color w:val="000000" w:themeColor="text1"/>
          <w:sz w:val="22"/>
          <w:szCs w:val="22"/>
        </w:rPr>
        <w:t>Table 4</w:t>
      </w:r>
      <w:r w:rsidR="00EB1B9A" w:rsidRPr="00E529AE">
        <w:rPr>
          <w:rFonts w:ascii="Arial" w:hAnsi="Arial" w:cs="Arial"/>
          <w:color w:val="000000" w:themeColor="text1"/>
          <w:sz w:val="22"/>
          <w:szCs w:val="22"/>
        </w:rPr>
        <w:t>.</w:t>
      </w:r>
      <w:r w:rsidR="003065D5" w:rsidRPr="00E529AE">
        <w:rPr>
          <w:rFonts w:ascii="Arial" w:hAnsi="Arial" w:cs="Arial"/>
          <w:color w:val="000000" w:themeColor="text1"/>
          <w:sz w:val="22"/>
          <w:szCs w:val="22"/>
        </w:rPr>
        <w:t xml:space="preserve"> </w:t>
      </w:r>
      <w:r w:rsidR="000E69A5" w:rsidRPr="00E529AE">
        <w:rPr>
          <w:rFonts w:ascii="Arial" w:hAnsi="Arial" w:cs="Arial"/>
          <w:color w:val="000000" w:themeColor="text1"/>
          <w:sz w:val="22"/>
          <w:szCs w:val="22"/>
        </w:rPr>
        <w:br/>
      </w:r>
    </w:p>
    <w:tbl>
      <w:tblPr>
        <w:tblpPr w:leftFromText="180" w:rightFromText="180" w:vertAnchor="text" w:horzAnchor="margin" w:tblpXSpec="center" w:tblpY="-857"/>
        <w:tblW w:w="11147" w:type="dxa"/>
        <w:tblLook w:val="04A0" w:firstRow="1" w:lastRow="0" w:firstColumn="1" w:lastColumn="0" w:noHBand="0" w:noVBand="1"/>
      </w:tblPr>
      <w:tblGrid>
        <w:gridCol w:w="2175"/>
        <w:gridCol w:w="1066"/>
        <w:gridCol w:w="891"/>
        <w:gridCol w:w="2529"/>
        <w:gridCol w:w="1066"/>
        <w:gridCol w:w="891"/>
        <w:gridCol w:w="2529"/>
      </w:tblGrid>
      <w:tr w:rsidR="001551AA" w:rsidRPr="00E529AE" w14:paraId="20D3C486" w14:textId="77777777" w:rsidTr="00605422">
        <w:trPr>
          <w:trHeight w:val="146"/>
        </w:trPr>
        <w:tc>
          <w:tcPr>
            <w:tcW w:w="11147" w:type="dxa"/>
            <w:gridSpan w:val="7"/>
            <w:shd w:val="clear" w:color="000000" w:fill="FFFFFF"/>
          </w:tcPr>
          <w:p w14:paraId="5EB35514" w14:textId="368ABBDE"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lastRenderedPageBreak/>
              <w:t xml:space="preserve">Table 4 – Proportion of </w:t>
            </w:r>
            <w:r w:rsidR="000020AD" w:rsidRPr="00E529AE">
              <w:rPr>
                <w:rFonts w:ascii="Arial" w:hAnsi="Arial" w:cs="Arial"/>
                <w:b/>
                <w:bCs/>
                <w:color w:val="000000" w:themeColor="text1"/>
                <w:sz w:val="15"/>
                <w:szCs w:val="15"/>
              </w:rPr>
              <w:t>f</w:t>
            </w:r>
            <w:r w:rsidRPr="00E529AE">
              <w:rPr>
                <w:rFonts w:ascii="Arial" w:hAnsi="Arial" w:cs="Arial"/>
                <w:b/>
                <w:bCs/>
                <w:color w:val="000000" w:themeColor="text1"/>
                <w:sz w:val="15"/>
                <w:szCs w:val="15"/>
              </w:rPr>
              <w:t xml:space="preserve">emales and </w:t>
            </w:r>
            <w:r w:rsidR="000020AD" w:rsidRPr="00E529AE">
              <w:rPr>
                <w:rFonts w:ascii="Arial" w:hAnsi="Arial" w:cs="Arial"/>
                <w:b/>
                <w:bCs/>
                <w:color w:val="000000" w:themeColor="text1"/>
                <w:sz w:val="15"/>
                <w:szCs w:val="15"/>
              </w:rPr>
              <w:t>m</w:t>
            </w:r>
            <w:r w:rsidRPr="00E529AE">
              <w:rPr>
                <w:rFonts w:ascii="Arial" w:hAnsi="Arial" w:cs="Arial"/>
                <w:b/>
                <w:bCs/>
                <w:color w:val="000000" w:themeColor="text1"/>
                <w:sz w:val="15"/>
                <w:szCs w:val="15"/>
              </w:rPr>
              <w:t xml:space="preserve">ales with </w:t>
            </w:r>
            <w:r w:rsidR="000020AD" w:rsidRPr="00E529AE">
              <w:rPr>
                <w:rFonts w:ascii="Arial" w:hAnsi="Arial" w:cs="Arial"/>
                <w:b/>
                <w:bCs/>
                <w:color w:val="000000" w:themeColor="text1"/>
                <w:sz w:val="15"/>
                <w:szCs w:val="15"/>
              </w:rPr>
              <w:t>c</w:t>
            </w:r>
            <w:r w:rsidRPr="00E529AE">
              <w:rPr>
                <w:rFonts w:ascii="Arial" w:hAnsi="Arial" w:cs="Arial"/>
                <w:b/>
                <w:bCs/>
                <w:color w:val="000000" w:themeColor="text1"/>
                <w:sz w:val="15"/>
                <w:szCs w:val="15"/>
              </w:rPr>
              <w:t xml:space="preserve">ontrolled </w:t>
            </w:r>
            <w:r w:rsidR="000020AD" w:rsidRPr="00E529AE">
              <w:rPr>
                <w:rFonts w:ascii="Arial" w:hAnsi="Arial" w:cs="Arial"/>
                <w:b/>
                <w:bCs/>
                <w:color w:val="000000" w:themeColor="text1"/>
                <w:sz w:val="15"/>
                <w:szCs w:val="15"/>
              </w:rPr>
              <w:t>h</w:t>
            </w:r>
            <w:r w:rsidRPr="00E529AE">
              <w:rPr>
                <w:rFonts w:ascii="Arial" w:hAnsi="Arial" w:cs="Arial"/>
                <w:b/>
                <w:bCs/>
                <w:color w:val="000000" w:themeColor="text1"/>
                <w:sz w:val="15"/>
                <w:szCs w:val="15"/>
              </w:rPr>
              <w:t xml:space="preserve">ypertension </w:t>
            </w:r>
            <w:r w:rsidR="002056F0" w:rsidRPr="00E529AE">
              <w:rPr>
                <w:rFonts w:ascii="Arial" w:hAnsi="Arial" w:cs="Arial"/>
                <w:b/>
                <w:bCs/>
                <w:color w:val="000000" w:themeColor="text1"/>
                <w:sz w:val="15"/>
                <w:szCs w:val="15"/>
              </w:rPr>
              <w:br/>
              <w:t>(</w:t>
            </w:r>
            <w:r w:rsidRPr="00E529AE">
              <w:rPr>
                <w:rFonts w:ascii="Arial" w:hAnsi="Arial" w:cs="Arial"/>
                <w:b/>
                <w:bCs/>
                <w:color w:val="000000" w:themeColor="text1"/>
                <w:sz w:val="15"/>
                <w:szCs w:val="15"/>
              </w:rPr>
              <w:t xml:space="preserve">based on </w:t>
            </w:r>
            <w:r w:rsidR="000020AD" w:rsidRPr="00E529AE">
              <w:rPr>
                <w:rFonts w:ascii="Arial" w:hAnsi="Arial" w:cs="Arial"/>
                <w:b/>
                <w:bCs/>
                <w:color w:val="000000" w:themeColor="text1"/>
                <w:sz w:val="15"/>
                <w:szCs w:val="15"/>
              </w:rPr>
              <w:t>i</w:t>
            </w:r>
            <w:r w:rsidRPr="00E529AE">
              <w:rPr>
                <w:rFonts w:ascii="Arial" w:hAnsi="Arial" w:cs="Arial"/>
                <w:b/>
                <w:bCs/>
                <w:color w:val="000000" w:themeColor="text1"/>
                <w:sz w:val="15"/>
                <w:szCs w:val="15"/>
              </w:rPr>
              <w:t xml:space="preserve">ndividual and </w:t>
            </w:r>
            <w:r w:rsidR="000020AD" w:rsidRPr="00E529AE">
              <w:rPr>
                <w:rFonts w:ascii="Arial" w:hAnsi="Arial" w:cs="Arial"/>
                <w:b/>
                <w:bCs/>
                <w:color w:val="000000" w:themeColor="text1"/>
                <w:sz w:val="15"/>
                <w:szCs w:val="15"/>
              </w:rPr>
              <w:t>p</w:t>
            </w:r>
            <w:r w:rsidRPr="00E529AE">
              <w:rPr>
                <w:rFonts w:ascii="Arial" w:hAnsi="Arial" w:cs="Arial"/>
                <w:b/>
                <w:bCs/>
                <w:color w:val="000000" w:themeColor="text1"/>
                <w:sz w:val="15"/>
                <w:szCs w:val="15"/>
              </w:rPr>
              <w:t xml:space="preserve">artner’s </w:t>
            </w:r>
            <w:r w:rsidR="000020AD" w:rsidRPr="00E529AE">
              <w:rPr>
                <w:rFonts w:ascii="Arial" w:hAnsi="Arial" w:cs="Arial"/>
                <w:b/>
                <w:bCs/>
                <w:color w:val="000000" w:themeColor="text1"/>
                <w:sz w:val="15"/>
                <w:szCs w:val="15"/>
              </w:rPr>
              <w:t>c</w:t>
            </w:r>
            <w:r w:rsidRPr="00E529AE">
              <w:rPr>
                <w:rFonts w:ascii="Arial" w:hAnsi="Arial" w:cs="Arial"/>
                <w:b/>
                <w:bCs/>
                <w:color w:val="000000" w:themeColor="text1"/>
                <w:sz w:val="15"/>
                <w:szCs w:val="15"/>
              </w:rPr>
              <w:t>haracteristics among couples</w:t>
            </w:r>
            <w:r w:rsidRPr="00E529AE">
              <w:rPr>
                <w:rFonts w:ascii="Arial" w:hAnsi="Arial" w:cs="Arial"/>
                <w:color w:val="000000" w:themeColor="text1"/>
                <w:sz w:val="15"/>
                <w:szCs w:val="15"/>
              </w:rPr>
              <w:t xml:space="preserve"> </w:t>
            </w:r>
            <w:r w:rsidRPr="00E529AE">
              <w:rPr>
                <w:rFonts w:ascii="Arial" w:hAnsi="Arial" w:cs="Arial"/>
                <w:b/>
                <w:bCs/>
                <w:color w:val="000000" w:themeColor="text1"/>
                <w:sz w:val="15"/>
                <w:szCs w:val="15"/>
              </w:rPr>
              <w:t>where both partners were living with hypertension</w:t>
            </w:r>
            <w:r w:rsidR="002056F0" w:rsidRPr="00E529AE">
              <w:rPr>
                <w:rFonts w:ascii="Arial" w:hAnsi="Arial" w:cs="Arial"/>
                <w:b/>
                <w:bCs/>
                <w:color w:val="000000" w:themeColor="text1"/>
                <w:sz w:val="15"/>
                <w:szCs w:val="15"/>
              </w:rPr>
              <w:t>)</w:t>
            </w:r>
          </w:p>
        </w:tc>
      </w:tr>
      <w:tr w:rsidR="001551AA" w:rsidRPr="00E529AE" w14:paraId="6B0D5D60" w14:textId="77777777" w:rsidTr="00605422">
        <w:trPr>
          <w:trHeight w:val="110"/>
        </w:trPr>
        <w:tc>
          <w:tcPr>
            <w:tcW w:w="2175" w:type="dxa"/>
            <w:shd w:val="clear" w:color="000000" w:fill="9CC2E5"/>
            <w:vAlign w:val="center"/>
            <w:hideMark/>
          </w:tcPr>
          <w:p w14:paraId="7726FD80" w14:textId="77777777" w:rsidR="00600C05" w:rsidRPr="00E529AE" w:rsidRDefault="00600C05" w:rsidP="009149C6">
            <w:pPr>
              <w:rPr>
                <w:rFonts w:ascii="Arial" w:hAnsi="Arial" w:cs="Arial"/>
                <w:b/>
                <w:bCs/>
                <w:color w:val="000000" w:themeColor="text1"/>
                <w:sz w:val="15"/>
                <w:szCs w:val="15"/>
              </w:rPr>
            </w:pPr>
            <w:r w:rsidRPr="00E529AE">
              <w:rPr>
                <w:rFonts w:ascii="Arial" w:hAnsi="Arial" w:cs="Arial"/>
                <w:b/>
                <w:bCs/>
                <w:color w:val="000000" w:themeColor="text1"/>
                <w:sz w:val="15"/>
                <w:szCs w:val="15"/>
              </w:rPr>
              <w:t xml:space="preserve"> </w:t>
            </w:r>
          </w:p>
        </w:tc>
        <w:tc>
          <w:tcPr>
            <w:tcW w:w="0" w:type="auto"/>
            <w:shd w:val="clear" w:color="000000" w:fill="9CC2E5"/>
            <w:vAlign w:val="center"/>
            <w:hideMark/>
          </w:tcPr>
          <w:p w14:paraId="2DD819E0" w14:textId="77777777" w:rsidR="00600C05" w:rsidRPr="00E529AE" w:rsidRDefault="00600C05"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 </w:t>
            </w:r>
          </w:p>
        </w:tc>
        <w:tc>
          <w:tcPr>
            <w:tcW w:w="0" w:type="auto"/>
            <w:shd w:val="clear" w:color="000000" w:fill="9CC2E5"/>
            <w:vAlign w:val="center"/>
            <w:hideMark/>
          </w:tcPr>
          <w:p w14:paraId="56658250" w14:textId="77777777" w:rsidR="00600C05" w:rsidRPr="00E529AE" w:rsidRDefault="00600C05"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 xml:space="preserve">Females </w:t>
            </w:r>
          </w:p>
        </w:tc>
        <w:tc>
          <w:tcPr>
            <w:tcW w:w="0" w:type="auto"/>
            <w:tcBorders>
              <w:right w:val="single" w:sz="4" w:space="0" w:color="auto"/>
            </w:tcBorders>
            <w:shd w:val="clear" w:color="000000" w:fill="9CC2E5"/>
            <w:vAlign w:val="center"/>
            <w:hideMark/>
          </w:tcPr>
          <w:p w14:paraId="0F450C09" w14:textId="77777777" w:rsidR="00600C05" w:rsidRPr="00E529AE" w:rsidRDefault="00600C05" w:rsidP="009149C6">
            <w:pPr>
              <w:jc w:val="right"/>
              <w:rPr>
                <w:rFonts w:ascii="Arial" w:hAnsi="Arial" w:cs="Arial"/>
                <w:b/>
                <w:bCs/>
                <w:color w:val="000000" w:themeColor="text1"/>
                <w:sz w:val="15"/>
                <w:szCs w:val="15"/>
              </w:rPr>
            </w:pPr>
          </w:p>
        </w:tc>
        <w:tc>
          <w:tcPr>
            <w:tcW w:w="0" w:type="auto"/>
            <w:tcBorders>
              <w:left w:val="single" w:sz="4" w:space="0" w:color="auto"/>
            </w:tcBorders>
            <w:shd w:val="clear" w:color="000000" w:fill="9CC2E5"/>
            <w:vAlign w:val="center"/>
          </w:tcPr>
          <w:p w14:paraId="66EB67FE" w14:textId="77777777" w:rsidR="00600C05" w:rsidRPr="00E529AE" w:rsidRDefault="00600C05"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 </w:t>
            </w:r>
          </w:p>
        </w:tc>
        <w:tc>
          <w:tcPr>
            <w:tcW w:w="0" w:type="auto"/>
            <w:shd w:val="clear" w:color="000000" w:fill="9CC2E5"/>
          </w:tcPr>
          <w:p w14:paraId="70017A59" w14:textId="77777777" w:rsidR="00600C05" w:rsidRPr="00E529AE" w:rsidRDefault="00600C05"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 xml:space="preserve">Male </w:t>
            </w:r>
          </w:p>
        </w:tc>
        <w:tc>
          <w:tcPr>
            <w:tcW w:w="0" w:type="auto"/>
            <w:shd w:val="clear" w:color="000000" w:fill="9CC2E5"/>
          </w:tcPr>
          <w:p w14:paraId="03BFAAF0" w14:textId="77777777" w:rsidR="00600C05" w:rsidRPr="00E529AE" w:rsidRDefault="00600C05" w:rsidP="009149C6">
            <w:pPr>
              <w:jc w:val="right"/>
              <w:rPr>
                <w:rFonts w:ascii="Arial" w:hAnsi="Arial" w:cs="Arial"/>
                <w:b/>
                <w:bCs/>
                <w:color w:val="000000" w:themeColor="text1"/>
                <w:sz w:val="15"/>
                <w:szCs w:val="15"/>
              </w:rPr>
            </w:pPr>
          </w:p>
        </w:tc>
      </w:tr>
      <w:tr w:rsidR="001551AA" w:rsidRPr="00E529AE" w14:paraId="38D6E33E" w14:textId="77777777" w:rsidTr="00605422">
        <w:trPr>
          <w:trHeight w:val="582"/>
        </w:trPr>
        <w:tc>
          <w:tcPr>
            <w:tcW w:w="2175" w:type="dxa"/>
            <w:shd w:val="clear" w:color="000000" w:fill="9CC2E5"/>
            <w:vAlign w:val="center"/>
          </w:tcPr>
          <w:p w14:paraId="7AC421CF" w14:textId="77777777" w:rsidR="00600C05" w:rsidRPr="00E529AE" w:rsidRDefault="00600C05" w:rsidP="009149C6">
            <w:pPr>
              <w:rPr>
                <w:rFonts w:ascii="Arial" w:hAnsi="Arial" w:cs="Arial"/>
                <w:b/>
                <w:bCs/>
                <w:color w:val="000000" w:themeColor="text1"/>
                <w:sz w:val="15"/>
                <w:szCs w:val="15"/>
              </w:rPr>
            </w:pPr>
          </w:p>
        </w:tc>
        <w:tc>
          <w:tcPr>
            <w:tcW w:w="0" w:type="auto"/>
            <w:shd w:val="clear" w:color="000000" w:fill="9CC2E5"/>
            <w:vAlign w:val="center"/>
          </w:tcPr>
          <w:p w14:paraId="5151FECE"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Unweighted</w:t>
            </w:r>
          </w:p>
          <w:p w14:paraId="51A9015F"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N</w:t>
            </w:r>
          </w:p>
          <w:p w14:paraId="5BA67FDD"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(121)</w:t>
            </w:r>
          </w:p>
        </w:tc>
        <w:tc>
          <w:tcPr>
            <w:tcW w:w="0" w:type="auto"/>
            <w:shd w:val="clear" w:color="000000" w:fill="9CC2E5"/>
            <w:vAlign w:val="center"/>
          </w:tcPr>
          <w:p w14:paraId="1D841FC6"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Weighted</w:t>
            </w:r>
          </w:p>
          <w:p w14:paraId="70C3A447"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N</w:t>
            </w:r>
          </w:p>
          <w:p w14:paraId="1C821E39"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(106.7)</w:t>
            </w:r>
          </w:p>
        </w:tc>
        <w:tc>
          <w:tcPr>
            <w:tcW w:w="0" w:type="auto"/>
            <w:tcBorders>
              <w:right w:val="single" w:sz="4" w:space="0" w:color="auto"/>
            </w:tcBorders>
            <w:shd w:val="clear" w:color="000000" w:fill="9CC2E5"/>
            <w:vAlign w:val="center"/>
          </w:tcPr>
          <w:p w14:paraId="46CE2FDF"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Weighted Percentage of N with Controlled Hypertension</w:t>
            </w:r>
          </w:p>
        </w:tc>
        <w:tc>
          <w:tcPr>
            <w:tcW w:w="0" w:type="auto"/>
            <w:tcBorders>
              <w:left w:val="single" w:sz="4" w:space="0" w:color="auto"/>
            </w:tcBorders>
            <w:shd w:val="clear" w:color="000000" w:fill="9CC2E5"/>
            <w:vAlign w:val="center"/>
          </w:tcPr>
          <w:p w14:paraId="6F0F5C92"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Unweighted</w:t>
            </w:r>
          </w:p>
          <w:p w14:paraId="3B5F2FB8"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N</w:t>
            </w:r>
          </w:p>
          <w:p w14:paraId="4DB68839"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(121)</w:t>
            </w:r>
          </w:p>
        </w:tc>
        <w:tc>
          <w:tcPr>
            <w:tcW w:w="0" w:type="auto"/>
            <w:shd w:val="clear" w:color="000000" w:fill="9CC2E5"/>
            <w:vAlign w:val="center"/>
          </w:tcPr>
          <w:p w14:paraId="6E94DF80"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Weighted</w:t>
            </w:r>
          </w:p>
          <w:p w14:paraId="604F27CF"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N</w:t>
            </w:r>
          </w:p>
          <w:p w14:paraId="57B72935"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(106.7)</w:t>
            </w:r>
          </w:p>
        </w:tc>
        <w:tc>
          <w:tcPr>
            <w:tcW w:w="0" w:type="auto"/>
            <w:shd w:val="clear" w:color="000000" w:fill="9CC2E5"/>
            <w:vAlign w:val="center"/>
          </w:tcPr>
          <w:p w14:paraId="28B4BD82" w14:textId="77777777" w:rsidR="00600C05" w:rsidRPr="00E529AE" w:rsidRDefault="00600C05" w:rsidP="009149C6">
            <w:pPr>
              <w:jc w:val="center"/>
              <w:rPr>
                <w:rFonts w:ascii="Arial" w:hAnsi="Arial" w:cs="Arial"/>
                <w:b/>
                <w:bCs/>
                <w:color w:val="000000" w:themeColor="text1"/>
                <w:sz w:val="15"/>
                <w:szCs w:val="15"/>
              </w:rPr>
            </w:pPr>
            <w:r w:rsidRPr="00E529AE">
              <w:rPr>
                <w:rFonts w:ascii="Arial" w:hAnsi="Arial" w:cs="Arial"/>
                <w:b/>
                <w:bCs/>
                <w:color w:val="000000" w:themeColor="text1"/>
                <w:sz w:val="15"/>
                <w:szCs w:val="15"/>
              </w:rPr>
              <w:t>Weighted Percentage of N with Controlled Hypertension</w:t>
            </w:r>
          </w:p>
        </w:tc>
      </w:tr>
      <w:tr w:rsidR="001551AA" w:rsidRPr="00E529AE" w14:paraId="30AF319B" w14:textId="77777777" w:rsidTr="00605422">
        <w:trPr>
          <w:trHeight w:val="93"/>
        </w:trPr>
        <w:tc>
          <w:tcPr>
            <w:tcW w:w="2175" w:type="dxa"/>
            <w:shd w:val="clear" w:color="auto" w:fill="auto"/>
            <w:vAlign w:val="center"/>
          </w:tcPr>
          <w:p w14:paraId="1397593E" w14:textId="00A43709" w:rsidR="00764578" w:rsidRPr="00E529AE" w:rsidRDefault="00764578"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 xml:space="preserve">Individual Control </w:t>
            </w:r>
          </w:p>
        </w:tc>
        <w:tc>
          <w:tcPr>
            <w:tcW w:w="0" w:type="auto"/>
            <w:shd w:val="clear" w:color="auto" w:fill="auto"/>
            <w:vAlign w:val="center"/>
          </w:tcPr>
          <w:p w14:paraId="304759E5" w14:textId="77777777" w:rsidR="00764578" w:rsidRPr="00E529AE" w:rsidRDefault="00764578" w:rsidP="009149C6">
            <w:pPr>
              <w:jc w:val="right"/>
              <w:rPr>
                <w:rFonts w:ascii="Arial" w:hAnsi="Arial" w:cs="Arial"/>
                <w:b/>
                <w:bCs/>
                <w:color w:val="000000" w:themeColor="text1"/>
                <w:sz w:val="15"/>
                <w:szCs w:val="15"/>
              </w:rPr>
            </w:pPr>
          </w:p>
        </w:tc>
        <w:tc>
          <w:tcPr>
            <w:tcW w:w="0" w:type="auto"/>
            <w:shd w:val="clear" w:color="auto" w:fill="auto"/>
            <w:vAlign w:val="center"/>
          </w:tcPr>
          <w:p w14:paraId="3C506CC6" w14:textId="77777777" w:rsidR="00764578" w:rsidRPr="00E529AE" w:rsidRDefault="00764578" w:rsidP="009149C6">
            <w:pPr>
              <w:jc w:val="right"/>
              <w:rPr>
                <w:rFonts w:ascii="Arial" w:hAnsi="Arial" w:cs="Arial"/>
                <w:b/>
                <w:bCs/>
                <w:color w:val="000000" w:themeColor="text1"/>
                <w:sz w:val="15"/>
                <w:szCs w:val="15"/>
              </w:rPr>
            </w:pPr>
          </w:p>
        </w:tc>
        <w:tc>
          <w:tcPr>
            <w:tcW w:w="0" w:type="auto"/>
            <w:tcBorders>
              <w:right w:val="single" w:sz="4" w:space="0" w:color="auto"/>
            </w:tcBorders>
            <w:shd w:val="clear" w:color="auto" w:fill="auto"/>
            <w:vAlign w:val="center"/>
          </w:tcPr>
          <w:p w14:paraId="7469C5D0" w14:textId="64835014" w:rsidR="00764578" w:rsidRPr="00E529AE" w:rsidRDefault="00764578" w:rsidP="001551AA">
            <w:pPr>
              <w:jc w:val="center"/>
              <w:rPr>
                <w:rFonts w:ascii="Arial" w:hAnsi="Arial" w:cs="Arial"/>
                <w:b/>
                <w:bCs/>
                <w:color w:val="000000" w:themeColor="text1"/>
                <w:sz w:val="15"/>
                <w:szCs w:val="15"/>
              </w:rPr>
            </w:pPr>
          </w:p>
        </w:tc>
        <w:tc>
          <w:tcPr>
            <w:tcW w:w="0" w:type="auto"/>
            <w:tcBorders>
              <w:left w:val="single" w:sz="4" w:space="0" w:color="auto"/>
            </w:tcBorders>
            <w:shd w:val="clear" w:color="auto" w:fill="auto"/>
            <w:vAlign w:val="center"/>
          </w:tcPr>
          <w:p w14:paraId="18D6AD42" w14:textId="77777777" w:rsidR="00764578" w:rsidRPr="00E529AE" w:rsidRDefault="00764578" w:rsidP="009149C6">
            <w:pPr>
              <w:jc w:val="right"/>
              <w:rPr>
                <w:rFonts w:ascii="Arial" w:hAnsi="Arial" w:cs="Arial"/>
                <w:b/>
                <w:bCs/>
                <w:color w:val="000000" w:themeColor="text1"/>
                <w:sz w:val="15"/>
                <w:szCs w:val="15"/>
              </w:rPr>
            </w:pPr>
          </w:p>
        </w:tc>
        <w:tc>
          <w:tcPr>
            <w:tcW w:w="0" w:type="auto"/>
            <w:shd w:val="clear" w:color="auto" w:fill="auto"/>
          </w:tcPr>
          <w:p w14:paraId="7EC177A4" w14:textId="77777777" w:rsidR="00764578" w:rsidRPr="00E529AE" w:rsidRDefault="00764578" w:rsidP="009149C6">
            <w:pPr>
              <w:jc w:val="right"/>
              <w:rPr>
                <w:rFonts w:ascii="Arial" w:hAnsi="Arial" w:cs="Arial"/>
                <w:b/>
                <w:bCs/>
                <w:color w:val="000000" w:themeColor="text1"/>
                <w:sz w:val="15"/>
                <w:szCs w:val="15"/>
              </w:rPr>
            </w:pPr>
          </w:p>
        </w:tc>
        <w:tc>
          <w:tcPr>
            <w:tcW w:w="0" w:type="auto"/>
            <w:shd w:val="clear" w:color="auto" w:fill="auto"/>
          </w:tcPr>
          <w:p w14:paraId="5F17D765" w14:textId="77777777" w:rsidR="00764578" w:rsidRPr="00E529AE" w:rsidRDefault="00764578" w:rsidP="009149C6">
            <w:pPr>
              <w:jc w:val="right"/>
              <w:rPr>
                <w:rFonts w:ascii="Arial" w:hAnsi="Arial" w:cs="Arial"/>
                <w:b/>
                <w:bCs/>
                <w:color w:val="000000" w:themeColor="text1"/>
                <w:sz w:val="15"/>
                <w:szCs w:val="15"/>
              </w:rPr>
            </w:pPr>
          </w:p>
        </w:tc>
      </w:tr>
      <w:tr w:rsidR="001551AA" w:rsidRPr="00E529AE" w14:paraId="6A1FD5D0" w14:textId="77777777" w:rsidTr="001551AA">
        <w:trPr>
          <w:trHeight w:val="93"/>
        </w:trPr>
        <w:tc>
          <w:tcPr>
            <w:tcW w:w="2175" w:type="dxa"/>
            <w:shd w:val="clear" w:color="auto" w:fill="auto"/>
            <w:vAlign w:val="center"/>
          </w:tcPr>
          <w:p w14:paraId="0877AE70" w14:textId="3EBFC746" w:rsidR="007214C6" w:rsidRPr="00E529AE" w:rsidRDefault="007214C6" w:rsidP="009149C6">
            <w:pPr>
              <w:jc w:val="right"/>
              <w:rPr>
                <w:rFonts w:ascii="Arial" w:hAnsi="Arial" w:cs="Arial"/>
                <w:color w:val="000000" w:themeColor="text1"/>
                <w:sz w:val="15"/>
                <w:szCs w:val="15"/>
              </w:rPr>
            </w:pPr>
            <w:r w:rsidRPr="00E529AE">
              <w:rPr>
                <w:rFonts w:ascii="Arial" w:hAnsi="Arial" w:cs="Arial"/>
                <w:color w:val="000000" w:themeColor="text1"/>
                <w:sz w:val="15"/>
                <w:szCs w:val="15"/>
              </w:rPr>
              <w:t>Not Controlled</w:t>
            </w:r>
          </w:p>
        </w:tc>
        <w:tc>
          <w:tcPr>
            <w:tcW w:w="0" w:type="auto"/>
            <w:shd w:val="clear" w:color="auto" w:fill="auto"/>
            <w:vAlign w:val="center"/>
          </w:tcPr>
          <w:p w14:paraId="726BA652" w14:textId="761C533B" w:rsidR="007214C6" w:rsidRPr="00E529AE" w:rsidRDefault="007214C6" w:rsidP="009149C6">
            <w:pPr>
              <w:jc w:val="right"/>
              <w:rPr>
                <w:rFonts w:ascii="Arial" w:hAnsi="Arial" w:cs="Arial"/>
                <w:color w:val="000000" w:themeColor="text1"/>
                <w:sz w:val="15"/>
                <w:szCs w:val="15"/>
              </w:rPr>
            </w:pPr>
            <w:r w:rsidRPr="00E529AE">
              <w:rPr>
                <w:rFonts w:ascii="Arial" w:hAnsi="Arial" w:cs="Arial"/>
                <w:color w:val="000000" w:themeColor="text1"/>
                <w:sz w:val="15"/>
                <w:szCs w:val="15"/>
              </w:rPr>
              <w:t>96</w:t>
            </w:r>
          </w:p>
        </w:tc>
        <w:tc>
          <w:tcPr>
            <w:tcW w:w="0" w:type="auto"/>
            <w:shd w:val="clear" w:color="auto" w:fill="auto"/>
            <w:vAlign w:val="bottom"/>
          </w:tcPr>
          <w:p w14:paraId="26D89B5D" w14:textId="493822A3"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86.8</w:t>
            </w:r>
          </w:p>
        </w:tc>
        <w:tc>
          <w:tcPr>
            <w:tcW w:w="0" w:type="auto"/>
            <w:tcBorders>
              <w:right w:val="single" w:sz="4" w:space="0" w:color="auto"/>
            </w:tcBorders>
            <w:shd w:val="clear" w:color="auto" w:fill="auto"/>
            <w:vAlign w:val="center"/>
          </w:tcPr>
          <w:p w14:paraId="5ECD1720" w14:textId="4CC8B809"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0.0%</w:t>
            </w:r>
          </w:p>
        </w:tc>
        <w:tc>
          <w:tcPr>
            <w:tcW w:w="0" w:type="auto"/>
            <w:tcBorders>
              <w:left w:val="single" w:sz="4" w:space="0" w:color="auto"/>
            </w:tcBorders>
            <w:shd w:val="clear" w:color="auto" w:fill="auto"/>
            <w:vAlign w:val="bottom"/>
          </w:tcPr>
          <w:p w14:paraId="7CFD0661" w14:textId="1122824E"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100</w:t>
            </w:r>
          </w:p>
        </w:tc>
        <w:tc>
          <w:tcPr>
            <w:tcW w:w="0" w:type="auto"/>
            <w:shd w:val="clear" w:color="auto" w:fill="auto"/>
            <w:vAlign w:val="bottom"/>
          </w:tcPr>
          <w:p w14:paraId="11EABCB0" w14:textId="7EBD7B5E"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87.4</w:t>
            </w:r>
          </w:p>
        </w:tc>
        <w:tc>
          <w:tcPr>
            <w:tcW w:w="0" w:type="auto"/>
            <w:shd w:val="clear" w:color="auto" w:fill="auto"/>
            <w:vAlign w:val="center"/>
          </w:tcPr>
          <w:p w14:paraId="755572BE" w14:textId="26E8410F" w:rsidR="007214C6" w:rsidRPr="00E529AE" w:rsidRDefault="007214C6" w:rsidP="009149C6">
            <w:pPr>
              <w:jc w:val="right"/>
              <w:rPr>
                <w:rFonts w:ascii="Arial" w:hAnsi="Arial" w:cs="Arial"/>
                <w:b/>
                <w:bCs/>
                <w:color w:val="000000" w:themeColor="text1"/>
                <w:sz w:val="15"/>
                <w:szCs w:val="15"/>
              </w:rPr>
            </w:pPr>
            <w:r w:rsidRPr="00E529AE">
              <w:rPr>
                <w:rFonts w:ascii="Arial" w:eastAsia="SimSun" w:hAnsi="Arial" w:cs="Arial"/>
                <w:color w:val="000000" w:themeColor="text1"/>
                <w:sz w:val="15"/>
                <w:szCs w:val="15"/>
              </w:rPr>
              <w:t>0.0%</w:t>
            </w:r>
          </w:p>
        </w:tc>
      </w:tr>
      <w:tr w:rsidR="001551AA" w:rsidRPr="00E529AE" w14:paraId="44F9C744" w14:textId="77777777" w:rsidTr="001551AA">
        <w:trPr>
          <w:trHeight w:val="93"/>
        </w:trPr>
        <w:tc>
          <w:tcPr>
            <w:tcW w:w="2175" w:type="dxa"/>
            <w:shd w:val="clear" w:color="auto" w:fill="auto"/>
            <w:vAlign w:val="center"/>
          </w:tcPr>
          <w:p w14:paraId="026575C4" w14:textId="3C3E9E9E" w:rsidR="007214C6" w:rsidRPr="00E529AE" w:rsidRDefault="007214C6" w:rsidP="009149C6">
            <w:pPr>
              <w:jc w:val="right"/>
              <w:rPr>
                <w:rFonts w:ascii="Arial" w:hAnsi="Arial" w:cs="Arial"/>
                <w:color w:val="000000" w:themeColor="text1"/>
                <w:sz w:val="15"/>
                <w:szCs w:val="15"/>
              </w:rPr>
            </w:pPr>
            <w:r w:rsidRPr="00E529AE">
              <w:rPr>
                <w:rFonts w:ascii="Arial" w:hAnsi="Arial" w:cs="Arial"/>
                <w:color w:val="000000" w:themeColor="text1"/>
                <w:sz w:val="15"/>
                <w:szCs w:val="15"/>
              </w:rPr>
              <w:t>Controlled</w:t>
            </w:r>
          </w:p>
        </w:tc>
        <w:tc>
          <w:tcPr>
            <w:tcW w:w="0" w:type="auto"/>
            <w:shd w:val="clear" w:color="auto" w:fill="auto"/>
            <w:vAlign w:val="center"/>
          </w:tcPr>
          <w:p w14:paraId="096386F2" w14:textId="38ED460F" w:rsidR="007214C6" w:rsidRPr="00E529AE" w:rsidRDefault="007214C6" w:rsidP="009149C6">
            <w:pPr>
              <w:jc w:val="right"/>
              <w:rPr>
                <w:rFonts w:ascii="Arial" w:hAnsi="Arial" w:cs="Arial"/>
                <w:color w:val="000000" w:themeColor="text1"/>
                <w:sz w:val="15"/>
                <w:szCs w:val="15"/>
              </w:rPr>
            </w:pPr>
            <w:r w:rsidRPr="00E529AE">
              <w:rPr>
                <w:rFonts w:ascii="Arial" w:hAnsi="Arial" w:cs="Arial"/>
                <w:color w:val="000000" w:themeColor="text1"/>
                <w:sz w:val="15"/>
                <w:szCs w:val="15"/>
              </w:rPr>
              <w:t>25</w:t>
            </w:r>
          </w:p>
        </w:tc>
        <w:tc>
          <w:tcPr>
            <w:tcW w:w="0" w:type="auto"/>
            <w:shd w:val="clear" w:color="auto" w:fill="auto"/>
            <w:vAlign w:val="bottom"/>
          </w:tcPr>
          <w:p w14:paraId="4A3CA1DF" w14:textId="0995B510"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19.9</w:t>
            </w:r>
          </w:p>
        </w:tc>
        <w:tc>
          <w:tcPr>
            <w:tcW w:w="0" w:type="auto"/>
            <w:tcBorders>
              <w:right w:val="single" w:sz="4" w:space="0" w:color="auto"/>
            </w:tcBorders>
            <w:shd w:val="clear" w:color="auto" w:fill="auto"/>
            <w:vAlign w:val="center"/>
          </w:tcPr>
          <w:p w14:paraId="131ABC13" w14:textId="2FB0F1F2" w:rsidR="007214C6" w:rsidRPr="00E529AE" w:rsidRDefault="007214C6" w:rsidP="009149C6">
            <w:pPr>
              <w:jc w:val="right"/>
              <w:rPr>
                <w:rFonts w:ascii="Arial" w:hAnsi="Arial" w:cs="Arial"/>
                <w:color w:val="000000" w:themeColor="text1"/>
                <w:sz w:val="15"/>
                <w:szCs w:val="15"/>
              </w:rPr>
            </w:pPr>
            <w:r w:rsidRPr="00E529AE">
              <w:rPr>
                <w:rFonts w:ascii="Arial" w:hAnsi="Arial" w:cs="Arial"/>
                <w:color w:val="000000" w:themeColor="text1"/>
                <w:sz w:val="15"/>
                <w:szCs w:val="15"/>
              </w:rPr>
              <w:t>100%</w:t>
            </w:r>
          </w:p>
        </w:tc>
        <w:tc>
          <w:tcPr>
            <w:tcW w:w="0" w:type="auto"/>
            <w:tcBorders>
              <w:left w:val="single" w:sz="4" w:space="0" w:color="auto"/>
            </w:tcBorders>
            <w:shd w:val="clear" w:color="auto" w:fill="auto"/>
            <w:vAlign w:val="bottom"/>
          </w:tcPr>
          <w:p w14:paraId="03ADE7D1" w14:textId="249BE183"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shd w:val="clear" w:color="auto" w:fill="auto"/>
            <w:vAlign w:val="bottom"/>
          </w:tcPr>
          <w:p w14:paraId="41A2F845" w14:textId="7A08CD00" w:rsidR="007214C6" w:rsidRPr="00E529AE" w:rsidRDefault="007214C6" w:rsidP="009149C6">
            <w:pPr>
              <w:jc w:val="right"/>
              <w:rPr>
                <w:rFonts w:ascii="Arial" w:hAnsi="Arial" w:cs="Arial"/>
                <w:color w:val="000000" w:themeColor="text1"/>
                <w:sz w:val="15"/>
                <w:szCs w:val="15"/>
              </w:rPr>
            </w:pPr>
            <w:r w:rsidRPr="00E529AE">
              <w:rPr>
                <w:rFonts w:ascii="Arial" w:eastAsia="SimSun" w:hAnsi="Arial" w:cs="Arial"/>
                <w:color w:val="000000" w:themeColor="text1"/>
                <w:sz w:val="15"/>
                <w:szCs w:val="15"/>
              </w:rPr>
              <w:t>19.3</w:t>
            </w:r>
          </w:p>
        </w:tc>
        <w:tc>
          <w:tcPr>
            <w:tcW w:w="0" w:type="auto"/>
            <w:shd w:val="clear" w:color="auto" w:fill="auto"/>
            <w:vAlign w:val="center"/>
          </w:tcPr>
          <w:p w14:paraId="241B4383" w14:textId="3714AE7F" w:rsidR="007214C6" w:rsidRPr="00E529AE" w:rsidRDefault="007214C6" w:rsidP="009149C6">
            <w:pPr>
              <w:jc w:val="right"/>
              <w:rPr>
                <w:rFonts w:ascii="Arial" w:hAnsi="Arial" w:cs="Arial"/>
                <w:b/>
                <w:bCs/>
                <w:color w:val="000000" w:themeColor="text1"/>
                <w:sz w:val="15"/>
                <w:szCs w:val="15"/>
              </w:rPr>
            </w:pPr>
            <w:r w:rsidRPr="00E529AE">
              <w:rPr>
                <w:rFonts w:ascii="Arial" w:hAnsi="Arial" w:cs="Arial"/>
                <w:color w:val="000000" w:themeColor="text1"/>
                <w:sz w:val="15"/>
                <w:szCs w:val="15"/>
              </w:rPr>
              <w:t>100%</w:t>
            </w:r>
          </w:p>
        </w:tc>
      </w:tr>
      <w:tr w:rsidR="001551AA" w:rsidRPr="00E529AE" w14:paraId="196DF481" w14:textId="77777777" w:rsidTr="007214C6">
        <w:trPr>
          <w:trHeight w:val="75"/>
        </w:trPr>
        <w:tc>
          <w:tcPr>
            <w:tcW w:w="2175" w:type="dxa"/>
            <w:shd w:val="clear" w:color="auto" w:fill="auto"/>
            <w:vAlign w:val="center"/>
          </w:tcPr>
          <w:p w14:paraId="26D89226" w14:textId="77777777" w:rsidR="007214C6" w:rsidRPr="00E529AE" w:rsidRDefault="007214C6" w:rsidP="009149C6">
            <w:pPr>
              <w:jc w:val="right"/>
              <w:rPr>
                <w:rFonts w:ascii="Arial" w:hAnsi="Arial" w:cs="Arial"/>
                <w:b/>
                <w:bCs/>
                <w:color w:val="000000" w:themeColor="text1"/>
                <w:sz w:val="15"/>
                <w:szCs w:val="15"/>
              </w:rPr>
            </w:pPr>
            <w:r w:rsidRPr="00E529AE">
              <w:rPr>
                <w:rFonts w:ascii="Arial" w:hAnsi="Arial" w:cs="Arial"/>
                <w:b/>
                <w:bCs/>
                <w:color w:val="000000" w:themeColor="text1"/>
                <w:sz w:val="15"/>
                <w:szCs w:val="15"/>
              </w:rPr>
              <w:t>Partner’s Control</w:t>
            </w:r>
          </w:p>
        </w:tc>
        <w:tc>
          <w:tcPr>
            <w:tcW w:w="0" w:type="auto"/>
            <w:shd w:val="clear" w:color="auto" w:fill="auto"/>
            <w:vAlign w:val="center"/>
          </w:tcPr>
          <w:p w14:paraId="5D6B805D" w14:textId="77777777" w:rsidR="007214C6" w:rsidRPr="00E529AE" w:rsidRDefault="007214C6" w:rsidP="009149C6">
            <w:pPr>
              <w:jc w:val="right"/>
              <w:rPr>
                <w:rFonts w:ascii="Arial" w:hAnsi="Arial" w:cs="Arial"/>
                <w:color w:val="000000" w:themeColor="text1"/>
                <w:sz w:val="15"/>
                <w:szCs w:val="15"/>
              </w:rPr>
            </w:pPr>
          </w:p>
        </w:tc>
        <w:tc>
          <w:tcPr>
            <w:tcW w:w="0" w:type="auto"/>
            <w:shd w:val="clear" w:color="auto" w:fill="auto"/>
            <w:vAlign w:val="center"/>
          </w:tcPr>
          <w:p w14:paraId="00285159" w14:textId="77777777" w:rsidR="007214C6" w:rsidRPr="00E529AE" w:rsidRDefault="007214C6" w:rsidP="009149C6">
            <w:pPr>
              <w:jc w:val="right"/>
              <w:rPr>
                <w:rFonts w:ascii="Arial" w:hAnsi="Arial" w:cs="Arial"/>
                <w:color w:val="000000" w:themeColor="text1"/>
                <w:sz w:val="15"/>
                <w:szCs w:val="15"/>
              </w:rPr>
            </w:pPr>
          </w:p>
        </w:tc>
        <w:tc>
          <w:tcPr>
            <w:tcW w:w="0" w:type="auto"/>
            <w:tcBorders>
              <w:right w:val="single" w:sz="4" w:space="0" w:color="auto"/>
            </w:tcBorders>
            <w:shd w:val="clear" w:color="auto" w:fill="auto"/>
            <w:vAlign w:val="center"/>
          </w:tcPr>
          <w:p w14:paraId="25C5637A" w14:textId="77777777" w:rsidR="007214C6" w:rsidRPr="00E529AE" w:rsidRDefault="007214C6" w:rsidP="009149C6">
            <w:pPr>
              <w:jc w:val="right"/>
              <w:rPr>
                <w:rFonts w:ascii="Arial" w:hAnsi="Arial" w:cs="Arial"/>
                <w:color w:val="000000" w:themeColor="text1"/>
                <w:sz w:val="15"/>
                <w:szCs w:val="15"/>
              </w:rPr>
            </w:pPr>
          </w:p>
        </w:tc>
        <w:tc>
          <w:tcPr>
            <w:tcW w:w="0" w:type="auto"/>
            <w:tcBorders>
              <w:left w:val="single" w:sz="4" w:space="0" w:color="auto"/>
            </w:tcBorders>
            <w:shd w:val="clear" w:color="auto" w:fill="auto"/>
            <w:vAlign w:val="center"/>
          </w:tcPr>
          <w:p w14:paraId="2086163E" w14:textId="77777777" w:rsidR="007214C6" w:rsidRPr="00E529AE" w:rsidRDefault="007214C6" w:rsidP="009149C6">
            <w:pPr>
              <w:jc w:val="right"/>
              <w:rPr>
                <w:rFonts w:ascii="Arial" w:hAnsi="Arial" w:cs="Arial"/>
                <w:color w:val="000000" w:themeColor="text1"/>
                <w:sz w:val="15"/>
                <w:szCs w:val="15"/>
              </w:rPr>
            </w:pPr>
          </w:p>
        </w:tc>
        <w:tc>
          <w:tcPr>
            <w:tcW w:w="0" w:type="auto"/>
            <w:shd w:val="clear" w:color="auto" w:fill="auto"/>
          </w:tcPr>
          <w:p w14:paraId="530FFEFF" w14:textId="77777777" w:rsidR="007214C6" w:rsidRPr="00E529AE" w:rsidRDefault="007214C6" w:rsidP="009149C6">
            <w:pPr>
              <w:jc w:val="right"/>
              <w:rPr>
                <w:rFonts w:ascii="Arial" w:hAnsi="Arial" w:cs="Arial"/>
                <w:color w:val="000000" w:themeColor="text1"/>
                <w:sz w:val="15"/>
                <w:szCs w:val="15"/>
              </w:rPr>
            </w:pPr>
          </w:p>
        </w:tc>
        <w:tc>
          <w:tcPr>
            <w:tcW w:w="0" w:type="auto"/>
            <w:shd w:val="clear" w:color="auto" w:fill="auto"/>
          </w:tcPr>
          <w:p w14:paraId="27B65880" w14:textId="77777777" w:rsidR="007214C6" w:rsidRPr="00E529AE" w:rsidRDefault="007214C6" w:rsidP="009149C6">
            <w:pPr>
              <w:jc w:val="right"/>
              <w:rPr>
                <w:rFonts w:ascii="Arial" w:hAnsi="Arial" w:cs="Arial"/>
                <w:b/>
                <w:bCs/>
                <w:color w:val="000000" w:themeColor="text1"/>
                <w:sz w:val="15"/>
                <w:szCs w:val="15"/>
              </w:rPr>
            </w:pPr>
          </w:p>
        </w:tc>
      </w:tr>
      <w:tr w:rsidR="001551AA" w:rsidRPr="00E529AE" w14:paraId="5A6B8F15" w14:textId="77777777" w:rsidTr="007214C6">
        <w:trPr>
          <w:trHeight w:val="102"/>
        </w:trPr>
        <w:tc>
          <w:tcPr>
            <w:tcW w:w="2175" w:type="dxa"/>
            <w:shd w:val="clear" w:color="auto" w:fill="auto"/>
            <w:vAlign w:val="center"/>
            <w:hideMark/>
          </w:tcPr>
          <w:p w14:paraId="2A49AFB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Not Controlled</w:t>
            </w:r>
          </w:p>
        </w:tc>
        <w:tc>
          <w:tcPr>
            <w:tcW w:w="0" w:type="auto"/>
            <w:shd w:val="clear" w:color="auto" w:fill="auto"/>
            <w:vAlign w:val="bottom"/>
            <w:hideMark/>
          </w:tcPr>
          <w:p w14:paraId="67E6B175" w14:textId="2289AA9C"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100</w:t>
            </w:r>
          </w:p>
        </w:tc>
        <w:tc>
          <w:tcPr>
            <w:tcW w:w="0" w:type="auto"/>
            <w:shd w:val="clear" w:color="auto" w:fill="auto"/>
            <w:vAlign w:val="bottom"/>
            <w:hideMark/>
          </w:tcPr>
          <w:p w14:paraId="1832B544" w14:textId="1662E164"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87.4</w:t>
            </w:r>
          </w:p>
        </w:tc>
        <w:tc>
          <w:tcPr>
            <w:tcW w:w="0" w:type="auto"/>
            <w:tcBorders>
              <w:right w:val="single" w:sz="4" w:space="0" w:color="auto"/>
            </w:tcBorders>
            <w:shd w:val="clear" w:color="auto" w:fill="auto"/>
            <w:vAlign w:val="bottom"/>
            <w:hideMark/>
          </w:tcPr>
          <w:p w14:paraId="6C60AA6C" w14:textId="44C2794B" w:rsidR="007214C6" w:rsidRPr="00E529AE" w:rsidRDefault="005C5FB0"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13.9</w:t>
            </w:r>
            <w:r w:rsidR="007214C6" w:rsidRPr="00E529AE">
              <w:rPr>
                <w:rFonts w:ascii="Arial" w:eastAsia="SimSun" w:hAnsi="Arial" w:cs="Arial"/>
                <w:color w:val="000000" w:themeColor="text1"/>
                <w:sz w:val="15"/>
                <w:szCs w:val="15"/>
              </w:rPr>
              <w:t>%</w:t>
            </w:r>
          </w:p>
        </w:tc>
        <w:tc>
          <w:tcPr>
            <w:tcW w:w="0" w:type="auto"/>
            <w:tcBorders>
              <w:left w:val="single" w:sz="4" w:space="0" w:color="auto"/>
            </w:tcBorders>
            <w:vAlign w:val="center"/>
          </w:tcPr>
          <w:p w14:paraId="5376DE54" w14:textId="357218C2" w:rsidR="007214C6" w:rsidRPr="00E529AE" w:rsidRDefault="007214C6" w:rsidP="009149C6">
            <w:pPr>
              <w:jc w:val="right"/>
              <w:rPr>
                <w:rFonts w:ascii="Arial" w:eastAsia="SimSun" w:hAnsi="Arial" w:cs="Arial"/>
                <w:color w:val="000000" w:themeColor="text1"/>
                <w:sz w:val="15"/>
                <w:szCs w:val="15"/>
              </w:rPr>
            </w:pPr>
            <w:r w:rsidRPr="00E529AE">
              <w:rPr>
                <w:rFonts w:ascii="Arial" w:hAnsi="Arial" w:cs="Arial"/>
                <w:color w:val="000000" w:themeColor="text1"/>
                <w:sz w:val="15"/>
                <w:szCs w:val="15"/>
              </w:rPr>
              <w:t>96</w:t>
            </w:r>
          </w:p>
        </w:tc>
        <w:tc>
          <w:tcPr>
            <w:tcW w:w="0" w:type="auto"/>
            <w:tcBorders>
              <w:top w:val="nil"/>
              <w:left w:val="nil"/>
              <w:bottom w:val="nil"/>
              <w:right w:val="nil"/>
            </w:tcBorders>
            <w:shd w:val="clear" w:color="auto" w:fill="auto"/>
            <w:vAlign w:val="bottom"/>
          </w:tcPr>
          <w:p w14:paraId="123C2857" w14:textId="752C9F12"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86.8</w:t>
            </w:r>
          </w:p>
        </w:tc>
        <w:tc>
          <w:tcPr>
            <w:tcW w:w="0" w:type="auto"/>
            <w:vAlign w:val="bottom"/>
          </w:tcPr>
          <w:p w14:paraId="28E453B2" w14:textId="73B41500" w:rsidR="007214C6" w:rsidRPr="00E529AE" w:rsidRDefault="005C5FB0"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13.3</w:t>
            </w:r>
            <w:r w:rsidR="007214C6" w:rsidRPr="00E529AE">
              <w:rPr>
                <w:rFonts w:ascii="Arial" w:eastAsia="SimSun" w:hAnsi="Arial" w:cs="Arial"/>
                <w:color w:val="000000" w:themeColor="text1"/>
                <w:sz w:val="15"/>
                <w:szCs w:val="15"/>
              </w:rPr>
              <w:t>%</w:t>
            </w:r>
          </w:p>
        </w:tc>
      </w:tr>
      <w:tr w:rsidR="001551AA" w:rsidRPr="00E529AE" w14:paraId="3C128B8B" w14:textId="77777777" w:rsidTr="007214C6">
        <w:trPr>
          <w:trHeight w:val="102"/>
        </w:trPr>
        <w:tc>
          <w:tcPr>
            <w:tcW w:w="2175" w:type="dxa"/>
            <w:shd w:val="clear" w:color="auto" w:fill="auto"/>
            <w:vAlign w:val="center"/>
            <w:hideMark/>
          </w:tcPr>
          <w:p w14:paraId="6B5CF40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Controlled</w:t>
            </w:r>
          </w:p>
        </w:tc>
        <w:tc>
          <w:tcPr>
            <w:tcW w:w="0" w:type="auto"/>
            <w:shd w:val="clear" w:color="auto" w:fill="auto"/>
            <w:vAlign w:val="bottom"/>
            <w:hideMark/>
          </w:tcPr>
          <w:p w14:paraId="680B148C" w14:textId="4BDF692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shd w:val="clear" w:color="auto" w:fill="auto"/>
            <w:vAlign w:val="bottom"/>
            <w:hideMark/>
          </w:tcPr>
          <w:p w14:paraId="0C2034E0" w14:textId="54D1E17F"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19.3</w:t>
            </w:r>
          </w:p>
        </w:tc>
        <w:tc>
          <w:tcPr>
            <w:tcW w:w="0" w:type="auto"/>
            <w:tcBorders>
              <w:right w:val="single" w:sz="4" w:space="0" w:color="auto"/>
            </w:tcBorders>
            <w:shd w:val="clear" w:color="auto" w:fill="auto"/>
            <w:vAlign w:val="bottom"/>
            <w:hideMark/>
          </w:tcPr>
          <w:p w14:paraId="4A992C13" w14:textId="3BBFD8B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40.0%</w:t>
            </w:r>
          </w:p>
        </w:tc>
        <w:tc>
          <w:tcPr>
            <w:tcW w:w="0" w:type="auto"/>
            <w:tcBorders>
              <w:left w:val="single" w:sz="4" w:space="0" w:color="auto"/>
            </w:tcBorders>
            <w:vAlign w:val="center"/>
          </w:tcPr>
          <w:p w14:paraId="713C9F4E" w14:textId="1D52C024" w:rsidR="007214C6" w:rsidRPr="00E529AE" w:rsidRDefault="007214C6" w:rsidP="009149C6">
            <w:pPr>
              <w:jc w:val="right"/>
              <w:rPr>
                <w:rFonts w:ascii="Arial" w:eastAsia="SimSun" w:hAnsi="Arial" w:cs="Arial"/>
                <w:color w:val="000000" w:themeColor="text1"/>
                <w:sz w:val="15"/>
                <w:szCs w:val="15"/>
              </w:rPr>
            </w:pPr>
            <w:r w:rsidRPr="00E529AE">
              <w:rPr>
                <w:rFonts w:ascii="Arial" w:hAnsi="Arial" w:cs="Arial"/>
                <w:color w:val="000000" w:themeColor="text1"/>
                <w:sz w:val="15"/>
                <w:szCs w:val="15"/>
              </w:rPr>
              <w:t>25</w:t>
            </w:r>
          </w:p>
        </w:tc>
        <w:tc>
          <w:tcPr>
            <w:tcW w:w="0" w:type="auto"/>
            <w:tcBorders>
              <w:top w:val="nil"/>
              <w:left w:val="nil"/>
              <w:bottom w:val="nil"/>
              <w:right w:val="nil"/>
            </w:tcBorders>
            <w:shd w:val="clear" w:color="auto" w:fill="auto"/>
            <w:vAlign w:val="bottom"/>
          </w:tcPr>
          <w:p w14:paraId="3DB85B56" w14:textId="0AA1DB08"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19.9</w:t>
            </w:r>
          </w:p>
        </w:tc>
        <w:tc>
          <w:tcPr>
            <w:tcW w:w="0" w:type="auto"/>
            <w:vAlign w:val="bottom"/>
          </w:tcPr>
          <w:p w14:paraId="6494D093" w14:textId="5E968A46" w:rsidR="007214C6" w:rsidRPr="00E529AE" w:rsidRDefault="005C5FB0"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38.8</w:t>
            </w:r>
            <w:r w:rsidR="007214C6" w:rsidRPr="00E529AE">
              <w:rPr>
                <w:rFonts w:ascii="Arial" w:eastAsia="SimSun" w:hAnsi="Arial" w:cs="Arial"/>
                <w:color w:val="000000" w:themeColor="text1"/>
                <w:sz w:val="15"/>
                <w:szCs w:val="15"/>
              </w:rPr>
              <w:t>%</w:t>
            </w:r>
          </w:p>
        </w:tc>
      </w:tr>
      <w:tr w:rsidR="001551AA" w:rsidRPr="00E529AE" w14:paraId="7FF20F8F" w14:textId="77777777" w:rsidTr="00605422">
        <w:trPr>
          <w:trHeight w:val="102"/>
        </w:trPr>
        <w:tc>
          <w:tcPr>
            <w:tcW w:w="6661" w:type="dxa"/>
            <w:gridSpan w:val="4"/>
            <w:tcBorders>
              <w:right w:val="single" w:sz="4" w:space="0" w:color="auto"/>
            </w:tcBorders>
            <w:shd w:val="clear" w:color="auto" w:fill="BDD6EE" w:themeFill="accent5" w:themeFillTint="66"/>
            <w:vAlign w:val="center"/>
            <w:hideMark/>
          </w:tcPr>
          <w:p w14:paraId="2E801BCE" w14:textId="77777777" w:rsidR="007214C6" w:rsidRPr="00E529AE" w:rsidRDefault="007214C6" w:rsidP="009149C6">
            <w:pPr>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 xml:space="preserve">Individual Characteristics </w:t>
            </w:r>
          </w:p>
        </w:tc>
        <w:tc>
          <w:tcPr>
            <w:tcW w:w="0" w:type="auto"/>
            <w:tcBorders>
              <w:left w:val="single" w:sz="4" w:space="0" w:color="auto"/>
            </w:tcBorders>
            <w:shd w:val="clear" w:color="auto" w:fill="BDD6EE" w:themeFill="accent5" w:themeFillTint="66"/>
          </w:tcPr>
          <w:p w14:paraId="03B76C2E"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tcPr>
          <w:p w14:paraId="2EBDD8FC"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vAlign w:val="center"/>
          </w:tcPr>
          <w:p w14:paraId="4439FED5"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5F80D1A7" w14:textId="77777777" w:rsidTr="00605422">
        <w:trPr>
          <w:trHeight w:val="102"/>
        </w:trPr>
        <w:tc>
          <w:tcPr>
            <w:tcW w:w="2175" w:type="dxa"/>
            <w:shd w:val="clear" w:color="auto" w:fill="auto"/>
            <w:vAlign w:val="center"/>
            <w:hideMark/>
          </w:tcPr>
          <w:p w14:paraId="044BED85"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Age</w:t>
            </w:r>
          </w:p>
        </w:tc>
        <w:tc>
          <w:tcPr>
            <w:tcW w:w="0" w:type="auto"/>
            <w:shd w:val="clear" w:color="auto" w:fill="auto"/>
            <w:vAlign w:val="center"/>
            <w:hideMark/>
          </w:tcPr>
          <w:p w14:paraId="6FE3B180"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 </w:t>
            </w:r>
          </w:p>
        </w:tc>
        <w:tc>
          <w:tcPr>
            <w:tcW w:w="0" w:type="auto"/>
            <w:shd w:val="clear" w:color="auto" w:fill="auto"/>
            <w:vAlign w:val="center"/>
            <w:hideMark/>
          </w:tcPr>
          <w:p w14:paraId="0D1D5F7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right w:val="single" w:sz="4" w:space="0" w:color="auto"/>
            </w:tcBorders>
            <w:shd w:val="clear" w:color="auto" w:fill="auto"/>
            <w:vAlign w:val="center"/>
            <w:hideMark/>
          </w:tcPr>
          <w:p w14:paraId="3AE3CAF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left w:val="single" w:sz="4" w:space="0" w:color="auto"/>
            </w:tcBorders>
            <w:vAlign w:val="center"/>
          </w:tcPr>
          <w:p w14:paraId="4FEE602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Pr>
          <w:p w14:paraId="06EBFD75" w14:textId="77777777" w:rsidR="007214C6" w:rsidRPr="00E529AE" w:rsidRDefault="007214C6" w:rsidP="009149C6">
            <w:pPr>
              <w:jc w:val="right"/>
              <w:rPr>
                <w:rFonts w:ascii="Arial" w:eastAsia="SimSun" w:hAnsi="Arial" w:cs="Arial"/>
                <w:color w:val="000000" w:themeColor="text1"/>
                <w:sz w:val="15"/>
                <w:szCs w:val="15"/>
              </w:rPr>
            </w:pPr>
          </w:p>
        </w:tc>
        <w:tc>
          <w:tcPr>
            <w:tcW w:w="0" w:type="auto"/>
          </w:tcPr>
          <w:p w14:paraId="26672EF2"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4C10E95F" w14:textId="77777777" w:rsidTr="00605422">
        <w:trPr>
          <w:trHeight w:val="102"/>
        </w:trPr>
        <w:tc>
          <w:tcPr>
            <w:tcW w:w="2175" w:type="dxa"/>
            <w:shd w:val="clear" w:color="auto" w:fill="auto"/>
            <w:vAlign w:val="center"/>
            <w:hideMark/>
          </w:tcPr>
          <w:p w14:paraId="6BF7E86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35-49</w:t>
            </w:r>
          </w:p>
        </w:tc>
        <w:tc>
          <w:tcPr>
            <w:tcW w:w="0" w:type="auto"/>
            <w:shd w:val="clear" w:color="auto" w:fill="auto"/>
            <w:vAlign w:val="bottom"/>
            <w:hideMark/>
          </w:tcPr>
          <w:p w14:paraId="209BB77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w:t>
            </w:r>
          </w:p>
        </w:tc>
        <w:tc>
          <w:tcPr>
            <w:tcW w:w="0" w:type="auto"/>
            <w:shd w:val="clear" w:color="auto" w:fill="auto"/>
            <w:vAlign w:val="bottom"/>
            <w:hideMark/>
          </w:tcPr>
          <w:p w14:paraId="10DA60C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56.4</w:t>
            </w:r>
          </w:p>
        </w:tc>
        <w:tc>
          <w:tcPr>
            <w:tcW w:w="0" w:type="auto"/>
            <w:tcBorders>
              <w:right w:val="single" w:sz="4" w:space="0" w:color="auto"/>
            </w:tcBorders>
            <w:shd w:val="clear" w:color="auto" w:fill="auto"/>
            <w:vAlign w:val="bottom"/>
            <w:hideMark/>
          </w:tcPr>
          <w:p w14:paraId="24BF27C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17.8%</w:t>
            </w:r>
          </w:p>
        </w:tc>
        <w:tc>
          <w:tcPr>
            <w:tcW w:w="0" w:type="auto"/>
            <w:tcBorders>
              <w:left w:val="single" w:sz="4" w:space="0" w:color="auto"/>
            </w:tcBorders>
            <w:vAlign w:val="bottom"/>
          </w:tcPr>
          <w:p w14:paraId="5466D33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44</w:t>
            </w:r>
          </w:p>
        </w:tc>
        <w:tc>
          <w:tcPr>
            <w:tcW w:w="0" w:type="auto"/>
            <w:tcBorders>
              <w:top w:val="nil"/>
              <w:left w:val="nil"/>
              <w:bottom w:val="nil"/>
              <w:right w:val="nil"/>
            </w:tcBorders>
            <w:shd w:val="clear" w:color="auto" w:fill="auto"/>
            <w:vAlign w:val="bottom"/>
          </w:tcPr>
          <w:p w14:paraId="07C0D1F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37.3</w:t>
            </w:r>
          </w:p>
        </w:tc>
        <w:tc>
          <w:tcPr>
            <w:tcW w:w="0" w:type="auto"/>
            <w:vAlign w:val="bottom"/>
          </w:tcPr>
          <w:p w14:paraId="0B4408C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13.7%</w:t>
            </w:r>
          </w:p>
        </w:tc>
      </w:tr>
      <w:tr w:rsidR="001551AA" w:rsidRPr="00E529AE" w14:paraId="54EBA04C" w14:textId="77777777" w:rsidTr="00605422">
        <w:trPr>
          <w:trHeight w:val="102"/>
        </w:trPr>
        <w:tc>
          <w:tcPr>
            <w:tcW w:w="2175" w:type="dxa"/>
            <w:shd w:val="clear" w:color="auto" w:fill="auto"/>
            <w:vAlign w:val="center"/>
            <w:hideMark/>
          </w:tcPr>
          <w:p w14:paraId="3FD5B4C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50-64</w:t>
            </w:r>
          </w:p>
        </w:tc>
        <w:tc>
          <w:tcPr>
            <w:tcW w:w="0" w:type="auto"/>
            <w:shd w:val="clear" w:color="auto" w:fill="auto"/>
            <w:vAlign w:val="bottom"/>
            <w:hideMark/>
          </w:tcPr>
          <w:p w14:paraId="048448C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54</w:t>
            </w:r>
          </w:p>
        </w:tc>
        <w:tc>
          <w:tcPr>
            <w:tcW w:w="0" w:type="auto"/>
            <w:shd w:val="clear" w:color="auto" w:fill="auto"/>
            <w:vAlign w:val="bottom"/>
            <w:hideMark/>
          </w:tcPr>
          <w:p w14:paraId="61E7B22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50.3</w:t>
            </w:r>
          </w:p>
        </w:tc>
        <w:tc>
          <w:tcPr>
            <w:tcW w:w="0" w:type="auto"/>
            <w:tcBorders>
              <w:right w:val="single" w:sz="4" w:space="0" w:color="auto"/>
            </w:tcBorders>
            <w:shd w:val="clear" w:color="auto" w:fill="auto"/>
            <w:vAlign w:val="bottom"/>
            <w:hideMark/>
          </w:tcPr>
          <w:p w14:paraId="10AAA28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19.6%</w:t>
            </w:r>
          </w:p>
        </w:tc>
        <w:tc>
          <w:tcPr>
            <w:tcW w:w="0" w:type="auto"/>
            <w:tcBorders>
              <w:left w:val="single" w:sz="4" w:space="0" w:color="auto"/>
            </w:tcBorders>
            <w:vAlign w:val="bottom"/>
          </w:tcPr>
          <w:p w14:paraId="7D2970B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77</w:t>
            </w:r>
          </w:p>
        </w:tc>
        <w:tc>
          <w:tcPr>
            <w:tcW w:w="0" w:type="auto"/>
            <w:tcBorders>
              <w:top w:val="nil"/>
              <w:left w:val="nil"/>
              <w:bottom w:val="nil"/>
              <w:right w:val="nil"/>
            </w:tcBorders>
            <w:shd w:val="clear" w:color="auto" w:fill="auto"/>
            <w:vAlign w:val="bottom"/>
          </w:tcPr>
          <w:p w14:paraId="39D57F8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69.4</w:t>
            </w:r>
          </w:p>
        </w:tc>
        <w:tc>
          <w:tcPr>
            <w:tcW w:w="0" w:type="auto"/>
            <w:vAlign w:val="bottom"/>
          </w:tcPr>
          <w:p w14:paraId="4E8B669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20.4%</w:t>
            </w:r>
          </w:p>
        </w:tc>
      </w:tr>
      <w:tr w:rsidR="001551AA" w:rsidRPr="00E529AE" w14:paraId="0DF91894" w14:textId="77777777" w:rsidTr="00605422">
        <w:trPr>
          <w:trHeight w:val="93"/>
        </w:trPr>
        <w:tc>
          <w:tcPr>
            <w:tcW w:w="2175" w:type="dxa"/>
            <w:shd w:val="clear" w:color="auto" w:fill="auto"/>
            <w:vAlign w:val="center"/>
            <w:hideMark/>
          </w:tcPr>
          <w:p w14:paraId="6E715D99"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Education</w:t>
            </w:r>
          </w:p>
        </w:tc>
        <w:tc>
          <w:tcPr>
            <w:tcW w:w="0" w:type="auto"/>
            <w:shd w:val="clear" w:color="auto" w:fill="auto"/>
            <w:vAlign w:val="bottom"/>
            <w:hideMark/>
          </w:tcPr>
          <w:p w14:paraId="0E20963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132EA6F4"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7FC78740" w14:textId="546412A3" w:rsidR="007214C6" w:rsidRPr="00E529AE" w:rsidRDefault="0084077B"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w:t>
            </w:r>
          </w:p>
        </w:tc>
        <w:tc>
          <w:tcPr>
            <w:tcW w:w="0" w:type="auto"/>
            <w:tcBorders>
              <w:left w:val="single" w:sz="4" w:space="0" w:color="auto"/>
            </w:tcBorders>
            <w:vAlign w:val="bottom"/>
          </w:tcPr>
          <w:p w14:paraId="249C8D5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24E6725C"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37BDF8A8" w14:textId="555FAE3E" w:rsidR="007214C6" w:rsidRPr="00E529AE" w:rsidRDefault="007214C6" w:rsidP="0084077B">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r w:rsidR="0084077B" w:rsidRPr="00E529AE">
              <w:rPr>
                <w:rFonts w:ascii="Arial" w:eastAsia="SimSun" w:hAnsi="Arial" w:cs="Arial"/>
                <w:color w:val="000000" w:themeColor="text1"/>
                <w:sz w:val="15"/>
                <w:szCs w:val="15"/>
              </w:rPr>
              <w:t>***</w:t>
            </w:r>
          </w:p>
        </w:tc>
      </w:tr>
      <w:tr w:rsidR="001551AA" w:rsidRPr="00E529AE" w14:paraId="27CEEFA8" w14:textId="77777777" w:rsidTr="00605422">
        <w:trPr>
          <w:trHeight w:val="102"/>
        </w:trPr>
        <w:tc>
          <w:tcPr>
            <w:tcW w:w="2175" w:type="dxa"/>
            <w:shd w:val="clear" w:color="auto" w:fill="auto"/>
            <w:vAlign w:val="center"/>
            <w:hideMark/>
          </w:tcPr>
          <w:p w14:paraId="2830AD8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No education</w:t>
            </w:r>
          </w:p>
        </w:tc>
        <w:tc>
          <w:tcPr>
            <w:tcW w:w="0" w:type="auto"/>
            <w:shd w:val="clear" w:color="auto" w:fill="FFFFFF" w:themeFill="background1"/>
            <w:vAlign w:val="bottom"/>
            <w:hideMark/>
          </w:tcPr>
          <w:p w14:paraId="6E7EAE2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w:t>
            </w:r>
          </w:p>
        </w:tc>
        <w:tc>
          <w:tcPr>
            <w:tcW w:w="0" w:type="auto"/>
            <w:shd w:val="clear" w:color="auto" w:fill="FFFFFF" w:themeFill="background1"/>
            <w:vAlign w:val="bottom"/>
            <w:hideMark/>
          </w:tcPr>
          <w:p w14:paraId="0CEBBCE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15.2</w:t>
            </w:r>
          </w:p>
        </w:tc>
        <w:tc>
          <w:tcPr>
            <w:tcW w:w="0" w:type="auto"/>
            <w:tcBorders>
              <w:right w:val="single" w:sz="4" w:space="0" w:color="auto"/>
            </w:tcBorders>
            <w:shd w:val="clear" w:color="auto" w:fill="auto"/>
            <w:vAlign w:val="bottom"/>
            <w:hideMark/>
          </w:tcPr>
          <w:p w14:paraId="4ABB90C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5.3%</w:t>
            </w:r>
          </w:p>
        </w:tc>
        <w:tc>
          <w:tcPr>
            <w:tcW w:w="0" w:type="auto"/>
            <w:tcBorders>
              <w:left w:val="single" w:sz="4" w:space="0" w:color="auto"/>
            </w:tcBorders>
            <w:vAlign w:val="bottom"/>
          </w:tcPr>
          <w:p w14:paraId="18AD595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w:t>
            </w:r>
          </w:p>
        </w:tc>
        <w:tc>
          <w:tcPr>
            <w:tcW w:w="0" w:type="auto"/>
            <w:tcBorders>
              <w:top w:val="nil"/>
              <w:left w:val="nil"/>
              <w:bottom w:val="nil"/>
              <w:right w:val="nil"/>
            </w:tcBorders>
            <w:shd w:val="clear" w:color="auto" w:fill="auto"/>
            <w:vAlign w:val="bottom"/>
          </w:tcPr>
          <w:p w14:paraId="4D482F0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16.6</w:t>
            </w:r>
          </w:p>
        </w:tc>
        <w:tc>
          <w:tcPr>
            <w:tcW w:w="0" w:type="auto"/>
            <w:shd w:val="clear" w:color="auto" w:fill="auto"/>
            <w:vAlign w:val="bottom"/>
          </w:tcPr>
          <w:p w14:paraId="6541C92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18.1%</w:t>
            </w:r>
          </w:p>
        </w:tc>
      </w:tr>
      <w:tr w:rsidR="001551AA" w:rsidRPr="00E529AE" w14:paraId="0E0AFFA0" w14:textId="77777777" w:rsidTr="00605422">
        <w:trPr>
          <w:trHeight w:val="102"/>
        </w:trPr>
        <w:tc>
          <w:tcPr>
            <w:tcW w:w="2175" w:type="dxa"/>
            <w:shd w:val="clear" w:color="auto" w:fill="auto"/>
            <w:vAlign w:val="center"/>
          </w:tcPr>
          <w:p w14:paraId="48CCB7A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Primary</w:t>
            </w:r>
          </w:p>
        </w:tc>
        <w:tc>
          <w:tcPr>
            <w:tcW w:w="0" w:type="auto"/>
            <w:shd w:val="clear" w:color="auto" w:fill="auto"/>
            <w:vAlign w:val="bottom"/>
          </w:tcPr>
          <w:p w14:paraId="70AD6CC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38</w:t>
            </w:r>
          </w:p>
        </w:tc>
        <w:tc>
          <w:tcPr>
            <w:tcW w:w="0" w:type="auto"/>
            <w:shd w:val="clear" w:color="auto" w:fill="auto"/>
            <w:vAlign w:val="bottom"/>
          </w:tcPr>
          <w:p w14:paraId="483337E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34.1</w:t>
            </w:r>
          </w:p>
        </w:tc>
        <w:tc>
          <w:tcPr>
            <w:tcW w:w="0" w:type="auto"/>
            <w:tcBorders>
              <w:right w:val="single" w:sz="4" w:space="0" w:color="auto"/>
            </w:tcBorders>
            <w:shd w:val="clear" w:color="auto" w:fill="auto"/>
            <w:vAlign w:val="bottom"/>
          </w:tcPr>
          <w:p w14:paraId="6FF5884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11.5%</w:t>
            </w:r>
          </w:p>
        </w:tc>
        <w:tc>
          <w:tcPr>
            <w:tcW w:w="0" w:type="auto"/>
            <w:tcBorders>
              <w:left w:val="single" w:sz="4" w:space="0" w:color="auto"/>
            </w:tcBorders>
            <w:vAlign w:val="bottom"/>
          </w:tcPr>
          <w:p w14:paraId="397A6F2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36</w:t>
            </w:r>
          </w:p>
        </w:tc>
        <w:tc>
          <w:tcPr>
            <w:tcW w:w="0" w:type="auto"/>
            <w:tcBorders>
              <w:top w:val="nil"/>
              <w:left w:val="nil"/>
              <w:bottom w:val="nil"/>
              <w:right w:val="nil"/>
            </w:tcBorders>
            <w:shd w:val="clear" w:color="auto" w:fill="auto"/>
            <w:vAlign w:val="bottom"/>
          </w:tcPr>
          <w:p w14:paraId="2905FC5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31.5</w:t>
            </w:r>
          </w:p>
        </w:tc>
        <w:tc>
          <w:tcPr>
            <w:tcW w:w="0" w:type="auto"/>
            <w:shd w:val="clear" w:color="auto" w:fill="auto"/>
            <w:vAlign w:val="bottom"/>
          </w:tcPr>
          <w:p w14:paraId="65AF382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23.2%</w:t>
            </w:r>
          </w:p>
        </w:tc>
      </w:tr>
      <w:tr w:rsidR="001551AA" w:rsidRPr="00E529AE" w14:paraId="69053CF7" w14:textId="77777777" w:rsidTr="00605422">
        <w:trPr>
          <w:trHeight w:val="102"/>
        </w:trPr>
        <w:tc>
          <w:tcPr>
            <w:tcW w:w="2175" w:type="dxa"/>
            <w:shd w:val="clear" w:color="auto" w:fill="auto"/>
            <w:vAlign w:val="center"/>
            <w:hideMark/>
          </w:tcPr>
          <w:p w14:paraId="56FD587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Secondary </w:t>
            </w:r>
          </w:p>
        </w:tc>
        <w:tc>
          <w:tcPr>
            <w:tcW w:w="0" w:type="auto"/>
            <w:shd w:val="clear" w:color="auto" w:fill="auto"/>
            <w:vAlign w:val="bottom"/>
            <w:hideMark/>
          </w:tcPr>
          <w:p w14:paraId="5037C80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53</w:t>
            </w:r>
          </w:p>
        </w:tc>
        <w:tc>
          <w:tcPr>
            <w:tcW w:w="0" w:type="auto"/>
            <w:shd w:val="clear" w:color="auto" w:fill="auto"/>
            <w:vAlign w:val="bottom"/>
            <w:hideMark/>
          </w:tcPr>
          <w:p w14:paraId="0701F65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43</w:t>
            </w:r>
          </w:p>
        </w:tc>
        <w:tc>
          <w:tcPr>
            <w:tcW w:w="0" w:type="auto"/>
            <w:tcBorders>
              <w:right w:val="single" w:sz="4" w:space="0" w:color="auto"/>
            </w:tcBorders>
            <w:shd w:val="clear" w:color="auto" w:fill="auto"/>
            <w:vAlign w:val="bottom"/>
            <w:hideMark/>
          </w:tcPr>
          <w:p w14:paraId="715303E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tcBorders>
              <w:left w:val="single" w:sz="4" w:space="0" w:color="auto"/>
            </w:tcBorders>
            <w:vAlign w:val="bottom"/>
          </w:tcPr>
          <w:p w14:paraId="18C9682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52</w:t>
            </w:r>
          </w:p>
        </w:tc>
        <w:tc>
          <w:tcPr>
            <w:tcW w:w="0" w:type="auto"/>
            <w:tcBorders>
              <w:top w:val="nil"/>
              <w:left w:val="nil"/>
              <w:bottom w:val="nil"/>
              <w:right w:val="nil"/>
            </w:tcBorders>
            <w:shd w:val="clear" w:color="auto" w:fill="auto"/>
            <w:vAlign w:val="bottom"/>
          </w:tcPr>
          <w:p w14:paraId="01AE1CC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50.2</w:t>
            </w:r>
          </w:p>
        </w:tc>
        <w:tc>
          <w:tcPr>
            <w:tcW w:w="0" w:type="auto"/>
            <w:shd w:val="clear" w:color="auto" w:fill="auto"/>
            <w:vAlign w:val="bottom"/>
          </w:tcPr>
          <w:p w14:paraId="0F91D78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w:t>
            </w:r>
          </w:p>
        </w:tc>
      </w:tr>
      <w:tr w:rsidR="001551AA" w:rsidRPr="00E529AE" w14:paraId="38DE9BE9" w14:textId="77777777" w:rsidTr="00605422">
        <w:trPr>
          <w:trHeight w:val="102"/>
        </w:trPr>
        <w:tc>
          <w:tcPr>
            <w:tcW w:w="2175" w:type="dxa"/>
            <w:shd w:val="clear" w:color="auto" w:fill="auto"/>
            <w:vAlign w:val="center"/>
          </w:tcPr>
          <w:p w14:paraId="0900BD0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Higher</w:t>
            </w:r>
          </w:p>
        </w:tc>
        <w:tc>
          <w:tcPr>
            <w:tcW w:w="0" w:type="auto"/>
            <w:shd w:val="clear" w:color="auto" w:fill="auto"/>
            <w:vAlign w:val="bottom"/>
          </w:tcPr>
          <w:p w14:paraId="7C61761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11</w:t>
            </w:r>
          </w:p>
        </w:tc>
        <w:tc>
          <w:tcPr>
            <w:tcW w:w="0" w:type="auto"/>
            <w:shd w:val="clear" w:color="auto" w:fill="auto"/>
            <w:vAlign w:val="bottom"/>
          </w:tcPr>
          <w:p w14:paraId="41FC061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14.3</w:t>
            </w:r>
          </w:p>
        </w:tc>
        <w:tc>
          <w:tcPr>
            <w:tcW w:w="0" w:type="auto"/>
            <w:tcBorders>
              <w:right w:val="single" w:sz="4" w:space="0" w:color="auto"/>
            </w:tcBorders>
            <w:shd w:val="clear" w:color="auto" w:fill="auto"/>
            <w:vAlign w:val="bottom"/>
          </w:tcPr>
          <w:p w14:paraId="7C82103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43%</w:t>
            </w:r>
          </w:p>
        </w:tc>
        <w:tc>
          <w:tcPr>
            <w:tcW w:w="0" w:type="auto"/>
            <w:tcBorders>
              <w:left w:val="single" w:sz="4" w:space="0" w:color="auto"/>
            </w:tcBorders>
            <w:vAlign w:val="bottom"/>
          </w:tcPr>
          <w:p w14:paraId="24B618B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w:t>
            </w:r>
          </w:p>
        </w:tc>
        <w:tc>
          <w:tcPr>
            <w:tcW w:w="0" w:type="auto"/>
            <w:tcBorders>
              <w:top w:val="nil"/>
              <w:left w:val="nil"/>
              <w:bottom w:val="nil"/>
              <w:right w:val="nil"/>
            </w:tcBorders>
            <w:shd w:val="clear" w:color="auto" w:fill="auto"/>
            <w:vAlign w:val="bottom"/>
          </w:tcPr>
          <w:p w14:paraId="78DE86B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8.3</w:t>
            </w:r>
          </w:p>
        </w:tc>
        <w:tc>
          <w:tcPr>
            <w:tcW w:w="0" w:type="auto"/>
            <w:shd w:val="clear" w:color="auto" w:fill="auto"/>
            <w:vAlign w:val="bottom"/>
          </w:tcPr>
          <w:p w14:paraId="0BE3AFD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59.4%</w:t>
            </w:r>
          </w:p>
        </w:tc>
      </w:tr>
      <w:tr w:rsidR="001551AA" w:rsidRPr="00E529AE" w14:paraId="06CF3623" w14:textId="77777777" w:rsidTr="00605422">
        <w:trPr>
          <w:trHeight w:val="93"/>
        </w:trPr>
        <w:tc>
          <w:tcPr>
            <w:tcW w:w="2175" w:type="dxa"/>
            <w:shd w:val="clear" w:color="auto" w:fill="auto"/>
            <w:vAlign w:val="center"/>
            <w:hideMark/>
          </w:tcPr>
          <w:p w14:paraId="4F0FFF5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b/>
                <w:bCs/>
                <w:color w:val="000000" w:themeColor="text1"/>
                <w:sz w:val="15"/>
                <w:szCs w:val="15"/>
              </w:rPr>
              <w:t>BMI status</w:t>
            </w:r>
          </w:p>
        </w:tc>
        <w:tc>
          <w:tcPr>
            <w:tcW w:w="0" w:type="auto"/>
            <w:shd w:val="clear" w:color="auto" w:fill="auto"/>
            <w:vAlign w:val="bottom"/>
            <w:hideMark/>
          </w:tcPr>
          <w:p w14:paraId="33C3108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5D5D20A5"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58BA367A" w14:textId="783B3749" w:rsidR="007214C6" w:rsidRPr="00E529AE" w:rsidRDefault="007214C6" w:rsidP="009149C6">
            <w:pPr>
              <w:jc w:val="right"/>
              <w:rPr>
                <w:rFonts w:ascii="Arial" w:eastAsia="SimSun" w:hAnsi="Arial" w:cs="Arial"/>
                <w:color w:val="000000" w:themeColor="text1"/>
                <w:sz w:val="15"/>
                <w:szCs w:val="15"/>
              </w:rPr>
            </w:pPr>
          </w:p>
        </w:tc>
        <w:tc>
          <w:tcPr>
            <w:tcW w:w="0" w:type="auto"/>
            <w:tcBorders>
              <w:left w:val="single" w:sz="4" w:space="0" w:color="auto"/>
            </w:tcBorders>
            <w:vAlign w:val="bottom"/>
          </w:tcPr>
          <w:p w14:paraId="7AC8CCA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0460C0F9"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auto"/>
            <w:vAlign w:val="bottom"/>
          </w:tcPr>
          <w:p w14:paraId="0ED7C5E2" w14:textId="73527B83" w:rsidR="007214C6" w:rsidRPr="00E529AE" w:rsidRDefault="007214C6" w:rsidP="009149C6">
            <w:pPr>
              <w:jc w:val="right"/>
              <w:rPr>
                <w:rFonts w:ascii="Arial" w:eastAsia="SimSun" w:hAnsi="Arial" w:cs="Arial"/>
                <w:color w:val="000000" w:themeColor="text1"/>
                <w:sz w:val="15"/>
                <w:szCs w:val="15"/>
              </w:rPr>
            </w:pPr>
          </w:p>
        </w:tc>
      </w:tr>
      <w:tr w:rsidR="001551AA" w:rsidRPr="00E529AE" w14:paraId="43A6ACBC" w14:textId="77777777" w:rsidTr="00605422">
        <w:trPr>
          <w:trHeight w:val="102"/>
        </w:trPr>
        <w:tc>
          <w:tcPr>
            <w:tcW w:w="2175" w:type="dxa"/>
            <w:shd w:val="clear" w:color="auto" w:fill="auto"/>
            <w:vAlign w:val="center"/>
            <w:hideMark/>
          </w:tcPr>
          <w:p w14:paraId="565C97A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Underweight</w:t>
            </w:r>
          </w:p>
        </w:tc>
        <w:tc>
          <w:tcPr>
            <w:tcW w:w="0" w:type="auto"/>
            <w:shd w:val="clear" w:color="auto" w:fill="auto"/>
            <w:vAlign w:val="bottom"/>
            <w:hideMark/>
          </w:tcPr>
          <w:p w14:paraId="3933EC8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w:t>
            </w:r>
          </w:p>
        </w:tc>
        <w:tc>
          <w:tcPr>
            <w:tcW w:w="0" w:type="auto"/>
            <w:shd w:val="clear" w:color="auto" w:fill="auto"/>
            <w:vAlign w:val="bottom"/>
            <w:hideMark/>
          </w:tcPr>
          <w:p w14:paraId="18064D6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3.7</w:t>
            </w:r>
          </w:p>
        </w:tc>
        <w:tc>
          <w:tcPr>
            <w:tcW w:w="0" w:type="auto"/>
            <w:tcBorders>
              <w:right w:val="single" w:sz="4" w:space="0" w:color="auto"/>
            </w:tcBorders>
            <w:shd w:val="clear" w:color="auto" w:fill="auto"/>
            <w:vAlign w:val="bottom"/>
            <w:hideMark/>
          </w:tcPr>
          <w:p w14:paraId="44D4A8D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0.0%</w:t>
            </w:r>
          </w:p>
        </w:tc>
        <w:tc>
          <w:tcPr>
            <w:tcW w:w="0" w:type="auto"/>
            <w:tcBorders>
              <w:left w:val="single" w:sz="4" w:space="0" w:color="auto"/>
            </w:tcBorders>
            <w:vAlign w:val="bottom"/>
          </w:tcPr>
          <w:p w14:paraId="2D5DDE9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w:t>
            </w:r>
          </w:p>
        </w:tc>
        <w:tc>
          <w:tcPr>
            <w:tcW w:w="0" w:type="auto"/>
            <w:tcBorders>
              <w:top w:val="nil"/>
              <w:left w:val="nil"/>
              <w:bottom w:val="nil"/>
              <w:right w:val="nil"/>
            </w:tcBorders>
            <w:shd w:val="clear" w:color="auto" w:fill="auto"/>
            <w:vAlign w:val="bottom"/>
          </w:tcPr>
          <w:p w14:paraId="0531910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7.8</w:t>
            </w:r>
          </w:p>
        </w:tc>
        <w:tc>
          <w:tcPr>
            <w:tcW w:w="0" w:type="auto"/>
            <w:shd w:val="clear" w:color="auto" w:fill="auto"/>
            <w:vAlign w:val="bottom"/>
          </w:tcPr>
          <w:p w14:paraId="5994FC7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22.7%</w:t>
            </w:r>
          </w:p>
        </w:tc>
      </w:tr>
      <w:tr w:rsidR="001551AA" w:rsidRPr="00E529AE" w14:paraId="61F95BDD" w14:textId="77777777" w:rsidTr="00605422">
        <w:trPr>
          <w:trHeight w:val="102"/>
        </w:trPr>
        <w:tc>
          <w:tcPr>
            <w:tcW w:w="2175" w:type="dxa"/>
            <w:shd w:val="clear" w:color="auto" w:fill="auto"/>
            <w:vAlign w:val="center"/>
          </w:tcPr>
          <w:p w14:paraId="6C3D8F0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Normal </w:t>
            </w:r>
          </w:p>
        </w:tc>
        <w:tc>
          <w:tcPr>
            <w:tcW w:w="0" w:type="auto"/>
            <w:shd w:val="clear" w:color="auto" w:fill="auto"/>
            <w:vAlign w:val="bottom"/>
          </w:tcPr>
          <w:p w14:paraId="10A4B42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26</w:t>
            </w:r>
          </w:p>
        </w:tc>
        <w:tc>
          <w:tcPr>
            <w:tcW w:w="0" w:type="auto"/>
            <w:shd w:val="clear" w:color="auto" w:fill="auto"/>
            <w:vAlign w:val="bottom"/>
          </w:tcPr>
          <w:p w14:paraId="199FB6B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27.7</w:t>
            </w:r>
          </w:p>
        </w:tc>
        <w:tc>
          <w:tcPr>
            <w:tcW w:w="0" w:type="auto"/>
            <w:tcBorders>
              <w:right w:val="single" w:sz="4" w:space="0" w:color="auto"/>
            </w:tcBorders>
            <w:shd w:val="clear" w:color="auto" w:fill="auto"/>
            <w:vAlign w:val="bottom"/>
          </w:tcPr>
          <w:p w14:paraId="1F30C0E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16.1%</w:t>
            </w:r>
          </w:p>
        </w:tc>
        <w:tc>
          <w:tcPr>
            <w:tcW w:w="0" w:type="auto"/>
            <w:tcBorders>
              <w:left w:val="single" w:sz="4" w:space="0" w:color="auto"/>
            </w:tcBorders>
            <w:vAlign w:val="bottom"/>
          </w:tcPr>
          <w:p w14:paraId="2C65298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49</w:t>
            </w:r>
          </w:p>
        </w:tc>
        <w:tc>
          <w:tcPr>
            <w:tcW w:w="0" w:type="auto"/>
            <w:tcBorders>
              <w:top w:val="nil"/>
              <w:left w:val="nil"/>
              <w:bottom w:val="nil"/>
              <w:right w:val="nil"/>
            </w:tcBorders>
            <w:shd w:val="clear" w:color="auto" w:fill="auto"/>
            <w:vAlign w:val="bottom"/>
          </w:tcPr>
          <w:p w14:paraId="3FF6B7B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35.4</w:t>
            </w:r>
          </w:p>
        </w:tc>
        <w:tc>
          <w:tcPr>
            <w:tcW w:w="0" w:type="auto"/>
            <w:shd w:val="clear" w:color="auto" w:fill="auto"/>
            <w:vAlign w:val="bottom"/>
          </w:tcPr>
          <w:p w14:paraId="76F2F6F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17.4%</w:t>
            </w:r>
          </w:p>
        </w:tc>
      </w:tr>
      <w:tr w:rsidR="001551AA" w:rsidRPr="00E529AE" w14:paraId="429B11D9" w14:textId="77777777" w:rsidTr="00605422">
        <w:trPr>
          <w:trHeight w:val="102"/>
        </w:trPr>
        <w:tc>
          <w:tcPr>
            <w:tcW w:w="2175" w:type="dxa"/>
            <w:shd w:val="clear" w:color="auto" w:fill="auto"/>
            <w:vAlign w:val="center"/>
          </w:tcPr>
          <w:p w14:paraId="36460A1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Overweight </w:t>
            </w:r>
          </w:p>
        </w:tc>
        <w:tc>
          <w:tcPr>
            <w:tcW w:w="0" w:type="auto"/>
            <w:shd w:val="clear" w:color="auto" w:fill="auto"/>
            <w:vAlign w:val="bottom"/>
          </w:tcPr>
          <w:p w14:paraId="37FF232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w:t>
            </w:r>
          </w:p>
        </w:tc>
        <w:tc>
          <w:tcPr>
            <w:tcW w:w="0" w:type="auto"/>
            <w:shd w:val="clear" w:color="auto" w:fill="auto"/>
            <w:vAlign w:val="bottom"/>
          </w:tcPr>
          <w:p w14:paraId="51F350A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24.9</w:t>
            </w:r>
          </w:p>
        </w:tc>
        <w:tc>
          <w:tcPr>
            <w:tcW w:w="0" w:type="auto"/>
            <w:tcBorders>
              <w:right w:val="single" w:sz="4" w:space="0" w:color="auto"/>
            </w:tcBorders>
            <w:shd w:val="clear" w:color="auto" w:fill="auto"/>
            <w:vAlign w:val="bottom"/>
          </w:tcPr>
          <w:p w14:paraId="7E68E75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27.7%</w:t>
            </w:r>
          </w:p>
        </w:tc>
        <w:tc>
          <w:tcPr>
            <w:tcW w:w="0" w:type="auto"/>
            <w:tcBorders>
              <w:left w:val="single" w:sz="4" w:space="0" w:color="auto"/>
            </w:tcBorders>
            <w:vAlign w:val="bottom"/>
          </w:tcPr>
          <w:p w14:paraId="197FA69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38</w:t>
            </w:r>
          </w:p>
        </w:tc>
        <w:tc>
          <w:tcPr>
            <w:tcW w:w="0" w:type="auto"/>
            <w:tcBorders>
              <w:top w:val="nil"/>
              <w:left w:val="nil"/>
              <w:bottom w:val="nil"/>
              <w:right w:val="nil"/>
            </w:tcBorders>
            <w:shd w:val="clear" w:color="auto" w:fill="auto"/>
            <w:vAlign w:val="bottom"/>
          </w:tcPr>
          <w:p w14:paraId="512681F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47.6</w:t>
            </w:r>
          </w:p>
        </w:tc>
        <w:tc>
          <w:tcPr>
            <w:tcW w:w="0" w:type="auto"/>
            <w:shd w:val="clear" w:color="auto" w:fill="auto"/>
            <w:vAlign w:val="bottom"/>
          </w:tcPr>
          <w:p w14:paraId="4D54A06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16.4%</w:t>
            </w:r>
          </w:p>
        </w:tc>
      </w:tr>
      <w:tr w:rsidR="001551AA" w:rsidRPr="00E529AE" w14:paraId="50645C0C" w14:textId="77777777" w:rsidTr="00605422">
        <w:trPr>
          <w:trHeight w:val="102"/>
        </w:trPr>
        <w:tc>
          <w:tcPr>
            <w:tcW w:w="2175" w:type="dxa"/>
            <w:shd w:val="clear" w:color="auto" w:fill="auto"/>
            <w:vAlign w:val="center"/>
            <w:hideMark/>
          </w:tcPr>
          <w:p w14:paraId="520877A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Obese</w:t>
            </w:r>
          </w:p>
        </w:tc>
        <w:tc>
          <w:tcPr>
            <w:tcW w:w="0" w:type="auto"/>
            <w:shd w:val="clear" w:color="auto" w:fill="auto"/>
            <w:vAlign w:val="bottom"/>
            <w:hideMark/>
          </w:tcPr>
          <w:p w14:paraId="29E399B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54</w:t>
            </w:r>
          </w:p>
        </w:tc>
        <w:tc>
          <w:tcPr>
            <w:tcW w:w="0" w:type="auto"/>
            <w:shd w:val="clear" w:color="auto" w:fill="auto"/>
            <w:vAlign w:val="bottom"/>
            <w:hideMark/>
          </w:tcPr>
          <w:p w14:paraId="1B8BC21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50.4</w:t>
            </w:r>
          </w:p>
        </w:tc>
        <w:tc>
          <w:tcPr>
            <w:tcW w:w="0" w:type="auto"/>
            <w:tcBorders>
              <w:right w:val="single" w:sz="4" w:space="0" w:color="auto"/>
            </w:tcBorders>
            <w:shd w:val="clear" w:color="auto" w:fill="auto"/>
            <w:vAlign w:val="bottom"/>
            <w:hideMark/>
          </w:tcPr>
          <w:p w14:paraId="5BA2AFD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w:t>
            </w:r>
          </w:p>
        </w:tc>
        <w:tc>
          <w:tcPr>
            <w:tcW w:w="0" w:type="auto"/>
            <w:tcBorders>
              <w:left w:val="single" w:sz="4" w:space="0" w:color="auto"/>
            </w:tcBorders>
            <w:vAlign w:val="bottom"/>
          </w:tcPr>
          <w:p w14:paraId="0B3FEA9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25</w:t>
            </w:r>
          </w:p>
        </w:tc>
        <w:tc>
          <w:tcPr>
            <w:tcW w:w="0" w:type="auto"/>
            <w:tcBorders>
              <w:top w:val="nil"/>
              <w:left w:val="nil"/>
              <w:bottom w:val="nil"/>
              <w:right w:val="nil"/>
            </w:tcBorders>
            <w:shd w:val="clear" w:color="auto" w:fill="auto"/>
            <w:vAlign w:val="bottom"/>
          </w:tcPr>
          <w:p w14:paraId="2E17CB3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15.8</w:t>
            </w:r>
          </w:p>
        </w:tc>
        <w:tc>
          <w:tcPr>
            <w:tcW w:w="0" w:type="auto"/>
            <w:shd w:val="clear" w:color="auto" w:fill="auto"/>
            <w:vAlign w:val="bottom"/>
          </w:tcPr>
          <w:p w14:paraId="61DC02C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22.4%</w:t>
            </w:r>
          </w:p>
        </w:tc>
      </w:tr>
      <w:tr w:rsidR="001551AA" w:rsidRPr="00E529AE" w14:paraId="5EC87304" w14:textId="77777777" w:rsidTr="00605422">
        <w:trPr>
          <w:trHeight w:val="102"/>
        </w:trPr>
        <w:tc>
          <w:tcPr>
            <w:tcW w:w="2175" w:type="dxa"/>
            <w:shd w:val="clear" w:color="auto" w:fill="auto"/>
            <w:vAlign w:val="center"/>
            <w:hideMark/>
          </w:tcPr>
          <w:p w14:paraId="352C0F94"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Current smoking status (last 24hrs)</w:t>
            </w:r>
          </w:p>
        </w:tc>
        <w:tc>
          <w:tcPr>
            <w:tcW w:w="0" w:type="auto"/>
            <w:shd w:val="clear" w:color="auto" w:fill="auto"/>
            <w:vAlign w:val="bottom"/>
            <w:hideMark/>
          </w:tcPr>
          <w:p w14:paraId="765E64B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1E4B03BF"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3EDB77A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0489FD2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3CC1F047"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772B9A3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12B01A92" w14:textId="77777777" w:rsidTr="00605422">
        <w:trPr>
          <w:trHeight w:val="102"/>
        </w:trPr>
        <w:tc>
          <w:tcPr>
            <w:tcW w:w="2175" w:type="dxa"/>
            <w:shd w:val="clear" w:color="auto" w:fill="auto"/>
            <w:vAlign w:val="center"/>
            <w:hideMark/>
          </w:tcPr>
          <w:p w14:paraId="4AF1597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Don’t smoke</w:t>
            </w:r>
          </w:p>
        </w:tc>
        <w:tc>
          <w:tcPr>
            <w:tcW w:w="0" w:type="auto"/>
            <w:shd w:val="clear" w:color="auto" w:fill="auto"/>
            <w:vAlign w:val="bottom"/>
            <w:hideMark/>
          </w:tcPr>
          <w:p w14:paraId="2801EB1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100</w:t>
            </w:r>
          </w:p>
        </w:tc>
        <w:tc>
          <w:tcPr>
            <w:tcW w:w="0" w:type="auto"/>
            <w:shd w:val="clear" w:color="auto" w:fill="auto"/>
            <w:vAlign w:val="bottom"/>
            <w:hideMark/>
          </w:tcPr>
          <w:p w14:paraId="6CA5C34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93</w:t>
            </w:r>
          </w:p>
        </w:tc>
        <w:tc>
          <w:tcPr>
            <w:tcW w:w="0" w:type="auto"/>
            <w:tcBorders>
              <w:right w:val="single" w:sz="4" w:space="0" w:color="auto"/>
            </w:tcBorders>
            <w:shd w:val="clear" w:color="auto" w:fill="auto"/>
            <w:vAlign w:val="bottom"/>
            <w:hideMark/>
          </w:tcPr>
          <w:p w14:paraId="2E414B6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19.1%</w:t>
            </w:r>
          </w:p>
        </w:tc>
        <w:tc>
          <w:tcPr>
            <w:tcW w:w="0" w:type="auto"/>
            <w:tcBorders>
              <w:left w:val="single" w:sz="4" w:space="0" w:color="auto"/>
            </w:tcBorders>
            <w:vAlign w:val="bottom"/>
          </w:tcPr>
          <w:p w14:paraId="19F70C6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80</w:t>
            </w:r>
          </w:p>
        </w:tc>
        <w:tc>
          <w:tcPr>
            <w:tcW w:w="0" w:type="auto"/>
            <w:tcBorders>
              <w:top w:val="nil"/>
              <w:left w:val="nil"/>
              <w:bottom w:val="nil"/>
              <w:right w:val="nil"/>
            </w:tcBorders>
            <w:shd w:val="clear" w:color="auto" w:fill="auto"/>
            <w:vAlign w:val="bottom"/>
          </w:tcPr>
          <w:p w14:paraId="35A4B98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74.9</w:t>
            </w:r>
          </w:p>
        </w:tc>
        <w:tc>
          <w:tcPr>
            <w:tcW w:w="0" w:type="auto"/>
            <w:vAlign w:val="bottom"/>
          </w:tcPr>
          <w:p w14:paraId="0B6DE9D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19.7%</w:t>
            </w:r>
          </w:p>
        </w:tc>
      </w:tr>
      <w:tr w:rsidR="001551AA" w:rsidRPr="00E529AE" w14:paraId="58F8D29B" w14:textId="77777777" w:rsidTr="00605422">
        <w:trPr>
          <w:trHeight w:val="102"/>
        </w:trPr>
        <w:tc>
          <w:tcPr>
            <w:tcW w:w="2175" w:type="dxa"/>
            <w:shd w:val="clear" w:color="auto" w:fill="auto"/>
            <w:vAlign w:val="center"/>
            <w:hideMark/>
          </w:tcPr>
          <w:p w14:paraId="08F8217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Do smoke</w:t>
            </w:r>
          </w:p>
        </w:tc>
        <w:tc>
          <w:tcPr>
            <w:tcW w:w="0" w:type="auto"/>
            <w:shd w:val="clear" w:color="auto" w:fill="auto"/>
            <w:vAlign w:val="bottom"/>
            <w:hideMark/>
          </w:tcPr>
          <w:p w14:paraId="3229991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shd w:val="clear" w:color="auto" w:fill="auto"/>
            <w:vAlign w:val="bottom"/>
            <w:hideMark/>
          </w:tcPr>
          <w:p w14:paraId="00E2072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13.6</w:t>
            </w:r>
          </w:p>
        </w:tc>
        <w:tc>
          <w:tcPr>
            <w:tcW w:w="0" w:type="auto"/>
            <w:tcBorders>
              <w:right w:val="single" w:sz="4" w:space="0" w:color="auto"/>
            </w:tcBorders>
            <w:shd w:val="clear" w:color="auto" w:fill="auto"/>
            <w:vAlign w:val="bottom"/>
            <w:hideMark/>
          </w:tcPr>
          <w:p w14:paraId="7A39452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15.8%</w:t>
            </w:r>
          </w:p>
        </w:tc>
        <w:tc>
          <w:tcPr>
            <w:tcW w:w="0" w:type="auto"/>
            <w:tcBorders>
              <w:left w:val="single" w:sz="4" w:space="0" w:color="auto"/>
            </w:tcBorders>
            <w:vAlign w:val="bottom"/>
          </w:tcPr>
          <w:p w14:paraId="021F994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41</w:t>
            </w:r>
          </w:p>
        </w:tc>
        <w:tc>
          <w:tcPr>
            <w:tcW w:w="0" w:type="auto"/>
            <w:tcBorders>
              <w:top w:val="nil"/>
              <w:left w:val="nil"/>
              <w:bottom w:val="nil"/>
              <w:right w:val="nil"/>
            </w:tcBorders>
            <w:shd w:val="clear" w:color="auto" w:fill="auto"/>
            <w:vAlign w:val="bottom"/>
          </w:tcPr>
          <w:p w14:paraId="11490F2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31.8</w:t>
            </w:r>
          </w:p>
        </w:tc>
        <w:tc>
          <w:tcPr>
            <w:tcW w:w="0" w:type="auto"/>
            <w:vAlign w:val="bottom"/>
          </w:tcPr>
          <w:p w14:paraId="3AD6AEB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14.3%</w:t>
            </w:r>
          </w:p>
        </w:tc>
      </w:tr>
      <w:tr w:rsidR="001551AA" w:rsidRPr="00E529AE" w14:paraId="7C6BF7E9" w14:textId="77777777" w:rsidTr="00605422">
        <w:trPr>
          <w:trHeight w:val="102"/>
        </w:trPr>
        <w:tc>
          <w:tcPr>
            <w:tcW w:w="2175" w:type="dxa"/>
            <w:shd w:val="clear" w:color="auto" w:fill="auto"/>
            <w:vAlign w:val="center"/>
            <w:hideMark/>
          </w:tcPr>
          <w:p w14:paraId="5CB46C62" w14:textId="77777777" w:rsidR="007214C6" w:rsidRPr="00E529AE" w:rsidRDefault="007214C6" w:rsidP="009149C6">
            <w:pPr>
              <w:jc w:val="right"/>
              <w:rPr>
                <w:rFonts w:ascii="Arial" w:eastAsia="SimSun" w:hAnsi="Arial" w:cs="Arial"/>
                <w:color w:val="000000" w:themeColor="text1"/>
                <w:sz w:val="15"/>
                <w:szCs w:val="15"/>
                <w:vertAlign w:val="superscript"/>
              </w:rPr>
            </w:pPr>
            <w:r w:rsidRPr="00E529AE">
              <w:rPr>
                <w:rFonts w:ascii="Arial" w:eastAsia="SimSun" w:hAnsi="Arial" w:cs="Arial"/>
                <w:b/>
                <w:bCs/>
                <w:color w:val="000000" w:themeColor="text1"/>
                <w:sz w:val="15"/>
                <w:szCs w:val="15"/>
              </w:rPr>
              <w:t>Diabetes status</w:t>
            </w:r>
            <w:r w:rsidRPr="00E529AE">
              <w:rPr>
                <w:rFonts w:ascii="Arial" w:eastAsia="SimSun" w:hAnsi="Arial" w:cs="Arial"/>
                <w:b/>
                <w:bCs/>
                <w:color w:val="000000" w:themeColor="text1"/>
                <w:sz w:val="15"/>
                <w:szCs w:val="15"/>
                <w:vertAlign w:val="superscript"/>
              </w:rPr>
              <w:t>1</w:t>
            </w:r>
          </w:p>
        </w:tc>
        <w:tc>
          <w:tcPr>
            <w:tcW w:w="0" w:type="auto"/>
            <w:shd w:val="clear" w:color="auto" w:fill="auto"/>
            <w:vAlign w:val="bottom"/>
            <w:hideMark/>
          </w:tcPr>
          <w:p w14:paraId="10AED0E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1D911DF0"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633648D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34964DD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0534AE69"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5113B74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1163AF73" w14:textId="77777777" w:rsidTr="00605422">
        <w:trPr>
          <w:trHeight w:val="102"/>
        </w:trPr>
        <w:tc>
          <w:tcPr>
            <w:tcW w:w="2175" w:type="dxa"/>
            <w:shd w:val="clear" w:color="auto" w:fill="auto"/>
            <w:vAlign w:val="center"/>
            <w:hideMark/>
          </w:tcPr>
          <w:p w14:paraId="551297E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No Diabetes</w:t>
            </w:r>
          </w:p>
        </w:tc>
        <w:tc>
          <w:tcPr>
            <w:tcW w:w="0" w:type="auto"/>
            <w:shd w:val="clear" w:color="auto" w:fill="auto"/>
            <w:vAlign w:val="bottom"/>
            <w:hideMark/>
          </w:tcPr>
          <w:p w14:paraId="455A9FA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103</w:t>
            </w:r>
          </w:p>
        </w:tc>
        <w:tc>
          <w:tcPr>
            <w:tcW w:w="0" w:type="auto"/>
            <w:shd w:val="clear" w:color="auto" w:fill="auto"/>
            <w:vAlign w:val="bottom"/>
            <w:hideMark/>
          </w:tcPr>
          <w:p w14:paraId="40AAE97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92.2</w:t>
            </w:r>
          </w:p>
        </w:tc>
        <w:tc>
          <w:tcPr>
            <w:tcW w:w="0" w:type="auto"/>
            <w:tcBorders>
              <w:right w:val="single" w:sz="4" w:space="0" w:color="auto"/>
            </w:tcBorders>
            <w:shd w:val="clear" w:color="auto" w:fill="auto"/>
            <w:vAlign w:val="bottom"/>
            <w:hideMark/>
          </w:tcPr>
          <w:p w14:paraId="77CB250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17.9%</w:t>
            </w:r>
          </w:p>
        </w:tc>
        <w:tc>
          <w:tcPr>
            <w:tcW w:w="0" w:type="auto"/>
            <w:tcBorders>
              <w:left w:val="single" w:sz="4" w:space="0" w:color="auto"/>
            </w:tcBorders>
            <w:vAlign w:val="bottom"/>
          </w:tcPr>
          <w:p w14:paraId="4757D96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105</w:t>
            </w:r>
          </w:p>
        </w:tc>
        <w:tc>
          <w:tcPr>
            <w:tcW w:w="0" w:type="auto"/>
            <w:tcBorders>
              <w:top w:val="nil"/>
              <w:left w:val="nil"/>
              <w:bottom w:val="nil"/>
              <w:right w:val="nil"/>
            </w:tcBorders>
            <w:shd w:val="clear" w:color="auto" w:fill="auto"/>
            <w:vAlign w:val="bottom"/>
          </w:tcPr>
          <w:p w14:paraId="103D15D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97.5</w:t>
            </w:r>
          </w:p>
        </w:tc>
        <w:tc>
          <w:tcPr>
            <w:tcW w:w="0" w:type="auto"/>
            <w:vAlign w:val="bottom"/>
          </w:tcPr>
          <w:p w14:paraId="127AF05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17.1%</w:t>
            </w:r>
          </w:p>
        </w:tc>
      </w:tr>
      <w:tr w:rsidR="001551AA" w:rsidRPr="00E529AE" w14:paraId="29E91633" w14:textId="77777777" w:rsidTr="00605422">
        <w:trPr>
          <w:trHeight w:val="102"/>
        </w:trPr>
        <w:tc>
          <w:tcPr>
            <w:tcW w:w="2175" w:type="dxa"/>
            <w:shd w:val="clear" w:color="auto" w:fill="auto"/>
            <w:vAlign w:val="center"/>
            <w:hideMark/>
          </w:tcPr>
          <w:p w14:paraId="384E80D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Have Diabetes</w:t>
            </w:r>
          </w:p>
        </w:tc>
        <w:tc>
          <w:tcPr>
            <w:tcW w:w="0" w:type="auto"/>
            <w:shd w:val="clear" w:color="auto" w:fill="auto"/>
            <w:vAlign w:val="bottom"/>
            <w:hideMark/>
          </w:tcPr>
          <w:p w14:paraId="36B12BB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w:t>
            </w:r>
          </w:p>
        </w:tc>
        <w:tc>
          <w:tcPr>
            <w:tcW w:w="0" w:type="auto"/>
            <w:shd w:val="clear" w:color="auto" w:fill="auto"/>
            <w:vAlign w:val="bottom"/>
            <w:hideMark/>
          </w:tcPr>
          <w:p w14:paraId="45E7F2F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14.5</w:t>
            </w:r>
          </w:p>
        </w:tc>
        <w:tc>
          <w:tcPr>
            <w:tcW w:w="0" w:type="auto"/>
            <w:tcBorders>
              <w:right w:val="single" w:sz="4" w:space="0" w:color="auto"/>
            </w:tcBorders>
            <w:shd w:val="clear" w:color="auto" w:fill="auto"/>
            <w:vAlign w:val="bottom"/>
            <w:hideMark/>
          </w:tcPr>
          <w:p w14:paraId="6E619B0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23.3%</w:t>
            </w:r>
          </w:p>
        </w:tc>
        <w:tc>
          <w:tcPr>
            <w:tcW w:w="0" w:type="auto"/>
            <w:tcBorders>
              <w:left w:val="single" w:sz="4" w:space="0" w:color="auto"/>
            </w:tcBorders>
            <w:vAlign w:val="bottom"/>
          </w:tcPr>
          <w:p w14:paraId="3184D0C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w:t>
            </w:r>
          </w:p>
        </w:tc>
        <w:tc>
          <w:tcPr>
            <w:tcW w:w="0" w:type="auto"/>
            <w:tcBorders>
              <w:top w:val="nil"/>
              <w:left w:val="nil"/>
              <w:bottom w:val="nil"/>
              <w:right w:val="nil"/>
            </w:tcBorders>
            <w:shd w:val="clear" w:color="auto" w:fill="auto"/>
            <w:vAlign w:val="bottom"/>
          </w:tcPr>
          <w:p w14:paraId="4F494FF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9.1</w:t>
            </w:r>
          </w:p>
        </w:tc>
        <w:tc>
          <w:tcPr>
            <w:tcW w:w="0" w:type="auto"/>
            <w:vAlign w:val="bottom"/>
          </w:tcPr>
          <w:p w14:paraId="4A8D4DA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29.1%</w:t>
            </w:r>
          </w:p>
        </w:tc>
      </w:tr>
      <w:tr w:rsidR="001551AA" w:rsidRPr="00E529AE" w14:paraId="63055961" w14:textId="77777777" w:rsidTr="00605422">
        <w:trPr>
          <w:trHeight w:val="102"/>
        </w:trPr>
        <w:tc>
          <w:tcPr>
            <w:tcW w:w="11147" w:type="dxa"/>
            <w:gridSpan w:val="7"/>
            <w:shd w:val="clear" w:color="auto" w:fill="BDD6EE" w:themeFill="accent5" w:themeFillTint="66"/>
            <w:vAlign w:val="center"/>
          </w:tcPr>
          <w:p w14:paraId="6E057924" w14:textId="77777777" w:rsidR="007214C6" w:rsidRPr="00E529AE" w:rsidRDefault="007214C6" w:rsidP="009149C6">
            <w:pPr>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Couples Level Characteristics </w:t>
            </w:r>
          </w:p>
        </w:tc>
      </w:tr>
      <w:tr w:rsidR="001551AA" w:rsidRPr="00E529AE" w14:paraId="68989D18" w14:textId="77777777" w:rsidTr="00605422">
        <w:trPr>
          <w:trHeight w:val="102"/>
        </w:trPr>
        <w:tc>
          <w:tcPr>
            <w:tcW w:w="2175" w:type="dxa"/>
            <w:shd w:val="clear" w:color="auto" w:fill="auto"/>
            <w:vAlign w:val="center"/>
          </w:tcPr>
          <w:p w14:paraId="5F42CF7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b/>
                <w:bCs/>
                <w:color w:val="000000" w:themeColor="text1"/>
                <w:sz w:val="15"/>
                <w:szCs w:val="15"/>
              </w:rPr>
              <w:t>Residence</w:t>
            </w:r>
          </w:p>
        </w:tc>
        <w:tc>
          <w:tcPr>
            <w:tcW w:w="0" w:type="auto"/>
            <w:shd w:val="clear" w:color="auto" w:fill="auto"/>
            <w:vAlign w:val="center"/>
          </w:tcPr>
          <w:p w14:paraId="211D809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shd w:val="clear" w:color="auto" w:fill="auto"/>
            <w:vAlign w:val="center"/>
          </w:tcPr>
          <w:p w14:paraId="03DAE67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right w:val="single" w:sz="4" w:space="0" w:color="auto"/>
            </w:tcBorders>
            <w:shd w:val="clear" w:color="auto" w:fill="auto"/>
            <w:vAlign w:val="center"/>
          </w:tcPr>
          <w:p w14:paraId="7FC8334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left w:val="single" w:sz="4" w:space="0" w:color="auto"/>
            </w:tcBorders>
            <w:vAlign w:val="center"/>
          </w:tcPr>
          <w:p w14:paraId="3E631E2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top w:val="nil"/>
              <w:left w:val="nil"/>
              <w:bottom w:val="nil"/>
              <w:right w:val="nil"/>
            </w:tcBorders>
            <w:shd w:val="clear" w:color="auto" w:fill="auto"/>
          </w:tcPr>
          <w:p w14:paraId="7B889A67" w14:textId="77777777" w:rsidR="007214C6" w:rsidRPr="00E529AE" w:rsidRDefault="007214C6" w:rsidP="009149C6">
            <w:pPr>
              <w:jc w:val="right"/>
              <w:rPr>
                <w:rFonts w:ascii="Arial" w:eastAsia="SimSun" w:hAnsi="Arial" w:cs="Arial"/>
                <w:color w:val="000000" w:themeColor="text1"/>
                <w:sz w:val="15"/>
                <w:szCs w:val="15"/>
              </w:rPr>
            </w:pPr>
          </w:p>
        </w:tc>
        <w:tc>
          <w:tcPr>
            <w:tcW w:w="0" w:type="auto"/>
          </w:tcPr>
          <w:p w14:paraId="42985243"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7994C5B9" w14:textId="77777777" w:rsidTr="00605422">
        <w:trPr>
          <w:trHeight w:val="102"/>
        </w:trPr>
        <w:tc>
          <w:tcPr>
            <w:tcW w:w="2175" w:type="dxa"/>
            <w:shd w:val="clear" w:color="auto" w:fill="auto"/>
            <w:vAlign w:val="center"/>
          </w:tcPr>
          <w:p w14:paraId="41CF89D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Urban </w:t>
            </w:r>
          </w:p>
        </w:tc>
        <w:tc>
          <w:tcPr>
            <w:tcW w:w="0" w:type="auto"/>
            <w:shd w:val="clear" w:color="auto" w:fill="auto"/>
            <w:vAlign w:val="bottom"/>
          </w:tcPr>
          <w:p w14:paraId="51E8F5E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shd w:val="clear" w:color="auto" w:fill="auto"/>
            <w:vAlign w:val="bottom"/>
          </w:tcPr>
          <w:p w14:paraId="712F244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74.7</w:t>
            </w:r>
          </w:p>
        </w:tc>
        <w:tc>
          <w:tcPr>
            <w:tcW w:w="0" w:type="auto"/>
            <w:tcBorders>
              <w:right w:val="single" w:sz="4" w:space="0" w:color="auto"/>
            </w:tcBorders>
            <w:shd w:val="clear" w:color="auto" w:fill="auto"/>
            <w:vAlign w:val="bottom"/>
          </w:tcPr>
          <w:p w14:paraId="388F341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19.4%</w:t>
            </w:r>
          </w:p>
        </w:tc>
        <w:tc>
          <w:tcPr>
            <w:tcW w:w="0" w:type="auto"/>
            <w:tcBorders>
              <w:left w:val="single" w:sz="4" w:space="0" w:color="auto"/>
            </w:tcBorders>
            <w:vAlign w:val="bottom"/>
          </w:tcPr>
          <w:p w14:paraId="68CF66F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tcBorders>
              <w:top w:val="nil"/>
              <w:left w:val="nil"/>
              <w:bottom w:val="nil"/>
              <w:right w:val="nil"/>
            </w:tcBorders>
            <w:shd w:val="clear" w:color="auto" w:fill="auto"/>
            <w:vAlign w:val="bottom"/>
          </w:tcPr>
          <w:p w14:paraId="77AF276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74.7</w:t>
            </w:r>
          </w:p>
        </w:tc>
        <w:tc>
          <w:tcPr>
            <w:tcW w:w="0" w:type="auto"/>
            <w:vAlign w:val="bottom"/>
          </w:tcPr>
          <w:p w14:paraId="1587109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17.5%</w:t>
            </w:r>
          </w:p>
        </w:tc>
      </w:tr>
      <w:tr w:rsidR="001551AA" w:rsidRPr="00E529AE" w14:paraId="4D0FDE67" w14:textId="77777777" w:rsidTr="00605422">
        <w:trPr>
          <w:trHeight w:val="102"/>
        </w:trPr>
        <w:tc>
          <w:tcPr>
            <w:tcW w:w="2175" w:type="dxa"/>
            <w:shd w:val="clear" w:color="auto" w:fill="auto"/>
            <w:vAlign w:val="center"/>
          </w:tcPr>
          <w:p w14:paraId="5B724BF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Rural</w:t>
            </w:r>
          </w:p>
        </w:tc>
        <w:tc>
          <w:tcPr>
            <w:tcW w:w="0" w:type="auto"/>
            <w:shd w:val="clear" w:color="auto" w:fill="auto"/>
            <w:vAlign w:val="bottom"/>
          </w:tcPr>
          <w:p w14:paraId="4AD9CD1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shd w:val="clear" w:color="auto" w:fill="auto"/>
            <w:vAlign w:val="bottom"/>
          </w:tcPr>
          <w:p w14:paraId="209E2E0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32</w:t>
            </w:r>
          </w:p>
        </w:tc>
        <w:tc>
          <w:tcPr>
            <w:tcW w:w="0" w:type="auto"/>
            <w:tcBorders>
              <w:right w:val="single" w:sz="4" w:space="0" w:color="auto"/>
            </w:tcBorders>
            <w:shd w:val="clear" w:color="auto" w:fill="auto"/>
            <w:vAlign w:val="bottom"/>
          </w:tcPr>
          <w:p w14:paraId="6F584BE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16.8%</w:t>
            </w:r>
          </w:p>
        </w:tc>
        <w:tc>
          <w:tcPr>
            <w:tcW w:w="0" w:type="auto"/>
            <w:tcBorders>
              <w:left w:val="single" w:sz="4" w:space="0" w:color="auto"/>
            </w:tcBorders>
            <w:vAlign w:val="bottom"/>
          </w:tcPr>
          <w:p w14:paraId="2964F82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tcBorders>
              <w:top w:val="nil"/>
              <w:left w:val="nil"/>
              <w:bottom w:val="nil"/>
              <w:right w:val="nil"/>
            </w:tcBorders>
            <w:shd w:val="clear" w:color="auto" w:fill="auto"/>
            <w:vAlign w:val="bottom"/>
          </w:tcPr>
          <w:p w14:paraId="2191714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32</w:t>
            </w:r>
          </w:p>
        </w:tc>
        <w:tc>
          <w:tcPr>
            <w:tcW w:w="0" w:type="auto"/>
            <w:vAlign w:val="bottom"/>
          </w:tcPr>
          <w:p w14:paraId="63B25FB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19.5%</w:t>
            </w:r>
          </w:p>
        </w:tc>
      </w:tr>
      <w:tr w:rsidR="001551AA" w:rsidRPr="00E529AE" w14:paraId="000C5447" w14:textId="77777777" w:rsidTr="00605422">
        <w:trPr>
          <w:trHeight w:val="102"/>
        </w:trPr>
        <w:tc>
          <w:tcPr>
            <w:tcW w:w="2175" w:type="dxa"/>
            <w:shd w:val="clear" w:color="auto" w:fill="auto"/>
            <w:vAlign w:val="center"/>
          </w:tcPr>
          <w:p w14:paraId="74D4023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b/>
                <w:bCs/>
                <w:color w:val="000000" w:themeColor="text1"/>
                <w:sz w:val="15"/>
                <w:szCs w:val="15"/>
              </w:rPr>
              <w:t xml:space="preserve">Household wealth </w:t>
            </w:r>
          </w:p>
        </w:tc>
        <w:tc>
          <w:tcPr>
            <w:tcW w:w="0" w:type="auto"/>
            <w:shd w:val="clear" w:color="auto" w:fill="auto"/>
            <w:vAlign w:val="bottom"/>
          </w:tcPr>
          <w:p w14:paraId="0465C7E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tcPr>
          <w:p w14:paraId="4FB3C81B"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tcPr>
          <w:p w14:paraId="3F109B0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7B1973D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1A7D5CA4"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5657C42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6AE68F86" w14:textId="77777777" w:rsidTr="00605422">
        <w:trPr>
          <w:trHeight w:val="102"/>
        </w:trPr>
        <w:tc>
          <w:tcPr>
            <w:tcW w:w="2175" w:type="dxa"/>
            <w:shd w:val="clear" w:color="auto" w:fill="auto"/>
            <w:vAlign w:val="center"/>
          </w:tcPr>
          <w:p w14:paraId="7409C7E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Lower</w:t>
            </w:r>
          </w:p>
        </w:tc>
        <w:tc>
          <w:tcPr>
            <w:tcW w:w="0" w:type="auto"/>
            <w:shd w:val="clear" w:color="auto" w:fill="auto"/>
            <w:vAlign w:val="bottom"/>
          </w:tcPr>
          <w:p w14:paraId="3648191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shd w:val="clear" w:color="auto" w:fill="auto"/>
            <w:vAlign w:val="bottom"/>
          </w:tcPr>
          <w:p w14:paraId="06F7FD0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39.2</w:t>
            </w:r>
          </w:p>
        </w:tc>
        <w:tc>
          <w:tcPr>
            <w:tcW w:w="0" w:type="auto"/>
            <w:tcBorders>
              <w:right w:val="single" w:sz="4" w:space="0" w:color="auto"/>
            </w:tcBorders>
            <w:shd w:val="clear" w:color="auto" w:fill="auto"/>
            <w:vAlign w:val="bottom"/>
          </w:tcPr>
          <w:p w14:paraId="72B37FD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13.5%</w:t>
            </w:r>
          </w:p>
        </w:tc>
        <w:tc>
          <w:tcPr>
            <w:tcW w:w="0" w:type="auto"/>
            <w:tcBorders>
              <w:left w:val="single" w:sz="4" w:space="0" w:color="auto"/>
            </w:tcBorders>
            <w:vAlign w:val="bottom"/>
          </w:tcPr>
          <w:p w14:paraId="6B3C23B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tcBorders>
              <w:top w:val="nil"/>
              <w:left w:val="nil"/>
              <w:bottom w:val="nil"/>
              <w:right w:val="nil"/>
            </w:tcBorders>
            <w:shd w:val="clear" w:color="auto" w:fill="auto"/>
            <w:vAlign w:val="bottom"/>
          </w:tcPr>
          <w:p w14:paraId="7D32D76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39.2</w:t>
            </w:r>
          </w:p>
        </w:tc>
        <w:tc>
          <w:tcPr>
            <w:tcW w:w="0" w:type="auto"/>
            <w:vAlign w:val="bottom"/>
          </w:tcPr>
          <w:p w14:paraId="227E85F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12.2%</w:t>
            </w:r>
          </w:p>
        </w:tc>
      </w:tr>
      <w:tr w:rsidR="001551AA" w:rsidRPr="00E529AE" w14:paraId="646CCCA2" w14:textId="77777777" w:rsidTr="00605422">
        <w:trPr>
          <w:trHeight w:val="102"/>
        </w:trPr>
        <w:tc>
          <w:tcPr>
            <w:tcW w:w="2175" w:type="dxa"/>
            <w:shd w:val="clear" w:color="auto" w:fill="auto"/>
            <w:vAlign w:val="center"/>
          </w:tcPr>
          <w:p w14:paraId="2A1D015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Upper</w:t>
            </w:r>
          </w:p>
        </w:tc>
        <w:tc>
          <w:tcPr>
            <w:tcW w:w="0" w:type="auto"/>
            <w:shd w:val="clear" w:color="auto" w:fill="auto"/>
            <w:vAlign w:val="bottom"/>
          </w:tcPr>
          <w:p w14:paraId="35CA260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shd w:val="clear" w:color="auto" w:fill="auto"/>
            <w:vAlign w:val="bottom"/>
          </w:tcPr>
          <w:p w14:paraId="27219AD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67.5</w:t>
            </w:r>
          </w:p>
        </w:tc>
        <w:tc>
          <w:tcPr>
            <w:tcW w:w="0" w:type="auto"/>
            <w:tcBorders>
              <w:right w:val="single" w:sz="4" w:space="0" w:color="auto"/>
            </w:tcBorders>
            <w:shd w:val="clear" w:color="auto" w:fill="auto"/>
            <w:vAlign w:val="bottom"/>
          </w:tcPr>
          <w:p w14:paraId="4F3DB15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21.6%</w:t>
            </w:r>
          </w:p>
        </w:tc>
        <w:tc>
          <w:tcPr>
            <w:tcW w:w="0" w:type="auto"/>
            <w:tcBorders>
              <w:left w:val="single" w:sz="4" w:space="0" w:color="auto"/>
            </w:tcBorders>
            <w:vAlign w:val="bottom"/>
          </w:tcPr>
          <w:p w14:paraId="0CCA7B1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tcBorders>
              <w:top w:val="nil"/>
              <w:left w:val="nil"/>
              <w:bottom w:val="nil"/>
              <w:right w:val="nil"/>
            </w:tcBorders>
            <w:shd w:val="clear" w:color="auto" w:fill="auto"/>
            <w:vAlign w:val="bottom"/>
          </w:tcPr>
          <w:p w14:paraId="4EE17C5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67.5</w:t>
            </w:r>
          </w:p>
        </w:tc>
        <w:tc>
          <w:tcPr>
            <w:tcW w:w="0" w:type="auto"/>
            <w:vAlign w:val="bottom"/>
          </w:tcPr>
          <w:p w14:paraId="3B6D1FE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21.5%</w:t>
            </w:r>
          </w:p>
        </w:tc>
      </w:tr>
      <w:tr w:rsidR="001551AA" w:rsidRPr="00E529AE" w14:paraId="26D62EEF" w14:textId="77777777" w:rsidTr="00605422">
        <w:trPr>
          <w:trHeight w:val="102"/>
        </w:trPr>
        <w:tc>
          <w:tcPr>
            <w:tcW w:w="2175" w:type="dxa"/>
            <w:shd w:val="clear" w:color="auto" w:fill="auto"/>
            <w:vAlign w:val="center"/>
          </w:tcPr>
          <w:p w14:paraId="3CF3512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b/>
                <w:bCs/>
                <w:color w:val="000000" w:themeColor="text1"/>
                <w:sz w:val="15"/>
                <w:szCs w:val="15"/>
              </w:rPr>
              <w:t xml:space="preserve">Household wealth quintiles </w:t>
            </w:r>
          </w:p>
        </w:tc>
        <w:tc>
          <w:tcPr>
            <w:tcW w:w="0" w:type="auto"/>
            <w:shd w:val="clear" w:color="auto" w:fill="auto"/>
            <w:vAlign w:val="bottom"/>
          </w:tcPr>
          <w:p w14:paraId="5D7CE0AA"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auto"/>
            <w:vAlign w:val="bottom"/>
          </w:tcPr>
          <w:p w14:paraId="1AC3CD00"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tcPr>
          <w:p w14:paraId="649C3A69"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left w:val="single" w:sz="4" w:space="0" w:color="auto"/>
            </w:tcBorders>
            <w:vAlign w:val="bottom"/>
          </w:tcPr>
          <w:p w14:paraId="5879BDF0"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top w:val="nil"/>
              <w:left w:val="nil"/>
              <w:bottom w:val="nil"/>
              <w:right w:val="nil"/>
            </w:tcBorders>
            <w:shd w:val="clear" w:color="auto" w:fill="auto"/>
            <w:vAlign w:val="bottom"/>
          </w:tcPr>
          <w:p w14:paraId="51787A53"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15F9AFB3"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27B9A704" w14:textId="77777777" w:rsidTr="00605422">
        <w:trPr>
          <w:trHeight w:val="102"/>
        </w:trPr>
        <w:tc>
          <w:tcPr>
            <w:tcW w:w="2175" w:type="dxa"/>
            <w:shd w:val="clear" w:color="auto" w:fill="auto"/>
            <w:vAlign w:val="center"/>
          </w:tcPr>
          <w:p w14:paraId="01D3568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Poorest</w:t>
            </w:r>
          </w:p>
        </w:tc>
        <w:tc>
          <w:tcPr>
            <w:tcW w:w="0" w:type="auto"/>
            <w:shd w:val="clear" w:color="auto" w:fill="auto"/>
            <w:vAlign w:val="bottom"/>
          </w:tcPr>
          <w:p w14:paraId="23AC1CE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7         </w:t>
            </w:r>
          </w:p>
        </w:tc>
        <w:tc>
          <w:tcPr>
            <w:tcW w:w="0" w:type="auto"/>
            <w:shd w:val="clear" w:color="auto" w:fill="auto"/>
            <w:vAlign w:val="bottom"/>
          </w:tcPr>
          <w:p w14:paraId="1CDD1D1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6.81</w:t>
            </w:r>
          </w:p>
        </w:tc>
        <w:tc>
          <w:tcPr>
            <w:tcW w:w="0" w:type="auto"/>
            <w:tcBorders>
              <w:right w:val="single" w:sz="4" w:space="0" w:color="auto"/>
            </w:tcBorders>
            <w:shd w:val="clear" w:color="auto" w:fill="auto"/>
            <w:vAlign w:val="bottom"/>
          </w:tcPr>
          <w:p w14:paraId="69B2BA8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12.1%</w:t>
            </w:r>
          </w:p>
        </w:tc>
        <w:tc>
          <w:tcPr>
            <w:tcW w:w="0" w:type="auto"/>
            <w:tcBorders>
              <w:left w:val="single" w:sz="4" w:space="0" w:color="auto"/>
            </w:tcBorders>
            <w:vAlign w:val="bottom"/>
          </w:tcPr>
          <w:p w14:paraId="08AB84F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7         </w:t>
            </w:r>
          </w:p>
        </w:tc>
        <w:tc>
          <w:tcPr>
            <w:tcW w:w="0" w:type="auto"/>
            <w:tcBorders>
              <w:top w:val="nil"/>
              <w:left w:val="nil"/>
              <w:bottom w:val="nil"/>
              <w:right w:val="nil"/>
            </w:tcBorders>
            <w:shd w:val="clear" w:color="auto" w:fill="auto"/>
            <w:vAlign w:val="bottom"/>
          </w:tcPr>
          <w:p w14:paraId="3718FE7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6.81</w:t>
            </w:r>
          </w:p>
        </w:tc>
        <w:tc>
          <w:tcPr>
            <w:tcW w:w="0" w:type="auto"/>
            <w:vAlign w:val="bottom"/>
          </w:tcPr>
          <w:p w14:paraId="54E6723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31.0%</w:t>
            </w:r>
          </w:p>
        </w:tc>
      </w:tr>
      <w:tr w:rsidR="001551AA" w:rsidRPr="00E529AE" w14:paraId="78DA8249" w14:textId="77777777" w:rsidTr="00605422">
        <w:trPr>
          <w:trHeight w:val="102"/>
        </w:trPr>
        <w:tc>
          <w:tcPr>
            <w:tcW w:w="2175" w:type="dxa"/>
            <w:shd w:val="clear" w:color="auto" w:fill="auto"/>
            <w:vAlign w:val="center"/>
          </w:tcPr>
          <w:p w14:paraId="18490CE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Poorer</w:t>
            </w:r>
          </w:p>
        </w:tc>
        <w:tc>
          <w:tcPr>
            <w:tcW w:w="0" w:type="auto"/>
            <w:shd w:val="clear" w:color="auto" w:fill="auto"/>
            <w:vAlign w:val="bottom"/>
          </w:tcPr>
          <w:p w14:paraId="458112E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w:t>
            </w:r>
          </w:p>
        </w:tc>
        <w:tc>
          <w:tcPr>
            <w:tcW w:w="0" w:type="auto"/>
            <w:shd w:val="clear" w:color="auto" w:fill="auto"/>
            <w:vAlign w:val="bottom"/>
          </w:tcPr>
          <w:p w14:paraId="03BFBE2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19.5</w:t>
            </w:r>
          </w:p>
        </w:tc>
        <w:tc>
          <w:tcPr>
            <w:tcW w:w="0" w:type="auto"/>
            <w:tcBorders>
              <w:right w:val="single" w:sz="4" w:space="0" w:color="auto"/>
            </w:tcBorders>
            <w:shd w:val="clear" w:color="auto" w:fill="auto"/>
            <w:vAlign w:val="bottom"/>
          </w:tcPr>
          <w:p w14:paraId="6DEDBC0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7.2%</w:t>
            </w:r>
          </w:p>
        </w:tc>
        <w:tc>
          <w:tcPr>
            <w:tcW w:w="0" w:type="auto"/>
            <w:tcBorders>
              <w:left w:val="single" w:sz="4" w:space="0" w:color="auto"/>
            </w:tcBorders>
            <w:vAlign w:val="bottom"/>
          </w:tcPr>
          <w:p w14:paraId="5453095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w:t>
            </w:r>
          </w:p>
        </w:tc>
        <w:tc>
          <w:tcPr>
            <w:tcW w:w="0" w:type="auto"/>
            <w:tcBorders>
              <w:top w:val="nil"/>
              <w:left w:val="nil"/>
              <w:bottom w:val="nil"/>
              <w:right w:val="nil"/>
            </w:tcBorders>
            <w:shd w:val="clear" w:color="auto" w:fill="auto"/>
            <w:vAlign w:val="bottom"/>
          </w:tcPr>
          <w:p w14:paraId="1099723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19.5</w:t>
            </w:r>
          </w:p>
        </w:tc>
        <w:tc>
          <w:tcPr>
            <w:tcW w:w="0" w:type="auto"/>
            <w:vAlign w:val="bottom"/>
          </w:tcPr>
          <w:p w14:paraId="69BFA99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9.5%</w:t>
            </w:r>
          </w:p>
        </w:tc>
      </w:tr>
      <w:tr w:rsidR="001551AA" w:rsidRPr="00E529AE" w14:paraId="628ACB90" w14:textId="77777777" w:rsidTr="00605422">
        <w:trPr>
          <w:trHeight w:val="102"/>
        </w:trPr>
        <w:tc>
          <w:tcPr>
            <w:tcW w:w="2175" w:type="dxa"/>
            <w:shd w:val="clear" w:color="auto" w:fill="auto"/>
            <w:vAlign w:val="center"/>
          </w:tcPr>
          <w:p w14:paraId="71C528B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Middle</w:t>
            </w:r>
          </w:p>
        </w:tc>
        <w:tc>
          <w:tcPr>
            <w:tcW w:w="0" w:type="auto"/>
            <w:shd w:val="clear" w:color="auto" w:fill="auto"/>
            <w:vAlign w:val="bottom"/>
          </w:tcPr>
          <w:p w14:paraId="33B7305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w:t>
            </w:r>
          </w:p>
        </w:tc>
        <w:tc>
          <w:tcPr>
            <w:tcW w:w="0" w:type="auto"/>
            <w:shd w:val="clear" w:color="auto" w:fill="auto"/>
            <w:vAlign w:val="bottom"/>
          </w:tcPr>
          <w:p w14:paraId="15C7822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12.8</w:t>
            </w:r>
          </w:p>
        </w:tc>
        <w:tc>
          <w:tcPr>
            <w:tcW w:w="0" w:type="auto"/>
            <w:tcBorders>
              <w:right w:val="single" w:sz="4" w:space="0" w:color="auto"/>
            </w:tcBorders>
            <w:shd w:val="clear" w:color="auto" w:fill="auto"/>
            <w:vAlign w:val="bottom"/>
          </w:tcPr>
          <w:p w14:paraId="21D9039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23.9%</w:t>
            </w:r>
          </w:p>
        </w:tc>
        <w:tc>
          <w:tcPr>
            <w:tcW w:w="0" w:type="auto"/>
            <w:tcBorders>
              <w:left w:val="single" w:sz="4" w:space="0" w:color="auto"/>
            </w:tcBorders>
            <w:vAlign w:val="bottom"/>
          </w:tcPr>
          <w:p w14:paraId="1D6C51A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w:t>
            </w:r>
          </w:p>
        </w:tc>
        <w:tc>
          <w:tcPr>
            <w:tcW w:w="0" w:type="auto"/>
            <w:tcBorders>
              <w:top w:val="nil"/>
              <w:left w:val="nil"/>
              <w:bottom w:val="nil"/>
              <w:right w:val="nil"/>
            </w:tcBorders>
            <w:shd w:val="clear" w:color="auto" w:fill="auto"/>
            <w:vAlign w:val="bottom"/>
          </w:tcPr>
          <w:p w14:paraId="5F85A00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12.8</w:t>
            </w:r>
          </w:p>
        </w:tc>
        <w:tc>
          <w:tcPr>
            <w:tcW w:w="0" w:type="auto"/>
            <w:vAlign w:val="bottom"/>
          </w:tcPr>
          <w:p w14:paraId="2458178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6.2%</w:t>
            </w:r>
          </w:p>
        </w:tc>
      </w:tr>
      <w:tr w:rsidR="001551AA" w:rsidRPr="00E529AE" w14:paraId="10CA8D34" w14:textId="77777777" w:rsidTr="00605422">
        <w:trPr>
          <w:trHeight w:val="102"/>
        </w:trPr>
        <w:tc>
          <w:tcPr>
            <w:tcW w:w="2175" w:type="dxa"/>
            <w:shd w:val="clear" w:color="auto" w:fill="auto"/>
            <w:vAlign w:val="center"/>
          </w:tcPr>
          <w:p w14:paraId="01B03E6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Richer</w:t>
            </w:r>
          </w:p>
        </w:tc>
        <w:tc>
          <w:tcPr>
            <w:tcW w:w="0" w:type="auto"/>
            <w:shd w:val="clear" w:color="auto" w:fill="auto"/>
            <w:vAlign w:val="bottom"/>
          </w:tcPr>
          <w:p w14:paraId="6156251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w:t>
            </w:r>
          </w:p>
        </w:tc>
        <w:tc>
          <w:tcPr>
            <w:tcW w:w="0" w:type="auto"/>
            <w:shd w:val="clear" w:color="auto" w:fill="auto"/>
            <w:vAlign w:val="bottom"/>
          </w:tcPr>
          <w:p w14:paraId="40D9EE5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28.6</w:t>
            </w:r>
          </w:p>
        </w:tc>
        <w:tc>
          <w:tcPr>
            <w:tcW w:w="0" w:type="auto"/>
            <w:tcBorders>
              <w:right w:val="single" w:sz="4" w:space="0" w:color="auto"/>
            </w:tcBorders>
            <w:shd w:val="clear" w:color="auto" w:fill="auto"/>
            <w:vAlign w:val="bottom"/>
          </w:tcPr>
          <w:p w14:paraId="0399BB0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14.0%</w:t>
            </w:r>
          </w:p>
        </w:tc>
        <w:tc>
          <w:tcPr>
            <w:tcW w:w="0" w:type="auto"/>
            <w:tcBorders>
              <w:left w:val="single" w:sz="4" w:space="0" w:color="auto"/>
            </w:tcBorders>
            <w:vAlign w:val="bottom"/>
          </w:tcPr>
          <w:p w14:paraId="3BA7D3B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w:t>
            </w:r>
          </w:p>
        </w:tc>
        <w:tc>
          <w:tcPr>
            <w:tcW w:w="0" w:type="auto"/>
            <w:tcBorders>
              <w:top w:val="nil"/>
              <w:left w:val="nil"/>
              <w:bottom w:val="nil"/>
              <w:right w:val="nil"/>
            </w:tcBorders>
            <w:shd w:val="clear" w:color="auto" w:fill="auto"/>
            <w:vAlign w:val="bottom"/>
          </w:tcPr>
          <w:p w14:paraId="30717F0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28.6</w:t>
            </w:r>
          </w:p>
        </w:tc>
        <w:tc>
          <w:tcPr>
            <w:tcW w:w="0" w:type="auto"/>
            <w:vAlign w:val="bottom"/>
          </w:tcPr>
          <w:p w14:paraId="0D22F2D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14.4%</w:t>
            </w:r>
          </w:p>
        </w:tc>
      </w:tr>
      <w:tr w:rsidR="001551AA" w:rsidRPr="00E529AE" w14:paraId="7F12AE6D" w14:textId="77777777" w:rsidTr="00605422">
        <w:trPr>
          <w:trHeight w:val="102"/>
        </w:trPr>
        <w:tc>
          <w:tcPr>
            <w:tcW w:w="2175" w:type="dxa"/>
            <w:shd w:val="clear" w:color="auto" w:fill="auto"/>
            <w:vAlign w:val="center"/>
          </w:tcPr>
          <w:p w14:paraId="4597C3B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Richest</w:t>
            </w:r>
          </w:p>
        </w:tc>
        <w:tc>
          <w:tcPr>
            <w:tcW w:w="0" w:type="auto"/>
            <w:shd w:val="clear" w:color="auto" w:fill="auto"/>
            <w:vAlign w:val="bottom"/>
          </w:tcPr>
          <w:p w14:paraId="6A3CAD7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shd w:val="clear" w:color="auto" w:fill="auto"/>
            <w:vAlign w:val="bottom"/>
          </w:tcPr>
          <w:p w14:paraId="34D82BA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39.0</w:t>
            </w:r>
          </w:p>
        </w:tc>
        <w:tc>
          <w:tcPr>
            <w:tcW w:w="0" w:type="auto"/>
            <w:tcBorders>
              <w:right w:val="single" w:sz="4" w:space="0" w:color="auto"/>
            </w:tcBorders>
            <w:shd w:val="clear" w:color="auto" w:fill="auto"/>
            <w:vAlign w:val="bottom"/>
          </w:tcPr>
          <w:p w14:paraId="640EF1E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27.2%</w:t>
            </w:r>
          </w:p>
        </w:tc>
        <w:tc>
          <w:tcPr>
            <w:tcW w:w="0" w:type="auto"/>
            <w:tcBorders>
              <w:left w:val="single" w:sz="4" w:space="0" w:color="auto"/>
            </w:tcBorders>
            <w:vAlign w:val="bottom"/>
          </w:tcPr>
          <w:p w14:paraId="2C62A45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tcBorders>
              <w:top w:val="nil"/>
              <w:left w:val="nil"/>
              <w:bottom w:val="nil"/>
              <w:right w:val="nil"/>
            </w:tcBorders>
            <w:shd w:val="clear" w:color="auto" w:fill="auto"/>
            <w:vAlign w:val="bottom"/>
          </w:tcPr>
          <w:p w14:paraId="5F46DE9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39.0</w:t>
            </w:r>
          </w:p>
        </w:tc>
        <w:tc>
          <w:tcPr>
            <w:tcW w:w="0" w:type="auto"/>
            <w:vAlign w:val="bottom"/>
          </w:tcPr>
          <w:p w14:paraId="3CD629E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26.7%</w:t>
            </w:r>
          </w:p>
        </w:tc>
      </w:tr>
      <w:tr w:rsidR="001551AA" w:rsidRPr="00E529AE" w14:paraId="0EBF2CA1" w14:textId="77777777" w:rsidTr="00605422">
        <w:trPr>
          <w:trHeight w:val="102"/>
        </w:trPr>
        <w:tc>
          <w:tcPr>
            <w:tcW w:w="6661" w:type="dxa"/>
            <w:gridSpan w:val="4"/>
            <w:tcBorders>
              <w:right w:val="single" w:sz="4" w:space="0" w:color="auto"/>
            </w:tcBorders>
            <w:shd w:val="clear" w:color="auto" w:fill="BDD6EE" w:themeFill="accent5" w:themeFillTint="66"/>
            <w:vAlign w:val="center"/>
            <w:hideMark/>
          </w:tcPr>
          <w:p w14:paraId="0ABA8330" w14:textId="77777777" w:rsidR="007214C6" w:rsidRPr="00E529AE" w:rsidRDefault="007214C6" w:rsidP="009149C6">
            <w:pPr>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Characteristics  </w:t>
            </w:r>
          </w:p>
        </w:tc>
        <w:tc>
          <w:tcPr>
            <w:tcW w:w="0" w:type="auto"/>
            <w:tcBorders>
              <w:left w:val="single" w:sz="4" w:space="0" w:color="auto"/>
            </w:tcBorders>
            <w:shd w:val="clear" w:color="auto" w:fill="BDD6EE" w:themeFill="accent5" w:themeFillTint="66"/>
          </w:tcPr>
          <w:p w14:paraId="30477805"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tcPr>
          <w:p w14:paraId="40D41868"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vAlign w:val="center"/>
          </w:tcPr>
          <w:p w14:paraId="23B9174A"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5E96CD0A" w14:textId="77777777" w:rsidTr="00605422">
        <w:trPr>
          <w:trHeight w:val="102"/>
        </w:trPr>
        <w:tc>
          <w:tcPr>
            <w:tcW w:w="2175" w:type="dxa"/>
            <w:shd w:val="clear" w:color="auto" w:fill="auto"/>
            <w:vAlign w:val="center"/>
            <w:hideMark/>
          </w:tcPr>
          <w:p w14:paraId="571FDF8C"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Age</w:t>
            </w:r>
          </w:p>
        </w:tc>
        <w:tc>
          <w:tcPr>
            <w:tcW w:w="0" w:type="auto"/>
            <w:shd w:val="clear" w:color="auto" w:fill="auto"/>
            <w:vAlign w:val="center"/>
            <w:hideMark/>
          </w:tcPr>
          <w:p w14:paraId="7CCFED8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shd w:val="clear" w:color="auto" w:fill="auto"/>
            <w:vAlign w:val="center"/>
            <w:hideMark/>
          </w:tcPr>
          <w:p w14:paraId="4FD73A1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right w:val="single" w:sz="4" w:space="0" w:color="auto"/>
            </w:tcBorders>
            <w:shd w:val="clear" w:color="auto" w:fill="auto"/>
            <w:vAlign w:val="center"/>
            <w:hideMark/>
          </w:tcPr>
          <w:p w14:paraId="0EDB6DA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left w:val="single" w:sz="4" w:space="0" w:color="auto"/>
            </w:tcBorders>
            <w:vAlign w:val="center"/>
          </w:tcPr>
          <w:p w14:paraId="130B54F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Pr>
          <w:p w14:paraId="34C7A71B" w14:textId="77777777" w:rsidR="007214C6" w:rsidRPr="00E529AE" w:rsidRDefault="007214C6" w:rsidP="009149C6">
            <w:pPr>
              <w:jc w:val="right"/>
              <w:rPr>
                <w:rFonts w:ascii="Arial" w:eastAsia="SimSun" w:hAnsi="Arial" w:cs="Arial"/>
                <w:color w:val="000000" w:themeColor="text1"/>
                <w:sz w:val="15"/>
                <w:szCs w:val="15"/>
              </w:rPr>
            </w:pPr>
          </w:p>
        </w:tc>
        <w:tc>
          <w:tcPr>
            <w:tcW w:w="0" w:type="auto"/>
          </w:tcPr>
          <w:p w14:paraId="6A6277B2"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2E26DB9F" w14:textId="77777777" w:rsidTr="00605422">
        <w:trPr>
          <w:trHeight w:val="102"/>
        </w:trPr>
        <w:tc>
          <w:tcPr>
            <w:tcW w:w="2175" w:type="dxa"/>
            <w:shd w:val="clear" w:color="auto" w:fill="auto"/>
            <w:vAlign w:val="center"/>
            <w:hideMark/>
          </w:tcPr>
          <w:p w14:paraId="5A44EF9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35-49</w:t>
            </w:r>
          </w:p>
        </w:tc>
        <w:tc>
          <w:tcPr>
            <w:tcW w:w="0" w:type="auto"/>
            <w:shd w:val="clear" w:color="auto" w:fill="auto"/>
            <w:vAlign w:val="bottom"/>
            <w:hideMark/>
          </w:tcPr>
          <w:p w14:paraId="21A96B5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44</w:t>
            </w:r>
          </w:p>
        </w:tc>
        <w:tc>
          <w:tcPr>
            <w:tcW w:w="0" w:type="auto"/>
            <w:shd w:val="clear" w:color="auto" w:fill="auto"/>
            <w:vAlign w:val="bottom"/>
            <w:hideMark/>
          </w:tcPr>
          <w:p w14:paraId="7B870A5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37.3</w:t>
            </w:r>
          </w:p>
        </w:tc>
        <w:tc>
          <w:tcPr>
            <w:tcW w:w="0" w:type="auto"/>
            <w:tcBorders>
              <w:right w:val="single" w:sz="4" w:space="0" w:color="auto"/>
            </w:tcBorders>
            <w:shd w:val="clear" w:color="auto" w:fill="auto"/>
            <w:vAlign w:val="bottom"/>
            <w:hideMark/>
          </w:tcPr>
          <w:p w14:paraId="06A4BED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13.0%</w:t>
            </w:r>
          </w:p>
        </w:tc>
        <w:tc>
          <w:tcPr>
            <w:tcW w:w="0" w:type="auto"/>
            <w:tcBorders>
              <w:left w:val="single" w:sz="4" w:space="0" w:color="auto"/>
            </w:tcBorders>
            <w:vAlign w:val="bottom"/>
          </w:tcPr>
          <w:p w14:paraId="793A151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w:t>
            </w:r>
          </w:p>
        </w:tc>
        <w:tc>
          <w:tcPr>
            <w:tcW w:w="0" w:type="auto"/>
            <w:tcBorders>
              <w:top w:val="nil"/>
              <w:left w:val="nil"/>
              <w:bottom w:val="nil"/>
              <w:right w:val="nil"/>
            </w:tcBorders>
            <w:shd w:val="clear" w:color="auto" w:fill="auto"/>
            <w:vAlign w:val="bottom"/>
          </w:tcPr>
          <w:p w14:paraId="4448358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56.4</w:t>
            </w:r>
          </w:p>
        </w:tc>
        <w:tc>
          <w:tcPr>
            <w:tcW w:w="0" w:type="auto"/>
            <w:vAlign w:val="bottom"/>
          </w:tcPr>
          <w:p w14:paraId="21394C0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15.9%</w:t>
            </w:r>
          </w:p>
        </w:tc>
      </w:tr>
      <w:tr w:rsidR="001551AA" w:rsidRPr="00E529AE" w14:paraId="7C888D45" w14:textId="77777777" w:rsidTr="00605422">
        <w:trPr>
          <w:trHeight w:val="102"/>
        </w:trPr>
        <w:tc>
          <w:tcPr>
            <w:tcW w:w="2175" w:type="dxa"/>
            <w:shd w:val="clear" w:color="auto" w:fill="auto"/>
            <w:vAlign w:val="center"/>
            <w:hideMark/>
          </w:tcPr>
          <w:p w14:paraId="23C4414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50-64</w:t>
            </w:r>
          </w:p>
        </w:tc>
        <w:tc>
          <w:tcPr>
            <w:tcW w:w="0" w:type="auto"/>
            <w:shd w:val="clear" w:color="auto" w:fill="auto"/>
            <w:vAlign w:val="bottom"/>
            <w:hideMark/>
          </w:tcPr>
          <w:p w14:paraId="3B07E99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77</w:t>
            </w:r>
          </w:p>
        </w:tc>
        <w:tc>
          <w:tcPr>
            <w:tcW w:w="0" w:type="auto"/>
            <w:shd w:val="clear" w:color="auto" w:fill="auto"/>
            <w:vAlign w:val="bottom"/>
            <w:hideMark/>
          </w:tcPr>
          <w:p w14:paraId="3999790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69.4</w:t>
            </w:r>
          </w:p>
        </w:tc>
        <w:tc>
          <w:tcPr>
            <w:tcW w:w="0" w:type="auto"/>
            <w:tcBorders>
              <w:right w:val="single" w:sz="4" w:space="0" w:color="auto"/>
            </w:tcBorders>
            <w:shd w:val="clear" w:color="auto" w:fill="auto"/>
            <w:vAlign w:val="bottom"/>
            <w:hideMark/>
          </w:tcPr>
          <w:p w14:paraId="4FC4272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21.7%</w:t>
            </w:r>
          </w:p>
        </w:tc>
        <w:tc>
          <w:tcPr>
            <w:tcW w:w="0" w:type="auto"/>
            <w:tcBorders>
              <w:left w:val="single" w:sz="4" w:space="0" w:color="auto"/>
            </w:tcBorders>
            <w:vAlign w:val="bottom"/>
          </w:tcPr>
          <w:p w14:paraId="331FE74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54</w:t>
            </w:r>
          </w:p>
        </w:tc>
        <w:tc>
          <w:tcPr>
            <w:tcW w:w="0" w:type="auto"/>
            <w:tcBorders>
              <w:top w:val="nil"/>
              <w:left w:val="nil"/>
              <w:bottom w:val="nil"/>
              <w:right w:val="nil"/>
            </w:tcBorders>
            <w:shd w:val="clear" w:color="auto" w:fill="auto"/>
            <w:vAlign w:val="bottom"/>
          </w:tcPr>
          <w:p w14:paraId="69F95BC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50.3</w:t>
            </w:r>
          </w:p>
        </w:tc>
        <w:tc>
          <w:tcPr>
            <w:tcW w:w="0" w:type="auto"/>
            <w:vAlign w:val="bottom"/>
          </w:tcPr>
          <w:p w14:paraId="1E429CD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20.5%</w:t>
            </w:r>
          </w:p>
        </w:tc>
      </w:tr>
      <w:tr w:rsidR="001551AA" w:rsidRPr="00E529AE" w14:paraId="6DFED43D" w14:textId="77777777" w:rsidTr="00605422">
        <w:trPr>
          <w:trHeight w:val="102"/>
        </w:trPr>
        <w:tc>
          <w:tcPr>
            <w:tcW w:w="2175" w:type="dxa"/>
            <w:shd w:val="clear" w:color="auto" w:fill="auto"/>
            <w:vAlign w:val="center"/>
            <w:hideMark/>
          </w:tcPr>
          <w:p w14:paraId="1DA078BE"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Education</w:t>
            </w:r>
          </w:p>
        </w:tc>
        <w:tc>
          <w:tcPr>
            <w:tcW w:w="0" w:type="auto"/>
            <w:shd w:val="clear" w:color="auto" w:fill="auto"/>
            <w:vAlign w:val="bottom"/>
            <w:hideMark/>
          </w:tcPr>
          <w:p w14:paraId="3044E16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5D88C240"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6290FF2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6F9A005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020CF7A2"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4684C17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113E036A" w14:textId="77777777" w:rsidTr="00605422">
        <w:trPr>
          <w:trHeight w:val="71"/>
        </w:trPr>
        <w:tc>
          <w:tcPr>
            <w:tcW w:w="2175" w:type="dxa"/>
            <w:shd w:val="clear" w:color="auto" w:fill="auto"/>
            <w:vAlign w:val="center"/>
            <w:hideMark/>
          </w:tcPr>
          <w:p w14:paraId="6421091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No education</w:t>
            </w:r>
          </w:p>
        </w:tc>
        <w:tc>
          <w:tcPr>
            <w:tcW w:w="0" w:type="auto"/>
            <w:shd w:val="clear" w:color="auto" w:fill="auto"/>
            <w:vAlign w:val="bottom"/>
            <w:hideMark/>
          </w:tcPr>
          <w:p w14:paraId="62679F8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22</w:t>
            </w:r>
          </w:p>
        </w:tc>
        <w:tc>
          <w:tcPr>
            <w:tcW w:w="0" w:type="auto"/>
            <w:shd w:val="clear" w:color="auto" w:fill="auto"/>
            <w:vAlign w:val="bottom"/>
            <w:hideMark/>
          </w:tcPr>
          <w:p w14:paraId="3C602A3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16.6</w:t>
            </w:r>
          </w:p>
        </w:tc>
        <w:tc>
          <w:tcPr>
            <w:tcW w:w="0" w:type="auto"/>
            <w:tcBorders>
              <w:right w:val="single" w:sz="4" w:space="0" w:color="auto"/>
            </w:tcBorders>
            <w:shd w:val="clear" w:color="auto" w:fill="auto"/>
            <w:vAlign w:val="bottom"/>
            <w:hideMark/>
          </w:tcPr>
          <w:p w14:paraId="5040DCA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5.30%</w:t>
            </w:r>
          </w:p>
        </w:tc>
        <w:tc>
          <w:tcPr>
            <w:tcW w:w="0" w:type="auto"/>
            <w:tcBorders>
              <w:left w:val="single" w:sz="4" w:space="0" w:color="auto"/>
            </w:tcBorders>
            <w:vAlign w:val="bottom"/>
          </w:tcPr>
          <w:p w14:paraId="635D7D2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w:t>
            </w:r>
          </w:p>
        </w:tc>
        <w:tc>
          <w:tcPr>
            <w:tcW w:w="0" w:type="auto"/>
            <w:tcBorders>
              <w:top w:val="nil"/>
              <w:left w:val="nil"/>
              <w:bottom w:val="nil"/>
              <w:right w:val="nil"/>
            </w:tcBorders>
            <w:shd w:val="clear" w:color="auto" w:fill="auto"/>
            <w:vAlign w:val="bottom"/>
          </w:tcPr>
          <w:p w14:paraId="149751D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15.2</w:t>
            </w:r>
          </w:p>
        </w:tc>
        <w:tc>
          <w:tcPr>
            <w:tcW w:w="0" w:type="auto"/>
            <w:vAlign w:val="bottom"/>
          </w:tcPr>
          <w:p w14:paraId="0C2C0EB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14.7%</w:t>
            </w:r>
          </w:p>
        </w:tc>
      </w:tr>
      <w:tr w:rsidR="001551AA" w:rsidRPr="00E529AE" w14:paraId="4B42C527" w14:textId="77777777" w:rsidTr="00605422">
        <w:trPr>
          <w:trHeight w:val="102"/>
        </w:trPr>
        <w:tc>
          <w:tcPr>
            <w:tcW w:w="2175" w:type="dxa"/>
            <w:shd w:val="clear" w:color="auto" w:fill="auto"/>
            <w:vAlign w:val="center"/>
          </w:tcPr>
          <w:p w14:paraId="1315A71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Primary</w:t>
            </w:r>
          </w:p>
        </w:tc>
        <w:tc>
          <w:tcPr>
            <w:tcW w:w="0" w:type="auto"/>
            <w:shd w:val="clear" w:color="auto" w:fill="auto"/>
            <w:vAlign w:val="bottom"/>
          </w:tcPr>
          <w:p w14:paraId="40B6FB7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36</w:t>
            </w:r>
          </w:p>
        </w:tc>
        <w:tc>
          <w:tcPr>
            <w:tcW w:w="0" w:type="auto"/>
            <w:shd w:val="clear" w:color="auto" w:fill="auto"/>
            <w:vAlign w:val="bottom"/>
          </w:tcPr>
          <w:p w14:paraId="46D8BD5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31.5</w:t>
            </w:r>
          </w:p>
        </w:tc>
        <w:tc>
          <w:tcPr>
            <w:tcW w:w="0" w:type="auto"/>
            <w:tcBorders>
              <w:right w:val="single" w:sz="4" w:space="0" w:color="auto"/>
            </w:tcBorders>
            <w:shd w:val="clear" w:color="auto" w:fill="auto"/>
            <w:vAlign w:val="bottom"/>
          </w:tcPr>
          <w:p w14:paraId="03E5BC8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11.5%</w:t>
            </w:r>
          </w:p>
        </w:tc>
        <w:tc>
          <w:tcPr>
            <w:tcW w:w="0" w:type="auto"/>
            <w:tcBorders>
              <w:left w:val="single" w:sz="4" w:space="0" w:color="auto"/>
            </w:tcBorders>
            <w:vAlign w:val="bottom"/>
          </w:tcPr>
          <w:p w14:paraId="1F7D764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38</w:t>
            </w:r>
          </w:p>
        </w:tc>
        <w:tc>
          <w:tcPr>
            <w:tcW w:w="0" w:type="auto"/>
            <w:tcBorders>
              <w:top w:val="nil"/>
              <w:left w:val="nil"/>
              <w:bottom w:val="nil"/>
              <w:right w:val="nil"/>
            </w:tcBorders>
            <w:shd w:val="clear" w:color="auto" w:fill="auto"/>
            <w:vAlign w:val="bottom"/>
          </w:tcPr>
          <w:p w14:paraId="2B2F84B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34.1</w:t>
            </w:r>
          </w:p>
        </w:tc>
        <w:tc>
          <w:tcPr>
            <w:tcW w:w="0" w:type="auto"/>
            <w:vAlign w:val="bottom"/>
          </w:tcPr>
          <w:p w14:paraId="590260A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w:t>
            </w:r>
          </w:p>
        </w:tc>
      </w:tr>
      <w:tr w:rsidR="001551AA" w:rsidRPr="00E529AE" w14:paraId="27280D85" w14:textId="77777777" w:rsidTr="00605422">
        <w:trPr>
          <w:trHeight w:val="102"/>
        </w:trPr>
        <w:tc>
          <w:tcPr>
            <w:tcW w:w="2175" w:type="dxa"/>
            <w:shd w:val="clear" w:color="auto" w:fill="auto"/>
            <w:vAlign w:val="center"/>
          </w:tcPr>
          <w:p w14:paraId="5B9244E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Secondary</w:t>
            </w:r>
          </w:p>
        </w:tc>
        <w:tc>
          <w:tcPr>
            <w:tcW w:w="0" w:type="auto"/>
            <w:shd w:val="clear" w:color="auto" w:fill="auto"/>
            <w:vAlign w:val="bottom"/>
          </w:tcPr>
          <w:p w14:paraId="1569522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52</w:t>
            </w:r>
          </w:p>
        </w:tc>
        <w:tc>
          <w:tcPr>
            <w:tcW w:w="0" w:type="auto"/>
            <w:shd w:val="clear" w:color="auto" w:fill="auto"/>
            <w:vAlign w:val="bottom"/>
          </w:tcPr>
          <w:p w14:paraId="0481FAB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50.2</w:t>
            </w:r>
          </w:p>
        </w:tc>
        <w:tc>
          <w:tcPr>
            <w:tcW w:w="0" w:type="auto"/>
            <w:tcBorders>
              <w:right w:val="single" w:sz="4" w:space="0" w:color="auto"/>
            </w:tcBorders>
            <w:shd w:val="clear" w:color="auto" w:fill="auto"/>
            <w:vAlign w:val="bottom"/>
          </w:tcPr>
          <w:p w14:paraId="097BEFB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tcBorders>
              <w:left w:val="single" w:sz="4" w:space="0" w:color="auto"/>
            </w:tcBorders>
            <w:vAlign w:val="bottom"/>
          </w:tcPr>
          <w:p w14:paraId="72A7D98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53</w:t>
            </w:r>
          </w:p>
        </w:tc>
        <w:tc>
          <w:tcPr>
            <w:tcW w:w="0" w:type="auto"/>
            <w:tcBorders>
              <w:top w:val="nil"/>
              <w:left w:val="nil"/>
              <w:bottom w:val="nil"/>
              <w:right w:val="nil"/>
            </w:tcBorders>
            <w:shd w:val="clear" w:color="auto" w:fill="auto"/>
            <w:vAlign w:val="bottom"/>
          </w:tcPr>
          <w:p w14:paraId="2C51FE8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43</w:t>
            </w:r>
          </w:p>
        </w:tc>
        <w:tc>
          <w:tcPr>
            <w:tcW w:w="0" w:type="auto"/>
            <w:vAlign w:val="bottom"/>
          </w:tcPr>
          <w:p w14:paraId="609DF76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12.8%</w:t>
            </w:r>
          </w:p>
        </w:tc>
      </w:tr>
      <w:tr w:rsidR="001551AA" w:rsidRPr="00E529AE" w14:paraId="40682DAF" w14:textId="77777777" w:rsidTr="00605422">
        <w:trPr>
          <w:trHeight w:val="102"/>
        </w:trPr>
        <w:tc>
          <w:tcPr>
            <w:tcW w:w="2175" w:type="dxa"/>
            <w:shd w:val="clear" w:color="auto" w:fill="auto"/>
            <w:vAlign w:val="center"/>
            <w:hideMark/>
          </w:tcPr>
          <w:p w14:paraId="469B738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Higher </w:t>
            </w:r>
          </w:p>
        </w:tc>
        <w:tc>
          <w:tcPr>
            <w:tcW w:w="0" w:type="auto"/>
            <w:shd w:val="clear" w:color="auto" w:fill="auto"/>
            <w:vAlign w:val="bottom"/>
            <w:hideMark/>
          </w:tcPr>
          <w:p w14:paraId="54AB84B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w:t>
            </w:r>
          </w:p>
        </w:tc>
        <w:tc>
          <w:tcPr>
            <w:tcW w:w="0" w:type="auto"/>
            <w:shd w:val="clear" w:color="auto" w:fill="auto"/>
            <w:vAlign w:val="bottom"/>
            <w:hideMark/>
          </w:tcPr>
          <w:p w14:paraId="5310352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8.3</w:t>
            </w:r>
          </w:p>
        </w:tc>
        <w:tc>
          <w:tcPr>
            <w:tcW w:w="0" w:type="auto"/>
            <w:tcBorders>
              <w:right w:val="single" w:sz="4" w:space="0" w:color="auto"/>
            </w:tcBorders>
            <w:shd w:val="clear" w:color="auto" w:fill="auto"/>
            <w:vAlign w:val="bottom"/>
            <w:hideMark/>
          </w:tcPr>
          <w:p w14:paraId="2FD4FC7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43%</w:t>
            </w:r>
          </w:p>
        </w:tc>
        <w:tc>
          <w:tcPr>
            <w:tcW w:w="0" w:type="auto"/>
            <w:tcBorders>
              <w:left w:val="single" w:sz="4" w:space="0" w:color="auto"/>
            </w:tcBorders>
            <w:vAlign w:val="bottom"/>
          </w:tcPr>
          <w:p w14:paraId="18E6BB3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11</w:t>
            </w:r>
          </w:p>
        </w:tc>
        <w:tc>
          <w:tcPr>
            <w:tcW w:w="0" w:type="auto"/>
            <w:tcBorders>
              <w:top w:val="nil"/>
              <w:left w:val="nil"/>
              <w:bottom w:val="nil"/>
              <w:right w:val="nil"/>
            </w:tcBorders>
            <w:shd w:val="clear" w:color="auto" w:fill="auto"/>
            <w:vAlign w:val="bottom"/>
          </w:tcPr>
          <w:p w14:paraId="66A8561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14.3</w:t>
            </w:r>
          </w:p>
        </w:tc>
        <w:tc>
          <w:tcPr>
            <w:tcW w:w="0" w:type="auto"/>
            <w:vAlign w:val="bottom"/>
          </w:tcPr>
          <w:p w14:paraId="62FA890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40%</w:t>
            </w:r>
          </w:p>
        </w:tc>
      </w:tr>
      <w:tr w:rsidR="001551AA" w:rsidRPr="00E529AE" w14:paraId="59F73F7B" w14:textId="77777777" w:rsidTr="00605422">
        <w:trPr>
          <w:trHeight w:val="102"/>
        </w:trPr>
        <w:tc>
          <w:tcPr>
            <w:tcW w:w="2175" w:type="dxa"/>
            <w:shd w:val="clear" w:color="auto" w:fill="auto"/>
            <w:vAlign w:val="center"/>
            <w:hideMark/>
          </w:tcPr>
          <w:p w14:paraId="77AD5F5F"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BMI status</w:t>
            </w:r>
          </w:p>
        </w:tc>
        <w:tc>
          <w:tcPr>
            <w:tcW w:w="0" w:type="auto"/>
            <w:shd w:val="clear" w:color="auto" w:fill="auto"/>
            <w:vAlign w:val="bottom"/>
            <w:hideMark/>
          </w:tcPr>
          <w:p w14:paraId="5130C6A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5742F520"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3EC2A664"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left w:val="single" w:sz="4" w:space="0" w:color="auto"/>
            </w:tcBorders>
            <w:vAlign w:val="bottom"/>
          </w:tcPr>
          <w:p w14:paraId="4C76150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6911B16A"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66D023B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700BE47A" w14:textId="77777777" w:rsidTr="00605422">
        <w:trPr>
          <w:trHeight w:val="102"/>
        </w:trPr>
        <w:tc>
          <w:tcPr>
            <w:tcW w:w="2175" w:type="dxa"/>
            <w:shd w:val="clear" w:color="auto" w:fill="auto"/>
            <w:vAlign w:val="center"/>
            <w:hideMark/>
          </w:tcPr>
          <w:p w14:paraId="7D4B324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Underweight </w:t>
            </w:r>
          </w:p>
        </w:tc>
        <w:tc>
          <w:tcPr>
            <w:tcW w:w="0" w:type="auto"/>
            <w:shd w:val="clear" w:color="auto" w:fill="auto"/>
            <w:vAlign w:val="bottom"/>
            <w:hideMark/>
          </w:tcPr>
          <w:p w14:paraId="48D439B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w:t>
            </w:r>
          </w:p>
        </w:tc>
        <w:tc>
          <w:tcPr>
            <w:tcW w:w="0" w:type="auto"/>
            <w:shd w:val="clear" w:color="auto" w:fill="auto"/>
            <w:vAlign w:val="bottom"/>
            <w:hideMark/>
          </w:tcPr>
          <w:p w14:paraId="10B6E13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7.8</w:t>
            </w:r>
          </w:p>
        </w:tc>
        <w:tc>
          <w:tcPr>
            <w:tcW w:w="0" w:type="auto"/>
            <w:tcBorders>
              <w:right w:val="single" w:sz="4" w:space="0" w:color="auto"/>
            </w:tcBorders>
            <w:shd w:val="clear" w:color="auto" w:fill="auto"/>
            <w:vAlign w:val="bottom"/>
            <w:hideMark/>
          </w:tcPr>
          <w:p w14:paraId="52EBF77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0.0%</w:t>
            </w:r>
          </w:p>
        </w:tc>
        <w:tc>
          <w:tcPr>
            <w:tcW w:w="0" w:type="auto"/>
            <w:tcBorders>
              <w:left w:val="single" w:sz="4" w:space="0" w:color="auto"/>
            </w:tcBorders>
            <w:vAlign w:val="bottom"/>
          </w:tcPr>
          <w:p w14:paraId="4181784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w:t>
            </w:r>
          </w:p>
        </w:tc>
        <w:tc>
          <w:tcPr>
            <w:tcW w:w="0" w:type="auto"/>
            <w:tcBorders>
              <w:top w:val="nil"/>
              <w:left w:val="nil"/>
              <w:bottom w:val="nil"/>
              <w:right w:val="nil"/>
            </w:tcBorders>
            <w:shd w:val="clear" w:color="auto" w:fill="auto"/>
            <w:vAlign w:val="bottom"/>
          </w:tcPr>
          <w:p w14:paraId="1EF12DA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3.7</w:t>
            </w:r>
          </w:p>
        </w:tc>
        <w:tc>
          <w:tcPr>
            <w:tcW w:w="0" w:type="auto"/>
            <w:vAlign w:val="bottom"/>
          </w:tcPr>
          <w:p w14:paraId="2570B63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8.7%</w:t>
            </w:r>
          </w:p>
        </w:tc>
      </w:tr>
      <w:tr w:rsidR="001551AA" w:rsidRPr="00E529AE" w14:paraId="4F7AD842" w14:textId="77777777" w:rsidTr="00605422">
        <w:trPr>
          <w:trHeight w:val="102"/>
        </w:trPr>
        <w:tc>
          <w:tcPr>
            <w:tcW w:w="2175" w:type="dxa"/>
            <w:shd w:val="clear" w:color="auto" w:fill="auto"/>
            <w:vAlign w:val="center"/>
          </w:tcPr>
          <w:p w14:paraId="1348FD8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Normal</w:t>
            </w:r>
          </w:p>
        </w:tc>
        <w:tc>
          <w:tcPr>
            <w:tcW w:w="0" w:type="auto"/>
            <w:shd w:val="clear" w:color="auto" w:fill="auto"/>
            <w:vAlign w:val="bottom"/>
          </w:tcPr>
          <w:p w14:paraId="723207F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49</w:t>
            </w:r>
          </w:p>
        </w:tc>
        <w:tc>
          <w:tcPr>
            <w:tcW w:w="0" w:type="auto"/>
            <w:shd w:val="clear" w:color="auto" w:fill="auto"/>
            <w:vAlign w:val="bottom"/>
          </w:tcPr>
          <w:p w14:paraId="0468813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35.4</w:t>
            </w:r>
          </w:p>
        </w:tc>
        <w:tc>
          <w:tcPr>
            <w:tcW w:w="0" w:type="auto"/>
            <w:tcBorders>
              <w:right w:val="single" w:sz="4" w:space="0" w:color="auto"/>
            </w:tcBorders>
            <w:shd w:val="clear" w:color="auto" w:fill="auto"/>
            <w:vAlign w:val="bottom"/>
          </w:tcPr>
          <w:p w14:paraId="3832302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17.6%</w:t>
            </w:r>
          </w:p>
        </w:tc>
        <w:tc>
          <w:tcPr>
            <w:tcW w:w="0" w:type="auto"/>
            <w:tcBorders>
              <w:left w:val="single" w:sz="4" w:space="0" w:color="auto"/>
            </w:tcBorders>
            <w:vAlign w:val="bottom"/>
          </w:tcPr>
          <w:p w14:paraId="786E878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26</w:t>
            </w:r>
          </w:p>
        </w:tc>
        <w:tc>
          <w:tcPr>
            <w:tcW w:w="0" w:type="auto"/>
            <w:tcBorders>
              <w:top w:val="nil"/>
              <w:left w:val="nil"/>
              <w:bottom w:val="nil"/>
              <w:right w:val="nil"/>
            </w:tcBorders>
            <w:shd w:val="clear" w:color="auto" w:fill="auto"/>
            <w:vAlign w:val="bottom"/>
          </w:tcPr>
          <w:p w14:paraId="4352692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27.7</w:t>
            </w:r>
          </w:p>
        </w:tc>
        <w:tc>
          <w:tcPr>
            <w:tcW w:w="0" w:type="auto"/>
            <w:vAlign w:val="bottom"/>
          </w:tcPr>
          <w:p w14:paraId="4B99345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27.1%</w:t>
            </w:r>
          </w:p>
        </w:tc>
      </w:tr>
      <w:tr w:rsidR="001551AA" w:rsidRPr="00E529AE" w14:paraId="4FCBB903" w14:textId="77777777" w:rsidTr="00605422">
        <w:trPr>
          <w:trHeight w:val="102"/>
        </w:trPr>
        <w:tc>
          <w:tcPr>
            <w:tcW w:w="2175" w:type="dxa"/>
            <w:shd w:val="clear" w:color="auto" w:fill="auto"/>
            <w:vAlign w:val="center"/>
          </w:tcPr>
          <w:p w14:paraId="36C73B3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Overweight</w:t>
            </w:r>
          </w:p>
        </w:tc>
        <w:tc>
          <w:tcPr>
            <w:tcW w:w="0" w:type="auto"/>
            <w:shd w:val="clear" w:color="auto" w:fill="auto"/>
            <w:vAlign w:val="bottom"/>
          </w:tcPr>
          <w:p w14:paraId="14375B4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38</w:t>
            </w:r>
          </w:p>
        </w:tc>
        <w:tc>
          <w:tcPr>
            <w:tcW w:w="0" w:type="auto"/>
            <w:shd w:val="clear" w:color="auto" w:fill="auto"/>
            <w:vAlign w:val="bottom"/>
          </w:tcPr>
          <w:p w14:paraId="2AB5E31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47.6</w:t>
            </w:r>
          </w:p>
        </w:tc>
        <w:tc>
          <w:tcPr>
            <w:tcW w:w="0" w:type="auto"/>
            <w:tcBorders>
              <w:right w:val="single" w:sz="4" w:space="0" w:color="auto"/>
            </w:tcBorders>
            <w:shd w:val="clear" w:color="auto" w:fill="auto"/>
            <w:vAlign w:val="bottom"/>
          </w:tcPr>
          <w:p w14:paraId="1ED61F4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16.5%</w:t>
            </w:r>
          </w:p>
        </w:tc>
        <w:tc>
          <w:tcPr>
            <w:tcW w:w="0" w:type="auto"/>
            <w:tcBorders>
              <w:left w:val="single" w:sz="4" w:space="0" w:color="auto"/>
            </w:tcBorders>
            <w:vAlign w:val="bottom"/>
          </w:tcPr>
          <w:p w14:paraId="177AE7E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35</w:t>
            </w:r>
          </w:p>
        </w:tc>
        <w:tc>
          <w:tcPr>
            <w:tcW w:w="0" w:type="auto"/>
            <w:tcBorders>
              <w:top w:val="nil"/>
              <w:left w:val="nil"/>
              <w:bottom w:val="nil"/>
              <w:right w:val="nil"/>
            </w:tcBorders>
            <w:shd w:val="clear" w:color="auto" w:fill="auto"/>
            <w:vAlign w:val="bottom"/>
          </w:tcPr>
          <w:p w14:paraId="611F14C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24.9</w:t>
            </w:r>
          </w:p>
        </w:tc>
        <w:tc>
          <w:tcPr>
            <w:tcW w:w="0" w:type="auto"/>
            <w:vAlign w:val="bottom"/>
          </w:tcPr>
          <w:p w14:paraId="006C24C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12.5%</w:t>
            </w:r>
          </w:p>
        </w:tc>
      </w:tr>
      <w:tr w:rsidR="001551AA" w:rsidRPr="00E529AE" w14:paraId="5CED338F" w14:textId="77777777" w:rsidTr="00605422">
        <w:trPr>
          <w:trHeight w:val="102"/>
        </w:trPr>
        <w:tc>
          <w:tcPr>
            <w:tcW w:w="2175" w:type="dxa"/>
            <w:shd w:val="clear" w:color="auto" w:fill="auto"/>
            <w:vAlign w:val="center"/>
            <w:hideMark/>
          </w:tcPr>
          <w:p w14:paraId="5585964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Obese</w:t>
            </w:r>
          </w:p>
        </w:tc>
        <w:tc>
          <w:tcPr>
            <w:tcW w:w="0" w:type="auto"/>
            <w:shd w:val="clear" w:color="auto" w:fill="auto"/>
            <w:vAlign w:val="bottom"/>
            <w:hideMark/>
          </w:tcPr>
          <w:p w14:paraId="00E4416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25</w:t>
            </w:r>
          </w:p>
        </w:tc>
        <w:tc>
          <w:tcPr>
            <w:tcW w:w="0" w:type="auto"/>
            <w:shd w:val="clear" w:color="auto" w:fill="auto"/>
            <w:vAlign w:val="bottom"/>
            <w:hideMark/>
          </w:tcPr>
          <w:p w14:paraId="4FAE953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15.8</w:t>
            </w:r>
          </w:p>
        </w:tc>
        <w:tc>
          <w:tcPr>
            <w:tcW w:w="0" w:type="auto"/>
            <w:tcBorders>
              <w:right w:val="single" w:sz="4" w:space="0" w:color="auto"/>
            </w:tcBorders>
            <w:shd w:val="clear" w:color="auto" w:fill="auto"/>
            <w:vAlign w:val="bottom"/>
            <w:hideMark/>
          </w:tcPr>
          <w:p w14:paraId="779F35A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36.8%</w:t>
            </w:r>
          </w:p>
        </w:tc>
        <w:tc>
          <w:tcPr>
            <w:tcW w:w="0" w:type="auto"/>
            <w:tcBorders>
              <w:left w:val="single" w:sz="4" w:space="0" w:color="auto"/>
            </w:tcBorders>
            <w:vAlign w:val="bottom"/>
          </w:tcPr>
          <w:p w14:paraId="31DAF2D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54</w:t>
            </w:r>
          </w:p>
        </w:tc>
        <w:tc>
          <w:tcPr>
            <w:tcW w:w="0" w:type="auto"/>
            <w:tcBorders>
              <w:top w:val="nil"/>
              <w:left w:val="nil"/>
              <w:bottom w:val="nil"/>
              <w:right w:val="nil"/>
            </w:tcBorders>
            <w:shd w:val="clear" w:color="auto" w:fill="auto"/>
            <w:vAlign w:val="bottom"/>
          </w:tcPr>
          <w:p w14:paraId="37A3A0A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50.4</w:t>
            </w:r>
          </w:p>
        </w:tc>
        <w:tc>
          <w:tcPr>
            <w:tcW w:w="0" w:type="auto"/>
            <w:vAlign w:val="bottom"/>
          </w:tcPr>
          <w:p w14:paraId="1B56685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16.6%</w:t>
            </w:r>
          </w:p>
        </w:tc>
      </w:tr>
      <w:tr w:rsidR="001551AA" w:rsidRPr="00E529AE" w14:paraId="0C318A99" w14:textId="77777777" w:rsidTr="00605422">
        <w:trPr>
          <w:trHeight w:val="102"/>
        </w:trPr>
        <w:tc>
          <w:tcPr>
            <w:tcW w:w="2175" w:type="dxa"/>
            <w:shd w:val="clear" w:color="auto" w:fill="auto"/>
            <w:vAlign w:val="center"/>
            <w:hideMark/>
          </w:tcPr>
          <w:p w14:paraId="12DFD503"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Current Smoking status (last 24hrs)</w:t>
            </w:r>
          </w:p>
        </w:tc>
        <w:tc>
          <w:tcPr>
            <w:tcW w:w="0" w:type="auto"/>
            <w:shd w:val="clear" w:color="auto" w:fill="auto"/>
            <w:vAlign w:val="bottom"/>
            <w:hideMark/>
          </w:tcPr>
          <w:p w14:paraId="2FFB825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5EC36066"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0856166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69A53B3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right w:val="nil"/>
            </w:tcBorders>
            <w:shd w:val="clear" w:color="auto" w:fill="auto"/>
            <w:vAlign w:val="bottom"/>
          </w:tcPr>
          <w:p w14:paraId="02DE6F40"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2A5EA6C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7F25CD7C" w14:textId="77777777" w:rsidTr="00605422">
        <w:trPr>
          <w:trHeight w:val="102"/>
        </w:trPr>
        <w:tc>
          <w:tcPr>
            <w:tcW w:w="2175" w:type="dxa"/>
            <w:shd w:val="clear" w:color="auto" w:fill="auto"/>
            <w:vAlign w:val="center"/>
            <w:hideMark/>
          </w:tcPr>
          <w:p w14:paraId="639ED9A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Don’t smoke</w:t>
            </w:r>
          </w:p>
        </w:tc>
        <w:tc>
          <w:tcPr>
            <w:tcW w:w="0" w:type="auto"/>
            <w:shd w:val="clear" w:color="auto" w:fill="auto"/>
            <w:vAlign w:val="bottom"/>
            <w:hideMark/>
          </w:tcPr>
          <w:p w14:paraId="6012011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80</w:t>
            </w:r>
          </w:p>
        </w:tc>
        <w:tc>
          <w:tcPr>
            <w:tcW w:w="0" w:type="auto"/>
            <w:shd w:val="clear" w:color="auto" w:fill="auto"/>
            <w:vAlign w:val="bottom"/>
            <w:hideMark/>
          </w:tcPr>
          <w:p w14:paraId="2DBFB1A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74.9</w:t>
            </w:r>
          </w:p>
        </w:tc>
        <w:tc>
          <w:tcPr>
            <w:tcW w:w="0" w:type="auto"/>
            <w:tcBorders>
              <w:right w:val="single" w:sz="4" w:space="0" w:color="auto"/>
            </w:tcBorders>
            <w:shd w:val="clear" w:color="auto" w:fill="auto"/>
            <w:vAlign w:val="bottom"/>
            <w:hideMark/>
          </w:tcPr>
          <w:p w14:paraId="2E0E602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19.1%</w:t>
            </w:r>
          </w:p>
        </w:tc>
        <w:tc>
          <w:tcPr>
            <w:tcW w:w="0" w:type="auto"/>
            <w:tcBorders>
              <w:left w:val="single" w:sz="4" w:space="0" w:color="auto"/>
            </w:tcBorders>
            <w:vAlign w:val="bottom"/>
          </w:tcPr>
          <w:p w14:paraId="788AA86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100</w:t>
            </w:r>
          </w:p>
        </w:tc>
        <w:tc>
          <w:tcPr>
            <w:tcW w:w="0" w:type="auto"/>
            <w:tcBorders>
              <w:top w:val="nil"/>
              <w:left w:val="nil"/>
              <w:bottom w:val="nil"/>
              <w:right w:val="nil"/>
            </w:tcBorders>
            <w:shd w:val="clear" w:color="auto" w:fill="auto"/>
            <w:vAlign w:val="bottom"/>
          </w:tcPr>
          <w:p w14:paraId="7A6A7BA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93</w:t>
            </w:r>
          </w:p>
        </w:tc>
        <w:tc>
          <w:tcPr>
            <w:tcW w:w="0" w:type="auto"/>
            <w:vAlign w:val="bottom"/>
          </w:tcPr>
          <w:p w14:paraId="6215F35B"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18.2%</w:t>
            </w:r>
          </w:p>
        </w:tc>
      </w:tr>
      <w:tr w:rsidR="001551AA" w:rsidRPr="00E529AE" w14:paraId="5BA76EA7" w14:textId="77777777" w:rsidTr="00605422">
        <w:trPr>
          <w:trHeight w:val="102"/>
        </w:trPr>
        <w:tc>
          <w:tcPr>
            <w:tcW w:w="2175" w:type="dxa"/>
            <w:shd w:val="clear" w:color="auto" w:fill="auto"/>
            <w:vAlign w:val="center"/>
            <w:hideMark/>
          </w:tcPr>
          <w:p w14:paraId="68490FA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Do smoke</w:t>
            </w:r>
          </w:p>
        </w:tc>
        <w:tc>
          <w:tcPr>
            <w:tcW w:w="0" w:type="auto"/>
            <w:shd w:val="clear" w:color="auto" w:fill="auto"/>
            <w:vAlign w:val="bottom"/>
            <w:hideMark/>
          </w:tcPr>
          <w:p w14:paraId="55EB1C9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41</w:t>
            </w:r>
          </w:p>
        </w:tc>
        <w:tc>
          <w:tcPr>
            <w:tcW w:w="0" w:type="auto"/>
            <w:shd w:val="clear" w:color="auto" w:fill="auto"/>
            <w:vAlign w:val="bottom"/>
            <w:hideMark/>
          </w:tcPr>
          <w:p w14:paraId="37B598C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31.8</w:t>
            </w:r>
          </w:p>
        </w:tc>
        <w:tc>
          <w:tcPr>
            <w:tcW w:w="0" w:type="auto"/>
            <w:tcBorders>
              <w:right w:val="single" w:sz="4" w:space="0" w:color="auto"/>
            </w:tcBorders>
            <w:shd w:val="clear" w:color="auto" w:fill="auto"/>
            <w:vAlign w:val="bottom"/>
            <w:hideMark/>
          </w:tcPr>
          <w:p w14:paraId="4CB34A7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17.7%</w:t>
            </w:r>
          </w:p>
        </w:tc>
        <w:tc>
          <w:tcPr>
            <w:tcW w:w="0" w:type="auto"/>
            <w:tcBorders>
              <w:left w:val="single" w:sz="4" w:space="0" w:color="auto"/>
            </w:tcBorders>
            <w:vAlign w:val="bottom"/>
          </w:tcPr>
          <w:p w14:paraId="153D4D5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w:t>
            </w:r>
          </w:p>
        </w:tc>
        <w:tc>
          <w:tcPr>
            <w:tcW w:w="0" w:type="auto"/>
            <w:tcBorders>
              <w:top w:val="nil"/>
              <w:left w:val="nil"/>
              <w:bottom w:val="nil"/>
              <w:right w:val="nil"/>
            </w:tcBorders>
            <w:shd w:val="clear" w:color="auto" w:fill="auto"/>
            <w:vAlign w:val="bottom"/>
          </w:tcPr>
          <w:p w14:paraId="6BCDCC3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13.6</w:t>
            </w:r>
          </w:p>
        </w:tc>
        <w:tc>
          <w:tcPr>
            <w:tcW w:w="0" w:type="auto"/>
            <w:vAlign w:val="bottom"/>
          </w:tcPr>
          <w:p w14:paraId="5120353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17.2%</w:t>
            </w:r>
          </w:p>
        </w:tc>
      </w:tr>
      <w:tr w:rsidR="001551AA" w:rsidRPr="00E529AE" w14:paraId="1D2C4AD9" w14:textId="77777777" w:rsidTr="00605422">
        <w:trPr>
          <w:trHeight w:val="102"/>
        </w:trPr>
        <w:tc>
          <w:tcPr>
            <w:tcW w:w="2175" w:type="dxa"/>
            <w:shd w:val="clear" w:color="auto" w:fill="auto"/>
            <w:vAlign w:val="center"/>
            <w:hideMark/>
          </w:tcPr>
          <w:p w14:paraId="414CE26C"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Partner’s Diabetes status</w:t>
            </w:r>
            <w:r w:rsidRPr="00E529AE">
              <w:rPr>
                <w:rFonts w:ascii="Arial" w:eastAsia="SimSun" w:hAnsi="Arial" w:cs="Arial"/>
                <w:b/>
                <w:bCs/>
                <w:color w:val="000000" w:themeColor="text1"/>
                <w:sz w:val="15"/>
                <w:szCs w:val="15"/>
                <w:vertAlign w:val="superscript"/>
              </w:rPr>
              <w:t>1</w:t>
            </w:r>
          </w:p>
        </w:tc>
        <w:tc>
          <w:tcPr>
            <w:tcW w:w="0" w:type="auto"/>
            <w:shd w:val="clear" w:color="auto" w:fill="auto"/>
            <w:vAlign w:val="bottom"/>
            <w:hideMark/>
          </w:tcPr>
          <w:p w14:paraId="3D97165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6840B78F"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15CECC6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3983808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04E5917C"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760AF37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3D117907" w14:textId="77777777" w:rsidTr="00605422">
        <w:trPr>
          <w:trHeight w:val="102"/>
        </w:trPr>
        <w:tc>
          <w:tcPr>
            <w:tcW w:w="2175" w:type="dxa"/>
            <w:shd w:val="clear" w:color="auto" w:fill="auto"/>
            <w:vAlign w:val="center"/>
            <w:hideMark/>
          </w:tcPr>
          <w:p w14:paraId="4740161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No Diabetes</w:t>
            </w:r>
          </w:p>
        </w:tc>
        <w:tc>
          <w:tcPr>
            <w:tcW w:w="0" w:type="auto"/>
            <w:shd w:val="clear" w:color="auto" w:fill="auto"/>
            <w:vAlign w:val="bottom"/>
            <w:hideMark/>
          </w:tcPr>
          <w:p w14:paraId="009D219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105</w:t>
            </w:r>
          </w:p>
        </w:tc>
        <w:tc>
          <w:tcPr>
            <w:tcW w:w="0" w:type="auto"/>
            <w:shd w:val="clear" w:color="auto" w:fill="auto"/>
            <w:vAlign w:val="bottom"/>
            <w:hideMark/>
          </w:tcPr>
          <w:p w14:paraId="271F5E0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97.5</w:t>
            </w:r>
          </w:p>
        </w:tc>
        <w:tc>
          <w:tcPr>
            <w:tcW w:w="0" w:type="auto"/>
            <w:tcBorders>
              <w:right w:val="single" w:sz="4" w:space="0" w:color="auto"/>
            </w:tcBorders>
            <w:shd w:val="clear" w:color="auto" w:fill="auto"/>
            <w:vAlign w:val="bottom"/>
            <w:hideMark/>
          </w:tcPr>
          <w:p w14:paraId="7966EBC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19.1%</w:t>
            </w:r>
          </w:p>
        </w:tc>
        <w:tc>
          <w:tcPr>
            <w:tcW w:w="0" w:type="auto"/>
            <w:tcBorders>
              <w:left w:val="single" w:sz="4" w:space="0" w:color="auto"/>
            </w:tcBorders>
            <w:vAlign w:val="bottom"/>
          </w:tcPr>
          <w:p w14:paraId="7C70810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103</w:t>
            </w:r>
          </w:p>
        </w:tc>
        <w:tc>
          <w:tcPr>
            <w:tcW w:w="0" w:type="auto"/>
            <w:tcBorders>
              <w:top w:val="nil"/>
              <w:left w:val="nil"/>
              <w:bottom w:val="nil"/>
              <w:right w:val="nil"/>
            </w:tcBorders>
            <w:shd w:val="clear" w:color="auto" w:fill="auto"/>
            <w:vAlign w:val="bottom"/>
          </w:tcPr>
          <w:p w14:paraId="0312EDA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92.2</w:t>
            </w:r>
          </w:p>
        </w:tc>
        <w:tc>
          <w:tcPr>
            <w:tcW w:w="0" w:type="auto"/>
            <w:vAlign w:val="bottom"/>
          </w:tcPr>
          <w:p w14:paraId="08338F6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17.9%</w:t>
            </w:r>
          </w:p>
        </w:tc>
      </w:tr>
      <w:tr w:rsidR="001551AA" w:rsidRPr="00E529AE" w14:paraId="1C39F9D8" w14:textId="77777777" w:rsidTr="00605422">
        <w:trPr>
          <w:trHeight w:val="102"/>
        </w:trPr>
        <w:tc>
          <w:tcPr>
            <w:tcW w:w="2175" w:type="dxa"/>
            <w:shd w:val="clear" w:color="auto" w:fill="auto"/>
            <w:vAlign w:val="center"/>
            <w:hideMark/>
          </w:tcPr>
          <w:p w14:paraId="625CCFC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Have Diabetes</w:t>
            </w:r>
          </w:p>
        </w:tc>
        <w:tc>
          <w:tcPr>
            <w:tcW w:w="0" w:type="auto"/>
            <w:shd w:val="clear" w:color="auto" w:fill="auto"/>
            <w:vAlign w:val="bottom"/>
            <w:hideMark/>
          </w:tcPr>
          <w:p w14:paraId="1D9B284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w:t>
            </w:r>
          </w:p>
        </w:tc>
        <w:tc>
          <w:tcPr>
            <w:tcW w:w="0" w:type="auto"/>
            <w:shd w:val="clear" w:color="auto" w:fill="auto"/>
            <w:vAlign w:val="bottom"/>
            <w:hideMark/>
          </w:tcPr>
          <w:p w14:paraId="6466289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9.1</w:t>
            </w:r>
          </w:p>
        </w:tc>
        <w:tc>
          <w:tcPr>
            <w:tcW w:w="0" w:type="auto"/>
            <w:tcBorders>
              <w:right w:val="single" w:sz="4" w:space="0" w:color="auto"/>
            </w:tcBorders>
            <w:shd w:val="clear" w:color="auto" w:fill="auto"/>
            <w:vAlign w:val="bottom"/>
            <w:hideMark/>
          </w:tcPr>
          <w:p w14:paraId="3E2F935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14.2%</w:t>
            </w:r>
          </w:p>
        </w:tc>
        <w:tc>
          <w:tcPr>
            <w:tcW w:w="0" w:type="auto"/>
            <w:tcBorders>
              <w:left w:val="single" w:sz="4" w:space="0" w:color="auto"/>
            </w:tcBorders>
            <w:vAlign w:val="bottom"/>
          </w:tcPr>
          <w:p w14:paraId="4234B88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w:t>
            </w:r>
          </w:p>
        </w:tc>
        <w:tc>
          <w:tcPr>
            <w:tcW w:w="0" w:type="auto"/>
            <w:tcBorders>
              <w:top w:val="nil"/>
              <w:left w:val="nil"/>
              <w:bottom w:val="nil"/>
              <w:right w:val="nil"/>
            </w:tcBorders>
            <w:shd w:val="clear" w:color="auto" w:fill="auto"/>
            <w:vAlign w:val="bottom"/>
          </w:tcPr>
          <w:p w14:paraId="7B976B1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14.5</w:t>
            </w:r>
          </w:p>
        </w:tc>
        <w:tc>
          <w:tcPr>
            <w:tcW w:w="0" w:type="auto"/>
            <w:vAlign w:val="bottom"/>
          </w:tcPr>
          <w:p w14:paraId="7AF4CBC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19.5%</w:t>
            </w:r>
          </w:p>
        </w:tc>
      </w:tr>
      <w:tr w:rsidR="001551AA" w:rsidRPr="00E529AE" w14:paraId="206C9C18" w14:textId="77777777" w:rsidTr="00605422">
        <w:trPr>
          <w:trHeight w:val="110"/>
        </w:trPr>
        <w:tc>
          <w:tcPr>
            <w:tcW w:w="6661" w:type="dxa"/>
            <w:gridSpan w:val="4"/>
            <w:tcBorders>
              <w:right w:val="single" w:sz="4" w:space="0" w:color="auto"/>
            </w:tcBorders>
            <w:shd w:val="clear" w:color="auto" w:fill="BDD6EE" w:themeFill="accent5" w:themeFillTint="66"/>
            <w:vAlign w:val="center"/>
            <w:hideMark/>
          </w:tcPr>
          <w:p w14:paraId="77328CA3" w14:textId="77777777" w:rsidR="007214C6" w:rsidRPr="00E529AE" w:rsidRDefault="007214C6" w:rsidP="009149C6">
            <w:pPr>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Couples Level Characteristics </w:t>
            </w:r>
          </w:p>
        </w:tc>
        <w:tc>
          <w:tcPr>
            <w:tcW w:w="0" w:type="auto"/>
            <w:tcBorders>
              <w:left w:val="single" w:sz="4" w:space="0" w:color="auto"/>
            </w:tcBorders>
            <w:shd w:val="clear" w:color="auto" w:fill="BDD6EE" w:themeFill="accent5" w:themeFillTint="66"/>
          </w:tcPr>
          <w:p w14:paraId="694A39C1"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tcPr>
          <w:p w14:paraId="5F969AB8" w14:textId="77777777" w:rsidR="007214C6" w:rsidRPr="00E529AE" w:rsidRDefault="007214C6" w:rsidP="009149C6">
            <w:pPr>
              <w:jc w:val="right"/>
              <w:rPr>
                <w:rFonts w:ascii="Arial" w:eastAsia="SimSun" w:hAnsi="Arial" w:cs="Arial"/>
                <w:color w:val="000000" w:themeColor="text1"/>
                <w:sz w:val="15"/>
                <w:szCs w:val="15"/>
              </w:rPr>
            </w:pPr>
          </w:p>
        </w:tc>
        <w:tc>
          <w:tcPr>
            <w:tcW w:w="0" w:type="auto"/>
            <w:shd w:val="clear" w:color="auto" w:fill="BDD6EE" w:themeFill="accent5" w:themeFillTint="66"/>
            <w:vAlign w:val="center"/>
          </w:tcPr>
          <w:p w14:paraId="2FBA7D7B"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23256FB1" w14:textId="77777777" w:rsidTr="00605422">
        <w:trPr>
          <w:trHeight w:val="102"/>
        </w:trPr>
        <w:tc>
          <w:tcPr>
            <w:tcW w:w="2175" w:type="dxa"/>
            <w:shd w:val="clear" w:color="auto" w:fill="auto"/>
            <w:vAlign w:val="center"/>
            <w:hideMark/>
          </w:tcPr>
          <w:p w14:paraId="01AD1858"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Residence</w:t>
            </w:r>
          </w:p>
        </w:tc>
        <w:tc>
          <w:tcPr>
            <w:tcW w:w="0" w:type="auto"/>
            <w:shd w:val="clear" w:color="auto" w:fill="auto"/>
            <w:vAlign w:val="center"/>
            <w:hideMark/>
          </w:tcPr>
          <w:p w14:paraId="688B905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shd w:val="clear" w:color="auto" w:fill="auto"/>
            <w:vAlign w:val="center"/>
            <w:hideMark/>
          </w:tcPr>
          <w:p w14:paraId="4D2DC93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right w:val="single" w:sz="4" w:space="0" w:color="auto"/>
            </w:tcBorders>
            <w:shd w:val="clear" w:color="auto" w:fill="auto"/>
            <w:vAlign w:val="center"/>
            <w:hideMark/>
          </w:tcPr>
          <w:p w14:paraId="708DA29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Borders>
              <w:left w:val="single" w:sz="4" w:space="0" w:color="auto"/>
            </w:tcBorders>
            <w:vAlign w:val="center"/>
          </w:tcPr>
          <w:p w14:paraId="04A26F1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tcPr>
          <w:p w14:paraId="668D8EAA" w14:textId="77777777" w:rsidR="007214C6" w:rsidRPr="00E529AE" w:rsidRDefault="007214C6" w:rsidP="009149C6">
            <w:pPr>
              <w:jc w:val="right"/>
              <w:rPr>
                <w:rFonts w:ascii="Arial" w:eastAsia="SimSun" w:hAnsi="Arial" w:cs="Arial"/>
                <w:color w:val="000000" w:themeColor="text1"/>
                <w:sz w:val="15"/>
                <w:szCs w:val="15"/>
              </w:rPr>
            </w:pPr>
          </w:p>
        </w:tc>
        <w:tc>
          <w:tcPr>
            <w:tcW w:w="0" w:type="auto"/>
          </w:tcPr>
          <w:p w14:paraId="5FA6F582" w14:textId="77777777" w:rsidR="007214C6" w:rsidRPr="00E529AE" w:rsidRDefault="007214C6" w:rsidP="009149C6">
            <w:pPr>
              <w:jc w:val="right"/>
              <w:rPr>
                <w:rFonts w:ascii="Arial" w:eastAsia="SimSun" w:hAnsi="Arial" w:cs="Arial"/>
                <w:color w:val="000000" w:themeColor="text1"/>
                <w:sz w:val="15"/>
                <w:szCs w:val="15"/>
              </w:rPr>
            </w:pPr>
          </w:p>
        </w:tc>
      </w:tr>
      <w:tr w:rsidR="001551AA" w:rsidRPr="00E529AE" w14:paraId="588E7EE1" w14:textId="77777777" w:rsidTr="00605422">
        <w:trPr>
          <w:trHeight w:val="102"/>
        </w:trPr>
        <w:tc>
          <w:tcPr>
            <w:tcW w:w="2175" w:type="dxa"/>
            <w:shd w:val="clear" w:color="auto" w:fill="auto"/>
            <w:vAlign w:val="center"/>
            <w:hideMark/>
          </w:tcPr>
          <w:p w14:paraId="6E3AAF9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Urban </w:t>
            </w:r>
          </w:p>
        </w:tc>
        <w:tc>
          <w:tcPr>
            <w:tcW w:w="0" w:type="auto"/>
            <w:shd w:val="clear" w:color="auto" w:fill="auto"/>
            <w:vAlign w:val="bottom"/>
            <w:hideMark/>
          </w:tcPr>
          <w:p w14:paraId="5C7023D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shd w:val="clear" w:color="auto" w:fill="auto"/>
            <w:vAlign w:val="bottom"/>
            <w:hideMark/>
          </w:tcPr>
          <w:p w14:paraId="551B575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74.7</w:t>
            </w:r>
          </w:p>
        </w:tc>
        <w:tc>
          <w:tcPr>
            <w:tcW w:w="0" w:type="auto"/>
            <w:tcBorders>
              <w:right w:val="single" w:sz="4" w:space="0" w:color="auto"/>
            </w:tcBorders>
            <w:shd w:val="clear" w:color="auto" w:fill="auto"/>
            <w:vAlign w:val="bottom"/>
            <w:hideMark/>
          </w:tcPr>
          <w:p w14:paraId="14F301A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19.4%</w:t>
            </w:r>
          </w:p>
        </w:tc>
        <w:tc>
          <w:tcPr>
            <w:tcW w:w="0" w:type="auto"/>
            <w:tcBorders>
              <w:left w:val="single" w:sz="4" w:space="0" w:color="auto"/>
            </w:tcBorders>
            <w:vAlign w:val="bottom"/>
          </w:tcPr>
          <w:p w14:paraId="4992EAA3"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tcBorders>
              <w:top w:val="nil"/>
              <w:left w:val="nil"/>
              <w:bottom w:val="nil"/>
              <w:right w:val="nil"/>
            </w:tcBorders>
            <w:shd w:val="clear" w:color="auto" w:fill="auto"/>
            <w:vAlign w:val="bottom"/>
          </w:tcPr>
          <w:p w14:paraId="244044E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74.7</w:t>
            </w:r>
          </w:p>
        </w:tc>
        <w:tc>
          <w:tcPr>
            <w:tcW w:w="0" w:type="auto"/>
            <w:vAlign w:val="bottom"/>
          </w:tcPr>
          <w:p w14:paraId="50A156D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17.5%</w:t>
            </w:r>
          </w:p>
        </w:tc>
      </w:tr>
      <w:tr w:rsidR="001551AA" w:rsidRPr="00E529AE" w14:paraId="36A16C3E" w14:textId="77777777" w:rsidTr="00605422">
        <w:trPr>
          <w:trHeight w:val="102"/>
        </w:trPr>
        <w:tc>
          <w:tcPr>
            <w:tcW w:w="2175" w:type="dxa"/>
            <w:shd w:val="clear" w:color="auto" w:fill="auto"/>
            <w:vAlign w:val="center"/>
            <w:hideMark/>
          </w:tcPr>
          <w:p w14:paraId="6DA65DB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Rural</w:t>
            </w:r>
          </w:p>
        </w:tc>
        <w:tc>
          <w:tcPr>
            <w:tcW w:w="0" w:type="auto"/>
            <w:shd w:val="clear" w:color="auto" w:fill="auto"/>
            <w:vAlign w:val="bottom"/>
            <w:hideMark/>
          </w:tcPr>
          <w:p w14:paraId="22664FD6"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shd w:val="clear" w:color="auto" w:fill="auto"/>
            <w:vAlign w:val="bottom"/>
            <w:hideMark/>
          </w:tcPr>
          <w:p w14:paraId="4A117F1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32</w:t>
            </w:r>
          </w:p>
        </w:tc>
        <w:tc>
          <w:tcPr>
            <w:tcW w:w="0" w:type="auto"/>
            <w:tcBorders>
              <w:right w:val="single" w:sz="4" w:space="0" w:color="auto"/>
            </w:tcBorders>
            <w:shd w:val="clear" w:color="auto" w:fill="auto"/>
            <w:vAlign w:val="bottom"/>
            <w:hideMark/>
          </w:tcPr>
          <w:p w14:paraId="1C46421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16.8%</w:t>
            </w:r>
          </w:p>
        </w:tc>
        <w:tc>
          <w:tcPr>
            <w:tcW w:w="0" w:type="auto"/>
            <w:tcBorders>
              <w:left w:val="single" w:sz="4" w:space="0" w:color="auto"/>
            </w:tcBorders>
            <w:vAlign w:val="bottom"/>
          </w:tcPr>
          <w:p w14:paraId="4E6356C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tcBorders>
              <w:top w:val="nil"/>
              <w:left w:val="nil"/>
              <w:bottom w:val="nil"/>
              <w:right w:val="nil"/>
            </w:tcBorders>
            <w:shd w:val="clear" w:color="auto" w:fill="auto"/>
            <w:vAlign w:val="bottom"/>
          </w:tcPr>
          <w:p w14:paraId="5405275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32</w:t>
            </w:r>
          </w:p>
        </w:tc>
        <w:tc>
          <w:tcPr>
            <w:tcW w:w="0" w:type="auto"/>
            <w:vAlign w:val="bottom"/>
          </w:tcPr>
          <w:p w14:paraId="64C3625D"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19.5%</w:t>
            </w:r>
          </w:p>
        </w:tc>
      </w:tr>
      <w:tr w:rsidR="001551AA" w:rsidRPr="00E529AE" w14:paraId="69F4A6CC" w14:textId="77777777" w:rsidTr="00605422">
        <w:trPr>
          <w:trHeight w:val="102"/>
        </w:trPr>
        <w:tc>
          <w:tcPr>
            <w:tcW w:w="2175" w:type="dxa"/>
            <w:shd w:val="clear" w:color="auto" w:fill="auto"/>
            <w:vAlign w:val="center"/>
            <w:hideMark/>
          </w:tcPr>
          <w:p w14:paraId="69C253EC"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 xml:space="preserve">Household wealth </w:t>
            </w:r>
          </w:p>
        </w:tc>
        <w:tc>
          <w:tcPr>
            <w:tcW w:w="0" w:type="auto"/>
            <w:shd w:val="clear" w:color="auto" w:fill="auto"/>
            <w:vAlign w:val="bottom"/>
            <w:hideMark/>
          </w:tcPr>
          <w:p w14:paraId="5F1A76E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1551350C"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676CC3C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529EBE5F"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2EFA14A2"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4AF667B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6FE98A31" w14:textId="77777777" w:rsidTr="00605422">
        <w:trPr>
          <w:trHeight w:val="102"/>
        </w:trPr>
        <w:tc>
          <w:tcPr>
            <w:tcW w:w="2175" w:type="dxa"/>
            <w:shd w:val="clear" w:color="auto" w:fill="auto"/>
            <w:vAlign w:val="center"/>
            <w:hideMark/>
          </w:tcPr>
          <w:p w14:paraId="69AFD47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Lower</w:t>
            </w:r>
          </w:p>
        </w:tc>
        <w:tc>
          <w:tcPr>
            <w:tcW w:w="0" w:type="auto"/>
            <w:shd w:val="clear" w:color="auto" w:fill="auto"/>
            <w:vAlign w:val="bottom"/>
            <w:hideMark/>
          </w:tcPr>
          <w:p w14:paraId="1977032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shd w:val="clear" w:color="auto" w:fill="auto"/>
            <w:vAlign w:val="bottom"/>
            <w:hideMark/>
          </w:tcPr>
          <w:p w14:paraId="05C160F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39.2</w:t>
            </w:r>
          </w:p>
        </w:tc>
        <w:tc>
          <w:tcPr>
            <w:tcW w:w="0" w:type="auto"/>
            <w:tcBorders>
              <w:right w:val="single" w:sz="4" w:space="0" w:color="auto"/>
            </w:tcBorders>
            <w:shd w:val="clear" w:color="auto" w:fill="auto"/>
            <w:vAlign w:val="bottom"/>
            <w:hideMark/>
          </w:tcPr>
          <w:p w14:paraId="66B19D20"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13.5%</w:t>
            </w:r>
          </w:p>
        </w:tc>
        <w:tc>
          <w:tcPr>
            <w:tcW w:w="0" w:type="auto"/>
            <w:tcBorders>
              <w:left w:val="single" w:sz="4" w:space="0" w:color="auto"/>
            </w:tcBorders>
            <w:vAlign w:val="bottom"/>
          </w:tcPr>
          <w:p w14:paraId="46E5B3B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45</w:t>
            </w:r>
          </w:p>
        </w:tc>
        <w:tc>
          <w:tcPr>
            <w:tcW w:w="0" w:type="auto"/>
            <w:tcBorders>
              <w:top w:val="nil"/>
              <w:left w:val="nil"/>
              <w:bottom w:val="nil"/>
              <w:right w:val="nil"/>
            </w:tcBorders>
            <w:shd w:val="clear" w:color="auto" w:fill="auto"/>
            <w:vAlign w:val="bottom"/>
          </w:tcPr>
          <w:p w14:paraId="752C13D9"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39.2</w:t>
            </w:r>
          </w:p>
        </w:tc>
        <w:tc>
          <w:tcPr>
            <w:tcW w:w="0" w:type="auto"/>
            <w:vAlign w:val="bottom"/>
          </w:tcPr>
          <w:p w14:paraId="370257A8"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12.2%</w:t>
            </w:r>
          </w:p>
        </w:tc>
      </w:tr>
      <w:tr w:rsidR="001551AA" w:rsidRPr="00E529AE" w14:paraId="63F8D4C5" w14:textId="77777777" w:rsidTr="00605422">
        <w:trPr>
          <w:trHeight w:val="102"/>
        </w:trPr>
        <w:tc>
          <w:tcPr>
            <w:tcW w:w="2175" w:type="dxa"/>
            <w:shd w:val="clear" w:color="auto" w:fill="auto"/>
            <w:vAlign w:val="center"/>
            <w:hideMark/>
          </w:tcPr>
          <w:p w14:paraId="6D67628C"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Upper</w:t>
            </w:r>
          </w:p>
        </w:tc>
        <w:tc>
          <w:tcPr>
            <w:tcW w:w="0" w:type="auto"/>
            <w:shd w:val="clear" w:color="auto" w:fill="auto"/>
            <w:vAlign w:val="bottom"/>
            <w:hideMark/>
          </w:tcPr>
          <w:p w14:paraId="323C92A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shd w:val="clear" w:color="auto" w:fill="auto"/>
            <w:vAlign w:val="bottom"/>
            <w:hideMark/>
          </w:tcPr>
          <w:p w14:paraId="58D35CB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67.5</w:t>
            </w:r>
          </w:p>
        </w:tc>
        <w:tc>
          <w:tcPr>
            <w:tcW w:w="0" w:type="auto"/>
            <w:tcBorders>
              <w:right w:val="single" w:sz="4" w:space="0" w:color="auto"/>
            </w:tcBorders>
            <w:shd w:val="clear" w:color="auto" w:fill="auto"/>
            <w:vAlign w:val="bottom"/>
            <w:hideMark/>
          </w:tcPr>
          <w:p w14:paraId="3F9809C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21.6%</w:t>
            </w:r>
          </w:p>
        </w:tc>
        <w:tc>
          <w:tcPr>
            <w:tcW w:w="0" w:type="auto"/>
            <w:tcBorders>
              <w:left w:val="single" w:sz="4" w:space="0" w:color="auto"/>
            </w:tcBorders>
            <w:vAlign w:val="bottom"/>
          </w:tcPr>
          <w:p w14:paraId="46BD085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76</w:t>
            </w:r>
          </w:p>
        </w:tc>
        <w:tc>
          <w:tcPr>
            <w:tcW w:w="0" w:type="auto"/>
            <w:tcBorders>
              <w:top w:val="nil"/>
              <w:left w:val="nil"/>
              <w:bottom w:val="nil"/>
              <w:right w:val="nil"/>
            </w:tcBorders>
            <w:shd w:val="clear" w:color="auto" w:fill="auto"/>
            <w:vAlign w:val="bottom"/>
          </w:tcPr>
          <w:p w14:paraId="5CF4D527"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67.5</w:t>
            </w:r>
          </w:p>
        </w:tc>
        <w:tc>
          <w:tcPr>
            <w:tcW w:w="0" w:type="auto"/>
            <w:vAlign w:val="bottom"/>
          </w:tcPr>
          <w:p w14:paraId="37A22F2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21.5%</w:t>
            </w:r>
          </w:p>
        </w:tc>
      </w:tr>
      <w:tr w:rsidR="001551AA" w:rsidRPr="00E529AE" w14:paraId="42F51F69" w14:textId="77777777" w:rsidTr="00605422">
        <w:trPr>
          <w:trHeight w:val="102"/>
        </w:trPr>
        <w:tc>
          <w:tcPr>
            <w:tcW w:w="2175" w:type="dxa"/>
            <w:shd w:val="clear" w:color="auto" w:fill="auto"/>
            <w:vAlign w:val="center"/>
            <w:hideMark/>
          </w:tcPr>
          <w:p w14:paraId="5C077A55" w14:textId="77777777" w:rsidR="007214C6" w:rsidRPr="00E529AE" w:rsidRDefault="007214C6" w:rsidP="009149C6">
            <w:pPr>
              <w:jc w:val="right"/>
              <w:rPr>
                <w:rFonts w:ascii="Arial" w:eastAsia="SimSun" w:hAnsi="Arial" w:cs="Arial"/>
                <w:b/>
                <w:bCs/>
                <w:color w:val="000000" w:themeColor="text1"/>
                <w:sz w:val="15"/>
                <w:szCs w:val="15"/>
              </w:rPr>
            </w:pPr>
            <w:r w:rsidRPr="00E529AE">
              <w:rPr>
                <w:rFonts w:ascii="Arial" w:eastAsia="SimSun" w:hAnsi="Arial" w:cs="Arial"/>
                <w:b/>
                <w:bCs/>
                <w:color w:val="000000" w:themeColor="text1"/>
                <w:sz w:val="15"/>
                <w:szCs w:val="15"/>
              </w:rPr>
              <w:t>Total</w:t>
            </w:r>
          </w:p>
        </w:tc>
        <w:tc>
          <w:tcPr>
            <w:tcW w:w="0" w:type="auto"/>
            <w:shd w:val="clear" w:color="auto" w:fill="auto"/>
            <w:vAlign w:val="bottom"/>
            <w:hideMark/>
          </w:tcPr>
          <w:p w14:paraId="25ECF6E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shd w:val="clear" w:color="auto" w:fill="auto"/>
            <w:vAlign w:val="bottom"/>
            <w:hideMark/>
          </w:tcPr>
          <w:p w14:paraId="0EC7F414" w14:textId="77777777" w:rsidR="007214C6" w:rsidRPr="00E529AE" w:rsidRDefault="007214C6" w:rsidP="009149C6">
            <w:pPr>
              <w:jc w:val="right"/>
              <w:rPr>
                <w:rFonts w:ascii="Arial" w:eastAsia="SimSun" w:hAnsi="Arial" w:cs="Arial"/>
                <w:color w:val="000000" w:themeColor="text1"/>
                <w:sz w:val="15"/>
                <w:szCs w:val="15"/>
              </w:rPr>
            </w:pPr>
          </w:p>
        </w:tc>
        <w:tc>
          <w:tcPr>
            <w:tcW w:w="0" w:type="auto"/>
            <w:tcBorders>
              <w:right w:val="single" w:sz="4" w:space="0" w:color="auto"/>
            </w:tcBorders>
            <w:shd w:val="clear" w:color="auto" w:fill="auto"/>
            <w:vAlign w:val="bottom"/>
            <w:hideMark/>
          </w:tcPr>
          <w:p w14:paraId="27EB4AAE"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left w:val="single" w:sz="4" w:space="0" w:color="auto"/>
            </w:tcBorders>
            <w:vAlign w:val="bottom"/>
          </w:tcPr>
          <w:p w14:paraId="089CBD8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c>
          <w:tcPr>
            <w:tcW w:w="0" w:type="auto"/>
            <w:tcBorders>
              <w:top w:val="nil"/>
              <w:left w:val="nil"/>
              <w:bottom w:val="nil"/>
              <w:right w:val="nil"/>
            </w:tcBorders>
            <w:shd w:val="clear" w:color="auto" w:fill="auto"/>
            <w:vAlign w:val="bottom"/>
          </w:tcPr>
          <w:p w14:paraId="001F55A9" w14:textId="77777777" w:rsidR="007214C6" w:rsidRPr="00E529AE" w:rsidRDefault="007214C6" w:rsidP="009149C6">
            <w:pPr>
              <w:jc w:val="right"/>
              <w:rPr>
                <w:rFonts w:ascii="Arial" w:eastAsia="SimSun" w:hAnsi="Arial" w:cs="Arial"/>
                <w:color w:val="000000" w:themeColor="text1"/>
                <w:sz w:val="15"/>
                <w:szCs w:val="15"/>
              </w:rPr>
            </w:pPr>
          </w:p>
        </w:tc>
        <w:tc>
          <w:tcPr>
            <w:tcW w:w="0" w:type="auto"/>
            <w:vAlign w:val="bottom"/>
          </w:tcPr>
          <w:p w14:paraId="4D25ECA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xml:space="preserve"> </w:t>
            </w:r>
          </w:p>
        </w:tc>
      </w:tr>
      <w:tr w:rsidR="001551AA" w:rsidRPr="00E529AE" w14:paraId="111D2E1E" w14:textId="77777777" w:rsidTr="00605422">
        <w:trPr>
          <w:trHeight w:val="102"/>
        </w:trPr>
        <w:tc>
          <w:tcPr>
            <w:tcW w:w="2175" w:type="dxa"/>
            <w:shd w:val="clear" w:color="auto" w:fill="auto"/>
            <w:vAlign w:val="center"/>
            <w:hideMark/>
          </w:tcPr>
          <w:p w14:paraId="50C2C55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 </w:t>
            </w:r>
          </w:p>
        </w:tc>
        <w:tc>
          <w:tcPr>
            <w:tcW w:w="0" w:type="auto"/>
            <w:shd w:val="clear" w:color="auto" w:fill="auto"/>
            <w:vAlign w:val="bottom"/>
            <w:hideMark/>
          </w:tcPr>
          <w:p w14:paraId="5B19EF1A"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121</w:t>
            </w:r>
          </w:p>
        </w:tc>
        <w:tc>
          <w:tcPr>
            <w:tcW w:w="0" w:type="auto"/>
            <w:shd w:val="clear" w:color="auto" w:fill="auto"/>
            <w:vAlign w:val="bottom"/>
            <w:hideMark/>
          </w:tcPr>
          <w:p w14:paraId="0CF69762"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106.7</w:t>
            </w:r>
          </w:p>
        </w:tc>
        <w:tc>
          <w:tcPr>
            <w:tcW w:w="0" w:type="auto"/>
            <w:tcBorders>
              <w:right w:val="single" w:sz="4" w:space="0" w:color="auto"/>
            </w:tcBorders>
            <w:shd w:val="clear" w:color="auto" w:fill="auto"/>
            <w:vAlign w:val="bottom"/>
            <w:hideMark/>
          </w:tcPr>
          <w:p w14:paraId="6B1A4365"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18.6%</w:t>
            </w:r>
          </w:p>
        </w:tc>
        <w:tc>
          <w:tcPr>
            <w:tcW w:w="0" w:type="auto"/>
            <w:tcBorders>
              <w:left w:val="single" w:sz="4" w:space="0" w:color="auto"/>
            </w:tcBorders>
            <w:vAlign w:val="bottom"/>
          </w:tcPr>
          <w:p w14:paraId="69986DC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121</w:t>
            </w:r>
          </w:p>
        </w:tc>
        <w:tc>
          <w:tcPr>
            <w:tcW w:w="0" w:type="auto"/>
            <w:tcBorders>
              <w:top w:val="nil"/>
              <w:left w:val="nil"/>
              <w:bottom w:val="nil"/>
              <w:right w:val="nil"/>
            </w:tcBorders>
            <w:shd w:val="clear" w:color="auto" w:fill="auto"/>
            <w:vAlign w:val="bottom"/>
          </w:tcPr>
          <w:p w14:paraId="17B76CE4"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106.7</w:t>
            </w:r>
          </w:p>
        </w:tc>
        <w:tc>
          <w:tcPr>
            <w:tcW w:w="0" w:type="auto"/>
            <w:vAlign w:val="bottom"/>
          </w:tcPr>
          <w:p w14:paraId="72D93041" w14:textId="77777777" w:rsidR="007214C6" w:rsidRPr="00E529AE" w:rsidRDefault="007214C6" w:rsidP="009149C6">
            <w:pPr>
              <w:jc w:val="right"/>
              <w:rPr>
                <w:rFonts w:ascii="Arial" w:eastAsia="SimSun" w:hAnsi="Arial" w:cs="Arial"/>
                <w:color w:val="000000" w:themeColor="text1"/>
                <w:sz w:val="15"/>
                <w:szCs w:val="15"/>
              </w:rPr>
            </w:pPr>
            <w:r w:rsidRPr="00E529AE">
              <w:rPr>
                <w:rFonts w:ascii="Arial" w:eastAsia="SimSun" w:hAnsi="Arial" w:cs="Arial"/>
                <w:color w:val="000000" w:themeColor="text1"/>
                <w:sz w:val="15"/>
                <w:szCs w:val="15"/>
              </w:rPr>
              <w:t>18.1%</w:t>
            </w:r>
          </w:p>
        </w:tc>
      </w:tr>
      <w:tr w:rsidR="001551AA" w:rsidRPr="00E529AE" w14:paraId="004CBE7F" w14:textId="77777777" w:rsidTr="00605422">
        <w:trPr>
          <w:trHeight w:val="102"/>
        </w:trPr>
        <w:tc>
          <w:tcPr>
            <w:tcW w:w="11147" w:type="dxa"/>
            <w:gridSpan w:val="7"/>
          </w:tcPr>
          <w:p w14:paraId="277EFC28" w14:textId="77777777" w:rsidR="007214C6" w:rsidRPr="00E529AE" w:rsidRDefault="007214C6" w:rsidP="009149C6">
            <w:pPr>
              <w:rPr>
                <w:rFonts w:ascii="Arial" w:hAnsi="Arial" w:cs="Arial"/>
                <w:color w:val="000000" w:themeColor="text1"/>
                <w:sz w:val="15"/>
                <w:szCs w:val="15"/>
              </w:rPr>
            </w:pPr>
          </w:p>
          <w:p w14:paraId="4D9C5A68" w14:textId="77777777" w:rsidR="007214C6" w:rsidRPr="00E529AE" w:rsidRDefault="007214C6" w:rsidP="009149C6">
            <w:pPr>
              <w:rPr>
                <w:rFonts w:ascii="Arial" w:hAnsi="Arial" w:cs="Arial"/>
                <w:color w:val="000000" w:themeColor="text1"/>
                <w:sz w:val="15"/>
                <w:szCs w:val="15"/>
              </w:rPr>
            </w:pPr>
            <w:r w:rsidRPr="00E529AE">
              <w:rPr>
                <w:rFonts w:ascii="Arial" w:hAnsi="Arial" w:cs="Arial"/>
                <w:color w:val="000000" w:themeColor="text1"/>
                <w:sz w:val="15"/>
                <w:szCs w:val="15"/>
              </w:rPr>
              <w:t>***P &lt; 0.01, **P &lt; 0.05, *P &lt; 0.1</w:t>
            </w:r>
          </w:p>
          <w:p w14:paraId="02451363" w14:textId="61573EBA" w:rsidR="007214C6" w:rsidRPr="00E529AE" w:rsidRDefault="007214C6" w:rsidP="0084077B">
            <w:pPr>
              <w:pStyle w:val="ListParagraph"/>
              <w:numPr>
                <w:ilvl w:val="0"/>
                <w:numId w:val="20"/>
              </w:numPr>
              <w:rPr>
                <w:rFonts w:ascii="Arial" w:hAnsi="Arial" w:cs="Arial"/>
                <w:color w:val="000000" w:themeColor="text1"/>
                <w:sz w:val="15"/>
                <w:szCs w:val="15"/>
              </w:rPr>
            </w:pPr>
            <w:r w:rsidRPr="00E529AE">
              <w:rPr>
                <w:rFonts w:ascii="Arial" w:hAnsi="Arial" w:cs="Arial"/>
                <w:color w:val="000000" w:themeColor="text1"/>
                <w:sz w:val="15"/>
                <w:szCs w:val="15"/>
              </w:rPr>
              <w:t>An individual was classified as living with diabetes if they had a fasting plasma glucose of 7 mmol/L or above at the time of the survey. Or the individual had a ‘normal’ fasting plasma glucose, below 7 mmol/L, at the time of the survey and was on medication to control their diabetes.</w:t>
            </w:r>
          </w:p>
          <w:p w14:paraId="2F057B02" w14:textId="77777777" w:rsidR="007214C6" w:rsidRPr="00E529AE" w:rsidRDefault="007214C6" w:rsidP="009149C6">
            <w:pPr>
              <w:rPr>
                <w:rFonts w:ascii="Arial" w:hAnsi="Arial" w:cs="Arial"/>
                <w:color w:val="000000" w:themeColor="text1"/>
                <w:sz w:val="15"/>
                <w:szCs w:val="15"/>
                <w:vertAlign w:val="superscript"/>
              </w:rPr>
            </w:pPr>
          </w:p>
        </w:tc>
      </w:tr>
    </w:tbl>
    <w:p w14:paraId="093880BC" w14:textId="77777777" w:rsidR="009149C6" w:rsidRPr="00E529AE" w:rsidRDefault="00EB1B9A" w:rsidP="009149C6">
      <w:pPr>
        <w:rPr>
          <w:rFonts w:ascii="Arial" w:hAnsi="Arial" w:cs="Arial"/>
          <w:color w:val="000000" w:themeColor="text1"/>
          <w:sz w:val="22"/>
          <w:szCs w:val="22"/>
        </w:rPr>
      </w:pPr>
      <w:r w:rsidRPr="00E529AE">
        <w:rPr>
          <w:rFonts w:ascii="Arial" w:hAnsi="Arial" w:cs="Arial"/>
          <w:color w:val="000000" w:themeColor="text1"/>
          <w:sz w:val="22"/>
          <w:szCs w:val="22"/>
        </w:rPr>
        <w:br/>
      </w:r>
      <w:r w:rsidRPr="00E529AE">
        <w:rPr>
          <w:rFonts w:ascii="Arial" w:hAnsi="Arial" w:cs="Arial"/>
          <w:color w:val="000000" w:themeColor="text1"/>
          <w:sz w:val="22"/>
          <w:szCs w:val="22"/>
        </w:rPr>
        <w:br/>
      </w:r>
    </w:p>
    <w:p w14:paraId="04509719" w14:textId="25B44688" w:rsidR="00600C05" w:rsidRPr="00E529AE" w:rsidRDefault="009149C6" w:rsidP="000A6358">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br w:type="page"/>
      </w:r>
      <w:r w:rsidR="004A2C3A" w:rsidRPr="00E529AE">
        <w:rPr>
          <w:rFonts w:ascii="Arial" w:hAnsi="Arial" w:cs="Arial"/>
          <w:color w:val="000000" w:themeColor="text1"/>
          <w:sz w:val="22"/>
          <w:szCs w:val="22"/>
        </w:rPr>
        <w:lastRenderedPageBreak/>
        <w:t>Tables 5 and 6 present the unadjusted and adjusted results of logistic regression models for the odds of controlled hypertension for females and males respectively.</w:t>
      </w:r>
      <w:r w:rsidR="002D398E" w:rsidRPr="00E529AE">
        <w:rPr>
          <w:rFonts w:ascii="Arial" w:hAnsi="Arial" w:cs="Arial"/>
          <w:color w:val="000000" w:themeColor="text1"/>
          <w:sz w:val="22"/>
          <w:szCs w:val="22"/>
        </w:rPr>
        <w:t xml:space="preserve"> </w:t>
      </w:r>
      <w:r w:rsidR="0080370F" w:rsidRPr="00E529AE">
        <w:rPr>
          <w:rFonts w:ascii="Arial" w:hAnsi="Arial" w:cs="Arial"/>
          <w:color w:val="000000" w:themeColor="text1"/>
          <w:sz w:val="22"/>
          <w:szCs w:val="22"/>
        </w:rPr>
        <w:t xml:space="preserve">Individuals were significantly more likely </w:t>
      </w:r>
      <w:r w:rsidR="00162357" w:rsidRPr="00E529AE">
        <w:rPr>
          <w:rFonts w:ascii="Arial" w:hAnsi="Arial" w:cs="Arial"/>
          <w:color w:val="000000" w:themeColor="text1"/>
          <w:sz w:val="22"/>
          <w:szCs w:val="22"/>
        </w:rPr>
        <w:t>to be in control of their hypertension if their partner was also in control of their hypertension</w:t>
      </w:r>
      <w:r w:rsidR="0080370F" w:rsidRPr="00E529AE">
        <w:rPr>
          <w:rFonts w:ascii="Arial" w:hAnsi="Arial" w:cs="Arial"/>
          <w:color w:val="000000" w:themeColor="text1"/>
          <w:sz w:val="22"/>
          <w:szCs w:val="22"/>
        </w:rPr>
        <w:t xml:space="preserve">, </w:t>
      </w:r>
      <w:r w:rsidR="001E45A3" w:rsidRPr="00E529AE">
        <w:rPr>
          <w:rFonts w:ascii="Arial" w:hAnsi="Arial" w:cs="Arial"/>
          <w:color w:val="000000" w:themeColor="text1"/>
          <w:sz w:val="22"/>
          <w:szCs w:val="22"/>
        </w:rPr>
        <w:t xml:space="preserve">OR </w:t>
      </w:r>
      <w:r w:rsidR="009E4DB0" w:rsidRPr="00E529AE">
        <w:rPr>
          <w:rFonts w:ascii="Arial" w:hAnsi="Arial" w:cs="Arial"/>
          <w:color w:val="000000" w:themeColor="text1"/>
          <w:sz w:val="22"/>
          <w:szCs w:val="22"/>
        </w:rPr>
        <w:t>3.00 (</w:t>
      </w:r>
      <w:r w:rsidR="00446C77" w:rsidRPr="00E529AE">
        <w:rPr>
          <w:rFonts w:ascii="Arial" w:hAnsi="Arial" w:cs="Arial"/>
          <w:color w:val="000000" w:themeColor="text1"/>
          <w:sz w:val="22"/>
          <w:szCs w:val="22"/>
        </w:rPr>
        <w:t xml:space="preserve">CI </w:t>
      </w:r>
      <w:r w:rsidR="009E4DB0" w:rsidRPr="00E529AE">
        <w:rPr>
          <w:rFonts w:ascii="Arial" w:hAnsi="Arial" w:cs="Arial"/>
          <w:color w:val="000000" w:themeColor="text1"/>
          <w:sz w:val="22"/>
          <w:szCs w:val="22"/>
        </w:rPr>
        <w:t xml:space="preserve">1.08 </w:t>
      </w:r>
      <w:r w:rsidR="0084077B" w:rsidRPr="00E529AE">
        <w:rPr>
          <w:rFonts w:ascii="Arial" w:hAnsi="Arial" w:cs="Arial"/>
          <w:color w:val="000000" w:themeColor="text1"/>
          <w:sz w:val="22"/>
          <w:szCs w:val="22"/>
        </w:rPr>
        <w:t>–</w:t>
      </w:r>
      <w:r w:rsidR="009E4DB0" w:rsidRPr="00E529AE">
        <w:rPr>
          <w:rFonts w:ascii="Arial" w:hAnsi="Arial" w:cs="Arial"/>
          <w:color w:val="000000" w:themeColor="text1"/>
          <w:sz w:val="22"/>
          <w:szCs w:val="22"/>
        </w:rPr>
        <w:t xml:space="preserve"> 8.36</w:t>
      </w:r>
      <w:r w:rsidR="00C938E7" w:rsidRPr="00E529AE">
        <w:rPr>
          <w:rFonts w:ascii="Arial" w:hAnsi="Arial" w:cs="Arial"/>
          <w:color w:val="000000" w:themeColor="text1"/>
          <w:sz w:val="22"/>
          <w:szCs w:val="22"/>
        </w:rPr>
        <w:t>) p=0.04</w:t>
      </w:r>
      <w:r w:rsidR="001E45A3" w:rsidRPr="00E529AE">
        <w:rPr>
          <w:rFonts w:ascii="Arial" w:hAnsi="Arial" w:cs="Arial"/>
          <w:color w:val="000000" w:themeColor="text1"/>
          <w:sz w:val="22"/>
          <w:szCs w:val="22"/>
        </w:rPr>
        <w:t>, in unadjusted models</w:t>
      </w:r>
      <w:r w:rsidR="008C2C83" w:rsidRPr="00E529AE">
        <w:rPr>
          <w:rFonts w:ascii="Arial" w:hAnsi="Arial" w:cs="Arial"/>
          <w:color w:val="000000" w:themeColor="text1"/>
          <w:sz w:val="22"/>
          <w:szCs w:val="22"/>
        </w:rPr>
        <w:t xml:space="preserve"> (Table 5 and 6</w:t>
      </w:r>
      <w:r w:rsidR="00A25694" w:rsidRPr="00E529AE">
        <w:rPr>
          <w:rFonts w:ascii="Arial" w:hAnsi="Arial" w:cs="Arial"/>
          <w:color w:val="000000" w:themeColor="text1"/>
          <w:sz w:val="22"/>
          <w:szCs w:val="22"/>
        </w:rPr>
        <w:t>)</w:t>
      </w:r>
      <w:r w:rsidR="001E45A3" w:rsidRPr="00E529AE">
        <w:rPr>
          <w:rFonts w:ascii="Arial" w:hAnsi="Arial" w:cs="Arial"/>
          <w:color w:val="000000" w:themeColor="text1"/>
          <w:sz w:val="22"/>
          <w:szCs w:val="22"/>
        </w:rPr>
        <w:t>.</w:t>
      </w:r>
      <w:r w:rsidR="007541B8" w:rsidRPr="00E529AE">
        <w:rPr>
          <w:rFonts w:ascii="Arial" w:hAnsi="Arial" w:cs="Arial"/>
          <w:color w:val="000000" w:themeColor="text1"/>
          <w:sz w:val="22"/>
          <w:szCs w:val="22"/>
        </w:rPr>
        <w:t xml:space="preserve"> </w:t>
      </w:r>
      <w:r w:rsidR="0001459A" w:rsidRPr="00E529AE">
        <w:rPr>
          <w:rFonts w:ascii="Arial" w:hAnsi="Arial" w:cs="Arial"/>
          <w:color w:val="000000" w:themeColor="text1"/>
          <w:sz w:val="22"/>
          <w:szCs w:val="22"/>
        </w:rPr>
        <w:t xml:space="preserve">Female hypertension control remained statistically significantly associated with their partner’s hypertension control in the final parsimonious multivariable model, </w:t>
      </w:r>
      <w:proofErr w:type="spellStart"/>
      <w:r w:rsidR="00805CB0" w:rsidRPr="00E529AE">
        <w:rPr>
          <w:rFonts w:ascii="Arial" w:hAnsi="Arial" w:cs="Arial"/>
          <w:color w:val="000000" w:themeColor="text1"/>
          <w:sz w:val="22"/>
          <w:szCs w:val="22"/>
        </w:rPr>
        <w:t>aOR</w:t>
      </w:r>
      <w:proofErr w:type="spellEnd"/>
      <w:r w:rsidR="00805CB0" w:rsidRPr="00E529AE">
        <w:rPr>
          <w:rFonts w:ascii="Arial" w:hAnsi="Arial" w:cs="Arial"/>
          <w:color w:val="000000" w:themeColor="text1"/>
          <w:sz w:val="22"/>
          <w:szCs w:val="22"/>
        </w:rPr>
        <w:t xml:space="preserve"> 3.69 (CI 1.23 </w:t>
      </w:r>
      <w:r w:rsidR="0084077B" w:rsidRPr="00E529AE">
        <w:rPr>
          <w:rFonts w:ascii="Arial" w:hAnsi="Arial" w:cs="Arial"/>
          <w:color w:val="000000" w:themeColor="text1"/>
          <w:sz w:val="22"/>
          <w:szCs w:val="22"/>
        </w:rPr>
        <w:t>–</w:t>
      </w:r>
      <w:r w:rsidR="007C0828" w:rsidRPr="00E529AE">
        <w:rPr>
          <w:rFonts w:ascii="Arial" w:hAnsi="Arial" w:cs="Arial"/>
          <w:color w:val="000000" w:themeColor="text1"/>
          <w:sz w:val="22"/>
          <w:szCs w:val="22"/>
        </w:rPr>
        <w:t xml:space="preserve"> 11.12</w:t>
      </w:r>
      <w:r w:rsidR="00805CB0" w:rsidRPr="00E529AE">
        <w:rPr>
          <w:rFonts w:ascii="Arial" w:hAnsi="Arial" w:cs="Arial"/>
          <w:color w:val="000000" w:themeColor="text1"/>
          <w:sz w:val="22"/>
          <w:szCs w:val="22"/>
        </w:rPr>
        <w:t>)</w:t>
      </w:r>
      <w:r w:rsidR="0084077B" w:rsidRPr="00E529AE">
        <w:rPr>
          <w:rFonts w:ascii="Arial" w:hAnsi="Arial" w:cs="Arial"/>
          <w:color w:val="000000" w:themeColor="text1"/>
          <w:sz w:val="22"/>
          <w:szCs w:val="22"/>
        </w:rPr>
        <w:t>, p=0.02</w:t>
      </w:r>
      <w:r w:rsidR="00805CB0" w:rsidRPr="00E529AE">
        <w:rPr>
          <w:rFonts w:ascii="Arial" w:hAnsi="Arial" w:cs="Arial"/>
          <w:color w:val="000000" w:themeColor="text1"/>
          <w:sz w:val="22"/>
          <w:szCs w:val="22"/>
        </w:rPr>
        <w:t xml:space="preserve">, </w:t>
      </w:r>
      <w:r w:rsidR="0001459A" w:rsidRPr="00E529AE">
        <w:rPr>
          <w:rFonts w:ascii="Arial" w:hAnsi="Arial" w:cs="Arial"/>
          <w:color w:val="000000" w:themeColor="text1"/>
          <w:sz w:val="22"/>
          <w:szCs w:val="22"/>
        </w:rPr>
        <w:t>after adjustment for</w:t>
      </w:r>
      <w:r w:rsidR="00B9413B" w:rsidRPr="00E529AE">
        <w:rPr>
          <w:rFonts w:ascii="Arial" w:hAnsi="Arial" w:cs="Arial"/>
          <w:color w:val="000000" w:themeColor="text1"/>
          <w:sz w:val="22"/>
          <w:szCs w:val="22"/>
        </w:rPr>
        <w:t xml:space="preserve"> both</w:t>
      </w:r>
      <w:r w:rsidR="0001459A" w:rsidRPr="00E529AE">
        <w:rPr>
          <w:rFonts w:ascii="Arial" w:hAnsi="Arial" w:cs="Arial"/>
          <w:color w:val="000000" w:themeColor="text1"/>
          <w:sz w:val="22"/>
          <w:szCs w:val="22"/>
        </w:rPr>
        <w:t xml:space="preserve"> female</w:t>
      </w:r>
      <w:r w:rsidR="00B9413B" w:rsidRPr="00E529AE">
        <w:rPr>
          <w:rFonts w:ascii="Arial" w:hAnsi="Arial" w:cs="Arial"/>
          <w:color w:val="000000" w:themeColor="text1"/>
          <w:sz w:val="22"/>
          <w:szCs w:val="22"/>
        </w:rPr>
        <w:t xml:space="preserve"> </w:t>
      </w:r>
      <w:r w:rsidR="00805CB0" w:rsidRPr="00E529AE">
        <w:rPr>
          <w:rFonts w:ascii="Arial" w:hAnsi="Arial" w:cs="Arial"/>
          <w:color w:val="000000" w:themeColor="text1"/>
          <w:sz w:val="22"/>
          <w:szCs w:val="22"/>
        </w:rPr>
        <w:t xml:space="preserve">BMI </w:t>
      </w:r>
      <w:r w:rsidR="00B9413B" w:rsidRPr="00E529AE">
        <w:rPr>
          <w:rFonts w:ascii="Arial" w:hAnsi="Arial" w:cs="Arial"/>
          <w:color w:val="000000" w:themeColor="text1"/>
          <w:sz w:val="22"/>
          <w:szCs w:val="22"/>
        </w:rPr>
        <w:t>and male</w:t>
      </w:r>
      <w:r w:rsidR="0001459A" w:rsidRPr="00E529AE">
        <w:rPr>
          <w:rFonts w:ascii="Arial" w:hAnsi="Arial" w:cs="Arial"/>
          <w:color w:val="000000" w:themeColor="text1"/>
          <w:sz w:val="22"/>
          <w:szCs w:val="22"/>
        </w:rPr>
        <w:t xml:space="preserve"> </w:t>
      </w:r>
      <w:r w:rsidR="00EB2774" w:rsidRPr="00E529AE">
        <w:rPr>
          <w:rFonts w:ascii="Arial" w:hAnsi="Arial" w:cs="Arial"/>
          <w:color w:val="000000" w:themeColor="text1"/>
          <w:sz w:val="22"/>
          <w:szCs w:val="22"/>
        </w:rPr>
        <w:t xml:space="preserve">partner </w:t>
      </w:r>
      <w:r w:rsidR="0001459A" w:rsidRPr="00E529AE">
        <w:rPr>
          <w:rFonts w:ascii="Arial" w:hAnsi="Arial" w:cs="Arial"/>
          <w:color w:val="000000" w:themeColor="text1"/>
          <w:sz w:val="22"/>
          <w:szCs w:val="22"/>
        </w:rPr>
        <w:t xml:space="preserve">BMI, (Table 5, final column). </w:t>
      </w:r>
      <w:r w:rsidR="00337E3D" w:rsidRPr="00E529AE">
        <w:rPr>
          <w:rFonts w:ascii="Arial" w:hAnsi="Arial" w:cs="Arial"/>
          <w:color w:val="000000" w:themeColor="text1"/>
          <w:sz w:val="22"/>
          <w:szCs w:val="22"/>
        </w:rPr>
        <w:t>T</w:t>
      </w:r>
      <w:r w:rsidR="0001459A" w:rsidRPr="00E529AE">
        <w:rPr>
          <w:rFonts w:ascii="Arial" w:hAnsi="Arial" w:cs="Arial"/>
          <w:color w:val="000000" w:themeColor="text1"/>
          <w:sz w:val="22"/>
          <w:szCs w:val="22"/>
        </w:rPr>
        <w:t xml:space="preserve">here were no variables </w:t>
      </w:r>
      <w:r w:rsidR="00337E3D" w:rsidRPr="00E529AE">
        <w:rPr>
          <w:rFonts w:ascii="Arial" w:hAnsi="Arial" w:cs="Arial"/>
          <w:color w:val="000000" w:themeColor="text1"/>
          <w:sz w:val="22"/>
          <w:szCs w:val="22"/>
        </w:rPr>
        <w:t xml:space="preserve">that </w:t>
      </w:r>
      <w:r w:rsidR="0001459A" w:rsidRPr="00E529AE">
        <w:rPr>
          <w:rFonts w:ascii="Arial" w:hAnsi="Arial" w:cs="Arial"/>
          <w:color w:val="000000" w:themeColor="text1"/>
          <w:sz w:val="22"/>
          <w:szCs w:val="22"/>
        </w:rPr>
        <w:t xml:space="preserve">added </w:t>
      </w:r>
      <w:r w:rsidR="00337E3D" w:rsidRPr="00E529AE">
        <w:rPr>
          <w:rFonts w:ascii="Arial" w:hAnsi="Arial" w:cs="Arial"/>
          <w:color w:val="000000" w:themeColor="text1"/>
          <w:sz w:val="22"/>
          <w:szCs w:val="22"/>
        </w:rPr>
        <w:t>significantly (</w:t>
      </w:r>
      <w:r w:rsidR="00D2549B" w:rsidRPr="00E529AE">
        <w:rPr>
          <w:rFonts w:ascii="Arial" w:hAnsi="Arial" w:cs="Arial"/>
          <w:color w:val="000000" w:themeColor="text1"/>
          <w:sz w:val="22"/>
          <w:szCs w:val="22"/>
        </w:rPr>
        <w:t>p</w:t>
      </w:r>
      <w:r w:rsidR="00337E3D" w:rsidRPr="00E529AE">
        <w:rPr>
          <w:rFonts w:ascii="Arial" w:hAnsi="Arial" w:cs="Arial"/>
          <w:color w:val="000000" w:themeColor="text1"/>
          <w:sz w:val="22"/>
          <w:szCs w:val="22"/>
        </w:rPr>
        <w:t xml:space="preserve">&lt;0.1) </w:t>
      </w:r>
      <w:r w:rsidR="0001459A" w:rsidRPr="00E529AE">
        <w:rPr>
          <w:rFonts w:ascii="Arial" w:hAnsi="Arial" w:cs="Arial"/>
          <w:color w:val="000000" w:themeColor="text1"/>
          <w:sz w:val="22"/>
          <w:szCs w:val="22"/>
        </w:rPr>
        <w:t xml:space="preserve">to </w:t>
      </w:r>
      <w:r w:rsidR="00337E3D" w:rsidRPr="00E529AE">
        <w:rPr>
          <w:rFonts w:ascii="Arial" w:hAnsi="Arial" w:cs="Arial"/>
          <w:color w:val="000000" w:themeColor="text1"/>
          <w:sz w:val="22"/>
          <w:szCs w:val="22"/>
        </w:rPr>
        <w:t xml:space="preserve">a </w:t>
      </w:r>
      <w:r w:rsidR="0001459A" w:rsidRPr="00E529AE">
        <w:rPr>
          <w:rFonts w:ascii="Arial" w:hAnsi="Arial" w:cs="Arial"/>
          <w:color w:val="000000" w:themeColor="text1"/>
          <w:sz w:val="22"/>
          <w:szCs w:val="22"/>
        </w:rPr>
        <w:t xml:space="preserve">model </w:t>
      </w:r>
      <w:r w:rsidR="00337E3D" w:rsidRPr="00E529AE">
        <w:rPr>
          <w:rFonts w:ascii="Arial" w:hAnsi="Arial" w:cs="Arial"/>
          <w:color w:val="000000" w:themeColor="text1"/>
          <w:sz w:val="22"/>
          <w:szCs w:val="22"/>
        </w:rPr>
        <w:t>with female partner hypertension control status (key association of interest) for male</w:t>
      </w:r>
      <w:r w:rsidR="0001459A" w:rsidRPr="00E529AE">
        <w:rPr>
          <w:rFonts w:ascii="Arial" w:hAnsi="Arial" w:cs="Arial"/>
          <w:color w:val="000000" w:themeColor="text1"/>
          <w:sz w:val="22"/>
          <w:szCs w:val="22"/>
        </w:rPr>
        <w:t xml:space="preserve"> hypertension control</w:t>
      </w:r>
      <w:r w:rsidR="00337E3D" w:rsidRPr="00E529AE">
        <w:rPr>
          <w:rFonts w:ascii="Arial" w:hAnsi="Arial" w:cs="Arial"/>
          <w:color w:val="000000" w:themeColor="text1"/>
          <w:sz w:val="22"/>
          <w:szCs w:val="22"/>
        </w:rPr>
        <w:t xml:space="preserve"> (Table 6, final col</w:t>
      </w:r>
      <w:r w:rsidR="002056F0" w:rsidRPr="00E529AE">
        <w:rPr>
          <w:rFonts w:ascii="Arial" w:hAnsi="Arial" w:cs="Arial"/>
          <w:color w:val="000000" w:themeColor="text1"/>
          <w:sz w:val="22"/>
          <w:szCs w:val="22"/>
        </w:rPr>
        <w:t>umn</w:t>
      </w:r>
      <w:r w:rsidR="00337E3D" w:rsidRPr="00E529AE">
        <w:rPr>
          <w:rFonts w:ascii="Arial" w:hAnsi="Arial" w:cs="Arial"/>
          <w:color w:val="000000" w:themeColor="text1"/>
          <w:sz w:val="22"/>
          <w:szCs w:val="22"/>
        </w:rPr>
        <w:t>)</w:t>
      </w:r>
      <w:r w:rsidR="0001459A" w:rsidRPr="00E529AE">
        <w:rPr>
          <w:rFonts w:ascii="Arial" w:hAnsi="Arial" w:cs="Arial"/>
          <w:color w:val="000000" w:themeColor="text1"/>
          <w:sz w:val="22"/>
          <w:szCs w:val="22"/>
        </w:rPr>
        <w:t>.</w:t>
      </w:r>
      <w:r w:rsidR="00337E3D" w:rsidRPr="00E529AE">
        <w:rPr>
          <w:rFonts w:ascii="Arial" w:hAnsi="Arial" w:cs="Arial"/>
          <w:color w:val="000000" w:themeColor="text1"/>
          <w:sz w:val="22"/>
          <w:szCs w:val="22"/>
        </w:rPr>
        <w:t xml:space="preserve"> </w:t>
      </w:r>
      <w:r w:rsidR="00600C05" w:rsidRPr="00E529AE">
        <w:rPr>
          <w:rFonts w:ascii="Arial" w:hAnsi="Arial" w:cs="Arial"/>
          <w:color w:val="000000" w:themeColor="text1"/>
          <w:sz w:val="22"/>
          <w:szCs w:val="22"/>
        </w:rPr>
        <w:br w:type="page"/>
      </w:r>
    </w:p>
    <w:tbl>
      <w:tblPr>
        <w:tblpPr w:leftFromText="180" w:rightFromText="180" w:horzAnchor="page" w:tblpX="323" w:tblpY="-1118"/>
        <w:tblW w:w="6285" w:type="pct"/>
        <w:tblLayout w:type="fixed"/>
        <w:tblLook w:val="04A0" w:firstRow="1" w:lastRow="0" w:firstColumn="1" w:lastColumn="0" w:noHBand="0" w:noVBand="1"/>
      </w:tblPr>
      <w:tblGrid>
        <w:gridCol w:w="2552"/>
        <w:gridCol w:w="1986"/>
        <w:gridCol w:w="1839"/>
        <w:gridCol w:w="1701"/>
        <w:gridCol w:w="1562"/>
        <w:gridCol w:w="1698"/>
      </w:tblGrid>
      <w:tr w:rsidR="001551AA" w:rsidRPr="00E529AE" w14:paraId="2BC1DFE8" w14:textId="77777777" w:rsidTr="00605422">
        <w:trPr>
          <w:trHeight w:val="80"/>
        </w:trPr>
        <w:tc>
          <w:tcPr>
            <w:tcW w:w="5000" w:type="pct"/>
            <w:gridSpan w:val="6"/>
            <w:tcBorders>
              <w:top w:val="nil"/>
              <w:left w:val="nil"/>
              <w:bottom w:val="nil"/>
              <w:right w:val="nil"/>
            </w:tcBorders>
            <w:shd w:val="clear" w:color="auto" w:fill="9CC2E5" w:themeFill="accent5" w:themeFillTint="99"/>
            <w:vAlign w:val="center"/>
          </w:tcPr>
          <w:p w14:paraId="04DB3B0C" w14:textId="60C929DC" w:rsidR="009A38A2" w:rsidRPr="00E529AE" w:rsidRDefault="00600C05"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lastRenderedPageBreak/>
              <w:t xml:space="preserve">Table 5 </w:t>
            </w:r>
            <w:r w:rsidR="002056F0" w:rsidRPr="00E529AE">
              <w:rPr>
                <w:rFonts w:ascii="Arial" w:hAnsi="Arial" w:cs="Arial"/>
                <w:b/>
                <w:bCs/>
                <w:color w:val="000000" w:themeColor="text1"/>
                <w:sz w:val="16"/>
                <w:szCs w:val="16"/>
              </w:rPr>
              <w:t>–</w:t>
            </w:r>
            <w:r w:rsidRPr="00E529AE">
              <w:rPr>
                <w:rFonts w:ascii="Arial" w:hAnsi="Arial" w:cs="Arial"/>
                <w:b/>
                <w:bCs/>
                <w:color w:val="000000" w:themeColor="text1"/>
                <w:sz w:val="16"/>
                <w:szCs w:val="16"/>
              </w:rPr>
              <w:t xml:space="preserve"> </w:t>
            </w:r>
            <w:r w:rsidR="009A38A2" w:rsidRPr="00E529AE">
              <w:rPr>
                <w:rFonts w:ascii="Arial" w:hAnsi="Arial" w:cs="Arial"/>
                <w:b/>
                <w:bCs/>
                <w:color w:val="000000" w:themeColor="text1"/>
                <w:sz w:val="16"/>
                <w:szCs w:val="16"/>
              </w:rPr>
              <w:t xml:space="preserve">Odds of </w:t>
            </w:r>
            <w:r w:rsidR="000020AD" w:rsidRPr="00E529AE">
              <w:rPr>
                <w:rFonts w:ascii="Arial" w:hAnsi="Arial" w:cs="Arial"/>
                <w:b/>
                <w:bCs/>
                <w:color w:val="000000" w:themeColor="text1"/>
                <w:sz w:val="16"/>
                <w:szCs w:val="16"/>
              </w:rPr>
              <w:t>f</w:t>
            </w:r>
            <w:r w:rsidR="002056F0" w:rsidRPr="00E529AE">
              <w:rPr>
                <w:rFonts w:ascii="Arial" w:hAnsi="Arial" w:cs="Arial"/>
                <w:b/>
                <w:bCs/>
                <w:color w:val="000000" w:themeColor="text1"/>
                <w:sz w:val="16"/>
                <w:szCs w:val="16"/>
              </w:rPr>
              <w:t xml:space="preserve">emale </w:t>
            </w:r>
            <w:r w:rsidR="000020AD" w:rsidRPr="00E529AE">
              <w:rPr>
                <w:rFonts w:ascii="Arial" w:hAnsi="Arial" w:cs="Arial"/>
                <w:b/>
                <w:bCs/>
                <w:color w:val="000000" w:themeColor="text1"/>
                <w:sz w:val="16"/>
                <w:szCs w:val="16"/>
              </w:rPr>
              <w:t>h</w:t>
            </w:r>
            <w:r w:rsidR="002056F0" w:rsidRPr="00E529AE">
              <w:rPr>
                <w:rFonts w:ascii="Arial" w:hAnsi="Arial" w:cs="Arial"/>
                <w:b/>
                <w:bCs/>
                <w:color w:val="000000" w:themeColor="text1"/>
                <w:sz w:val="16"/>
                <w:szCs w:val="16"/>
              </w:rPr>
              <w:t xml:space="preserve">ypertension </w:t>
            </w:r>
            <w:r w:rsidR="000020AD" w:rsidRPr="00E529AE">
              <w:rPr>
                <w:rFonts w:ascii="Arial" w:hAnsi="Arial" w:cs="Arial"/>
                <w:b/>
                <w:bCs/>
                <w:color w:val="000000" w:themeColor="text1"/>
                <w:sz w:val="16"/>
                <w:szCs w:val="16"/>
              </w:rPr>
              <w:t>c</w:t>
            </w:r>
            <w:r w:rsidR="002056F0" w:rsidRPr="00E529AE">
              <w:rPr>
                <w:rFonts w:ascii="Arial" w:hAnsi="Arial" w:cs="Arial"/>
                <w:b/>
                <w:bCs/>
                <w:color w:val="000000" w:themeColor="text1"/>
                <w:sz w:val="16"/>
                <w:szCs w:val="16"/>
              </w:rPr>
              <w:t xml:space="preserve">ontrol </w:t>
            </w:r>
          </w:p>
          <w:p w14:paraId="22C15128" w14:textId="1DF5F6E5" w:rsidR="00600C05" w:rsidRPr="00E529AE" w:rsidRDefault="002056F0" w:rsidP="009149C6">
            <w:pPr>
              <w:shd w:val="clear" w:color="auto" w:fill="FFFFFF" w:themeFill="background1"/>
              <w:jc w:val="center"/>
              <w:rPr>
                <w:rFonts w:ascii="Arial" w:hAnsi="Arial" w:cs="Arial"/>
                <w:b/>
                <w:bCs/>
                <w:color w:val="000000" w:themeColor="text1"/>
                <w:sz w:val="16"/>
                <w:szCs w:val="16"/>
              </w:rPr>
            </w:pPr>
            <w:r w:rsidRPr="00E529AE">
              <w:rPr>
                <w:rFonts w:ascii="Arial" w:hAnsi="Arial" w:cs="Arial"/>
                <w:b/>
                <w:bCs/>
                <w:color w:val="000000" w:themeColor="text1"/>
                <w:sz w:val="16"/>
                <w:szCs w:val="16"/>
              </w:rPr>
              <w:t>(</w:t>
            </w:r>
            <w:proofErr w:type="gramStart"/>
            <w:r w:rsidR="000020AD" w:rsidRPr="00E529AE">
              <w:rPr>
                <w:rFonts w:ascii="Arial" w:hAnsi="Arial" w:cs="Arial"/>
                <w:b/>
                <w:bCs/>
                <w:color w:val="000000" w:themeColor="text1"/>
                <w:sz w:val="16"/>
                <w:szCs w:val="16"/>
              </w:rPr>
              <w:t>b</w:t>
            </w:r>
            <w:r w:rsidR="00600C05" w:rsidRPr="00E529AE">
              <w:rPr>
                <w:rFonts w:ascii="Arial" w:hAnsi="Arial" w:cs="Arial"/>
                <w:b/>
                <w:bCs/>
                <w:color w:val="000000" w:themeColor="text1"/>
                <w:sz w:val="16"/>
                <w:szCs w:val="16"/>
              </w:rPr>
              <w:t>ivariable</w:t>
            </w:r>
            <w:proofErr w:type="gramEnd"/>
            <w:r w:rsidR="00600C05" w:rsidRPr="00E529AE">
              <w:rPr>
                <w:rFonts w:ascii="Arial" w:hAnsi="Arial" w:cs="Arial"/>
                <w:b/>
                <w:bCs/>
                <w:color w:val="000000" w:themeColor="text1"/>
                <w:sz w:val="16"/>
                <w:szCs w:val="16"/>
              </w:rPr>
              <w:t xml:space="preserve"> and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 xml:space="preserve">ultivariable </w:t>
            </w:r>
            <w:r w:rsidR="000020AD" w:rsidRPr="00E529AE">
              <w:rPr>
                <w:rFonts w:ascii="Arial" w:hAnsi="Arial" w:cs="Arial"/>
                <w:b/>
                <w:bCs/>
                <w:color w:val="000000" w:themeColor="text1"/>
                <w:sz w:val="16"/>
                <w:szCs w:val="16"/>
              </w:rPr>
              <w:t>l</w:t>
            </w:r>
            <w:r w:rsidR="00600C05" w:rsidRPr="00E529AE">
              <w:rPr>
                <w:rFonts w:ascii="Arial" w:hAnsi="Arial" w:cs="Arial"/>
                <w:b/>
                <w:bCs/>
                <w:color w:val="000000" w:themeColor="text1"/>
                <w:sz w:val="16"/>
                <w:szCs w:val="16"/>
              </w:rPr>
              <w:t xml:space="preserve">ogistic </w:t>
            </w:r>
            <w:r w:rsidR="000020AD" w:rsidRPr="00E529AE">
              <w:rPr>
                <w:rFonts w:ascii="Arial" w:hAnsi="Arial" w:cs="Arial"/>
                <w:b/>
                <w:bCs/>
                <w:color w:val="000000" w:themeColor="text1"/>
                <w:sz w:val="16"/>
                <w:szCs w:val="16"/>
              </w:rPr>
              <w:t>r</w:t>
            </w:r>
            <w:r w:rsidR="00600C05" w:rsidRPr="00E529AE">
              <w:rPr>
                <w:rFonts w:ascii="Arial" w:hAnsi="Arial" w:cs="Arial"/>
                <w:b/>
                <w:bCs/>
                <w:color w:val="000000" w:themeColor="text1"/>
                <w:sz w:val="16"/>
                <w:szCs w:val="16"/>
              </w:rPr>
              <w:t xml:space="preserve">egression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odels</w:t>
            </w:r>
            <w:r w:rsidRPr="00E529AE">
              <w:rPr>
                <w:rFonts w:ascii="Arial" w:hAnsi="Arial" w:cs="Arial"/>
                <w:b/>
                <w:bCs/>
                <w:color w:val="000000" w:themeColor="text1"/>
                <w:sz w:val="16"/>
                <w:szCs w:val="16"/>
              </w:rPr>
              <w:t>)</w:t>
            </w:r>
            <w:r w:rsidR="00600C05" w:rsidRPr="00E529AE">
              <w:rPr>
                <w:rFonts w:ascii="Arial" w:hAnsi="Arial" w:cs="Arial"/>
                <w:b/>
                <w:bCs/>
                <w:color w:val="000000" w:themeColor="text1"/>
                <w:sz w:val="16"/>
                <w:szCs w:val="16"/>
              </w:rPr>
              <w:t xml:space="preserve"> (N= 121)</w:t>
            </w:r>
          </w:p>
          <w:p w14:paraId="6D533269" w14:textId="77777777" w:rsidR="00600C05" w:rsidRPr="00E529AE" w:rsidRDefault="00600C05" w:rsidP="009149C6">
            <w:pPr>
              <w:jc w:val="right"/>
              <w:rPr>
                <w:rFonts w:ascii="Arial" w:hAnsi="Arial" w:cs="Arial"/>
                <w:b/>
                <w:bCs/>
                <w:color w:val="000000" w:themeColor="text1"/>
                <w:sz w:val="16"/>
                <w:szCs w:val="16"/>
              </w:rPr>
            </w:pPr>
          </w:p>
        </w:tc>
      </w:tr>
      <w:tr w:rsidR="001551AA" w:rsidRPr="00E529AE" w14:paraId="78411257" w14:textId="77777777" w:rsidTr="00605422">
        <w:trPr>
          <w:trHeight w:val="290"/>
        </w:trPr>
        <w:tc>
          <w:tcPr>
            <w:tcW w:w="1125" w:type="pct"/>
            <w:tcBorders>
              <w:top w:val="nil"/>
              <w:left w:val="nil"/>
              <w:bottom w:val="nil"/>
              <w:right w:val="nil"/>
            </w:tcBorders>
            <w:shd w:val="clear" w:color="auto" w:fill="9CC2E5" w:themeFill="accent5" w:themeFillTint="99"/>
            <w:vAlign w:val="center"/>
          </w:tcPr>
          <w:p w14:paraId="47B78133"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Factors considered</w:t>
            </w:r>
          </w:p>
        </w:tc>
        <w:tc>
          <w:tcPr>
            <w:tcW w:w="876" w:type="pct"/>
            <w:tcBorders>
              <w:top w:val="nil"/>
              <w:left w:val="nil"/>
              <w:bottom w:val="nil"/>
              <w:right w:val="nil"/>
            </w:tcBorders>
            <w:shd w:val="clear" w:color="auto" w:fill="9CC2E5" w:themeFill="accent5" w:themeFillTint="99"/>
            <w:vAlign w:val="center"/>
          </w:tcPr>
          <w:p w14:paraId="65E46B06"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Bivariable Models adjusted for male hypertension control </w:t>
            </w:r>
            <w:r w:rsidRPr="00E529AE">
              <w:rPr>
                <w:rFonts w:ascii="Arial" w:hAnsi="Arial" w:cs="Arial"/>
                <w:b/>
                <w:bCs/>
                <w:color w:val="000000" w:themeColor="text1"/>
                <w:sz w:val="16"/>
                <w:szCs w:val="16"/>
                <w:vertAlign w:val="superscript"/>
              </w:rPr>
              <w:t>1</w:t>
            </w:r>
          </w:p>
        </w:tc>
        <w:tc>
          <w:tcPr>
            <w:tcW w:w="811" w:type="pct"/>
            <w:tcBorders>
              <w:top w:val="nil"/>
              <w:left w:val="nil"/>
              <w:bottom w:val="nil"/>
              <w:right w:val="nil"/>
            </w:tcBorders>
            <w:shd w:val="clear" w:color="auto" w:fill="9CC2E5" w:themeFill="accent5" w:themeFillTint="99"/>
            <w:vAlign w:val="center"/>
          </w:tcPr>
          <w:p w14:paraId="06EABBCC"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A (adjusting for Female Factors)</w:t>
            </w:r>
          </w:p>
        </w:tc>
        <w:tc>
          <w:tcPr>
            <w:tcW w:w="750" w:type="pct"/>
            <w:tcBorders>
              <w:top w:val="nil"/>
              <w:left w:val="nil"/>
              <w:bottom w:val="nil"/>
              <w:right w:val="nil"/>
            </w:tcBorders>
            <w:shd w:val="clear" w:color="auto" w:fill="9CC2E5" w:themeFill="accent5" w:themeFillTint="99"/>
            <w:vAlign w:val="center"/>
          </w:tcPr>
          <w:p w14:paraId="763322D3"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B (Model A adjusting for couple factors)</w:t>
            </w:r>
          </w:p>
        </w:tc>
        <w:tc>
          <w:tcPr>
            <w:tcW w:w="689" w:type="pct"/>
            <w:tcBorders>
              <w:top w:val="nil"/>
              <w:left w:val="nil"/>
              <w:bottom w:val="nil"/>
              <w:right w:val="nil"/>
            </w:tcBorders>
            <w:shd w:val="clear" w:color="auto" w:fill="9CC2E5" w:themeFill="accent5" w:themeFillTint="99"/>
            <w:vAlign w:val="center"/>
          </w:tcPr>
          <w:p w14:paraId="22CBEED1"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Multivariable Model </w:t>
            </w:r>
            <w:proofErr w:type="gramStart"/>
            <w:r w:rsidRPr="00E529AE">
              <w:rPr>
                <w:rFonts w:ascii="Arial" w:hAnsi="Arial" w:cs="Arial"/>
                <w:b/>
                <w:bCs/>
                <w:color w:val="000000" w:themeColor="text1"/>
                <w:sz w:val="16"/>
                <w:szCs w:val="16"/>
              </w:rPr>
              <w:t>C  (</w:t>
            </w:r>
            <w:proofErr w:type="gramEnd"/>
            <w:r w:rsidRPr="00E529AE">
              <w:rPr>
                <w:rFonts w:ascii="Arial" w:hAnsi="Arial" w:cs="Arial"/>
                <w:b/>
                <w:bCs/>
                <w:color w:val="000000" w:themeColor="text1"/>
                <w:sz w:val="16"/>
                <w:szCs w:val="16"/>
              </w:rPr>
              <w:t>Model B adjusting for male factors)</w:t>
            </w:r>
          </w:p>
        </w:tc>
        <w:tc>
          <w:tcPr>
            <w:tcW w:w="749" w:type="pct"/>
            <w:tcBorders>
              <w:top w:val="nil"/>
              <w:left w:val="nil"/>
              <w:bottom w:val="nil"/>
              <w:right w:val="nil"/>
            </w:tcBorders>
            <w:shd w:val="clear" w:color="auto" w:fill="9CC2E5" w:themeFill="accent5" w:themeFillTint="99"/>
            <w:vAlign w:val="center"/>
          </w:tcPr>
          <w:p w14:paraId="04958CA4" w14:textId="306A20B9" w:rsidR="00600C05" w:rsidRPr="00E529AE" w:rsidRDefault="009D11F6"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Final Multivariable Model </w:t>
            </w:r>
            <w:r w:rsidR="00600C05" w:rsidRPr="00E529AE">
              <w:rPr>
                <w:rFonts w:ascii="Arial" w:hAnsi="Arial" w:cs="Arial"/>
                <w:b/>
                <w:bCs/>
                <w:color w:val="000000" w:themeColor="text1"/>
                <w:sz w:val="16"/>
                <w:szCs w:val="16"/>
                <w:vertAlign w:val="superscript"/>
              </w:rPr>
              <w:t>3</w:t>
            </w:r>
          </w:p>
        </w:tc>
      </w:tr>
      <w:tr w:rsidR="001551AA" w:rsidRPr="00E529AE" w14:paraId="70887CDE" w14:textId="77777777" w:rsidTr="00605422">
        <w:trPr>
          <w:trHeight w:val="80"/>
        </w:trPr>
        <w:tc>
          <w:tcPr>
            <w:tcW w:w="1125" w:type="pct"/>
            <w:vMerge w:val="restart"/>
            <w:tcBorders>
              <w:top w:val="nil"/>
              <w:left w:val="nil"/>
              <w:bottom w:val="nil"/>
              <w:right w:val="nil"/>
            </w:tcBorders>
            <w:shd w:val="clear" w:color="auto" w:fill="auto"/>
            <w:vAlign w:val="center"/>
            <w:hideMark/>
          </w:tcPr>
          <w:p w14:paraId="73699E98"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Male partner’s Hypertension Control Status (ref: not controlled)</w:t>
            </w:r>
          </w:p>
        </w:tc>
        <w:tc>
          <w:tcPr>
            <w:tcW w:w="876" w:type="pct"/>
            <w:tcBorders>
              <w:top w:val="nil"/>
              <w:left w:val="nil"/>
              <w:bottom w:val="nil"/>
              <w:right w:val="nil"/>
            </w:tcBorders>
            <w:shd w:val="clear" w:color="auto" w:fill="auto"/>
            <w:vAlign w:val="center"/>
            <w:hideMark/>
          </w:tcPr>
          <w:p w14:paraId="35F62B53" w14:textId="77777777" w:rsidR="00600C05" w:rsidRPr="00E529AE" w:rsidRDefault="00600C05" w:rsidP="009149C6">
            <w:pPr>
              <w:jc w:val="right"/>
              <w:rPr>
                <w:rFonts w:ascii="Arial" w:hAnsi="Arial" w:cs="Arial"/>
                <w:b/>
                <w:bCs/>
                <w:color w:val="000000" w:themeColor="text1"/>
                <w:sz w:val="16"/>
                <w:szCs w:val="16"/>
              </w:rPr>
            </w:pPr>
          </w:p>
          <w:p w14:paraId="3FE8DD9A"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3.00</w:t>
            </w:r>
          </w:p>
        </w:tc>
        <w:tc>
          <w:tcPr>
            <w:tcW w:w="811" w:type="pct"/>
            <w:tcBorders>
              <w:top w:val="nil"/>
              <w:left w:val="nil"/>
              <w:bottom w:val="nil"/>
              <w:right w:val="nil"/>
            </w:tcBorders>
            <w:shd w:val="clear" w:color="auto" w:fill="auto"/>
            <w:vAlign w:val="center"/>
            <w:hideMark/>
          </w:tcPr>
          <w:p w14:paraId="638A3D9A" w14:textId="77777777" w:rsidR="00600C05" w:rsidRPr="00E529AE" w:rsidRDefault="00600C05" w:rsidP="009149C6">
            <w:pPr>
              <w:jc w:val="right"/>
              <w:rPr>
                <w:rFonts w:ascii="Arial" w:hAnsi="Arial" w:cs="Arial"/>
                <w:b/>
                <w:bCs/>
                <w:color w:val="000000" w:themeColor="text1"/>
                <w:sz w:val="16"/>
                <w:szCs w:val="16"/>
              </w:rPr>
            </w:pPr>
          </w:p>
          <w:p w14:paraId="496A22EC"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3.40</w:t>
            </w:r>
          </w:p>
        </w:tc>
        <w:tc>
          <w:tcPr>
            <w:tcW w:w="750" w:type="pct"/>
            <w:tcBorders>
              <w:top w:val="nil"/>
              <w:left w:val="nil"/>
              <w:bottom w:val="nil"/>
              <w:right w:val="nil"/>
            </w:tcBorders>
            <w:shd w:val="clear" w:color="auto" w:fill="auto"/>
            <w:vAlign w:val="center"/>
            <w:hideMark/>
          </w:tcPr>
          <w:p w14:paraId="07CA99BF" w14:textId="77777777" w:rsidR="00600C05" w:rsidRPr="00E529AE" w:rsidRDefault="00600C05" w:rsidP="009149C6">
            <w:pPr>
              <w:jc w:val="right"/>
              <w:rPr>
                <w:rFonts w:ascii="Arial" w:hAnsi="Arial" w:cs="Arial"/>
                <w:b/>
                <w:bCs/>
                <w:color w:val="000000" w:themeColor="text1"/>
                <w:sz w:val="16"/>
                <w:szCs w:val="16"/>
              </w:rPr>
            </w:pPr>
          </w:p>
          <w:p w14:paraId="0278D7FB"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3.47</w:t>
            </w:r>
          </w:p>
        </w:tc>
        <w:tc>
          <w:tcPr>
            <w:tcW w:w="689" w:type="pct"/>
            <w:tcBorders>
              <w:top w:val="nil"/>
              <w:left w:val="nil"/>
              <w:bottom w:val="nil"/>
              <w:right w:val="nil"/>
            </w:tcBorders>
            <w:shd w:val="clear" w:color="auto" w:fill="auto"/>
            <w:vAlign w:val="center"/>
            <w:hideMark/>
          </w:tcPr>
          <w:p w14:paraId="7102765F" w14:textId="77777777" w:rsidR="00600C05" w:rsidRPr="00E529AE" w:rsidRDefault="00600C05" w:rsidP="009149C6">
            <w:pPr>
              <w:jc w:val="right"/>
              <w:rPr>
                <w:rFonts w:ascii="Arial" w:hAnsi="Arial" w:cs="Arial"/>
                <w:b/>
                <w:bCs/>
                <w:color w:val="000000" w:themeColor="text1"/>
                <w:sz w:val="16"/>
                <w:szCs w:val="16"/>
              </w:rPr>
            </w:pPr>
          </w:p>
          <w:p w14:paraId="06841194"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4.42</w:t>
            </w:r>
          </w:p>
        </w:tc>
        <w:tc>
          <w:tcPr>
            <w:tcW w:w="749" w:type="pct"/>
            <w:tcBorders>
              <w:top w:val="nil"/>
              <w:left w:val="nil"/>
              <w:bottom w:val="nil"/>
              <w:right w:val="nil"/>
            </w:tcBorders>
            <w:shd w:val="clear" w:color="auto" w:fill="auto"/>
            <w:vAlign w:val="center"/>
            <w:hideMark/>
          </w:tcPr>
          <w:p w14:paraId="13A316F0" w14:textId="77777777" w:rsidR="00600C05" w:rsidRPr="00E529AE" w:rsidRDefault="00600C05" w:rsidP="009149C6">
            <w:pPr>
              <w:jc w:val="right"/>
              <w:rPr>
                <w:rFonts w:ascii="Arial" w:hAnsi="Arial" w:cs="Arial"/>
                <w:b/>
                <w:bCs/>
                <w:color w:val="000000" w:themeColor="text1"/>
                <w:sz w:val="16"/>
                <w:szCs w:val="16"/>
              </w:rPr>
            </w:pPr>
          </w:p>
          <w:p w14:paraId="72B3A331"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3.69</w:t>
            </w:r>
          </w:p>
        </w:tc>
      </w:tr>
      <w:tr w:rsidR="001551AA" w:rsidRPr="00E529AE" w14:paraId="1FB52D0D" w14:textId="77777777" w:rsidTr="00605422">
        <w:trPr>
          <w:trHeight w:val="71"/>
        </w:trPr>
        <w:tc>
          <w:tcPr>
            <w:tcW w:w="1125" w:type="pct"/>
            <w:vMerge/>
            <w:tcBorders>
              <w:top w:val="nil"/>
              <w:left w:val="nil"/>
              <w:bottom w:val="nil"/>
              <w:right w:val="nil"/>
            </w:tcBorders>
            <w:vAlign w:val="center"/>
            <w:hideMark/>
          </w:tcPr>
          <w:p w14:paraId="3F2B4A68" w14:textId="77777777" w:rsidR="00600C05" w:rsidRPr="00E529AE" w:rsidRDefault="00600C05" w:rsidP="009149C6">
            <w:pPr>
              <w:rPr>
                <w:rFonts w:ascii="Arial" w:hAnsi="Arial" w:cs="Arial"/>
                <w:b/>
                <w:bCs/>
                <w:color w:val="000000" w:themeColor="text1"/>
                <w:sz w:val="16"/>
                <w:szCs w:val="16"/>
              </w:rPr>
            </w:pPr>
          </w:p>
        </w:tc>
        <w:tc>
          <w:tcPr>
            <w:tcW w:w="876" w:type="pct"/>
            <w:tcBorders>
              <w:top w:val="nil"/>
              <w:left w:val="nil"/>
              <w:bottom w:val="nil"/>
              <w:right w:val="nil"/>
            </w:tcBorders>
            <w:shd w:val="clear" w:color="auto" w:fill="auto"/>
            <w:vAlign w:val="center"/>
            <w:hideMark/>
          </w:tcPr>
          <w:p w14:paraId="7AD25810" w14:textId="7276355E"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(1.08 </w:t>
            </w:r>
            <w:r w:rsidR="009A38A2" w:rsidRPr="00E529AE">
              <w:rPr>
                <w:rFonts w:ascii="Arial" w:hAnsi="Arial" w:cs="Arial"/>
                <w:b/>
                <w:bCs/>
                <w:color w:val="000000" w:themeColor="text1"/>
                <w:sz w:val="16"/>
                <w:szCs w:val="16"/>
              </w:rPr>
              <w:t>–</w:t>
            </w:r>
            <w:r w:rsidRPr="00E529AE">
              <w:rPr>
                <w:rFonts w:ascii="Arial" w:hAnsi="Arial" w:cs="Arial"/>
                <w:b/>
                <w:bCs/>
                <w:color w:val="000000" w:themeColor="text1"/>
                <w:sz w:val="16"/>
                <w:szCs w:val="16"/>
              </w:rPr>
              <w:t xml:space="preserve"> </w:t>
            </w:r>
            <w:proofErr w:type="gramStart"/>
            <w:r w:rsidRPr="00E529AE">
              <w:rPr>
                <w:rFonts w:ascii="Arial" w:hAnsi="Arial" w:cs="Arial"/>
                <w:b/>
                <w:bCs/>
                <w:color w:val="000000" w:themeColor="text1"/>
                <w:sz w:val="16"/>
                <w:szCs w:val="16"/>
              </w:rPr>
              <w:t>8.36)*</w:t>
            </w:r>
            <w:proofErr w:type="gramEnd"/>
            <w:r w:rsidRPr="00E529AE">
              <w:rPr>
                <w:rFonts w:ascii="Arial" w:hAnsi="Arial" w:cs="Arial"/>
                <w:b/>
                <w:bCs/>
                <w:color w:val="000000" w:themeColor="text1"/>
                <w:sz w:val="16"/>
                <w:szCs w:val="16"/>
              </w:rPr>
              <w:t>*</w:t>
            </w:r>
          </w:p>
        </w:tc>
        <w:tc>
          <w:tcPr>
            <w:tcW w:w="811" w:type="pct"/>
            <w:tcBorders>
              <w:top w:val="nil"/>
              <w:left w:val="nil"/>
              <w:bottom w:val="nil"/>
              <w:right w:val="nil"/>
            </w:tcBorders>
            <w:shd w:val="clear" w:color="auto" w:fill="auto"/>
            <w:vAlign w:val="center"/>
            <w:hideMark/>
          </w:tcPr>
          <w:p w14:paraId="7289474F" w14:textId="3BEA4106"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(1.13 </w:t>
            </w:r>
            <w:r w:rsidR="009A38A2" w:rsidRPr="00E529AE">
              <w:rPr>
                <w:rFonts w:ascii="Arial" w:hAnsi="Arial" w:cs="Arial"/>
                <w:b/>
                <w:bCs/>
                <w:color w:val="000000" w:themeColor="text1"/>
                <w:sz w:val="16"/>
                <w:szCs w:val="16"/>
              </w:rPr>
              <w:t>–</w:t>
            </w:r>
            <w:r w:rsidRPr="00E529AE">
              <w:rPr>
                <w:rFonts w:ascii="Arial" w:hAnsi="Arial" w:cs="Arial"/>
                <w:b/>
                <w:bCs/>
                <w:color w:val="000000" w:themeColor="text1"/>
                <w:sz w:val="16"/>
                <w:szCs w:val="16"/>
              </w:rPr>
              <w:t xml:space="preserve"> </w:t>
            </w:r>
            <w:proofErr w:type="gramStart"/>
            <w:r w:rsidRPr="00E529AE">
              <w:rPr>
                <w:rFonts w:ascii="Arial" w:hAnsi="Arial" w:cs="Arial"/>
                <w:b/>
                <w:bCs/>
                <w:color w:val="000000" w:themeColor="text1"/>
                <w:sz w:val="16"/>
                <w:szCs w:val="16"/>
              </w:rPr>
              <w:t>10.19)*</w:t>
            </w:r>
            <w:proofErr w:type="gramEnd"/>
            <w:r w:rsidRPr="00E529AE">
              <w:rPr>
                <w:rFonts w:ascii="Arial" w:hAnsi="Arial" w:cs="Arial"/>
                <w:b/>
                <w:bCs/>
                <w:color w:val="000000" w:themeColor="text1"/>
                <w:sz w:val="16"/>
                <w:szCs w:val="16"/>
              </w:rPr>
              <w:t>*</w:t>
            </w:r>
          </w:p>
        </w:tc>
        <w:tc>
          <w:tcPr>
            <w:tcW w:w="750" w:type="pct"/>
            <w:tcBorders>
              <w:top w:val="nil"/>
              <w:left w:val="nil"/>
              <w:bottom w:val="nil"/>
              <w:right w:val="nil"/>
            </w:tcBorders>
            <w:shd w:val="clear" w:color="auto" w:fill="auto"/>
            <w:vAlign w:val="center"/>
            <w:hideMark/>
          </w:tcPr>
          <w:p w14:paraId="17819850" w14:textId="24CD4FFC"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(1.14 </w:t>
            </w:r>
            <w:r w:rsidR="009A38A2" w:rsidRPr="00E529AE">
              <w:rPr>
                <w:rFonts w:ascii="Arial" w:hAnsi="Arial" w:cs="Arial"/>
                <w:b/>
                <w:bCs/>
                <w:color w:val="000000" w:themeColor="text1"/>
                <w:sz w:val="16"/>
                <w:szCs w:val="16"/>
              </w:rPr>
              <w:t>–</w:t>
            </w:r>
            <w:r w:rsidRPr="00E529AE">
              <w:rPr>
                <w:rFonts w:ascii="Arial" w:hAnsi="Arial" w:cs="Arial"/>
                <w:b/>
                <w:bCs/>
                <w:color w:val="000000" w:themeColor="text1"/>
                <w:sz w:val="16"/>
                <w:szCs w:val="16"/>
              </w:rPr>
              <w:t xml:space="preserve"> </w:t>
            </w:r>
            <w:proofErr w:type="gramStart"/>
            <w:r w:rsidRPr="00E529AE">
              <w:rPr>
                <w:rFonts w:ascii="Arial" w:hAnsi="Arial" w:cs="Arial"/>
                <w:b/>
                <w:bCs/>
                <w:color w:val="000000" w:themeColor="text1"/>
                <w:sz w:val="16"/>
                <w:szCs w:val="16"/>
              </w:rPr>
              <w:t>10.60)*</w:t>
            </w:r>
            <w:proofErr w:type="gramEnd"/>
            <w:r w:rsidRPr="00E529AE">
              <w:rPr>
                <w:rFonts w:ascii="Arial" w:hAnsi="Arial" w:cs="Arial"/>
                <w:b/>
                <w:bCs/>
                <w:color w:val="000000" w:themeColor="text1"/>
                <w:sz w:val="16"/>
                <w:szCs w:val="16"/>
              </w:rPr>
              <w:t>*</w:t>
            </w:r>
          </w:p>
        </w:tc>
        <w:tc>
          <w:tcPr>
            <w:tcW w:w="689" w:type="pct"/>
            <w:tcBorders>
              <w:top w:val="nil"/>
              <w:left w:val="nil"/>
              <w:bottom w:val="nil"/>
              <w:right w:val="nil"/>
            </w:tcBorders>
            <w:shd w:val="clear" w:color="auto" w:fill="auto"/>
            <w:vAlign w:val="center"/>
            <w:hideMark/>
          </w:tcPr>
          <w:p w14:paraId="61BCFD37"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(1.32- </w:t>
            </w:r>
            <w:proofErr w:type="gramStart"/>
            <w:r w:rsidRPr="00E529AE">
              <w:rPr>
                <w:rFonts w:ascii="Arial" w:hAnsi="Arial" w:cs="Arial"/>
                <w:b/>
                <w:bCs/>
                <w:color w:val="000000" w:themeColor="text1"/>
                <w:sz w:val="16"/>
                <w:szCs w:val="16"/>
              </w:rPr>
              <w:t>14.76)*</w:t>
            </w:r>
            <w:proofErr w:type="gramEnd"/>
            <w:r w:rsidRPr="00E529AE">
              <w:rPr>
                <w:rFonts w:ascii="Arial" w:hAnsi="Arial" w:cs="Arial"/>
                <w:b/>
                <w:bCs/>
                <w:color w:val="000000" w:themeColor="text1"/>
                <w:sz w:val="16"/>
                <w:szCs w:val="16"/>
              </w:rPr>
              <w:t>*</w:t>
            </w:r>
          </w:p>
        </w:tc>
        <w:tc>
          <w:tcPr>
            <w:tcW w:w="749" w:type="pct"/>
            <w:tcBorders>
              <w:top w:val="nil"/>
              <w:left w:val="nil"/>
              <w:bottom w:val="nil"/>
              <w:right w:val="nil"/>
            </w:tcBorders>
            <w:shd w:val="clear" w:color="auto" w:fill="auto"/>
            <w:vAlign w:val="center"/>
            <w:hideMark/>
          </w:tcPr>
          <w:p w14:paraId="2A4B241D"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(1.23 </w:t>
            </w:r>
            <w:proofErr w:type="gramStart"/>
            <w:r w:rsidRPr="00E529AE">
              <w:rPr>
                <w:rFonts w:ascii="Arial" w:hAnsi="Arial" w:cs="Arial"/>
                <w:b/>
                <w:bCs/>
                <w:color w:val="000000" w:themeColor="text1"/>
                <w:sz w:val="16"/>
                <w:szCs w:val="16"/>
              </w:rPr>
              <w:t>-  11.12</w:t>
            </w:r>
            <w:proofErr w:type="gramEnd"/>
            <w:r w:rsidRPr="00E529AE">
              <w:rPr>
                <w:rFonts w:ascii="Arial" w:hAnsi="Arial" w:cs="Arial"/>
                <w:b/>
                <w:bCs/>
                <w:color w:val="000000" w:themeColor="text1"/>
                <w:sz w:val="16"/>
                <w:szCs w:val="16"/>
              </w:rPr>
              <w:t>)**</w:t>
            </w:r>
          </w:p>
        </w:tc>
      </w:tr>
      <w:tr w:rsidR="001551AA" w:rsidRPr="00E529AE" w14:paraId="59D44358" w14:textId="77777777" w:rsidTr="00605422">
        <w:trPr>
          <w:trHeight w:val="300"/>
        </w:trPr>
        <w:tc>
          <w:tcPr>
            <w:tcW w:w="1125" w:type="pct"/>
            <w:tcBorders>
              <w:top w:val="nil"/>
              <w:left w:val="nil"/>
              <w:bottom w:val="nil"/>
              <w:right w:val="nil"/>
            </w:tcBorders>
            <w:shd w:val="clear" w:color="000000" w:fill="9CC2E5"/>
            <w:vAlign w:val="center"/>
            <w:hideMark/>
          </w:tcPr>
          <w:p w14:paraId="048E0E43"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Female’s Characteristics</w:t>
            </w:r>
          </w:p>
        </w:tc>
        <w:tc>
          <w:tcPr>
            <w:tcW w:w="876" w:type="pct"/>
            <w:tcBorders>
              <w:top w:val="nil"/>
              <w:left w:val="nil"/>
              <w:bottom w:val="nil"/>
              <w:right w:val="nil"/>
            </w:tcBorders>
            <w:shd w:val="clear" w:color="000000" w:fill="9CC2E5"/>
            <w:vAlign w:val="center"/>
            <w:hideMark/>
          </w:tcPr>
          <w:p w14:paraId="58C5DF34"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c>
          <w:tcPr>
            <w:tcW w:w="811" w:type="pct"/>
            <w:tcBorders>
              <w:top w:val="nil"/>
              <w:left w:val="nil"/>
              <w:bottom w:val="nil"/>
              <w:right w:val="nil"/>
            </w:tcBorders>
            <w:shd w:val="clear" w:color="000000" w:fill="9BC2E6"/>
            <w:vAlign w:val="center"/>
            <w:hideMark/>
          </w:tcPr>
          <w:p w14:paraId="3A10B6F1"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c>
          <w:tcPr>
            <w:tcW w:w="750" w:type="pct"/>
            <w:tcBorders>
              <w:top w:val="nil"/>
              <w:left w:val="nil"/>
              <w:bottom w:val="nil"/>
              <w:right w:val="nil"/>
            </w:tcBorders>
            <w:shd w:val="clear" w:color="000000" w:fill="9BC2E6"/>
            <w:noWrap/>
            <w:vAlign w:val="bottom"/>
            <w:hideMark/>
          </w:tcPr>
          <w:p w14:paraId="2E47085B"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c>
          <w:tcPr>
            <w:tcW w:w="689" w:type="pct"/>
            <w:tcBorders>
              <w:top w:val="nil"/>
              <w:left w:val="nil"/>
              <w:bottom w:val="nil"/>
              <w:right w:val="nil"/>
            </w:tcBorders>
            <w:shd w:val="clear" w:color="000000" w:fill="9BC2E6"/>
            <w:noWrap/>
            <w:vAlign w:val="bottom"/>
            <w:hideMark/>
          </w:tcPr>
          <w:p w14:paraId="76184580"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c>
          <w:tcPr>
            <w:tcW w:w="749" w:type="pct"/>
            <w:tcBorders>
              <w:top w:val="nil"/>
              <w:left w:val="nil"/>
              <w:bottom w:val="nil"/>
              <w:right w:val="nil"/>
            </w:tcBorders>
            <w:shd w:val="clear" w:color="000000" w:fill="9CC2E5"/>
            <w:vAlign w:val="center"/>
            <w:hideMark/>
          </w:tcPr>
          <w:p w14:paraId="1C2F336B"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26A22AB5" w14:textId="77777777" w:rsidTr="001551AA">
        <w:trPr>
          <w:trHeight w:val="300"/>
        </w:trPr>
        <w:tc>
          <w:tcPr>
            <w:tcW w:w="1125" w:type="pct"/>
            <w:vMerge w:val="restart"/>
            <w:tcBorders>
              <w:top w:val="nil"/>
              <w:left w:val="nil"/>
              <w:bottom w:val="nil"/>
              <w:right w:val="nil"/>
            </w:tcBorders>
            <w:shd w:val="clear" w:color="auto" w:fill="auto"/>
            <w:vAlign w:val="center"/>
            <w:hideMark/>
          </w:tcPr>
          <w:p w14:paraId="3F287F0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50-64 years (ref: 35-49)</w:t>
            </w:r>
          </w:p>
        </w:tc>
        <w:tc>
          <w:tcPr>
            <w:tcW w:w="876" w:type="pct"/>
            <w:tcBorders>
              <w:top w:val="nil"/>
              <w:left w:val="nil"/>
              <w:bottom w:val="nil"/>
              <w:right w:val="nil"/>
            </w:tcBorders>
            <w:shd w:val="clear" w:color="auto" w:fill="auto"/>
            <w:vAlign w:val="center"/>
            <w:hideMark/>
          </w:tcPr>
          <w:p w14:paraId="0F9D22C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0.76</w:t>
            </w:r>
          </w:p>
        </w:tc>
        <w:tc>
          <w:tcPr>
            <w:tcW w:w="811" w:type="pct"/>
            <w:tcBorders>
              <w:top w:val="nil"/>
              <w:left w:val="nil"/>
              <w:bottom w:val="nil"/>
              <w:right w:val="nil"/>
            </w:tcBorders>
            <w:shd w:val="clear" w:color="auto" w:fill="auto"/>
            <w:vAlign w:val="center"/>
            <w:hideMark/>
          </w:tcPr>
          <w:p w14:paraId="1A4B145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0.75</w:t>
            </w:r>
          </w:p>
        </w:tc>
        <w:tc>
          <w:tcPr>
            <w:tcW w:w="750" w:type="pct"/>
            <w:tcBorders>
              <w:top w:val="nil"/>
              <w:left w:val="nil"/>
              <w:bottom w:val="nil"/>
              <w:right w:val="nil"/>
            </w:tcBorders>
            <w:shd w:val="clear" w:color="auto" w:fill="auto"/>
            <w:vAlign w:val="center"/>
            <w:hideMark/>
          </w:tcPr>
          <w:p w14:paraId="4D58195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0.70</w:t>
            </w:r>
          </w:p>
        </w:tc>
        <w:tc>
          <w:tcPr>
            <w:tcW w:w="689" w:type="pct"/>
            <w:tcBorders>
              <w:top w:val="nil"/>
              <w:left w:val="nil"/>
              <w:bottom w:val="nil"/>
              <w:right w:val="nil"/>
            </w:tcBorders>
            <w:shd w:val="clear" w:color="auto" w:fill="auto"/>
            <w:vAlign w:val="center"/>
            <w:hideMark/>
          </w:tcPr>
          <w:p w14:paraId="47D1AA6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0.64</w:t>
            </w:r>
          </w:p>
        </w:tc>
        <w:tc>
          <w:tcPr>
            <w:tcW w:w="749" w:type="pct"/>
            <w:vMerge w:val="restart"/>
            <w:tcBorders>
              <w:top w:val="nil"/>
              <w:left w:val="nil"/>
              <w:bottom w:val="nil"/>
              <w:right w:val="nil"/>
            </w:tcBorders>
            <w:shd w:val="clear" w:color="auto" w:fill="FFFFFF" w:themeFill="background1"/>
            <w:vAlign w:val="center"/>
            <w:hideMark/>
          </w:tcPr>
          <w:p w14:paraId="5182EBF0"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63375170" w14:textId="77777777" w:rsidTr="001551AA">
        <w:trPr>
          <w:trHeight w:val="97"/>
        </w:trPr>
        <w:tc>
          <w:tcPr>
            <w:tcW w:w="1125" w:type="pct"/>
            <w:vMerge/>
            <w:tcBorders>
              <w:top w:val="nil"/>
              <w:left w:val="nil"/>
              <w:bottom w:val="nil"/>
              <w:right w:val="nil"/>
            </w:tcBorders>
            <w:vAlign w:val="center"/>
            <w:hideMark/>
          </w:tcPr>
          <w:p w14:paraId="364D3766" w14:textId="77777777" w:rsidR="00600C05" w:rsidRPr="00E529AE" w:rsidRDefault="00600C05" w:rsidP="009149C6">
            <w:pPr>
              <w:jc w:val="right"/>
              <w:rPr>
                <w:rFonts w:ascii="Arial" w:hAnsi="Arial" w:cs="Arial"/>
                <w:color w:val="000000" w:themeColor="text1"/>
                <w:sz w:val="16"/>
                <w:szCs w:val="16"/>
              </w:rPr>
            </w:pPr>
          </w:p>
        </w:tc>
        <w:tc>
          <w:tcPr>
            <w:tcW w:w="876" w:type="pct"/>
            <w:tcBorders>
              <w:top w:val="nil"/>
              <w:left w:val="nil"/>
              <w:bottom w:val="nil"/>
              <w:right w:val="nil"/>
            </w:tcBorders>
            <w:shd w:val="clear" w:color="auto" w:fill="auto"/>
            <w:vAlign w:val="center"/>
            <w:hideMark/>
          </w:tcPr>
          <w:p w14:paraId="4B530F2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(0.30 – 1.89)</w:t>
            </w:r>
          </w:p>
        </w:tc>
        <w:tc>
          <w:tcPr>
            <w:tcW w:w="811" w:type="pct"/>
            <w:tcBorders>
              <w:top w:val="nil"/>
              <w:left w:val="nil"/>
              <w:bottom w:val="nil"/>
              <w:right w:val="nil"/>
            </w:tcBorders>
            <w:shd w:val="clear" w:color="auto" w:fill="auto"/>
            <w:vAlign w:val="center"/>
            <w:hideMark/>
          </w:tcPr>
          <w:p w14:paraId="4C786557" w14:textId="738230FD"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(0.29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1.89)</w:t>
            </w:r>
          </w:p>
        </w:tc>
        <w:tc>
          <w:tcPr>
            <w:tcW w:w="750" w:type="pct"/>
            <w:tcBorders>
              <w:top w:val="nil"/>
              <w:left w:val="nil"/>
              <w:bottom w:val="nil"/>
              <w:right w:val="nil"/>
            </w:tcBorders>
            <w:shd w:val="clear" w:color="auto" w:fill="auto"/>
            <w:vAlign w:val="center"/>
            <w:hideMark/>
          </w:tcPr>
          <w:p w14:paraId="41D49A37" w14:textId="649E4DD3"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(0.26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1.89)</w:t>
            </w:r>
          </w:p>
        </w:tc>
        <w:tc>
          <w:tcPr>
            <w:tcW w:w="689" w:type="pct"/>
            <w:tcBorders>
              <w:top w:val="nil"/>
              <w:left w:val="nil"/>
              <w:bottom w:val="nil"/>
              <w:right w:val="nil"/>
            </w:tcBorders>
            <w:shd w:val="clear" w:color="auto" w:fill="auto"/>
            <w:vAlign w:val="center"/>
            <w:hideMark/>
          </w:tcPr>
          <w:p w14:paraId="142D0121" w14:textId="281C717E"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(0.19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2.17)</w:t>
            </w:r>
          </w:p>
        </w:tc>
        <w:tc>
          <w:tcPr>
            <w:tcW w:w="749" w:type="pct"/>
            <w:vMerge/>
            <w:tcBorders>
              <w:top w:val="nil"/>
              <w:left w:val="nil"/>
              <w:bottom w:val="nil"/>
              <w:right w:val="nil"/>
            </w:tcBorders>
            <w:shd w:val="clear" w:color="auto" w:fill="FFFFFF" w:themeFill="background1"/>
            <w:vAlign w:val="center"/>
            <w:hideMark/>
          </w:tcPr>
          <w:p w14:paraId="1D911DF7" w14:textId="77777777" w:rsidR="00600C05" w:rsidRPr="00E529AE" w:rsidRDefault="00600C05" w:rsidP="009149C6">
            <w:pPr>
              <w:rPr>
                <w:rFonts w:ascii="Arial" w:hAnsi="Arial" w:cs="Arial"/>
                <w:color w:val="000000" w:themeColor="text1"/>
                <w:sz w:val="16"/>
                <w:szCs w:val="16"/>
              </w:rPr>
            </w:pPr>
          </w:p>
        </w:tc>
      </w:tr>
      <w:tr w:rsidR="001551AA" w:rsidRPr="00E529AE" w14:paraId="380F708E" w14:textId="77777777" w:rsidTr="001551AA">
        <w:trPr>
          <w:trHeight w:val="71"/>
        </w:trPr>
        <w:tc>
          <w:tcPr>
            <w:tcW w:w="1125" w:type="pct"/>
            <w:tcBorders>
              <w:top w:val="nil"/>
              <w:left w:val="nil"/>
              <w:bottom w:val="nil"/>
              <w:right w:val="nil"/>
            </w:tcBorders>
            <w:shd w:val="clear" w:color="auto" w:fill="auto"/>
            <w:vAlign w:val="center"/>
            <w:hideMark/>
          </w:tcPr>
          <w:p w14:paraId="5C3C252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At least primary education</w:t>
            </w:r>
            <w:r w:rsidRPr="00E529AE">
              <w:rPr>
                <w:rFonts w:ascii="Arial" w:hAnsi="Arial" w:cs="Arial"/>
                <w:color w:val="000000" w:themeColor="text1"/>
                <w:sz w:val="16"/>
                <w:szCs w:val="16"/>
                <w:vertAlign w:val="superscript"/>
              </w:rPr>
              <w:t>4</w:t>
            </w:r>
            <w:r w:rsidRPr="00E529AE">
              <w:rPr>
                <w:rFonts w:ascii="Arial" w:hAnsi="Arial" w:cs="Arial"/>
                <w:color w:val="000000" w:themeColor="text1"/>
                <w:sz w:val="16"/>
                <w:szCs w:val="16"/>
              </w:rPr>
              <w:t xml:space="preserve"> (ref: No education)</w:t>
            </w:r>
          </w:p>
        </w:tc>
        <w:tc>
          <w:tcPr>
            <w:tcW w:w="876" w:type="pct"/>
            <w:tcBorders>
              <w:top w:val="nil"/>
              <w:left w:val="nil"/>
              <w:right w:val="nil"/>
            </w:tcBorders>
            <w:shd w:val="clear" w:color="auto" w:fill="auto"/>
            <w:vAlign w:val="center"/>
            <w:hideMark/>
          </w:tcPr>
          <w:p w14:paraId="0A6B3A5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5.67</w:t>
            </w:r>
          </w:p>
          <w:p w14:paraId="4EA9F34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(0.71 – 45.56)</w:t>
            </w:r>
          </w:p>
        </w:tc>
        <w:tc>
          <w:tcPr>
            <w:tcW w:w="811" w:type="pct"/>
            <w:tcBorders>
              <w:top w:val="nil"/>
              <w:left w:val="nil"/>
              <w:right w:val="nil"/>
            </w:tcBorders>
            <w:shd w:val="clear" w:color="auto" w:fill="auto"/>
            <w:vAlign w:val="center"/>
            <w:hideMark/>
          </w:tcPr>
          <w:p w14:paraId="68E68BD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4.23</w:t>
            </w:r>
          </w:p>
          <w:p w14:paraId="6F8F6E8D" w14:textId="663AC071"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(0.51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35.09)</w:t>
            </w:r>
          </w:p>
        </w:tc>
        <w:tc>
          <w:tcPr>
            <w:tcW w:w="750" w:type="pct"/>
            <w:tcBorders>
              <w:top w:val="nil"/>
              <w:left w:val="nil"/>
              <w:right w:val="nil"/>
            </w:tcBorders>
            <w:shd w:val="clear" w:color="auto" w:fill="auto"/>
            <w:vAlign w:val="center"/>
            <w:hideMark/>
          </w:tcPr>
          <w:p w14:paraId="6C9100F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4.78</w:t>
            </w:r>
          </w:p>
          <w:p w14:paraId="11DE2925" w14:textId="76F5AECD"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(0.56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40.95)</w:t>
            </w:r>
          </w:p>
        </w:tc>
        <w:tc>
          <w:tcPr>
            <w:tcW w:w="689" w:type="pct"/>
            <w:tcBorders>
              <w:top w:val="nil"/>
              <w:left w:val="nil"/>
              <w:right w:val="nil"/>
            </w:tcBorders>
            <w:shd w:val="clear" w:color="auto" w:fill="auto"/>
            <w:vAlign w:val="center"/>
            <w:hideMark/>
          </w:tcPr>
          <w:p w14:paraId="12DD333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5.18</w:t>
            </w:r>
          </w:p>
          <w:p w14:paraId="4B0225A9" w14:textId="4A3FE310"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(0.58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46.55)</w:t>
            </w:r>
          </w:p>
        </w:tc>
        <w:tc>
          <w:tcPr>
            <w:tcW w:w="749" w:type="pct"/>
            <w:tcBorders>
              <w:top w:val="nil"/>
              <w:left w:val="nil"/>
              <w:bottom w:val="nil"/>
              <w:right w:val="nil"/>
            </w:tcBorders>
            <w:shd w:val="clear" w:color="auto" w:fill="FFFFFF" w:themeFill="background1"/>
            <w:vAlign w:val="center"/>
            <w:hideMark/>
          </w:tcPr>
          <w:p w14:paraId="2C6BA115"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15702E1F" w14:textId="77777777" w:rsidTr="00605422">
        <w:trPr>
          <w:trHeight w:val="363"/>
        </w:trPr>
        <w:tc>
          <w:tcPr>
            <w:tcW w:w="1125" w:type="pct"/>
            <w:vMerge w:val="restart"/>
            <w:tcBorders>
              <w:top w:val="nil"/>
              <w:left w:val="nil"/>
              <w:bottom w:val="nil"/>
              <w:right w:val="nil"/>
            </w:tcBorders>
            <w:shd w:val="clear" w:color="auto" w:fill="auto"/>
            <w:vAlign w:val="center"/>
            <w:hideMark/>
          </w:tcPr>
          <w:p w14:paraId="435DCDD4" w14:textId="77777777" w:rsidR="00600C05" w:rsidRPr="00E529AE" w:rsidRDefault="00600C05" w:rsidP="009149C6">
            <w:pPr>
              <w:jc w:val="right"/>
              <w:rPr>
                <w:rFonts w:ascii="Arial" w:hAnsi="Arial" w:cs="Arial"/>
                <w:color w:val="000000" w:themeColor="text1"/>
                <w:sz w:val="16"/>
                <w:szCs w:val="16"/>
                <w:lang w:val="de-DE"/>
              </w:rPr>
            </w:pPr>
            <w:r w:rsidRPr="00E529AE">
              <w:rPr>
                <w:rFonts w:ascii="Arial" w:hAnsi="Arial" w:cs="Arial"/>
                <w:color w:val="000000" w:themeColor="text1"/>
                <w:sz w:val="16"/>
                <w:szCs w:val="16"/>
                <w:lang w:val="de-DE"/>
              </w:rPr>
              <w:t>Overweight/ Obese</w:t>
            </w:r>
            <w:r w:rsidRPr="00E529AE">
              <w:rPr>
                <w:rFonts w:ascii="Arial" w:hAnsi="Arial" w:cs="Arial"/>
                <w:color w:val="000000" w:themeColor="text1"/>
                <w:sz w:val="16"/>
                <w:szCs w:val="16"/>
                <w:vertAlign w:val="superscript"/>
                <w:lang w:val="de-DE"/>
              </w:rPr>
              <w:t>5</w:t>
            </w:r>
            <w:r w:rsidRPr="00E529AE">
              <w:rPr>
                <w:rFonts w:ascii="Arial" w:hAnsi="Arial" w:cs="Arial"/>
                <w:color w:val="000000" w:themeColor="text1"/>
                <w:sz w:val="16"/>
                <w:szCs w:val="16"/>
                <w:lang w:val="de-DE"/>
              </w:rPr>
              <w:t xml:space="preserve"> (ref: </w:t>
            </w:r>
            <w:r w:rsidRPr="00E529AE">
              <w:rPr>
                <w:rFonts w:ascii="Arial" w:hAnsi="Arial" w:cs="Arial"/>
                <w:color w:val="000000" w:themeColor="text1"/>
                <w:sz w:val="16"/>
                <w:szCs w:val="16"/>
              </w:rPr>
              <w:t>Underweight</w:t>
            </w:r>
            <w:r w:rsidRPr="00E529AE">
              <w:rPr>
                <w:rFonts w:ascii="Arial" w:hAnsi="Arial" w:cs="Arial"/>
                <w:color w:val="000000" w:themeColor="text1"/>
                <w:sz w:val="16"/>
                <w:szCs w:val="16"/>
                <w:lang w:val="de-DE"/>
              </w:rPr>
              <w:t xml:space="preserve"> / Normal)</w:t>
            </w:r>
          </w:p>
        </w:tc>
        <w:tc>
          <w:tcPr>
            <w:tcW w:w="876" w:type="pct"/>
            <w:vMerge w:val="restart"/>
            <w:tcBorders>
              <w:top w:val="nil"/>
              <w:left w:val="nil"/>
              <w:right w:val="nil"/>
            </w:tcBorders>
            <w:shd w:val="clear" w:color="auto" w:fill="auto"/>
            <w:vAlign w:val="center"/>
            <w:hideMark/>
          </w:tcPr>
          <w:p w14:paraId="00AE1A7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3.70</w:t>
            </w:r>
          </w:p>
          <w:p w14:paraId="323A99B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(0.98 – </w:t>
            </w:r>
            <w:proofErr w:type="gramStart"/>
            <w:r w:rsidRPr="00E529AE">
              <w:rPr>
                <w:rFonts w:ascii="Arial" w:hAnsi="Arial" w:cs="Arial"/>
                <w:color w:val="000000" w:themeColor="text1"/>
                <w:sz w:val="16"/>
                <w:szCs w:val="16"/>
              </w:rPr>
              <w:t>13.89)*</w:t>
            </w:r>
            <w:proofErr w:type="gramEnd"/>
          </w:p>
        </w:tc>
        <w:tc>
          <w:tcPr>
            <w:tcW w:w="811" w:type="pct"/>
            <w:vMerge w:val="restart"/>
            <w:tcBorders>
              <w:top w:val="nil"/>
              <w:left w:val="nil"/>
              <w:right w:val="nil"/>
            </w:tcBorders>
            <w:shd w:val="clear" w:color="auto" w:fill="auto"/>
            <w:vAlign w:val="center"/>
            <w:hideMark/>
          </w:tcPr>
          <w:p w14:paraId="0D27710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3.08</w:t>
            </w:r>
          </w:p>
          <w:p w14:paraId="3D26CD7A" w14:textId="0FF6A891"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(0.81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w:t>
            </w:r>
            <w:proofErr w:type="gramStart"/>
            <w:r w:rsidRPr="00E529AE">
              <w:rPr>
                <w:rFonts w:ascii="Arial" w:hAnsi="Arial" w:cs="Arial"/>
                <w:color w:val="000000" w:themeColor="text1"/>
                <w:sz w:val="16"/>
                <w:szCs w:val="16"/>
              </w:rPr>
              <w:t>11.81)*</w:t>
            </w:r>
            <w:proofErr w:type="gramEnd"/>
            <w:r w:rsidRPr="00E529AE">
              <w:rPr>
                <w:rFonts w:ascii="Arial" w:hAnsi="Arial" w:cs="Arial"/>
                <w:color w:val="000000" w:themeColor="text1"/>
                <w:sz w:val="16"/>
                <w:szCs w:val="16"/>
              </w:rPr>
              <w:t>*</w:t>
            </w:r>
          </w:p>
        </w:tc>
        <w:tc>
          <w:tcPr>
            <w:tcW w:w="750" w:type="pct"/>
            <w:vMerge w:val="restart"/>
            <w:tcBorders>
              <w:top w:val="nil"/>
              <w:left w:val="nil"/>
              <w:right w:val="nil"/>
            </w:tcBorders>
            <w:shd w:val="clear" w:color="auto" w:fill="auto"/>
            <w:vAlign w:val="center"/>
            <w:hideMark/>
          </w:tcPr>
          <w:p w14:paraId="14A5938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2.96</w:t>
            </w:r>
          </w:p>
          <w:p w14:paraId="2F1A82A8" w14:textId="04AD8EA8"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(0.76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11.49)</w:t>
            </w:r>
          </w:p>
        </w:tc>
        <w:tc>
          <w:tcPr>
            <w:tcW w:w="689" w:type="pct"/>
            <w:vMerge w:val="restart"/>
            <w:tcBorders>
              <w:top w:val="nil"/>
              <w:left w:val="nil"/>
              <w:right w:val="nil"/>
            </w:tcBorders>
            <w:shd w:val="clear" w:color="auto" w:fill="auto"/>
            <w:vAlign w:val="center"/>
            <w:hideMark/>
          </w:tcPr>
          <w:p w14:paraId="2713393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2.31</w:t>
            </w:r>
          </w:p>
          <w:p w14:paraId="278749E0" w14:textId="11467D8E"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(0.55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9.68)</w:t>
            </w:r>
          </w:p>
        </w:tc>
        <w:tc>
          <w:tcPr>
            <w:tcW w:w="749" w:type="pct"/>
            <w:tcBorders>
              <w:top w:val="nil"/>
              <w:left w:val="nil"/>
              <w:bottom w:val="nil"/>
              <w:right w:val="nil"/>
            </w:tcBorders>
            <w:shd w:val="clear" w:color="auto" w:fill="FFFFFF" w:themeFill="background1"/>
            <w:vAlign w:val="center"/>
            <w:hideMark/>
          </w:tcPr>
          <w:p w14:paraId="0C29EE1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2.58 </w:t>
            </w:r>
          </w:p>
          <w:p w14:paraId="3FA0C34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(0.65 – 10.31)</w:t>
            </w:r>
          </w:p>
        </w:tc>
      </w:tr>
      <w:tr w:rsidR="001551AA" w:rsidRPr="00E529AE" w14:paraId="5A648AB3" w14:textId="77777777" w:rsidTr="001551AA">
        <w:trPr>
          <w:trHeight w:val="71"/>
        </w:trPr>
        <w:tc>
          <w:tcPr>
            <w:tcW w:w="1125" w:type="pct"/>
            <w:vMerge/>
            <w:tcBorders>
              <w:top w:val="nil"/>
              <w:left w:val="nil"/>
              <w:bottom w:val="nil"/>
              <w:right w:val="nil"/>
            </w:tcBorders>
            <w:vAlign w:val="center"/>
            <w:hideMark/>
          </w:tcPr>
          <w:p w14:paraId="0BA61F00" w14:textId="77777777" w:rsidR="00600C05" w:rsidRPr="00E529AE" w:rsidRDefault="00600C05" w:rsidP="009149C6">
            <w:pPr>
              <w:jc w:val="right"/>
              <w:rPr>
                <w:rFonts w:ascii="Arial"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7EFFFE44" w14:textId="77777777" w:rsidR="00600C05" w:rsidRPr="00E529AE" w:rsidRDefault="00600C05" w:rsidP="009149C6">
            <w:pPr>
              <w:jc w:val="right"/>
              <w:rPr>
                <w:rFonts w:ascii="Arial" w:hAnsi="Arial" w:cs="Arial"/>
                <w:color w:val="000000" w:themeColor="text1"/>
                <w:sz w:val="16"/>
                <w:szCs w:val="16"/>
              </w:rPr>
            </w:pPr>
          </w:p>
        </w:tc>
        <w:tc>
          <w:tcPr>
            <w:tcW w:w="811" w:type="pct"/>
            <w:vMerge/>
            <w:tcBorders>
              <w:left w:val="nil"/>
              <w:bottom w:val="nil"/>
              <w:right w:val="nil"/>
            </w:tcBorders>
            <w:shd w:val="clear" w:color="auto" w:fill="auto"/>
            <w:vAlign w:val="center"/>
            <w:hideMark/>
          </w:tcPr>
          <w:p w14:paraId="3DCA6A8B" w14:textId="77777777" w:rsidR="00600C05" w:rsidRPr="00E529AE" w:rsidRDefault="00600C05" w:rsidP="009149C6">
            <w:pPr>
              <w:jc w:val="right"/>
              <w:rPr>
                <w:rFonts w:ascii="Arial" w:hAnsi="Arial" w:cs="Arial"/>
                <w:color w:val="000000" w:themeColor="text1"/>
                <w:sz w:val="16"/>
                <w:szCs w:val="16"/>
              </w:rPr>
            </w:pPr>
          </w:p>
        </w:tc>
        <w:tc>
          <w:tcPr>
            <w:tcW w:w="750" w:type="pct"/>
            <w:vMerge/>
            <w:tcBorders>
              <w:left w:val="nil"/>
              <w:bottom w:val="nil"/>
              <w:right w:val="nil"/>
            </w:tcBorders>
            <w:shd w:val="clear" w:color="auto" w:fill="auto"/>
            <w:vAlign w:val="center"/>
            <w:hideMark/>
          </w:tcPr>
          <w:p w14:paraId="19662972" w14:textId="77777777" w:rsidR="00600C05" w:rsidRPr="00E529AE" w:rsidRDefault="00600C05" w:rsidP="009149C6">
            <w:pPr>
              <w:jc w:val="right"/>
              <w:rPr>
                <w:rFonts w:ascii="Arial"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7F50B0CF" w14:textId="77777777" w:rsidR="00600C05" w:rsidRPr="00E529AE" w:rsidRDefault="00600C05" w:rsidP="009149C6">
            <w:pPr>
              <w:jc w:val="right"/>
              <w:rPr>
                <w:rFonts w:ascii="Arial" w:hAnsi="Arial" w:cs="Arial"/>
                <w:color w:val="000000" w:themeColor="text1"/>
                <w:sz w:val="16"/>
                <w:szCs w:val="16"/>
              </w:rPr>
            </w:pPr>
          </w:p>
        </w:tc>
        <w:tc>
          <w:tcPr>
            <w:tcW w:w="749" w:type="pct"/>
            <w:tcBorders>
              <w:top w:val="nil"/>
              <w:left w:val="nil"/>
              <w:bottom w:val="nil"/>
              <w:right w:val="nil"/>
            </w:tcBorders>
            <w:shd w:val="clear" w:color="auto" w:fill="FFFFFF" w:themeFill="background1"/>
            <w:vAlign w:val="center"/>
            <w:hideMark/>
          </w:tcPr>
          <w:p w14:paraId="559BF075" w14:textId="77777777" w:rsidR="00600C05" w:rsidRPr="00E529AE" w:rsidRDefault="00600C05" w:rsidP="009149C6">
            <w:pPr>
              <w:jc w:val="right"/>
              <w:rPr>
                <w:rFonts w:ascii="Arial" w:hAnsi="Arial" w:cs="Arial"/>
                <w:color w:val="000000" w:themeColor="text1"/>
                <w:sz w:val="16"/>
                <w:szCs w:val="16"/>
              </w:rPr>
            </w:pPr>
          </w:p>
        </w:tc>
      </w:tr>
      <w:tr w:rsidR="001551AA" w:rsidRPr="00E529AE" w14:paraId="0EA31BB6" w14:textId="77777777" w:rsidTr="001551AA">
        <w:trPr>
          <w:trHeight w:val="97"/>
        </w:trPr>
        <w:tc>
          <w:tcPr>
            <w:tcW w:w="1125" w:type="pct"/>
            <w:tcBorders>
              <w:top w:val="nil"/>
              <w:left w:val="nil"/>
              <w:bottom w:val="nil"/>
              <w:right w:val="nil"/>
            </w:tcBorders>
            <w:shd w:val="clear" w:color="auto" w:fill="auto"/>
            <w:vAlign w:val="center"/>
            <w:hideMark/>
          </w:tcPr>
          <w:p w14:paraId="5E29D8D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Current smoker (last 24hrs) (ref: Doesn’t smoke)</w:t>
            </w:r>
          </w:p>
        </w:tc>
        <w:tc>
          <w:tcPr>
            <w:tcW w:w="876" w:type="pct"/>
            <w:tcBorders>
              <w:top w:val="nil"/>
              <w:left w:val="nil"/>
              <w:right w:val="nil"/>
            </w:tcBorders>
            <w:shd w:val="clear" w:color="auto" w:fill="auto"/>
            <w:vAlign w:val="center"/>
            <w:hideMark/>
          </w:tcPr>
          <w:p w14:paraId="06703B2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0.86</w:t>
            </w:r>
          </w:p>
          <w:p w14:paraId="1A98E2A4" w14:textId="584B5EBE"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(0.25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2.89)</w:t>
            </w:r>
          </w:p>
        </w:tc>
        <w:tc>
          <w:tcPr>
            <w:tcW w:w="811" w:type="pct"/>
            <w:tcBorders>
              <w:top w:val="nil"/>
              <w:left w:val="nil"/>
              <w:right w:val="nil"/>
            </w:tcBorders>
            <w:shd w:val="clear" w:color="auto" w:fill="auto"/>
            <w:vAlign w:val="center"/>
            <w:hideMark/>
          </w:tcPr>
          <w:p w14:paraId="763B60E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0.86</w:t>
            </w:r>
          </w:p>
          <w:p w14:paraId="5F016804" w14:textId="5E7E74AA"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(0.23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3.18)</w:t>
            </w:r>
          </w:p>
        </w:tc>
        <w:tc>
          <w:tcPr>
            <w:tcW w:w="750" w:type="pct"/>
            <w:tcBorders>
              <w:top w:val="nil"/>
              <w:left w:val="nil"/>
              <w:right w:val="nil"/>
            </w:tcBorders>
            <w:shd w:val="clear" w:color="auto" w:fill="auto"/>
            <w:vAlign w:val="center"/>
            <w:hideMark/>
          </w:tcPr>
          <w:p w14:paraId="5400431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0.86</w:t>
            </w:r>
          </w:p>
          <w:p w14:paraId="291A7078" w14:textId="344E8F33"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(0.23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3.19)</w:t>
            </w:r>
          </w:p>
        </w:tc>
        <w:tc>
          <w:tcPr>
            <w:tcW w:w="689" w:type="pct"/>
            <w:tcBorders>
              <w:top w:val="nil"/>
              <w:left w:val="nil"/>
              <w:right w:val="nil"/>
            </w:tcBorders>
            <w:shd w:val="clear" w:color="auto" w:fill="auto"/>
            <w:vAlign w:val="center"/>
            <w:hideMark/>
          </w:tcPr>
          <w:p w14:paraId="76597E6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0.81</w:t>
            </w:r>
          </w:p>
          <w:p w14:paraId="62529127" w14:textId="44D87184"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(0.19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3.40)</w:t>
            </w:r>
          </w:p>
        </w:tc>
        <w:tc>
          <w:tcPr>
            <w:tcW w:w="749" w:type="pct"/>
            <w:tcBorders>
              <w:top w:val="nil"/>
              <w:left w:val="nil"/>
              <w:bottom w:val="nil"/>
              <w:right w:val="nil"/>
            </w:tcBorders>
            <w:shd w:val="clear" w:color="auto" w:fill="FFFFFF" w:themeFill="background1"/>
            <w:vAlign w:val="center"/>
            <w:hideMark/>
          </w:tcPr>
          <w:p w14:paraId="1497624F"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69081CED" w14:textId="77777777" w:rsidTr="001551AA">
        <w:trPr>
          <w:trHeight w:val="795"/>
        </w:trPr>
        <w:tc>
          <w:tcPr>
            <w:tcW w:w="1125" w:type="pct"/>
            <w:vMerge w:val="restart"/>
            <w:tcBorders>
              <w:top w:val="nil"/>
              <w:left w:val="nil"/>
              <w:bottom w:val="nil"/>
              <w:right w:val="nil"/>
            </w:tcBorders>
            <w:shd w:val="clear" w:color="auto" w:fill="auto"/>
            <w:vAlign w:val="center"/>
            <w:hideMark/>
          </w:tcPr>
          <w:p w14:paraId="226AD2A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Living with Diabetes</w:t>
            </w:r>
            <w:r w:rsidRPr="00E529AE">
              <w:rPr>
                <w:rFonts w:ascii="Arial" w:hAnsi="Arial" w:cs="Arial"/>
                <w:color w:val="000000" w:themeColor="text1"/>
                <w:sz w:val="16"/>
                <w:szCs w:val="16"/>
                <w:vertAlign w:val="superscript"/>
              </w:rPr>
              <w:t>2</w:t>
            </w:r>
            <w:r w:rsidRPr="00E529AE">
              <w:rPr>
                <w:rFonts w:ascii="Arial" w:hAnsi="Arial" w:cs="Arial"/>
                <w:color w:val="000000" w:themeColor="text1"/>
                <w:sz w:val="16"/>
                <w:szCs w:val="16"/>
              </w:rPr>
              <w:t xml:space="preserve"> (ref: Not living with Diabetes)</w:t>
            </w:r>
          </w:p>
        </w:tc>
        <w:tc>
          <w:tcPr>
            <w:tcW w:w="876" w:type="pct"/>
            <w:vMerge w:val="restart"/>
            <w:tcBorders>
              <w:top w:val="nil"/>
              <w:left w:val="nil"/>
              <w:right w:val="nil"/>
            </w:tcBorders>
            <w:shd w:val="clear" w:color="auto" w:fill="auto"/>
            <w:vAlign w:val="center"/>
            <w:hideMark/>
          </w:tcPr>
          <w:p w14:paraId="771F6F8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2.13</w:t>
            </w:r>
          </w:p>
          <w:p w14:paraId="0C07B192" w14:textId="3E87B490"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(0.69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6.57)</w:t>
            </w:r>
          </w:p>
        </w:tc>
        <w:tc>
          <w:tcPr>
            <w:tcW w:w="811" w:type="pct"/>
            <w:vMerge w:val="restart"/>
            <w:tcBorders>
              <w:top w:val="nil"/>
              <w:left w:val="nil"/>
              <w:right w:val="nil"/>
            </w:tcBorders>
            <w:shd w:val="clear" w:color="auto" w:fill="auto"/>
            <w:vAlign w:val="center"/>
            <w:hideMark/>
          </w:tcPr>
          <w:p w14:paraId="1E33E1D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1.66</w:t>
            </w:r>
          </w:p>
          <w:p w14:paraId="476AD61C" w14:textId="7726C975"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(0.51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5.40)</w:t>
            </w:r>
          </w:p>
        </w:tc>
        <w:tc>
          <w:tcPr>
            <w:tcW w:w="750" w:type="pct"/>
            <w:vMerge w:val="restart"/>
            <w:tcBorders>
              <w:top w:val="nil"/>
              <w:left w:val="nil"/>
              <w:right w:val="nil"/>
            </w:tcBorders>
            <w:shd w:val="clear" w:color="auto" w:fill="auto"/>
            <w:vAlign w:val="center"/>
            <w:hideMark/>
          </w:tcPr>
          <w:p w14:paraId="68A4B91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1.70</w:t>
            </w:r>
          </w:p>
          <w:p w14:paraId="125D03FE" w14:textId="260B82D8"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(0.52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5.57)</w:t>
            </w:r>
          </w:p>
        </w:tc>
        <w:tc>
          <w:tcPr>
            <w:tcW w:w="689" w:type="pct"/>
            <w:vMerge w:val="restart"/>
            <w:tcBorders>
              <w:top w:val="nil"/>
              <w:left w:val="nil"/>
              <w:right w:val="nil"/>
            </w:tcBorders>
            <w:shd w:val="clear" w:color="auto" w:fill="auto"/>
            <w:vAlign w:val="center"/>
            <w:hideMark/>
          </w:tcPr>
          <w:p w14:paraId="156EE4F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1.34</w:t>
            </w:r>
          </w:p>
          <w:p w14:paraId="5A51B7D5" w14:textId="22A75D54"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(0.34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5.31)</w:t>
            </w:r>
          </w:p>
        </w:tc>
        <w:tc>
          <w:tcPr>
            <w:tcW w:w="749" w:type="pct"/>
            <w:tcBorders>
              <w:top w:val="nil"/>
              <w:left w:val="nil"/>
              <w:bottom w:val="nil"/>
              <w:right w:val="nil"/>
            </w:tcBorders>
            <w:shd w:val="clear" w:color="auto" w:fill="FFFFFF" w:themeFill="background1"/>
            <w:vAlign w:val="center"/>
            <w:hideMark/>
          </w:tcPr>
          <w:p w14:paraId="0C064EC2" w14:textId="77777777" w:rsidR="00600C05" w:rsidRPr="00E529AE" w:rsidRDefault="00600C05" w:rsidP="009149C6">
            <w:pPr>
              <w:jc w:val="right"/>
              <w:rPr>
                <w:rFonts w:ascii="Arial" w:hAnsi="Arial" w:cs="Arial"/>
                <w:color w:val="000000" w:themeColor="text1"/>
                <w:sz w:val="16"/>
                <w:szCs w:val="16"/>
              </w:rPr>
            </w:pPr>
          </w:p>
        </w:tc>
      </w:tr>
      <w:tr w:rsidR="001551AA" w:rsidRPr="00E529AE" w14:paraId="21B93798" w14:textId="77777777" w:rsidTr="001551AA">
        <w:trPr>
          <w:trHeight w:val="71"/>
        </w:trPr>
        <w:tc>
          <w:tcPr>
            <w:tcW w:w="1125" w:type="pct"/>
            <w:vMerge/>
            <w:tcBorders>
              <w:top w:val="nil"/>
              <w:left w:val="nil"/>
              <w:bottom w:val="nil"/>
              <w:right w:val="nil"/>
            </w:tcBorders>
            <w:vAlign w:val="center"/>
            <w:hideMark/>
          </w:tcPr>
          <w:p w14:paraId="774A8FA1" w14:textId="77777777" w:rsidR="00600C05" w:rsidRPr="00E529AE" w:rsidRDefault="00600C05" w:rsidP="009149C6">
            <w:pPr>
              <w:rPr>
                <w:rFonts w:ascii="Arial"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02750409" w14:textId="77777777" w:rsidR="00600C05" w:rsidRPr="00E529AE" w:rsidRDefault="00600C05" w:rsidP="009149C6">
            <w:pPr>
              <w:jc w:val="right"/>
              <w:rPr>
                <w:rFonts w:ascii="Arial" w:hAnsi="Arial" w:cs="Arial"/>
                <w:color w:val="000000" w:themeColor="text1"/>
                <w:sz w:val="16"/>
                <w:szCs w:val="16"/>
              </w:rPr>
            </w:pPr>
          </w:p>
        </w:tc>
        <w:tc>
          <w:tcPr>
            <w:tcW w:w="811" w:type="pct"/>
            <w:vMerge/>
            <w:tcBorders>
              <w:left w:val="nil"/>
              <w:bottom w:val="nil"/>
              <w:right w:val="nil"/>
            </w:tcBorders>
            <w:shd w:val="clear" w:color="auto" w:fill="auto"/>
            <w:vAlign w:val="center"/>
            <w:hideMark/>
          </w:tcPr>
          <w:p w14:paraId="5E287A26" w14:textId="77777777" w:rsidR="00600C05" w:rsidRPr="00E529AE" w:rsidRDefault="00600C05" w:rsidP="009149C6">
            <w:pPr>
              <w:jc w:val="right"/>
              <w:rPr>
                <w:rFonts w:ascii="Arial" w:hAnsi="Arial" w:cs="Arial"/>
                <w:color w:val="000000" w:themeColor="text1"/>
                <w:sz w:val="16"/>
                <w:szCs w:val="16"/>
              </w:rPr>
            </w:pPr>
          </w:p>
        </w:tc>
        <w:tc>
          <w:tcPr>
            <w:tcW w:w="750" w:type="pct"/>
            <w:vMerge/>
            <w:tcBorders>
              <w:left w:val="nil"/>
              <w:bottom w:val="nil"/>
              <w:right w:val="nil"/>
            </w:tcBorders>
            <w:shd w:val="clear" w:color="auto" w:fill="auto"/>
            <w:vAlign w:val="center"/>
            <w:hideMark/>
          </w:tcPr>
          <w:p w14:paraId="51E2FC71" w14:textId="77777777" w:rsidR="00600C05" w:rsidRPr="00E529AE" w:rsidRDefault="00600C05" w:rsidP="009149C6">
            <w:pPr>
              <w:jc w:val="right"/>
              <w:rPr>
                <w:rFonts w:ascii="Arial"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0BFB5678" w14:textId="77777777" w:rsidR="00600C05" w:rsidRPr="00E529AE" w:rsidRDefault="00600C05" w:rsidP="009149C6">
            <w:pPr>
              <w:jc w:val="right"/>
              <w:rPr>
                <w:rFonts w:ascii="Arial" w:hAnsi="Arial" w:cs="Arial"/>
                <w:color w:val="000000" w:themeColor="text1"/>
                <w:sz w:val="16"/>
                <w:szCs w:val="16"/>
              </w:rPr>
            </w:pPr>
          </w:p>
        </w:tc>
        <w:tc>
          <w:tcPr>
            <w:tcW w:w="749" w:type="pct"/>
            <w:tcBorders>
              <w:top w:val="nil"/>
              <w:left w:val="nil"/>
              <w:bottom w:val="nil"/>
              <w:right w:val="nil"/>
            </w:tcBorders>
            <w:shd w:val="clear" w:color="auto" w:fill="FFFFFF" w:themeFill="background1"/>
            <w:vAlign w:val="center"/>
            <w:hideMark/>
          </w:tcPr>
          <w:p w14:paraId="4430DDC9" w14:textId="77777777" w:rsidR="00600C05" w:rsidRPr="00E529AE" w:rsidRDefault="00600C05" w:rsidP="009149C6">
            <w:pPr>
              <w:jc w:val="right"/>
              <w:rPr>
                <w:rFonts w:ascii="Arial" w:hAnsi="Arial" w:cs="Arial"/>
                <w:color w:val="000000" w:themeColor="text1"/>
                <w:sz w:val="16"/>
                <w:szCs w:val="16"/>
              </w:rPr>
            </w:pPr>
          </w:p>
        </w:tc>
      </w:tr>
      <w:tr w:rsidR="001551AA" w:rsidRPr="00E529AE" w14:paraId="674EBC03" w14:textId="77777777" w:rsidTr="00605422">
        <w:trPr>
          <w:trHeight w:val="300"/>
        </w:trPr>
        <w:tc>
          <w:tcPr>
            <w:tcW w:w="2001" w:type="pct"/>
            <w:gridSpan w:val="2"/>
            <w:tcBorders>
              <w:top w:val="nil"/>
              <w:left w:val="nil"/>
              <w:bottom w:val="nil"/>
              <w:right w:val="nil"/>
            </w:tcBorders>
            <w:shd w:val="clear" w:color="000000" w:fill="9CC2E5"/>
            <w:vAlign w:val="center"/>
            <w:hideMark/>
          </w:tcPr>
          <w:p w14:paraId="5996984F"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Couples Level Characteristics </w:t>
            </w:r>
          </w:p>
          <w:p w14:paraId="015E0397"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c>
          <w:tcPr>
            <w:tcW w:w="811" w:type="pct"/>
            <w:tcBorders>
              <w:top w:val="nil"/>
              <w:left w:val="nil"/>
              <w:bottom w:val="nil"/>
              <w:right w:val="nil"/>
            </w:tcBorders>
            <w:shd w:val="clear" w:color="000000" w:fill="9BC2E6"/>
            <w:noWrap/>
            <w:vAlign w:val="bottom"/>
            <w:hideMark/>
          </w:tcPr>
          <w:p w14:paraId="0EBC791F"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c>
          <w:tcPr>
            <w:tcW w:w="750" w:type="pct"/>
            <w:tcBorders>
              <w:top w:val="nil"/>
              <w:left w:val="nil"/>
              <w:bottom w:val="nil"/>
              <w:right w:val="nil"/>
            </w:tcBorders>
            <w:shd w:val="clear" w:color="000000" w:fill="9BC2E6"/>
            <w:vAlign w:val="center"/>
            <w:hideMark/>
          </w:tcPr>
          <w:p w14:paraId="6F7F55C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c>
          <w:tcPr>
            <w:tcW w:w="689" w:type="pct"/>
            <w:tcBorders>
              <w:top w:val="nil"/>
              <w:left w:val="nil"/>
              <w:bottom w:val="nil"/>
              <w:right w:val="nil"/>
            </w:tcBorders>
            <w:shd w:val="clear" w:color="000000" w:fill="9BC2E6"/>
            <w:vAlign w:val="center"/>
            <w:hideMark/>
          </w:tcPr>
          <w:p w14:paraId="0309BB0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c>
          <w:tcPr>
            <w:tcW w:w="749" w:type="pct"/>
            <w:tcBorders>
              <w:top w:val="nil"/>
              <w:left w:val="nil"/>
              <w:bottom w:val="nil"/>
              <w:right w:val="nil"/>
            </w:tcBorders>
            <w:shd w:val="clear" w:color="000000" w:fill="9BC2E6"/>
            <w:vAlign w:val="center"/>
            <w:hideMark/>
          </w:tcPr>
          <w:p w14:paraId="27579DD5"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5E5BC034" w14:textId="77777777" w:rsidTr="001551AA">
        <w:trPr>
          <w:trHeight w:val="71"/>
        </w:trPr>
        <w:tc>
          <w:tcPr>
            <w:tcW w:w="1125" w:type="pct"/>
            <w:vMerge w:val="restart"/>
            <w:tcBorders>
              <w:top w:val="nil"/>
              <w:left w:val="nil"/>
              <w:bottom w:val="nil"/>
              <w:right w:val="nil"/>
            </w:tcBorders>
            <w:shd w:val="clear" w:color="auto" w:fill="auto"/>
            <w:vAlign w:val="center"/>
            <w:hideMark/>
          </w:tcPr>
          <w:p w14:paraId="528FA27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Rural Residence (ref: Urban)</w:t>
            </w:r>
          </w:p>
        </w:tc>
        <w:tc>
          <w:tcPr>
            <w:tcW w:w="876" w:type="pct"/>
            <w:vMerge w:val="restart"/>
            <w:tcBorders>
              <w:top w:val="nil"/>
              <w:left w:val="nil"/>
              <w:right w:val="nil"/>
            </w:tcBorders>
            <w:shd w:val="clear" w:color="auto" w:fill="auto"/>
            <w:vAlign w:val="center"/>
            <w:hideMark/>
          </w:tcPr>
          <w:p w14:paraId="6B57C3B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0.93</w:t>
            </w:r>
          </w:p>
          <w:p w14:paraId="20FBDDDC" w14:textId="09B43696"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(0.36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2.36)</w:t>
            </w:r>
          </w:p>
        </w:tc>
        <w:tc>
          <w:tcPr>
            <w:tcW w:w="811" w:type="pct"/>
            <w:tcBorders>
              <w:top w:val="nil"/>
              <w:left w:val="nil"/>
              <w:bottom w:val="nil"/>
              <w:right w:val="nil"/>
            </w:tcBorders>
            <w:shd w:val="clear" w:color="auto" w:fill="auto"/>
            <w:noWrap/>
            <w:vAlign w:val="bottom"/>
            <w:hideMark/>
          </w:tcPr>
          <w:p w14:paraId="797AF1FF" w14:textId="77777777" w:rsidR="00600C05" w:rsidRPr="00E529AE" w:rsidRDefault="00600C05" w:rsidP="009149C6">
            <w:pPr>
              <w:jc w:val="right"/>
              <w:rPr>
                <w:rFonts w:ascii="Arial" w:hAnsi="Arial" w:cs="Arial"/>
                <w:color w:val="000000" w:themeColor="text1"/>
                <w:sz w:val="16"/>
                <w:szCs w:val="16"/>
              </w:rPr>
            </w:pPr>
          </w:p>
        </w:tc>
        <w:tc>
          <w:tcPr>
            <w:tcW w:w="750" w:type="pct"/>
            <w:vMerge w:val="restart"/>
            <w:tcBorders>
              <w:top w:val="nil"/>
              <w:left w:val="nil"/>
              <w:right w:val="nil"/>
            </w:tcBorders>
            <w:shd w:val="clear" w:color="auto" w:fill="auto"/>
            <w:vAlign w:val="center"/>
            <w:hideMark/>
          </w:tcPr>
          <w:p w14:paraId="7CA2C2D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1.44</w:t>
            </w:r>
          </w:p>
          <w:p w14:paraId="0B1A829D" w14:textId="619ECE84"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(0.50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4.15)</w:t>
            </w:r>
          </w:p>
        </w:tc>
        <w:tc>
          <w:tcPr>
            <w:tcW w:w="689" w:type="pct"/>
            <w:vMerge w:val="restart"/>
            <w:tcBorders>
              <w:top w:val="nil"/>
              <w:left w:val="nil"/>
              <w:right w:val="nil"/>
            </w:tcBorders>
            <w:shd w:val="clear" w:color="auto" w:fill="auto"/>
            <w:vAlign w:val="center"/>
            <w:hideMark/>
          </w:tcPr>
          <w:p w14:paraId="13116AE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1.16</w:t>
            </w:r>
          </w:p>
          <w:p w14:paraId="1E3FA7D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(0.37- 3.64)</w:t>
            </w:r>
          </w:p>
        </w:tc>
        <w:tc>
          <w:tcPr>
            <w:tcW w:w="749" w:type="pct"/>
            <w:vMerge w:val="restart"/>
            <w:tcBorders>
              <w:top w:val="nil"/>
              <w:left w:val="nil"/>
              <w:bottom w:val="nil"/>
              <w:right w:val="nil"/>
            </w:tcBorders>
            <w:shd w:val="clear" w:color="auto" w:fill="FFFFFF" w:themeFill="background1"/>
            <w:vAlign w:val="center"/>
            <w:hideMark/>
          </w:tcPr>
          <w:p w14:paraId="0B15CCBA"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33C21ADF" w14:textId="77777777" w:rsidTr="001551AA">
        <w:trPr>
          <w:trHeight w:val="71"/>
        </w:trPr>
        <w:tc>
          <w:tcPr>
            <w:tcW w:w="1125" w:type="pct"/>
            <w:vMerge/>
            <w:tcBorders>
              <w:top w:val="nil"/>
              <w:left w:val="nil"/>
              <w:bottom w:val="nil"/>
              <w:right w:val="nil"/>
            </w:tcBorders>
            <w:vAlign w:val="center"/>
            <w:hideMark/>
          </w:tcPr>
          <w:p w14:paraId="00E9736B" w14:textId="77777777" w:rsidR="00600C05" w:rsidRPr="00E529AE" w:rsidRDefault="00600C05" w:rsidP="009149C6">
            <w:pPr>
              <w:jc w:val="right"/>
              <w:rPr>
                <w:rFonts w:ascii="Arial"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16FD9243" w14:textId="77777777" w:rsidR="00600C05" w:rsidRPr="00E529AE" w:rsidRDefault="00600C05" w:rsidP="009149C6">
            <w:pPr>
              <w:rPr>
                <w:rFonts w:ascii="Arial" w:hAnsi="Arial" w:cs="Arial"/>
                <w:color w:val="000000" w:themeColor="text1"/>
                <w:sz w:val="16"/>
                <w:szCs w:val="16"/>
              </w:rPr>
            </w:pPr>
          </w:p>
        </w:tc>
        <w:tc>
          <w:tcPr>
            <w:tcW w:w="811" w:type="pct"/>
            <w:tcBorders>
              <w:top w:val="nil"/>
              <w:left w:val="nil"/>
              <w:bottom w:val="nil"/>
              <w:right w:val="nil"/>
            </w:tcBorders>
            <w:shd w:val="clear" w:color="auto" w:fill="auto"/>
            <w:noWrap/>
            <w:vAlign w:val="bottom"/>
            <w:hideMark/>
          </w:tcPr>
          <w:p w14:paraId="18E0C546" w14:textId="77777777" w:rsidR="00600C05" w:rsidRPr="00E529AE" w:rsidRDefault="00600C05" w:rsidP="009149C6">
            <w:pPr>
              <w:jc w:val="right"/>
              <w:rPr>
                <w:rFonts w:ascii="Arial" w:hAnsi="Arial" w:cs="Arial"/>
                <w:color w:val="000000" w:themeColor="text1"/>
                <w:sz w:val="16"/>
                <w:szCs w:val="16"/>
              </w:rPr>
            </w:pPr>
          </w:p>
        </w:tc>
        <w:tc>
          <w:tcPr>
            <w:tcW w:w="750" w:type="pct"/>
            <w:vMerge/>
            <w:tcBorders>
              <w:left w:val="nil"/>
              <w:bottom w:val="nil"/>
              <w:right w:val="nil"/>
            </w:tcBorders>
            <w:shd w:val="clear" w:color="auto" w:fill="auto"/>
            <w:vAlign w:val="center"/>
            <w:hideMark/>
          </w:tcPr>
          <w:p w14:paraId="01FCBE80" w14:textId="77777777" w:rsidR="00600C05" w:rsidRPr="00E529AE" w:rsidRDefault="00600C05" w:rsidP="009149C6">
            <w:pPr>
              <w:jc w:val="right"/>
              <w:rPr>
                <w:rFonts w:ascii="Arial"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5824E8D6" w14:textId="77777777" w:rsidR="00600C05" w:rsidRPr="00E529AE" w:rsidRDefault="00600C05" w:rsidP="009149C6">
            <w:pPr>
              <w:jc w:val="right"/>
              <w:rPr>
                <w:rFonts w:ascii="Arial" w:hAnsi="Arial" w:cs="Arial"/>
                <w:color w:val="000000" w:themeColor="text1"/>
                <w:sz w:val="16"/>
                <w:szCs w:val="16"/>
              </w:rPr>
            </w:pPr>
          </w:p>
        </w:tc>
        <w:tc>
          <w:tcPr>
            <w:tcW w:w="749" w:type="pct"/>
            <w:vMerge/>
            <w:tcBorders>
              <w:top w:val="nil"/>
              <w:left w:val="nil"/>
              <w:bottom w:val="nil"/>
              <w:right w:val="nil"/>
            </w:tcBorders>
            <w:shd w:val="clear" w:color="auto" w:fill="FFFFFF" w:themeFill="background1"/>
            <w:vAlign w:val="center"/>
            <w:hideMark/>
          </w:tcPr>
          <w:p w14:paraId="1B054203" w14:textId="77777777" w:rsidR="00600C05" w:rsidRPr="00E529AE" w:rsidRDefault="00600C05" w:rsidP="009149C6">
            <w:pPr>
              <w:rPr>
                <w:rFonts w:ascii="Arial" w:hAnsi="Arial" w:cs="Arial"/>
                <w:color w:val="000000" w:themeColor="text1"/>
                <w:sz w:val="16"/>
                <w:szCs w:val="16"/>
              </w:rPr>
            </w:pPr>
          </w:p>
        </w:tc>
      </w:tr>
      <w:tr w:rsidR="001551AA" w:rsidRPr="00E529AE" w14:paraId="43478B95" w14:textId="77777777" w:rsidTr="001551AA">
        <w:trPr>
          <w:trHeight w:val="71"/>
        </w:trPr>
        <w:tc>
          <w:tcPr>
            <w:tcW w:w="1125" w:type="pct"/>
            <w:vMerge w:val="restart"/>
            <w:tcBorders>
              <w:top w:val="nil"/>
              <w:left w:val="nil"/>
              <w:bottom w:val="nil"/>
              <w:right w:val="nil"/>
            </w:tcBorders>
            <w:shd w:val="clear" w:color="auto" w:fill="auto"/>
            <w:vAlign w:val="center"/>
            <w:hideMark/>
          </w:tcPr>
          <w:p w14:paraId="388DB62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Greater household wealth</w:t>
            </w:r>
            <w:proofErr w:type="gramStart"/>
            <w:r w:rsidRPr="00E529AE">
              <w:rPr>
                <w:rFonts w:ascii="Arial" w:hAnsi="Arial" w:cs="Arial"/>
                <w:color w:val="000000" w:themeColor="text1"/>
                <w:sz w:val="16"/>
                <w:szCs w:val="16"/>
                <w:vertAlign w:val="superscript"/>
              </w:rPr>
              <w:t>6</w:t>
            </w:r>
            <w:r w:rsidRPr="00E529AE">
              <w:rPr>
                <w:rFonts w:ascii="Arial" w:hAnsi="Arial" w:cs="Arial"/>
                <w:color w:val="000000" w:themeColor="text1"/>
                <w:sz w:val="16"/>
                <w:szCs w:val="16"/>
              </w:rPr>
              <w:t xml:space="preserve">  (</w:t>
            </w:r>
            <w:proofErr w:type="gramEnd"/>
            <w:r w:rsidRPr="00E529AE">
              <w:rPr>
                <w:rFonts w:ascii="Arial" w:hAnsi="Arial" w:cs="Arial"/>
                <w:color w:val="000000" w:themeColor="text1"/>
                <w:sz w:val="16"/>
                <w:szCs w:val="16"/>
              </w:rPr>
              <w:t>ref: poorest)</w:t>
            </w:r>
          </w:p>
        </w:tc>
        <w:tc>
          <w:tcPr>
            <w:tcW w:w="876" w:type="pct"/>
            <w:vMerge w:val="restart"/>
            <w:tcBorders>
              <w:top w:val="nil"/>
              <w:left w:val="nil"/>
              <w:right w:val="nil"/>
            </w:tcBorders>
            <w:shd w:val="clear" w:color="auto" w:fill="auto"/>
            <w:vAlign w:val="center"/>
            <w:hideMark/>
          </w:tcPr>
          <w:p w14:paraId="2F92BC0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1.92</w:t>
            </w:r>
          </w:p>
          <w:p w14:paraId="2B44570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(0.21 – 17.67)</w:t>
            </w:r>
          </w:p>
        </w:tc>
        <w:tc>
          <w:tcPr>
            <w:tcW w:w="811" w:type="pct"/>
            <w:tcBorders>
              <w:top w:val="nil"/>
              <w:left w:val="nil"/>
              <w:bottom w:val="nil"/>
              <w:right w:val="nil"/>
            </w:tcBorders>
            <w:shd w:val="clear" w:color="auto" w:fill="auto"/>
            <w:noWrap/>
            <w:vAlign w:val="bottom"/>
            <w:hideMark/>
          </w:tcPr>
          <w:p w14:paraId="77CB4C08" w14:textId="77777777" w:rsidR="00600C05" w:rsidRPr="00E529AE" w:rsidRDefault="00600C05" w:rsidP="009149C6">
            <w:pPr>
              <w:jc w:val="right"/>
              <w:rPr>
                <w:rFonts w:ascii="Arial" w:hAnsi="Arial" w:cs="Arial"/>
                <w:color w:val="000000" w:themeColor="text1"/>
                <w:sz w:val="16"/>
                <w:szCs w:val="16"/>
              </w:rPr>
            </w:pPr>
          </w:p>
        </w:tc>
        <w:tc>
          <w:tcPr>
            <w:tcW w:w="750" w:type="pct"/>
            <w:vMerge w:val="restart"/>
            <w:tcBorders>
              <w:top w:val="nil"/>
              <w:left w:val="nil"/>
              <w:right w:val="nil"/>
            </w:tcBorders>
            <w:shd w:val="clear" w:color="auto" w:fill="auto"/>
            <w:vAlign w:val="center"/>
            <w:hideMark/>
          </w:tcPr>
          <w:p w14:paraId="4D30BA5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1.47</w:t>
            </w:r>
          </w:p>
          <w:p w14:paraId="6169FAD1" w14:textId="2465765F"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(0.11 </w:t>
            </w:r>
            <w:r w:rsidR="009A38A2" w:rsidRPr="00E529AE">
              <w:rPr>
                <w:rFonts w:ascii="Arial" w:hAnsi="Arial" w:cs="Arial"/>
                <w:color w:val="000000" w:themeColor="text1"/>
                <w:sz w:val="16"/>
                <w:szCs w:val="16"/>
              </w:rPr>
              <w:t>–</w:t>
            </w:r>
            <w:r w:rsidRPr="00E529AE">
              <w:rPr>
                <w:rFonts w:ascii="Arial" w:hAnsi="Arial" w:cs="Arial"/>
                <w:color w:val="000000" w:themeColor="text1"/>
                <w:sz w:val="16"/>
                <w:szCs w:val="16"/>
              </w:rPr>
              <w:t xml:space="preserve"> 19.07)</w:t>
            </w:r>
          </w:p>
        </w:tc>
        <w:tc>
          <w:tcPr>
            <w:tcW w:w="689" w:type="pct"/>
            <w:vMerge w:val="restart"/>
            <w:tcBorders>
              <w:top w:val="nil"/>
              <w:left w:val="nil"/>
              <w:right w:val="nil"/>
            </w:tcBorders>
            <w:shd w:val="clear" w:color="auto" w:fill="auto"/>
            <w:vAlign w:val="center"/>
            <w:hideMark/>
          </w:tcPr>
          <w:p w14:paraId="39C801E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1.66</w:t>
            </w:r>
          </w:p>
          <w:p w14:paraId="48FD32C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(0.11- 24.98)</w:t>
            </w:r>
          </w:p>
        </w:tc>
        <w:tc>
          <w:tcPr>
            <w:tcW w:w="749" w:type="pct"/>
            <w:vMerge w:val="restart"/>
            <w:tcBorders>
              <w:top w:val="nil"/>
              <w:left w:val="nil"/>
              <w:bottom w:val="nil"/>
              <w:right w:val="nil"/>
            </w:tcBorders>
            <w:shd w:val="clear" w:color="auto" w:fill="FFFFFF" w:themeFill="background1"/>
            <w:vAlign w:val="center"/>
            <w:hideMark/>
          </w:tcPr>
          <w:p w14:paraId="34913FC0"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19F38B91" w14:textId="77777777" w:rsidTr="001551AA">
        <w:trPr>
          <w:trHeight w:val="97"/>
        </w:trPr>
        <w:tc>
          <w:tcPr>
            <w:tcW w:w="1125" w:type="pct"/>
            <w:vMerge/>
            <w:tcBorders>
              <w:top w:val="nil"/>
              <w:left w:val="nil"/>
              <w:bottom w:val="nil"/>
              <w:right w:val="nil"/>
            </w:tcBorders>
            <w:vAlign w:val="center"/>
            <w:hideMark/>
          </w:tcPr>
          <w:p w14:paraId="2AC29D03" w14:textId="77777777" w:rsidR="00600C05" w:rsidRPr="00E529AE" w:rsidRDefault="00600C05" w:rsidP="009149C6">
            <w:pPr>
              <w:rPr>
                <w:rFonts w:ascii="Arial"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070E3351" w14:textId="77777777" w:rsidR="00600C05" w:rsidRPr="00E529AE" w:rsidRDefault="00600C05" w:rsidP="009149C6">
            <w:pPr>
              <w:jc w:val="right"/>
              <w:rPr>
                <w:rFonts w:ascii="Arial" w:hAnsi="Arial" w:cs="Arial"/>
                <w:color w:val="000000" w:themeColor="text1"/>
                <w:sz w:val="16"/>
                <w:szCs w:val="16"/>
              </w:rPr>
            </w:pPr>
          </w:p>
        </w:tc>
        <w:tc>
          <w:tcPr>
            <w:tcW w:w="811" w:type="pct"/>
            <w:tcBorders>
              <w:top w:val="nil"/>
              <w:left w:val="nil"/>
              <w:bottom w:val="nil"/>
              <w:right w:val="nil"/>
            </w:tcBorders>
            <w:shd w:val="clear" w:color="auto" w:fill="auto"/>
            <w:noWrap/>
            <w:vAlign w:val="bottom"/>
            <w:hideMark/>
          </w:tcPr>
          <w:p w14:paraId="46D358E2" w14:textId="77777777" w:rsidR="00600C05" w:rsidRPr="00E529AE" w:rsidRDefault="00600C05" w:rsidP="009149C6">
            <w:pPr>
              <w:jc w:val="right"/>
              <w:rPr>
                <w:rFonts w:ascii="Arial" w:hAnsi="Arial" w:cs="Arial"/>
                <w:color w:val="000000" w:themeColor="text1"/>
                <w:sz w:val="16"/>
                <w:szCs w:val="16"/>
              </w:rPr>
            </w:pPr>
          </w:p>
        </w:tc>
        <w:tc>
          <w:tcPr>
            <w:tcW w:w="750" w:type="pct"/>
            <w:vMerge/>
            <w:tcBorders>
              <w:left w:val="nil"/>
              <w:bottom w:val="nil"/>
              <w:right w:val="nil"/>
            </w:tcBorders>
            <w:shd w:val="clear" w:color="auto" w:fill="auto"/>
            <w:vAlign w:val="center"/>
            <w:hideMark/>
          </w:tcPr>
          <w:p w14:paraId="3505A141" w14:textId="77777777" w:rsidR="00600C05" w:rsidRPr="00E529AE" w:rsidRDefault="00600C05" w:rsidP="009149C6">
            <w:pPr>
              <w:jc w:val="right"/>
              <w:rPr>
                <w:rFonts w:ascii="Arial"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34081B92" w14:textId="77777777" w:rsidR="00600C05" w:rsidRPr="00E529AE" w:rsidRDefault="00600C05" w:rsidP="009149C6">
            <w:pPr>
              <w:jc w:val="right"/>
              <w:rPr>
                <w:rFonts w:ascii="Arial" w:hAnsi="Arial" w:cs="Arial"/>
                <w:color w:val="000000" w:themeColor="text1"/>
                <w:sz w:val="16"/>
                <w:szCs w:val="16"/>
              </w:rPr>
            </w:pPr>
          </w:p>
        </w:tc>
        <w:tc>
          <w:tcPr>
            <w:tcW w:w="749" w:type="pct"/>
            <w:vMerge/>
            <w:tcBorders>
              <w:top w:val="nil"/>
              <w:left w:val="nil"/>
              <w:bottom w:val="nil"/>
              <w:right w:val="nil"/>
            </w:tcBorders>
            <w:shd w:val="clear" w:color="auto" w:fill="FFFFFF" w:themeFill="background1"/>
            <w:vAlign w:val="center"/>
            <w:hideMark/>
          </w:tcPr>
          <w:p w14:paraId="36168B87" w14:textId="77777777" w:rsidR="00600C05" w:rsidRPr="00E529AE" w:rsidRDefault="00600C05" w:rsidP="009149C6">
            <w:pPr>
              <w:rPr>
                <w:rFonts w:ascii="Arial" w:hAnsi="Arial" w:cs="Arial"/>
                <w:color w:val="000000" w:themeColor="text1"/>
                <w:sz w:val="16"/>
                <w:szCs w:val="16"/>
              </w:rPr>
            </w:pPr>
          </w:p>
        </w:tc>
      </w:tr>
      <w:tr w:rsidR="001551AA" w:rsidRPr="00E529AE" w14:paraId="400E62AF" w14:textId="77777777" w:rsidTr="00605422">
        <w:trPr>
          <w:trHeight w:val="300"/>
        </w:trPr>
        <w:tc>
          <w:tcPr>
            <w:tcW w:w="2001" w:type="pct"/>
            <w:gridSpan w:val="2"/>
            <w:tcBorders>
              <w:top w:val="nil"/>
              <w:left w:val="nil"/>
              <w:bottom w:val="nil"/>
              <w:right w:val="nil"/>
            </w:tcBorders>
            <w:shd w:val="clear" w:color="000000" w:fill="9CC2E5"/>
            <w:vAlign w:val="center"/>
            <w:hideMark/>
          </w:tcPr>
          <w:p w14:paraId="2F3E0521"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Male Partner’s Characteristics </w:t>
            </w:r>
          </w:p>
          <w:p w14:paraId="79579974"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c>
          <w:tcPr>
            <w:tcW w:w="811" w:type="pct"/>
            <w:tcBorders>
              <w:top w:val="nil"/>
              <w:left w:val="nil"/>
              <w:bottom w:val="nil"/>
              <w:right w:val="nil"/>
            </w:tcBorders>
            <w:shd w:val="clear" w:color="000000" w:fill="9CC2E5"/>
            <w:vAlign w:val="center"/>
            <w:hideMark/>
          </w:tcPr>
          <w:p w14:paraId="30A6E882"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c>
          <w:tcPr>
            <w:tcW w:w="750" w:type="pct"/>
            <w:tcBorders>
              <w:top w:val="nil"/>
              <w:left w:val="nil"/>
              <w:bottom w:val="nil"/>
              <w:right w:val="nil"/>
            </w:tcBorders>
            <w:shd w:val="clear" w:color="000000" w:fill="9BC2E6"/>
            <w:vAlign w:val="center"/>
            <w:hideMark/>
          </w:tcPr>
          <w:p w14:paraId="0E32965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c>
          <w:tcPr>
            <w:tcW w:w="689" w:type="pct"/>
            <w:tcBorders>
              <w:top w:val="nil"/>
              <w:left w:val="nil"/>
              <w:bottom w:val="nil"/>
              <w:right w:val="nil"/>
            </w:tcBorders>
            <w:shd w:val="clear" w:color="000000" w:fill="9BC2E6"/>
            <w:vAlign w:val="center"/>
            <w:hideMark/>
          </w:tcPr>
          <w:p w14:paraId="45BDB27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c>
          <w:tcPr>
            <w:tcW w:w="749" w:type="pct"/>
            <w:tcBorders>
              <w:top w:val="nil"/>
              <w:left w:val="nil"/>
              <w:bottom w:val="nil"/>
              <w:right w:val="nil"/>
            </w:tcBorders>
            <w:shd w:val="clear" w:color="000000" w:fill="9CC2E5"/>
            <w:vAlign w:val="center"/>
            <w:hideMark/>
          </w:tcPr>
          <w:p w14:paraId="19753211"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65518589" w14:textId="77777777" w:rsidTr="001551AA">
        <w:trPr>
          <w:trHeight w:val="71"/>
        </w:trPr>
        <w:tc>
          <w:tcPr>
            <w:tcW w:w="1125" w:type="pct"/>
            <w:vMerge w:val="restart"/>
            <w:tcBorders>
              <w:top w:val="nil"/>
              <w:left w:val="nil"/>
              <w:bottom w:val="nil"/>
              <w:right w:val="nil"/>
            </w:tcBorders>
            <w:shd w:val="clear" w:color="auto" w:fill="auto"/>
            <w:vAlign w:val="center"/>
            <w:hideMark/>
          </w:tcPr>
          <w:p w14:paraId="02ECA95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50-64 (ref: 35-49)</w:t>
            </w:r>
          </w:p>
        </w:tc>
        <w:tc>
          <w:tcPr>
            <w:tcW w:w="876" w:type="pct"/>
            <w:vMerge w:val="restart"/>
            <w:tcBorders>
              <w:top w:val="nil"/>
              <w:left w:val="nil"/>
              <w:right w:val="nil"/>
            </w:tcBorders>
            <w:shd w:val="clear" w:color="auto" w:fill="auto"/>
            <w:vAlign w:val="center"/>
            <w:hideMark/>
          </w:tcPr>
          <w:p w14:paraId="4C2A542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1.19</w:t>
            </w:r>
          </w:p>
          <w:p w14:paraId="0EEBA103" w14:textId="637ADAE0"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(0.46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3.09)</w:t>
            </w:r>
          </w:p>
        </w:tc>
        <w:tc>
          <w:tcPr>
            <w:tcW w:w="811" w:type="pct"/>
            <w:vMerge w:val="restart"/>
            <w:tcBorders>
              <w:top w:val="nil"/>
              <w:left w:val="nil"/>
              <w:bottom w:val="nil"/>
              <w:right w:val="nil"/>
            </w:tcBorders>
            <w:shd w:val="clear" w:color="auto" w:fill="auto"/>
            <w:vAlign w:val="center"/>
            <w:hideMark/>
          </w:tcPr>
          <w:p w14:paraId="008C9ABA"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2D18929C"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val="restart"/>
            <w:tcBorders>
              <w:top w:val="nil"/>
              <w:left w:val="nil"/>
              <w:right w:val="nil"/>
            </w:tcBorders>
            <w:shd w:val="clear" w:color="auto" w:fill="auto"/>
            <w:vAlign w:val="center"/>
            <w:hideMark/>
          </w:tcPr>
          <w:p w14:paraId="22BD37A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1.74</w:t>
            </w:r>
          </w:p>
          <w:p w14:paraId="500BC902" w14:textId="7B2B9E56"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(0.48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6.34)</w:t>
            </w:r>
          </w:p>
        </w:tc>
        <w:tc>
          <w:tcPr>
            <w:tcW w:w="749" w:type="pct"/>
            <w:vMerge w:val="restart"/>
            <w:tcBorders>
              <w:top w:val="nil"/>
              <w:left w:val="nil"/>
              <w:bottom w:val="nil"/>
              <w:right w:val="nil"/>
            </w:tcBorders>
            <w:shd w:val="clear" w:color="auto" w:fill="FFFFFF" w:themeFill="background1"/>
            <w:vAlign w:val="center"/>
            <w:hideMark/>
          </w:tcPr>
          <w:p w14:paraId="6F2B25AE"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w:t>
            </w:r>
          </w:p>
        </w:tc>
      </w:tr>
      <w:tr w:rsidR="001551AA" w:rsidRPr="00E529AE" w14:paraId="5C916241" w14:textId="77777777" w:rsidTr="001551AA">
        <w:trPr>
          <w:trHeight w:val="97"/>
        </w:trPr>
        <w:tc>
          <w:tcPr>
            <w:tcW w:w="1125" w:type="pct"/>
            <w:vMerge/>
            <w:tcBorders>
              <w:top w:val="nil"/>
              <w:left w:val="nil"/>
              <w:bottom w:val="nil"/>
              <w:right w:val="nil"/>
            </w:tcBorders>
            <w:vAlign w:val="center"/>
            <w:hideMark/>
          </w:tcPr>
          <w:p w14:paraId="037CC665" w14:textId="77777777" w:rsidR="00600C05" w:rsidRPr="00E529AE" w:rsidRDefault="00600C05" w:rsidP="009149C6">
            <w:pPr>
              <w:jc w:val="right"/>
              <w:rPr>
                <w:rFonts w:ascii="Arial" w:eastAsia="SimSun"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64D3BA33" w14:textId="77777777" w:rsidR="00600C05" w:rsidRPr="00E529AE" w:rsidRDefault="00600C05" w:rsidP="009149C6">
            <w:pPr>
              <w:jc w:val="right"/>
              <w:rPr>
                <w:rFonts w:ascii="Arial" w:eastAsia="SimSun" w:hAnsi="Arial" w:cs="Arial"/>
                <w:color w:val="000000" w:themeColor="text1"/>
                <w:sz w:val="16"/>
                <w:szCs w:val="16"/>
              </w:rPr>
            </w:pPr>
          </w:p>
        </w:tc>
        <w:tc>
          <w:tcPr>
            <w:tcW w:w="811" w:type="pct"/>
            <w:vMerge/>
            <w:tcBorders>
              <w:top w:val="nil"/>
              <w:left w:val="nil"/>
              <w:bottom w:val="nil"/>
              <w:right w:val="nil"/>
            </w:tcBorders>
            <w:vAlign w:val="center"/>
            <w:hideMark/>
          </w:tcPr>
          <w:p w14:paraId="299B287F"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406D4E2D"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3C5CFD79" w14:textId="77777777" w:rsidR="00600C05" w:rsidRPr="00E529AE" w:rsidRDefault="00600C05" w:rsidP="009149C6">
            <w:pPr>
              <w:jc w:val="right"/>
              <w:rPr>
                <w:rFonts w:ascii="Arial" w:eastAsia="SimSun" w:hAnsi="Arial" w:cs="Arial"/>
                <w:color w:val="000000" w:themeColor="text1"/>
                <w:sz w:val="16"/>
                <w:szCs w:val="16"/>
              </w:rPr>
            </w:pPr>
          </w:p>
        </w:tc>
        <w:tc>
          <w:tcPr>
            <w:tcW w:w="749" w:type="pct"/>
            <w:vMerge/>
            <w:tcBorders>
              <w:top w:val="nil"/>
              <w:left w:val="nil"/>
              <w:bottom w:val="nil"/>
              <w:right w:val="nil"/>
            </w:tcBorders>
            <w:shd w:val="clear" w:color="auto" w:fill="FFFFFF" w:themeFill="background1"/>
            <w:vAlign w:val="center"/>
            <w:hideMark/>
          </w:tcPr>
          <w:p w14:paraId="5674DEBA"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1E7022E7" w14:textId="77777777" w:rsidTr="001551AA">
        <w:trPr>
          <w:trHeight w:val="418"/>
        </w:trPr>
        <w:tc>
          <w:tcPr>
            <w:tcW w:w="1125" w:type="pct"/>
            <w:tcBorders>
              <w:top w:val="nil"/>
              <w:left w:val="nil"/>
              <w:bottom w:val="nil"/>
              <w:right w:val="nil"/>
            </w:tcBorders>
            <w:shd w:val="clear" w:color="auto" w:fill="auto"/>
            <w:vAlign w:val="center"/>
            <w:hideMark/>
          </w:tcPr>
          <w:p w14:paraId="50734BE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Higher Education</w:t>
            </w:r>
            <w:r w:rsidRPr="00E529AE">
              <w:rPr>
                <w:rFonts w:ascii="Arial" w:eastAsia="SimSun" w:hAnsi="Arial" w:cs="Arial"/>
                <w:color w:val="000000" w:themeColor="text1"/>
                <w:sz w:val="16"/>
                <w:szCs w:val="16"/>
                <w:vertAlign w:val="superscript"/>
              </w:rPr>
              <w:t>7</w:t>
            </w:r>
            <w:r w:rsidRPr="00E529AE">
              <w:rPr>
                <w:rFonts w:ascii="Arial" w:eastAsia="SimSun" w:hAnsi="Arial" w:cs="Arial"/>
                <w:color w:val="000000" w:themeColor="text1"/>
                <w:sz w:val="16"/>
                <w:szCs w:val="16"/>
              </w:rPr>
              <w:t xml:space="preserve"> (ref: No education / Primary/ Secondary)</w:t>
            </w:r>
          </w:p>
        </w:tc>
        <w:tc>
          <w:tcPr>
            <w:tcW w:w="876" w:type="pct"/>
            <w:tcBorders>
              <w:top w:val="nil"/>
              <w:left w:val="nil"/>
              <w:bottom w:val="nil"/>
              <w:right w:val="nil"/>
            </w:tcBorders>
            <w:shd w:val="clear" w:color="auto" w:fill="auto"/>
            <w:vAlign w:val="center"/>
            <w:hideMark/>
          </w:tcPr>
          <w:p w14:paraId="7233B328"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1.01</w:t>
            </w:r>
          </w:p>
          <w:p w14:paraId="446D085B"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(0.18 – 5.69)</w:t>
            </w:r>
          </w:p>
        </w:tc>
        <w:tc>
          <w:tcPr>
            <w:tcW w:w="811" w:type="pct"/>
            <w:tcBorders>
              <w:top w:val="nil"/>
              <w:left w:val="nil"/>
              <w:bottom w:val="nil"/>
              <w:right w:val="nil"/>
            </w:tcBorders>
            <w:shd w:val="clear" w:color="auto" w:fill="auto"/>
            <w:vAlign w:val="center"/>
            <w:hideMark/>
          </w:tcPr>
          <w:p w14:paraId="25E66A98"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13941367" w14:textId="77777777" w:rsidR="00600C05" w:rsidRPr="00E529AE" w:rsidRDefault="00600C05" w:rsidP="009149C6">
            <w:pPr>
              <w:jc w:val="right"/>
              <w:rPr>
                <w:rFonts w:ascii="Arial" w:eastAsia="SimSun" w:hAnsi="Arial" w:cs="Arial"/>
                <w:color w:val="000000" w:themeColor="text1"/>
                <w:sz w:val="16"/>
                <w:szCs w:val="16"/>
              </w:rPr>
            </w:pPr>
          </w:p>
        </w:tc>
        <w:tc>
          <w:tcPr>
            <w:tcW w:w="689" w:type="pct"/>
            <w:tcBorders>
              <w:top w:val="nil"/>
              <w:left w:val="nil"/>
              <w:right w:val="nil"/>
            </w:tcBorders>
            <w:shd w:val="clear" w:color="auto" w:fill="auto"/>
            <w:vAlign w:val="center"/>
            <w:hideMark/>
          </w:tcPr>
          <w:p w14:paraId="32B90327"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0.61</w:t>
            </w:r>
          </w:p>
          <w:p w14:paraId="7EBAB380" w14:textId="536636B6"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(0.09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4.06)</w:t>
            </w:r>
          </w:p>
        </w:tc>
        <w:tc>
          <w:tcPr>
            <w:tcW w:w="749" w:type="pct"/>
            <w:tcBorders>
              <w:top w:val="nil"/>
              <w:left w:val="nil"/>
              <w:bottom w:val="nil"/>
              <w:right w:val="nil"/>
            </w:tcBorders>
            <w:shd w:val="clear" w:color="auto" w:fill="FFFFFF" w:themeFill="background1"/>
            <w:vAlign w:val="center"/>
            <w:hideMark/>
          </w:tcPr>
          <w:p w14:paraId="5B85288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w:t>
            </w:r>
          </w:p>
        </w:tc>
      </w:tr>
      <w:tr w:rsidR="001551AA" w:rsidRPr="00E529AE" w14:paraId="27642389" w14:textId="77777777" w:rsidTr="00605422">
        <w:trPr>
          <w:trHeight w:val="71"/>
        </w:trPr>
        <w:tc>
          <w:tcPr>
            <w:tcW w:w="1125" w:type="pct"/>
            <w:vMerge w:val="restart"/>
            <w:tcBorders>
              <w:top w:val="nil"/>
              <w:left w:val="nil"/>
              <w:bottom w:val="nil"/>
              <w:right w:val="nil"/>
            </w:tcBorders>
            <w:shd w:val="clear" w:color="auto" w:fill="auto"/>
            <w:vAlign w:val="center"/>
            <w:hideMark/>
          </w:tcPr>
          <w:p w14:paraId="4EF7AE5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Obese</w:t>
            </w:r>
            <w:r w:rsidRPr="00E529AE">
              <w:rPr>
                <w:rFonts w:ascii="Arial" w:eastAsia="SimSun" w:hAnsi="Arial" w:cs="Arial"/>
                <w:color w:val="000000" w:themeColor="text1"/>
                <w:sz w:val="16"/>
                <w:szCs w:val="16"/>
                <w:vertAlign w:val="superscript"/>
              </w:rPr>
              <w:t>8</w:t>
            </w:r>
            <w:r w:rsidRPr="00E529AE">
              <w:rPr>
                <w:rFonts w:ascii="Arial" w:eastAsia="SimSun" w:hAnsi="Arial" w:cs="Arial"/>
                <w:color w:val="000000" w:themeColor="text1"/>
                <w:sz w:val="16"/>
                <w:szCs w:val="16"/>
              </w:rPr>
              <w:t xml:space="preserve"> (ref:  Underweight/Normal weight/ Overweight)</w:t>
            </w:r>
          </w:p>
        </w:tc>
        <w:tc>
          <w:tcPr>
            <w:tcW w:w="876" w:type="pct"/>
            <w:vMerge w:val="restart"/>
            <w:tcBorders>
              <w:top w:val="nil"/>
              <w:left w:val="nil"/>
              <w:right w:val="nil"/>
            </w:tcBorders>
            <w:shd w:val="clear" w:color="auto" w:fill="auto"/>
            <w:vAlign w:val="center"/>
            <w:hideMark/>
          </w:tcPr>
          <w:p w14:paraId="0EE72E5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3.94</w:t>
            </w:r>
          </w:p>
          <w:p w14:paraId="55E8D1E9" w14:textId="134DCC7F"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(1.44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w:t>
            </w:r>
            <w:proofErr w:type="gramStart"/>
            <w:r w:rsidRPr="00E529AE">
              <w:rPr>
                <w:rFonts w:ascii="Arial" w:eastAsia="SimSun" w:hAnsi="Arial" w:cs="Arial"/>
                <w:color w:val="000000" w:themeColor="text1"/>
                <w:sz w:val="16"/>
                <w:szCs w:val="16"/>
              </w:rPr>
              <w:t>10.80)*</w:t>
            </w:r>
            <w:proofErr w:type="gramEnd"/>
            <w:r w:rsidRPr="00E529AE">
              <w:rPr>
                <w:rFonts w:ascii="Arial" w:eastAsia="SimSun" w:hAnsi="Arial" w:cs="Arial"/>
                <w:color w:val="000000" w:themeColor="text1"/>
                <w:sz w:val="16"/>
                <w:szCs w:val="16"/>
              </w:rPr>
              <w:t>**</w:t>
            </w:r>
          </w:p>
        </w:tc>
        <w:tc>
          <w:tcPr>
            <w:tcW w:w="811" w:type="pct"/>
            <w:vMerge w:val="restart"/>
            <w:tcBorders>
              <w:top w:val="nil"/>
              <w:left w:val="nil"/>
              <w:bottom w:val="nil"/>
              <w:right w:val="nil"/>
            </w:tcBorders>
            <w:shd w:val="clear" w:color="auto" w:fill="auto"/>
            <w:vAlign w:val="center"/>
            <w:hideMark/>
          </w:tcPr>
          <w:p w14:paraId="5FC9B47B"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581DAE8B"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val="restart"/>
            <w:tcBorders>
              <w:top w:val="nil"/>
              <w:left w:val="nil"/>
              <w:right w:val="nil"/>
            </w:tcBorders>
            <w:shd w:val="clear" w:color="auto" w:fill="auto"/>
            <w:vAlign w:val="center"/>
            <w:hideMark/>
          </w:tcPr>
          <w:p w14:paraId="05BDFEDD"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2.91</w:t>
            </w:r>
          </w:p>
          <w:p w14:paraId="64E71B21" w14:textId="2AAAD89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(0.84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w:t>
            </w:r>
            <w:proofErr w:type="gramStart"/>
            <w:r w:rsidRPr="00E529AE">
              <w:rPr>
                <w:rFonts w:ascii="Arial" w:eastAsia="SimSun" w:hAnsi="Arial" w:cs="Arial"/>
                <w:color w:val="000000" w:themeColor="text1"/>
                <w:sz w:val="16"/>
                <w:szCs w:val="16"/>
              </w:rPr>
              <w:t>10.04)*</w:t>
            </w:r>
            <w:proofErr w:type="gramEnd"/>
          </w:p>
        </w:tc>
        <w:tc>
          <w:tcPr>
            <w:tcW w:w="749" w:type="pct"/>
            <w:vMerge w:val="restart"/>
            <w:tcBorders>
              <w:top w:val="nil"/>
              <w:left w:val="nil"/>
              <w:bottom w:val="nil"/>
              <w:right w:val="nil"/>
            </w:tcBorders>
            <w:shd w:val="clear" w:color="auto" w:fill="FFFFFF" w:themeFill="background1"/>
            <w:vAlign w:val="center"/>
            <w:hideMark/>
          </w:tcPr>
          <w:p w14:paraId="1108BFB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 3.06 </w:t>
            </w:r>
          </w:p>
          <w:p w14:paraId="17AEC910"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(1.07 – </w:t>
            </w:r>
            <w:proofErr w:type="gramStart"/>
            <w:r w:rsidRPr="00E529AE">
              <w:rPr>
                <w:rFonts w:ascii="Arial" w:eastAsia="SimSun" w:hAnsi="Arial" w:cs="Arial"/>
                <w:color w:val="000000" w:themeColor="text1"/>
                <w:sz w:val="16"/>
                <w:szCs w:val="16"/>
              </w:rPr>
              <w:t>8.76)*</w:t>
            </w:r>
            <w:proofErr w:type="gramEnd"/>
            <w:r w:rsidRPr="00E529AE">
              <w:rPr>
                <w:rFonts w:ascii="Arial" w:eastAsia="SimSun" w:hAnsi="Arial" w:cs="Arial"/>
                <w:color w:val="000000" w:themeColor="text1"/>
                <w:sz w:val="16"/>
                <w:szCs w:val="16"/>
              </w:rPr>
              <w:t>*</w:t>
            </w:r>
          </w:p>
        </w:tc>
      </w:tr>
      <w:tr w:rsidR="001551AA" w:rsidRPr="00E529AE" w14:paraId="7FC8C817" w14:textId="77777777" w:rsidTr="00605422">
        <w:trPr>
          <w:trHeight w:val="71"/>
        </w:trPr>
        <w:tc>
          <w:tcPr>
            <w:tcW w:w="1125" w:type="pct"/>
            <w:vMerge/>
            <w:tcBorders>
              <w:top w:val="nil"/>
              <w:left w:val="nil"/>
              <w:bottom w:val="nil"/>
              <w:right w:val="nil"/>
            </w:tcBorders>
            <w:vAlign w:val="center"/>
            <w:hideMark/>
          </w:tcPr>
          <w:p w14:paraId="47B40580" w14:textId="77777777" w:rsidR="00600C05" w:rsidRPr="00E529AE" w:rsidRDefault="00600C05" w:rsidP="009149C6">
            <w:pPr>
              <w:jc w:val="right"/>
              <w:rPr>
                <w:rFonts w:ascii="Arial" w:eastAsia="SimSun"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6043EB52" w14:textId="77777777" w:rsidR="00600C05" w:rsidRPr="00E529AE" w:rsidRDefault="00600C05" w:rsidP="009149C6">
            <w:pPr>
              <w:jc w:val="right"/>
              <w:rPr>
                <w:rFonts w:ascii="Arial" w:eastAsia="SimSun" w:hAnsi="Arial" w:cs="Arial"/>
                <w:color w:val="000000" w:themeColor="text1"/>
                <w:sz w:val="16"/>
                <w:szCs w:val="16"/>
              </w:rPr>
            </w:pPr>
          </w:p>
        </w:tc>
        <w:tc>
          <w:tcPr>
            <w:tcW w:w="811" w:type="pct"/>
            <w:vMerge/>
            <w:tcBorders>
              <w:top w:val="nil"/>
              <w:left w:val="nil"/>
              <w:bottom w:val="nil"/>
              <w:right w:val="nil"/>
            </w:tcBorders>
            <w:vAlign w:val="center"/>
            <w:hideMark/>
          </w:tcPr>
          <w:p w14:paraId="28A7913E"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3F7BB2F1"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078CA2F8" w14:textId="77777777" w:rsidR="00600C05" w:rsidRPr="00E529AE" w:rsidRDefault="00600C05" w:rsidP="009149C6">
            <w:pPr>
              <w:jc w:val="right"/>
              <w:rPr>
                <w:rFonts w:ascii="Arial" w:eastAsia="SimSun" w:hAnsi="Arial" w:cs="Arial"/>
                <w:color w:val="000000" w:themeColor="text1"/>
                <w:sz w:val="16"/>
                <w:szCs w:val="16"/>
              </w:rPr>
            </w:pPr>
          </w:p>
        </w:tc>
        <w:tc>
          <w:tcPr>
            <w:tcW w:w="749" w:type="pct"/>
            <w:vMerge/>
            <w:tcBorders>
              <w:top w:val="nil"/>
              <w:left w:val="nil"/>
              <w:bottom w:val="nil"/>
              <w:right w:val="nil"/>
            </w:tcBorders>
            <w:vAlign w:val="center"/>
            <w:hideMark/>
          </w:tcPr>
          <w:p w14:paraId="3954A849"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3576EB64" w14:textId="77777777" w:rsidTr="001551AA">
        <w:trPr>
          <w:trHeight w:val="76"/>
        </w:trPr>
        <w:tc>
          <w:tcPr>
            <w:tcW w:w="1125" w:type="pct"/>
            <w:vMerge w:val="restart"/>
            <w:tcBorders>
              <w:top w:val="nil"/>
              <w:left w:val="nil"/>
              <w:bottom w:val="nil"/>
              <w:right w:val="nil"/>
            </w:tcBorders>
            <w:shd w:val="clear" w:color="auto" w:fill="auto"/>
            <w:vAlign w:val="center"/>
            <w:hideMark/>
          </w:tcPr>
          <w:p w14:paraId="54B116CF"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Current smokes (last 24hrs) (ref: Not a current smoker)</w:t>
            </w:r>
          </w:p>
        </w:tc>
        <w:tc>
          <w:tcPr>
            <w:tcW w:w="876" w:type="pct"/>
            <w:vMerge w:val="restart"/>
            <w:tcBorders>
              <w:top w:val="nil"/>
              <w:left w:val="nil"/>
              <w:right w:val="nil"/>
            </w:tcBorders>
            <w:shd w:val="clear" w:color="auto" w:fill="auto"/>
            <w:vAlign w:val="center"/>
            <w:hideMark/>
          </w:tcPr>
          <w:p w14:paraId="28C4F82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0.95</w:t>
            </w:r>
          </w:p>
          <w:p w14:paraId="27712B7E" w14:textId="7743D206"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(0.36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2.47)</w:t>
            </w:r>
          </w:p>
        </w:tc>
        <w:tc>
          <w:tcPr>
            <w:tcW w:w="811" w:type="pct"/>
            <w:vMerge w:val="restart"/>
            <w:tcBorders>
              <w:top w:val="nil"/>
              <w:left w:val="nil"/>
              <w:bottom w:val="nil"/>
              <w:right w:val="nil"/>
            </w:tcBorders>
            <w:shd w:val="clear" w:color="auto" w:fill="auto"/>
            <w:vAlign w:val="center"/>
            <w:hideMark/>
          </w:tcPr>
          <w:p w14:paraId="3B9E3825"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3FDCC632"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val="restart"/>
            <w:tcBorders>
              <w:top w:val="nil"/>
              <w:left w:val="nil"/>
              <w:right w:val="nil"/>
            </w:tcBorders>
            <w:shd w:val="clear" w:color="auto" w:fill="auto"/>
            <w:vAlign w:val="center"/>
            <w:hideMark/>
          </w:tcPr>
          <w:p w14:paraId="13AC5571"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1.39</w:t>
            </w:r>
          </w:p>
          <w:p w14:paraId="55568B65" w14:textId="7FDD20B8"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(0.43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4.42)</w:t>
            </w:r>
          </w:p>
        </w:tc>
        <w:tc>
          <w:tcPr>
            <w:tcW w:w="749" w:type="pct"/>
            <w:vMerge w:val="restart"/>
            <w:tcBorders>
              <w:top w:val="nil"/>
              <w:left w:val="nil"/>
              <w:bottom w:val="nil"/>
              <w:right w:val="nil"/>
            </w:tcBorders>
            <w:shd w:val="clear" w:color="auto" w:fill="FFFFFF" w:themeFill="background1"/>
            <w:vAlign w:val="center"/>
            <w:hideMark/>
          </w:tcPr>
          <w:p w14:paraId="742E7622"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w:t>
            </w:r>
          </w:p>
        </w:tc>
      </w:tr>
      <w:tr w:rsidR="001551AA" w:rsidRPr="00E529AE" w14:paraId="3DD213D2" w14:textId="77777777" w:rsidTr="001551AA">
        <w:trPr>
          <w:trHeight w:val="71"/>
        </w:trPr>
        <w:tc>
          <w:tcPr>
            <w:tcW w:w="1125" w:type="pct"/>
            <w:vMerge/>
            <w:tcBorders>
              <w:top w:val="nil"/>
              <w:left w:val="nil"/>
              <w:bottom w:val="nil"/>
              <w:right w:val="nil"/>
            </w:tcBorders>
            <w:vAlign w:val="center"/>
            <w:hideMark/>
          </w:tcPr>
          <w:p w14:paraId="2E312AAE" w14:textId="77777777" w:rsidR="00600C05" w:rsidRPr="00E529AE" w:rsidRDefault="00600C05" w:rsidP="009149C6">
            <w:pPr>
              <w:jc w:val="right"/>
              <w:rPr>
                <w:rFonts w:ascii="Arial" w:eastAsia="SimSun"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2F3F1666" w14:textId="77777777" w:rsidR="00600C05" w:rsidRPr="00E529AE" w:rsidRDefault="00600C05" w:rsidP="009149C6">
            <w:pPr>
              <w:jc w:val="right"/>
              <w:rPr>
                <w:rFonts w:ascii="Arial" w:eastAsia="SimSun" w:hAnsi="Arial" w:cs="Arial"/>
                <w:color w:val="000000" w:themeColor="text1"/>
                <w:sz w:val="16"/>
                <w:szCs w:val="16"/>
              </w:rPr>
            </w:pPr>
          </w:p>
        </w:tc>
        <w:tc>
          <w:tcPr>
            <w:tcW w:w="811" w:type="pct"/>
            <w:vMerge/>
            <w:tcBorders>
              <w:top w:val="nil"/>
              <w:left w:val="nil"/>
              <w:bottom w:val="nil"/>
              <w:right w:val="nil"/>
            </w:tcBorders>
            <w:vAlign w:val="center"/>
            <w:hideMark/>
          </w:tcPr>
          <w:p w14:paraId="224B21F2"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3762010E"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45CF3C25" w14:textId="77777777" w:rsidR="00600C05" w:rsidRPr="00E529AE" w:rsidRDefault="00600C05" w:rsidP="009149C6">
            <w:pPr>
              <w:jc w:val="right"/>
              <w:rPr>
                <w:rFonts w:ascii="Arial" w:eastAsia="SimSun" w:hAnsi="Arial" w:cs="Arial"/>
                <w:color w:val="000000" w:themeColor="text1"/>
                <w:sz w:val="16"/>
                <w:szCs w:val="16"/>
              </w:rPr>
            </w:pPr>
          </w:p>
        </w:tc>
        <w:tc>
          <w:tcPr>
            <w:tcW w:w="749" w:type="pct"/>
            <w:vMerge/>
            <w:tcBorders>
              <w:top w:val="nil"/>
              <w:left w:val="nil"/>
              <w:bottom w:val="nil"/>
              <w:right w:val="nil"/>
            </w:tcBorders>
            <w:shd w:val="clear" w:color="auto" w:fill="FFFFFF" w:themeFill="background1"/>
            <w:vAlign w:val="center"/>
            <w:hideMark/>
          </w:tcPr>
          <w:p w14:paraId="3A432AEA" w14:textId="77777777" w:rsidR="00600C05" w:rsidRPr="00E529AE" w:rsidRDefault="00600C05" w:rsidP="009149C6">
            <w:pPr>
              <w:jc w:val="right"/>
              <w:rPr>
                <w:rFonts w:ascii="Arial" w:eastAsia="SimSun" w:hAnsi="Arial" w:cs="Arial"/>
                <w:color w:val="000000" w:themeColor="text1"/>
                <w:sz w:val="16"/>
                <w:szCs w:val="16"/>
              </w:rPr>
            </w:pPr>
          </w:p>
        </w:tc>
      </w:tr>
      <w:tr w:rsidR="001551AA" w:rsidRPr="00E529AE" w14:paraId="40AD4BD9" w14:textId="77777777" w:rsidTr="001551AA">
        <w:trPr>
          <w:trHeight w:val="71"/>
        </w:trPr>
        <w:tc>
          <w:tcPr>
            <w:tcW w:w="1125" w:type="pct"/>
            <w:vMerge w:val="restart"/>
            <w:tcBorders>
              <w:top w:val="nil"/>
              <w:left w:val="nil"/>
              <w:bottom w:val="nil"/>
              <w:right w:val="nil"/>
            </w:tcBorders>
            <w:shd w:val="clear" w:color="auto" w:fill="auto"/>
            <w:vAlign w:val="center"/>
            <w:hideMark/>
          </w:tcPr>
          <w:p w14:paraId="3F4F3DB3"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Living with Diabetes</w:t>
            </w:r>
            <w:proofErr w:type="gramStart"/>
            <w:r w:rsidRPr="00E529AE">
              <w:rPr>
                <w:rFonts w:ascii="Arial" w:eastAsia="SimSun" w:hAnsi="Arial" w:cs="Arial"/>
                <w:color w:val="000000" w:themeColor="text1"/>
                <w:sz w:val="16"/>
                <w:szCs w:val="16"/>
                <w:vertAlign w:val="superscript"/>
              </w:rPr>
              <w:t>2</w:t>
            </w:r>
            <w:r w:rsidRPr="00E529AE">
              <w:rPr>
                <w:rFonts w:ascii="Arial" w:eastAsia="SimSun" w:hAnsi="Arial" w:cs="Arial"/>
                <w:color w:val="000000" w:themeColor="text1"/>
                <w:sz w:val="16"/>
                <w:szCs w:val="16"/>
              </w:rPr>
              <w:t xml:space="preserve">  (</w:t>
            </w:r>
            <w:proofErr w:type="gramEnd"/>
            <w:r w:rsidRPr="00E529AE">
              <w:rPr>
                <w:rFonts w:ascii="Arial" w:eastAsia="SimSun" w:hAnsi="Arial" w:cs="Arial"/>
                <w:color w:val="000000" w:themeColor="text1"/>
                <w:sz w:val="16"/>
                <w:szCs w:val="16"/>
              </w:rPr>
              <w:t>ref: Not living with Diabetes)</w:t>
            </w:r>
          </w:p>
        </w:tc>
        <w:tc>
          <w:tcPr>
            <w:tcW w:w="876" w:type="pct"/>
            <w:vMerge w:val="restart"/>
            <w:tcBorders>
              <w:top w:val="nil"/>
              <w:left w:val="nil"/>
              <w:right w:val="nil"/>
            </w:tcBorders>
            <w:shd w:val="clear" w:color="auto" w:fill="auto"/>
            <w:vAlign w:val="center"/>
            <w:hideMark/>
          </w:tcPr>
          <w:p w14:paraId="5DFED0C5"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0.77</w:t>
            </w:r>
          </w:p>
          <w:p w14:paraId="139C001E" w14:textId="613D2C73"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(0.19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3.05)</w:t>
            </w:r>
          </w:p>
        </w:tc>
        <w:tc>
          <w:tcPr>
            <w:tcW w:w="811" w:type="pct"/>
            <w:vMerge w:val="restart"/>
            <w:tcBorders>
              <w:top w:val="nil"/>
              <w:left w:val="nil"/>
              <w:bottom w:val="nil"/>
              <w:right w:val="nil"/>
            </w:tcBorders>
            <w:shd w:val="clear" w:color="auto" w:fill="auto"/>
            <w:vAlign w:val="center"/>
            <w:hideMark/>
          </w:tcPr>
          <w:p w14:paraId="62BD3D9D" w14:textId="77777777" w:rsidR="00600C05" w:rsidRPr="00E529AE" w:rsidRDefault="00600C05" w:rsidP="009149C6">
            <w:pPr>
              <w:jc w:val="right"/>
              <w:rPr>
                <w:rFonts w:ascii="Arial" w:eastAsia="SimSun"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10F18B27" w14:textId="77777777" w:rsidR="00600C05" w:rsidRPr="00E529AE" w:rsidRDefault="00600C05" w:rsidP="009149C6">
            <w:pPr>
              <w:jc w:val="right"/>
              <w:rPr>
                <w:rFonts w:ascii="Arial" w:eastAsia="SimSun" w:hAnsi="Arial" w:cs="Arial"/>
                <w:color w:val="000000" w:themeColor="text1"/>
                <w:sz w:val="16"/>
                <w:szCs w:val="16"/>
              </w:rPr>
            </w:pPr>
          </w:p>
        </w:tc>
        <w:tc>
          <w:tcPr>
            <w:tcW w:w="689" w:type="pct"/>
            <w:vMerge w:val="restart"/>
            <w:tcBorders>
              <w:top w:val="nil"/>
              <w:left w:val="nil"/>
              <w:right w:val="nil"/>
            </w:tcBorders>
            <w:shd w:val="clear" w:color="auto" w:fill="auto"/>
            <w:vAlign w:val="center"/>
            <w:hideMark/>
          </w:tcPr>
          <w:p w14:paraId="1D7405DA"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0.41</w:t>
            </w:r>
          </w:p>
          <w:p w14:paraId="071135E5" w14:textId="02DF307E"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(0.09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1.97)</w:t>
            </w:r>
          </w:p>
        </w:tc>
        <w:tc>
          <w:tcPr>
            <w:tcW w:w="749" w:type="pct"/>
            <w:vMerge w:val="restart"/>
            <w:tcBorders>
              <w:top w:val="nil"/>
              <w:left w:val="nil"/>
              <w:bottom w:val="nil"/>
              <w:right w:val="nil"/>
            </w:tcBorders>
            <w:shd w:val="clear" w:color="auto" w:fill="FFFFFF" w:themeFill="background1"/>
            <w:vAlign w:val="center"/>
            <w:hideMark/>
          </w:tcPr>
          <w:p w14:paraId="3A4D406C" w14:textId="77777777" w:rsidR="00600C05" w:rsidRPr="00E529AE" w:rsidRDefault="00600C05" w:rsidP="009149C6">
            <w:pPr>
              <w:jc w:val="right"/>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w:t>
            </w:r>
          </w:p>
        </w:tc>
      </w:tr>
      <w:tr w:rsidR="001551AA" w:rsidRPr="00E529AE" w14:paraId="0F780746" w14:textId="77777777" w:rsidTr="001551AA">
        <w:trPr>
          <w:trHeight w:val="97"/>
        </w:trPr>
        <w:tc>
          <w:tcPr>
            <w:tcW w:w="1125" w:type="pct"/>
            <w:vMerge/>
            <w:tcBorders>
              <w:top w:val="nil"/>
              <w:left w:val="nil"/>
              <w:bottom w:val="nil"/>
              <w:right w:val="nil"/>
            </w:tcBorders>
            <w:vAlign w:val="center"/>
            <w:hideMark/>
          </w:tcPr>
          <w:p w14:paraId="53438ACA" w14:textId="77777777" w:rsidR="00600C05" w:rsidRPr="00E529AE" w:rsidRDefault="00600C05" w:rsidP="009149C6">
            <w:pPr>
              <w:rPr>
                <w:rFonts w:ascii="Arial" w:hAnsi="Arial" w:cs="Arial"/>
                <w:color w:val="000000" w:themeColor="text1"/>
                <w:sz w:val="16"/>
                <w:szCs w:val="16"/>
              </w:rPr>
            </w:pPr>
          </w:p>
        </w:tc>
        <w:tc>
          <w:tcPr>
            <w:tcW w:w="876" w:type="pct"/>
            <w:vMerge/>
            <w:tcBorders>
              <w:left w:val="nil"/>
              <w:bottom w:val="nil"/>
              <w:right w:val="nil"/>
            </w:tcBorders>
            <w:shd w:val="clear" w:color="auto" w:fill="auto"/>
            <w:vAlign w:val="center"/>
            <w:hideMark/>
          </w:tcPr>
          <w:p w14:paraId="613041BF" w14:textId="77777777" w:rsidR="00600C05" w:rsidRPr="00E529AE" w:rsidRDefault="00600C05" w:rsidP="009149C6">
            <w:pPr>
              <w:jc w:val="right"/>
              <w:rPr>
                <w:rFonts w:ascii="Arial" w:hAnsi="Arial" w:cs="Arial"/>
                <w:color w:val="000000" w:themeColor="text1"/>
                <w:sz w:val="16"/>
                <w:szCs w:val="16"/>
              </w:rPr>
            </w:pPr>
          </w:p>
        </w:tc>
        <w:tc>
          <w:tcPr>
            <w:tcW w:w="811" w:type="pct"/>
            <w:vMerge/>
            <w:tcBorders>
              <w:top w:val="nil"/>
              <w:left w:val="nil"/>
              <w:bottom w:val="nil"/>
              <w:right w:val="nil"/>
            </w:tcBorders>
            <w:vAlign w:val="center"/>
            <w:hideMark/>
          </w:tcPr>
          <w:p w14:paraId="1357187A" w14:textId="77777777" w:rsidR="00600C05" w:rsidRPr="00E529AE" w:rsidRDefault="00600C05" w:rsidP="009149C6">
            <w:pPr>
              <w:rPr>
                <w:rFonts w:ascii="Arial" w:hAnsi="Arial" w:cs="Arial"/>
                <w:color w:val="000000" w:themeColor="text1"/>
                <w:sz w:val="16"/>
                <w:szCs w:val="16"/>
              </w:rPr>
            </w:pPr>
          </w:p>
        </w:tc>
        <w:tc>
          <w:tcPr>
            <w:tcW w:w="750" w:type="pct"/>
            <w:tcBorders>
              <w:top w:val="nil"/>
              <w:left w:val="nil"/>
              <w:bottom w:val="nil"/>
              <w:right w:val="nil"/>
            </w:tcBorders>
            <w:shd w:val="clear" w:color="auto" w:fill="auto"/>
            <w:vAlign w:val="center"/>
            <w:hideMark/>
          </w:tcPr>
          <w:p w14:paraId="0F52BCDE" w14:textId="77777777" w:rsidR="00600C05" w:rsidRPr="00E529AE" w:rsidRDefault="00600C05" w:rsidP="009149C6">
            <w:pPr>
              <w:jc w:val="right"/>
              <w:rPr>
                <w:rFonts w:ascii="Arial" w:hAnsi="Arial" w:cs="Arial"/>
                <w:color w:val="000000" w:themeColor="text1"/>
                <w:sz w:val="16"/>
                <w:szCs w:val="16"/>
              </w:rPr>
            </w:pPr>
          </w:p>
        </w:tc>
        <w:tc>
          <w:tcPr>
            <w:tcW w:w="689" w:type="pct"/>
            <w:vMerge/>
            <w:tcBorders>
              <w:left w:val="nil"/>
              <w:bottom w:val="nil"/>
              <w:right w:val="nil"/>
            </w:tcBorders>
            <w:shd w:val="clear" w:color="auto" w:fill="auto"/>
            <w:vAlign w:val="center"/>
            <w:hideMark/>
          </w:tcPr>
          <w:p w14:paraId="74243B21" w14:textId="77777777" w:rsidR="00600C05" w:rsidRPr="00E529AE" w:rsidRDefault="00600C05" w:rsidP="009149C6">
            <w:pPr>
              <w:jc w:val="right"/>
              <w:rPr>
                <w:rFonts w:ascii="Arial" w:hAnsi="Arial" w:cs="Arial"/>
                <w:color w:val="000000" w:themeColor="text1"/>
                <w:sz w:val="16"/>
                <w:szCs w:val="16"/>
              </w:rPr>
            </w:pPr>
          </w:p>
        </w:tc>
        <w:tc>
          <w:tcPr>
            <w:tcW w:w="749" w:type="pct"/>
            <w:vMerge/>
            <w:tcBorders>
              <w:top w:val="nil"/>
              <w:left w:val="nil"/>
              <w:bottom w:val="nil"/>
              <w:right w:val="nil"/>
            </w:tcBorders>
            <w:shd w:val="clear" w:color="auto" w:fill="FFFFFF" w:themeFill="background1"/>
            <w:vAlign w:val="center"/>
            <w:hideMark/>
          </w:tcPr>
          <w:p w14:paraId="2CFD60D1" w14:textId="77777777" w:rsidR="00600C05" w:rsidRPr="00E529AE" w:rsidRDefault="00600C05" w:rsidP="009149C6">
            <w:pPr>
              <w:rPr>
                <w:rFonts w:ascii="Arial" w:hAnsi="Arial" w:cs="Arial"/>
                <w:color w:val="000000" w:themeColor="text1"/>
                <w:sz w:val="16"/>
                <w:szCs w:val="16"/>
              </w:rPr>
            </w:pPr>
          </w:p>
        </w:tc>
      </w:tr>
      <w:tr w:rsidR="001551AA" w:rsidRPr="00E529AE" w14:paraId="095FCA44" w14:textId="77777777" w:rsidTr="00605422">
        <w:trPr>
          <w:trHeight w:val="300"/>
        </w:trPr>
        <w:tc>
          <w:tcPr>
            <w:tcW w:w="5000" w:type="pct"/>
            <w:gridSpan w:val="6"/>
            <w:tcBorders>
              <w:top w:val="nil"/>
              <w:left w:val="nil"/>
              <w:bottom w:val="nil"/>
              <w:right w:val="nil"/>
            </w:tcBorders>
            <w:shd w:val="clear" w:color="auto" w:fill="auto"/>
            <w:vAlign w:val="center"/>
            <w:hideMark/>
          </w:tcPr>
          <w:p w14:paraId="0ABBB7A3" w14:textId="77777777" w:rsidR="00600C05" w:rsidRPr="00E529AE" w:rsidRDefault="00600C05" w:rsidP="009149C6">
            <w:pPr>
              <w:rPr>
                <w:rFonts w:ascii="Arial" w:hAnsi="Arial" w:cs="Arial"/>
                <w:color w:val="000000" w:themeColor="text1"/>
                <w:sz w:val="16"/>
                <w:szCs w:val="16"/>
              </w:rPr>
            </w:pPr>
          </w:p>
          <w:p w14:paraId="5E80AC53"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***P &lt; 0.01, **P &lt; 0.05, *P &lt; 0.1</w:t>
            </w:r>
          </w:p>
        </w:tc>
      </w:tr>
      <w:tr w:rsidR="001551AA" w:rsidRPr="00E529AE" w14:paraId="23631B13" w14:textId="77777777" w:rsidTr="00605422">
        <w:trPr>
          <w:trHeight w:val="97"/>
        </w:trPr>
        <w:tc>
          <w:tcPr>
            <w:tcW w:w="5000" w:type="pct"/>
            <w:gridSpan w:val="6"/>
            <w:tcBorders>
              <w:top w:val="nil"/>
              <w:left w:val="nil"/>
              <w:bottom w:val="nil"/>
              <w:right w:val="nil"/>
            </w:tcBorders>
            <w:shd w:val="clear" w:color="auto" w:fill="auto"/>
            <w:vAlign w:val="center"/>
            <w:hideMark/>
          </w:tcPr>
          <w:p w14:paraId="3ADF4B93" w14:textId="4753F6CA" w:rsidR="00600C05" w:rsidRPr="00E529AE" w:rsidRDefault="00600C05" w:rsidP="009149C6">
            <w:pPr>
              <w:rPr>
                <w:rFonts w:ascii="Arial" w:hAnsi="Arial" w:cs="Arial"/>
                <w:color w:val="000000" w:themeColor="text1"/>
                <w:sz w:val="16"/>
                <w:szCs w:val="16"/>
              </w:rPr>
            </w:pPr>
            <w:r w:rsidRPr="00E529AE">
              <w:rPr>
                <w:rFonts w:ascii="Arial" w:eastAsia="SimSun" w:hAnsi="Arial" w:cs="Arial"/>
                <w:color w:val="000000" w:themeColor="text1"/>
                <w:sz w:val="16"/>
                <w:szCs w:val="16"/>
              </w:rPr>
              <w:t xml:space="preserve">1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Bivariable models – adjusting for partner hypertension control (key association of interest) + relevant factor for that row</w:t>
            </w:r>
          </w:p>
        </w:tc>
      </w:tr>
      <w:tr w:rsidR="001551AA" w:rsidRPr="00E529AE" w14:paraId="58BE1919" w14:textId="77777777" w:rsidTr="00605422">
        <w:trPr>
          <w:trHeight w:val="97"/>
        </w:trPr>
        <w:tc>
          <w:tcPr>
            <w:tcW w:w="5000" w:type="pct"/>
            <w:gridSpan w:val="6"/>
            <w:tcBorders>
              <w:top w:val="nil"/>
              <w:left w:val="nil"/>
              <w:bottom w:val="nil"/>
              <w:right w:val="nil"/>
            </w:tcBorders>
            <w:shd w:val="clear" w:color="auto" w:fill="auto"/>
            <w:vAlign w:val="center"/>
            <w:hideMark/>
          </w:tcPr>
          <w:p w14:paraId="2C12651F" w14:textId="7B2F72E1" w:rsidR="00600C05" w:rsidRPr="00E529AE" w:rsidRDefault="00600C05" w:rsidP="009149C6">
            <w:pPr>
              <w:rPr>
                <w:rFonts w:ascii="Arial" w:hAnsi="Arial" w:cs="Arial"/>
                <w:color w:val="000000" w:themeColor="text1"/>
                <w:sz w:val="16"/>
                <w:szCs w:val="16"/>
              </w:rPr>
            </w:pPr>
            <w:r w:rsidRPr="00E529AE">
              <w:rPr>
                <w:rFonts w:ascii="Arial" w:eastAsia="SimSun" w:hAnsi="Arial" w:cs="Arial"/>
                <w:color w:val="000000" w:themeColor="text1"/>
                <w:sz w:val="16"/>
                <w:szCs w:val="16"/>
              </w:rPr>
              <w:t xml:space="preserve">2 </w:t>
            </w:r>
            <w:r w:rsidR="009A38A2" w:rsidRPr="00E529AE">
              <w:rPr>
                <w:rFonts w:ascii="Arial" w:eastAsia="SimSun" w:hAnsi="Arial" w:cs="Arial"/>
                <w:color w:val="000000" w:themeColor="text1"/>
                <w:sz w:val="16"/>
                <w:szCs w:val="16"/>
              </w:rPr>
              <w:t>–</w:t>
            </w:r>
            <w:r w:rsidRPr="00E529AE">
              <w:rPr>
                <w:rFonts w:ascii="Arial" w:eastAsia="SimSun" w:hAnsi="Arial" w:cs="Arial"/>
                <w:color w:val="000000" w:themeColor="text1"/>
                <w:sz w:val="16"/>
                <w:szCs w:val="16"/>
              </w:rPr>
              <w:t xml:space="preserve"> An individual was classified as living with diabetes (Y/N) if they had a fasting plasma glucose of 7 mmol/L or above at the time of the survey. Or the individual had a ‘normal’ fasting plasma glucose, below 7 mmol/L, at the time of the survey and was on medication to control their diabetes.</w:t>
            </w:r>
          </w:p>
        </w:tc>
      </w:tr>
      <w:tr w:rsidR="001551AA" w:rsidRPr="00E529AE" w14:paraId="5DDF60EA" w14:textId="77777777" w:rsidTr="00605422">
        <w:trPr>
          <w:trHeight w:val="217"/>
        </w:trPr>
        <w:tc>
          <w:tcPr>
            <w:tcW w:w="5000" w:type="pct"/>
            <w:gridSpan w:val="6"/>
            <w:tcBorders>
              <w:top w:val="nil"/>
              <w:left w:val="nil"/>
              <w:bottom w:val="nil"/>
              <w:right w:val="nil"/>
            </w:tcBorders>
            <w:shd w:val="clear" w:color="auto" w:fill="auto"/>
            <w:vAlign w:val="center"/>
            <w:hideMark/>
          </w:tcPr>
          <w:p w14:paraId="0FD5AED3"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3 </w:t>
            </w:r>
            <w:proofErr w:type="gramStart"/>
            <w:r w:rsidRPr="00E529AE">
              <w:rPr>
                <w:rFonts w:ascii="Arial" w:eastAsia="SimSun" w:hAnsi="Arial" w:cs="Arial"/>
                <w:color w:val="000000" w:themeColor="text1"/>
                <w:sz w:val="16"/>
                <w:szCs w:val="16"/>
              </w:rPr>
              <w:t>-  Final</w:t>
            </w:r>
            <w:proofErr w:type="gramEnd"/>
            <w:r w:rsidRPr="00E529AE">
              <w:rPr>
                <w:rFonts w:ascii="Arial" w:eastAsia="SimSun" w:hAnsi="Arial" w:cs="Arial"/>
                <w:color w:val="000000" w:themeColor="text1"/>
                <w:sz w:val="16"/>
                <w:szCs w:val="16"/>
              </w:rPr>
              <w:t xml:space="preserve"> model –adjusting for partner hypertension status (key association of interest) + variables that contributed significantly at the 10% level to the models, using a likelihood ratio test</w:t>
            </w:r>
          </w:p>
          <w:p w14:paraId="13A086DB"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4 </w:t>
            </w:r>
            <w:proofErr w:type="gramStart"/>
            <w:r w:rsidRPr="00E529AE">
              <w:rPr>
                <w:rFonts w:ascii="Arial" w:eastAsia="SimSun" w:hAnsi="Arial" w:cs="Arial"/>
                <w:color w:val="000000" w:themeColor="text1"/>
                <w:sz w:val="16"/>
                <w:szCs w:val="16"/>
              </w:rPr>
              <w:t>-  At</w:t>
            </w:r>
            <w:proofErr w:type="gramEnd"/>
            <w:r w:rsidRPr="00E529AE">
              <w:rPr>
                <w:rFonts w:ascii="Arial" w:eastAsia="SimSun" w:hAnsi="Arial" w:cs="Arial"/>
                <w:color w:val="000000" w:themeColor="text1"/>
                <w:sz w:val="16"/>
                <w:szCs w:val="16"/>
              </w:rPr>
              <w:t xml:space="preserve"> least primary’ created by combining primary, secondary and higher education categories  </w:t>
            </w:r>
          </w:p>
          <w:p w14:paraId="10624DDD"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5 – ‘</w:t>
            </w:r>
            <w:r w:rsidRPr="00E529AE">
              <w:rPr>
                <w:rFonts w:ascii="Arial" w:hAnsi="Arial" w:cs="Arial"/>
                <w:color w:val="000000" w:themeColor="text1"/>
                <w:sz w:val="16"/>
                <w:szCs w:val="16"/>
              </w:rPr>
              <w:t>Overweight/ Obese</w:t>
            </w:r>
            <w:r w:rsidRPr="00E529AE">
              <w:rPr>
                <w:rFonts w:ascii="Arial" w:eastAsia="SimSun" w:hAnsi="Arial" w:cs="Arial"/>
                <w:color w:val="000000" w:themeColor="text1"/>
                <w:sz w:val="16"/>
                <w:szCs w:val="16"/>
              </w:rPr>
              <w:t xml:space="preserve">’ created by combining overweight and obese BMI categories (for the reference underweight and normal weight BMI categories were combined)  </w:t>
            </w:r>
          </w:p>
          <w:p w14:paraId="2651C3A5"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6 </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Greater household wealth’ created by combining the poorer, middle, richer and richest DHS wealth quintiles</w:t>
            </w:r>
          </w:p>
          <w:p w14:paraId="29CB58CD"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 </w:t>
            </w:r>
            <w:proofErr w:type="gramStart"/>
            <w:r w:rsidRPr="00E529AE">
              <w:rPr>
                <w:rFonts w:ascii="Arial" w:eastAsia="SimSun" w:hAnsi="Arial" w:cs="Arial"/>
                <w:color w:val="000000" w:themeColor="text1"/>
                <w:sz w:val="16"/>
                <w:szCs w:val="16"/>
              </w:rPr>
              <w:t>-  Male</w:t>
            </w:r>
            <w:proofErr w:type="gramEnd"/>
            <w:r w:rsidRPr="00E529AE">
              <w:rPr>
                <w:rFonts w:ascii="Arial" w:eastAsia="SimSun" w:hAnsi="Arial" w:cs="Arial"/>
                <w:color w:val="000000" w:themeColor="text1"/>
                <w:sz w:val="16"/>
                <w:szCs w:val="16"/>
              </w:rPr>
              <w:t xml:space="preserve"> partner ‘Higher Education’ created by combining no education, primary, secondary education categories</w:t>
            </w:r>
          </w:p>
          <w:p w14:paraId="791A6B5D"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8 </w:t>
            </w:r>
            <w:proofErr w:type="gramStart"/>
            <w:r w:rsidRPr="00E529AE">
              <w:rPr>
                <w:rFonts w:ascii="Arial" w:eastAsia="SimSun" w:hAnsi="Arial" w:cs="Arial"/>
                <w:color w:val="000000" w:themeColor="text1"/>
                <w:sz w:val="16"/>
                <w:szCs w:val="16"/>
              </w:rPr>
              <w:t>-  Male</w:t>
            </w:r>
            <w:proofErr w:type="gramEnd"/>
            <w:r w:rsidRPr="00E529AE">
              <w:rPr>
                <w:rFonts w:ascii="Arial" w:eastAsia="SimSun" w:hAnsi="Arial" w:cs="Arial"/>
                <w:color w:val="000000" w:themeColor="text1"/>
                <w:sz w:val="16"/>
                <w:szCs w:val="16"/>
              </w:rPr>
              <w:t xml:space="preserve"> partner ‘Obese’ created by combining underweight, normal weight and overweight BMI categories </w:t>
            </w:r>
          </w:p>
          <w:p w14:paraId="0595C626" w14:textId="77777777" w:rsidR="00600C05" w:rsidRPr="00E529AE" w:rsidRDefault="00600C05" w:rsidP="009149C6">
            <w:pPr>
              <w:rPr>
                <w:rFonts w:ascii="Arial" w:hAnsi="Arial" w:cs="Arial"/>
                <w:color w:val="000000" w:themeColor="text1"/>
                <w:sz w:val="16"/>
                <w:szCs w:val="16"/>
              </w:rPr>
            </w:pPr>
          </w:p>
        </w:tc>
      </w:tr>
    </w:tbl>
    <w:p w14:paraId="6E499A3B" w14:textId="77777777" w:rsidR="00600C05" w:rsidRPr="00E529AE" w:rsidRDefault="00600C05" w:rsidP="009149C6">
      <w:pPr>
        <w:rPr>
          <w:rFonts w:ascii="Arial" w:hAnsi="Arial" w:cs="Arial"/>
          <w:b/>
          <w:bCs/>
          <w:color w:val="000000" w:themeColor="text1"/>
        </w:rPr>
      </w:pPr>
      <w:r w:rsidRPr="00E529AE">
        <w:rPr>
          <w:rFonts w:ascii="Arial" w:hAnsi="Arial" w:cs="Arial"/>
          <w:b/>
          <w:bCs/>
          <w:color w:val="000000" w:themeColor="text1"/>
        </w:rPr>
        <w:br w:type="page"/>
      </w:r>
    </w:p>
    <w:tbl>
      <w:tblPr>
        <w:tblpPr w:leftFromText="180" w:rightFromText="180" w:vertAnchor="text" w:horzAnchor="page" w:tblpX="258" w:tblpY="-1259"/>
        <w:tblW w:w="6285" w:type="pct"/>
        <w:tblLook w:val="04A0" w:firstRow="1" w:lastRow="0" w:firstColumn="1" w:lastColumn="0" w:noHBand="0" w:noVBand="1"/>
      </w:tblPr>
      <w:tblGrid>
        <w:gridCol w:w="3172"/>
        <w:gridCol w:w="1646"/>
        <w:gridCol w:w="1692"/>
        <w:gridCol w:w="1574"/>
        <w:gridCol w:w="1574"/>
        <w:gridCol w:w="1680"/>
      </w:tblGrid>
      <w:tr w:rsidR="001551AA" w:rsidRPr="00E529AE" w14:paraId="7FF0F835" w14:textId="77777777" w:rsidTr="00605422">
        <w:trPr>
          <w:trHeight w:val="20"/>
        </w:trPr>
        <w:tc>
          <w:tcPr>
            <w:tcW w:w="5000" w:type="pct"/>
            <w:gridSpan w:val="6"/>
            <w:tcBorders>
              <w:top w:val="nil"/>
              <w:left w:val="nil"/>
              <w:bottom w:val="nil"/>
              <w:right w:val="nil"/>
            </w:tcBorders>
            <w:shd w:val="clear" w:color="auto" w:fill="auto"/>
            <w:vAlign w:val="center"/>
          </w:tcPr>
          <w:p w14:paraId="470C522E" w14:textId="2DE74C93" w:rsidR="009A38A2"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lastRenderedPageBreak/>
              <w:t xml:space="preserve">Table 6 </w:t>
            </w:r>
            <w:r w:rsidR="002056F0" w:rsidRPr="00E529AE">
              <w:rPr>
                <w:rFonts w:ascii="Arial" w:hAnsi="Arial" w:cs="Arial"/>
                <w:b/>
                <w:bCs/>
                <w:color w:val="000000" w:themeColor="text1"/>
                <w:sz w:val="16"/>
                <w:szCs w:val="16"/>
              </w:rPr>
              <w:t>–</w:t>
            </w:r>
            <w:r w:rsidR="009A38A2" w:rsidRPr="00E529AE">
              <w:rPr>
                <w:rFonts w:ascii="Arial" w:hAnsi="Arial" w:cs="Arial"/>
                <w:b/>
                <w:bCs/>
                <w:color w:val="000000" w:themeColor="text1"/>
                <w:sz w:val="16"/>
                <w:szCs w:val="16"/>
              </w:rPr>
              <w:t xml:space="preserve"> Odds of</w:t>
            </w:r>
            <w:r w:rsidR="002056F0" w:rsidRPr="00E529AE">
              <w:rPr>
                <w:rFonts w:ascii="Arial" w:hAnsi="Arial" w:cs="Arial"/>
                <w:b/>
                <w:bCs/>
                <w:color w:val="000000" w:themeColor="text1"/>
                <w:sz w:val="16"/>
                <w:szCs w:val="16"/>
              </w:rPr>
              <w:t xml:space="preserve"> </w:t>
            </w:r>
            <w:r w:rsidR="000020AD" w:rsidRPr="00E529AE">
              <w:rPr>
                <w:rFonts w:ascii="Arial" w:hAnsi="Arial" w:cs="Arial"/>
                <w:b/>
                <w:bCs/>
                <w:color w:val="000000" w:themeColor="text1"/>
                <w:sz w:val="16"/>
                <w:szCs w:val="16"/>
              </w:rPr>
              <w:t>m</w:t>
            </w:r>
            <w:r w:rsidR="002056F0" w:rsidRPr="00E529AE">
              <w:rPr>
                <w:rFonts w:ascii="Arial" w:hAnsi="Arial" w:cs="Arial"/>
                <w:b/>
                <w:bCs/>
                <w:color w:val="000000" w:themeColor="text1"/>
                <w:sz w:val="16"/>
                <w:szCs w:val="16"/>
              </w:rPr>
              <w:t xml:space="preserve">ale </w:t>
            </w:r>
            <w:r w:rsidR="000020AD" w:rsidRPr="00E529AE">
              <w:rPr>
                <w:rFonts w:ascii="Arial" w:hAnsi="Arial" w:cs="Arial"/>
                <w:b/>
                <w:bCs/>
                <w:color w:val="000000" w:themeColor="text1"/>
                <w:sz w:val="16"/>
                <w:szCs w:val="16"/>
              </w:rPr>
              <w:t>h</w:t>
            </w:r>
            <w:r w:rsidR="002056F0" w:rsidRPr="00E529AE">
              <w:rPr>
                <w:rFonts w:ascii="Arial" w:hAnsi="Arial" w:cs="Arial"/>
                <w:b/>
                <w:bCs/>
                <w:color w:val="000000" w:themeColor="text1"/>
                <w:sz w:val="16"/>
                <w:szCs w:val="16"/>
              </w:rPr>
              <w:t xml:space="preserve">ypertension </w:t>
            </w:r>
            <w:r w:rsidR="000020AD" w:rsidRPr="00E529AE">
              <w:rPr>
                <w:rFonts w:ascii="Arial" w:hAnsi="Arial" w:cs="Arial"/>
                <w:b/>
                <w:bCs/>
                <w:color w:val="000000" w:themeColor="text1"/>
                <w:sz w:val="16"/>
                <w:szCs w:val="16"/>
              </w:rPr>
              <w:t>c</w:t>
            </w:r>
            <w:r w:rsidR="002056F0" w:rsidRPr="00E529AE">
              <w:rPr>
                <w:rFonts w:ascii="Arial" w:hAnsi="Arial" w:cs="Arial"/>
                <w:b/>
                <w:bCs/>
                <w:color w:val="000000" w:themeColor="text1"/>
                <w:sz w:val="16"/>
                <w:szCs w:val="16"/>
              </w:rPr>
              <w:t xml:space="preserve">ontrol </w:t>
            </w:r>
          </w:p>
          <w:p w14:paraId="18AEAB5E" w14:textId="401EEF36" w:rsidR="00600C05" w:rsidRPr="00E529AE" w:rsidRDefault="002056F0" w:rsidP="009149C6">
            <w:pPr>
              <w:jc w:val="center"/>
              <w:rPr>
                <w:rFonts w:ascii="Arial" w:hAnsi="Arial" w:cs="Arial"/>
                <w:color w:val="000000" w:themeColor="text1"/>
                <w:sz w:val="16"/>
                <w:szCs w:val="16"/>
              </w:rPr>
            </w:pPr>
            <w:r w:rsidRPr="00E529AE">
              <w:rPr>
                <w:rFonts w:ascii="Arial" w:hAnsi="Arial" w:cs="Arial"/>
                <w:b/>
                <w:bCs/>
                <w:color w:val="000000" w:themeColor="text1"/>
                <w:sz w:val="16"/>
                <w:szCs w:val="16"/>
              </w:rPr>
              <w:t>(</w:t>
            </w:r>
            <w:proofErr w:type="gramStart"/>
            <w:r w:rsidR="000020AD" w:rsidRPr="00E529AE">
              <w:rPr>
                <w:rFonts w:ascii="Arial" w:hAnsi="Arial" w:cs="Arial"/>
                <w:b/>
                <w:bCs/>
                <w:color w:val="000000" w:themeColor="text1"/>
                <w:sz w:val="16"/>
                <w:szCs w:val="16"/>
              </w:rPr>
              <w:t>b</w:t>
            </w:r>
            <w:r w:rsidR="00600C05" w:rsidRPr="00E529AE">
              <w:rPr>
                <w:rFonts w:ascii="Arial" w:hAnsi="Arial" w:cs="Arial"/>
                <w:b/>
                <w:bCs/>
                <w:color w:val="000000" w:themeColor="text1"/>
                <w:sz w:val="16"/>
                <w:szCs w:val="16"/>
              </w:rPr>
              <w:t>ivariable</w:t>
            </w:r>
            <w:proofErr w:type="gramEnd"/>
            <w:r w:rsidR="00600C05" w:rsidRPr="00E529AE">
              <w:rPr>
                <w:rFonts w:ascii="Arial" w:hAnsi="Arial" w:cs="Arial"/>
                <w:b/>
                <w:bCs/>
                <w:color w:val="000000" w:themeColor="text1"/>
                <w:sz w:val="16"/>
                <w:szCs w:val="16"/>
              </w:rPr>
              <w:t xml:space="preserve"> and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 xml:space="preserve">ultivariable </w:t>
            </w:r>
            <w:r w:rsidR="000020AD" w:rsidRPr="00E529AE">
              <w:rPr>
                <w:rFonts w:ascii="Arial" w:hAnsi="Arial" w:cs="Arial"/>
                <w:b/>
                <w:bCs/>
                <w:color w:val="000000" w:themeColor="text1"/>
                <w:sz w:val="16"/>
                <w:szCs w:val="16"/>
              </w:rPr>
              <w:t>l</w:t>
            </w:r>
            <w:r w:rsidR="00600C05" w:rsidRPr="00E529AE">
              <w:rPr>
                <w:rFonts w:ascii="Arial" w:hAnsi="Arial" w:cs="Arial"/>
                <w:b/>
                <w:bCs/>
                <w:color w:val="000000" w:themeColor="text1"/>
                <w:sz w:val="16"/>
                <w:szCs w:val="16"/>
              </w:rPr>
              <w:t xml:space="preserve">ogistic </w:t>
            </w:r>
            <w:r w:rsidR="000020AD" w:rsidRPr="00E529AE">
              <w:rPr>
                <w:rFonts w:ascii="Arial" w:hAnsi="Arial" w:cs="Arial"/>
                <w:b/>
                <w:bCs/>
                <w:color w:val="000000" w:themeColor="text1"/>
                <w:sz w:val="16"/>
                <w:szCs w:val="16"/>
              </w:rPr>
              <w:t>r</w:t>
            </w:r>
            <w:r w:rsidR="00600C05" w:rsidRPr="00E529AE">
              <w:rPr>
                <w:rFonts w:ascii="Arial" w:hAnsi="Arial" w:cs="Arial"/>
                <w:b/>
                <w:bCs/>
                <w:color w:val="000000" w:themeColor="text1"/>
                <w:sz w:val="16"/>
                <w:szCs w:val="16"/>
              </w:rPr>
              <w:t xml:space="preserve">egression </w:t>
            </w:r>
            <w:r w:rsidR="000020AD" w:rsidRPr="00E529AE">
              <w:rPr>
                <w:rFonts w:ascii="Arial" w:hAnsi="Arial" w:cs="Arial"/>
                <w:b/>
                <w:bCs/>
                <w:color w:val="000000" w:themeColor="text1"/>
                <w:sz w:val="16"/>
                <w:szCs w:val="16"/>
              </w:rPr>
              <w:t>m</w:t>
            </w:r>
            <w:r w:rsidR="00600C05" w:rsidRPr="00E529AE">
              <w:rPr>
                <w:rFonts w:ascii="Arial" w:hAnsi="Arial" w:cs="Arial"/>
                <w:b/>
                <w:bCs/>
                <w:color w:val="000000" w:themeColor="text1"/>
                <w:sz w:val="16"/>
                <w:szCs w:val="16"/>
              </w:rPr>
              <w:t>odels</w:t>
            </w:r>
            <w:r w:rsidRPr="00E529AE">
              <w:rPr>
                <w:rFonts w:ascii="Arial" w:hAnsi="Arial" w:cs="Arial"/>
                <w:b/>
                <w:bCs/>
                <w:color w:val="000000" w:themeColor="text1"/>
                <w:sz w:val="16"/>
                <w:szCs w:val="16"/>
              </w:rPr>
              <w:t>)</w:t>
            </w:r>
            <w:r w:rsidR="00600C05" w:rsidRPr="00E529AE">
              <w:rPr>
                <w:rFonts w:ascii="Arial" w:hAnsi="Arial" w:cs="Arial"/>
                <w:b/>
                <w:bCs/>
                <w:color w:val="000000" w:themeColor="text1"/>
                <w:sz w:val="16"/>
                <w:szCs w:val="16"/>
              </w:rPr>
              <w:t xml:space="preserve"> (N= 121)</w:t>
            </w:r>
          </w:p>
        </w:tc>
      </w:tr>
      <w:tr w:rsidR="001551AA" w:rsidRPr="00E529AE" w14:paraId="22E4B2A6" w14:textId="77777777" w:rsidTr="00605422">
        <w:trPr>
          <w:trHeight w:val="20"/>
        </w:trPr>
        <w:tc>
          <w:tcPr>
            <w:tcW w:w="1399" w:type="pct"/>
            <w:vMerge w:val="restart"/>
            <w:tcBorders>
              <w:top w:val="nil"/>
              <w:left w:val="nil"/>
              <w:bottom w:val="nil"/>
              <w:right w:val="nil"/>
            </w:tcBorders>
            <w:shd w:val="clear" w:color="000000" w:fill="9CC2E5"/>
            <w:vAlign w:val="center"/>
            <w:hideMark/>
          </w:tcPr>
          <w:p w14:paraId="5A6EF8E5"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Factors considered</w:t>
            </w:r>
          </w:p>
        </w:tc>
        <w:tc>
          <w:tcPr>
            <w:tcW w:w="726" w:type="pct"/>
            <w:vMerge w:val="restart"/>
            <w:tcBorders>
              <w:top w:val="nil"/>
              <w:left w:val="nil"/>
              <w:bottom w:val="nil"/>
              <w:right w:val="nil"/>
            </w:tcBorders>
            <w:shd w:val="clear" w:color="000000" w:fill="9CC2E5"/>
            <w:vAlign w:val="center"/>
            <w:hideMark/>
          </w:tcPr>
          <w:p w14:paraId="6E4F5BE7"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Bivariable Models adjusted for female hypertension control</w:t>
            </w:r>
            <w:r w:rsidRPr="00E529AE">
              <w:rPr>
                <w:rFonts w:ascii="Arial" w:hAnsi="Arial" w:cs="Arial"/>
                <w:b/>
                <w:bCs/>
                <w:color w:val="000000" w:themeColor="text1"/>
                <w:sz w:val="16"/>
                <w:szCs w:val="16"/>
                <w:vertAlign w:val="superscript"/>
              </w:rPr>
              <w:t>1</w:t>
            </w:r>
          </w:p>
        </w:tc>
        <w:tc>
          <w:tcPr>
            <w:tcW w:w="746" w:type="pct"/>
            <w:vMerge w:val="restart"/>
            <w:tcBorders>
              <w:top w:val="nil"/>
              <w:left w:val="nil"/>
              <w:bottom w:val="nil"/>
              <w:right w:val="nil"/>
            </w:tcBorders>
            <w:shd w:val="clear" w:color="000000" w:fill="9CC2E5"/>
            <w:vAlign w:val="center"/>
            <w:hideMark/>
          </w:tcPr>
          <w:p w14:paraId="7585B0A4"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A (adjusting for Male Factors)</w:t>
            </w:r>
          </w:p>
        </w:tc>
        <w:tc>
          <w:tcPr>
            <w:tcW w:w="694" w:type="pct"/>
            <w:vMerge w:val="restart"/>
            <w:tcBorders>
              <w:top w:val="nil"/>
              <w:left w:val="nil"/>
              <w:bottom w:val="nil"/>
              <w:right w:val="nil"/>
            </w:tcBorders>
            <w:shd w:val="clear" w:color="000000" w:fill="9CC2E5"/>
            <w:vAlign w:val="center"/>
            <w:hideMark/>
          </w:tcPr>
          <w:p w14:paraId="24D66A02"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Multivariable Model B (Model A adjusting for couple factors)</w:t>
            </w:r>
          </w:p>
        </w:tc>
        <w:tc>
          <w:tcPr>
            <w:tcW w:w="694" w:type="pct"/>
            <w:vMerge w:val="restart"/>
            <w:tcBorders>
              <w:top w:val="nil"/>
              <w:left w:val="nil"/>
              <w:bottom w:val="nil"/>
              <w:right w:val="nil"/>
            </w:tcBorders>
            <w:shd w:val="clear" w:color="000000" w:fill="9CC2E5"/>
            <w:vAlign w:val="center"/>
            <w:hideMark/>
          </w:tcPr>
          <w:p w14:paraId="50AD8DE4"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Multivariable Model </w:t>
            </w:r>
            <w:proofErr w:type="gramStart"/>
            <w:r w:rsidRPr="00E529AE">
              <w:rPr>
                <w:rFonts w:ascii="Arial" w:hAnsi="Arial" w:cs="Arial"/>
                <w:b/>
                <w:bCs/>
                <w:color w:val="000000" w:themeColor="text1"/>
                <w:sz w:val="16"/>
                <w:szCs w:val="16"/>
              </w:rPr>
              <w:t>C  (</w:t>
            </w:r>
            <w:proofErr w:type="gramEnd"/>
            <w:r w:rsidRPr="00E529AE">
              <w:rPr>
                <w:rFonts w:ascii="Arial" w:hAnsi="Arial" w:cs="Arial"/>
                <w:b/>
                <w:bCs/>
                <w:color w:val="000000" w:themeColor="text1"/>
                <w:sz w:val="16"/>
                <w:szCs w:val="16"/>
              </w:rPr>
              <w:t>Model B adjusting for Female factors)</w:t>
            </w:r>
          </w:p>
        </w:tc>
        <w:tc>
          <w:tcPr>
            <w:tcW w:w="741" w:type="pct"/>
            <w:tcBorders>
              <w:top w:val="nil"/>
              <w:left w:val="nil"/>
              <w:bottom w:val="nil"/>
              <w:right w:val="nil"/>
            </w:tcBorders>
            <w:shd w:val="clear" w:color="000000" w:fill="9CC2E5"/>
            <w:vAlign w:val="center"/>
            <w:hideMark/>
          </w:tcPr>
          <w:p w14:paraId="2D294264"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4552623B" w14:textId="77777777" w:rsidTr="00605422">
        <w:trPr>
          <w:trHeight w:val="20"/>
        </w:trPr>
        <w:tc>
          <w:tcPr>
            <w:tcW w:w="1399" w:type="pct"/>
            <w:vMerge/>
            <w:tcBorders>
              <w:top w:val="nil"/>
              <w:left w:val="nil"/>
              <w:bottom w:val="nil"/>
              <w:right w:val="nil"/>
            </w:tcBorders>
            <w:vAlign w:val="center"/>
            <w:hideMark/>
          </w:tcPr>
          <w:p w14:paraId="3AA6463F" w14:textId="77777777" w:rsidR="00600C05" w:rsidRPr="00E529AE" w:rsidRDefault="00600C05" w:rsidP="009149C6">
            <w:pPr>
              <w:rPr>
                <w:rFonts w:ascii="Arial" w:hAnsi="Arial" w:cs="Arial"/>
                <w:b/>
                <w:bCs/>
                <w:color w:val="000000" w:themeColor="text1"/>
                <w:sz w:val="16"/>
                <w:szCs w:val="16"/>
              </w:rPr>
            </w:pPr>
          </w:p>
        </w:tc>
        <w:tc>
          <w:tcPr>
            <w:tcW w:w="726" w:type="pct"/>
            <w:vMerge/>
            <w:tcBorders>
              <w:top w:val="nil"/>
              <w:left w:val="nil"/>
              <w:bottom w:val="nil"/>
              <w:right w:val="nil"/>
            </w:tcBorders>
            <w:vAlign w:val="center"/>
            <w:hideMark/>
          </w:tcPr>
          <w:p w14:paraId="17E1C4B8" w14:textId="77777777" w:rsidR="00600C05" w:rsidRPr="00E529AE" w:rsidRDefault="00600C05" w:rsidP="009149C6">
            <w:pPr>
              <w:rPr>
                <w:rFonts w:ascii="Arial" w:hAnsi="Arial" w:cs="Arial"/>
                <w:b/>
                <w:bCs/>
                <w:color w:val="000000" w:themeColor="text1"/>
                <w:sz w:val="16"/>
                <w:szCs w:val="16"/>
              </w:rPr>
            </w:pPr>
          </w:p>
        </w:tc>
        <w:tc>
          <w:tcPr>
            <w:tcW w:w="746" w:type="pct"/>
            <w:vMerge/>
            <w:tcBorders>
              <w:top w:val="nil"/>
              <w:left w:val="nil"/>
              <w:bottom w:val="nil"/>
              <w:right w:val="nil"/>
            </w:tcBorders>
            <w:vAlign w:val="center"/>
            <w:hideMark/>
          </w:tcPr>
          <w:p w14:paraId="4B44748D"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1C38176C"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2EE747AD" w14:textId="77777777" w:rsidR="00600C05" w:rsidRPr="00E529AE" w:rsidRDefault="00600C05" w:rsidP="009149C6">
            <w:pPr>
              <w:rPr>
                <w:rFonts w:ascii="Arial" w:hAnsi="Arial" w:cs="Arial"/>
                <w:b/>
                <w:bCs/>
                <w:color w:val="000000" w:themeColor="text1"/>
                <w:sz w:val="16"/>
                <w:szCs w:val="16"/>
              </w:rPr>
            </w:pPr>
          </w:p>
        </w:tc>
        <w:tc>
          <w:tcPr>
            <w:tcW w:w="741" w:type="pct"/>
            <w:tcBorders>
              <w:top w:val="nil"/>
              <w:left w:val="nil"/>
              <w:bottom w:val="nil"/>
              <w:right w:val="nil"/>
            </w:tcBorders>
            <w:shd w:val="clear" w:color="000000" w:fill="9CC2E5"/>
            <w:vAlign w:val="center"/>
            <w:hideMark/>
          </w:tcPr>
          <w:p w14:paraId="79B58F96"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6E584214" w14:textId="77777777" w:rsidTr="00605422">
        <w:trPr>
          <w:trHeight w:val="20"/>
        </w:trPr>
        <w:tc>
          <w:tcPr>
            <w:tcW w:w="1399" w:type="pct"/>
            <w:vMerge/>
            <w:tcBorders>
              <w:top w:val="nil"/>
              <w:left w:val="nil"/>
              <w:bottom w:val="nil"/>
              <w:right w:val="nil"/>
            </w:tcBorders>
            <w:vAlign w:val="center"/>
            <w:hideMark/>
          </w:tcPr>
          <w:p w14:paraId="048F4B47" w14:textId="77777777" w:rsidR="00600C05" w:rsidRPr="00E529AE" w:rsidRDefault="00600C05" w:rsidP="009149C6">
            <w:pPr>
              <w:rPr>
                <w:rFonts w:ascii="Arial" w:hAnsi="Arial" w:cs="Arial"/>
                <w:b/>
                <w:bCs/>
                <w:color w:val="000000" w:themeColor="text1"/>
                <w:sz w:val="16"/>
                <w:szCs w:val="16"/>
              </w:rPr>
            </w:pPr>
          </w:p>
        </w:tc>
        <w:tc>
          <w:tcPr>
            <w:tcW w:w="726" w:type="pct"/>
            <w:vMerge/>
            <w:tcBorders>
              <w:top w:val="nil"/>
              <w:left w:val="nil"/>
              <w:bottom w:val="nil"/>
              <w:right w:val="nil"/>
            </w:tcBorders>
            <w:vAlign w:val="center"/>
            <w:hideMark/>
          </w:tcPr>
          <w:p w14:paraId="08478E1B" w14:textId="77777777" w:rsidR="00600C05" w:rsidRPr="00E529AE" w:rsidRDefault="00600C05" w:rsidP="009149C6">
            <w:pPr>
              <w:rPr>
                <w:rFonts w:ascii="Arial" w:hAnsi="Arial" w:cs="Arial"/>
                <w:b/>
                <w:bCs/>
                <w:color w:val="000000" w:themeColor="text1"/>
                <w:sz w:val="16"/>
                <w:szCs w:val="16"/>
              </w:rPr>
            </w:pPr>
          </w:p>
        </w:tc>
        <w:tc>
          <w:tcPr>
            <w:tcW w:w="746" w:type="pct"/>
            <w:vMerge/>
            <w:tcBorders>
              <w:top w:val="nil"/>
              <w:left w:val="nil"/>
              <w:bottom w:val="nil"/>
              <w:right w:val="nil"/>
            </w:tcBorders>
            <w:vAlign w:val="center"/>
            <w:hideMark/>
          </w:tcPr>
          <w:p w14:paraId="3C2354D6"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327A63F8"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1C59ECD9" w14:textId="77777777" w:rsidR="00600C05" w:rsidRPr="00E529AE" w:rsidRDefault="00600C05" w:rsidP="009149C6">
            <w:pPr>
              <w:rPr>
                <w:rFonts w:ascii="Arial" w:hAnsi="Arial" w:cs="Arial"/>
                <w:b/>
                <w:bCs/>
                <w:color w:val="000000" w:themeColor="text1"/>
                <w:sz w:val="16"/>
                <w:szCs w:val="16"/>
              </w:rPr>
            </w:pPr>
          </w:p>
        </w:tc>
        <w:tc>
          <w:tcPr>
            <w:tcW w:w="741" w:type="pct"/>
            <w:tcBorders>
              <w:top w:val="nil"/>
              <w:left w:val="nil"/>
              <w:bottom w:val="nil"/>
              <w:right w:val="nil"/>
            </w:tcBorders>
            <w:shd w:val="clear" w:color="000000" w:fill="9CC2E5"/>
            <w:vAlign w:val="center"/>
            <w:hideMark/>
          </w:tcPr>
          <w:p w14:paraId="40E00CCF"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Final Multivariable Model </w:t>
            </w:r>
            <w:r w:rsidRPr="00E529AE">
              <w:rPr>
                <w:rFonts w:ascii="Arial" w:hAnsi="Arial" w:cs="Arial"/>
                <w:b/>
                <w:bCs/>
                <w:color w:val="000000" w:themeColor="text1"/>
                <w:sz w:val="16"/>
                <w:szCs w:val="16"/>
                <w:vertAlign w:val="superscript"/>
              </w:rPr>
              <w:t>3</w:t>
            </w:r>
          </w:p>
        </w:tc>
      </w:tr>
      <w:tr w:rsidR="001551AA" w:rsidRPr="00E529AE" w14:paraId="502699FF" w14:textId="77777777" w:rsidTr="00605422">
        <w:trPr>
          <w:trHeight w:val="20"/>
        </w:trPr>
        <w:tc>
          <w:tcPr>
            <w:tcW w:w="1399" w:type="pct"/>
            <w:vMerge/>
            <w:tcBorders>
              <w:top w:val="nil"/>
              <w:left w:val="nil"/>
              <w:bottom w:val="nil"/>
              <w:right w:val="nil"/>
            </w:tcBorders>
            <w:vAlign w:val="center"/>
            <w:hideMark/>
          </w:tcPr>
          <w:p w14:paraId="4AEBF426" w14:textId="77777777" w:rsidR="00600C05" w:rsidRPr="00E529AE" w:rsidRDefault="00600C05" w:rsidP="009149C6">
            <w:pPr>
              <w:rPr>
                <w:rFonts w:ascii="Arial" w:hAnsi="Arial" w:cs="Arial"/>
                <w:b/>
                <w:bCs/>
                <w:color w:val="000000" w:themeColor="text1"/>
                <w:sz w:val="16"/>
                <w:szCs w:val="16"/>
              </w:rPr>
            </w:pPr>
          </w:p>
        </w:tc>
        <w:tc>
          <w:tcPr>
            <w:tcW w:w="726" w:type="pct"/>
            <w:vMerge/>
            <w:tcBorders>
              <w:top w:val="nil"/>
              <w:left w:val="nil"/>
              <w:bottom w:val="nil"/>
              <w:right w:val="nil"/>
            </w:tcBorders>
            <w:vAlign w:val="center"/>
            <w:hideMark/>
          </w:tcPr>
          <w:p w14:paraId="59022B72" w14:textId="77777777" w:rsidR="00600C05" w:rsidRPr="00E529AE" w:rsidRDefault="00600C05" w:rsidP="009149C6">
            <w:pPr>
              <w:rPr>
                <w:rFonts w:ascii="Arial" w:hAnsi="Arial" w:cs="Arial"/>
                <w:b/>
                <w:bCs/>
                <w:color w:val="000000" w:themeColor="text1"/>
                <w:sz w:val="16"/>
                <w:szCs w:val="16"/>
              </w:rPr>
            </w:pPr>
          </w:p>
        </w:tc>
        <w:tc>
          <w:tcPr>
            <w:tcW w:w="746" w:type="pct"/>
            <w:vMerge/>
            <w:tcBorders>
              <w:top w:val="nil"/>
              <w:left w:val="nil"/>
              <w:bottom w:val="nil"/>
              <w:right w:val="nil"/>
            </w:tcBorders>
            <w:vAlign w:val="center"/>
            <w:hideMark/>
          </w:tcPr>
          <w:p w14:paraId="4349A5DB"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7B6C9C8B"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10BE8679" w14:textId="77777777" w:rsidR="00600C05" w:rsidRPr="00E529AE" w:rsidRDefault="00600C05" w:rsidP="009149C6">
            <w:pPr>
              <w:rPr>
                <w:rFonts w:ascii="Arial" w:hAnsi="Arial" w:cs="Arial"/>
                <w:b/>
                <w:bCs/>
                <w:color w:val="000000" w:themeColor="text1"/>
                <w:sz w:val="16"/>
                <w:szCs w:val="16"/>
              </w:rPr>
            </w:pPr>
          </w:p>
        </w:tc>
        <w:tc>
          <w:tcPr>
            <w:tcW w:w="741" w:type="pct"/>
            <w:tcBorders>
              <w:top w:val="nil"/>
              <w:left w:val="nil"/>
              <w:bottom w:val="nil"/>
              <w:right w:val="nil"/>
            </w:tcBorders>
            <w:shd w:val="clear" w:color="000000" w:fill="9CC2E5"/>
            <w:vAlign w:val="center"/>
            <w:hideMark/>
          </w:tcPr>
          <w:p w14:paraId="78397ABD" w14:textId="77777777" w:rsidR="00600C05" w:rsidRPr="00E529AE" w:rsidRDefault="00600C05" w:rsidP="009149C6">
            <w:pPr>
              <w:jc w:val="center"/>
              <w:rPr>
                <w:rFonts w:ascii="Arial" w:hAnsi="Arial" w:cs="Arial"/>
                <w:b/>
                <w:bCs/>
                <w:color w:val="000000" w:themeColor="text1"/>
                <w:sz w:val="16"/>
                <w:szCs w:val="16"/>
              </w:rPr>
            </w:pPr>
            <w:r w:rsidRPr="00E529AE">
              <w:rPr>
                <w:rFonts w:ascii="Arial" w:hAnsi="Arial" w:cs="Arial"/>
                <w:b/>
                <w:bCs/>
                <w:color w:val="000000" w:themeColor="text1"/>
                <w:sz w:val="16"/>
                <w:szCs w:val="16"/>
              </w:rPr>
              <w:t> </w:t>
            </w:r>
          </w:p>
        </w:tc>
      </w:tr>
      <w:tr w:rsidR="001551AA" w:rsidRPr="00E529AE" w14:paraId="2D0623BC" w14:textId="77777777" w:rsidTr="00605422">
        <w:trPr>
          <w:trHeight w:val="20"/>
        </w:trPr>
        <w:tc>
          <w:tcPr>
            <w:tcW w:w="1399" w:type="pct"/>
            <w:vMerge/>
            <w:tcBorders>
              <w:top w:val="nil"/>
              <w:left w:val="nil"/>
              <w:bottom w:val="nil"/>
              <w:right w:val="nil"/>
            </w:tcBorders>
            <w:vAlign w:val="center"/>
            <w:hideMark/>
          </w:tcPr>
          <w:p w14:paraId="73EEB6DB" w14:textId="77777777" w:rsidR="00600C05" w:rsidRPr="00E529AE" w:rsidRDefault="00600C05" w:rsidP="009149C6">
            <w:pPr>
              <w:rPr>
                <w:rFonts w:ascii="Arial" w:hAnsi="Arial" w:cs="Arial"/>
                <w:b/>
                <w:bCs/>
                <w:color w:val="000000" w:themeColor="text1"/>
                <w:sz w:val="16"/>
                <w:szCs w:val="16"/>
              </w:rPr>
            </w:pPr>
          </w:p>
        </w:tc>
        <w:tc>
          <w:tcPr>
            <w:tcW w:w="726" w:type="pct"/>
            <w:vMerge/>
            <w:tcBorders>
              <w:top w:val="nil"/>
              <w:left w:val="nil"/>
              <w:bottom w:val="nil"/>
              <w:right w:val="nil"/>
            </w:tcBorders>
            <w:vAlign w:val="center"/>
            <w:hideMark/>
          </w:tcPr>
          <w:p w14:paraId="27E9ECFE" w14:textId="77777777" w:rsidR="00600C05" w:rsidRPr="00E529AE" w:rsidRDefault="00600C05" w:rsidP="009149C6">
            <w:pPr>
              <w:rPr>
                <w:rFonts w:ascii="Arial" w:hAnsi="Arial" w:cs="Arial"/>
                <w:b/>
                <w:bCs/>
                <w:color w:val="000000" w:themeColor="text1"/>
                <w:sz w:val="16"/>
                <w:szCs w:val="16"/>
              </w:rPr>
            </w:pPr>
          </w:p>
        </w:tc>
        <w:tc>
          <w:tcPr>
            <w:tcW w:w="746" w:type="pct"/>
            <w:vMerge/>
            <w:tcBorders>
              <w:top w:val="nil"/>
              <w:left w:val="nil"/>
              <w:bottom w:val="nil"/>
              <w:right w:val="nil"/>
            </w:tcBorders>
            <w:vAlign w:val="center"/>
            <w:hideMark/>
          </w:tcPr>
          <w:p w14:paraId="54358272"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23DA35C5" w14:textId="77777777" w:rsidR="00600C05" w:rsidRPr="00E529AE" w:rsidRDefault="00600C05" w:rsidP="009149C6">
            <w:pPr>
              <w:rPr>
                <w:rFonts w:ascii="Arial" w:hAnsi="Arial" w:cs="Arial"/>
                <w:b/>
                <w:bCs/>
                <w:color w:val="000000" w:themeColor="text1"/>
                <w:sz w:val="16"/>
                <w:szCs w:val="16"/>
              </w:rPr>
            </w:pPr>
          </w:p>
        </w:tc>
        <w:tc>
          <w:tcPr>
            <w:tcW w:w="694" w:type="pct"/>
            <w:vMerge/>
            <w:tcBorders>
              <w:top w:val="nil"/>
              <w:left w:val="nil"/>
              <w:bottom w:val="nil"/>
              <w:right w:val="nil"/>
            </w:tcBorders>
            <w:vAlign w:val="center"/>
            <w:hideMark/>
          </w:tcPr>
          <w:p w14:paraId="054D7EB1" w14:textId="77777777" w:rsidR="00600C05" w:rsidRPr="00E529AE" w:rsidRDefault="00600C05" w:rsidP="009149C6">
            <w:pPr>
              <w:rPr>
                <w:rFonts w:ascii="Arial" w:hAnsi="Arial" w:cs="Arial"/>
                <w:b/>
                <w:bCs/>
                <w:color w:val="000000" w:themeColor="text1"/>
                <w:sz w:val="16"/>
                <w:szCs w:val="16"/>
              </w:rPr>
            </w:pPr>
          </w:p>
        </w:tc>
        <w:tc>
          <w:tcPr>
            <w:tcW w:w="741" w:type="pct"/>
            <w:tcBorders>
              <w:top w:val="nil"/>
              <w:left w:val="nil"/>
              <w:bottom w:val="nil"/>
              <w:right w:val="nil"/>
            </w:tcBorders>
            <w:shd w:val="clear" w:color="000000" w:fill="9CC2E5"/>
            <w:vAlign w:val="center"/>
            <w:hideMark/>
          </w:tcPr>
          <w:p w14:paraId="090201A7" w14:textId="77777777" w:rsidR="00600C05" w:rsidRPr="00E529AE" w:rsidRDefault="00600C05" w:rsidP="009149C6">
            <w:pPr>
              <w:jc w:val="cente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4FC658CF" w14:textId="77777777" w:rsidTr="00605422">
        <w:trPr>
          <w:trHeight w:val="71"/>
        </w:trPr>
        <w:tc>
          <w:tcPr>
            <w:tcW w:w="1399" w:type="pct"/>
            <w:vMerge w:val="restart"/>
            <w:tcBorders>
              <w:top w:val="nil"/>
              <w:left w:val="nil"/>
              <w:right w:val="nil"/>
            </w:tcBorders>
            <w:shd w:val="clear" w:color="auto" w:fill="auto"/>
            <w:vAlign w:val="center"/>
          </w:tcPr>
          <w:p w14:paraId="5F95A263"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Female partner’s Hypertensive Control Status </w:t>
            </w:r>
          </w:p>
          <w:p w14:paraId="0A83878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w:t>
            </w:r>
            <w:proofErr w:type="gramStart"/>
            <w:r w:rsidRPr="00E529AE">
              <w:rPr>
                <w:rFonts w:ascii="Arial" w:hAnsi="Arial" w:cs="Arial"/>
                <w:b/>
                <w:bCs/>
                <w:color w:val="000000" w:themeColor="text1"/>
                <w:sz w:val="16"/>
                <w:szCs w:val="16"/>
              </w:rPr>
              <w:t>ref</w:t>
            </w:r>
            <w:proofErr w:type="gramEnd"/>
            <w:r w:rsidRPr="00E529AE">
              <w:rPr>
                <w:rFonts w:ascii="Arial" w:hAnsi="Arial" w:cs="Arial"/>
                <w:b/>
                <w:bCs/>
                <w:color w:val="000000" w:themeColor="text1"/>
                <w:sz w:val="16"/>
                <w:szCs w:val="16"/>
              </w:rPr>
              <w:t>: not controlled)</w:t>
            </w:r>
          </w:p>
        </w:tc>
        <w:tc>
          <w:tcPr>
            <w:tcW w:w="726" w:type="pct"/>
            <w:tcBorders>
              <w:top w:val="nil"/>
              <w:left w:val="nil"/>
              <w:bottom w:val="nil"/>
              <w:right w:val="nil"/>
            </w:tcBorders>
            <w:shd w:val="clear" w:color="auto" w:fill="auto"/>
            <w:vAlign w:val="center"/>
          </w:tcPr>
          <w:p w14:paraId="72F43963" w14:textId="77777777" w:rsidR="00600C05" w:rsidRPr="00E529AE" w:rsidRDefault="00600C05" w:rsidP="009149C6">
            <w:pPr>
              <w:jc w:val="right"/>
              <w:rPr>
                <w:rFonts w:ascii="Arial" w:hAnsi="Arial" w:cs="Arial"/>
                <w:b/>
                <w:bCs/>
                <w:color w:val="000000" w:themeColor="text1"/>
                <w:sz w:val="16"/>
                <w:szCs w:val="16"/>
              </w:rPr>
            </w:pPr>
          </w:p>
          <w:p w14:paraId="1E4A6CE6" w14:textId="77777777" w:rsidR="00600C05" w:rsidRPr="00E529AE" w:rsidRDefault="00600C05" w:rsidP="009149C6">
            <w:pPr>
              <w:jc w:val="right"/>
              <w:rPr>
                <w:rFonts w:ascii="Arial" w:hAnsi="Arial" w:cs="Arial"/>
                <w:b/>
                <w:bCs/>
                <w:color w:val="000000" w:themeColor="text1"/>
                <w:sz w:val="16"/>
                <w:szCs w:val="16"/>
              </w:rPr>
            </w:pPr>
          </w:p>
          <w:p w14:paraId="2840769E" w14:textId="757E43FE"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w:t>
            </w:r>
            <w:r w:rsidR="00943FED" w:rsidRPr="00E529AE">
              <w:rPr>
                <w:rFonts w:ascii="Arial" w:hAnsi="Arial" w:cs="Arial"/>
                <w:b/>
                <w:bCs/>
                <w:color w:val="000000" w:themeColor="text1"/>
                <w:sz w:val="16"/>
                <w:szCs w:val="16"/>
              </w:rPr>
              <w:t>.00</w:t>
            </w:r>
          </w:p>
        </w:tc>
        <w:tc>
          <w:tcPr>
            <w:tcW w:w="746" w:type="pct"/>
            <w:tcBorders>
              <w:top w:val="nil"/>
              <w:left w:val="nil"/>
              <w:bottom w:val="nil"/>
              <w:right w:val="nil"/>
            </w:tcBorders>
            <w:shd w:val="clear" w:color="auto" w:fill="auto"/>
            <w:noWrap/>
            <w:vAlign w:val="bottom"/>
          </w:tcPr>
          <w:p w14:paraId="4C1354AE"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3.57</w:t>
            </w:r>
          </w:p>
        </w:tc>
        <w:tc>
          <w:tcPr>
            <w:tcW w:w="694" w:type="pct"/>
            <w:tcBorders>
              <w:top w:val="nil"/>
              <w:left w:val="nil"/>
              <w:bottom w:val="nil"/>
              <w:right w:val="nil"/>
            </w:tcBorders>
            <w:shd w:val="clear" w:color="auto" w:fill="auto"/>
            <w:noWrap/>
            <w:vAlign w:val="bottom"/>
          </w:tcPr>
          <w:p w14:paraId="1CA4636A"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3.66</w:t>
            </w:r>
          </w:p>
        </w:tc>
        <w:tc>
          <w:tcPr>
            <w:tcW w:w="694" w:type="pct"/>
            <w:tcBorders>
              <w:top w:val="nil"/>
              <w:left w:val="nil"/>
              <w:bottom w:val="nil"/>
              <w:right w:val="nil"/>
            </w:tcBorders>
            <w:shd w:val="clear" w:color="auto" w:fill="auto"/>
            <w:noWrap/>
            <w:vAlign w:val="bottom"/>
          </w:tcPr>
          <w:p w14:paraId="6986A8EE" w14:textId="77777777"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4.03</w:t>
            </w:r>
          </w:p>
        </w:tc>
        <w:tc>
          <w:tcPr>
            <w:tcW w:w="741" w:type="pct"/>
            <w:tcBorders>
              <w:top w:val="nil"/>
              <w:left w:val="nil"/>
              <w:bottom w:val="nil"/>
              <w:right w:val="nil"/>
            </w:tcBorders>
            <w:shd w:val="clear" w:color="auto" w:fill="FFFFFF" w:themeFill="background1"/>
            <w:vAlign w:val="center"/>
          </w:tcPr>
          <w:p w14:paraId="6E0BA0FA" w14:textId="77777777" w:rsidR="00600C05" w:rsidRPr="00E529AE" w:rsidRDefault="00600C05" w:rsidP="009149C6">
            <w:pPr>
              <w:jc w:val="right"/>
              <w:rPr>
                <w:rFonts w:ascii="Arial" w:hAnsi="Arial" w:cs="Arial"/>
                <w:b/>
                <w:bCs/>
                <w:color w:val="000000" w:themeColor="text1"/>
                <w:sz w:val="16"/>
                <w:szCs w:val="16"/>
              </w:rPr>
            </w:pPr>
          </w:p>
          <w:p w14:paraId="4F2B93F3" w14:textId="77777777" w:rsidR="00600C05" w:rsidRPr="00E529AE" w:rsidRDefault="00600C05" w:rsidP="009149C6">
            <w:pPr>
              <w:jc w:val="right"/>
              <w:rPr>
                <w:rFonts w:ascii="Arial" w:hAnsi="Arial" w:cs="Arial"/>
                <w:b/>
                <w:bCs/>
                <w:color w:val="000000" w:themeColor="text1"/>
                <w:sz w:val="16"/>
                <w:szCs w:val="16"/>
              </w:rPr>
            </w:pPr>
          </w:p>
          <w:p w14:paraId="55D7B84E" w14:textId="0820C789" w:rsidR="00600C05" w:rsidRPr="00E529AE" w:rsidRDefault="00600C05" w:rsidP="009149C6">
            <w:pPr>
              <w:jc w:val="right"/>
              <w:rPr>
                <w:rFonts w:ascii="Arial" w:hAnsi="Arial" w:cs="Arial"/>
                <w:b/>
                <w:bCs/>
                <w:color w:val="000000" w:themeColor="text1"/>
                <w:sz w:val="16"/>
                <w:szCs w:val="16"/>
              </w:rPr>
            </w:pPr>
            <w:r w:rsidRPr="00E529AE">
              <w:rPr>
                <w:rFonts w:ascii="Arial" w:hAnsi="Arial" w:cs="Arial"/>
                <w:b/>
                <w:bCs/>
                <w:color w:val="000000" w:themeColor="text1"/>
                <w:sz w:val="16"/>
                <w:szCs w:val="16"/>
              </w:rPr>
              <w:t>3</w:t>
            </w:r>
            <w:r w:rsidR="00943FED" w:rsidRPr="00E529AE">
              <w:rPr>
                <w:rFonts w:ascii="Arial" w:hAnsi="Arial" w:cs="Arial"/>
                <w:b/>
                <w:bCs/>
                <w:color w:val="000000" w:themeColor="text1"/>
                <w:sz w:val="16"/>
                <w:szCs w:val="16"/>
              </w:rPr>
              <w:t>.00</w:t>
            </w:r>
          </w:p>
        </w:tc>
      </w:tr>
      <w:tr w:rsidR="001551AA" w:rsidRPr="00E529AE" w14:paraId="425AAEB6" w14:textId="77777777" w:rsidTr="00605422">
        <w:trPr>
          <w:trHeight w:val="71"/>
        </w:trPr>
        <w:tc>
          <w:tcPr>
            <w:tcW w:w="1399" w:type="pct"/>
            <w:vMerge/>
            <w:tcBorders>
              <w:left w:val="nil"/>
              <w:bottom w:val="nil"/>
              <w:right w:val="nil"/>
            </w:tcBorders>
            <w:shd w:val="clear" w:color="auto" w:fill="auto"/>
            <w:vAlign w:val="center"/>
          </w:tcPr>
          <w:p w14:paraId="0749DA30"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tcPr>
          <w:p w14:paraId="374426E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(1.08 </w:t>
            </w:r>
            <w:proofErr w:type="gramStart"/>
            <w:r w:rsidRPr="00E529AE">
              <w:rPr>
                <w:rFonts w:ascii="Arial" w:hAnsi="Arial" w:cs="Arial"/>
                <w:b/>
                <w:bCs/>
                <w:color w:val="000000" w:themeColor="text1"/>
                <w:sz w:val="16"/>
                <w:szCs w:val="16"/>
              </w:rPr>
              <w:t>-  8.36</w:t>
            </w:r>
            <w:proofErr w:type="gramEnd"/>
            <w:r w:rsidRPr="00E529AE">
              <w:rPr>
                <w:rFonts w:ascii="Arial" w:hAnsi="Arial" w:cs="Arial"/>
                <w:b/>
                <w:bCs/>
                <w:color w:val="000000" w:themeColor="text1"/>
                <w:sz w:val="16"/>
                <w:szCs w:val="16"/>
              </w:rPr>
              <w:t>)**</w:t>
            </w:r>
          </w:p>
        </w:tc>
        <w:tc>
          <w:tcPr>
            <w:tcW w:w="746" w:type="pct"/>
            <w:tcBorders>
              <w:top w:val="nil"/>
              <w:left w:val="nil"/>
              <w:bottom w:val="nil"/>
              <w:right w:val="nil"/>
            </w:tcBorders>
            <w:shd w:val="clear" w:color="auto" w:fill="auto"/>
            <w:noWrap/>
            <w:vAlign w:val="center"/>
          </w:tcPr>
          <w:p w14:paraId="4C94252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(1.18 - </w:t>
            </w:r>
            <w:proofErr w:type="gramStart"/>
            <w:r w:rsidRPr="00E529AE">
              <w:rPr>
                <w:rFonts w:ascii="Arial" w:hAnsi="Arial" w:cs="Arial"/>
                <w:b/>
                <w:bCs/>
                <w:color w:val="000000" w:themeColor="text1"/>
                <w:sz w:val="16"/>
                <w:szCs w:val="16"/>
              </w:rPr>
              <w:t>10.80)*</w:t>
            </w:r>
            <w:proofErr w:type="gramEnd"/>
            <w:r w:rsidRPr="00E529AE">
              <w:rPr>
                <w:rFonts w:ascii="Arial" w:hAnsi="Arial" w:cs="Arial"/>
                <w:b/>
                <w:bCs/>
                <w:color w:val="000000" w:themeColor="text1"/>
                <w:sz w:val="16"/>
                <w:szCs w:val="16"/>
              </w:rPr>
              <w:t>*</w:t>
            </w:r>
          </w:p>
        </w:tc>
        <w:tc>
          <w:tcPr>
            <w:tcW w:w="694" w:type="pct"/>
            <w:tcBorders>
              <w:top w:val="nil"/>
              <w:left w:val="nil"/>
              <w:bottom w:val="nil"/>
              <w:right w:val="nil"/>
            </w:tcBorders>
            <w:shd w:val="clear" w:color="auto" w:fill="auto"/>
            <w:noWrap/>
            <w:vAlign w:val="center"/>
          </w:tcPr>
          <w:p w14:paraId="6A61674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(1.20 - </w:t>
            </w:r>
            <w:proofErr w:type="gramStart"/>
            <w:r w:rsidRPr="00E529AE">
              <w:rPr>
                <w:rFonts w:ascii="Arial" w:hAnsi="Arial" w:cs="Arial"/>
                <w:b/>
                <w:bCs/>
                <w:color w:val="000000" w:themeColor="text1"/>
                <w:sz w:val="16"/>
                <w:szCs w:val="16"/>
              </w:rPr>
              <w:t>11.19)*</w:t>
            </w:r>
            <w:proofErr w:type="gramEnd"/>
            <w:r w:rsidRPr="00E529AE">
              <w:rPr>
                <w:rFonts w:ascii="Arial" w:hAnsi="Arial" w:cs="Arial"/>
                <w:b/>
                <w:bCs/>
                <w:color w:val="000000" w:themeColor="text1"/>
                <w:sz w:val="16"/>
                <w:szCs w:val="16"/>
              </w:rPr>
              <w:t>*</w:t>
            </w:r>
          </w:p>
        </w:tc>
        <w:tc>
          <w:tcPr>
            <w:tcW w:w="694" w:type="pct"/>
            <w:tcBorders>
              <w:top w:val="nil"/>
              <w:left w:val="nil"/>
              <w:bottom w:val="nil"/>
              <w:right w:val="nil"/>
            </w:tcBorders>
            <w:shd w:val="clear" w:color="auto" w:fill="auto"/>
            <w:noWrap/>
            <w:vAlign w:val="center"/>
          </w:tcPr>
          <w:p w14:paraId="35C5395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(1.26 - </w:t>
            </w:r>
            <w:proofErr w:type="gramStart"/>
            <w:r w:rsidRPr="00E529AE">
              <w:rPr>
                <w:rFonts w:ascii="Arial" w:hAnsi="Arial" w:cs="Arial"/>
                <w:b/>
                <w:bCs/>
                <w:color w:val="000000" w:themeColor="text1"/>
                <w:sz w:val="16"/>
                <w:szCs w:val="16"/>
              </w:rPr>
              <w:t>12.88)*</w:t>
            </w:r>
            <w:proofErr w:type="gramEnd"/>
            <w:r w:rsidRPr="00E529AE">
              <w:rPr>
                <w:rFonts w:ascii="Arial" w:hAnsi="Arial" w:cs="Arial"/>
                <w:b/>
                <w:bCs/>
                <w:color w:val="000000" w:themeColor="text1"/>
                <w:sz w:val="16"/>
                <w:szCs w:val="16"/>
              </w:rPr>
              <w:t>*</w:t>
            </w:r>
          </w:p>
        </w:tc>
        <w:tc>
          <w:tcPr>
            <w:tcW w:w="741" w:type="pct"/>
            <w:tcBorders>
              <w:top w:val="nil"/>
              <w:left w:val="nil"/>
              <w:bottom w:val="nil"/>
              <w:right w:val="nil"/>
            </w:tcBorders>
            <w:shd w:val="clear" w:color="auto" w:fill="FFFFFF" w:themeFill="background1"/>
            <w:vAlign w:val="center"/>
          </w:tcPr>
          <w:p w14:paraId="6A365B5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b/>
                <w:bCs/>
                <w:color w:val="000000" w:themeColor="text1"/>
                <w:sz w:val="16"/>
                <w:szCs w:val="16"/>
              </w:rPr>
              <w:t xml:space="preserve">(1.08 </w:t>
            </w:r>
            <w:proofErr w:type="gramStart"/>
            <w:r w:rsidRPr="00E529AE">
              <w:rPr>
                <w:rFonts w:ascii="Arial" w:hAnsi="Arial" w:cs="Arial"/>
                <w:b/>
                <w:bCs/>
                <w:color w:val="000000" w:themeColor="text1"/>
                <w:sz w:val="16"/>
                <w:szCs w:val="16"/>
              </w:rPr>
              <w:t>-  8.36</w:t>
            </w:r>
            <w:proofErr w:type="gramEnd"/>
            <w:r w:rsidRPr="00E529AE">
              <w:rPr>
                <w:rFonts w:ascii="Arial" w:hAnsi="Arial" w:cs="Arial"/>
                <w:b/>
                <w:bCs/>
                <w:color w:val="000000" w:themeColor="text1"/>
                <w:sz w:val="16"/>
                <w:szCs w:val="16"/>
              </w:rPr>
              <w:t>)**</w:t>
            </w:r>
          </w:p>
        </w:tc>
      </w:tr>
      <w:tr w:rsidR="001551AA" w:rsidRPr="00E529AE" w14:paraId="48A32539" w14:textId="77777777" w:rsidTr="00605422">
        <w:trPr>
          <w:trHeight w:val="20"/>
        </w:trPr>
        <w:tc>
          <w:tcPr>
            <w:tcW w:w="5000" w:type="pct"/>
            <w:gridSpan w:val="6"/>
            <w:tcBorders>
              <w:top w:val="nil"/>
              <w:left w:val="nil"/>
              <w:bottom w:val="nil"/>
              <w:right w:val="nil"/>
            </w:tcBorders>
            <w:shd w:val="clear" w:color="auto" w:fill="BDD6EE" w:themeFill="accent5" w:themeFillTint="66"/>
            <w:vAlign w:val="center"/>
          </w:tcPr>
          <w:p w14:paraId="2BED45FF" w14:textId="77777777" w:rsidR="00600C05" w:rsidRPr="00E529AE" w:rsidRDefault="00600C05" w:rsidP="009149C6">
            <w:pPr>
              <w:rPr>
                <w:rFonts w:ascii="Arial" w:hAnsi="Arial" w:cs="Arial"/>
                <w:color w:val="000000" w:themeColor="text1"/>
                <w:sz w:val="16"/>
                <w:szCs w:val="16"/>
              </w:rPr>
            </w:pPr>
            <w:r w:rsidRPr="00E529AE">
              <w:rPr>
                <w:rFonts w:ascii="Arial" w:hAnsi="Arial" w:cs="Arial"/>
                <w:b/>
                <w:bCs/>
                <w:color w:val="000000" w:themeColor="text1"/>
                <w:sz w:val="16"/>
                <w:szCs w:val="16"/>
              </w:rPr>
              <w:t>Male’s Characteristics</w:t>
            </w:r>
          </w:p>
        </w:tc>
      </w:tr>
      <w:tr w:rsidR="001551AA" w:rsidRPr="00E529AE" w14:paraId="16B65892" w14:textId="77777777" w:rsidTr="007856C2">
        <w:trPr>
          <w:trHeight w:val="20"/>
        </w:trPr>
        <w:tc>
          <w:tcPr>
            <w:tcW w:w="1399" w:type="pct"/>
            <w:vMerge w:val="restart"/>
            <w:tcBorders>
              <w:top w:val="nil"/>
              <w:left w:val="nil"/>
              <w:bottom w:val="nil"/>
              <w:right w:val="nil"/>
            </w:tcBorders>
            <w:shd w:val="clear" w:color="auto" w:fill="auto"/>
            <w:vAlign w:val="center"/>
            <w:hideMark/>
          </w:tcPr>
          <w:p w14:paraId="35D7D08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50-64 years (ref: 35-49)</w:t>
            </w:r>
          </w:p>
        </w:tc>
        <w:tc>
          <w:tcPr>
            <w:tcW w:w="726" w:type="pct"/>
            <w:tcBorders>
              <w:top w:val="nil"/>
              <w:left w:val="nil"/>
              <w:bottom w:val="nil"/>
              <w:right w:val="nil"/>
            </w:tcBorders>
            <w:shd w:val="clear" w:color="auto" w:fill="auto"/>
            <w:vAlign w:val="center"/>
            <w:hideMark/>
          </w:tcPr>
          <w:p w14:paraId="3367963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1.48</w:t>
            </w:r>
          </w:p>
        </w:tc>
        <w:tc>
          <w:tcPr>
            <w:tcW w:w="746" w:type="pct"/>
            <w:tcBorders>
              <w:top w:val="nil"/>
              <w:left w:val="nil"/>
              <w:bottom w:val="nil"/>
              <w:right w:val="nil"/>
            </w:tcBorders>
            <w:shd w:val="clear" w:color="auto" w:fill="auto"/>
            <w:noWrap/>
            <w:vAlign w:val="bottom"/>
            <w:hideMark/>
          </w:tcPr>
          <w:p w14:paraId="27F9DD2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1.33</w:t>
            </w:r>
          </w:p>
        </w:tc>
        <w:tc>
          <w:tcPr>
            <w:tcW w:w="694" w:type="pct"/>
            <w:tcBorders>
              <w:top w:val="nil"/>
              <w:left w:val="nil"/>
              <w:bottom w:val="nil"/>
              <w:right w:val="nil"/>
            </w:tcBorders>
            <w:shd w:val="clear" w:color="auto" w:fill="auto"/>
            <w:noWrap/>
            <w:vAlign w:val="bottom"/>
            <w:hideMark/>
          </w:tcPr>
          <w:p w14:paraId="37A4C9C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1.32</w:t>
            </w:r>
          </w:p>
        </w:tc>
        <w:tc>
          <w:tcPr>
            <w:tcW w:w="694" w:type="pct"/>
            <w:tcBorders>
              <w:top w:val="nil"/>
              <w:left w:val="nil"/>
              <w:bottom w:val="nil"/>
              <w:right w:val="nil"/>
            </w:tcBorders>
            <w:shd w:val="clear" w:color="auto" w:fill="auto"/>
            <w:noWrap/>
            <w:vAlign w:val="bottom"/>
            <w:hideMark/>
          </w:tcPr>
          <w:p w14:paraId="47DC9C4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1.27</w:t>
            </w:r>
          </w:p>
        </w:tc>
        <w:tc>
          <w:tcPr>
            <w:tcW w:w="741" w:type="pct"/>
            <w:tcBorders>
              <w:top w:val="nil"/>
              <w:left w:val="nil"/>
              <w:bottom w:val="nil"/>
              <w:right w:val="nil"/>
            </w:tcBorders>
            <w:shd w:val="clear" w:color="auto" w:fill="FFFFFF" w:themeFill="background1"/>
            <w:vAlign w:val="center"/>
            <w:hideMark/>
          </w:tcPr>
          <w:p w14:paraId="7563F4E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6071C08D" w14:textId="77777777" w:rsidTr="007856C2">
        <w:trPr>
          <w:trHeight w:val="20"/>
        </w:trPr>
        <w:tc>
          <w:tcPr>
            <w:tcW w:w="1399" w:type="pct"/>
            <w:vMerge/>
            <w:tcBorders>
              <w:top w:val="nil"/>
              <w:left w:val="nil"/>
              <w:bottom w:val="nil"/>
              <w:right w:val="nil"/>
            </w:tcBorders>
            <w:vAlign w:val="center"/>
            <w:hideMark/>
          </w:tcPr>
          <w:p w14:paraId="6C70A431"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3857CCC2" w14:textId="219DB0FD" w:rsidR="00600C05" w:rsidRPr="00E529AE" w:rsidRDefault="00600C05" w:rsidP="009149C6">
            <w:pPr>
              <w:jc w:val="right"/>
              <w:rPr>
                <w:rFonts w:ascii="Arial" w:hAnsi="Arial" w:cs="Arial"/>
                <w:color w:val="000000" w:themeColor="text1"/>
                <w:sz w:val="16"/>
                <w:szCs w:val="16"/>
              </w:rPr>
            </w:pPr>
            <w:proofErr w:type="gramStart"/>
            <w:r w:rsidRPr="00E529AE">
              <w:rPr>
                <w:rFonts w:ascii="Arial" w:hAnsi="Arial" w:cs="Arial"/>
                <w:color w:val="000000" w:themeColor="text1"/>
                <w:sz w:val="16"/>
                <w:szCs w:val="16"/>
              </w:rPr>
              <w:t>( 0.52</w:t>
            </w:r>
            <w:proofErr w:type="gramEnd"/>
            <w:r w:rsidRPr="00E529AE">
              <w:rPr>
                <w:rFonts w:ascii="Arial" w:hAnsi="Arial" w:cs="Arial"/>
                <w:color w:val="000000" w:themeColor="text1"/>
                <w:sz w:val="16"/>
                <w:szCs w:val="16"/>
              </w:rPr>
              <w:t xml:space="preserve"> - 4.21)</w:t>
            </w:r>
          </w:p>
        </w:tc>
        <w:tc>
          <w:tcPr>
            <w:tcW w:w="746" w:type="pct"/>
            <w:tcBorders>
              <w:top w:val="nil"/>
              <w:left w:val="nil"/>
              <w:bottom w:val="nil"/>
              <w:right w:val="nil"/>
            </w:tcBorders>
            <w:shd w:val="clear" w:color="auto" w:fill="auto"/>
            <w:vAlign w:val="center"/>
            <w:hideMark/>
          </w:tcPr>
          <w:p w14:paraId="1B570A1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(0.45 - 3.90)</w:t>
            </w:r>
          </w:p>
        </w:tc>
        <w:tc>
          <w:tcPr>
            <w:tcW w:w="694" w:type="pct"/>
            <w:tcBorders>
              <w:top w:val="nil"/>
              <w:left w:val="nil"/>
              <w:bottom w:val="nil"/>
              <w:right w:val="nil"/>
            </w:tcBorders>
            <w:shd w:val="clear" w:color="auto" w:fill="auto"/>
            <w:vAlign w:val="center"/>
            <w:hideMark/>
          </w:tcPr>
          <w:p w14:paraId="752BD9F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(0.43 - 4.02)</w:t>
            </w:r>
          </w:p>
        </w:tc>
        <w:tc>
          <w:tcPr>
            <w:tcW w:w="694" w:type="pct"/>
            <w:tcBorders>
              <w:top w:val="nil"/>
              <w:left w:val="nil"/>
              <w:bottom w:val="nil"/>
              <w:right w:val="nil"/>
            </w:tcBorders>
            <w:shd w:val="clear" w:color="auto" w:fill="auto"/>
            <w:vAlign w:val="center"/>
            <w:hideMark/>
          </w:tcPr>
          <w:p w14:paraId="2E56CED9" w14:textId="77777777" w:rsidR="00600C05" w:rsidRPr="00E529AE" w:rsidRDefault="00600C05" w:rsidP="009149C6">
            <w:pPr>
              <w:jc w:val="right"/>
              <w:rPr>
                <w:rFonts w:ascii="Arial" w:hAnsi="Arial" w:cs="Arial"/>
                <w:color w:val="000000" w:themeColor="text1"/>
                <w:sz w:val="16"/>
                <w:szCs w:val="16"/>
              </w:rPr>
            </w:pPr>
            <w:proofErr w:type="gramStart"/>
            <w:r w:rsidRPr="00E529AE">
              <w:rPr>
                <w:rFonts w:ascii="Arial" w:hAnsi="Arial" w:cs="Arial"/>
                <w:color w:val="000000" w:themeColor="text1"/>
                <w:sz w:val="16"/>
                <w:szCs w:val="16"/>
              </w:rPr>
              <w:t>( 0.36</w:t>
            </w:r>
            <w:proofErr w:type="gramEnd"/>
            <w:r w:rsidRPr="00E529AE">
              <w:rPr>
                <w:rFonts w:ascii="Arial" w:hAnsi="Arial" w:cs="Arial"/>
                <w:color w:val="000000" w:themeColor="text1"/>
                <w:sz w:val="16"/>
                <w:szCs w:val="16"/>
              </w:rPr>
              <w:t xml:space="preserve"> - 4.50 )</w:t>
            </w:r>
          </w:p>
        </w:tc>
        <w:tc>
          <w:tcPr>
            <w:tcW w:w="741" w:type="pct"/>
            <w:tcBorders>
              <w:top w:val="nil"/>
              <w:left w:val="nil"/>
              <w:bottom w:val="nil"/>
              <w:right w:val="nil"/>
            </w:tcBorders>
            <w:shd w:val="clear" w:color="auto" w:fill="FFFFFF" w:themeFill="background1"/>
            <w:vAlign w:val="center"/>
            <w:hideMark/>
          </w:tcPr>
          <w:p w14:paraId="534A321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56E8CFAC" w14:textId="77777777" w:rsidTr="007856C2">
        <w:trPr>
          <w:trHeight w:val="20"/>
        </w:trPr>
        <w:tc>
          <w:tcPr>
            <w:tcW w:w="1399" w:type="pct"/>
            <w:vMerge w:val="restart"/>
            <w:tcBorders>
              <w:top w:val="nil"/>
              <w:left w:val="nil"/>
              <w:bottom w:val="nil"/>
              <w:right w:val="nil"/>
            </w:tcBorders>
            <w:shd w:val="clear" w:color="auto" w:fill="auto"/>
            <w:vAlign w:val="center"/>
            <w:hideMark/>
          </w:tcPr>
          <w:p w14:paraId="06F4D3A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Higher Education</w:t>
            </w:r>
            <w:r w:rsidRPr="00E529AE">
              <w:rPr>
                <w:rFonts w:ascii="Arial" w:hAnsi="Arial" w:cs="Arial"/>
                <w:color w:val="000000" w:themeColor="text1"/>
                <w:sz w:val="16"/>
                <w:szCs w:val="16"/>
                <w:vertAlign w:val="superscript"/>
              </w:rPr>
              <w:t>4</w:t>
            </w:r>
            <w:r w:rsidRPr="00E529AE">
              <w:rPr>
                <w:rFonts w:ascii="Arial" w:hAnsi="Arial" w:cs="Arial"/>
                <w:color w:val="000000" w:themeColor="text1"/>
                <w:sz w:val="16"/>
                <w:szCs w:val="16"/>
              </w:rPr>
              <w:t xml:space="preserve"> (ref: No education / Primary/ Secondary)</w:t>
            </w:r>
          </w:p>
        </w:tc>
        <w:tc>
          <w:tcPr>
            <w:tcW w:w="726" w:type="pct"/>
            <w:tcBorders>
              <w:top w:val="nil"/>
              <w:left w:val="nil"/>
              <w:bottom w:val="nil"/>
              <w:right w:val="nil"/>
            </w:tcBorders>
            <w:shd w:val="clear" w:color="auto" w:fill="auto"/>
            <w:vAlign w:val="center"/>
            <w:hideMark/>
          </w:tcPr>
          <w:p w14:paraId="7967FC1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3.16</w:t>
            </w:r>
          </w:p>
        </w:tc>
        <w:tc>
          <w:tcPr>
            <w:tcW w:w="746" w:type="pct"/>
            <w:tcBorders>
              <w:top w:val="nil"/>
              <w:left w:val="nil"/>
              <w:bottom w:val="nil"/>
              <w:right w:val="nil"/>
            </w:tcBorders>
            <w:shd w:val="clear" w:color="auto" w:fill="auto"/>
            <w:noWrap/>
            <w:vAlign w:val="bottom"/>
            <w:hideMark/>
          </w:tcPr>
          <w:p w14:paraId="253DE89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3.86</w:t>
            </w:r>
          </w:p>
        </w:tc>
        <w:tc>
          <w:tcPr>
            <w:tcW w:w="694" w:type="pct"/>
            <w:tcBorders>
              <w:top w:val="nil"/>
              <w:left w:val="nil"/>
              <w:bottom w:val="nil"/>
              <w:right w:val="nil"/>
            </w:tcBorders>
            <w:shd w:val="clear" w:color="auto" w:fill="auto"/>
            <w:noWrap/>
            <w:vAlign w:val="bottom"/>
            <w:hideMark/>
          </w:tcPr>
          <w:p w14:paraId="5310257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3.95</w:t>
            </w:r>
          </w:p>
        </w:tc>
        <w:tc>
          <w:tcPr>
            <w:tcW w:w="694" w:type="pct"/>
            <w:tcBorders>
              <w:top w:val="nil"/>
              <w:left w:val="nil"/>
              <w:bottom w:val="nil"/>
              <w:right w:val="nil"/>
            </w:tcBorders>
            <w:shd w:val="clear" w:color="auto" w:fill="auto"/>
            <w:noWrap/>
            <w:vAlign w:val="bottom"/>
            <w:hideMark/>
          </w:tcPr>
          <w:p w14:paraId="2D7B47A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4.00</w:t>
            </w:r>
          </w:p>
        </w:tc>
        <w:tc>
          <w:tcPr>
            <w:tcW w:w="741" w:type="pct"/>
            <w:vMerge w:val="restart"/>
            <w:tcBorders>
              <w:top w:val="nil"/>
              <w:left w:val="nil"/>
              <w:bottom w:val="nil"/>
              <w:right w:val="nil"/>
            </w:tcBorders>
            <w:shd w:val="clear" w:color="auto" w:fill="FFFFFF" w:themeFill="background1"/>
            <w:vAlign w:val="center"/>
            <w:hideMark/>
          </w:tcPr>
          <w:p w14:paraId="6D79060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625C2D6B" w14:textId="77777777" w:rsidTr="007856C2">
        <w:trPr>
          <w:trHeight w:val="20"/>
        </w:trPr>
        <w:tc>
          <w:tcPr>
            <w:tcW w:w="1399" w:type="pct"/>
            <w:vMerge/>
            <w:tcBorders>
              <w:top w:val="nil"/>
              <w:left w:val="nil"/>
              <w:bottom w:val="nil"/>
              <w:right w:val="nil"/>
            </w:tcBorders>
            <w:vAlign w:val="center"/>
            <w:hideMark/>
          </w:tcPr>
          <w:p w14:paraId="3C73DC04"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43CC59D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w:t>
            </w:r>
            <w:proofErr w:type="gramStart"/>
            <w:r w:rsidRPr="00E529AE">
              <w:rPr>
                <w:rFonts w:ascii="Arial" w:hAnsi="Arial" w:cs="Arial"/>
                <w:color w:val="000000" w:themeColor="text1"/>
                <w:sz w:val="16"/>
                <w:szCs w:val="16"/>
              </w:rPr>
              <w:t>( 0.66</w:t>
            </w:r>
            <w:proofErr w:type="gramEnd"/>
            <w:r w:rsidRPr="00E529AE">
              <w:rPr>
                <w:rFonts w:ascii="Arial" w:hAnsi="Arial" w:cs="Arial"/>
                <w:color w:val="000000" w:themeColor="text1"/>
                <w:sz w:val="16"/>
                <w:szCs w:val="16"/>
              </w:rPr>
              <w:t xml:space="preserve"> - 15.07 )</w:t>
            </w:r>
          </w:p>
        </w:tc>
        <w:tc>
          <w:tcPr>
            <w:tcW w:w="746" w:type="pct"/>
            <w:tcBorders>
              <w:top w:val="nil"/>
              <w:left w:val="nil"/>
              <w:bottom w:val="nil"/>
              <w:right w:val="nil"/>
            </w:tcBorders>
            <w:shd w:val="clear" w:color="auto" w:fill="auto"/>
            <w:vAlign w:val="center"/>
            <w:hideMark/>
          </w:tcPr>
          <w:p w14:paraId="119EBB5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(0.65 - 23.01)</w:t>
            </w:r>
          </w:p>
        </w:tc>
        <w:tc>
          <w:tcPr>
            <w:tcW w:w="694" w:type="pct"/>
            <w:tcBorders>
              <w:top w:val="nil"/>
              <w:left w:val="nil"/>
              <w:bottom w:val="nil"/>
              <w:right w:val="nil"/>
            </w:tcBorders>
            <w:shd w:val="clear" w:color="auto" w:fill="auto"/>
            <w:vAlign w:val="center"/>
            <w:hideMark/>
          </w:tcPr>
          <w:p w14:paraId="11868BB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(0.66 - 23.74)</w:t>
            </w:r>
          </w:p>
        </w:tc>
        <w:tc>
          <w:tcPr>
            <w:tcW w:w="694" w:type="pct"/>
            <w:tcBorders>
              <w:top w:val="nil"/>
              <w:left w:val="nil"/>
              <w:bottom w:val="nil"/>
              <w:right w:val="nil"/>
            </w:tcBorders>
            <w:shd w:val="clear" w:color="auto" w:fill="auto"/>
            <w:vAlign w:val="center"/>
            <w:hideMark/>
          </w:tcPr>
          <w:p w14:paraId="71ABD14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(0.61 - 26.25)</w:t>
            </w:r>
          </w:p>
        </w:tc>
        <w:tc>
          <w:tcPr>
            <w:tcW w:w="741" w:type="pct"/>
            <w:vMerge/>
            <w:tcBorders>
              <w:top w:val="nil"/>
              <w:left w:val="nil"/>
              <w:bottom w:val="nil"/>
              <w:right w:val="nil"/>
            </w:tcBorders>
            <w:shd w:val="clear" w:color="auto" w:fill="FFFFFF" w:themeFill="background1"/>
            <w:vAlign w:val="center"/>
            <w:hideMark/>
          </w:tcPr>
          <w:p w14:paraId="6787DDFD" w14:textId="77777777" w:rsidR="00600C05" w:rsidRPr="00E529AE" w:rsidRDefault="00600C05" w:rsidP="009149C6">
            <w:pPr>
              <w:rPr>
                <w:rFonts w:ascii="Arial" w:hAnsi="Arial" w:cs="Arial"/>
                <w:color w:val="000000" w:themeColor="text1"/>
                <w:sz w:val="16"/>
                <w:szCs w:val="16"/>
              </w:rPr>
            </w:pPr>
          </w:p>
        </w:tc>
      </w:tr>
      <w:tr w:rsidR="001551AA" w:rsidRPr="00E529AE" w14:paraId="4A1EFBA1" w14:textId="77777777" w:rsidTr="007856C2">
        <w:trPr>
          <w:trHeight w:val="20"/>
        </w:trPr>
        <w:tc>
          <w:tcPr>
            <w:tcW w:w="1399" w:type="pct"/>
            <w:vMerge w:val="restart"/>
            <w:tcBorders>
              <w:top w:val="nil"/>
              <w:left w:val="nil"/>
              <w:bottom w:val="nil"/>
              <w:right w:val="nil"/>
            </w:tcBorders>
            <w:shd w:val="clear" w:color="auto" w:fill="auto"/>
            <w:vAlign w:val="center"/>
            <w:hideMark/>
          </w:tcPr>
          <w:p w14:paraId="05473B0A" w14:textId="77777777" w:rsidR="00600C05" w:rsidRPr="00E529AE" w:rsidRDefault="00600C05" w:rsidP="009149C6">
            <w:pPr>
              <w:jc w:val="right"/>
              <w:rPr>
                <w:rFonts w:ascii="Arial" w:hAnsi="Arial" w:cs="Arial"/>
                <w:color w:val="000000" w:themeColor="text1"/>
                <w:sz w:val="16"/>
                <w:szCs w:val="16"/>
                <w:lang w:val="de-DE"/>
              </w:rPr>
            </w:pPr>
            <w:r w:rsidRPr="00E529AE">
              <w:rPr>
                <w:rFonts w:ascii="Arial" w:hAnsi="Arial" w:cs="Arial"/>
                <w:color w:val="000000" w:themeColor="text1"/>
                <w:sz w:val="16"/>
                <w:szCs w:val="16"/>
                <w:lang w:val="de-DE"/>
              </w:rPr>
              <w:t>Obese</w:t>
            </w:r>
            <w:r w:rsidRPr="00E529AE">
              <w:rPr>
                <w:rFonts w:ascii="Arial" w:hAnsi="Arial" w:cs="Arial"/>
                <w:color w:val="000000" w:themeColor="text1"/>
                <w:sz w:val="16"/>
                <w:szCs w:val="16"/>
                <w:vertAlign w:val="superscript"/>
                <w:lang w:val="de-DE"/>
              </w:rPr>
              <w:t>5</w:t>
            </w:r>
            <w:r w:rsidRPr="00E529AE">
              <w:rPr>
                <w:rFonts w:ascii="Arial" w:hAnsi="Arial" w:cs="Arial"/>
                <w:color w:val="000000" w:themeColor="text1"/>
                <w:sz w:val="16"/>
                <w:szCs w:val="16"/>
                <w:lang w:val="de-DE"/>
              </w:rPr>
              <w:t xml:space="preserve"> (ref: Underweight / Normal weight / Overweight)</w:t>
            </w:r>
          </w:p>
        </w:tc>
        <w:tc>
          <w:tcPr>
            <w:tcW w:w="726" w:type="pct"/>
            <w:tcBorders>
              <w:top w:val="nil"/>
              <w:left w:val="nil"/>
              <w:bottom w:val="nil"/>
              <w:right w:val="nil"/>
            </w:tcBorders>
            <w:shd w:val="clear" w:color="auto" w:fill="auto"/>
            <w:vAlign w:val="center"/>
            <w:hideMark/>
          </w:tcPr>
          <w:p w14:paraId="18B0A7F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0.62</w:t>
            </w:r>
          </w:p>
        </w:tc>
        <w:tc>
          <w:tcPr>
            <w:tcW w:w="746" w:type="pct"/>
            <w:tcBorders>
              <w:top w:val="nil"/>
              <w:left w:val="nil"/>
              <w:bottom w:val="nil"/>
              <w:right w:val="nil"/>
            </w:tcBorders>
            <w:shd w:val="clear" w:color="auto" w:fill="auto"/>
            <w:noWrap/>
            <w:vAlign w:val="bottom"/>
            <w:hideMark/>
          </w:tcPr>
          <w:p w14:paraId="4C2813C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0.44</w:t>
            </w:r>
          </w:p>
        </w:tc>
        <w:tc>
          <w:tcPr>
            <w:tcW w:w="694" w:type="pct"/>
            <w:tcBorders>
              <w:top w:val="nil"/>
              <w:left w:val="nil"/>
              <w:bottom w:val="nil"/>
              <w:right w:val="nil"/>
            </w:tcBorders>
            <w:shd w:val="clear" w:color="auto" w:fill="auto"/>
            <w:noWrap/>
            <w:vAlign w:val="bottom"/>
            <w:hideMark/>
          </w:tcPr>
          <w:p w14:paraId="388AC45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0.46</w:t>
            </w:r>
          </w:p>
        </w:tc>
        <w:tc>
          <w:tcPr>
            <w:tcW w:w="694" w:type="pct"/>
            <w:tcBorders>
              <w:top w:val="nil"/>
              <w:left w:val="nil"/>
              <w:bottom w:val="nil"/>
              <w:right w:val="nil"/>
            </w:tcBorders>
            <w:shd w:val="clear" w:color="auto" w:fill="auto"/>
            <w:noWrap/>
            <w:vAlign w:val="bottom"/>
            <w:hideMark/>
          </w:tcPr>
          <w:p w14:paraId="3E9AB5F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0.35</w:t>
            </w:r>
          </w:p>
        </w:tc>
        <w:tc>
          <w:tcPr>
            <w:tcW w:w="741" w:type="pct"/>
            <w:vMerge w:val="restart"/>
            <w:tcBorders>
              <w:top w:val="nil"/>
              <w:left w:val="nil"/>
              <w:bottom w:val="nil"/>
              <w:right w:val="nil"/>
            </w:tcBorders>
            <w:shd w:val="clear" w:color="auto" w:fill="FFFFFF" w:themeFill="background1"/>
            <w:vAlign w:val="center"/>
            <w:hideMark/>
          </w:tcPr>
          <w:p w14:paraId="50438A5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132450D5" w14:textId="77777777" w:rsidTr="007856C2">
        <w:trPr>
          <w:trHeight w:val="20"/>
        </w:trPr>
        <w:tc>
          <w:tcPr>
            <w:tcW w:w="1399" w:type="pct"/>
            <w:vMerge/>
            <w:tcBorders>
              <w:top w:val="nil"/>
              <w:left w:val="nil"/>
              <w:bottom w:val="nil"/>
              <w:right w:val="nil"/>
            </w:tcBorders>
            <w:vAlign w:val="center"/>
            <w:hideMark/>
          </w:tcPr>
          <w:p w14:paraId="21A82908"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4B3ACDB4" w14:textId="74D99AEB"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w:t>
            </w:r>
            <w:proofErr w:type="gramStart"/>
            <w:r w:rsidRPr="00E529AE">
              <w:rPr>
                <w:rFonts w:ascii="Arial" w:hAnsi="Arial" w:cs="Arial"/>
                <w:color w:val="000000" w:themeColor="text1"/>
                <w:sz w:val="16"/>
                <w:szCs w:val="16"/>
              </w:rPr>
              <w:t>( 0.17</w:t>
            </w:r>
            <w:proofErr w:type="gramEnd"/>
            <w:r w:rsidRPr="00E529AE">
              <w:rPr>
                <w:rFonts w:ascii="Arial" w:hAnsi="Arial" w:cs="Arial"/>
                <w:color w:val="000000" w:themeColor="text1"/>
                <w:sz w:val="16"/>
                <w:szCs w:val="16"/>
              </w:rPr>
              <w:t xml:space="preserve"> - 2.22)</w:t>
            </w:r>
          </w:p>
        </w:tc>
        <w:tc>
          <w:tcPr>
            <w:tcW w:w="746" w:type="pct"/>
            <w:tcBorders>
              <w:top w:val="nil"/>
              <w:left w:val="nil"/>
              <w:bottom w:val="nil"/>
              <w:right w:val="nil"/>
            </w:tcBorders>
            <w:shd w:val="clear" w:color="auto" w:fill="auto"/>
            <w:vAlign w:val="center"/>
            <w:hideMark/>
          </w:tcPr>
          <w:p w14:paraId="29F25C4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(0.11 - 1.79)</w:t>
            </w:r>
          </w:p>
        </w:tc>
        <w:tc>
          <w:tcPr>
            <w:tcW w:w="694" w:type="pct"/>
            <w:tcBorders>
              <w:top w:val="nil"/>
              <w:left w:val="nil"/>
              <w:bottom w:val="nil"/>
              <w:right w:val="nil"/>
            </w:tcBorders>
            <w:shd w:val="clear" w:color="auto" w:fill="auto"/>
            <w:vAlign w:val="center"/>
            <w:hideMark/>
          </w:tcPr>
          <w:p w14:paraId="51CA696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(0.11 - 1.92)</w:t>
            </w:r>
          </w:p>
        </w:tc>
        <w:tc>
          <w:tcPr>
            <w:tcW w:w="694" w:type="pct"/>
            <w:tcBorders>
              <w:top w:val="nil"/>
              <w:left w:val="nil"/>
              <w:bottom w:val="nil"/>
              <w:right w:val="nil"/>
            </w:tcBorders>
            <w:shd w:val="clear" w:color="auto" w:fill="auto"/>
            <w:vAlign w:val="center"/>
            <w:hideMark/>
          </w:tcPr>
          <w:p w14:paraId="5D3B7AC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(0.07 - 1.71)</w:t>
            </w:r>
          </w:p>
        </w:tc>
        <w:tc>
          <w:tcPr>
            <w:tcW w:w="741" w:type="pct"/>
            <w:vMerge/>
            <w:tcBorders>
              <w:top w:val="nil"/>
              <w:left w:val="nil"/>
              <w:bottom w:val="nil"/>
              <w:right w:val="nil"/>
            </w:tcBorders>
            <w:shd w:val="clear" w:color="auto" w:fill="FFFFFF" w:themeFill="background1"/>
            <w:vAlign w:val="center"/>
            <w:hideMark/>
          </w:tcPr>
          <w:p w14:paraId="4DE2DC25" w14:textId="77777777" w:rsidR="00600C05" w:rsidRPr="00E529AE" w:rsidRDefault="00600C05" w:rsidP="009149C6">
            <w:pPr>
              <w:rPr>
                <w:rFonts w:ascii="Arial" w:hAnsi="Arial" w:cs="Arial"/>
                <w:color w:val="000000" w:themeColor="text1"/>
                <w:sz w:val="16"/>
                <w:szCs w:val="16"/>
              </w:rPr>
            </w:pPr>
          </w:p>
        </w:tc>
      </w:tr>
      <w:tr w:rsidR="001551AA" w:rsidRPr="00E529AE" w14:paraId="1142DA25" w14:textId="77777777" w:rsidTr="007856C2">
        <w:trPr>
          <w:trHeight w:val="20"/>
        </w:trPr>
        <w:tc>
          <w:tcPr>
            <w:tcW w:w="1399" w:type="pct"/>
            <w:vMerge w:val="restart"/>
            <w:tcBorders>
              <w:top w:val="nil"/>
              <w:left w:val="nil"/>
              <w:bottom w:val="nil"/>
              <w:right w:val="nil"/>
            </w:tcBorders>
            <w:shd w:val="clear" w:color="auto" w:fill="auto"/>
            <w:vAlign w:val="center"/>
            <w:hideMark/>
          </w:tcPr>
          <w:p w14:paraId="733DC99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Current smoker (last 24hrs) (ref: Doesn’t smoke)</w:t>
            </w:r>
          </w:p>
        </w:tc>
        <w:tc>
          <w:tcPr>
            <w:tcW w:w="726" w:type="pct"/>
            <w:tcBorders>
              <w:top w:val="nil"/>
              <w:left w:val="nil"/>
              <w:bottom w:val="nil"/>
              <w:right w:val="nil"/>
            </w:tcBorders>
            <w:shd w:val="clear" w:color="auto" w:fill="auto"/>
            <w:vAlign w:val="center"/>
            <w:hideMark/>
          </w:tcPr>
          <w:p w14:paraId="246C0B1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0.75</w:t>
            </w:r>
          </w:p>
        </w:tc>
        <w:tc>
          <w:tcPr>
            <w:tcW w:w="746" w:type="pct"/>
            <w:tcBorders>
              <w:top w:val="nil"/>
              <w:left w:val="nil"/>
              <w:bottom w:val="nil"/>
              <w:right w:val="nil"/>
            </w:tcBorders>
            <w:shd w:val="clear" w:color="auto" w:fill="auto"/>
            <w:noWrap/>
            <w:vAlign w:val="bottom"/>
            <w:hideMark/>
          </w:tcPr>
          <w:p w14:paraId="5FF130D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0.77</w:t>
            </w:r>
          </w:p>
        </w:tc>
        <w:tc>
          <w:tcPr>
            <w:tcW w:w="694" w:type="pct"/>
            <w:tcBorders>
              <w:top w:val="nil"/>
              <w:left w:val="nil"/>
              <w:bottom w:val="nil"/>
              <w:right w:val="nil"/>
            </w:tcBorders>
            <w:shd w:val="clear" w:color="auto" w:fill="auto"/>
            <w:noWrap/>
            <w:vAlign w:val="bottom"/>
            <w:hideMark/>
          </w:tcPr>
          <w:p w14:paraId="42EC762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0.74</w:t>
            </w:r>
          </w:p>
        </w:tc>
        <w:tc>
          <w:tcPr>
            <w:tcW w:w="694" w:type="pct"/>
            <w:tcBorders>
              <w:top w:val="nil"/>
              <w:left w:val="nil"/>
              <w:bottom w:val="nil"/>
              <w:right w:val="nil"/>
            </w:tcBorders>
            <w:shd w:val="clear" w:color="auto" w:fill="auto"/>
            <w:noWrap/>
            <w:vAlign w:val="bottom"/>
            <w:hideMark/>
          </w:tcPr>
          <w:p w14:paraId="047CED1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0.61</w:t>
            </w:r>
          </w:p>
        </w:tc>
        <w:tc>
          <w:tcPr>
            <w:tcW w:w="741" w:type="pct"/>
            <w:vMerge w:val="restart"/>
            <w:tcBorders>
              <w:top w:val="nil"/>
              <w:left w:val="nil"/>
              <w:bottom w:val="nil"/>
              <w:right w:val="nil"/>
            </w:tcBorders>
            <w:shd w:val="clear" w:color="auto" w:fill="FFFFFF" w:themeFill="background1"/>
            <w:vAlign w:val="center"/>
            <w:hideMark/>
          </w:tcPr>
          <w:p w14:paraId="47A1478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0BF2641D" w14:textId="77777777" w:rsidTr="007856C2">
        <w:trPr>
          <w:trHeight w:val="20"/>
        </w:trPr>
        <w:tc>
          <w:tcPr>
            <w:tcW w:w="1399" w:type="pct"/>
            <w:vMerge/>
            <w:tcBorders>
              <w:top w:val="nil"/>
              <w:left w:val="nil"/>
              <w:bottom w:val="nil"/>
              <w:right w:val="nil"/>
            </w:tcBorders>
            <w:vAlign w:val="center"/>
            <w:hideMark/>
          </w:tcPr>
          <w:p w14:paraId="4CB782D3"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3722BA23" w14:textId="3841BB6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w:t>
            </w:r>
            <w:proofErr w:type="gramStart"/>
            <w:r w:rsidRPr="00E529AE">
              <w:rPr>
                <w:rFonts w:ascii="Arial" w:hAnsi="Arial" w:cs="Arial"/>
                <w:color w:val="000000" w:themeColor="text1"/>
                <w:sz w:val="16"/>
                <w:szCs w:val="16"/>
              </w:rPr>
              <w:t>( 0.26</w:t>
            </w:r>
            <w:proofErr w:type="gramEnd"/>
            <w:r w:rsidRPr="00E529AE">
              <w:rPr>
                <w:rFonts w:ascii="Arial" w:hAnsi="Arial" w:cs="Arial"/>
                <w:color w:val="000000" w:themeColor="text1"/>
                <w:sz w:val="16"/>
                <w:szCs w:val="16"/>
              </w:rPr>
              <w:t xml:space="preserve"> - 2.15)</w:t>
            </w:r>
          </w:p>
        </w:tc>
        <w:tc>
          <w:tcPr>
            <w:tcW w:w="746" w:type="pct"/>
            <w:tcBorders>
              <w:top w:val="nil"/>
              <w:left w:val="nil"/>
              <w:bottom w:val="nil"/>
              <w:right w:val="nil"/>
            </w:tcBorders>
            <w:shd w:val="clear" w:color="auto" w:fill="auto"/>
            <w:vAlign w:val="center"/>
            <w:hideMark/>
          </w:tcPr>
          <w:p w14:paraId="4A4B904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(0.25 - 2.30)</w:t>
            </w:r>
          </w:p>
        </w:tc>
        <w:tc>
          <w:tcPr>
            <w:tcW w:w="694" w:type="pct"/>
            <w:tcBorders>
              <w:top w:val="nil"/>
              <w:left w:val="nil"/>
              <w:bottom w:val="nil"/>
              <w:right w:val="nil"/>
            </w:tcBorders>
            <w:shd w:val="clear" w:color="auto" w:fill="auto"/>
            <w:vAlign w:val="center"/>
            <w:hideMark/>
          </w:tcPr>
          <w:p w14:paraId="4FE9E8A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(0.24 - 2.25)</w:t>
            </w:r>
          </w:p>
        </w:tc>
        <w:tc>
          <w:tcPr>
            <w:tcW w:w="694" w:type="pct"/>
            <w:tcBorders>
              <w:top w:val="nil"/>
              <w:left w:val="nil"/>
              <w:bottom w:val="nil"/>
              <w:right w:val="nil"/>
            </w:tcBorders>
            <w:shd w:val="clear" w:color="auto" w:fill="auto"/>
            <w:vAlign w:val="center"/>
            <w:hideMark/>
          </w:tcPr>
          <w:p w14:paraId="5B8F1CB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(0.18 - 2.02)</w:t>
            </w:r>
          </w:p>
        </w:tc>
        <w:tc>
          <w:tcPr>
            <w:tcW w:w="741" w:type="pct"/>
            <w:vMerge/>
            <w:tcBorders>
              <w:top w:val="nil"/>
              <w:left w:val="nil"/>
              <w:bottom w:val="nil"/>
              <w:right w:val="nil"/>
            </w:tcBorders>
            <w:shd w:val="clear" w:color="auto" w:fill="FFFFFF" w:themeFill="background1"/>
            <w:vAlign w:val="center"/>
            <w:hideMark/>
          </w:tcPr>
          <w:p w14:paraId="1C4E8934" w14:textId="77777777" w:rsidR="00600C05" w:rsidRPr="00E529AE" w:rsidRDefault="00600C05" w:rsidP="009149C6">
            <w:pPr>
              <w:rPr>
                <w:rFonts w:ascii="Arial" w:hAnsi="Arial" w:cs="Arial"/>
                <w:color w:val="000000" w:themeColor="text1"/>
                <w:sz w:val="16"/>
                <w:szCs w:val="16"/>
              </w:rPr>
            </w:pPr>
          </w:p>
        </w:tc>
      </w:tr>
      <w:tr w:rsidR="001551AA" w:rsidRPr="00E529AE" w14:paraId="039D9441" w14:textId="77777777" w:rsidTr="007856C2">
        <w:trPr>
          <w:trHeight w:val="20"/>
        </w:trPr>
        <w:tc>
          <w:tcPr>
            <w:tcW w:w="1399" w:type="pct"/>
            <w:vMerge w:val="restart"/>
            <w:tcBorders>
              <w:top w:val="nil"/>
              <w:left w:val="nil"/>
              <w:bottom w:val="nil"/>
              <w:right w:val="nil"/>
            </w:tcBorders>
            <w:shd w:val="clear" w:color="auto" w:fill="auto"/>
            <w:vAlign w:val="center"/>
            <w:hideMark/>
          </w:tcPr>
          <w:p w14:paraId="6CF7664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Living with Diabetes</w:t>
            </w:r>
            <w:r w:rsidRPr="00E529AE">
              <w:rPr>
                <w:rFonts w:ascii="Arial" w:hAnsi="Arial" w:cs="Arial"/>
                <w:color w:val="000000" w:themeColor="text1"/>
                <w:sz w:val="16"/>
                <w:szCs w:val="16"/>
                <w:vertAlign w:val="superscript"/>
              </w:rPr>
              <w:t xml:space="preserve"> 2</w:t>
            </w:r>
            <w:r w:rsidRPr="00E529AE">
              <w:rPr>
                <w:rFonts w:ascii="Arial" w:hAnsi="Arial" w:cs="Arial"/>
                <w:color w:val="000000" w:themeColor="text1"/>
                <w:sz w:val="16"/>
                <w:szCs w:val="16"/>
              </w:rPr>
              <w:t xml:space="preserve"> (ref: Not living with Diabetes)</w:t>
            </w:r>
          </w:p>
        </w:tc>
        <w:tc>
          <w:tcPr>
            <w:tcW w:w="726" w:type="pct"/>
            <w:tcBorders>
              <w:top w:val="nil"/>
              <w:left w:val="nil"/>
              <w:bottom w:val="nil"/>
              <w:right w:val="nil"/>
            </w:tcBorders>
            <w:shd w:val="clear" w:color="auto" w:fill="auto"/>
            <w:vAlign w:val="center"/>
            <w:hideMark/>
          </w:tcPr>
          <w:p w14:paraId="6A1C99E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1.82</w:t>
            </w:r>
          </w:p>
        </w:tc>
        <w:tc>
          <w:tcPr>
            <w:tcW w:w="746" w:type="pct"/>
            <w:tcBorders>
              <w:top w:val="nil"/>
              <w:left w:val="nil"/>
              <w:bottom w:val="nil"/>
              <w:right w:val="nil"/>
            </w:tcBorders>
            <w:shd w:val="clear" w:color="auto" w:fill="auto"/>
            <w:noWrap/>
            <w:vAlign w:val="bottom"/>
            <w:hideMark/>
          </w:tcPr>
          <w:p w14:paraId="6648E53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1.75</w:t>
            </w:r>
          </w:p>
        </w:tc>
        <w:tc>
          <w:tcPr>
            <w:tcW w:w="694" w:type="pct"/>
            <w:tcBorders>
              <w:top w:val="nil"/>
              <w:left w:val="nil"/>
              <w:bottom w:val="nil"/>
              <w:right w:val="nil"/>
            </w:tcBorders>
            <w:shd w:val="clear" w:color="auto" w:fill="auto"/>
            <w:noWrap/>
            <w:vAlign w:val="bottom"/>
            <w:hideMark/>
          </w:tcPr>
          <w:p w14:paraId="158D846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1.88</w:t>
            </w:r>
          </w:p>
        </w:tc>
        <w:tc>
          <w:tcPr>
            <w:tcW w:w="694" w:type="pct"/>
            <w:tcBorders>
              <w:top w:val="nil"/>
              <w:left w:val="nil"/>
              <w:bottom w:val="nil"/>
              <w:right w:val="nil"/>
            </w:tcBorders>
            <w:shd w:val="clear" w:color="auto" w:fill="auto"/>
            <w:noWrap/>
            <w:vAlign w:val="bottom"/>
            <w:hideMark/>
          </w:tcPr>
          <w:p w14:paraId="711E64E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1.89</w:t>
            </w:r>
          </w:p>
        </w:tc>
        <w:tc>
          <w:tcPr>
            <w:tcW w:w="741" w:type="pct"/>
            <w:tcBorders>
              <w:top w:val="nil"/>
              <w:left w:val="nil"/>
              <w:bottom w:val="nil"/>
              <w:right w:val="nil"/>
            </w:tcBorders>
            <w:shd w:val="clear" w:color="auto" w:fill="FFFFFF" w:themeFill="background1"/>
            <w:vAlign w:val="center"/>
            <w:hideMark/>
          </w:tcPr>
          <w:p w14:paraId="3612A05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335EA3C4" w14:textId="77777777" w:rsidTr="007856C2">
        <w:trPr>
          <w:trHeight w:val="20"/>
        </w:trPr>
        <w:tc>
          <w:tcPr>
            <w:tcW w:w="1399" w:type="pct"/>
            <w:vMerge/>
            <w:tcBorders>
              <w:top w:val="nil"/>
              <w:left w:val="nil"/>
              <w:bottom w:val="nil"/>
              <w:right w:val="nil"/>
            </w:tcBorders>
            <w:vAlign w:val="center"/>
            <w:hideMark/>
          </w:tcPr>
          <w:p w14:paraId="4F4D3E01"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615095A3" w14:textId="72AF7C55"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w:t>
            </w:r>
            <w:proofErr w:type="gramStart"/>
            <w:r w:rsidRPr="00E529AE">
              <w:rPr>
                <w:rFonts w:ascii="Arial" w:hAnsi="Arial" w:cs="Arial"/>
                <w:color w:val="000000" w:themeColor="text1"/>
                <w:sz w:val="16"/>
                <w:szCs w:val="16"/>
              </w:rPr>
              <w:t>( 0.51</w:t>
            </w:r>
            <w:proofErr w:type="gramEnd"/>
            <w:r w:rsidRPr="00E529AE">
              <w:rPr>
                <w:rFonts w:ascii="Arial" w:hAnsi="Arial" w:cs="Arial"/>
                <w:color w:val="000000" w:themeColor="text1"/>
                <w:sz w:val="16"/>
                <w:szCs w:val="16"/>
              </w:rPr>
              <w:t xml:space="preserve"> - 6.53)</w:t>
            </w:r>
          </w:p>
        </w:tc>
        <w:tc>
          <w:tcPr>
            <w:tcW w:w="746" w:type="pct"/>
            <w:tcBorders>
              <w:top w:val="nil"/>
              <w:left w:val="nil"/>
              <w:bottom w:val="nil"/>
              <w:right w:val="nil"/>
            </w:tcBorders>
            <w:shd w:val="clear" w:color="auto" w:fill="auto"/>
            <w:vAlign w:val="center"/>
            <w:hideMark/>
          </w:tcPr>
          <w:p w14:paraId="6B896FE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(0.46 - 6.65)</w:t>
            </w:r>
          </w:p>
        </w:tc>
        <w:tc>
          <w:tcPr>
            <w:tcW w:w="694" w:type="pct"/>
            <w:tcBorders>
              <w:top w:val="nil"/>
              <w:left w:val="nil"/>
              <w:bottom w:val="nil"/>
              <w:right w:val="nil"/>
            </w:tcBorders>
            <w:shd w:val="clear" w:color="auto" w:fill="auto"/>
            <w:vAlign w:val="center"/>
            <w:hideMark/>
          </w:tcPr>
          <w:p w14:paraId="1297852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(0.48 - 7.34)</w:t>
            </w:r>
          </w:p>
        </w:tc>
        <w:tc>
          <w:tcPr>
            <w:tcW w:w="694" w:type="pct"/>
            <w:tcBorders>
              <w:top w:val="nil"/>
              <w:left w:val="nil"/>
              <w:bottom w:val="nil"/>
              <w:right w:val="nil"/>
            </w:tcBorders>
            <w:shd w:val="clear" w:color="auto" w:fill="auto"/>
            <w:vAlign w:val="center"/>
            <w:hideMark/>
          </w:tcPr>
          <w:p w14:paraId="59DD047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roofErr w:type="gramStart"/>
            <w:r w:rsidRPr="00E529AE">
              <w:rPr>
                <w:rFonts w:ascii="Arial" w:hAnsi="Arial" w:cs="Arial"/>
                <w:color w:val="000000" w:themeColor="text1"/>
                <w:sz w:val="16"/>
                <w:szCs w:val="16"/>
              </w:rPr>
              <w:t>0.44  -</w:t>
            </w:r>
            <w:proofErr w:type="gramEnd"/>
            <w:r w:rsidRPr="00E529AE">
              <w:rPr>
                <w:rFonts w:ascii="Arial" w:hAnsi="Arial" w:cs="Arial"/>
                <w:color w:val="000000" w:themeColor="text1"/>
                <w:sz w:val="16"/>
                <w:szCs w:val="16"/>
              </w:rPr>
              <w:t xml:space="preserve"> 8.05)</w:t>
            </w:r>
          </w:p>
        </w:tc>
        <w:tc>
          <w:tcPr>
            <w:tcW w:w="741" w:type="pct"/>
            <w:tcBorders>
              <w:top w:val="nil"/>
              <w:left w:val="nil"/>
              <w:bottom w:val="nil"/>
              <w:right w:val="nil"/>
            </w:tcBorders>
            <w:shd w:val="clear" w:color="auto" w:fill="FFFFFF" w:themeFill="background1"/>
            <w:vAlign w:val="center"/>
            <w:hideMark/>
          </w:tcPr>
          <w:p w14:paraId="0F00F90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0A333934" w14:textId="77777777" w:rsidTr="00605422">
        <w:trPr>
          <w:trHeight w:val="20"/>
        </w:trPr>
        <w:tc>
          <w:tcPr>
            <w:tcW w:w="5000" w:type="pct"/>
            <w:gridSpan w:val="6"/>
            <w:tcBorders>
              <w:top w:val="nil"/>
              <w:left w:val="nil"/>
              <w:bottom w:val="nil"/>
              <w:right w:val="nil"/>
            </w:tcBorders>
            <w:shd w:val="clear" w:color="000000" w:fill="9CC2E5"/>
            <w:vAlign w:val="center"/>
            <w:hideMark/>
          </w:tcPr>
          <w:p w14:paraId="50BD5358"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Couples Level Characteristics </w:t>
            </w:r>
          </w:p>
        </w:tc>
      </w:tr>
      <w:tr w:rsidR="001551AA" w:rsidRPr="00E529AE" w14:paraId="618EB6C6" w14:textId="77777777" w:rsidTr="001551AA">
        <w:trPr>
          <w:trHeight w:val="20"/>
        </w:trPr>
        <w:tc>
          <w:tcPr>
            <w:tcW w:w="1399" w:type="pct"/>
            <w:vMerge w:val="restart"/>
            <w:tcBorders>
              <w:top w:val="nil"/>
              <w:left w:val="nil"/>
              <w:bottom w:val="nil"/>
              <w:right w:val="nil"/>
            </w:tcBorders>
            <w:shd w:val="clear" w:color="auto" w:fill="auto"/>
            <w:vAlign w:val="center"/>
            <w:hideMark/>
          </w:tcPr>
          <w:p w14:paraId="6A26386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Rural Residence (ref: Urban)</w:t>
            </w:r>
          </w:p>
        </w:tc>
        <w:tc>
          <w:tcPr>
            <w:tcW w:w="726" w:type="pct"/>
            <w:tcBorders>
              <w:top w:val="nil"/>
              <w:left w:val="nil"/>
              <w:bottom w:val="nil"/>
              <w:right w:val="nil"/>
            </w:tcBorders>
            <w:shd w:val="clear" w:color="auto" w:fill="auto"/>
            <w:vAlign w:val="center"/>
            <w:hideMark/>
          </w:tcPr>
          <w:p w14:paraId="574E062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1.06</w:t>
            </w:r>
          </w:p>
        </w:tc>
        <w:tc>
          <w:tcPr>
            <w:tcW w:w="746" w:type="pct"/>
            <w:vMerge w:val="restart"/>
            <w:tcBorders>
              <w:top w:val="nil"/>
              <w:left w:val="nil"/>
              <w:bottom w:val="nil"/>
              <w:right w:val="nil"/>
            </w:tcBorders>
            <w:shd w:val="clear" w:color="auto" w:fill="auto"/>
            <w:vAlign w:val="center"/>
            <w:hideMark/>
          </w:tcPr>
          <w:p w14:paraId="674EFE5A"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5C80AA0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0.94</w:t>
            </w:r>
          </w:p>
        </w:tc>
        <w:tc>
          <w:tcPr>
            <w:tcW w:w="694" w:type="pct"/>
            <w:tcBorders>
              <w:top w:val="nil"/>
              <w:left w:val="nil"/>
              <w:bottom w:val="nil"/>
              <w:right w:val="nil"/>
            </w:tcBorders>
            <w:shd w:val="clear" w:color="auto" w:fill="auto"/>
            <w:noWrap/>
            <w:vAlign w:val="bottom"/>
            <w:hideMark/>
          </w:tcPr>
          <w:p w14:paraId="4F076E2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0.84</w:t>
            </w:r>
          </w:p>
        </w:tc>
        <w:tc>
          <w:tcPr>
            <w:tcW w:w="741" w:type="pct"/>
            <w:vMerge w:val="restart"/>
            <w:tcBorders>
              <w:top w:val="nil"/>
              <w:left w:val="nil"/>
              <w:bottom w:val="nil"/>
              <w:right w:val="nil"/>
            </w:tcBorders>
            <w:shd w:val="clear" w:color="auto" w:fill="FFFFFF" w:themeFill="background1"/>
            <w:vAlign w:val="center"/>
            <w:hideMark/>
          </w:tcPr>
          <w:p w14:paraId="6B1A0DC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526C1F22" w14:textId="77777777" w:rsidTr="001551AA">
        <w:trPr>
          <w:trHeight w:val="20"/>
        </w:trPr>
        <w:tc>
          <w:tcPr>
            <w:tcW w:w="1399" w:type="pct"/>
            <w:vMerge/>
            <w:tcBorders>
              <w:top w:val="nil"/>
              <w:left w:val="nil"/>
              <w:bottom w:val="nil"/>
              <w:right w:val="nil"/>
            </w:tcBorders>
            <w:vAlign w:val="center"/>
            <w:hideMark/>
          </w:tcPr>
          <w:p w14:paraId="3B06A7F7"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09668700"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(0.40 - 2.86)</w:t>
            </w:r>
          </w:p>
        </w:tc>
        <w:tc>
          <w:tcPr>
            <w:tcW w:w="746" w:type="pct"/>
            <w:vMerge/>
            <w:tcBorders>
              <w:top w:val="nil"/>
              <w:left w:val="nil"/>
              <w:bottom w:val="nil"/>
              <w:right w:val="nil"/>
            </w:tcBorders>
            <w:vAlign w:val="center"/>
            <w:hideMark/>
          </w:tcPr>
          <w:p w14:paraId="3D55BD6D"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1D50E1C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(0.31 - 2.84)</w:t>
            </w:r>
          </w:p>
        </w:tc>
        <w:tc>
          <w:tcPr>
            <w:tcW w:w="694" w:type="pct"/>
            <w:tcBorders>
              <w:top w:val="nil"/>
              <w:left w:val="nil"/>
              <w:bottom w:val="nil"/>
              <w:right w:val="nil"/>
            </w:tcBorders>
            <w:shd w:val="clear" w:color="auto" w:fill="auto"/>
            <w:vAlign w:val="center"/>
            <w:hideMark/>
          </w:tcPr>
          <w:p w14:paraId="42F3623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roofErr w:type="gramStart"/>
            <w:r w:rsidRPr="00E529AE">
              <w:rPr>
                <w:rFonts w:ascii="Arial" w:hAnsi="Arial" w:cs="Arial"/>
                <w:color w:val="000000" w:themeColor="text1"/>
                <w:sz w:val="16"/>
                <w:szCs w:val="16"/>
              </w:rPr>
              <w:t>0.26  -</w:t>
            </w:r>
            <w:proofErr w:type="gramEnd"/>
            <w:r w:rsidRPr="00E529AE">
              <w:rPr>
                <w:rFonts w:ascii="Arial" w:hAnsi="Arial" w:cs="Arial"/>
                <w:color w:val="000000" w:themeColor="text1"/>
                <w:sz w:val="16"/>
                <w:szCs w:val="16"/>
              </w:rPr>
              <w:t xml:space="preserve"> 2.71)</w:t>
            </w:r>
          </w:p>
        </w:tc>
        <w:tc>
          <w:tcPr>
            <w:tcW w:w="741" w:type="pct"/>
            <w:vMerge/>
            <w:tcBorders>
              <w:top w:val="nil"/>
              <w:left w:val="nil"/>
              <w:bottom w:val="nil"/>
              <w:right w:val="nil"/>
            </w:tcBorders>
            <w:shd w:val="clear" w:color="auto" w:fill="FFFFFF" w:themeFill="background1"/>
            <w:vAlign w:val="center"/>
            <w:hideMark/>
          </w:tcPr>
          <w:p w14:paraId="0E0AE126" w14:textId="77777777" w:rsidR="00600C05" w:rsidRPr="00E529AE" w:rsidRDefault="00600C05" w:rsidP="009149C6">
            <w:pPr>
              <w:rPr>
                <w:rFonts w:ascii="Arial" w:hAnsi="Arial" w:cs="Arial"/>
                <w:color w:val="000000" w:themeColor="text1"/>
                <w:sz w:val="16"/>
                <w:szCs w:val="16"/>
              </w:rPr>
            </w:pPr>
          </w:p>
        </w:tc>
      </w:tr>
      <w:tr w:rsidR="001551AA" w:rsidRPr="00E529AE" w14:paraId="56D0ED8B" w14:textId="77777777" w:rsidTr="001551AA">
        <w:trPr>
          <w:trHeight w:val="20"/>
        </w:trPr>
        <w:tc>
          <w:tcPr>
            <w:tcW w:w="1399" w:type="pct"/>
            <w:vMerge w:val="restart"/>
            <w:tcBorders>
              <w:top w:val="nil"/>
              <w:left w:val="nil"/>
              <w:bottom w:val="nil"/>
              <w:right w:val="nil"/>
            </w:tcBorders>
            <w:shd w:val="clear" w:color="auto" w:fill="auto"/>
            <w:vAlign w:val="center"/>
            <w:hideMark/>
          </w:tcPr>
          <w:p w14:paraId="18F33B4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Greater household wealth</w:t>
            </w:r>
            <w:proofErr w:type="gramStart"/>
            <w:r w:rsidRPr="00E529AE">
              <w:rPr>
                <w:rFonts w:ascii="Arial" w:hAnsi="Arial" w:cs="Arial"/>
                <w:color w:val="000000" w:themeColor="text1"/>
                <w:sz w:val="16"/>
                <w:szCs w:val="16"/>
                <w:vertAlign w:val="superscript"/>
              </w:rPr>
              <w:t>6</w:t>
            </w:r>
            <w:r w:rsidRPr="00E529AE">
              <w:rPr>
                <w:rFonts w:ascii="Arial" w:hAnsi="Arial" w:cs="Arial"/>
                <w:color w:val="000000" w:themeColor="text1"/>
                <w:sz w:val="16"/>
                <w:szCs w:val="16"/>
              </w:rPr>
              <w:t xml:space="preserve">  (</w:t>
            </w:r>
            <w:proofErr w:type="gramEnd"/>
            <w:r w:rsidRPr="00E529AE">
              <w:rPr>
                <w:rFonts w:ascii="Arial" w:hAnsi="Arial" w:cs="Arial"/>
                <w:color w:val="000000" w:themeColor="text1"/>
                <w:sz w:val="16"/>
                <w:szCs w:val="16"/>
              </w:rPr>
              <w:t>ref: poorest)</w:t>
            </w:r>
          </w:p>
        </w:tc>
        <w:tc>
          <w:tcPr>
            <w:tcW w:w="726" w:type="pct"/>
            <w:tcBorders>
              <w:top w:val="nil"/>
              <w:left w:val="nil"/>
              <w:bottom w:val="nil"/>
              <w:right w:val="nil"/>
            </w:tcBorders>
            <w:shd w:val="clear" w:color="auto" w:fill="auto"/>
            <w:vAlign w:val="center"/>
            <w:hideMark/>
          </w:tcPr>
          <w:p w14:paraId="46353FFF"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1.44</w:t>
            </w:r>
          </w:p>
        </w:tc>
        <w:tc>
          <w:tcPr>
            <w:tcW w:w="746" w:type="pct"/>
            <w:vMerge w:val="restart"/>
            <w:tcBorders>
              <w:top w:val="nil"/>
              <w:left w:val="nil"/>
              <w:bottom w:val="nil"/>
              <w:right w:val="nil"/>
            </w:tcBorders>
            <w:shd w:val="clear" w:color="auto" w:fill="auto"/>
            <w:vAlign w:val="center"/>
            <w:hideMark/>
          </w:tcPr>
          <w:p w14:paraId="03E4FE7F"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0303EDF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0.39</w:t>
            </w:r>
          </w:p>
        </w:tc>
        <w:tc>
          <w:tcPr>
            <w:tcW w:w="694" w:type="pct"/>
            <w:tcBorders>
              <w:top w:val="nil"/>
              <w:left w:val="nil"/>
              <w:bottom w:val="nil"/>
              <w:right w:val="nil"/>
            </w:tcBorders>
            <w:shd w:val="clear" w:color="auto" w:fill="auto"/>
            <w:noWrap/>
            <w:vAlign w:val="bottom"/>
            <w:hideMark/>
          </w:tcPr>
          <w:p w14:paraId="48CD9797"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0.30</w:t>
            </w:r>
          </w:p>
        </w:tc>
        <w:tc>
          <w:tcPr>
            <w:tcW w:w="741" w:type="pct"/>
            <w:vMerge w:val="restart"/>
            <w:tcBorders>
              <w:top w:val="nil"/>
              <w:left w:val="nil"/>
              <w:bottom w:val="nil"/>
              <w:right w:val="nil"/>
            </w:tcBorders>
            <w:shd w:val="clear" w:color="auto" w:fill="FFFFFF" w:themeFill="background1"/>
            <w:vAlign w:val="center"/>
            <w:hideMark/>
          </w:tcPr>
          <w:p w14:paraId="123D5AC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7C474303" w14:textId="77777777" w:rsidTr="001551AA">
        <w:trPr>
          <w:trHeight w:val="20"/>
        </w:trPr>
        <w:tc>
          <w:tcPr>
            <w:tcW w:w="1399" w:type="pct"/>
            <w:vMerge/>
            <w:tcBorders>
              <w:top w:val="nil"/>
              <w:left w:val="nil"/>
              <w:bottom w:val="nil"/>
              <w:right w:val="nil"/>
            </w:tcBorders>
            <w:vAlign w:val="center"/>
            <w:hideMark/>
          </w:tcPr>
          <w:p w14:paraId="2835D87F"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34BF424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(0.08 - 2.56)</w:t>
            </w:r>
          </w:p>
        </w:tc>
        <w:tc>
          <w:tcPr>
            <w:tcW w:w="746" w:type="pct"/>
            <w:vMerge/>
            <w:tcBorders>
              <w:top w:val="nil"/>
              <w:left w:val="nil"/>
              <w:bottom w:val="nil"/>
              <w:right w:val="nil"/>
            </w:tcBorders>
            <w:vAlign w:val="center"/>
            <w:hideMark/>
          </w:tcPr>
          <w:p w14:paraId="285F465C"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6A1B0EB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(0.06 - 2.55)</w:t>
            </w:r>
          </w:p>
        </w:tc>
        <w:tc>
          <w:tcPr>
            <w:tcW w:w="694" w:type="pct"/>
            <w:tcBorders>
              <w:top w:val="nil"/>
              <w:left w:val="nil"/>
              <w:bottom w:val="nil"/>
              <w:right w:val="nil"/>
            </w:tcBorders>
            <w:shd w:val="clear" w:color="auto" w:fill="auto"/>
            <w:vAlign w:val="center"/>
            <w:hideMark/>
          </w:tcPr>
          <w:p w14:paraId="2B104D6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(0.04 - 2.20)</w:t>
            </w:r>
          </w:p>
        </w:tc>
        <w:tc>
          <w:tcPr>
            <w:tcW w:w="741" w:type="pct"/>
            <w:vMerge/>
            <w:tcBorders>
              <w:top w:val="nil"/>
              <w:left w:val="nil"/>
              <w:bottom w:val="nil"/>
              <w:right w:val="nil"/>
            </w:tcBorders>
            <w:shd w:val="clear" w:color="auto" w:fill="FFFFFF" w:themeFill="background1"/>
            <w:vAlign w:val="center"/>
            <w:hideMark/>
          </w:tcPr>
          <w:p w14:paraId="2B768133" w14:textId="77777777" w:rsidR="00600C05" w:rsidRPr="00E529AE" w:rsidRDefault="00600C05" w:rsidP="009149C6">
            <w:pPr>
              <w:rPr>
                <w:rFonts w:ascii="Arial" w:hAnsi="Arial" w:cs="Arial"/>
                <w:color w:val="000000" w:themeColor="text1"/>
                <w:sz w:val="16"/>
                <w:szCs w:val="16"/>
              </w:rPr>
            </w:pPr>
          </w:p>
        </w:tc>
      </w:tr>
      <w:tr w:rsidR="001551AA" w:rsidRPr="00E529AE" w14:paraId="1A0D414A" w14:textId="77777777" w:rsidTr="00605422">
        <w:trPr>
          <w:trHeight w:val="20"/>
        </w:trPr>
        <w:tc>
          <w:tcPr>
            <w:tcW w:w="5000" w:type="pct"/>
            <w:gridSpan w:val="6"/>
            <w:tcBorders>
              <w:top w:val="nil"/>
              <w:left w:val="nil"/>
              <w:bottom w:val="nil"/>
              <w:right w:val="nil"/>
            </w:tcBorders>
            <w:shd w:val="clear" w:color="000000" w:fill="9CC2E5"/>
            <w:vAlign w:val="center"/>
            <w:hideMark/>
          </w:tcPr>
          <w:p w14:paraId="54E2C0DA" w14:textId="77777777" w:rsidR="00600C05" w:rsidRPr="00E529AE" w:rsidRDefault="00600C05" w:rsidP="009149C6">
            <w:pPr>
              <w:rPr>
                <w:rFonts w:ascii="Arial" w:hAnsi="Arial" w:cs="Arial"/>
                <w:b/>
                <w:bCs/>
                <w:color w:val="000000" w:themeColor="text1"/>
                <w:sz w:val="16"/>
                <w:szCs w:val="16"/>
              </w:rPr>
            </w:pPr>
            <w:r w:rsidRPr="00E529AE">
              <w:rPr>
                <w:rFonts w:ascii="Arial" w:hAnsi="Arial" w:cs="Arial"/>
                <w:b/>
                <w:bCs/>
                <w:color w:val="000000" w:themeColor="text1"/>
                <w:sz w:val="16"/>
                <w:szCs w:val="16"/>
              </w:rPr>
              <w:t xml:space="preserve">Female Partner’s Characteristics </w:t>
            </w:r>
          </w:p>
        </w:tc>
      </w:tr>
      <w:tr w:rsidR="001551AA" w:rsidRPr="00E529AE" w14:paraId="61C4D7FD" w14:textId="77777777" w:rsidTr="001551AA">
        <w:trPr>
          <w:trHeight w:val="20"/>
        </w:trPr>
        <w:tc>
          <w:tcPr>
            <w:tcW w:w="1399" w:type="pct"/>
            <w:vMerge w:val="restart"/>
            <w:tcBorders>
              <w:top w:val="nil"/>
              <w:left w:val="nil"/>
              <w:bottom w:val="nil"/>
              <w:right w:val="nil"/>
            </w:tcBorders>
            <w:shd w:val="clear" w:color="auto" w:fill="auto"/>
            <w:vAlign w:val="center"/>
            <w:hideMark/>
          </w:tcPr>
          <w:p w14:paraId="098E826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50-64 (ref: 35-49)</w:t>
            </w:r>
          </w:p>
        </w:tc>
        <w:tc>
          <w:tcPr>
            <w:tcW w:w="726" w:type="pct"/>
            <w:tcBorders>
              <w:top w:val="nil"/>
              <w:left w:val="nil"/>
              <w:bottom w:val="nil"/>
              <w:right w:val="nil"/>
            </w:tcBorders>
            <w:shd w:val="clear" w:color="auto" w:fill="auto"/>
            <w:vAlign w:val="center"/>
            <w:hideMark/>
          </w:tcPr>
          <w:p w14:paraId="3B2DB76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1.23</w:t>
            </w:r>
          </w:p>
        </w:tc>
        <w:tc>
          <w:tcPr>
            <w:tcW w:w="746" w:type="pct"/>
            <w:vMerge w:val="restart"/>
            <w:tcBorders>
              <w:top w:val="nil"/>
              <w:left w:val="nil"/>
              <w:bottom w:val="nil"/>
              <w:right w:val="nil"/>
            </w:tcBorders>
            <w:shd w:val="clear" w:color="auto" w:fill="auto"/>
            <w:vAlign w:val="center"/>
            <w:hideMark/>
          </w:tcPr>
          <w:p w14:paraId="63E1F2A3" w14:textId="77777777" w:rsidR="00600C05" w:rsidRPr="00E529AE" w:rsidRDefault="00600C05" w:rsidP="009149C6">
            <w:pPr>
              <w:jc w:val="right"/>
              <w:rPr>
                <w:rFonts w:ascii="Arial" w:hAnsi="Arial" w:cs="Arial"/>
                <w:color w:val="000000" w:themeColor="text1"/>
                <w:sz w:val="16"/>
                <w:szCs w:val="16"/>
              </w:rPr>
            </w:pPr>
          </w:p>
        </w:tc>
        <w:tc>
          <w:tcPr>
            <w:tcW w:w="694" w:type="pct"/>
            <w:vMerge w:val="restart"/>
            <w:tcBorders>
              <w:top w:val="nil"/>
              <w:left w:val="nil"/>
              <w:bottom w:val="nil"/>
              <w:right w:val="nil"/>
            </w:tcBorders>
            <w:shd w:val="clear" w:color="auto" w:fill="auto"/>
            <w:vAlign w:val="center"/>
            <w:hideMark/>
          </w:tcPr>
          <w:p w14:paraId="6E263998"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4B7C690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1.02</w:t>
            </w:r>
          </w:p>
        </w:tc>
        <w:tc>
          <w:tcPr>
            <w:tcW w:w="741" w:type="pct"/>
            <w:vMerge w:val="restart"/>
            <w:tcBorders>
              <w:top w:val="nil"/>
              <w:left w:val="nil"/>
              <w:bottom w:val="nil"/>
              <w:right w:val="nil"/>
            </w:tcBorders>
            <w:shd w:val="clear" w:color="auto" w:fill="FFFFFF" w:themeFill="background1"/>
            <w:vAlign w:val="center"/>
            <w:hideMark/>
          </w:tcPr>
          <w:p w14:paraId="7ED58E66"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5834D696" w14:textId="77777777" w:rsidTr="001551AA">
        <w:trPr>
          <w:trHeight w:val="20"/>
        </w:trPr>
        <w:tc>
          <w:tcPr>
            <w:tcW w:w="1399" w:type="pct"/>
            <w:vMerge/>
            <w:tcBorders>
              <w:top w:val="nil"/>
              <w:left w:val="nil"/>
              <w:bottom w:val="nil"/>
              <w:right w:val="nil"/>
            </w:tcBorders>
            <w:vAlign w:val="center"/>
            <w:hideMark/>
          </w:tcPr>
          <w:p w14:paraId="579EE557"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05D1320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 xml:space="preserve"> (0.47 - 3.22)</w:t>
            </w:r>
          </w:p>
        </w:tc>
        <w:tc>
          <w:tcPr>
            <w:tcW w:w="746" w:type="pct"/>
            <w:vMerge/>
            <w:tcBorders>
              <w:top w:val="nil"/>
              <w:left w:val="nil"/>
              <w:bottom w:val="nil"/>
              <w:right w:val="nil"/>
            </w:tcBorders>
            <w:vAlign w:val="center"/>
            <w:hideMark/>
          </w:tcPr>
          <w:p w14:paraId="45799801" w14:textId="77777777" w:rsidR="00600C05" w:rsidRPr="00E529AE" w:rsidRDefault="00600C05" w:rsidP="009149C6">
            <w:pPr>
              <w:rPr>
                <w:rFonts w:ascii="Arial" w:hAnsi="Arial" w:cs="Arial"/>
                <w:color w:val="000000" w:themeColor="text1"/>
                <w:sz w:val="16"/>
                <w:szCs w:val="16"/>
              </w:rPr>
            </w:pPr>
          </w:p>
        </w:tc>
        <w:tc>
          <w:tcPr>
            <w:tcW w:w="694" w:type="pct"/>
            <w:vMerge/>
            <w:tcBorders>
              <w:top w:val="nil"/>
              <w:left w:val="nil"/>
              <w:bottom w:val="nil"/>
              <w:right w:val="nil"/>
            </w:tcBorders>
            <w:vAlign w:val="center"/>
            <w:hideMark/>
          </w:tcPr>
          <w:p w14:paraId="64C92731"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13F171EC"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roofErr w:type="gramStart"/>
            <w:r w:rsidRPr="00E529AE">
              <w:rPr>
                <w:rFonts w:ascii="Arial" w:hAnsi="Arial" w:cs="Arial"/>
                <w:color w:val="000000" w:themeColor="text1"/>
                <w:sz w:val="16"/>
                <w:szCs w:val="16"/>
              </w:rPr>
              <w:t>0.30  -</w:t>
            </w:r>
            <w:proofErr w:type="gramEnd"/>
            <w:r w:rsidRPr="00E529AE">
              <w:rPr>
                <w:rFonts w:ascii="Arial" w:hAnsi="Arial" w:cs="Arial"/>
                <w:color w:val="000000" w:themeColor="text1"/>
                <w:sz w:val="16"/>
                <w:szCs w:val="16"/>
              </w:rPr>
              <w:t xml:space="preserve"> 3.46)</w:t>
            </w:r>
          </w:p>
        </w:tc>
        <w:tc>
          <w:tcPr>
            <w:tcW w:w="741" w:type="pct"/>
            <w:vMerge/>
            <w:tcBorders>
              <w:top w:val="nil"/>
              <w:left w:val="nil"/>
              <w:bottom w:val="nil"/>
              <w:right w:val="nil"/>
            </w:tcBorders>
            <w:shd w:val="clear" w:color="auto" w:fill="FFFFFF" w:themeFill="background1"/>
            <w:vAlign w:val="center"/>
            <w:hideMark/>
          </w:tcPr>
          <w:p w14:paraId="30AC2C86" w14:textId="77777777" w:rsidR="00600C05" w:rsidRPr="00E529AE" w:rsidRDefault="00600C05" w:rsidP="009149C6">
            <w:pPr>
              <w:rPr>
                <w:rFonts w:ascii="Arial" w:hAnsi="Arial" w:cs="Arial"/>
                <w:color w:val="000000" w:themeColor="text1"/>
                <w:sz w:val="16"/>
                <w:szCs w:val="16"/>
              </w:rPr>
            </w:pPr>
          </w:p>
        </w:tc>
      </w:tr>
      <w:tr w:rsidR="001551AA" w:rsidRPr="00E529AE" w14:paraId="0436DB41" w14:textId="77777777" w:rsidTr="001551AA">
        <w:trPr>
          <w:trHeight w:val="20"/>
        </w:trPr>
        <w:tc>
          <w:tcPr>
            <w:tcW w:w="1399" w:type="pct"/>
            <w:vMerge w:val="restart"/>
            <w:tcBorders>
              <w:top w:val="nil"/>
              <w:left w:val="nil"/>
              <w:bottom w:val="nil"/>
              <w:right w:val="nil"/>
            </w:tcBorders>
            <w:shd w:val="clear" w:color="auto" w:fill="auto"/>
            <w:vAlign w:val="center"/>
            <w:hideMark/>
          </w:tcPr>
          <w:p w14:paraId="7E19246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At least primary education</w:t>
            </w:r>
            <w:r w:rsidRPr="00E529AE">
              <w:rPr>
                <w:rFonts w:ascii="Arial" w:hAnsi="Arial" w:cs="Arial"/>
                <w:color w:val="000000" w:themeColor="text1"/>
                <w:sz w:val="16"/>
                <w:szCs w:val="16"/>
                <w:vertAlign w:val="superscript"/>
              </w:rPr>
              <w:t>7</w:t>
            </w:r>
            <w:r w:rsidRPr="00E529AE">
              <w:rPr>
                <w:rFonts w:ascii="Arial" w:hAnsi="Arial" w:cs="Arial"/>
                <w:color w:val="000000" w:themeColor="text1"/>
                <w:sz w:val="16"/>
                <w:szCs w:val="16"/>
              </w:rPr>
              <w:t xml:space="preserve"> (ref: No education)</w:t>
            </w:r>
          </w:p>
        </w:tc>
        <w:tc>
          <w:tcPr>
            <w:tcW w:w="726" w:type="pct"/>
            <w:tcBorders>
              <w:top w:val="nil"/>
              <w:left w:val="nil"/>
              <w:bottom w:val="nil"/>
              <w:right w:val="nil"/>
            </w:tcBorders>
            <w:shd w:val="clear" w:color="auto" w:fill="auto"/>
            <w:vAlign w:val="center"/>
            <w:hideMark/>
          </w:tcPr>
          <w:p w14:paraId="2595D96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0.89</w:t>
            </w:r>
          </w:p>
        </w:tc>
        <w:tc>
          <w:tcPr>
            <w:tcW w:w="746" w:type="pct"/>
            <w:vMerge w:val="restart"/>
            <w:tcBorders>
              <w:top w:val="nil"/>
              <w:left w:val="nil"/>
              <w:bottom w:val="nil"/>
              <w:right w:val="nil"/>
            </w:tcBorders>
            <w:shd w:val="clear" w:color="auto" w:fill="auto"/>
            <w:vAlign w:val="center"/>
            <w:hideMark/>
          </w:tcPr>
          <w:p w14:paraId="00C16257" w14:textId="77777777" w:rsidR="00600C05" w:rsidRPr="00E529AE" w:rsidRDefault="00600C05" w:rsidP="009149C6">
            <w:pPr>
              <w:jc w:val="right"/>
              <w:rPr>
                <w:rFonts w:ascii="Arial" w:hAnsi="Arial" w:cs="Arial"/>
                <w:color w:val="000000" w:themeColor="text1"/>
                <w:sz w:val="16"/>
                <w:szCs w:val="16"/>
              </w:rPr>
            </w:pPr>
          </w:p>
        </w:tc>
        <w:tc>
          <w:tcPr>
            <w:tcW w:w="694" w:type="pct"/>
            <w:vMerge w:val="restart"/>
            <w:tcBorders>
              <w:top w:val="nil"/>
              <w:left w:val="nil"/>
              <w:bottom w:val="nil"/>
              <w:right w:val="nil"/>
            </w:tcBorders>
            <w:shd w:val="clear" w:color="auto" w:fill="auto"/>
            <w:vAlign w:val="center"/>
            <w:hideMark/>
          </w:tcPr>
          <w:p w14:paraId="15E66000"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41FDA2E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0.67</w:t>
            </w:r>
          </w:p>
        </w:tc>
        <w:tc>
          <w:tcPr>
            <w:tcW w:w="741" w:type="pct"/>
            <w:vMerge w:val="restart"/>
            <w:tcBorders>
              <w:top w:val="nil"/>
              <w:left w:val="nil"/>
              <w:bottom w:val="nil"/>
              <w:right w:val="nil"/>
            </w:tcBorders>
            <w:shd w:val="clear" w:color="auto" w:fill="FFFFFF" w:themeFill="background1"/>
            <w:vAlign w:val="center"/>
            <w:hideMark/>
          </w:tcPr>
          <w:p w14:paraId="3A5FB1DA"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269A54A2" w14:textId="77777777" w:rsidTr="001551AA">
        <w:trPr>
          <w:trHeight w:val="20"/>
        </w:trPr>
        <w:tc>
          <w:tcPr>
            <w:tcW w:w="1399" w:type="pct"/>
            <w:vMerge/>
            <w:tcBorders>
              <w:top w:val="nil"/>
              <w:left w:val="nil"/>
              <w:bottom w:val="nil"/>
              <w:right w:val="nil"/>
            </w:tcBorders>
            <w:vAlign w:val="center"/>
            <w:hideMark/>
          </w:tcPr>
          <w:p w14:paraId="47860509"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7B7BFB7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(0.22 - 3.51)</w:t>
            </w:r>
          </w:p>
        </w:tc>
        <w:tc>
          <w:tcPr>
            <w:tcW w:w="746" w:type="pct"/>
            <w:vMerge/>
            <w:tcBorders>
              <w:top w:val="nil"/>
              <w:left w:val="nil"/>
              <w:bottom w:val="nil"/>
              <w:right w:val="nil"/>
            </w:tcBorders>
            <w:vAlign w:val="center"/>
            <w:hideMark/>
          </w:tcPr>
          <w:p w14:paraId="5E6BE6B7" w14:textId="77777777" w:rsidR="00600C05" w:rsidRPr="00E529AE" w:rsidRDefault="00600C05" w:rsidP="009149C6">
            <w:pPr>
              <w:rPr>
                <w:rFonts w:ascii="Arial" w:hAnsi="Arial" w:cs="Arial"/>
                <w:color w:val="000000" w:themeColor="text1"/>
                <w:sz w:val="16"/>
                <w:szCs w:val="16"/>
              </w:rPr>
            </w:pPr>
          </w:p>
        </w:tc>
        <w:tc>
          <w:tcPr>
            <w:tcW w:w="694" w:type="pct"/>
            <w:vMerge/>
            <w:tcBorders>
              <w:top w:val="nil"/>
              <w:left w:val="nil"/>
              <w:bottom w:val="nil"/>
              <w:right w:val="nil"/>
            </w:tcBorders>
            <w:vAlign w:val="center"/>
            <w:hideMark/>
          </w:tcPr>
          <w:p w14:paraId="6C7EE181"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5A9E08B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(0.14 - 3.12)</w:t>
            </w:r>
          </w:p>
        </w:tc>
        <w:tc>
          <w:tcPr>
            <w:tcW w:w="741" w:type="pct"/>
            <w:vMerge/>
            <w:tcBorders>
              <w:top w:val="nil"/>
              <w:left w:val="nil"/>
              <w:bottom w:val="nil"/>
              <w:right w:val="nil"/>
            </w:tcBorders>
            <w:shd w:val="clear" w:color="auto" w:fill="FFFFFF" w:themeFill="background1"/>
            <w:vAlign w:val="center"/>
            <w:hideMark/>
          </w:tcPr>
          <w:p w14:paraId="7BC09829" w14:textId="77777777" w:rsidR="00600C05" w:rsidRPr="00E529AE" w:rsidRDefault="00600C05" w:rsidP="009149C6">
            <w:pPr>
              <w:rPr>
                <w:rFonts w:ascii="Arial" w:hAnsi="Arial" w:cs="Arial"/>
                <w:color w:val="000000" w:themeColor="text1"/>
                <w:sz w:val="16"/>
                <w:szCs w:val="16"/>
              </w:rPr>
            </w:pPr>
          </w:p>
        </w:tc>
      </w:tr>
      <w:tr w:rsidR="001551AA" w:rsidRPr="00E529AE" w14:paraId="0912B375" w14:textId="77777777" w:rsidTr="001551AA">
        <w:trPr>
          <w:trHeight w:val="20"/>
        </w:trPr>
        <w:tc>
          <w:tcPr>
            <w:tcW w:w="1399" w:type="pct"/>
            <w:vMerge w:val="restart"/>
            <w:tcBorders>
              <w:top w:val="nil"/>
              <w:left w:val="nil"/>
              <w:bottom w:val="nil"/>
              <w:right w:val="nil"/>
            </w:tcBorders>
            <w:shd w:val="clear" w:color="auto" w:fill="auto"/>
            <w:vAlign w:val="center"/>
            <w:hideMark/>
          </w:tcPr>
          <w:p w14:paraId="09AD8885"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Obese</w:t>
            </w:r>
            <w:r w:rsidRPr="00E529AE">
              <w:rPr>
                <w:rFonts w:ascii="Arial" w:hAnsi="Arial" w:cs="Arial"/>
                <w:color w:val="000000" w:themeColor="text1"/>
                <w:sz w:val="16"/>
                <w:szCs w:val="16"/>
                <w:vertAlign w:val="superscript"/>
              </w:rPr>
              <w:t>8</w:t>
            </w:r>
            <w:r w:rsidRPr="00E529AE">
              <w:rPr>
                <w:rFonts w:ascii="Arial" w:hAnsi="Arial" w:cs="Arial"/>
                <w:color w:val="000000" w:themeColor="text1"/>
                <w:sz w:val="16"/>
                <w:szCs w:val="16"/>
              </w:rPr>
              <w:t xml:space="preserve"> (ref: Underweight / Normal weight/ Overweight)</w:t>
            </w:r>
          </w:p>
        </w:tc>
        <w:tc>
          <w:tcPr>
            <w:tcW w:w="726" w:type="pct"/>
            <w:tcBorders>
              <w:top w:val="nil"/>
              <w:left w:val="nil"/>
              <w:bottom w:val="nil"/>
              <w:right w:val="nil"/>
            </w:tcBorders>
            <w:shd w:val="clear" w:color="auto" w:fill="auto"/>
            <w:vAlign w:val="center"/>
            <w:hideMark/>
          </w:tcPr>
          <w:p w14:paraId="615B1C99"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1.12</w:t>
            </w:r>
          </w:p>
        </w:tc>
        <w:tc>
          <w:tcPr>
            <w:tcW w:w="746" w:type="pct"/>
            <w:vMerge w:val="restart"/>
            <w:tcBorders>
              <w:top w:val="nil"/>
              <w:left w:val="nil"/>
              <w:bottom w:val="nil"/>
              <w:right w:val="nil"/>
            </w:tcBorders>
            <w:shd w:val="clear" w:color="auto" w:fill="auto"/>
            <w:vAlign w:val="center"/>
            <w:hideMark/>
          </w:tcPr>
          <w:p w14:paraId="7F6501F4" w14:textId="77777777" w:rsidR="00600C05" w:rsidRPr="00E529AE" w:rsidRDefault="00600C05" w:rsidP="009149C6">
            <w:pPr>
              <w:jc w:val="right"/>
              <w:rPr>
                <w:rFonts w:ascii="Arial" w:hAnsi="Arial" w:cs="Arial"/>
                <w:color w:val="000000" w:themeColor="text1"/>
                <w:sz w:val="16"/>
                <w:szCs w:val="16"/>
              </w:rPr>
            </w:pPr>
          </w:p>
        </w:tc>
        <w:tc>
          <w:tcPr>
            <w:tcW w:w="694" w:type="pct"/>
            <w:vMerge w:val="restart"/>
            <w:tcBorders>
              <w:top w:val="nil"/>
              <w:left w:val="nil"/>
              <w:bottom w:val="nil"/>
              <w:right w:val="nil"/>
            </w:tcBorders>
            <w:shd w:val="clear" w:color="auto" w:fill="auto"/>
            <w:vAlign w:val="center"/>
            <w:hideMark/>
          </w:tcPr>
          <w:p w14:paraId="6108EED1"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2EBEA776"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1.40</w:t>
            </w:r>
          </w:p>
        </w:tc>
        <w:tc>
          <w:tcPr>
            <w:tcW w:w="741" w:type="pct"/>
            <w:vMerge w:val="restart"/>
            <w:tcBorders>
              <w:top w:val="nil"/>
              <w:left w:val="nil"/>
              <w:bottom w:val="nil"/>
              <w:right w:val="nil"/>
            </w:tcBorders>
            <w:shd w:val="clear" w:color="auto" w:fill="FFFFFF" w:themeFill="background1"/>
            <w:vAlign w:val="center"/>
            <w:hideMark/>
          </w:tcPr>
          <w:p w14:paraId="632B240B"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478505EA" w14:textId="77777777" w:rsidTr="001551AA">
        <w:trPr>
          <w:trHeight w:val="20"/>
        </w:trPr>
        <w:tc>
          <w:tcPr>
            <w:tcW w:w="1399" w:type="pct"/>
            <w:vMerge/>
            <w:tcBorders>
              <w:top w:val="nil"/>
              <w:left w:val="nil"/>
              <w:bottom w:val="nil"/>
              <w:right w:val="nil"/>
            </w:tcBorders>
            <w:vAlign w:val="center"/>
            <w:hideMark/>
          </w:tcPr>
          <w:p w14:paraId="2D7B53D7"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6F4C2BC1"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(0.43 - 2.93)</w:t>
            </w:r>
          </w:p>
        </w:tc>
        <w:tc>
          <w:tcPr>
            <w:tcW w:w="746" w:type="pct"/>
            <w:vMerge/>
            <w:tcBorders>
              <w:top w:val="nil"/>
              <w:left w:val="nil"/>
              <w:bottom w:val="nil"/>
              <w:right w:val="nil"/>
            </w:tcBorders>
            <w:vAlign w:val="center"/>
            <w:hideMark/>
          </w:tcPr>
          <w:p w14:paraId="58378459" w14:textId="77777777" w:rsidR="00600C05" w:rsidRPr="00E529AE" w:rsidRDefault="00600C05" w:rsidP="009149C6">
            <w:pPr>
              <w:rPr>
                <w:rFonts w:ascii="Arial" w:hAnsi="Arial" w:cs="Arial"/>
                <w:color w:val="000000" w:themeColor="text1"/>
                <w:sz w:val="16"/>
                <w:szCs w:val="16"/>
              </w:rPr>
            </w:pPr>
          </w:p>
        </w:tc>
        <w:tc>
          <w:tcPr>
            <w:tcW w:w="694" w:type="pct"/>
            <w:vMerge/>
            <w:tcBorders>
              <w:top w:val="nil"/>
              <w:left w:val="nil"/>
              <w:bottom w:val="nil"/>
              <w:right w:val="nil"/>
            </w:tcBorders>
            <w:vAlign w:val="center"/>
            <w:hideMark/>
          </w:tcPr>
          <w:p w14:paraId="64DD2046"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122C046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(0.45 - 4.39)</w:t>
            </w:r>
          </w:p>
        </w:tc>
        <w:tc>
          <w:tcPr>
            <w:tcW w:w="741" w:type="pct"/>
            <w:vMerge/>
            <w:tcBorders>
              <w:top w:val="nil"/>
              <w:left w:val="nil"/>
              <w:bottom w:val="nil"/>
              <w:right w:val="nil"/>
            </w:tcBorders>
            <w:shd w:val="clear" w:color="auto" w:fill="FFFFFF" w:themeFill="background1"/>
            <w:vAlign w:val="center"/>
            <w:hideMark/>
          </w:tcPr>
          <w:p w14:paraId="3DB0ED1B" w14:textId="77777777" w:rsidR="00600C05" w:rsidRPr="00E529AE" w:rsidRDefault="00600C05" w:rsidP="009149C6">
            <w:pPr>
              <w:rPr>
                <w:rFonts w:ascii="Arial" w:hAnsi="Arial" w:cs="Arial"/>
                <w:color w:val="000000" w:themeColor="text1"/>
                <w:sz w:val="16"/>
                <w:szCs w:val="16"/>
              </w:rPr>
            </w:pPr>
          </w:p>
        </w:tc>
      </w:tr>
      <w:tr w:rsidR="001551AA" w:rsidRPr="00E529AE" w14:paraId="1C5ED091" w14:textId="77777777" w:rsidTr="001551AA">
        <w:trPr>
          <w:trHeight w:val="20"/>
        </w:trPr>
        <w:tc>
          <w:tcPr>
            <w:tcW w:w="1399" w:type="pct"/>
            <w:vMerge w:val="restart"/>
            <w:tcBorders>
              <w:top w:val="nil"/>
              <w:left w:val="nil"/>
              <w:bottom w:val="nil"/>
              <w:right w:val="nil"/>
            </w:tcBorders>
            <w:shd w:val="clear" w:color="auto" w:fill="auto"/>
            <w:vAlign w:val="center"/>
            <w:hideMark/>
          </w:tcPr>
          <w:p w14:paraId="5540CB6E"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Current smokes (last 24hrs) (ref: Not a current smoker)</w:t>
            </w:r>
          </w:p>
        </w:tc>
        <w:tc>
          <w:tcPr>
            <w:tcW w:w="726" w:type="pct"/>
            <w:tcBorders>
              <w:top w:val="nil"/>
              <w:left w:val="nil"/>
              <w:bottom w:val="nil"/>
              <w:right w:val="nil"/>
            </w:tcBorders>
            <w:shd w:val="clear" w:color="auto" w:fill="auto"/>
            <w:vAlign w:val="center"/>
            <w:hideMark/>
          </w:tcPr>
          <w:p w14:paraId="31C92A9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1.19</w:t>
            </w:r>
          </w:p>
        </w:tc>
        <w:tc>
          <w:tcPr>
            <w:tcW w:w="746" w:type="pct"/>
            <w:vMerge w:val="restart"/>
            <w:tcBorders>
              <w:top w:val="nil"/>
              <w:left w:val="nil"/>
              <w:bottom w:val="nil"/>
              <w:right w:val="nil"/>
            </w:tcBorders>
            <w:shd w:val="clear" w:color="auto" w:fill="auto"/>
            <w:vAlign w:val="center"/>
            <w:hideMark/>
          </w:tcPr>
          <w:p w14:paraId="0D744884" w14:textId="77777777" w:rsidR="00600C05" w:rsidRPr="00E529AE" w:rsidRDefault="00600C05" w:rsidP="009149C6">
            <w:pPr>
              <w:jc w:val="right"/>
              <w:rPr>
                <w:rFonts w:ascii="Arial" w:hAnsi="Arial" w:cs="Arial"/>
                <w:color w:val="000000" w:themeColor="text1"/>
                <w:sz w:val="16"/>
                <w:szCs w:val="16"/>
              </w:rPr>
            </w:pPr>
          </w:p>
        </w:tc>
        <w:tc>
          <w:tcPr>
            <w:tcW w:w="694" w:type="pct"/>
            <w:vMerge w:val="restart"/>
            <w:tcBorders>
              <w:top w:val="nil"/>
              <w:left w:val="nil"/>
              <w:bottom w:val="nil"/>
              <w:right w:val="nil"/>
            </w:tcBorders>
            <w:shd w:val="clear" w:color="auto" w:fill="auto"/>
            <w:vAlign w:val="center"/>
            <w:hideMark/>
          </w:tcPr>
          <w:p w14:paraId="410E9904"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6810F69B"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1.56</w:t>
            </w:r>
          </w:p>
        </w:tc>
        <w:tc>
          <w:tcPr>
            <w:tcW w:w="741" w:type="pct"/>
            <w:vMerge w:val="restart"/>
            <w:tcBorders>
              <w:top w:val="nil"/>
              <w:left w:val="nil"/>
              <w:bottom w:val="nil"/>
              <w:right w:val="nil"/>
            </w:tcBorders>
            <w:shd w:val="clear" w:color="auto" w:fill="FFFFFF" w:themeFill="background1"/>
            <w:vAlign w:val="center"/>
            <w:hideMark/>
          </w:tcPr>
          <w:p w14:paraId="6DD19570"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4E492941" w14:textId="77777777" w:rsidTr="001551AA">
        <w:trPr>
          <w:trHeight w:val="20"/>
        </w:trPr>
        <w:tc>
          <w:tcPr>
            <w:tcW w:w="1399" w:type="pct"/>
            <w:vMerge/>
            <w:tcBorders>
              <w:top w:val="nil"/>
              <w:left w:val="nil"/>
              <w:bottom w:val="nil"/>
              <w:right w:val="nil"/>
            </w:tcBorders>
            <w:vAlign w:val="center"/>
            <w:hideMark/>
          </w:tcPr>
          <w:p w14:paraId="7C740D49" w14:textId="77777777" w:rsidR="00600C05" w:rsidRPr="00E529AE" w:rsidRDefault="00600C05" w:rsidP="009149C6">
            <w:pPr>
              <w:jc w:val="right"/>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0B2E95B8"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(0.35 - 4.07)</w:t>
            </w:r>
          </w:p>
        </w:tc>
        <w:tc>
          <w:tcPr>
            <w:tcW w:w="746" w:type="pct"/>
            <w:vMerge/>
            <w:tcBorders>
              <w:top w:val="nil"/>
              <w:left w:val="nil"/>
              <w:bottom w:val="nil"/>
              <w:right w:val="nil"/>
            </w:tcBorders>
            <w:vAlign w:val="center"/>
            <w:hideMark/>
          </w:tcPr>
          <w:p w14:paraId="15327269" w14:textId="77777777" w:rsidR="00600C05" w:rsidRPr="00E529AE" w:rsidRDefault="00600C05" w:rsidP="009149C6">
            <w:pPr>
              <w:rPr>
                <w:rFonts w:ascii="Arial" w:hAnsi="Arial" w:cs="Arial"/>
                <w:color w:val="000000" w:themeColor="text1"/>
                <w:sz w:val="16"/>
                <w:szCs w:val="16"/>
              </w:rPr>
            </w:pPr>
          </w:p>
        </w:tc>
        <w:tc>
          <w:tcPr>
            <w:tcW w:w="694" w:type="pct"/>
            <w:vMerge/>
            <w:tcBorders>
              <w:top w:val="nil"/>
              <w:left w:val="nil"/>
              <w:bottom w:val="nil"/>
              <w:right w:val="nil"/>
            </w:tcBorders>
            <w:vAlign w:val="center"/>
            <w:hideMark/>
          </w:tcPr>
          <w:p w14:paraId="4B5BF352"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21926E14"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(0.41 - 5.96)</w:t>
            </w:r>
          </w:p>
        </w:tc>
        <w:tc>
          <w:tcPr>
            <w:tcW w:w="741" w:type="pct"/>
            <w:vMerge/>
            <w:tcBorders>
              <w:top w:val="nil"/>
              <w:left w:val="nil"/>
              <w:bottom w:val="nil"/>
              <w:right w:val="nil"/>
            </w:tcBorders>
            <w:shd w:val="clear" w:color="auto" w:fill="FFFFFF" w:themeFill="background1"/>
            <w:vAlign w:val="center"/>
            <w:hideMark/>
          </w:tcPr>
          <w:p w14:paraId="0995AE37" w14:textId="77777777" w:rsidR="00600C05" w:rsidRPr="00E529AE" w:rsidRDefault="00600C05" w:rsidP="009149C6">
            <w:pPr>
              <w:rPr>
                <w:rFonts w:ascii="Arial" w:hAnsi="Arial" w:cs="Arial"/>
                <w:color w:val="000000" w:themeColor="text1"/>
                <w:sz w:val="16"/>
                <w:szCs w:val="16"/>
              </w:rPr>
            </w:pPr>
          </w:p>
        </w:tc>
      </w:tr>
      <w:tr w:rsidR="001551AA" w:rsidRPr="00E529AE" w14:paraId="5A15BB28" w14:textId="77777777" w:rsidTr="001551AA">
        <w:trPr>
          <w:trHeight w:val="20"/>
        </w:trPr>
        <w:tc>
          <w:tcPr>
            <w:tcW w:w="1399" w:type="pct"/>
            <w:vMerge w:val="restart"/>
            <w:tcBorders>
              <w:top w:val="nil"/>
              <w:left w:val="nil"/>
              <w:bottom w:val="nil"/>
              <w:right w:val="nil"/>
            </w:tcBorders>
            <w:shd w:val="clear" w:color="auto" w:fill="auto"/>
            <w:vAlign w:val="center"/>
            <w:hideMark/>
          </w:tcPr>
          <w:p w14:paraId="67C08212"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Living with Diabetes</w:t>
            </w:r>
            <w:proofErr w:type="gramStart"/>
            <w:r w:rsidRPr="00E529AE">
              <w:rPr>
                <w:rFonts w:ascii="Arial" w:hAnsi="Arial" w:cs="Arial"/>
                <w:color w:val="000000" w:themeColor="text1"/>
                <w:sz w:val="16"/>
                <w:szCs w:val="16"/>
                <w:vertAlign w:val="superscript"/>
              </w:rPr>
              <w:t xml:space="preserve">2 </w:t>
            </w:r>
            <w:r w:rsidRPr="00E529AE">
              <w:rPr>
                <w:rFonts w:ascii="Arial" w:hAnsi="Arial" w:cs="Arial"/>
                <w:color w:val="000000" w:themeColor="text1"/>
                <w:sz w:val="16"/>
                <w:szCs w:val="16"/>
              </w:rPr>
              <w:t xml:space="preserve"> (</w:t>
            </w:r>
            <w:proofErr w:type="gramEnd"/>
            <w:r w:rsidRPr="00E529AE">
              <w:rPr>
                <w:rFonts w:ascii="Arial" w:hAnsi="Arial" w:cs="Arial"/>
                <w:color w:val="000000" w:themeColor="text1"/>
                <w:sz w:val="16"/>
                <w:szCs w:val="16"/>
              </w:rPr>
              <w:t>ref: Not living with Diabetes)</w:t>
            </w:r>
          </w:p>
        </w:tc>
        <w:tc>
          <w:tcPr>
            <w:tcW w:w="726" w:type="pct"/>
            <w:tcBorders>
              <w:top w:val="nil"/>
              <w:left w:val="nil"/>
              <w:bottom w:val="nil"/>
              <w:right w:val="nil"/>
            </w:tcBorders>
            <w:shd w:val="clear" w:color="auto" w:fill="auto"/>
            <w:vAlign w:val="center"/>
            <w:hideMark/>
          </w:tcPr>
          <w:p w14:paraId="5F4AD61D"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1.22</w:t>
            </w:r>
          </w:p>
        </w:tc>
        <w:tc>
          <w:tcPr>
            <w:tcW w:w="746" w:type="pct"/>
            <w:vMerge w:val="restart"/>
            <w:tcBorders>
              <w:top w:val="nil"/>
              <w:left w:val="nil"/>
              <w:bottom w:val="nil"/>
              <w:right w:val="nil"/>
            </w:tcBorders>
            <w:shd w:val="clear" w:color="auto" w:fill="auto"/>
            <w:vAlign w:val="center"/>
            <w:hideMark/>
          </w:tcPr>
          <w:p w14:paraId="5504EDC0" w14:textId="77777777" w:rsidR="00600C05" w:rsidRPr="00E529AE" w:rsidRDefault="00600C05" w:rsidP="009149C6">
            <w:pPr>
              <w:jc w:val="right"/>
              <w:rPr>
                <w:rFonts w:ascii="Arial" w:hAnsi="Arial" w:cs="Arial"/>
                <w:color w:val="000000" w:themeColor="text1"/>
                <w:sz w:val="16"/>
                <w:szCs w:val="16"/>
              </w:rPr>
            </w:pPr>
          </w:p>
        </w:tc>
        <w:tc>
          <w:tcPr>
            <w:tcW w:w="694" w:type="pct"/>
            <w:vMerge w:val="restart"/>
            <w:tcBorders>
              <w:top w:val="nil"/>
              <w:left w:val="nil"/>
              <w:bottom w:val="nil"/>
              <w:right w:val="nil"/>
            </w:tcBorders>
            <w:shd w:val="clear" w:color="auto" w:fill="auto"/>
            <w:vAlign w:val="center"/>
            <w:hideMark/>
          </w:tcPr>
          <w:p w14:paraId="3921C913" w14:textId="77777777" w:rsidR="00600C05" w:rsidRPr="00E529AE" w:rsidRDefault="00600C05" w:rsidP="009149C6">
            <w:pPr>
              <w:jc w:val="right"/>
              <w:rPr>
                <w:rFonts w:ascii="Arial" w:hAnsi="Arial" w:cs="Arial"/>
                <w:color w:val="000000" w:themeColor="text1"/>
                <w:sz w:val="16"/>
                <w:szCs w:val="16"/>
              </w:rPr>
            </w:pPr>
          </w:p>
        </w:tc>
        <w:tc>
          <w:tcPr>
            <w:tcW w:w="694" w:type="pct"/>
            <w:tcBorders>
              <w:top w:val="nil"/>
              <w:left w:val="nil"/>
              <w:bottom w:val="nil"/>
              <w:right w:val="nil"/>
            </w:tcBorders>
            <w:shd w:val="clear" w:color="auto" w:fill="auto"/>
            <w:noWrap/>
            <w:vAlign w:val="bottom"/>
            <w:hideMark/>
          </w:tcPr>
          <w:p w14:paraId="602BAE13"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1.62</w:t>
            </w:r>
          </w:p>
        </w:tc>
        <w:tc>
          <w:tcPr>
            <w:tcW w:w="741" w:type="pct"/>
            <w:vMerge w:val="restart"/>
            <w:tcBorders>
              <w:top w:val="nil"/>
              <w:left w:val="nil"/>
              <w:bottom w:val="nil"/>
              <w:right w:val="nil"/>
            </w:tcBorders>
            <w:shd w:val="clear" w:color="auto" w:fill="FFFFFF" w:themeFill="background1"/>
            <w:vAlign w:val="center"/>
            <w:hideMark/>
          </w:tcPr>
          <w:p w14:paraId="06C1F662"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 </w:t>
            </w:r>
          </w:p>
        </w:tc>
      </w:tr>
      <w:tr w:rsidR="001551AA" w:rsidRPr="00E529AE" w14:paraId="087AB2FF" w14:textId="77777777" w:rsidTr="001551AA">
        <w:trPr>
          <w:trHeight w:val="20"/>
        </w:trPr>
        <w:tc>
          <w:tcPr>
            <w:tcW w:w="1399" w:type="pct"/>
            <w:vMerge/>
            <w:tcBorders>
              <w:top w:val="nil"/>
              <w:left w:val="nil"/>
              <w:bottom w:val="nil"/>
              <w:right w:val="nil"/>
            </w:tcBorders>
            <w:vAlign w:val="center"/>
            <w:hideMark/>
          </w:tcPr>
          <w:p w14:paraId="0EB9D828" w14:textId="77777777" w:rsidR="00600C05" w:rsidRPr="00E529AE" w:rsidRDefault="00600C05" w:rsidP="009149C6">
            <w:pPr>
              <w:rPr>
                <w:rFonts w:ascii="Arial" w:hAnsi="Arial" w:cs="Arial"/>
                <w:color w:val="000000" w:themeColor="text1"/>
                <w:sz w:val="16"/>
                <w:szCs w:val="16"/>
              </w:rPr>
            </w:pPr>
          </w:p>
        </w:tc>
        <w:tc>
          <w:tcPr>
            <w:tcW w:w="726" w:type="pct"/>
            <w:tcBorders>
              <w:top w:val="nil"/>
              <w:left w:val="nil"/>
              <w:bottom w:val="nil"/>
              <w:right w:val="nil"/>
            </w:tcBorders>
            <w:shd w:val="clear" w:color="auto" w:fill="auto"/>
            <w:vAlign w:val="center"/>
            <w:hideMark/>
          </w:tcPr>
          <w:p w14:paraId="0AA63C38" w14:textId="77777777" w:rsidR="00600C05" w:rsidRPr="00E529AE" w:rsidRDefault="00600C05" w:rsidP="009149C6">
            <w:pPr>
              <w:jc w:val="right"/>
              <w:rPr>
                <w:rFonts w:ascii="Arial" w:hAnsi="Arial" w:cs="Arial"/>
                <w:color w:val="000000" w:themeColor="text1"/>
                <w:sz w:val="16"/>
                <w:szCs w:val="16"/>
              </w:rPr>
            </w:pPr>
            <w:proofErr w:type="gramStart"/>
            <w:r w:rsidRPr="00E529AE">
              <w:rPr>
                <w:rFonts w:ascii="Arial" w:hAnsi="Arial" w:cs="Arial"/>
                <w:color w:val="000000" w:themeColor="text1"/>
                <w:sz w:val="16"/>
                <w:szCs w:val="16"/>
              </w:rPr>
              <w:t>( 0.34</w:t>
            </w:r>
            <w:proofErr w:type="gramEnd"/>
            <w:r w:rsidRPr="00E529AE">
              <w:rPr>
                <w:rFonts w:ascii="Arial" w:hAnsi="Arial" w:cs="Arial"/>
                <w:color w:val="000000" w:themeColor="text1"/>
                <w:sz w:val="16"/>
                <w:szCs w:val="16"/>
              </w:rPr>
              <w:t xml:space="preserve"> - 4.33)</w:t>
            </w:r>
          </w:p>
        </w:tc>
        <w:tc>
          <w:tcPr>
            <w:tcW w:w="746" w:type="pct"/>
            <w:vMerge/>
            <w:tcBorders>
              <w:top w:val="nil"/>
              <w:left w:val="nil"/>
              <w:bottom w:val="nil"/>
              <w:right w:val="nil"/>
            </w:tcBorders>
            <w:vAlign w:val="center"/>
            <w:hideMark/>
          </w:tcPr>
          <w:p w14:paraId="2660E0F9" w14:textId="77777777" w:rsidR="00600C05" w:rsidRPr="00E529AE" w:rsidRDefault="00600C05" w:rsidP="009149C6">
            <w:pPr>
              <w:rPr>
                <w:rFonts w:ascii="Arial" w:hAnsi="Arial" w:cs="Arial"/>
                <w:color w:val="000000" w:themeColor="text1"/>
                <w:sz w:val="16"/>
                <w:szCs w:val="16"/>
              </w:rPr>
            </w:pPr>
          </w:p>
        </w:tc>
        <w:tc>
          <w:tcPr>
            <w:tcW w:w="694" w:type="pct"/>
            <w:vMerge/>
            <w:tcBorders>
              <w:top w:val="nil"/>
              <w:left w:val="nil"/>
              <w:bottom w:val="nil"/>
              <w:right w:val="nil"/>
            </w:tcBorders>
            <w:vAlign w:val="center"/>
            <w:hideMark/>
          </w:tcPr>
          <w:p w14:paraId="6DA385DF" w14:textId="77777777" w:rsidR="00600C05" w:rsidRPr="00E529AE" w:rsidRDefault="00600C05" w:rsidP="009149C6">
            <w:pPr>
              <w:rPr>
                <w:rFonts w:ascii="Arial" w:hAnsi="Arial" w:cs="Arial"/>
                <w:color w:val="000000" w:themeColor="text1"/>
                <w:sz w:val="16"/>
                <w:szCs w:val="16"/>
              </w:rPr>
            </w:pPr>
          </w:p>
        </w:tc>
        <w:tc>
          <w:tcPr>
            <w:tcW w:w="694" w:type="pct"/>
            <w:tcBorders>
              <w:top w:val="nil"/>
              <w:left w:val="nil"/>
              <w:bottom w:val="nil"/>
              <w:right w:val="nil"/>
            </w:tcBorders>
            <w:shd w:val="clear" w:color="auto" w:fill="auto"/>
            <w:vAlign w:val="center"/>
            <w:hideMark/>
          </w:tcPr>
          <w:p w14:paraId="3553BEEA" w14:textId="77777777" w:rsidR="00600C05" w:rsidRPr="00E529AE" w:rsidRDefault="00600C05" w:rsidP="009149C6">
            <w:pPr>
              <w:jc w:val="right"/>
              <w:rPr>
                <w:rFonts w:ascii="Arial" w:hAnsi="Arial" w:cs="Arial"/>
                <w:color w:val="000000" w:themeColor="text1"/>
                <w:sz w:val="16"/>
                <w:szCs w:val="16"/>
              </w:rPr>
            </w:pPr>
            <w:r w:rsidRPr="00E529AE">
              <w:rPr>
                <w:rFonts w:ascii="Arial" w:hAnsi="Arial" w:cs="Arial"/>
                <w:color w:val="000000" w:themeColor="text1"/>
                <w:sz w:val="16"/>
                <w:szCs w:val="16"/>
              </w:rPr>
              <w:t>(</w:t>
            </w:r>
            <w:proofErr w:type="gramStart"/>
            <w:r w:rsidRPr="00E529AE">
              <w:rPr>
                <w:rFonts w:ascii="Arial" w:hAnsi="Arial" w:cs="Arial"/>
                <w:color w:val="000000" w:themeColor="text1"/>
                <w:sz w:val="16"/>
                <w:szCs w:val="16"/>
              </w:rPr>
              <w:t>0.37  -</w:t>
            </w:r>
            <w:proofErr w:type="gramEnd"/>
            <w:r w:rsidRPr="00E529AE">
              <w:rPr>
                <w:rFonts w:ascii="Arial" w:hAnsi="Arial" w:cs="Arial"/>
                <w:color w:val="000000" w:themeColor="text1"/>
                <w:sz w:val="16"/>
                <w:szCs w:val="16"/>
              </w:rPr>
              <w:t xml:space="preserve">  7.03)</w:t>
            </w:r>
          </w:p>
        </w:tc>
        <w:tc>
          <w:tcPr>
            <w:tcW w:w="741" w:type="pct"/>
            <w:vMerge/>
            <w:tcBorders>
              <w:top w:val="nil"/>
              <w:left w:val="nil"/>
              <w:bottom w:val="nil"/>
              <w:right w:val="nil"/>
            </w:tcBorders>
            <w:shd w:val="clear" w:color="auto" w:fill="FFFFFF" w:themeFill="background1"/>
            <w:vAlign w:val="center"/>
            <w:hideMark/>
          </w:tcPr>
          <w:p w14:paraId="68CFD712" w14:textId="77777777" w:rsidR="00600C05" w:rsidRPr="00E529AE" w:rsidRDefault="00600C05" w:rsidP="009149C6">
            <w:pPr>
              <w:rPr>
                <w:rFonts w:ascii="Arial" w:hAnsi="Arial" w:cs="Arial"/>
                <w:color w:val="000000" w:themeColor="text1"/>
                <w:sz w:val="16"/>
                <w:szCs w:val="16"/>
              </w:rPr>
            </w:pPr>
          </w:p>
        </w:tc>
      </w:tr>
      <w:tr w:rsidR="001551AA" w:rsidRPr="00E529AE" w14:paraId="537DD7EC" w14:textId="77777777" w:rsidTr="00605422">
        <w:trPr>
          <w:trHeight w:val="20"/>
        </w:trPr>
        <w:tc>
          <w:tcPr>
            <w:tcW w:w="5000" w:type="pct"/>
            <w:gridSpan w:val="6"/>
            <w:tcBorders>
              <w:top w:val="nil"/>
              <w:left w:val="nil"/>
              <w:bottom w:val="nil"/>
              <w:right w:val="nil"/>
            </w:tcBorders>
            <w:shd w:val="clear" w:color="auto" w:fill="auto"/>
            <w:vAlign w:val="center"/>
            <w:hideMark/>
          </w:tcPr>
          <w:p w14:paraId="663191DD" w14:textId="77777777" w:rsidR="00600C05" w:rsidRPr="00E529AE" w:rsidRDefault="00600C05" w:rsidP="009149C6">
            <w:pPr>
              <w:rPr>
                <w:rFonts w:ascii="Arial" w:hAnsi="Arial" w:cs="Arial"/>
                <w:color w:val="000000" w:themeColor="text1"/>
                <w:sz w:val="16"/>
                <w:szCs w:val="16"/>
              </w:rPr>
            </w:pPr>
          </w:p>
          <w:p w14:paraId="16B5B217"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***P &lt; 0.01, **P &lt; 0.05, *P &lt; 0.1</w:t>
            </w:r>
          </w:p>
        </w:tc>
      </w:tr>
      <w:tr w:rsidR="001551AA" w:rsidRPr="00E529AE" w14:paraId="04ACA84F" w14:textId="77777777" w:rsidTr="00605422">
        <w:trPr>
          <w:trHeight w:val="20"/>
        </w:trPr>
        <w:tc>
          <w:tcPr>
            <w:tcW w:w="5000" w:type="pct"/>
            <w:gridSpan w:val="6"/>
            <w:tcBorders>
              <w:top w:val="nil"/>
              <w:left w:val="nil"/>
              <w:bottom w:val="nil"/>
              <w:right w:val="nil"/>
            </w:tcBorders>
            <w:shd w:val="clear" w:color="auto" w:fill="auto"/>
            <w:vAlign w:val="center"/>
            <w:hideMark/>
          </w:tcPr>
          <w:p w14:paraId="1DD16216"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1- Bivariable models – adjusting for partner hypertension control (key association of interest) + relevant factor for that row</w:t>
            </w:r>
          </w:p>
        </w:tc>
      </w:tr>
      <w:tr w:rsidR="001551AA" w:rsidRPr="00E529AE" w14:paraId="11A48A72" w14:textId="77777777" w:rsidTr="00605422">
        <w:trPr>
          <w:trHeight w:val="20"/>
        </w:trPr>
        <w:tc>
          <w:tcPr>
            <w:tcW w:w="5000" w:type="pct"/>
            <w:gridSpan w:val="6"/>
            <w:tcBorders>
              <w:top w:val="nil"/>
              <w:left w:val="nil"/>
              <w:bottom w:val="nil"/>
              <w:right w:val="nil"/>
            </w:tcBorders>
            <w:shd w:val="clear" w:color="auto" w:fill="auto"/>
            <w:vAlign w:val="center"/>
            <w:hideMark/>
          </w:tcPr>
          <w:p w14:paraId="6EC188A8"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2- An individual was classified as living with diabetes (Y/N) if they had a fasting plasma glucose of 7 mmol/L or above at the time of the survey. Or the individual had a ‘normal’ fasting plasma glucose, below 7 mmol/L, at the time of the survey and was on medication to control their diabetes.</w:t>
            </w:r>
          </w:p>
        </w:tc>
      </w:tr>
      <w:tr w:rsidR="001551AA" w:rsidRPr="00E529AE" w14:paraId="2E66549A" w14:textId="77777777" w:rsidTr="00605422">
        <w:trPr>
          <w:trHeight w:val="20"/>
        </w:trPr>
        <w:tc>
          <w:tcPr>
            <w:tcW w:w="5000" w:type="pct"/>
            <w:gridSpan w:val="6"/>
            <w:tcBorders>
              <w:top w:val="nil"/>
              <w:left w:val="nil"/>
              <w:bottom w:val="nil"/>
              <w:right w:val="nil"/>
            </w:tcBorders>
            <w:shd w:val="clear" w:color="auto" w:fill="auto"/>
            <w:vAlign w:val="center"/>
            <w:hideMark/>
          </w:tcPr>
          <w:p w14:paraId="7060032A" w14:textId="77777777" w:rsidR="00600C05" w:rsidRPr="00E529AE" w:rsidRDefault="00600C05" w:rsidP="009149C6">
            <w:pPr>
              <w:rPr>
                <w:rFonts w:ascii="Arial" w:hAnsi="Arial" w:cs="Arial"/>
                <w:color w:val="000000" w:themeColor="text1"/>
                <w:sz w:val="16"/>
                <w:szCs w:val="16"/>
              </w:rPr>
            </w:pPr>
            <w:r w:rsidRPr="00E529AE">
              <w:rPr>
                <w:rFonts w:ascii="Arial" w:hAnsi="Arial" w:cs="Arial"/>
                <w:color w:val="000000" w:themeColor="text1"/>
                <w:sz w:val="16"/>
                <w:szCs w:val="16"/>
              </w:rPr>
              <w:t>3 – Final multivariable model –</w:t>
            </w:r>
            <w:r w:rsidRPr="00E529AE">
              <w:rPr>
                <w:rFonts w:ascii="Arial" w:eastAsia="SimSun" w:hAnsi="Arial" w:cs="Arial"/>
                <w:color w:val="000000" w:themeColor="text1"/>
                <w:sz w:val="16"/>
                <w:szCs w:val="16"/>
              </w:rPr>
              <w:t>There were no variables that contributed significantly at the 10% level to the models, using a likelihood ratio test</w:t>
            </w:r>
          </w:p>
        </w:tc>
      </w:tr>
      <w:tr w:rsidR="001551AA" w:rsidRPr="00E529AE" w14:paraId="1CDA84D3" w14:textId="77777777" w:rsidTr="00605422">
        <w:trPr>
          <w:trHeight w:val="61"/>
        </w:trPr>
        <w:tc>
          <w:tcPr>
            <w:tcW w:w="5000" w:type="pct"/>
            <w:gridSpan w:val="6"/>
            <w:tcBorders>
              <w:top w:val="nil"/>
              <w:left w:val="nil"/>
              <w:bottom w:val="nil"/>
              <w:right w:val="nil"/>
            </w:tcBorders>
            <w:shd w:val="clear" w:color="auto" w:fill="auto"/>
            <w:vAlign w:val="center"/>
          </w:tcPr>
          <w:p w14:paraId="26C8529E"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4 </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 xml:space="preserve">Higher Education’ created by combining no education, primary, secondary education categories </w:t>
            </w:r>
          </w:p>
          <w:p w14:paraId="6E16337D"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5 - ‘Obese’ created by combining underweight, normal weight and overweight BMI categories </w:t>
            </w:r>
          </w:p>
          <w:p w14:paraId="64C2362C"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6 </w:t>
            </w:r>
            <w:proofErr w:type="gramStart"/>
            <w:r w:rsidRPr="00E529AE">
              <w:rPr>
                <w:rFonts w:ascii="Arial" w:eastAsia="SimSun" w:hAnsi="Arial" w:cs="Arial"/>
                <w:color w:val="000000" w:themeColor="text1"/>
                <w:sz w:val="16"/>
                <w:szCs w:val="16"/>
              </w:rPr>
              <w:t>-  ‘</w:t>
            </w:r>
            <w:proofErr w:type="gramEnd"/>
            <w:r w:rsidRPr="00E529AE">
              <w:rPr>
                <w:rFonts w:ascii="Arial" w:eastAsia="SimSun" w:hAnsi="Arial" w:cs="Arial"/>
                <w:color w:val="000000" w:themeColor="text1"/>
                <w:sz w:val="16"/>
                <w:szCs w:val="16"/>
              </w:rPr>
              <w:t>Greater household wealth’ created by combining the poorer, middle, richer and richest DHS wealth quintiles</w:t>
            </w:r>
          </w:p>
          <w:p w14:paraId="09A52841"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7 </w:t>
            </w:r>
            <w:proofErr w:type="gramStart"/>
            <w:r w:rsidRPr="00E529AE">
              <w:rPr>
                <w:rFonts w:ascii="Arial" w:eastAsia="SimSun" w:hAnsi="Arial" w:cs="Arial"/>
                <w:color w:val="000000" w:themeColor="text1"/>
                <w:sz w:val="16"/>
                <w:szCs w:val="16"/>
              </w:rPr>
              <w:t>-  Female</w:t>
            </w:r>
            <w:proofErr w:type="gramEnd"/>
            <w:r w:rsidRPr="00E529AE">
              <w:rPr>
                <w:rFonts w:ascii="Arial" w:eastAsia="SimSun" w:hAnsi="Arial" w:cs="Arial"/>
                <w:color w:val="000000" w:themeColor="text1"/>
                <w:sz w:val="16"/>
                <w:szCs w:val="16"/>
              </w:rPr>
              <w:t xml:space="preserve"> partner ‘At least primary’ created by combining primary, secondary and higher education categories  </w:t>
            </w:r>
          </w:p>
          <w:p w14:paraId="2005F92B" w14:textId="77777777" w:rsidR="00600C05" w:rsidRPr="00E529AE" w:rsidRDefault="00600C05" w:rsidP="009149C6">
            <w:pPr>
              <w:rPr>
                <w:rFonts w:ascii="Arial" w:eastAsia="SimSun" w:hAnsi="Arial" w:cs="Arial"/>
                <w:color w:val="000000" w:themeColor="text1"/>
                <w:sz w:val="16"/>
                <w:szCs w:val="16"/>
              </w:rPr>
            </w:pPr>
            <w:r w:rsidRPr="00E529AE">
              <w:rPr>
                <w:rFonts w:ascii="Arial" w:eastAsia="SimSun" w:hAnsi="Arial" w:cs="Arial"/>
                <w:color w:val="000000" w:themeColor="text1"/>
                <w:sz w:val="16"/>
                <w:szCs w:val="16"/>
              </w:rPr>
              <w:t xml:space="preserve">8 </w:t>
            </w:r>
            <w:proofErr w:type="gramStart"/>
            <w:r w:rsidRPr="00E529AE">
              <w:rPr>
                <w:rFonts w:ascii="Arial" w:eastAsia="SimSun" w:hAnsi="Arial" w:cs="Arial"/>
                <w:color w:val="000000" w:themeColor="text1"/>
                <w:sz w:val="16"/>
                <w:szCs w:val="16"/>
              </w:rPr>
              <w:t>-  Female</w:t>
            </w:r>
            <w:proofErr w:type="gramEnd"/>
            <w:r w:rsidRPr="00E529AE">
              <w:rPr>
                <w:rFonts w:ascii="Arial" w:eastAsia="SimSun" w:hAnsi="Arial" w:cs="Arial"/>
                <w:color w:val="000000" w:themeColor="text1"/>
                <w:sz w:val="16"/>
                <w:szCs w:val="16"/>
              </w:rPr>
              <w:t xml:space="preserve"> partner ‘Obese’ created by combining underweight, normal weight and overweight BMI categories </w:t>
            </w:r>
          </w:p>
          <w:p w14:paraId="203498E6" w14:textId="77777777" w:rsidR="00600C05" w:rsidRPr="00E529AE" w:rsidRDefault="00600C05" w:rsidP="009149C6">
            <w:pPr>
              <w:rPr>
                <w:rFonts w:ascii="Arial" w:hAnsi="Arial" w:cs="Arial"/>
                <w:color w:val="000000" w:themeColor="text1"/>
                <w:sz w:val="16"/>
                <w:szCs w:val="16"/>
              </w:rPr>
            </w:pPr>
          </w:p>
        </w:tc>
      </w:tr>
    </w:tbl>
    <w:p w14:paraId="5ED2CBA5" w14:textId="77777777" w:rsidR="00600C05" w:rsidRPr="00E529AE" w:rsidRDefault="00600C05" w:rsidP="009149C6">
      <w:pPr>
        <w:rPr>
          <w:rFonts w:ascii="Arial" w:hAnsi="Arial" w:cs="Arial"/>
          <w:b/>
          <w:bCs/>
          <w:color w:val="000000" w:themeColor="text1"/>
        </w:rPr>
      </w:pPr>
      <w:r w:rsidRPr="00E529AE">
        <w:rPr>
          <w:rFonts w:ascii="Arial" w:hAnsi="Arial" w:cs="Arial"/>
          <w:b/>
          <w:bCs/>
          <w:color w:val="000000" w:themeColor="text1"/>
        </w:rPr>
        <w:br w:type="page"/>
      </w:r>
    </w:p>
    <w:p w14:paraId="4811BBF6" w14:textId="2E6CECF3" w:rsidR="009149C6" w:rsidRPr="00E529AE" w:rsidRDefault="00A27EF3" w:rsidP="002D4233">
      <w:pPr>
        <w:pStyle w:val="Heading1"/>
        <w:spacing w:line="480" w:lineRule="auto"/>
        <w:rPr>
          <w:rFonts w:cs="Arial"/>
          <w:b w:val="0"/>
          <w:bCs w:val="0"/>
          <w:color w:val="000000" w:themeColor="text1"/>
          <w:sz w:val="36"/>
          <w:szCs w:val="36"/>
        </w:rPr>
      </w:pPr>
      <w:r w:rsidRPr="00E529AE">
        <w:rPr>
          <w:rFonts w:cs="Arial"/>
          <w:color w:val="000000" w:themeColor="text1"/>
          <w:sz w:val="36"/>
          <w:szCs w:val="36"/>
        </w:rPr>
        <w:lastRenderedPageBreak/>
        <w:t xml:space="preserve">Discussion </w:t>
      </w:r>
    </w:p>
    <w:p w14:paraId="32ED88EC" w14:textId="3B34D1EE" w:rsidR="009149C6" w:rsidRPr="00E529AE" w:rsidRDefault="007E64CD" w:rsidP="002D4233">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Spousal concordance in hypertension status</w:t>
      </w:r>
    </w:p>
    <w:p w14:paraId="70096270" w14:textId="518CA747" w:rsidR="00753AC7" w:rsidRPr="00E529AE" w:rsidRDefault="00A27EF3" w:rsidP="002D4233">
      <w:pPr>
        <w:spacing w:line="480" w:lineRule="auto"/>
        <w:rPr>
          <w:rFonts w:ascii="Arial" w:hAnsi="Arial" w:cs="Arial"/>
          <w:color w:val="000000" w:themeColor="text1"/>
          <w:sz w:val="22"/>
          <w:szCs w:val="22"/>
          <w:shd w:val="clear" w:color="auto" w:fill="FFFFFF"/>
        </w:rPr>
      </w:pPr>
      <w:r w:rsidRPr="00E529AE">
        <w:rPr>
          <w:rFonts w:ascii="Arial" w:hAnsi="Arial" w:cs="Arial"/>
          <w:color w:val="000000" w:themeColor="text1"/>
          <w:sz w:val="22"/>
          <w:szCs w:val="22"/>
        </w:rPr>
        <w:t>This was the first study to explore spousal concordance in hypertension status and hypertension control among Namibian couples</w:t>
      </w:r>
      <w:r w:rsidR="00615511"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aged 35-64 years. </w:t>
      </w:r>
      <w:r w:rsidR="00AC6682" w:rsidRPr="00E529AE">
        <w:rPr>
          <w:rFonts w:ascii="Arial" w:hAnsi="Arial" w:cs="Arial"/>
          <w:color w:val="000000" w:themeColor="text1"/>
          <w:sz w:val="22"/>
          <w:szCs w:val="22"/>
          <w:shd w:val="clear" w:color="auto" w:fill="FFFFFF"/>
        </w:rPr>
        <w:t xml:space="preserve">In our analyses, partner hypertension was significantly associated with individual hypertension in unadjusted models </w:t>
      </w:r>
      <w:r w:rsidR="00C16193" w:rsidRPr="00E529AE">
        <w:rPr>
          <w:rFonts w:ascii="Arial" w:hAnsi="Arial" w:cs="Arial"/>
          <w:color w:val="000000" w:themeColor="text1"/>
          <w:sz w:val="22"/>
          <w:szCs w:val="22"/>
          <w:shd w:val="clear" w:color="auto" w:fill="FFFFFF"/>
        </w:rPr>
        <w:t xml:space="preserve">(OR </w:t>
      </w:r>
      <w:r w:rsidR="00C16193" w:rsidRPr="00E529AE">
        <w:rPr>
          <w:rFonts w:ascii="Arial" w:hAnsi="Arial" w:cs="Arial"/>
          <w:color w:val="000000" w:themeColor="text1"/>
          <w:sz w:val="22"/>
          <w:szCs w:val="22"/>
        </w:rPr>
        <w:t>1.57 (CI 1.10 – 2.24)</w:t>
      </w:r>
      <w:r w:rsidR="0017333B" w:rsidRPr="00E529AE">
        <w:rPr>
          <w:rFonts w:ascii="Arial" w:hAnsi="Arial" w:cs="Arial"/>
          <w:color w:val="000000" w:themeColor="text1"/>
          <w:sz w:val="22"/>
          <w:szCs w:val="22"/>
        </w:rPr>
        <w:t>, Table 2</w:t>
      </w:r>
      <w:r w:rsidR="00A55763" w:rsidRPr="00E529AE">
        <w:rPr>
          <w:rFonts w:ascii="Arial" w:hAnsi="Arial" w:cs="Arial"/>
          <w:color w:val="000000" w:themeColor="text1"/>
          <w:sz w:val="22"/>
          <w:szCs w:val="22"/>
        </w:rPr>
        <w:t xml:space="preserve"> and 3</w:t>
      </w:r>
      <w:r w:rsidR="0017333B" w:rsidRPr="00E529AE">
        <w:rPr>
          <w:rFonts w:ascii="Arial" w:hAnsi="Arial" w:cs="Arial"/>
          <w:color w:val="000000" w:themeColor="text1"/>
          <w:sz w:val="22"/>
          <w:szCs w:val="22"/>
        </w:rPr>
        <w:t>)</w:t>
      </w:r>
      <w:r w:rsidR="00C16193" w:rsidRPr="00E529AE">
        <w:rPr>
          <w:rFonts w:ascii="Arial" w:hAnsi="Arial" w:cs="Arial"/>
          <w:color w:val="000000" w:themeColor="text1"/>
          <w:sz w:val="22"/>
          <w:szCs w:val="22"/>
        </w:rPr>
        <w:t xml:space="preserve"> </w:t>
      </w:r>
      <w:r w:rsidR="00AC6682" w:rsidRPr="00E529AE">
        <w:rPr>
          <w:rFonts w:ascii="Arial" w:hAnsi="Arial" w:cs="Arial"/>
          <w:color w:val="000000" w:themeColor="text1"/>
          <w:sz w:val="22"/>
          <w:szCs w:val="22"/>
          <w:shd w:val="clear" w:color="auto" w:fill="FFFFFF"/>
        </w:rPr>
        <w:t>and the estimate of this association was only slightly attenuated in adjusted models, however it was no longer statistically significant</w:t>
      </w:r>
      <w:r w:rsidR="00C16193" w:rsidRPr="00E529AE">
        <w:rPr>
          <w:rFonts w:ascii="Arial" w:hAnsi="Arial" w:cs="Arial"/>
          <w:color w:val="000000" w:themeColor="text1"/>
          <w:sz w:val="22"/>
          <w:szCs w:val="22"/>
          <w:shd w:val="clear" w:color="auto" w:fill="FFFFFF"/>
        </w:rPr>
        <w:t xml:space="preserve"> (</w:t>
      </w:r>
      <w:r w:rsidR="0017333B" w:rsidRPr="00E529AE">
        <w:rPr>
          <w:rFonts w:ascii="Arial" w:hAnsi="Arial" w:cs="Arial"/>
          <w:color w:val="000000" w:themeColor="text1"/>
          <w:sz w:val="22"/>
          <w:szCs w:val="22"/>
          <w:shd w:val="clear" w:color="auto" w:fill="FFFFFF"/>
        </w:rPr>
        <w:t>f</w:t>
      </w:r>
      <w:r w:rsidR="00C16193" w:rsidRPr="00E529AE">
        <w:rPr>
          <w:rFonts w:ascii="Arial" w:hAnsi="Arial" w:cs="Arial"/>
          <w:color w:val="000000" w:themeColor="text1"/>
          <w:sz w:val="22"/>
          <w:szCs w:val="22"/>
          <w:shd w:val="clear" w:color="auto" w:fill="FFFFFF"/>
        </w:rPr>
        <w:t xml:space="preserve">emale </w:t>
      </w:r>
      <w:proofErr w:type="spellStart"/>
      <w:r w:rsidR="00C16193" w:rsidRPr="00E529AE">
        <w:rPr>
          <w:rFonts w:ascii="Arial" w:hAnsi="Arial" w:cs="Arial"/>
          <w:color w:val="000000" w:themeColor="text1"/>
          <w:sz w:val="22"/>
          <w:szCs w:val="22"/>
          <w:shd w:val="clear" w:color="auto" w:fill="FFFFFF"/>
        </w:rPr>
        <w:t>aOR</w:t>
      </w:r>
      <w:proofErr w:type="spellEnd"/>
      <w:r w:rsidR="00C16193" w:rsidRPr="00E529AE">
        <w:rPr>
          <w:rFonts w:ascii="Arial" w:hAnsi="Arial" w:cs="Arial"/>
          <w:color w:val="000000" w:themeColor="text1"/>
          <w:sz w:val="22"/>
          <w:szCs w:val="22"/>
          <w:shd w:val="clear" w:color="auto" w:fill="FFFFFF"/>
        </w:rPr>
        <w:t xml:space="preserve"> 1.35 (CI 0.91 – 2.00)</w:t>
      </w:r>
      <w:r w:rsidR="0017333B" w:rsidRPr="00E529AE">
        <w:rPr>
          <w:rFonts w:ascii="Arial" w:hAnsi="Arial" w:cs="Arial"/>
          <w:color w:val="000000" w:themeColor="text1"/>
          <w:sz w:val="22"/>
          <w:szCs w:val="22"/>
          <w:shd w:val="clear" w:color="auto" w:fill="FFFFFF"/>
        </w:rPr>
        <w:t xml:space="preserve">, Table </w:t>
      </w:r>
      <w:r w:rsidR="00A55763" w:rsidRPr="00E529AE">
        <w:rPr>
          <w:rFonts w:ascii="Arial" w:hAnsi="Arial" w:cs="Arial"/>
          <w:color w:val="000000" w:themeColor="text1"/>
          <w:sz w:val="22"/>
          <w:szCs w:val="22"/>
          <w:shd w:val="clear" w:color="auto" w:fill="FFFFFF"/>
        </w:rPr>
        <w:t>2</w:t>
      </w:r>
      <w:r w:rsidR="00C16193" w:rsidRPr="00E529AE">
        <w:rPr>
          <w:rFonts w:ascii="Arial" w:hAnsi="Arial" w:cs="Arial"/>
          <w:color w:val="000000" w:themeColor="text1"/>
          <w:sz w:val="22"/>
          <w:szCs w:val="22"/>
          <w:shd w:val="clear" w:color="auto" w:fill="FFFFFF"/>
        </w:rPr>
        <w:t xml:space="preserve"> and </w:t>
      </w:r>
      <w:r w:rsidR="0017333B" w:rsidRPr="00E529AE">
        <w:rPr>
          <w:rFonts w:ascii="Arial" w:hAnsi="Arial" w:cs="Arial"/>
          <w:color w:val="000000" w:themeColor="text1"/>
          <w:sz w:val="22"/>
          <w:szCs w:val="22"/>
          <w:shd w:val="clear" w:color="auto" w:fill="FFFFFF"/>
        </w:rPr>
        <w:t>m</w:t>
      </w:r>
      <w:r w:rsidR="00C16193" w:rsidRPr="00E529AE">
        <w:rPr>
          <w:rFonts w:ascii="Arial" w:hAnsi="Arial" w:cs="Arial"/>
          <w:color w:val="000000" w:themeColor="text1"/>
          <w:sz w:val="22"/>
          <w:szCs w:val="22"/>
          <w:shd w:val="clear" w:color="auto" w:fill="FFFFFF"/>
        </w:rPr>
        <w:t xml:space="preserve">ale </w:t>
      </w:r>
      <w:proofErr w:type="spellStart"/>
      <w:r w:rsidR="00C16193" w:rsidRPr="00E529AE">
        <w:rPr>
          <w:rFonts w:ascii="Arial" w:hAnsi="Arial" w:cs="Arial"/>
          <w:color w:val="000000" w:themeColor="text1"/>
          <w:sz w:val="22"/>
          <w:szCs w:val="22"/>
          <w:shd w:val="clear" w:color="auto" w:fill="FFFFFF"/>
        </w:rPr>
        <w:t>aOR</w:t>
      </w:r>
      <w:proofErr w:type="spellEnd"/>
      <w:r w:rsidR="00C16193" w:rsidRPr="00E529AE">
        <w:rPr>
          <w:rFonts w:ascii="Arial" w:hAnsi="Arial" w:cs="Arial"/>
          <w:color w:val="000000" w:themeColor="text1"/>
          <w:sz w:val="22"/>
          <w:szCs w:val="22"/>
          <w:shd w:val="clear" w:color="auto" w:fill="FFFFFF"/>
        </w:rPr>
        <w:t xml:space="preserve"> </w:t>
      </w:r>
      <w:r w:rsidR="0017333B" w:rsidRPr="00E529AE">
        <w:rPr>
          <w:rFonts w:ascii="Arial" w:hAnsi="Arial" w:cs="Arial"/>
          <w:color w:val="000000" w:themeColor="text1"/>
          <w:sz w:val="22"/>
          <w:szCs w:val="22"/>
          <w:shd w:val="clear" w:color="auto" w:fill="FFFFFF"/>
        </w:rPr>
        <w:t xml:space="preserve">1.42 (0.98 – 2.07), Table </w:t>
      </w:r>
      <w:r w:rsidR="00A55763" w:rsidRPr="00E529AE">
        <w:rPr>
          <w:rFonts w:ascii="Arial" w:hAnsi="Arial" w:cs="Arial"/>
          <w:color w:val="000000" w:themeColor="text1"/>
          <w:sz w:val="22"/>
          <w:szCs w:val="22"/>
          <w:shd w:val="clear" w:color="auto" w:fill="FFFFFF"/>
        </w:rPr>
        <w:t>3</w:t>
      </w:r>
      <w:r w:rsidR="0017333B" w:rsidRPr="00E529AE">
        <w:rPr>
          <w:rFonts w:ascii="Arial" w:hAnsi="Arial" w:cs="Arial"/>
          <w:color w:val="000000" w:themeColor="text1"/>
          <w:sz w:val="22"/>
          <w:szCs w:val="22"/>
          <w:shd w:val="clear" w:color="auto" w:fill="FFFFFF"/>
        </w:rPr>
        <w:t>)</w:t>
      </w:r>
      <w:r w:rsidR="00AC6682" w:rsidRPr="00E529AE">
        <w:rPr>
          <w:rFonts w:ascii="Arial" w:hAnsi="Arial" w:cs="Arial"/>
          <w:color w:val="000000" w:themeColor="text1"/>
          <w:sz w:val="22"/>
          <w:szCs w:val="22"/>
          <w:shd w:val="clear" w:color="auto" w:fill="FFFFFF"/>
        </w:rPr>
        <w:t xml:space="preserve">. </w:t>
      </w:r>
      <w:r w:rsidR="009F15F9" w:rsidRPr="00E529AE">
        <w:rPr>
          <w:rFonts w:ascii="Arial" w:hAnsi="Arial" w:cs="Arial"/>
          <w:color w:val="000000" w:themeColor="text1"/>
          <w:sz w:val="22"/>
          <w:szCs w:val="22"/>
        </w:rPr>
        <w:t>T</w:t>
      </w:r>
      <w:r w:rsidR="00805CB0" w:rsidRPr="00E529AE">
        <w:rPr>
          <w:rFonts w:ascii="Arial" w:hAnsi="Arial" w:cs="Arial"/>
          <w:color w:val="000000" w:themeColor="text1"/>
          <w:sz w:val="22"/>
          <w:szCs w:val="22"/>
        </w:rPr>
        <w:t>hese results</w:t>
      </w:r>
      <w:r w:rsidR="00FC0C94" w:rsidRPr="00E529AE" w:rsidDel="00FC0C94">
        <w:rPr>
          <w:rFonts w:ascii="Arial" w:hAnsi="Arial" w:cs="Arial"/>
          <w:color w:val="000000" w:themeColor="text1"/>
          <w:sz w:val="22"/>
          <w:szCs w:val="22"/>
        </w:rPr>
        <w:t xml:space="preserve"> </w:t>
      </w:r>
      <w:r w:rsidR="00FC0C94" w:rsidRPr="00E529AE">
        <w:rPr>
          <w:rFonts w:ascii="Arial" w:hAnsi="Arial" w:cs="Arial"/>
          <w:color w:val="000000" w:themeColor="text1"/>
          <w:sz w:val="22"/>
          <w:szCs w:val="22"/>
        </w:rPr>
        <w:t xml:space="preserve">are </w:t>
      </w:r>
      <w:r w:rsidRPr="00E529AE">
        <w:rPr>
          <w:rFonts w:ascii="Arial" w:hAnsi="Arial" w:cs="Arial"/>
          <w:color w:val="000000" w:themeColor="text1"/>
          <w:sz w:val="22"/>
          <w:szCs w:val="22"/>
        </w:rPr>
        <w:t xml:space="preserve">consistent with </w:t>
      </w:r>
      <w:r w:rsidR="00805CB0" w:rsidRPr="00E529AE">
        <w:rPr>
          <w:rFonts w:ascii="Arial" w:hAnsi="Arial" w:cs="Arial"/>
          <w:color w:val="000000" w:themeColor="text1"/>
          <w:sz w:val="22"/>
          <w:szCs w:val="22"/>
        </w:rPr>
        <w:t xml:space="preserve">and of a similar effect size to results from </w:t>
      </w:r>
      <w:r w:rsidRPr="00E529AE">
        <w:rPr>
          <w:rFonts w:ascii="Arial" w:hAnsi="Arial" w:cs="Arial"/>
          <w:color w:val="000000" w:themeColor="text1"/>
          <w:sz w:val="22"/>
          <w:szCs w:val="22"/>
        </w:rPr>
        <w:t xml:space="preserve">a meta-analysis of spousal concordance for </w:t>
      </w:r>
      <w:r w:rsidR="0089063A" w:rsidRPr="00E529AE">
        <w:rPr>
          <w:rFonts w:ascii="Arial" w:hAnsi="Arial" w:cs="Arial"/>
          <w:color w:val="000000" w:themeColor="text1"/>
          <w:sz w:val="22"/>
          <w:szCs w:val="22"/>
        </w:rPr>
        <w:t>hypertension</w:t>
      </w:r>
      <w:r w:rsidR="00111BF8" w:rsidRPr="00E529AE">
        <w:rPr>
          <w:rFonts w:ascii="Arial" w:hAnsi="Arial" w:cs="Arial"/>
          <w:color w:val="000000" w:themeColor="text1"/>
          <w:sz w:val="22"/>
          <w:szCs w:val="22"/>
        </w:rPr>
        <w:t xml:space="preserve"> in other regions of the world</w:t>
      </w:r>
      <w:r w:rsidRPr="00E529AE">
        <w:rPr>
          <w:rFonts w:ascii="Arial" w:hAnsi="Arial" w:cs="Arial"/>
          <w:color w:val="000000" w:themeColor="text1"/>
          <w:sz w:val="22"/>
          <w:szCs w:val="22"/>
        </w:rPr>
        <w:t xml:space="preserve"> by Wang et al</w:t>
      </w:r>
      <w:r w:rsidR="003262D5"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111BF8" w:rsidRPr="00E529AE">
        <w:rPr>
          <w:rFonts w:ascii="Arial" w:hAnsi="Arial" w:cs="Arial"/>
          <w:color w:val="000000" w:themeColor="text1"/>
          <w:sz w:val="22"/>
          <w:szCs w:val="22"/>
        </w:rPr>
        <w:t xml:space="preserve">which </w:t>
      </w:r>
      <w:r w:rsidRPr="00E529AE">
        <w:rPr>
          <w:rFonts w:ascii="Arial" w:hAnsi="Arial" w:cs="Arial"/>
          <w:color w:val="000000" w:themeColor="text1"/>
          <w:sz w:val="22"/>
          <w:szCs w:val="22"/>
        </w:rPr>
        <w:t>found</w:t>
      </w:r>
      <w:r w:rsidR="003F3EE7" w:rsidRPr="00E529AE">
        <w:rPr>
          <w:rFonts w:ascii="Arial" w:hAnsi="Arial" w:cs="Arial"/>
          <w:color w:val="000000" w:themeColor="text1"/>
          <w:sz w:val="22"/>
          <w:szCs w:val="22"/>
        </w:rPr>
        <w:t xml:space="preserve"> that </w:t>
      </w:r>
      <w:r w:rsidRPr="00E529AE">
        <w:rPr>
          <w:rFonts w:ascii="Arial" w:hAnsi="Arial" w:cs="Arial"/>
          <w:color w:val="000000" w:themeColor="text1"/>
          <w:sz w:val="22"/>
          <w:szCs w:val="22"/>
        </w:rPr>
        <w:t xml:space="preserve">having a spouse with </w:t>
      </w:r>
      <w:r w:rsidR="0089063A" w:rsidRPr="00E529AE">
        <w:rPr>
          <w:rFonts w:ascii="Arial" w:hAnsi="Arial" w:cs="Arial"/>
          <w:color w:val="000000" w:themeColor="text1"/>
          <w:sz w:val="22"/>
          <w:szCs w:val="22"/>
        </w:rPr>
        <w:t>hypertension</w:t>
      </w:r>
      <w:r w:rsidRPr="00E529AE">
        <w:rPr>
          <w:rFonts w:ascii="Arial" w:hAnsi="Arial" w:cs="Arial"/>
          <w:color w:val="000000" w:themeColor="text1"/>
          <w:sz w:val="22"/>
          <w:szCs w:val="22"/>
        </w:rPr>
        <w:t xml:space="preserve"> </w:t>
      </w:r>
      <w:r w:rsidR="00FC0C94" w:rsidRPr="00E529AE">
        <w:rPr>
          <w:rFonts w:ascii="Arial" w:hAnsi="Arial" w:cs="Arial"/>
          <w:color w:val="000000" w:themeColor="text1"/>
          <w:sz w:val="22"/>
          <w:szCs w:val="22"/>
        </w:rPr>
        <w:t xml:space="preserve">significantly </w:t>
      </w:r>
      <w:r w:rsidRPr="00E529AE">
        <w:rPr>
          <w:rFonts w:ascii="Arial" w:hAnsi="Arial" w:cs="Arial"/>
          <w:color w:val="000000" w:themeColor="text1"/>
          <w:sz w:val="22"/>
          <w:szCs w:val="22"/>
        </w:rPr>
        <w:t xml:space="preserve">increased an </w:t>
      </w:r>
      <w:r w:rsidR="009B053D" w:rsidRPr="00E529AE">
        <w:rPr>
          <w:rFonts w:ascii="Arial" w:hAnsi="Arial" w:cs="Arial"/>
          <w:color w:val="000000" w:themeColor="text1"/>
          <w:sz w:val="22"/>
          <w:szCs w:val="22"/>
        </w:rPr>
        <w:t>individual’s</w:t>
      </w:r>
      <w:r w:rsidRPr="00E529AE">
        <w:rPr>
          <w:rFonts w:ascii="Arial" w:hAnsi="Arial" w:cs="Arial"/>
          <w:color w:val="000000" w:themeColor="text1"/>
          <w:sz w:val="22"/>
          <w:szCs w:val="22"/>
        </w:rPr>
        <w:t xml:space="preserve"> risk of </w:t>
      </w:r>
      <w:r w:rsidR="0089063A" w:rsidRPr="00E529AE">
        <w:rPr>
          <w:rFonts w:ascii="Arial" w:hAnsi="Arial" w:cs="Arial"/>
          <w:color w:val="000000" w:themeColor="text1"/>
          <w:sz w:val="22"/>
          <w:szCs w:val="22"/>
        </w:rPr>
        <w:t>hypertension</w:t>
      </w:r>
      <w:r w:rsidRPr="00E529AE">
        <w:rPr>
          <w:rFonts w:ascii="Arial" w:hAnsi="Arial" w:cs="Arial"/>
          <w:color w:val="000000" w:themeColor="text1"/>
          <w:sz w:val="22"/>
          <w:szCs w:val="22"/>
        </w:rPr>
        <w:t xml:space="preserve"> </w:t>
      </w:r>
      <w:r w:rsidR="00FC0C94" w:rsidRPr="00E529AE">
        <w:rPr>
          <w:rFonts w:ascii="Arial" w:hAnsi="Arial" w:cs="Arial"/>
          <w:color w:val="000000" w:themeColor="text1"/>
          <w:sz w:val="22"/>
          <w:szCs w:val="22"/>
        </w:rPr>
        <w:t xml:space="preserve">(male and female combined) </w:t>
      </w:r>
      <w:r w:rsidRPr="00E529AE">
        <w:rPr>
          <w:rFonts w:ascii="Arial" w:hAnsi="Arial" w:cs="Arial"/>
          <w:color w:val="000000" w:themeColor="text1"/>
          <w:sz w:val="22"/>
          <w:szCs w:val="22"/>
        </w:rPr>
        <w:t>by 41% (</w:t>
      </w:r>
      <w:proofErr w:type="spellStart"/>
      <w:r w:rsidRPr="00E529AE">
        <w:rPr>
          <w:rFonts w:ascii="Arial" w:hAnsi="Arial" w:cs="Arial"/>
          <w:color w:val="000000" w:themeColor="text1"/>
          <w:sz w:val="22"/>
          <w:szCs w:val="22"/>
        </w:rPr>
        <w:t>aOR</w:t>
      </w:r>
      <w:proofErr w:type="spellEnd"/>
      <w:r w:rsidRPr="00E529AE">
        <w:rPr>
          <w:rFonts w:ascii="Arial" w:hAnsi="Arial" w:cs="Arial"/>
          <w:color w:val="000000" w:themeColor="text1"/>
          <w:sz w:val="22"/>
          <w:szCs w:val="22"/>
        </w:rPr>
        <w:t xml:space="preserve"> 1.41 CI 1.21-1.64)</w:t>
      </w:r>
      <w:r w:rsidR="00FA7624"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fldData xml:space="preserve">PEVuZE5vdGU+PENpdGU+PEF1dGhvcj5XYW5nPC9BdXRob3I+PFllYXI+MjAxNzwvWWVhcj48UmVj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PEVuZE5vdGU+PENpdGU+PEF1dGhvcj5XYW5nPC9BdXRob3I+PFllYXI+MjAxNzwvWWVhcj48UmVj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Pr="00E529AE">
        <w:rPr>
          <w:rFonts w:ascii="Arial" w:hAnsi="Arial" w:cs="Arial"/>
          <w:color w:val="000000" w:themeColor="text1"/>
          <w:sz w:val="22"/>
          <w:szCs w:val="22"/>
        </w:rPr>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[5]</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p>
    <w:p w14:paraId="410F7EC6" w14:textId="77777777" w:rsidR="008F4DA0" w:rsidRPr="00E529AE" w:rsidRDefault="008F4DA0" w:rsidP="002D4233">
      <w:pPr>
        <w:spacing w:line="480" w:lineRule="auto"/>
        <w:rPr>
          <w:rFonts w:ascii="Arial" w:hAnsi="Arial" w:cs="Arial"/>
          <w:color w:val="000000" w:themeColor="text1"/>
          <w:sz w:val="22"/>
          <w:szCs w:val="22"/>
        </w:rPr>
      </w:pPr>
    </w:p>
    <w:p w14:paraId="20B26589" w14:textId="0511F8B6" w:rsidR="008F647F" w:rsidRPr="00E529AE" w:rsidRDefault="009F40D6"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A</w:t>
      </w:r>
      <w:r w:rsidR="00753AC7" w:rsidRPr="00E529AE">
        <w:rPr>
          <w:rFonts w:ascii="Arial" w:hAnsi="Arial" w:cs="Arial"/>
          <w:color w:val="000000" w:themeColor="text1"/>
          <w:sz w:val="22"/>
          <w:szCs w:val="22"/>
        </w:rPr>
        <w:t>ge, BMI and smoking status</w:t>
      </w:r>
      <w:r w:rsidRPr="00E529AE">
        <w:rPr>
          <w:rFonts w:ascii="Arial" w:hAnsi="Arial" w:cs="Arial"/>
          <w:color w:val="000000" w:themeColor="text1"/>
          <w:sz w:val="22"/>
          <w:szCs w:val="22"/>
        </w:rPr>
        <w:t xml:space="preserve"> were </w:t>
      </w:r>
      <w:r w:rsidR="00DC270B" w:rsidRPr="00E529AE">
        <w:rPr>
          <w:rFonts w:ascii="Arial" w:hAnsi="Arial" w:cs="Arial"/>
          <w:color w:val="000000" w:themeColor="text1"/>
          <w:sz w:val="22"/>
          <w:szCs w:val="22"/>
        </w:rPr>
        <w:t xml:space="preserve">reported to be important </w:t>
      </w:r>
      <w:r w:rsidR="003F3EE7" w:rsidRPr="00E529AE">
        <w:rPr>
          <w:rFonts w:ascii="Arial" w:hAnsi="Arial" w:cs="Arial"/>
          <w:color w:val="000000" w:themeColor="text1"/>
          <w:sz w:val="22"/>
          <w:szCs w:val="22"/>
        </w:rPr>
        <w:t xml:space="preserve">risk factors for </w:t>
      </w:r>
      <w:r w:rsidR="00DC270B" w:rsidRPr="00E529AE">
        <w:rPr>
          <w:rFonts w:ascii="Arial" w:hAnsi="Arial" w:cs="Arial"/>
          <w:color w:val="000000" w:themeColor="text1"/>
          <w:sz w:val="22"/>
          <w:szCs w:val="22"/>
        </w:rPr>
        <w:t xml:space="preserve">hypertension </w:t>
      </w:r>
      <w:r w:rsidRPr="00E529AE">
        <w:rPr>
          <w:rFonts w:ascii="Arial" w:hAnsi="Arial" w:cs="Arial"/>
          <w:color w:val="000000" w:themeColor="text1"/>
          <w:sz w:val="22"/>
          <w:szCs w:val="22"/>
        </w:rPr>
        <w:t>in past studies of spousal concordance for hypertension</w:t>
      </w:r>
      <w:r w:rsidR="00FA7624" w:rsidRPr="00E529AE">
        <w:rPr>
          <w:rFonts w:ascii="Arial" w:hAnsi="Arial" w:cs="Arial"/>
          <w:color w:val="000000" w:themeColor="text1"/>
          <w:sz w:val="22"/>
          <w:szCs w:val="22"/>
        </w:rPr>
        <w:t xml:space="preserve"> </w:t>
      </w:r>
      <w:r w:rsidR="00753AC7"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PC9ZZWFyPjxSZWNOdW0+ODwvUmVjTnVtPjxEaXNwbGF5VGV4dD5bNywgOF08L0Rpc3BsYXlUZXh0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PC9ZZWFyPjxSZWNOdW0+ODwvUmVjTnVtPjxEaXNwbGF5VGV4dD5bNywgOF08L0Rpc3BsYXlUZXh0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753AC7" w:rsidRPr="00E529AE">
        <w:rPr>
          <w:rFonts w:ascii="Arial" w:hAnsi="Arial" w:cs="Arial"/>
          <w:color w:val="000000" w:themeColor="text1"/>
          <w:sz w:val="22"/>
          <w:szCs w:val="22"/>
        </w:rPr>
      </w:r>
      <w:r w:rsidR="00753AC7"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[7, 8]</w:t>
      </w:r>
      <w:r w:rsidR="00753AC7"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753AC7" w:rsidRPr="00E529AE">
        <w:rPr>
          <w:rFonts w:ascii="Arial" w:hAnsi="Arial" w:cs="Arial"/>
          <w:color w:val="000000" w:themeColor="text1"/>
          <w:sz w:val="22"/>
          <w:szCs w:val="22"/>
        </w:rPr>
        <w:t xml:space="preserve"> </w:t>
      </w:r>
      <w:r w:rsidR="009E7084" w:rsidRPr="00E529AE">
        <w:rPr>
          <w:rFonts w:ascii="Arial" w:hAnsi="Arial" w:cs="Arial"/>
          <w:color w:val="000000" w:themeColor="text1"/>
          <w:sz w:val="22"/>
          <w:szCs w:val="22"/>
        </w:rPr>
        <w:t>O</w:t>
      </w:r>
      <w:r w:rsidR="00251FE2" w:rsidRPr="00E529AE">
        <w:rPr>
          <w:rFonts w:ascii="Arial" w:hAnsi="Arial" w:cs="Arial"/>
          <w:color w:val="000000" w:themeColor="text1"/>
          <w:sz w:val="22"/>
          <w:szCs w:val="22"/>
        </w:rPr>
        <w:t xml:space="preserve">ur final model for female hypertension </w:t>
      </w:r>
      <w:r w:rsidR="00DC270B" w:rsidRPr="00E529AE">
        <w:rPr>
          <w:rFonts w:ascii="Arial" w:hAnsi="Arial" w:cs="Arial"/>
          <w:color w:val="000000" w:themeColor="text1"/>
          <w:sz w:val="22"/>
          <w:szCs w:val="22"/>
        </w:rPr>
        <w:t>found</w:t>
      </w:r>
      <w:r w:rsidR="00251FE2" w:rsidRPr="00E529AE">
        <w:rPr>
          <w:rFonts w:ascii="Arial" w:hAnsi="Arial" w:cs="Arial"/>
          <w:color w:val="000000" w:themeColor="text1"/>
          <w:sz w:val="22"/>
          <w:szCs w:val="22"/>
        </w:rPr>
        <w:t xml:space="preserve"> individual and partner education level, </w:t>
      </w:r>
      <w:r w:rsidR="00DC270B" w:rsidRPr="00E529AE">
        <w:rPr>
          <w:rFonts w:ascii="Arial" w:hAnsi="Arial" w:cs="Arial"/>
          <w:color w:val="000000" w:themeColor="text1"/>
          <w:sz w:val="22"/>
          <w:szCs w:val="22"/>
        </w:rPr>
        <w:t xml:space="preserve">individual </w:t>
      </w:r>
      <w:r w:rsidR="00251FE2" w:rsidRPr="00E529AE">
        <w:rPr>
          <w:rFonts w:ascii="Arial" w:hAnsi="Arial" w:cs="Arial"/>
          <w:color w:val="000000" w:themeColor="text1"/>
          <w:sz w:val="22"/>
          <w:szCs w:val="22"/>
        </w:rPr>
        <w:t xml:space="preserve">diabetes status and </w:t>
      </w:r>
      <w:r w:rsidR="00D92CB5" w:rsidRPr="00E529AE">
        <w:rPr>
          <w:rFonts w:ascii="Arial" w:hAnsi="Arial" w:cs="Arial"/>
          <w:color w:val="000000" w:themeColor="text1"/>
          <w:sz w:val="22"/>
          <w:szCs w:val="22"/>
        </w:rPr>
        <w:t xml:space="preserve">urban </w:t>
      </w:r>
      <w:r w:rsidR="00251FE2" w:rsidRPr="00E529AE">
        <w:rPr>
          <w:rFonts w:ascii="Arial" w:hAnsi="Arial" w:cs="Arial"/>
          <w:color w:val="000000" w:themeColor="text1"/>
          <w:sz w:val="22"/>
          <w:szCs w:val="22"/>
        </w:rPr>
        <w:t>residence</w:t>
      </w:r>
      <w:r w:rsidR="00DC270B" w:rsidRPr="00E529AE">
        <w:rPr>
          <w:rFonts w:ascii="Arial" w:hAnsi="Arial" w:cs="Arial"/>
          <w:color w:val="000000" w:themeColor="text1"/>
          <w:sz w:val="22"/>
          <w:szCs w:val="22"/>
        </w:rPr>
        <w:t xml:space="preserve"> to be significantly associated with increased odds of hypertension,</w:t>
      </w:r>
      <w:r w:rsidR="00251FE2" w:rsidRPr="00E529AE">
        <w:rPr>
          <w:rFonts w:ascii="Arial" w:hAnsi="Arial" w:cs="Arial"/>
          <w:color w:val="000000" w:themeColor="text1"/>
          <w:sz w:val="22"/>
          <w:szCs w:val="22"/>
        </w:rPr>
        <w:t xml:space="preserve"> as well as age and BMI</w:t>
      </w:r>
      <w:r w:rsidR="00466C59" w:rsidRPr="00E529AE">
        <w:rPr>
          <w:rFonts w:ascii="Arial" w:hAnsi="Arial" w:cs="Arial"/>
          <w:color w:val="000000" w:themeColor="text1"/>
          <w:sz w:val="22"/>
          <w:szCs w:val="22"/>
        </w:rPr>
        <w:t>, while smoking status did not remain in the final model.</w:t>
      </w:r>
      <w:r w:rsidR="00251FE2" w:rsidRPr="00E529AE">
        <w:rPr>
          <w:rFonts w:ascii="Arial" w:hAnsi="Arial" w:cs="Arial"/>
          <w:color w:val="000000" w:themeColor="text1"/>
          <w:sz w:val="22"/>
          <w:szCs w:val="22"/>
        </w:rPr>
        <w:t xml:space="preserve"> </w:t>
      </w:r>
      <w:r w:rsidR="007E64CD" w:rsidRPr="00E529AE">
        <w:rPr>
          <w:rFonts w:ascii="Arial" w:hAnsi="Arial" w:cs="Arial"/>
          <w:color w:val="000000" w:themeColor="text1"/>
          <w:sz w:val="22"/>
          <w:szCs w:val="22"/>
        </w:rPr>
        <w:t xml:space="preserve">Our final model for male hypertension found </w:t>
      </w:r>
      <w:r w:rsidR="002E3525" w:rsidRPr="00E529AE">
        <w:rPr>
          <w:rFonts w:ascii="Arial" w:hAnsi="Arial" w:cs="Arial"/>
          <w:color w:val="000000" w:themeColor="text1"/>
          <w:sz w:val="22"/>
          <w:szCs w:val="22"/>
        </w:rPr>
        <w:t xml:space="preserve">individual age and </w:t>
      </w:r>
      <w:r w:rsidR="00861B54" w:rsidRPr="00E529AE">
        <w:rPr>
          <w:rFonts w:ascii="Arial" w:hAnsi="Arial" w:cs="Arial"/>
          <w:color w:val="000000" w:themeColor="text1"/>
          <w:sz w:val="22"/>
          <w:szCs w:val="22"/>
        </w:rPr>
        <w:t xml:space="preserve">individual </w:t>
      </w:r>
      <w:r w:rsidR="002E3525" w:rsidRPr="00E529AE">
        <w:rPr>
          <w:rFonts w:ascii="Arial" w:hAnsi="Arial" w:cs="Arial"/>
          <w:color w:val="000000" w:themeColor="text1"/>
          <w:sz w:val="22"/>
          <w:szCs w:val="22"/>
        </w:rPr>
        <w:t xml:space="preserve">BMI </w:t>
      </w:r>
      <w:r w:rsidR="00861B54" w:rsidRPr="00E529AE">
        <w:rPr>
          <w:rFonts w:ascii="Arial" w:hAnsi="Arial" w:cs="Arial"/>
          <w:color w:val="000000" w:themeColor="text1"/>
          <w:sz w:val="22"/>
          <w:szCs w:val="22"/>
        </w:rPr>
        <w:t xml:space="preserve">were </w:t>
      </w:r>
      <w:r w:rsidR="002E3525" w:rsidRPr="00E529AE">
        <w:rPr>
          <w:rFonts w:ascii="Arial" w:hAnsi="Arial" w:cs="Arial"/>
          <w:color w:val="000000" w:themeColor="text1"/>
          <w:sz w:val="22"/>
          <w:szCs w:val="22"/>
        </w:rPr>
        <w:t>significantly associated with increased odds of hypertension</w:t>
      </w:r>
      <w:r w:rsidR="00466C59" w:rsidRPr="00E529AE">
        <w:rPr>
          <w:rFonts w:ascii="Arial" w:hAnsi="Arial" w:cs="Arial"/>
          <w:color w:val="000000" w:themeColor="text1"/>
          <w:sz w:val="22"/>
          <w:szCs w:val="22"/>
        </w:rPr>
        <w:t xml:space="preserve"> but smoking status was not</w:t>
      </w:r>
      <w:r w:rsidR="00861B54" w:rsidRPr="00E529AE">
        <w:rPr>
          <w:rFonts w:ascii="Arial" w:hAnsi="Arial" w:cs="Arial"/>
          <w:color w:val="000000" w:themeColor="text1"/>
          <w:sz w:val="22"/>
          <w:szCs w:val="22"/>
        </w:rPr>
        <w:t>.</w:t>
      </w:r>
    </w:p>
    <w:p w14:paraId="519744D1" w14:textId="216247D4" w:rsidR="0036263F" w:rsidRPr="00E529AE" w:rsidRDefault="0036263F" w:rsidP="002D4233">
      <w:pPr>
        <w:spacing w:line="480" w:lineRule="auto"/>
        <w:rPr>
          <w:rFonts w:ascii="Arial" w:hAnsi="Arial" w:cs="Arial"/>
          <w:color w:val="000000" w:themeColor="text1"/>
          <w:sz w:val="22"/>
          <w:szCs w:val="22"/>
        </w:rPr>
      </w:pPr>
    </w:p>
    <w:p w14:paraId="58EEB623" w14:textId="4C4C53AA" w:rsidR="00C22F29" w:rsidRPr="00E529AE" w:rsidRDefault="0036263F"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Our findings for </w:t>
      </w:r>
      <w:r w:rsidR="004921F3" w:rsidRPr="00E529AE">
        <w:rPr>
          <w:rFonts w:ascii="Arial" w:hAnsi="Arial" w:cs="Arial"/>
          <w:color w:val="000000" w:themeColor="text1"/>
          <w:sz w:val="22"/>
          <w:szCs w:val="22"/>
        </w:rPr>
        <w:t xml:space="preserve">significant hypertension risk factors among </w:t>
      </w:r>
      <w:r w:rsidRPr="00E529AE">
        <w:rPr>
          <w:rFonts w:ascii="Arial" w:hAnsi="Arial" w:cs="Arial"/>
          <w:color w:val="000000" w:themeColor="text1"/>
          <w:sz w:val="22"/>
          <w:szCs w:val="22"/>
        </w:rPr>
        <w:t>these Namibian couples are generally consistent with previous literature from other parts of the world</w:t>
      </w:r>
      <w:r w:rsidR="00FA7624" w:rsidRPr="00E529AE">
        <w:rPr>
          <w:rFonts w:ascii="Arial" w:hAnsi="Arial" w:cs="Arial"/>
          <w:color w:val="000000" w:themeColor="text1"/>
          <w:sz w:val="22"/>
          <w:szCs w:val="22"/>
        </w:rPr>
        <w:t xml:space="preserve"> </w:t>
      </w:r>
      <w:r w:rsidR="00D55C10" w:rsidRPr="00E529AE">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Y051bT4xNTwvUmVjTnVtPjxEaXNwbGF5VGV4dD5bMTUsIDE2LCAxOCwgMTldPC9EaXNwbGF5VGV4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Y051bT4xNTwvUmVjTnVtPjxEaXNwbGF5VGV4dD5bMTUsIDE2LCAxOCwgMTldPC9EaXNwbGF5VGV4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D55C10" w:rsidRPr="00E529AE">
        <w:rPr>
          <w:rFonts w:ascii="Arial" w:hAnsi="Arial" w:cs="Arial"/>
          <w:color w:val="000000" w:themeColor="text1"/>
          <w:sz w:val="22"/>
          <w:szCs w:val="22"/>
        </w:rPr>
      </w:r>
      <w:r w:rsidR="00D55C10"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 16, 18, 19]</w:t>
      </w:r>
      <w:r w:rsidR="00D55C10"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 xml:space="preserve">. </w:t>
      </w:r>
      <w:r w:rsidR="00EA1575" w:rsidRPr="00E529AE">
        <w:rPr>
          <w:rFonts w:ascii="Arial" w:hAnsi="Arial" w:cs="Arial"/>
          <w:color w:val="000000" w:themeColor="text1"/>
          <w:sz w:val="22"/>
          <w:szCs w:val="22"/>
        </w:rPr>
        <w:t>Older age is a widely recognised risk factor for hypertension, this relationship is largely associated with structural changes within arteries as well as calcification over time</w:t>
      </w:r>
      <w:r w:rsidR="00D76930" w:rsidRPr="00E529AE">
        <w:rPr>
          <w:rFonts w:ascii="Arial" w:hAnsi="Arial" w:cs="Arial"/>
          <w:color w:val="000000" w:themeColor="text1"/>
          <w:sz w:val="22"/>
          <w:szCs w:val="22"/>
        </w:rPr>
        <w:t xml:space="preserve"> </w:t>
      </w:r>
      <w:r w:rsidR="00EE2489" w:rsidRPr="00E529AE">
        <w:rPr>
          <w:rFonts w:ascii="Arial" w:hAnsi="Arial" w:cs="Arial"/>
          <w:color w:val="000000" w:themeColor="text1"/>
          <w:sz w:val="22"/>
          <w:szCs w:val="22"/>
        </w:rPr>
        <w:fldChar w:fldCharType="begin">
          <w:fldData xml:space="preserve">PEVuZE5vdGU+PENpdGU+PEF1dGhvcj5QaW50bzwvQXV0aG9yPjxZZWFyPjIwMDc8L1llYXI+PFJl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</w:fldData>
        </w:fldChar>
      </w:r>
      <w:r w:rsidR="00FA7624" w:rsidRPr="00E529AE">
        <w:rPr>
          <w:rFonts w:ascii="Arial" w:hAnsi="Arial" w:cs="Arial"/>
          <w:color w:val="000000" w:themeColor="text1"/>
          <w:sz w:val="22"/>
          <w:szCs w:val="22"/>
        </w:rPr>
        <w:instrText xml:space="preserve"> ADDIN EN.CITE </w:instrText>
      </w:r>
      <w:r w:rsidR="00FA7624" w:rsidRPr="00E529AE">
        <w:rPr>
          <w:rFonts w:ascii="Arial" w:hAnsi="Arial" w:cs="Arial"/>
          <w:color w:val="000000" w:themeColor="text1"/>
          <w:sz w:val="22"/>
          <w:szCs w:val="22"/>
        </w:rPr>
        <w:fldChar w:fldCharType="begin">
          <w:fldData xml:space="preserve">PEVuZE5vdGU+PENpdGU+PEF1dGhvcj5QaW50bzwvQXV0aG9yPjxZZWFyPjIwMDc8L1llYXI+PFJl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</w:fldData>
        </w:fldChar>
      </w:r>
      <w:r w:rsidR="00FA7624" w:rsidRPr="00E529AE">
        <w:rPr>
          <w:rFonts w:ascii="Arial" w:hAnsi="Arial" w:cs="Arial"/>
          <w:color w:val="000000" w:themeColor="text1"/>
          <w:sz w:val="22"/>
          <w:szCs w:val="22"/>
        </w:rPr>
        <w:instrText xml:space="preserve"> ADDIN EN.CITE.DATA </w:instrText>
      </w:r>
      <w:r w:rsidR="00FA7624" w:rsidRPr="00E529AE">
        <w:rPr>
          <w:rFonts w:ascii="Arial" w:hAnsi="Arial" w:cs="Arial"/>
          <w:color w:val="000000" w:themeColor="text1"/>
          <w:sz w:val="22"/>
          <w:szCs w:val="22"/>
        </w:rPr>
      </w:r>
      <w:r w:rsidR="00FA7624" w:rsidRPr="00E529AE">
        <w:rPr>
          <w:rFonts w:ascii="Arial" w:hAnsi="Arial" w:cs="Arial"/>
          <w:color w:val="000000" w:themeColor="text1"/>
          <w:sz w:val="22"/>
          <w:szCs w:val="22"/>
        </w:rPr>
        <w:fldChar w:fldCharType="end"/>
      </w:r>
      <w:r w:rsidR="00EE2489" w:rsidRPr="00E529AE">
        <w:rPr>
          <w:rFonts w:ascii="Arial" w:hAnsi="Arial" w:cs="Arial"/>
          <w:color w:val="000000" w:themeColor="text1"/>
          <w:sz w:val="22"/>
          <w:szCs w:val="22"/>
        </w:rPr>
      </w:r>
      <w:r w:rsidR="00EE2489" w:rsidRPr="00E529AE">
        <w:rPr>
          <w:rFonts w:ascii="Arial" w:hAnsi="Arial" w:cs="Arial"/>
          <w:color w:val="000000" w:themeColor="text1"/>
          <w:sz w:val="22"/>
          <w:szCs w:val="22"/>
        </w:rPr>
        <w:fldChar w:fldCharType="separate"/>
      </w:r>
      <w:r w:rsidR="00FA7624" w:rsidRPr="00E529AE">
        <w:rPr>
          <w:rFonts w:ascii="Arial" w:hAnsi="Arial" w:cs="Arial"/>
          <w:noProof/>
          <w:color w:val="000000" w:themeColor="text1"/>
          <w:sz w:val="22"/>
          <w:szCs w:val="22"/>
        </w:rPr>
        <w:t>[14, 16, 18]</w:t>
      </w:r>
      <w:r w:rsidR="00EE2489" w:rsidRPr="00E529AE">
        <w:rPr>
          <w:rFonts w:ascii="Arial" w:hAnsi="Arial" w:cs="Arial"/>
          <w:color w:val="000000" w:themeColor="text1"/>
          <w:sz w:val="22"/>
          <w:szCs w:val="22"/>
        </w:rPr>
        <w:fldChar w:fldCharType="end"/>
      </w:r>
      <w:r w:rsidR="00D76930" w:rsidRPr="00E529AE">
        <w:rPr>
          <w:rFonts w:ascii="Arial" w:hAnsi="Arial" w:cs="Arial"/>
          <w:color w:val="000000" w:themeColor="text1"/>
          <w:sz w:val="22"/>
          <w:szCs w:val="22"/>
        </w:rPr>
        <w:t>.</w:t>
      </w:r>
      <w:r w:rsidR="00EA1575" w:rsidRPr="00E529AE">
        <w:rPr>
          <w:rFonts w:ascii="Arial" w:hAnsi="Arial" w:cs="Arial"/>
          <w:color w:val="000000" w:themeColor="text1"/>
          <w:sz w:val="22"/>
          <w:szCs w:val="22"/>
        </w:rPr>
        <w:t xml:space="preserve">   </w:t>
      </w:r>
      <w:r w:rsidR="00C22F29" w:rsidRPr="00E529AE">
        <w:rPr>
          <w:color w:val="000000" w:themeColor="text1"/>
        </w:rPr>
        <w:t xml:space="preserve"> </w:t>
      </w:r>
      <w:r w:rsidR="00C22F29" w:rsidRPr="00E529AE">
        <w:rPr>
          <w:rFonts w:ascii="Arial" w:hAnsi="Arial" w:cs="Arial"/>
          <w:color w:val="000000" w:themeColor="text1"/>
          <w:sz w:val="22"/>
          <w:szCs w:val="22"/>
        </w:rPr>
        <w:t xml:space="preserve">A 2007 systematic review of 25 studies across 10 SSA countries reported that urban </w:t>
      </w:r>
      <w:r w:rsidR="00C22F29" w:rsidRPr="00E529AE">
        <w:rPr>
          <w:rFonts w:ascii="Arial" w:hAnsi="Arial" w:cs="Arial"/>
          <w:color w:val="000000" w:themeColor="text1"/>
          <w:sz w:val="22"/>
          <w:szCs w:val="22"/>
        </w:rPr>
        <w:lastRenderedPageBreak/>
        <w:t xml:space="preserve">residence and </w:t>
      </w:r>
      <w:r w:rsidR="00C16193" w:rsidRPr="00E529AE">
        <w:rPr>
          <w:rFonts w:ascii="Arial" w:hAnsi="Arial" w:cs="Arial"/>
          <w:color w:val="000000" w:themeColor="text1"/>
          <w:sz w:val="22"/>
          <w:szCs w:val="22"/>
        </w:rPr>
        <w:t>older</w:t>
      </w:r>
      <w:r w:rsidR="00C22F29" w:rsidRPr="00E529AE">
        <w:rPr>
          <w:rFonts w:ascii="Arial" w:hAnsi="Arial" w:cs="Arial"/>
          <w:color w:val="000000" w:themeColor="text1"/>
          <w:sz w:val="22"/>
          <w:szCs w:val="22"/>
        </w:rPr>
        <w:t xml:space="preserve"> age </w:t>
      </w:r>
      <w:r w:rsidR="00C16193" w:rsidRPr="00E529AE">
        <w:rPr>
          <w:rFonts w:ascii="Arial" w:hAnsi="Arial" w:cs="Arial"/>
          <w:color w:val="000000" w:themeColor="text1"/>
          <w:sz w:val="22"/>
          <w:szCs w:val="22"/>
        </w:rPr>
        <w:t>a</w:t>
      </w:r>
      <w:r w:rsidR="00C22F29" w:rsidRPr="00E529AE">
        <w:rPr>
          <w:rFonts w:ascii="Arial" w:hAnsi="Arial" w:cs="Arial"/>
          <w:color w:val="000000" w:themeColor="text1"/>
          <w:sz w:val="22"/>
          <w:szCs w:val="22"/>
        </w:rPr>
        <w:t>re the most significant determinants of higher hypertension prevalence</w:t>
      </w:r>
      <w:r w:rsidR="00FA7624" w:rsidRPr="00E529AE">
        <w:rPr>
          <w:rFonts w:ascii="Arial" w:hAnsi="Arial" w:cs="Arial"/>
          <w:color w:val="000000" w:themeColor="text1"/>
          <w:sz w:val="22"/>
          <w:szCs w:val="22"/>
        </w:rPr>
        <w:t xml:space="preserve"> </w:t>
      </w:r>
      <w:r w:rsidR="00EA0692" w:rsidRPr="00E529AE">
        <w:rPr>
          <w:rFonts w:ascii="Arial" w:hAnsi="Arial" w:cs="Arial"/>
          <w:color w:val="000000" w:themeColor="text1"/>
          <w:sz w:val="22"/>
          <w:szCs w:val="22"/>
        </w:rPr>
        <w:fldChar w:fldCharType="begin"/>
      </w:r>
      <w:r w:rsidR="000F3945">
        <w:rPr>
          <w:rFonts w:ascii="Arial" w:hAnsi="Arial" w:cs="Arial"/>
          <w:color w:val="000000" w:themeColor="text1"/>
          <w:sz w:val="22"/>
          <w:szCs w:val="22"/>
        </w:rPr>
        <w:instrText xml:space="preserve"> ADDIN EN.CITE &lt;EndNote&gt;&lt;Cite&gt;&lt;Author&gt;Addo&lt;/Author&gt;&lt;Year&gt;2007&lt;/Year&gt;&lt;RecNum&gt;422&lt;/RecNum&gt;&lt;DisplayText&gt;[29]&lt;/DisplayText&gt;&lt;record&gt;&lt;rec-number&gt;422&lt;/rec-number&gt;&lt;foreign-keys&gt;&lt;key app="EN" db-id="epsf9sr9rd0fzkepsdwv0zzgprp9vzxzzsdf" timestamp="1677252839"&gt;422&lt;/key&gt;&lt;/foreign-keys&gt;&lt;ref-type name="Journal Article"&gt;17&lt;/ref-type&gt;&lt;contributors&gt;&lt;authors&gt;&lt;author&gt;Addo, J.&lt;/author&gt;&lt;author&gt;Smeeth, L.&lt;/author&gt;&lt;author&gt;Leon, D. A.&lt;/author&gt;&lt;/authors&gt;&lt;/contributors&gt;&lt;auth-address&gt;Department of Epidemiology and Population Health, London School of Hygiene and Tropical Medicine, Keppel Street, London, UK. Juliet.addo@lshtm.ac.uk&lt;/auth-address&gt;&lt;titles&gt;&lt;title&gt;Hypertension in sub-saharan Africa: a systematic review&lt;/title&gt;&lt;secondary-title&gt;Hypertension&lt;/secondary-title&gt;&lt;/titles&gt;&lt;periodical&gt;&lt;full-title&gt;Hypertension&lt;/full-title&gt;&lt;/periodical&gt;&lt;pages&gt;1012-8&lt;/pages&gt;&lt;volume&gt;50&lt;/volume&gt;&lt;number&gt;6&lt;/number&gt;&lt;edition&gt;2007/10/24&lt;/edition&gt;&lt;keywords&gt;&lt;keyword&gt;Adolescent&lt;/keyword&gt;&lt;keyword&gt;Adult&lt;/keyword&gt;&lt;keyword&gt;Africa South of the Sahara&lt;/keyword&gt;&lt;keyword&gt;Female&lt;/keyword&gt;&lt;keyword&gt;Humans&lt;/keyword&gt;&lt;keyword&gt;Hypertension/*epidemiology/prevention &amp;amp; control&lt;/keyword&gt;&lt;keyword&gt;Male&lt;/keyword&gt;&lt;keyword&gt;Middle Aged&lt;/keyword&gt;&lt;keyword&gt;Prevalence&lt;/keyword&gt;&lt;keyword&gt;Public Health&lt;/keyword&gt;&lt;/keywords&gt;&lt;dates&gt;&lt;year&gt;2007&lt;/year&gt;&lt;pub-dates&gt;&lt;date&gt;Dec&lt;/date&gt;&lt;/pub-dates&gt;&lt;/dates&gt;&lt;isbn&gt;1524-4563 (Electronic)&amp;#xD;0194-911X (Linking)&lt;/isbn&gt;&lt;accession-num&gt;17954720&lt;/accession-num&gt;&lt;urls&gt;&lt;related-urls&gt;&lt;url&gt;https://www.ncbi.nlm.nih.gov/pubmed/17954720&lt;/url&gt;&lt;/related-urls&gt;&lt;/urls&gt;&lt;electronic-resource-num&gt;10.1161/HYPERTENSIONAHA.107.093336&lt;/electronic-resource-num&gt;&lt;/record&gt;&lt;/Cite&gt;&lt;/EndNote&gt;</w:instrText>
      </w:r>
      <w:r w:rsidR="00EA0692"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[29]</w:t>
      </w:r>
      <w:r w:rsidR="00EA0692"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72F57E72" w14:textId="77777777" w:rsidR="00C22F29" w:rsidRPr="00E529AE" w:rsidRDefault="00C22F29" w:rsidP="002D4233">
      <w:pPr>
        <w:spacing w:line="480" w:lineRule="auto"/>
        <w:rPr>
          <w:rFonts w:ascii="Arial" w:hAnsi="Arial" w:cs="Arial"/>
          <w:color w:val="000000" w:themeColor="text1"/>
          <w:sz w:val="22"/>
          <w:szCs w:val="22"/>
        </w:rPr>
      </w:pPr>
    </w:p>
    <w:p w14:paraId="5FBD969C" w14:textId="61D6055B" w:rsidR="00861B54" w:rsidRPr="00E529AE" w:rsidRDefault="00EA1575"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In addition to being an independent risk factor for NCDs, high BMI (≥30 kg/m2) </w:t>
      </w:r>
      <w:proofErr w:type="gramStart"/>
      <w:r w:rsidRPr="00E529AE">
        <w:rPr>
          <w:rFonts w:ascii="Arial" w:hAnsi="Arial" w:cs="Arial"/>
          <w:color w:val="000000" w:themeColor="text1"/>
          <w:sz w:val="22"/>
          <w:szCs w:val="22"/>
        </w:rPr>
        <w:t>ha</w:t>
      </w:r>
      <w:r w:rsidR="00EE2489" w:rsidRPr="00E529AE">
        <w:rPr>
          <w:rFonts w:ascii="Arial" w:hAnsi="Arial" w:cs="Arial"/>
          <w:color w:val="000000" w:themeColor="text1"/>
          <w:sz w:val="22"/>
          <w:szCs w:val="22"/>
        </w:rPr>
        <w:t>s</w:t>
      </w:r>
      <w:r w:rsidRPr="00E529AE">
        <w:rPr>
          <w:rFonts w:ascii="Arial" w:hAnsi="Arial" w:cs="Arial"/>
          <w:color w:val="000000" w:themeColor="text1"/>
          <w:sz w:val="22"/>
          <w:szCs w:val="22"/>
        </w:rPr>
        <w:t xml:space="preserve"> </w:t>
      </w:r>
      <w:r w:rsidR="00466C59" w:rsidRPr="00E529AE">
        <w:rPr>
          <w:rFonts w:ascii="Arial" w:hAnsi="Arial" w:cs="Arial"/>
          <w:color w:val="000000" w:themeColor="text1"/>
          <w:sz w:val="22"/>
          <w:szCs w:val="22"/>
        </w:rPr>
        <w:t xml:space="preserve"> repeatedly</w:t>
      </w:r>
      <w:proofErr w:type="gramEnd"/>
      <w:r w:rsidR="00466C59" w:rsidRPr="00E529AE">
        <w:rPr>
          <w:rFonts w:ascii="Arial" w:hAnsi="Arial" w:cs="Arial"/>
          <w:color w:val="000000" w:themeColor="text1"/>
          <w:sz w:val="22"/>
          <w:szCs w:val="22"/>
        </w:rPr>
        <w:t xml:space="preserve"> </w:t>
      </w:r>
      <w:r w:rsidR="004924DD" w:rsidRPr="00E529AE">
        <w:rPr>
          <w:rFonts w:ascii="Arial" w:hAnsi="Arial" w:cs="Arial"/>
          <w:color w:val="000000" w:themeColor="text1"/>
          <w:sz w:val="22"/>
          <w:szCs w:val="22"/>
        </w:rPr>
        <w:t xml:space="preserve">been associated </w:t>
      </w:r>
      <w:r w:rsidRPr="00E529AE">
        <w:rPr>
          <w:rFonts w:ascii="Arial" w:hAnsi="Arial" w:cs="Arial"/>
          <w:color w:val="000000" w:themeColor="text1"/>
          <w:sz w:val="22"/>
          <w:szCs w:val="22"/>
        </w:rPr>
        <w:t>with increased odds of hypertension</w:t>
      </w:r>
      <w:r w:rsidR="00FA7624" w:rsidRPr="00E529AE">
        <w:rPr>
          <w:rFonts w:ascii="Arial" w:hAnsi="Arial" w:cs="Arial"/>
          <w:color w:val="000000" w:themeColor="text1"/>
          <w:sz w:val="22"/>
          <w:szCs w:val="22"/>
        </w:rPr>
        <w:t xml:space="preserve"> </w:t>
      </w:r>
      <w:r w:rsidR="0078027B" w:rsidRPr="00E529AE">
        <w:rPr>
          <w:rFonts w:ascii="Arial" w:hAnsi="Arial" w:cs="Arial"/>
          <w:color w:val="000000" w:themeColor="text1"/>
          <w:sz w:val="22"/>
          <w:szCs w:val="22"/>
        </w:rPr>
        <w:fldChar w:fldCharType="begin">
          <w:fldData xml:space="preserve">PEVuZE5vdGU+PENpdGU+PEF1dGhvcj5IZW5kcmlrczwvQXV0aG9yPjxZZWFyPjIwMTI8L1llYXI+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==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PEVuZE5vdGU+PENpdGU+PEF1dGhvcj5IZW5kcmlrczwvQXV0aG9yPjxZZWFyPjIwMTI8L1llYXI+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==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78027B" w:rsidRPr="00E529AE">
        <w:rPr>
          <w:rFonts w:ascii="Arial" w:hAnsi="Arial" w:cs="Arial"/>
          <w:color w:val="000000" w:themeColor="text1"/>
          <w:sz w:val="22"/>
          <w:szCs w:val="22"/>
        </w:rPr>
      </w:r>
      <w:r w:rsidR="0078027B"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 19, 27]</w:t>
      </w:r>
      <w:r w:rsidR="0078027B"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0D127B" w:rsidRPr="00E529AE">
        <w:rPr>
          <w:rFonts w:ascii="Arial" w:hAnsi="Arial" w:cs="Arial"/>
          <w:color w:val="000000" w:themeColor="text1"/>
          <w:sz w:val="22"/>
          <w:szCs w:val="22"/>
        </w:rPr>
        <w:t>O</w:t>
      </w:r>
      <w:r w:rsidR="004924DD" w:rsidRPr="00E529AE">
        <w:rPr>
          <w:rFonts w:ascii="Arial" w:hAnsi="Arial" w:cs="Arial"/>
          <w:color w:val="000000" w:themeColor="text1"/>
          <w:sz w:val="22"/>
          <w:szCs w:val="22"/>
        </w:rPr>
        <w:t xml:space="preserve">besity has </w:t>
      </w:r>
      <w:r w:rsidR="000D127B" w:rsidRPr="00E529AE">
        <w:rPr>
          <w:rFonts w:ascii="Arial" w:hAnsi="Arial" w:cs="Arial"/>
          <w:color w:val="000000" w:themeColor="text1"/>
          <w:sz w:val="22"/>
          <w:szCs w:val="22"/>
        </w:rPr>
        <w:t xml:space="preserve">also </w:t>
      </w:r>
      <w:r w:rsidR="004924DD" w:rsidRPr="00E529AE">
        <w:rPr>
          <w:rFonts w:ascii="Arial" w:hAnsi="Arial" w:cs="Arial"/>
          <w:color w:val="000000" w:themeColor="text1"/>
          <w:sz w:val="22"/>
          <w:szCs w:val="22"/>
        </w:rPr>
        <w:t xml:space="preserve">been shown to be </w:t>
      </w:r>
      <w:r w:rsidR="00754EF5" w:rsidRPr="00E529AE">
        <w:rPr>
          <w:rFonts w:ascii="Arial" w:hAnsi="Arial" w:cs="Arial"/>
          <w:color w:val="000000" w:themeColor="text1"/>
          <w:sz w:val="22"/>
          <w:szCs w:val="22"/>
        </w:rPr>
        <w:t>a risk factor with high spousal concordance</w:t>
      </w:r>
      <w:r w:rsidR="00FA7624" w:rsidRPr="00E529AE">
        <w:rPr>
          <w:rFonts w:ascii="Arial" w:hAnsi="Arial" w:cs="Arial"/>
          <w:color w:val="000000" w:themeColor="text1"/>
          <w:sz w:val="22"/>
          <w:szCs w:val="22"/>
        </w:rPr>
        <w:t xml:space="preserve"> </w:t>
      </w:r>
      <w:r w:rsidR="008C2161" w:rsidRPr="00E529AE">
        <w:rPr>
          <w:rFonts w:ascii="Arial" w:hAnsi="Arial" w:cs="Arial"/>
          <w:color w:val="000000" w:themeColor="text1"/>
          <w:sz w:val="22"/>
          <w:szCs w:val="22"/>
        </w:rPr>
        <w:fldChar w:fldCharType="begin">
          <w:fldData xml:space="preserve">PEVuZE5vdGU+PENpdGU+PEF1dGhvcj5Db2JiPC9BdXRob3I+PFllYXI+MjAxNjwvWWVhcj48UmVj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PEVuZE5vdGU+PENpdGU+PEF1dGhvcj5Db2JiPC9BdXRob3I+PFllYXI+MjAxNjwvWWVhcj48UmVj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8C2161" w:rsidRPr="00E529AE">
        <w:rPr>
          <w:rFonts w:ascii="Arial" w:hAnsi="Arial" w:cs="Arial"/>
          <w:color w:val="000000" w:themeColor="text1"/>
          <w:sz w:val="22"/>
          <w:szCs w:val="22"/>
        </w:rPr>
      </w:r>
      <w:r w:rsidR="008C2161"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[30]</w:t>
      </w:r>
      <w:r w:rsidR="008C2161"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754EF5"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Individuals living with both diabetes and hypertension is a</w:t>
      </w:r>
      <w:r w:rsidR="002056F0" w:rsidRPr="00E529AE">
        <w:rPr>
          <w:rFonts w:ascii="Arial" w:hAnsi="Arial" w:cs="Arial"/>
          <w:color w:val="000000" w:themeColor="text1"/>
          <w:sz w:val="22"/>
          <w:szCs w:val="22"/>
        </w:rPr>
        <w:t>nother</w:t>
      </w:r>
      <w:r w:rsidRPr="00E529AE">
        <w:rPr>
          <w:rFonts w:ascii="Arial" w:hAnsi="Arial" w:cs="Arial"/>
          <w:color w:val="000000" w:themeColor="text1"/>
          <w:sz w:val="22"/>
          <w:szCs w:val="22"/>
        </w:rPr>
        <w:t xml:space="preserve"> common pattern of comorbidity</w:t>
      </w:r>
      <w:r w:rsidR="00FA7624" w:rsidRPr="00E529AE">
        <w:rPr>
          <w:rFonts w:ascii="Arial" w:hAnsi="Arial" w:cs="Arial"/>
          <w:color w:val="000000" w:themeColor="text1"/>
          <w:sz w:val="22"/>
          <w:szCs w:val="22"/>
        </w:rPr>
        <w:t xml:space="preserve"> </w:t>
      </w:r>
      <w:r w:rsidR="001109CE"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&lt;EndNote&gt;&lt;Cite&gt;&lt;Author&gt;Landsberg&lt;/Author&gt;&lt;Year&gt;2004&lt;/Year&gt;&lt;RecNum&gt;21&lt;/RecNum&gt;&lt;DisplayText&gt;[21]&lt;/DisplayText&gt;&lt;record&gt;&lt;rec-number&gt;21&lt;/rec-number&gt;&lt;foreign-keys&gt;&lt;key app="EN" db-id="vs5vs5edxawsxcetx0jpswzew00fxxtrppaz" timestamp="1677443129"&gt;21&lt;/key&gt;&lt;/foreign-keys&gt;&lt;ref-type name="Journal Article"&gt;17&lt;/ref-type&gt;&lt;contributors&gt;&lt;authors&gt;&lt;author&gt;Landsberg, L.&lt;/author&gt;&lt;author&gt;Molitch, M.&lt;/author&gt;&lt;/authors&gt;&lt;/contributors&gt;&lt;auth-address&gt;Northwestern University Medical School, Chicago, Illinois, USA. l-landsberg@northwestern.edu&lt;/auth-address&gt;&lt;titles&gt;&lt;title&gt;Diabetes and hypertension: pathogenesis, prevention and treatment&lt;/title&gt;&lt;secondary-title&gt;Clin Exp Hypertens&lt;/secondary-title&gt;&lt;/titles&gt;&lt;periodical&gt;&lt;full-title&gt;Clin Exp Hypertens&lt;/full-title&gt;&lt;/periodical&gt;&lt;pages&gt;621-8&lt;/pages&gt;&lt;volume&gt;26&lt;/volume&gt;&lt;number&gt;7-8&lt;/number&gt;&lt;edition&gt;2005/02/11&lt;/edition&gt;&lt;keywords&gt;&lt;keyword&gt;Antihypertensive Agents/*therapeutic use&lt;/keyword&gt;&lt;keyword&gt;Diabetes Mellitus, Type 1/*complications&lt;/keyword&gt;&lt;keyword&gt;Diabetes Mellitus, Type 2/*complications&lt;/keyword&gt;&lt;keyword&gt;Humans&lt;/keyword&gt;&lt;keyword&gt;*Hypertension/drug therapy/etiology/prevention &amp;amp; control&lt;/keyword&gt;&lt;/keywords&gt;&lt;dates&gt;&lt;year&gt;2004&lt;/year&gt;&lt;pub-dates&gt;&lt;date&gt;Oct-Nov&lt;/date&gt;&lt;/pub-dates&gt;&lt;/dates&gt;&lt;isbn&gt;1064-1963 (Print)&amp;#xD;1064-1963&lt;/isbn&gt;&lt;accession-num&gt;15702616&lt;/accession-num&gt;&lt;urls&gt;&lt;related-urls&gt;&lt;url&gt;https://www.tandfonline.com/doi/full/10.1081/ceh-200031945&lt;/url&gt;&lt;/related-urls&gt;&lt;/urls&gt;&lt;electronic-resource-num&gt;10.1081/ceh-200031945&lt;/electronic-resource-num&gt;&lt;remote-database-provider&gt;NLM&lt;/remote-database-provider&gt;&lt;language&gt;eng&lt;/language&gt;&lt;/record&gt;&lt;/Cite&gt;&lt;/EndNote&gt;</w:instrText>
      </w:r>
      <w:r w:rsidR="001109CE"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[21]</w:t>
      </w:r>
      <w:r w:rsidR="001109CE"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Diabetes is, therefore, a significant predictor of hypertension in many studies, including </w:t>
      </w:r>
      <w:r w:rsidR="00754EF5" w:rsidRPr="00E529AE">
        <w:rPr>
          <w:rFonts w:ascii="Arial" w:hAnsi="Arial" w:cs="Arial"/>
          <w:color w:val="000000" w:themeColor="text1"/>
          <w:sz w:val="22"/>
          <w:szCs w:val="22"/>
        </w:rPr>
        <w:t>the 2013 DHS in which female</w:t>
      </w:r>
      <w:r w:rsidR="00AD1138" w:rsidRPr="00E529AE">
        <w:rPr>
          <w:rFonts w:ascii="Arial" w:hAnsi="Arial" w:cs="Arial"/>
          <w:color w:val="000000" w:themeColor="text1"/>
          <w:sz w:val="22"/>
          <w:szCs w:val="22"/>
        </w:rPr>
        <w:t>s</w:t>
      </w:r>
      <w:r w:rsidR="00754EF5" w:rsidRPr="00E529AE">
        <w:rPr>
          <w:rFonts w:ascii="Arial" w:hAnsi="Arial" w:cs="Arial"/>
          <w:color w:val="000000" w:themeColor="text1"/>
          <w:sz w:val="22"/>
          <w:szCs w:val="22"/>
        </w:rPr>
        <w:t xml:space="preserve"> with diabetes were more than twice as likely to be hypertensive (OR 2.23 CI 1.40-3.40) than females without diabetes</w:t>
      </w:r>
      <w:r w:rsidR="00FA7624" w:rsidRPr="00E529AE">
        <w:rPr>
          <w:rFonts w:ascii="Arial" w:hAnsi="Arial" w:cs="Arial"/>
          <w:color w:val="000000" w:themeColor="text1"/>
          <w:sz w:val="22"/>
          <w:szCs w:val="22"/>
        </w:rPr>
        <w:t xml:space="preserve"> </w:t>
      </w:r>
      <w:r w:rsidR="001109CE" w:rsidRPr="00E529AE">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Y051bT4xNTwvUmVjTnVtPjxEaXNwbGF5VGV4dD5bMTUsIDIyXTwvRGlzcGxheVRleHQ+PHJlY29y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==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PEVuZE5vdGU+PENpdGU+PEF1dGhvcj5DcmFpZzwvQXV0aG9yPjxZZWFyPjIwMTg8L1llYXI+PFJl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==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1109CE" w:rsidRPr="00E529AE">
        <w:rPr>
          <w:rFonts w:ascii="Arial" w:hAnsi="Arial" w:cs="Arial"/>
          <w:color w:val="000000" w:themeColor="text1"/>
          <w:sz w:val="22"/>
          <w:szCs w:val="22"/>
        </w:rPr>
      </w:r>
      <w:r w:rsidR="001109CE"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[15, 22]</w:t>
      </w:r>
      <w:r w:rsidR="001109CE"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754EF5" w:rsidRPr="00E529AE">
        <w:rPr>
          <w:rFonts w:ascii="Arial" w:hAnsi="Arial" w:cs="Arial"/>
          <w:color w:val="000000" w:themeColor="text1"/>
          <w:sz w:val="22"/>
          <w:szCs w:val="22"/>
        </w:rPr>
        <w:t xml:space="preserve"> The shared disease mechanisms and primary risk factors, such as obesity, mean that both </w:t>
      </w:r>
      <w:r w:rsidR="008F11AD" w:rsidRPr="00E529AE">
        <w:rPr>
          <w:rFonts w:ascii="Arial" w:hAnsi="Arial" w:cs="Arial"/>
          <w:color w:val="000000" w:themeColor="text1"/>
          <w:sz w:val="22"/>
          <w:szCs w:val="22"/>
        </w:rPr>
        <w:t xml:space="preserve">diabetes and hypertension </w:t>
      </w:r>
      <w:r w:rsidR="00754EF5" w:rsidRPr="00E529AE">
        <w:rPr>
          <w:rFonts w:ascii="Arial" w:hAnsi="Arial" w:cs="Arial"/>
          <w:color w:val="000000" w:themeColor="text1"/>
          <w:sz w:val="22"/>
          <w:szCs w:val="22"/>
        </w:rPr>
        <w:t xml:space="preserve">can be viewed to have a causal relationship </w:t>
      </w:r>
      <w:r w:rsidR="008F11AD" w:rsidRPr="00E529AE">
        <w:rPr>
          <w:rFonts w:ascii="Arial" w:hAnsi="Arial" w:cs="Arial"/>
          <w:color w:val="000000" w:themeColor="text1"/>
          <w:sz w:val="22"/>
          <w:szCs w:val="22"/>
        </w:rPr>
        <w:t>with</w:t>
      </w:r>
      <w:r w:rsidR="00754EF5" w:rsidRPr="00E529AE">
        <w:rPr>
          <w:rFonts w:ascii="Arial" w:hAnsi="Arial" w:cs="Arial"/>
          <w:color w:val="000000" w:themeColor="text1"/>
          <w:sz w:val="22"/>
          <w:szCs w:val="22"/>
        </w:rPr>
        <w:t xml:space="preserve"> the other</w:t>
      </w:r>
      <w:r w:rsidR="00FA7624" w:rsidRPr="00E529AE">
        <w:rPr>
          <w:rFonts w:ascii="Arial" w:hAnsi="Arial" w:cs="Arial"/>
          <w:color w:val="000000" w:themeColor="text1"/>
          <w:sz w:val="22"/>
          <w:szCs w:val="22"/>
        </w:rPr>
        <w:t xml:space="preserve"> </w:t>
      </w:r>
      <w:r w:rsidR="001109CE"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&lt;EndNote&gt;&lt;Cite&gt;&lt;Author&gt;Landsberg&lt;/Author&gt;&lt;Year&gt;2004&lt;/Year&gt;&lt;RecNum&gt;21&lt;/RecNum&gt;&lt;DisplayText&gt;[21]&lt;/DisplayText&gt;&lt;record&gt;&lt;rec-number&gt;21&lt;/rec-number&gt;&lt;foreign-keys&gt;&lt;key app="EN" db-id="vs5vs5edxawsxcetx0jpswzew00fxxtrppaz" timestamp="1677443129"&gt;21&lt;/key&gt;&lt;/foreign-keys&gt;&lt;ref-type name="Journal Article"&gt;17&lt;/ref-type&gt;&lt;contributors&gt;&lt;authors&gt;&lt;author&gt;Landsberg, L.&lt;/author&gt;&lt;author&gt;Molitch, M.&lt;/author&gt;&lt;/authors&gt;&lt;/contributors&gt;&lt;auth-address&gt;Northwestern University Medical School, Chicago, Illinois, USA. l-landsberg@northwestern.edu&lt;/auth-address&gt;&lt;titles&gt;&lt;title&gt;Diabetes and hypertension: pathogenesis, prevention and treatment&lt;/title&gt;&lt;secondary-title&gt;Clin Exp Hypertens&lt;/secondary-title&gt;&lt;/titles&gt;&lt;periodical&gt;&lt;full-title&gt;Clin Exp Hypertens&lt;/full-title&gt;&lt;/periodical&gt;&lt;pages&gt;621-8&lt;/pages&gt;&lt;volume&gt;26&lt;/volume&gt;&lt;number&gt;7-8&lt;/number&gt;&lt;edition&gt;2005/02/11&lt;/edition&gt;&lt;keywords&gt;&lt;keyword&gt;Antihypertensive Agents/*therapeutic use&lt;/keyword&gt;&lt;keyword&gt;Diabetes Mellitus, Type 1/*complications&lt;/keyword&gt;&lt;keyword&gt;Diabetes Mellitus, Type 2/*complications&lt;/keyword&gt;&lt;keyword&gt;Humans&lt;/keyword&gt;&lt;keyword&gt;*Hypertension/drug therapy/etiology/prevention &amp;amp; control&lt;/keyword&gt;&lt;/keywords&gt;&lt;dates&gt;&lt;year&gt;2004&lt;/year&gt;&lt;pub-dates&gt;&lt;date&gt;Oct-Nov&lt;/date&gt;&lt;/pub-dates&gt;&lt;/dates&gt;&lt;isbn&gt;1064-1963 (Print)&amp;#xD;1064-1963&lt;/isbn&gt;&lt;accession-num&gt;15702616&lt;/accession-num&gt;&lt;urls&gt;&lt;related-urls&gt;&lt;url&gt;https://www.tandfonline.com/doi/full/10.1081/ceh-200031945&lt;/url&gt;&lt;/related-urls&gt;&lt;/urls&gt;&lt;electronic-resource-num&gt;10.1081/ceh-200031945&lt;/electronic-resource-num&gt;&lt;remote-database-provider&gt;NLM&lt;/remote-database-provider&gt;&lt;language&gt;eng&lt;/language&gt;&lt;/record&gt;&lt;/Cite&gt;&lt;/EndNote&gt;</w:instrText>
      </w:r>
      <w:r w:rsidR="001109CE"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[21]</w:t>
      </w:r>
      <w:r w:rsidR="001109CE"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17A97764" w14:textId="50A6A9BB" w:rsidR="002E3525" w:rsidRPr="00E529AE" w:rsidRDefault="002E3525" w:rsidP="002D4233">
      <w:pPr>
        <w:spacing w:line="480" w:lineRule="auto"/>
        <w:rPr>
          <w:rFonts w:ascii="Arial" w:hAnsi="Arial" w:cs="Arial"/>
          <w:color w:val="000000" w:themeColor="text1"/>
          <w:sz w:val="22"/>
          <w:szCs w:val="22"/>
        </w:rPr>
      </w:pPr>
    </w:p>
    <w:p w14:paraId="705D99A1" w14:textId="3BE828AD" w:rsidR="00D710A5" w:rsidRPr="00E529AE" w:rsidRDefault="00EA0692"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S</w:t>
      </w:r>
      <w:r w:rsidR="00626976" w:rsidRPr="00E529AE">
        <w:rPr>
          <w:rFonts w:ascii="Arial" w:hAnsi="Arial" w:cs="Arial"/>
          <w:color w:val="000000" w:themeColor="text1"/>
          <w:sz w:val="22"/>
          <w:szCs w:val="22"/>
        </w:rPr>
        <w:t>moking was not a significant risk factor in our study and whilst hypertension and smoking status are risk factors for cardiovascular disease, the influence of smoking on hypertension status is unclear</w:t>
      </w:r>
      <w:r w:rsidR="00FA7624" w:rsidRPr="00E529AE">
        <w:rPr>
          <w:rFonts w:ascii="Arial" w:hAnsi="Arial" w:cs="Arial"/>
          <w:color w:val="000000" w:themeColor="text1"/>
          <w:sz w:val="22"/>
          <w:szCs w:val="22"/>
        </w:rPr>
        <w:t xml:space="preserve"> </w:t>
      </w:r>
      <w:r w:rsidR="00626976"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&lt;EndNote&gt;&lt;Cite&gt;&lt;Author&gt;Steyn&lt;/Author&gt;&lt;Year&gt;2005&lt;/Year&gt;&lt;RecNum&gt;23&lt;/RecNum&gt;&lt;DisplayText&gt;[23]&lt;/DisplayText&gt;&lt;record&gt;&lt;rec-number&gt;23&lt;/rec-number&gt;&lt;foreign-keys&gt;&lt;key app="EN" db-id="vs5vs5edxawsxcetx0jpswzew00fxxtrppaz" timestamp="1677443129"&gt;23&lt;/key&gt;&lt;/foreign-keys&gt;&lt;ref-type name="Journal Article"&gt;17&lt;/ref-type&gt;&lt;contributors&gt;&lt;authors&gt;&lt;author&gt;Steyn, K.&lt;/author&gt;&lt;author&gt;Sliwa, K.&lt;/author&gt;&lt;author&gt;Hawken, S.&lt;/author&gt;&lt;author&gt;Commerford, P.&lt;/author&gt;&lt;author&gt;Onen, C.&lt;/author&gt;&lt;author&gt;Damasceno, A.&lt;/author&gt;&lt;author&gt;Ounpuu, S.&lt;/author&gt;&lt;author&gt;Yusuf, S.&lt;/author&gt;&lt;author&gt;Interheart Investigators in Africa&lt;/author&gt;&lt;/authors&gt;&lt;/contributors&gt;&lt;auth-address&gt;Chronic Diseases of Lifestyle Unit, Medical Research Council, Tygerberg, South Africa.&lt;/auth-address&gt;&lt;titles&gt;&lt;title&gt;Risk factors associated with myocardial infarction in Africa: the INTERHEART Africa study&lt;/title&gt;&lt;secondary-title&gt;Circulation&lt;/secondary-title&gt;&lt;/titles&gt;&lt;periodical&gt;&lt;full-title&gt;Circulation&lt;/full-title&gt;&lt;/periodical&gt;&lt;pages&gt;3554-61&lt;/pages&gt;&lt;volume&gt;112&lt;/volume&gt;&lt;number&gt;23&lt;/number&gt;&lt;edition&gt;2005/12/07&lt;/edition&gt;&lt;keywords&gt;&lt;keyword&gt;Africa/epidemiology/ethnology&lt;/keyword&gt;&lt;keyword&gt;Case-Control Studies&lt;/keyword&gt;&lt;keyword&gt;Continental Population Groups&lt;/keyword&gt;&lt;keyword&gt;Diabetes Mellitus&lt;/keyword&gt;&lt;keyword&gt;Education&lt;/keyword&gt;&lt;keyword&gt;Habits&lt;/keyword&gt;&lt;keyword&gt;Humans&lt;/keyword&gt;&lt;keyword&gt;Hypertension&lt;/keyword&gt;&lt;keyword&gt;Myocardial Infarction/*epidemiology/ethnology/etiology&lt;/keyword&gt;&lt;keyword&gt;Risk Factors&lt;/keyword&gt;&lt;keyword&gt;Socioeconomic Factors&lt;/keyword&gt;&lt;/keywords&gt;&lt;dates&gt;&lt;year&gt;2005&lt;/year&gt;&lt;pub-dates&gt;&lt;date&gt;Dec 6&lt;/date&gt;&lt;/pub-dates&gt;&lt;/dates&gt;&lt;isbn&gt;1524-4539 (Electronic)&amp;#xD;0009-7322 (Linking)&lt;/isbn&gt;&lt;accession-num&gt;16330696&lt;/accession-num&gt;&lt;urls&gt;&lt;related-urls&gt;&lt;url&gt;https://www.ncbi.nlm.nih.gov/pubmed/16330696&lt;/url&gt;&lt;url&gt;https://www.ahajournals.org/doi/pdf/10.1161/CIRCULATIONAHA.105.563452?download=true&lt;/url&gt;&lt;/related-urls&gt;&lt;/urls&gt;&lt;electronic-resource-num&gt;10.1161/CIRCULATIONAHA.105.563452&lt;/electronic-resource-num&gt;&lt;/record&gt;&lt;/Cite&gt;&lt;/EndNote&gt;</w:instrText>
      </w:r>
      <w:r w:rsidR="00626976"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[23]</w:t>
      </w:r>
      <w:r w:rsidR="00626976"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626976" w:rsidRPr="00E529AE">
        <w:rPr>
          <w:rFonts w:ascii="Arial" w:hAnsi="Arial" w:cs="Arial"/>
          <w:color w:val="000000" w:themeColor="text1"/>
          <w:sz w:val="22"/>
          <w:szCs w:val="22"/>
        </w:rPr>
        <w:t xml:space="preserve"> In contrast to findings, a prospective cohort study of 28,236 American women, found that the risk of hypertension increases in women who smoke more than 15 cigarettes a day (</w:t>
      </w:r>
      <w:proofErr w:type="spellStart"/>
      <w:r w:rsidR="00626976" w:rsidRPr="00E529AE">
        <w:rPr>
          <w:rFonts w:ascii="Arial" w:hAnsi="Arial" w:cs="Arial"/>
          <w:color w:val="000000" w:themeColor="text1"/>
          <w:sz w:val="22"/>
          <w:szCs w:val="22"/>
        </w:rPr>
        <w:t>aOR</w:t>
      </w:r>
      <w:proofErr w:type="spellEnd"/>
      <w:r w:rsidR="00626976" w:rsidRPr="00E529AE">
        <w:rPr>
          <w:rFonts w:ascii="Arial" w:hAnsi="Arial" w:cs="Arial"/>
          <w:color w:val="000000" w:themeColor="text1"/>
          <w:sz w:val="22"/>
          <w:szCs w:val="22"/>
        </w:rPr>
        <w:t xml:space="preserve"> 1.11</w:t>
      </w:r>
      <w:r w:rsidR="0017333B" w:rsidRPr="00E529AE">
        <w:rPr>
          <w:rFonts w:ascii="Arial" w:hAnsi="Arial" w:cs="Arial"/>
          <w:color w:val="000000" w:themeColor="text1"/>
          <w:sz w:val="22"/>
          <w:szCs w:val="22"/>
        </w:rPr>
        <w:t xml:space="preserve"> (</w:t>
      </w:r>
      <w:r w:rsidR="00626976" w:rsidRPr="00E529AE">
        <w:rPr>
          <w:rFonts w:ascii="Arial" w:hAnsi="Arial" w:cs="Arial"/>
          <w:color w:val="000000" w:themeColor="text1"/>
          <w:sz w:val="22"/>
          <w:szCs w:val="22"/>
        </w:rPr>
        <w:t>CI 1.03–1.21</w:t>
      </w:r>
      <w:r w:rsidR="0017333B" w:rsidRPr="00E529AE">
        <w:rPr>
          <w:rFonts w:ascii="Arial" w:hAnsi="Arial" w:cs="Arial"/>
          <w:color w:val="000000" w:themeColor="text1"/>
          <w:sz w:val="22"/>
          <w:szCs w:val="22"/>
        </w:rPr>
        <w:t>)</w:t>
      </w:r>
      <w:r w:rsidR="00626976" w:rsidRPr="00E529AE">
        <w:rPr>
          <w:rFonts w:ascii="Arial" w:hAnsi="Arial" w:cs="Arial"/>
          <w:color w:val="000000" w:themeColor="text1"/>
          <w:sz w:val="22"/>
          <w:szCs w:val="22"/>
        </w:rPr>
        <w:t>) compared to those who have never smoked</w:t>
      </w:r>
      <w:r w:rsidR="00FA7624" w:rsidRPr="00E529AE">
        <w:rPr>
          <w:rFonts w:ascii="Arial" w:hAnsi="Arial" w:cs="Arial"/>
          <w:color w:val="000000" w:themeColor="text1"/>
          <w:sz w:val="22"/>
          <w:szCs w:val="22"/>
        </w:rPr>
        <w:t xml:space="preserve"> </w:t>
      </w:r>
      <w:r w:rsidR="00626976"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&lt;EndNote&gt;&lt;Cite&gt;&lt;Author&gt;Bowman&lt;/Author&gt;&lt;Year&gt;2007&lt;/Year&gt;&lt;RecNum&gt;24&lt;/RecNum&gt;&lt;DisplayText&gt;[24]&lt;/DisplayText&gt;&lt;record&gt;&lt;rec-number&gt;24&lt;/rec-number&gt;&lt;foreign-keys&gt;&lt;key app="EN" db-id="vs5vs5edxawsxcetx0jpswzew00fxxtrppaz" timestamp="1677443129"&gt;24&lt;/key&gt;&lt;/foreign-keys&gt;&lt;ref-type name="Journal Article"&gt;17&lt;/ref-type&gt;&lt;contributors&gt;&lt;authors&gt;&lt;author&gt;Bowman, T. S.&lt;/author&gt;&lt;author&gt;Gaziano, J. M.&lt;/author&gt;&lt;author&gt;Buring, J. E.&lt;/author&gt;&lt;author&gt;Sesso, H. D.&lt;/author&gt;&lt;/authors&gt;&lt;/contributors&gt;&lt;auth-address&gt;Veterans Affairs Boston Healthcare System, Massachusetts Veterans Affairs Epidemiology, Research, and Information Center, Boston, Massachusetts, USA. tsbowman@partners.org&lt;/auth-address&gt;&lt;titles&gt;&lt;title&gt;A prospective study of cigarette smoking and risk of incident hypertension in women&lt;/title&gt;&lt;secondary-title&gt;J Am Coll Cardiol&lt;/secondary-title&gt;&lt;/titles&gt;&lt;periodical&gt;&lt;full-title&gt;J Am Coll Cardiol&lt;/full-title&gt;&lt;/periodical&gt;&lt;pages&gt;2085-92&lt;/pages&gt;&lt;volume&gt;50&lt;/volume&gt;&lt;number&gt;21&lt;/number&gt;&lt;edition&gt;2007/11/21&lt;/edition&gt;&lt;keywords&gt;&lt;keyword&gt;Female&lt;/keyword&gt;&lt;keyword&gt;Humans&lt;/keyword&gt;&lt;keyword&gt;Hypertension/diagnosis/*epidemiology/*etiology&lt;/keyword&gt;&lt;keyword&gt;Middle Aged&lt;/keyword&gt;&lt;keyword&gt;Prospective Studies&lt;/keyword&gt;&lt;keyword&gt;Risk Factors&lt;/keyword&gt;&lt;keyword&gt;Smoking/*adverse effects&lt;/keyword&gt;&lt;keyword&gt;Surveys and Questionnaires&lt;/keyword&gt;&lt;/keywords&gt;&lt;dates&gt;&lt;year&gt;2007&lt;/year&gt;&lt;pub-dates&gt;&lt;date&gt;Nov 20&lt;/date&gt;&lt;/pub-dates&gt;&lt;/dates&gt;&lt;isbn&gt;1558-3597 (Electronic)&amp;#xD;0735-1097 (Linking)&lt;/isbn&gt;&lt;accession-num&gt;18021879&lt;/accession-num&gt;&lt;urls&gt;&lt;related-urls&gt;&lt;url&gt;https://www.ncbi.nlm.nih.gov/pubmed/18021879&lt;/url&gt;&lt;/related-urls&gt;&lt;/urls&gt;&lt;electronic-resource-num&gt;10.1016/j.jacc.2007.08.017&lt;/electronic-resource-num&gt;&lt;/record&gt;&lt;/Cite&gt;&lt;/EndNote&gt;</w:instrText>
      </w:r>
      <w:r w:rsidR="00626976"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[24]</w:t>
      </w:r>
      <w:r w:rsidR="00626976"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3DC0BC95" w14:textId="77777777" w:rsidR="00A55468" w:rsidRPr="00E529AE" w:rsidRDefault="00A55468" w:rsidP="002D4233">
      <w:pPr>
        <w:pStyle w:val="Heading3"/>
        <w:spacing w:line="480" w:lineRule="auto"/>
        <w:rPr>
          <w:rFonts w:ascii="Arial" w:hAnsi="Arial" w:cs="Arial"/>
          <w:b/>
          <w:bCs/>
          <w:color w:val="000000" w:themeColor="text1"/>
          <w:sz w:val="32"/>
          <w:szCs w:val="32"/>
          <w:lang w:val="it-IT"/>
        </w:rPr>
      </w:pPr>
    </w:p>
    <w:p w14:paraId="2C2F75CB" w14:textId="1F78EA4C" w:rsidR="009149C6" w:rsidRPr="00E529AE" w:rsidRDefault="007E64CD" w:rsidP="002D4233">
      <w:pPr>
        <w:pStyle w:val="Heading2"/>
        <w:spacing w:line="480" w:lineRule="auto"/>
        <w:rPr>
          <w:rFonts w:ascii="Arial" w:hAnsi="Arial" w:cs="Arial"/>
          <w:color w:val="000000" w:themeColor="text1"/>
          <w:sz w:val="22"/>
          <w:szCs w:val="22"/>
          <w:lang w:val="it-IT"/>
        </w:rPr>
      </w:pPr>
      <w:r w:rsidRPr="00E529AE">
        <w:rPr>
          <w:rFonts w:ascii="Arial" w:hAnsi="Arial" w:cs="Arial"/>
          <w:b/>
          <w:bCs/>
          <w:color w:val="000000" w:themeColor="text1"/>
          <w:sz w:val="32"/>
          <w:szCs w:val="32"/>
          <w:lang w:val="it-IT"/>
        </w:rPr>
        <w:t>Spousal concordance in hypertension control</w:t>
      </w:r>
    </w:p>
    <w:p w14:paraId="589E5A28" w14:textId="7636B1B3" w:rsidR="00222DEF" w:rsidRPr="00E529AE" w:rsidRDefault="00A27EF3" w:rsidP="002D4233">
      <w:pPr>
        <w:spacing w:line="480" w:lineRule="auto"/>
        <w:rPr>
          <w:rFonts w:ascii="Arial" w:hAnsi="Arial" w:cs="Arial"/>
          <w:color w:val="000000" w:themeColor="text1"/>
          <w:sz w:val="22"/>
          <w:szCs w:val="22"/>
        </w:rPr>
      </w:pPr>
      <w:proofErr w:type="spellStart"/>
      <w:r w:rsidRPr="00E529AE">
        <w:rPr>
          <w:rFonts w:ascii="Arial" w:hAnsi="Arial" w:cs="Arial"/>
          <w:color w:val="000000" w:themeColor="text1"/>
          <w:sz w:val="22"/>
          <w:szCs w:val="22"/>
        </w:rPr>
        <w:t>Yuyun</w:t>
      </w:r>
      <w:proofErr w:type="spellEnd"/>
      <w:r w:rsidRPr="00E529AE">
        <w:rPr>
          <w:rFonts w:ascii="Arial" w:hAnsi="Arial" w:cs="Arial"/>
          <w:color w:val="000000" w:themeColor="text1"/>
          <w:sz w:val="22"/>
          <w:szCs w:val="22"/>
        </w:rPr>
        <w:t xml:space="preserve"> et al. </w:t>
      </w:r>
      <w:r w:rsidR="007771F7" w:rsidRPr="00E529AE">
        <w:rPr>
          <w:rFonts w:ascii="Arial" w:hAnsi="Arial" w:cs="Arial"/>
          <w:color w:val="000000" w:themeColor="text1"/>
          <w:sz w:val="22"/>
          <w:szCs w:val="22"/>
        </w:rPr>
        <w:t>reviewed articles</w:t>
      </w:r>
      <w:r w:rsidR="00922903" w:rsidRPr="00E529AE">
        <w:rPr>
          <w:rFonts w:ascii="Arial" w:hAnsi="Arial" w:cs="Arial"/>
          <w:color w:val="000000" w:themeColor="text1"/>
          <w:sz w:val="22"/>
          <w:szCs w:val="22"/>
        </w:rPr>
        <w:t xml:space="preserve"> covering</w:t>
      </w:r>
      <w:r w:rsidR="00787191" w:rsidRPr="00E529AE">
        <w:rPr>
          <w:rFonts w:ascii="Arial" w:hAnsi="Arial" w:cs="Arial"/>
          <w:color w:val="000000" w:themeColor="text1"/>
          <w:sz w:val="22"/>
          <w:szCs w:val="22"/>
        </w:rPr>
        <w:t xml:space="preserve"> the prevalence of</w:t>
      </w:r>
      <w:r w:rsidR="00922903" w:rsidRPr="00E529AE">
        <w:rPr>
          <w:rFonts w:ascii="Arial" w:hAnsi="Arial" w:cs="Arial"/>
          <w:color w:val="000000" w:themeColor="text1"/>
          <w:sz w:val="22"/>
          <w:szCs w:val="22"/>
        </w:rPr>
        <w:t xml:space="preserve"> cardiovas</w:t>
      </w:r>
      <w:r w:rsidR="00340D4F" w:rsidRPr="00E529AE">
        <w:rPr>
          <w:rFonts w:ascii="Arial" w:hAnsi="Arial" w:cs="Arial"/>
          <w:color w:val="000000" w:themeColor="text1"/>
          <w:sz w:val="22"/>
          <w:szCs w:val="22"/>
        </w:rPr>
        <w:t>cular diseases</w:t>
      </w:r>
      <w:r w:rsidR="001C5843" w:rsidRPr="00E529AE">
        <w:rPr>
          <w:rFonts w:ascii="Arial" w:hAnsi="Arial" w:cs="Arial"/>
          <w:color w:val="000000" w:themeColor="text1"/>
          <w:sz w:val="22"/>
          <w:szCs w:val="22"/>
        </w:rPr>
        <w:t xml:space="preserve"> (CVD)</w:t>
      </w:r>
      <w:r w:rsidR="00340D4F" w:rsidRPr="00E529AE">
        <w:rPr>
          <w:rFonts w:ascii="Arial" w:hAnsi="Arial" w:cs="Arial"/>
          <w:color w:val="000000" w:themeColor="text1"/>
          <w:sz w:val="22"/>
          <w:szCs w:val="22"/>
        </w:rPr>
        <w:t xml:space="preserve"> in SSA</w:t>
      </w:r>
      <w:r w:rsidR="007771F7" w:rsidRPr="00E529AE">
        <w:rPr>
          <w:rFonts w:ascii="Arial" w:hAnsi="Arial" w:cs="Arial"/>
          <w:color w:val="000000" w:themeColor="text1"/>
          <w:sz w:val="22"/>
          <w:szCs w:val="22"/>
        </w:rPr>
        <w:t xml:space="preserve"> from January</w:t>
      </w:r>
      <w:r w:rsidR="0091664A" w:rsidRPr="00E529AE">
        <w:rPr>
          <w:rFonts w:ascii="Arial" w:hAnsi="Arial" w:cs="Arial"/>
          <w:color w:val="000000" w:themeColor="text1"/>
          <w:sz w:val="22"/>
          <w:szCs w:val="22"/>
        </w:rPr>
        <w:t xml:space="preserve"> </w:t>
      </w:r>
      <w:r w:rsidR="007771F7" w:rsidRPr="00E529AE">
        <w:rPr>
          <w:rFonts w:ascii="Arial" w:hAnsi="Arial" w:cs="Arial"/>
          <w:color w:val="000000" w:themeColor="text1"/>
          <w:sz w:val="22"/>
          <w:szCs w:val="22"/>
        </w:rPr>
        <w:t xml:space="preserve">1990 to March 2019 </w:t>
      </w:r>
      <w:r w:rsidR="0091664A" w:rsidRPr="00E529AE">
        <w:rPr>
          <w:rFonts w:ascii="Arial" w:hAnsi="Arial" w:cs="Arial"/>
          <w:color w:val="000000" w:themeColor="text1"/>
          <w:sz w:val="22"/>
          <w:szCs w:val="22"/>
        </w:rPr>
        <w:t xml:space="preserve">and </w:t>
      </w:r>
      <w:r w:rsidRPr="00E529AE">
        <w:rPr>
          <w:rFonts w:ascii="Arial" w:hAnsi="Arial" w:cs="Arial"/>
          <w:color w:val="000000" w:themeColor="text1"/>
          <w:sz w:val="22"/>
          <w:szCs w:val="22"/>
        </w:rPr>
        <w:t xml:space="preserve">reported that </w:t>
      </w:r>
      <w:r w:rsidR="00B12131" w:rsidRPr="00E529AE">
        <w:rPr>
          <w:rFonts w:ascii="Arial" w:hAnsi="Arial" w:cs="Arial"/>
          <w:color w:val="000000" w:themeColor="text1"/>
          <w:sz w:val="22"/>
          <w:szCs w:val="22"/>
        </w:rPr>
        <w:t>over 6</w:t>
      </w:r>
      <w:r w:rsidRPr="00E529AE">
        <w:rPr>
          <w:rFonts w:ascii="Arial" w:hAnsi="Arial" w:cs="Arial"/>
          <w:color w:val="000000" w:themeColor="text1"/>
          <w:sz w:val="22"/>
          <w:szCs w:val="22"/>
        </w:rPr>
        <w:t xml:space="preserve">0% of hypertensive adults (&gt;18 years old) were </w:t>
      </w:r>
      <w:r w:rsidR="00B12131" w:rsidRPr="00E529AE">
        <w:rPr>
          <w:rFonts w:ascii="Arial" w:hAnsi="Arial" w:cs="Arial"/>
          <w:color w:val="000000" w:themeColor="text1"/>
          <w:sz w:val="22"/>
          <w:szCs w:val="22"/>
        </w:rPr>
        <w:t>un</w:t>
      </w:r>
      <w:r w:rsidRPr="00E529AE">
        <w:rPr>
          <w:rFonts w:ascii="Arial" w:hAnsi="Arial" w:cs="Arial"/>
          <w:color w:val="000000" w:themeColor="text1"/>
          <w:sz w:val="22"/>
          <w:szCs w:val="22"/>
        </w:rPr>
        <w:t>aware of their condition</w:t>
      </w:r>
      <w:r w:rsidR="002F7949" w:rsidRPr="00E529AE">
        <w:rPr>
          <w:rFonts w:ascii="Arial" w:hAnsi="Arial" w:cs="Arial"/>
          <w:color w:val="000000" w:themeColor="text1"/>
          <w:sz w:val="22"/>
          <w:szCs w:val="22"/>
        </w:rPr>
        <w:t xml:space="preserve"> </w:t>
      </w:r>
      <w:r w:rsidR="002F7949" w:rsidRPr="00E529AE">
        <w:rPr>
          <w:rFonts w:ascii="Arial" w:hAnsi="Arial" w:cs="Arial"/>
          <w:color w:val="000000" w:themeColor="text1"/>
          <w:sz w:val="22"/>
          <w:szCs w:val="22"/>
        </w:rPr>
        <w:fldChar w:fldCharType="begin">
          <w:fldData xml:space="preserve">PEVuZE5vdGU+PENpdGU+PEF1dGhvcj5ZdXl1bjwvQXV0aG9yPjxZZWFyPjIwMjA8L1llYXI+PFJl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PEVuZE5vdGU+PENpdGU+PEF1dGhvcj5ZdXl1bjwvQXV0aG9yPjxZZWFyPjIwMjA8L1llYXI+PFJl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2F7949" w:rsidRPr="00E529AE">
        <w:rPr>
          <w:rFonts w:ascii="Arial" w:hAnsi="Arial" w:cs="Arial"/>
          <w:color w:val="000000" w:themeColor="text1"/>
          <w:sz w:val="22"/>
          <w:szCs w:val="22"/>
        </w:rPr>
      </w:r>
      <w:r w:rsidR="002F7949"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[31]</w:t>
      </w:r>
      <w:r w:rsidR="002F7949"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B00435" w:rsidRPr="00E529AE">
        <w:rPr>
          <w:rFonts w:ascii="Arial" w:hAnsi="Arial" w:cs="Arial"/>
          <w:color w:val="000000" w:themeColor="text1"/>
          <w:sz w:val="22"/>
          <w:szCs w:val="22"/>
        </w:rPr>
        <w:t xml:space="preserve"> </w:t>
      </w:r>
      <w:r w:rsidR="00D710A5" w:rsidRPr="00E529AE">
        <w:rPr>
          <w:rFonts w:ascii="Arial" w:hAnsi="Arial" w:cs="Arial"/>
          <w:color w:val="000000" w:themeColor="text1"/>
          <w:sz w:val="22"/>
          <w:szCs w:val="22"/>
        </w:rPr>
        <w:t xml:space="preserve">The low rates of </w:t>
      </w:r>
      <w:r w:rsidR="001C5843" w:rsidRPr="00E529AE">
        <w:rPr>
          <w:rFonts w:ascii="Arial" w:hAnsi="Arial" w:cs="Arial"/>
          <w:color w:val="000000" w:themeColor="text1"/>
          <w:sz w:val="22"/>
          <w:szCs w:val="22"/>
        </w:rPr>
        <w:t xml:space="preserve">CVD </w:t>
      </w:r>
      <w:r w:rsidR="00D710A5" w:rsidRPr="00E529AE">
        <w:rPr>
          <w:rFonts w:ascii="Arial" w:hAnsi="Arial" w:cs="Arial"/>
          <w:color w:val="000000" w:themeColor="text1"/>
          <w:sz w:val="22"/>
          <w:szCs w:val="22"/>
        </w:rPr>
        <w:t>awareness</w:t>
      </w:r>
      <w:r w:rsidR="001C5843" w:rsidRPr="00E529AE">
        <w:rPr>
          <w:rFonts w:ascii="Arial" w:hAnsi="Arial" w:cs="Arial"/>
          <w:color w:val="000000" w:themeColor="text1"/>
          <w:sz w:val="22"/>
          <w:szCs w:val="22"/>
        </w:rPr>
        <w:t xml:space="preserve"> in SSA</w:t>
      </w:r>
      <w:r w:rsidR="00D710A5" w:rsidRPr="00E529AE">
        <w:rPr>
          <w:rFonts w:ascii="Arial" w:hAnsi="Arial" w:cs="Arial"/>
          <w:color w:val="000000" w:themeColor="text1"/>
          <w:sz w:val="22"/>
          <w:szCs w:val="22"/>
        </w:rPr>
        <w:t xml:space="preserve"> were attributed to </w:t>
      </w:r>
      <w:r w:rsidR="001C5843" w:rsidRPr="00E529AE">
        <w:rPr>
          <w:rFonts w:ascii="Arial" w:hAnsi="Arial" w:cs="Arial"/>
          <w:color w:val="000000" w:themeColor="text1"/>
          <w:sz w:val="22"/>
          <w:szCs w:val="22"/>
        </w:rPr>
        <w:t>insufficient health care infrastructure</w:t>
      </w:r>
      <w:r w:rsidR="009964BE" w:rsidRPr="00E529AE">
        <w:rPr>
          <w:rFonts w:ascii="Arial" w:hAnsi="Arial" w:cs="Arial"/>
          <w:color w:val="000000" w:themeColor="text1"/>
          <w:sz w:val="22"/>
          <w:szCs w:val="22"/>
        </w:rPr>
        <w:t xml:space="preserve"> and lack of resource allocation towards NCDs. </w:t>
      </w:r>
      <w:r w:rsidR="003752AD" w:rsidRPr="00E529AE">
        <w:rPr>
          <w:rFonts w:ascii="Arial" w:hAnsi="Arial" w:cs="Arial"/>
          <w:color w:val="000000" w:themeColor="text1"/>
          <w:sz w:val="22"/>
          <w:szCs w:val="22"/>
        </w:rPr>
        <w:t>L</w:t>
      </w:r>
      <w:r w:rsidR="00B12131" w:rsidRPr="00E529AE">
        <w:rPr>
          <w:rFonts w:ascii="Arial" w:hAnsi="Arial" w:cs="Arial"/>
          <w:color w:val="000000" w:themeColor="text1"/>
          <w:sz w:val="22"/>
          <w:szCs w:val="22"/>
        </w:rPr>
        <w:t xml:space="preserve">ow rates of awareness </w:t>
      </w:r>
      <w:r w:rsidR="003752AD" w:rsidRPr="00E529AE">
        <w:rPr>
          <w:rFonts w:ascii="Arial" w:hAnsi="Arial" w:cs="Arial"/>
          <w:color w:val="000000" w:themeColor="text1"/>
          <w:sz w:val="22"/>
          <w:szCs w:val="22"/>
        </w:rPr>
        <w:t>a</w:t>
      </w:r>
      <w:r w:rsidR="00B12131" w:rsidRPr="00E529AE">
        <w:rPr>
          <w:rFonts w:ascii="Arial" w:hAnsi="Arial" w:cs="Arial"/>
          <w:color w:val="000000" w:themeColor="text1"/>
          <w:sz w:val="22"/>
          <w:szCs w:val="22"/>
        </w:rPr>
        <w:t xml:space="preserve">re mirrored in </w:t>
      </w:r>
      <w:r w:rsidR="00754EF5" w:rsidRPr="00E529AE">
        <w:rPr>
          <w:rFonts w:ascii="Arial" w:hAnsi="Arial" w:cs="Arial"/>
          <w:color w:val="000000" w:themeColor="text1"/>
          <w:sz w:val="22"/>
          <w:szCs w:val="22"/>
        </w:rPr>
        <w:t xml:space="preserve">the Namibia DHS final report with </w:t>
      </w:r>
      <w:r w:rsidR="00B12131" w:rsidRPr="00E529AE">
        <w:rPr>
          <w:rFonts w:ascii="Arial" w:hAnsi="Arial" w:cs="Arial"/>
          <w:color w:val="000000" w:themeColor="text1"/>
          <w:sz w:val="22"/>
          <w:szCs w:val="22"/>
        </w:rPr>
        <w:t xml:space="preserve">49% of hypertensive females and </w:t>
      </w:r>
      <w:r w:rsidR="00754EF5" w:rsidRPr="00E529AE">
        <w:rPr>
          <w:rFonts w:ascii="Arial" w:hAnsi="Arial" w:cs="Arial"/>
          <w:color w:val="000000" w:themeColor="text1"/>
          <w:sz w:val="22"/>
          <w:szCs w:val="22"/>
        </w:rPr>
        <w:t>61</w:t>
      </w:r>
      <w:r w:rsidR="00B12131" w:rsidRPr="00E529AE">
        <w:rPr>
          <w:rFonts w:ascii="Arial" w:hAnsi="Arial" w:cs="Arial"/>
          <w:color w:val="000000" w:themeColor="text1"/>
          <w:sz w:val="22"/>
          <w:szCs w:val="22"/>
        </w:rPr>
        <w:t>% of hypertensive males being unaware that they had</w:t>
      </w:r>
      <w:r w:rsidR="00754EF5" w:rsidRPr="00E529AE">
        <w:rPr>
          <w:rFonts w:ascii="Arial" w:hAnsi="Arial" w:cs="Arial"/>
          <w:color w:val="000000" w:themeColor="text1"/>
          <w:sz w:val="22"/>
          <w:szCs w:val="22"/>
        </w:rPr>
        <w:t xml:space="preserve"> elevated blood pressure</w:t>
      </w:r>
      <w:r w:rsidR="00FA7624" w:rsidRPr="00E529AE">
        <w:rPr>
          <w:rFonts w:ascii="Arial" w:hAnsi="Arial" w:cs="Arial"/>
          <w:color w:val="000000" w:themeColor="text1"/>
          <w:sz w:val="22"/>
          <w:szCs w:val="22"/>
        </w:rPr>
        <w:t xml:space="preserve"> </w:t>
      </w:r>
      <w:r w:rsidR="00B12131"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00B12131"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00B12131"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D710A5" w:rsidRPr="00E529AE">
        <w:rPr>
          <w:rFonts w:ascii="Arial" w:hAnsi="Arial" w:cs="Arial"/>
          <w:color w:val="000000" w:themeColor="text1"/>
          <w:sz w:val="22"/>
          <w:szCs w:val="22"/>
        </w:rPr>
        <w:t xml:space="preserve"> </w:t>
      </w:r>
    </w:p>
    <w:p w14:paraId="66905937" w14:textId="77777777" w:rsidR="008F4DA0" w:rsidRPr="00E529AE" w:rsidRDefault="008F4DA0" w:rsidP="002D4233">
      <w:pPr>
        <w:spacing w:line="480" w:lineRule="auto"/>
        <w:rPr>
          <w:rFonts w:ascii="Arial" w:hAnsi="Arial" w:cs="Arial"/>
          <w:color w:val="000000" w:themeColor="text1"/>
          <w:sz w:val="22"/>
          <w:szCs w:val="22"/>
        </w:rPr>
      </w:pPr>
    </w:p>
    <w:p w14:paraId="0F339F5A" w14:textId="7D3D63C6" w:rsidR="00F953E6" w:rsidRPr="00E529AE" w:rsidRDefault="00B6677E" w:rsidP="002D4233">
      <w:pPr>
        <w:spacing w:line="480" w:lineRule="auto"/>
        <w:rPr>
          <w:rFonts w:ascii="Arial" w:hAnsi="Arial" w:cs="Arial"/>
          <w:color w:val="000000" w:themeColor="text1"/>
          <w:sz w:val="22"/>
          <w:szCs w:val="22"/>
        </w:rPr>
      </w:pPr>
      <w:proofErr w:type="spellStart"/>
      <w:r w:rsidRPr="00E529AE">
        <w:rPr>
          <w:rFonts w:ascii="Arial" w:hAnsi="Arial" w:cs="Arial"/>
          <w:color w:val="000000" w:themeColor="text1"/>
          <w:sz w:val="22"/>
          <w:szCs w:val="22"/>
        </w:rPr>
        <w:t>Yuyun</w:t>
      </w:r>
      <w:proofErr w:type="spellEnd"/>
      <w:r w:rsidRPr="00E529AE">
        <w:rPr>
          <w:rFonts w:ascii="Arial" w:hAnsi="Arial" w:cs="Arial"/>
          <w:color w:val="000000" w:themeColor="text1"/>
          <w:sz w:val="22"/>
          <w:szCs w:val="22"/>
        </w:rPr>
        <w:t xml:space="preserve"> et al. also </w:t>
      </w:r>
      <w:r w:rsidR="00D710A5" w:rsidRPr="00E529AE">
        <w:rPr>
          <w:rFonts w:ascii="Arial" w:hAnsi="Arial" w:cs="Arial"/>
          <w:color w:val="000000" w:themeColor="text1"/>
          <w:sz w:val="22"/>
          <w:szCs w:val="22"/>
        </w:rPr>
        <w:t>found</w:t>
      </w:r>
      <w:r w:rsidRPr="00E529AE">
        <w:rPr>
          <w:rFonts w:ascii="Arial" w:hAnsi="Arial" w:cs="Arial"/>
          <w:color w:val="000000" w:themeColor="text1"/>
          <w:sz w:val="22"/>
          <w:szCs w:val="22"/>
        </w:rPr>
        <w:t xml:space="preserve"> that </w:t>
      </w:r>
      <w:r w:rsidR="00880940" w:rsidRPr="00E529AE">
        <w:rPr>
          <w:rFonts w:ascii="Arial" w:hAnsi="Arial" w:cs="Arial"/>
          <w:color w:val="000000" w:themeColor="text1"/>
          <w:sz w:val="22"/>
          <w:szCs w:val="22"/>
        </w:rPr>
        <w:t xml:space="preserve">in SSA </w:t>
      </w:r>
      <w:r w:rsidRPr="00E529AE">
        <w:rPr>
          <w:rFonts w:ascii="Arial" w:hAnsi="Arial" w:cs="Arial"/>
          <w:color w:val="000000" w:themeColor="text1"/>
          <w:sz w:val="22"/>
          <w:szCs w:val="22"/>
        </w:rPr>
        <w:t>o</w:t>
      </w:r>
      <w:r w:rsidR="009B053D" w:rsidRPr="00E529AE">
        <w:rPr>
          <w:rFonts w:ascii="Arial" w:hAnsi="Arial" w:cs="Arial"/>
          <w:color w:val="000000" w:themeColor="text1"/>
          <w:sz w:val="22"/>
          <w:szCs w:val="22"/>
        </w:rPr>
        <w:t>nly</w:t>
      </w:r>
      <w:r w:rsidR="00A27EF3" w:rsidRPr="00E529AE">
        <w:rPr>
          <w:rFonts w:ascii="Arial" w:hAnsi="Arial" w:cs="Arial"/>
          <w:color w:val="000000" w:themeColor="text1"/>
          <w:sz w:val="22"/>
          <w:szCs w:val="22"/>
        </w:rPr>
        <w:t xml:space="preserve"> 10-20% of individuals </w:t>
      </w:r>
      <w:r w:rsidR="00C60CC5" w:rsidRPr="00E529AE">
        <w:rPr>
          <w:rFonts w:ascii="Arial" w:hAnsi="Arial" w:cs="Arial"/>
          <w:color w:val="000000" w:themeColor="text1"/>
          <w:sz w:val="22"/>
          <w:szCs w:val="22"/>
        </w:rPr>
        <w:t xml:space="preserve">diagnosed </w:t>
      </w:r>
      <w:r w:rsidR="003F3EE7" w:rsidRPr="00E529AE">
        <w:rPr>
          <w:rFonts w:ascii="Arial" w:hAnsi="Arial" w:cs="Arial"/>
          <w:color w:val="000000" w:themeColor="text1"/>
          <w:sz w:val="22"/>
          <w:szCs w:val="22"/>
        </w:rPr>
        <w:t xml:space="preserve">with </w:t>
      </w:r>
      <w:r w:rsidR="00C60CC5" w:rsidRPr="00E529AE">
        <w:rPr>
          <w:rFonts w:ascii="Arial" w:hAnsi="Arial" w:cs="Arial"/>
          <w:color w:val="000000" w:themeColor="text1"/>
          <w:sz w:val="22"/>
          <w:szCs w:val="22"/>
        </w:rPr>
        <w:t>hypertens</w:t>
      </w:r>
      <w:r w:rsidR="003F3EE7" w:rsidRPr="00E529AE">
        <w:rPr>
          <w:rFonts w:ascii="Arial" w:hAnsi="Arial" w:cs="Arial"/>
          <w:color w:val="000000" w:themeColor="text1"/>
          <w:sz w:val="22"/>
          <w:szCs w:val="22"/>
        </w:rPr>
        <w:t>ion</w:t>
      </w:r>
      <w:r w:rsidR="00C60CC5" w:rsidRPr="00E529AE">
        <w:rPr>
          <w:rFonts w:ascii="Arial" w:hAnsi="Arial" w:cs="Arial"/>
          <w:color w:val="000000" w:themeColor="text1"/>
          <w:sz w:val="22"/>
          <w:szCs w:val="22"/>
        </w:rPr>
        <w:t xml:space="preserve"> </w:t>
      </w:r>
      <w:r w:rsidR="00A27EF3" w:rsidRPr="00E529AE">
        <w:rPr>
          <w:rFonts w:ascii="Arial" w:hAnsi="Arial" w:cs="Arial"/>
          <w:color w:val="000000" w:themeColor="text1"/>
          <w:sz w:val="22"/>
          <w:szCs w:val="22"/>
        </w:rPr>
        <w:t>had their</w:t>
      </w:r>
      <w:r w:rsidR="00581CA5" w:rsidRPr="00E529AE">
        <w:rPr>
          <w:rFonts w:ascii="Arial" w:hAnsi="Arial" w:cs="Arial"/>
          <w:color w:val="000000" w:themeColor="text1"/>
          <w:sz w:val="22"/>
          <w:szCs w:val="22"/>
        </w:rPr>
        <w:t xml:space="preserve"> BP</w:t>
      </w:r>
      <w:r w:rsidR="00A27EF3" w:rsidRPr="00E529AE">
        <w:rPr>
          <w:rFonts w:ascii="Arial" w:hAnsi="Arial" w:cs="Arial"/>
          <w:color w:val="000000" w:themeColor="text1"/>
          <w:sz w:val="22"/>
          <w:szCs w:val="22"/>
        </w:rPr>
        <w:t xml:space="preserve"> controlled</w:t>
      </w:r>
      <w:r w:rsidR="00FE2DA0" w:rsidRPr="00E529AE">
        <w:rPr>
          <w:rFonts w:ascii="Arial" w:hAnsi="Arial" w:cs="Arial"/>
          <w:color w:val="000000" w:themeColor="text1"/>
          <w:sz w:val="22"/>
          <w:szCs w:val="22"/>
        </w:rPr>
        <w:t xml:space="preserve">; </w:t>
      </w:r>
      <w:r w:rsidR="00A27EF3" w:rsidRPr="00E529AE">
        <w:rPr>
          <w:rFonts w:ascii="Arial" w:hAnsi="Arial" w:cs="Arial"/>
          <w:color w:val="000000" w:themeColor="text1"/>
          <w:sz w:val="22"/>
          <w:szCs w:val="22"/>
        </w:rPr>
        <w:t xml:space="preserve">low rates </w:t>
      </w:r>
      <w:r w:rsidR="004F0158" w:rsidRPr="00E529AE">
        <w:rPr>
          <w:rFonts w:ascii="Arial" w:hAnsi="Arial" w:cs="Arial"/>
          <w:color w:val="000000" w:themeColor="text1"/>
          <w:sz w:val="22"/>
          <w:szCs w:val="22"/>
        </w:rPr>
        <w:t>o</w:t>
      </w:r>
      <w:r w:rsidR="00C60CC5" w:rsidRPr="00E529AE">
        <w:rPr>
          <w:rFonts w:ascii="Arial" w:hAnsi="Arial" w:cs="Arial"/>
          <w:color w:val="000000" w:themeColor="text1"/>
          <w:sz w:val="22"/>
          <w:szCs w:val="22"/>
        </w:rPr>
        <w:t>f</w:t>
      </w:r>
      <w:r w:rsidR="004F0158" w:rsidRPr="00E529AE">
        <w:rPr>
          <w:rFonts w:ascii="Arial" w:hAnsi="Arial" w:cs="Arial"/>
          <w:color w:val="000000" w:themeColor="text1"/>
          <w:sz w:val="22"/>
          <w:szCs w:val="22"/>
        </w:rPr>
        <w:t xml:space="preserve"> control </w:t>
      </w:r>
      <w:r w:rsidR="00A27EF3" w:rsidRPr="00E529AE">
        <w:rPr>
          <w:rFonts w:ascii="Arial" w:hAnsi="Arial" w:cs="Arial"/>
          <w:color w:val="000000" w:themeColor="text1"/>
          <w:sz w:val="22"/>
          <w:szCs w:val="22"/>
        </w:rPr>
        <w:t xml:space="preserve">were </w:t>
      </w:r>
      <w:r w:rsidR="009B053D" w:rsidRPr="00E529AE">
        <w:rPr>
          <w:rFonts w:ascii="Arial" w:hAnsi="Arial" w:cs="Arial"/>
          <w:color w:val="000000" w:themeColor="text1"/>
          <w:sz w:val="22"/>
          <w:szCs w:val="22"/>
        </w:rPr>
        <w:t xml:space="preserve">also </w:t>
      </w:r>
      <w:r w:rsidR="000902BB" w:rsidRPr="00E529AE">
        <w:rPr>
          <w:rFonts w:ascii="Arial" w:hAnsi="Arial" w:cs="Arial"/>
          <w:color w:val="000000" w:themeColor="text1"/>
          <w:sz w:val="22"/>
          <w:szCs w:val="22"/>
        </w:rPr>
        <w:t xml:space="preserve">found </w:t>
      </w:r>
      <w:r w:rsidR="00A27EF3" w:rsidRPr="00E529AE">
        <w:rPr>
          <w:rFonts w:ascii="Arial" w:hAnsi="Arial" w:cs="Arial"/>
          <w:color w:val="000000" w:themeColor="text1"/>
          <w:sz w:val="22"/>
          <w:szCs w:val="22"/>
        </w:rPr>
        <w:t xml:space="preserve">in this </w:t>
      </w:r>
      <w:r w:rsidR="009B053D" w:rsidRPr="00E529AE">
        <w:rPr>
          <w:rFonts w:ascii="Arial" w:hAnsi="Arial" w:cs="Arial"/>
          <w:color w:val="000000" w:themeColor="text1"/>
          <w:sz w:val="22"/>
          <w:szCs w:val="22"/>
        </w:rPr>
        <w:t xml:space="preserve">Namibian </w:t>
      </w:r>
      <w:r w:rsidR="00A27EF3" w:rsidRPr="00E529AE">
        <w:rPr>
          <w:rFonts w:ascii="Arial" w:hAnsi="Arial" w:cs="Arial"/>
          <w:color w:val="000000" w:themeColor="text1"/>
          <w:sz w:val="22"/>
          <w:szCs w:val="22"/>
        </w:rPr>
        <w:t>study</w:t>
      </w:r>
      <w:r w:rsidR="00FA7624" w:rsidRPr="00E529AE">
        <w:rPr>
          <w:rFonts w:ascii="Arial" w:hAnsi="Arial" w:cs="Arial"/>
          <w:color w:val="000000" w:themeColor="text1"/>
          <w:sz w:val="22"/>
          <w:szCs w:val="22"/>
        </w:rPr>
        <w:t xml:space="preserve"> </w:t>
      </w:r>
      <w:r w:rsidR="00A27EF3" w:rsidRPr="00E529AE">
        <w:rPr>
          <w:rFonts w:ascii="Arial" w:hAnsi="Arial" w:cs="Arial"/>
          <w:color w:val="000000" w:themeColor="text1"/>
          <w:sz w:val="22"/>
          <w:szCs w:val="22"/>
        </w:rPr>
        <w:fldChar w:fldCharType="begin">
          <w:fldData xml:space="preserve">PEVuZE5vdGU+PENpdGU+PEF1dGhvcj5ZdXl1bjwvQXV0aG9yPjxZZWFyPjIwMjA8L1llYXI+PFJl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PEVuZE5vdGU+PENpdGU+PEF1dGhvcj5ZdXl1bjwvQXV0aG9yPjxZZWFyPjIwMjA8L1llYXI+PFJl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A27EF3" w:rsidRPr="00E529AE">
        <w:rPr>
          <w:rFonts w:ascii="Arial" w:hAnsi="Arial" w:cs="Arial"/>
          <w:color w:val="000000" w:themeColor="text1"/>
          <w:sz w:val="22"/>
          <w:szCs w:val="22"/>
        </w:rPr>
      </w:r>
      <w:r w:rsidR="00A27EF3"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[31]</w:t>
      </w:r>
      <w:r w:rsidR="00A27EF3"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1D48F7" w:rsidRPr="00E529AE">
        <w:rPr>
          <w:rFonts w:ascii="Arial" w:hAnsi="Arial" w:cs="Arial"/>
          <w:color w:val="000000" w:themeColor="text1"/>
          <w:sz w:val="22"/>
          <w:szCs w:val="22"/>
        </w:rPr>
        <w:t xml:space="preserve"> </w:t>
      </w:r>
      <w:r w:rsidR="009F15F9" w:rsidRPr="00E529AE">
        <w:rPr>
          <w:rFonts w:ascii="Arial" w:hAnsi="Arial" w:cs="Arial"/>
          <w:color w:val="000000" w:themeColor="text1"/>
          <w:sz w:val="22"/>
          <w:szCs w:val="22"/>
        </w:rPr>
        <w:t>Our study found a significant association between hypertension control status between partners. Hypertensive females whose male partners had controlled hypertension, were 3.6</w:t>
      </w:r>
      <w:r w:rsidR="00D47831" w:rsidRPr="00E529AE">
        <w:rPr>
          <w:rFonts w:ascii="Arial" w:hAnsi="Arial" w:cs="Arial"/>
          <w:color w:val="000000" w:themeColor="text1"/>
          <w:sz w:val="22"/>
          <w:szCs w:val="22"/>
        </w:rPr>
        <w:t>9</w:t>
      </w:r>
      <w:r w:rsidR="009F15F9" w:rsidRPr="00E529AE">
        <w:rPr>
          <w:rFonts w:ascii="Arial" w:hAnsi="Arial" w:cs="Arial"/>
          <w:color w:val="000000" w:themeColor="text1"/>
          <w:sz w:val="22"/>
          <w:szCs w:val="22"/>
        </w:rPr>
        <w:t xml:space="preserve"> times more likely to have controlled BP compared to hypertensive females whose partners had uncontrolled hypertension, after adjustment for female BMI and diabetes</w:t>
      </w:r>
      <w:r w:rsidR="00D47831" w:rsidRPr="00E529AE">
        <w:rPr>
          <w:rFonts w:ascii="Arial" w:hAnsi="Arial" w:cs="Arial"/>
          <w:color w:val="000000" w:themeColor="text1"/>
          <w:sz w:val="22"/>
          <w:szCs w:val="22"/>
        </w:rPr>
        <w:t>, OR 3.69 (</w:t>
      </w:r>
      <w:r w:rsidR="00A55763" w:rsidRPr="00E529AE">
        <w:rPr>
          <w:rFonts w:ascii="Arial" w:hAnsi="Arial" w:cs="Arial"/>
          <w:color w:val="000000" w:themeColor="text1"/>
          <w:sz w:val="22"/>
          <w:szCs w:val="22"/>
        </w:rPr>
        <w:t xml:space="preserve">CI </w:t>
      </w:r>
      <w:r w:rsidR="00D47831" w:rsidRPr="00E529AE">
        <w:rPr>
          <w:rFonts w:ascii="Arial" w:hAnsi="Arial" w:cs="Arial"/>
          <w:color w:val="000000" w:themeColor="text1"/>
          <w:sz w:val="22"/>
          <w:szCs w:val="22"/>
        </w:rPr>
        <w:t xml:space="preserve">1.23 </w:t>
      </w:r>
      <w:proofErr w:type="gramStart"/>
      <w:r w:rsidR="00D47831" w:rsidRPr="00E529AE">
        <w:rPr>
          <w:rFonts w:ascii="Arial" w:hAnsi="Arial" w:cs="Arial"/>
          <w:color w:val="000000" w:themeColor="text1"/>
          <w:sz w:val="22"/>
          <w:szCs w:val="22"/>
        </w:rPr>
        <w:t>-  11.12</w:t>
      </w:r>
      <w:proofErr w:type="gramEnd"/>
      <w:r w:rsidR="00D47831" w:rsidRPr="00E529AE">
        <w:rPr>
          <w:rFonts w:ascii="Arial" w:hAnsi="Arial" w:cs="Arial"/>
          <w:color w:val="000000" w:themeColor="text1"/>
          <w:sz w:val="22"/>
          <w:szCs w:val="22"/>
        </w:rPr>
        <w:t>)</w:t>
      </w:r>
      <w:r w:rsidR="00713595" w:rsidRPr="00E529AE">
        <w:rPr>
          <w:rFonts w:ascii="Arial" w:hAnsi="Arial" w:cs="Arial"/>
          <w:color w:val="000000" w:themeColor="text1"/>
          <w:sz w:val="22"/>
          <w:szCs w:val="22"/>
        </w:rPr>
        <w:t xml:space="preserve"> (Table 5</w:t>
      </w:r>
      <w:r w:rsidR="00A55763" w:rsidRPr="00E529AE">
        <w:rPr>
          <w:rFonts w:ascii="Arial" w:hAnsi="Arial" w:cs="Arial"/>
          <w:color w:val="000000" w:themeColor="text1"/>
          <w:sz w:val="22"/>
          <w:szCs w:val="22"/>
        </w:rPr>
        <w:t>)</w:t>
      </w:r>
      <w:r w:rsidR="009F15F9" w:rsidRPr="00E529AE">
        <w:rPr>
          <w:rFonts w:ascii="Arial" w:hAnsi="Arial" w:cs="Arial"/>
          <w:color w:val="000000" w:themeColor="text1"/>
          <w:sz w:val="22"/>
          <w:szCs w:val="22"/>
        </w:rPr>
        <w:t xml:space="preserve">. </w:t>
      </w:r>
      <w:r w:rsidR="002A1FF7" w:rsidRPr="00E529AE">
        <w:rPr>
          <w:rFonts w:ascii="Arial" w:hAnsi="Arial" w:cs="Arial"/>
          <w:color w:val="000000" w:themeColor="text1"/>
          <w:sz w:val="22"/>
          <w:szCs w:val="22"/>
        </w:rPr>
        <w:t xml:space="preserve">In </w:t>
      </w:r>
      <w:r w:rsidR="00864F55" w:rsidRPr="00E529AE">
        <w:rPr>
          <w:rFonts w:ascii="Arial" w:hAnsi="Arial" w:cs="Arial"/>
          <w:color w:val="000000" w:themeColor="text1"/>
          <w:sz w:val="22"/>
          <w:szCs w:val="22"/>
        </w:rPr>
        <w:t>a</w:t>
      </w:r>
      <w:r w:rsidR="008A5697" w:rsidRPr="00E529AE">
        <w:rPr>
          <w:rFonts w:ascii="Arial" w:hAnsi="Arial" w:cs="Arial"/>
          <w:color w:val="000000" w:themeColor="text1"/>
          <w:sz w:val="22"/>
          <w:szCs w:val="22"/>
        </w:rPr>
        <w:t xml:space="preserve"> cohort study by McAdams et al. in the United States, from 1986- 2011, </w:t>
      </w:r>
      <w:r w:rsidR="00864F55" w:rsidRPr="00E529AE">
        <w:rPr>
          <w:rFonts w:ascii="Arial" w:hAnsi="Arial" w:cs="Arial"/>
          <w:color w:val="000000" w:themeColor="text1"/>
          <w:sz w:val="22"/>
          <w:szCs w:val="22"/>
        </w:rPr>
        <w:t xml:space="preserve">which </w:t>
      </w:r>
      <w:r w:rsidR="008A5697" w:rsidRPr="00E529AE">
        <w:rPr>
          <w:rFonts w:ascii="Arial" w:hAnsi="Arial" w:cs="Arial"/>
          <w:color w:val="000000" w:themeColor="text1"/>
          <w:sz w:val="22"/>
          <w:szCs w:val="22"/>
        </w:rPr>
        <w:t>measured married participants</w:t>
      </w:r>
      <w:r w:rsidR="003F3EE7" w:rsidRPr="00E529AE">
        <w:rPr>
          <w:rFonts w:ascii="Arial" w:hAnsi="Arial" w:cs="Arial"/>
          <w:color w:val="000000" w:themeColor="text1"/>
          <w:sz w:val="22"/>
          <w:szCs w:val="22"/>
        </w:rPr>
        <w:t>’</w:t>
      </w:r>
      <w:r w:rsidR="008A5697" w:rsidRPr="00E529AE">
        <w:rPr>
          <w:rFonts w:ascii="Arial" w:hAnsi="Arial" w:cs="Arial"/>
          <w:color w:val="000000" w:themeColor="text1"/>
          <w:sz w:val="22"/>
          <w:szCs w:val="22"/>
        </w:rPr>
        <w:t xml:space="preserve"> (aged 45-64 years) blood pressure in four visits and </w:t>
      </w:r>
      <w:r w:rsidR="00B325A7" w:rsidRPr="00E529AE">
        <w:rPr>
          <w:rFonts w:ascii="Arial" w:hAnsi="Arial" w:cs="Arial"/>
          <w:color w:val="000000" w:themeColor="text1"/>
          <w:sz w:val="22"/>
          <w:szCs w:val="22"/>
        </w:rPr>
        <w:t xml:space="preserve">suggested </w:t>
      </w:r>
      <w:r w:rsidR="004B7AEC" w:rsidRPr="00E529AE">
        <w:rPr>
          <w:rFonts w:ascii="Arial" w:hAnsi="Arial" w:cs="Arial"/>
          <w:color w:val="000000" w:themeColor="text1"/>
          <w:sz w:val="22"/>
          <w:szCs w:val="22"/>
        </w:rPr>
        <w:t xml:space="preserve">a </w:t>
      </w:r>
      <w:r w:rsidR="00A27EF3" w:rsidRPr="00E529AE">
        <w:rPr>
          <w:rFonts w:ascii="Arial" w:hAnsi="Arial" w:cs="Arial"/>
          <w:color w:val="000000" w:themeColor="text1"/>
          <w:sz w:val="22"/>
          <w:szCs w:val="22"/>
        </w:rPr>
        <w:t>positive association between individual and partner hypertension control although this was not statistically significant</w:t>
      </w:r>
      <w:r w:rsidR="000E1476" w:rsidRPr="00E529AE">
        <w:rPr>
          <w:rFonts w:ascii="Arial" w:hAnsi="Arial" w:cs="Arial"/>
          <w:color w:val="000000" w:themeColor="text1"/>
          <w:sz w:val="22"/>
          <w:szCs w:val="22"/>
        </w:rPr>
        <w:t>,</w:t>
      </w:r>
      <w:r w:rsidR="00647256" w:rsidRPr="00E529AE">
        <w:rPr>
          <w:rFonts w:ascii="Arial" w:hAnsi="Arial" w:cs="Arial"/>
          <w:color w:val="000000" w:themeColor="text1"/>
          <w:sz w:val="22"/>
          <w:szCs w:val="22"/>
        </w:rPr>
        <w:t xml:space="preserve"> before or</w:t>
      </w:r>
      <w:r w:rsidR="000E1476" w:rsidRPr="00E529AE">
        <w:rPr>
          <w:rFonts w:ascii="Arial" w:hAnsi="Arial" w:cs="Arial"/>
          <w:color w:val="000000" w:themeColor="text1"/>
          <w:sz w:val="22"/>
          <w:szCs w:val="22"/>
        </w:rPr>
        <w:t xml:space="preserve"> after adjustment for</w:t>
      </w:r>
      <w:r w:rsidR="00647256" w:rsidRPr="00E529AE">
        <w:rPr>
          <w:rFonts w:ascii="Arial" w:hAnsi="Arial" w:cs="Arial"/>
          <w:color w:val="000000" w:themeColor="text1"/>
          <w:sz w:val="22"/>
          <w:szCs w:val="22"/>
        </w:rPr>
        <w:t xml:space="preserve"> both individual and partner risk factors (age, race, </w:t>
      </w:r>
      <w:r w:rsidR="005F49D9" w:rsidRPr="00E529AE">
        <w:rPr>
          <w:rFonts w:ascii="Arial" w:hAnsi="Arial" w:cs="Arial"/>
          <w:color w:val="000000" w:themeColor="text1"/>
          <w:sz w:val="22"/>
          <w:szCs w:val="22"/>
        </w:rPr>
        <w:t>BMI</w:t>
      </w:r>
      <w:r w:rsidR="00647256" w:rsidRPr="00E529AE">
        <w:rPr>
          <w:rFonts w:ascii="Arial" w:hAnsi="Arial" w:cs="Arial"/>
          <w:color w:val="000000" w:themeColor="text1"/>
          <w:sz w:val="22"/>
          <w:szCs w:val="22"/>
        </w:rPr>
        <w:t>, smoking status, and sodium intake)</w:t>
      </w:r>
      <w:r w:rsidR="00864F55" w:rsidRPr="00E529AE">
        <w:rPr>
          <w:rFonts w:ascii="Arial" w:hAnsi="Arial" w:cs="Arial"/>
          <w:color w:val="000000" w:themeColor="text1"/>
          <w:sz w:val="22"/>
          <w:szCs w:val="22"/>
        </w:rPr>
        <w:t>, OR 1.22 (CI 0.95 - 1.57) vs</w:t>
      </w:r>
      <w:r w:rsidR="00647256" w:rsidRPr="00E529AE">
        <w:rPr>
          <w:rFonts w:ascii="Arial" w:hAnsi="Arial" w:cs="Arial"/>
          <w:color w:val="000000" w:themeColor="text1"/>
          <w:sz w:val="22"/>
          <w:szCs w:val="22"/>
        </w:rPr>
        <w:t xml:space="preserve"> </w:t>
      </w:r>
      <w:proofErr w:type="spellStart"/>
      <w:r w:rsidR="00647256" w:rsidRPr="00E529AE">
        <w:rPr>
          <w:rFonts w:ascii="Arial" w:hAnsi="Arial" w:cs="Arial"/>
          <w:color w:val="000000" w:themeColor="text1"/>
          <w:sz w:val="22"/>
          <w:szCs w:val="22"/>
        </w:rPr>
        <w:t>a</w:t>
      </w:r>
      <w:r w:rsidR="008A5697" w:rsidRPr="00E529AE">
        <w:rPr>
          <w:rFonts w:ascii="Arial" w:hAnsi="Arial" w:cs="Arial"/>
          <w:color w:val="000000" w:themeColor="text1"/>
          <w:sz w:val="22"/>
          <w:szCs w:val="22"/>
        </w:rPr>
        <w:t>OR</w:t>
      </w:r>
      <w:proofErr w:type="spellEnd"/>
      <w:r w:rsidR="008A5697" w:rsidRPr="00E529AE">
        <w:rPr>
          <w:rFonts w:ascii="Arial" w:hAnsi="Arial" w:cs="Arial"/>
          <w:color w:val="000000" w:themeColor="text1"/>
          <w:sz w:val="22"/>
          <w:szCs w:val="22"/>
        </w:rPr>
        <w:t xml:space="preserve"> 1.21</w:t>
      </w:r>
      <w:r w:rsidR="00864F55" w:rsidRPr="00E529AE">
        <w:rPr>
          <w:rFonts w:ascii="Arial" w:hAnsi="Arial" w:cs="Arial"/>
          <w:color w:val="000000" w:themeColor="text1"/>
          <w:sz w:val="22"/>
          <w:szCs w:val="22"/>
        </w:rPr>
        <w:t xml:space="preserve"> (</w:t>
      </w:r>
      <w:r w:rsidR="008A5697" w:rsidRPr="00E529AE">
        <w:rPr>
          <w:rFonts w:ascii="Arial" w:hAnsi="Arial" w:cs="Arial"/>
          <w:color w:val="000000" w:themeColor="text1"/>
          <w:sz w:val="22"/>
          <w:szCs w:val="22"/>
        </w:rPr>
        <w:t>CI 0.93-1.56)</w:t>
      </w:r>
      <w:r w:rsidR="00864F55" w:rsidRPr="00E529AE">
        <w:rPr>
          <w:rFonts w:ascii="Arial" w:hAnsi="Arial" w:cs="Arial"/>
          <w:color w:val="000000" w:themeColor="text1"/>
          <w:sz w:val="22"/>
          <w:szCs w:val="22"/>
        </w:rPr>
        <w:t xml:space="preserve"> respectively, and for both male and female hypertension control outcomes</w:t>
      </w:r>
      <w:r w:rsidR="00FA7624" w:rsidRPr="00E529AE">
        <w:rPr>
          <w:rFonts w:ascii="Arial" w:hAnsi="Arial" w:cs="Arial"/>
          <w:color w:val="000000" w:themeColor="text1"/>
          <w:sz w:val="22"/>
          <w:szCs w:val="22"/>
        </w:rPr>
        <w:t xml:space="preserve"> </w:t>
      </w:r>
      <w:r w:rsidR="00FA7624"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PC9ZZWFyPjxSZWNOdW0+ODwvUmVjTnVtPjxEaXNwbGF5VGV4dD5bOF08L0Rpc3BsYXlUZXh0Pjxy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</w:fldData>
        </w:fldChar>
      </w:r>
      <w:r w:rsidR="00FA7624" w:rsidRPr="00E529AE">
        <w:rPr>
          <w:rFonts w:ascii="Arial" w:hAnsi="Arial" w:cs="Arial"/>
          <w:color w:val="000000" w:themeColor="text1"/>
          <w:sz w:val="22"/>
          <w:szCs w:val="22"/>
        </w:rPr>
        <w:instrText xml:space="preserve"> ADDIN EN.CITE </w:instrText>
      </w:r>
      <w:r w:rsidR="00FA7624"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PC9ZZWFyPjxSZWNOdW0+ODwvUmVjTnVtPjxEaXNwbGF5VGV4dD5bOF08L0Rpc3BsYXlUZXh0Pjxy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</w:fldData>
        </w:fldChar>
      </w:r>
      <w:r w:rsidR="00FA7624" w:rsidRPr="00E529AE">
        <w:rPr>
          <w:rFonts w:ascii="Arial" w:hAnsi="Arial" w:cs="Arial"/>
          <w:color w:val="000000" w:themeColor="text1"/>
          <w:sz w:val="22"/>
          <w:szCs w:val="22"/>
        </w:rPr>
        <w:instrText xml:space="preserve"> ADDIN EN.CITE.DATA </w:instrText>
      </w:r>
      <w:r w:rsidR="00FA7624" w:rsidRPr="00E529AE">
        <w:rPr>
          <w:rFonts w:ascii="Arial" w:hAnsi="Arial" w:cs="Arial"/>
          <w:color w:val="000000" w:themeColor="text1"/>
          <w:sz w:val="22"/>
          <w:szCs w:val="22"/>
        </w:rPr>
      </w:r>
      <w:r w:rsidR="00FA7624"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r>
      <w:r w:rsidR="00FA7624" w:rsidRPr="00E529AE">
        <w:rPr>
          <w:rFonts w:ascii="Arial" w:hAnsi="Arial" w:cs="Arial"/>
          <w:color w:val="000000" w:themeColor="text1"/>
          <w:sz w:val="22"/>
          <w:szCs w:val="22"/>
        </w:rPr>
        <w:fldChar w:fldCharType="separate"/>
      </w:r>
      <w:r w:rsidR="00FA7624" w:rsidRPr="00E529AE">
        <w:rPr>
          <w:rFonts w:ascii="Arial" w:hAnsi="Arial" w:cs="Arial"/>
          <w:noProof/>
          <w:color w:val="000000" w:themeColor="text1"/>
          <w:sz w:val="22"/>
          <w:szCs w:val="22"/>
        </w:rPr>
        <w:t>[8]</w:t>
      </w:r>
      <w:r w:rsidR="00FA7624" w:rsidRPr="00E529AE">
        <w:rPr>
          <w:rFonts w:ascii="Arial" w:hAnsi="Arial" w:cs="Arial"/>
          <w:color w:val="000000" w:themeColor="text1"/>
          <w:sz w:val="22"/>
          <w:szCs w:val="22"/>
        </w:rPr>
        <w:fldChar w:fldCharType="end"/>
      </w:r>
      <w:r w:rsidR="00647256" w:rsidRPr="00E529AE">
        <w:rPr>
          <w:rFonts w:ascii="Arial" w:hAnsi="Arial" w:cs="Arial"/>
          <w:color w:val="000000" w:themeColor="text1"/>
          <w:sz w:val="22"/>
          <w:szCs w:val="22"/>
        </w:rPr>
        <w:t xml:space="preserve">. </w:t>
      </w:r>
      <w:r w:rsidR="00A55763" w:rsidRPr="00E529AE">
        <w:rPr>
          <w:rFonts w:ascii="Arial" w:hAnsi="Arial" w:cs="Arial"/>
          <w:color w:val="000000" w:themeColor="text1"/>
          <w:sz w:val="22"/>
          <w:szCs w:val="22"/>
        </w:rPr>
        <w:t xml:space="preserve">The </w:t>
      </w:r>
      <w:r w:rsidR="00CB7FC7" w:rsidRPr="00E529AE">
        <w:rPr>
          <w:rFonts w:ascii="Arial" w:hAnsi="Arial" w:cs="Arial"/>
          <w:color w:val="000000" w:themeColor="text1"/>
          <w:sz w:val="22"/>
          <w:szCs w:val="22"/>
        </w:rPr>
        <w:t xml:space="preserve">difference in </w:t>
      </w:r>
      <w:r w:rsidR="00A55763" w:rsidRPr="00E529AE">
        <w:rPr>
          <w:rFonts w:ascii="Arial" w:hAnsi="Arial" w:cs="Arial"/>
          <w:color w:val="000000" w:themeColor="text1"/>
          <w:sz w:val="22"/>
          <w:szCs w:val="22"/>
        </w:rPr>
        <w:t>association found by McAdams et al. may be due to their longitudinal study design</w:t>
      </w:r>
      <w:r w:rsidR="00CB7FC7" w:rsidRPr="00E529AE">
        <w:rPr>
          <w:rFonts w:ascii="Arial" w:hAnsi="Arial" w:cs="Arial"/>
          <w:color w:val="000000" w:themeColor="text1"/>
          <w:sz w:val="22"/>
          <w:szCs w:val="22"/>
        </w:rPr>
        <w:t>, larger sample size of 4500 pairs</w:t>
      </w:r>
      <w:r w:rsidR="00A55763" w:rsidRPr="00E529AE">
        <w:rPr>
          <w:rFonts w:ascii="Arial" w:hAnsi="Arial" w:cs="Arial"/>
          <w:color w:val="000000" w:themeColor="text1"/>
          <w:sz w:val="22"/>
          <w:szCs w:val="22"/>
        </w:rPr>
        <w:t xml:space="preserve"> and adjustment for more risk factors, such as salt intake</w:t>
      </w:r>
      <w:r w:rsidR="00FA7624" w:rsidRPr="00E529AE">
        <w:rPr>
          <w:rFonts w:ascii="Arial" w:hAnsi="Arial" w:cs="Arial"/>
          <w:color w:val="000000" w:themeColor="text1"/>
          <w:sz w:val="22"/>
          <w:szCs w:val="22"/>
        </w:rPr>
        <w:t xml:space="preserve"> </w:t>
      </w:r>
      <w:r w:rsidR="005C2D9C"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PC9ZZWFyPjxSZWNOdW0+ODwvUmVjTnVtPjxEaXNwbGF5VGV4dD5bOF08L0Rpc3BsYXlUZXh0Pjxy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PEVuZE5vdGU+PENpdGU+PEF1dGhvcj5NY0FkYW1zIERlTWFyY288L0F1dGhvcj48WWVhcj4yMDEx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5C2D9C" w:rsidRPr="00E529AE">
        <w:rPr>
          <w:rFonts w:ascii="Arial" w:hAnsi="Arial" w:cs="Arial"/>
          <w:color w:val="000000" w:themeColor="text1"/>
          <w:sz w:val="22"/>
          <w:szCs w:val="22"/>
        </w:rPr>
      </w:r>
      <w:r w:rsidR="005C2D9C"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[8]</w:t>
      </w:r>
      <w:r w:rsidR="005C2D9C"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A55763" w:rsidRPr="00E529AE">
        <w:rPr>
          <w:rFonts w:ascii="Arial" w:hAnsi="Arial" w:cs="Arial"/>
          <w:color w:val="000000" w:themeColor="text1"/>
          <w:sz w:val="22"/>
          <w:szCs w:val="22"/>
        </w:rPr>
        <w:t xml:space="preserve"> </w:t>
      </w:r>
      <w:r w:rsidR="00A27EF3" w:rsidRPr="00E529AE">
        <w:rPr>
          <w:rFonts w:ascii="Arial" w:hAnsi="Arial" w:cs="Arial"/>
          <w:color w:val="000000" w:themeColor="text1"/>
          <w:sz w:val="22"/>
          <w:szCs w:val="22"/>
        </w:rPr>
        <w:t xml:space="preserve">Explanations for spousal concordance for hypertension control </w:t>
      </w:r>
      <w:r w:rsidR="00FF3C40" w:rsidRPr="00E529AE">
        <w:rPr>
          <w:rFonts w:ascii="Arial" w:hAnsi="Arial" w:cs="Arial"/>
          <w:color w:val="000000" w:themeColor="text1"/>
          <w:sz w:val="22"/>
          <w:szCs w:val="22"/>
        </w:rPr>
        <w:t xml:space="preserve">may </w:t>
      </w:r>
      <w:r w:rsidR="00A27EF3" w:rsidRPr="00E529AE">
        <w:rPr>
          <w:rFonts w:ascii="Arial" w:hAnsi="Arial" w:cs="Arial"/>
          <w:color w:val="000000" w:themeColor="text1"/>
          <w:sz w:val="22"/>
          <w:szCs w:val="22"/>
        </w:rPr>
        <w:t>include partners having equal access to healthcare services</w:t>
      </w:r>
      <w:r w:rsidR="00615902" w:rsidRPr="00E529AE">
        <w:rPr>
          <w:rFonts w:ascii="Arial" w:hAnsi="Arial" w:cs="Arial"/>
          <w:color w:val="000000" w:themeColor="text1"/>
          <w:sz w:val="22"/>
          <w:szCs w:val="22"/>
        </w:rPr>
        <w:t>;</w:t>
      </w:r>
      <w:r w:rsidR="00A27EF3" w:rsidRPr="00E529AE">
        <w:rPr>
          <w:rFonts w:ascii="Arial" w:hAnsi="Arial" w:cs="Arial"/>
          <w:color w:val="000000" w:themeColor="text1"/>
          <w:sz w:val="22"/>
          <w:szCs w:val="22"/>
        </w:rPr>
        <w:t xml:space="preserve"> or partners sharing </w:t>
      </w:r>
      <w:r w:rsidR="00FE2DA0" w:rsidRPr="00E529AE">
        <w:rPr>
          <w:rFonts w:ascii="Arial" w:hAnsi="Arial" w:cs="Arial"/>
          <w:color w:val="000000" w:themeColor="text1"/>
          <w:sz w:val="22"/>
          <w:szCs w:val="22"/>
        </w:rPr>
        <w:t>health-seeking</w:t>
      </w:r>
      <w:r w:rsidR="00A27EF3" w:rsidRPr="00E529AE">
        <w:rPr>
          <w:rFonts w:ascii="Arial" w:hAnsi="Arial" w:cs="Arial"/>
          <w:color w:val="000000" w:themeColor="text1"/>
          <w:sz w:val="22"/>
          <w:szCs w:val="22"/>
        </w:rPr>
        <w:t xml:space="preserve"> behaviours, such as adherence to antihypertensives</w:t>
      </w:r>
      <w:r w:rsidR="00792861" w:rsidRPr="00E529AE">
        <w:rPr>
          <w:rFonts w:ascii="Arial" w:hAnsi="Arial" w:cs="Arial"/>
          <w:color w:val="000000" w:themeColor="text1"/>
          <w:sz w:val="22"/>
          <w:szCs w:val="22"/>
        </w:rPr>
        <w:t xml:space="preserve"> </w:t>
      </w:r>
      <w:r w:rsidR="00A27EF3" w:rsidRPr="00E529AE">
        <w:rPr>
          <w:rFonts w:ascii="Arial" w:hAnsi="Arial" w:cs="Arial"/>
          <w:color w:val="000000" w:themeColor="text1"/>
          <w:sz w:val="22"/>
          <w:szCs w:val="22"/>
        </w:rPr>
        <w:fldChar w:fldCharType="begin">
          <w:fldData xml:space="preserve">PEVuZE5vdGU+PENpdGU+PEF1dGhvcj5IaXBwaXNsZXktQ294PC9BdXRob3I+PFllYXI+MjAwMjwv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=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PEVuZE5vdGU+PENpdGU+PEF1dGhvcj5IaXBwaXNsZXktQ294PC9BdXRob3I+PFllYXI+MjAwMjwv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=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A27EF3" w:rsidRPr="00E529AE">
        <w:rPr>
          <w:rFonts w:ascii="Arial" w:hAnsi="Arial" w:cs="Arial"/>
          <w:color w:val="000000" w:themeColor="text1"/>
          <w:sz w:val="22"/>
          <w:szCs w:val="22"/>
        </w:rPr>
      </w:r>
      <w:r w:rsidR="00A27EF3"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[7]</w:t>
      </w:r>
      <w:r w:rsidR="00A27EF3"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A27EF3" w:rsidRPr="00E529AE">
        <w:rPr>
          <w:rFonts w:ascii="Arial" w:hAnsi="Arial" w:cs="Arial"/>
          <w:color w:val="000000" w:themeColor="text1"/>
          <w:sz w:val="22"/>
          <w:szCs w:val="22"/>
        </w:rPr>
        <w:t xml:space="preserve"> </w:t>
      </w:r>
    </w:p>
    <w:p w14:paraId="6C760C13" w14:textId="5C66EED2" w:rsidR="00C35A4E" w:rsidRPr="00E529AE" w:rsidRDefault="00C35A4E" w:rsidP="002D4233">
      <w:pPr>
        <w:spacing w:line="480" w:lineRule="auto"/>
        <w:rPr>
          <w:rFonts w:ascii="Arial" w:hAnsi="Arial" w:cs="Arial"/>
          <w:b/>
          <w:bCs/>
          <w:color w:val="000000" w:themeColor="text1"/>
          <w:sz w:val="22"/>
          <w:szCs w:val="22"/>
        </w:rPr>
      </w:pPr>
    </w:p>
    <w:p w14:paraId="40B32521" w14:textId="0A372FE6" w:rsidR="00A83CA2" w:rsidRPr="00E529AE" w:rsidRDefault="00A83CA2" w:rsidP="002D4233">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 xml:space="preserve">Hypertension </w:t>
      </w:r>
      <w:r w:rsidR="000020AD" w:rsidRPr="00E529AE">
        <w:rPr>
          <w:rFonts w:ascii="Arial" w:hAnsi="Arial" w:cs="Arial"/>
          <w:b/>
          <w:bCs/>
          <w:color w:val="000000" w:themeColor="text1"/>
          <w:sz w:val="32"/>
          <w:szCs w:val="32"/>
        </w:rPr>
        <w:t>i</w:t>
      </w:r>
      <w:r w:rsidRPr="00E529AE">
        <w:rPr>
          <w:rFonts w:ascii="Arial" w:hAnsi="Arial" w:cs="Arial"/>
          <w:b/>
          <w:bCs/>
          <w:color w:val="000000" w:themeColor="text1"/>
          <w:sz w:val="32"/>
          <w:szCs w:val="32"/>
        </w:rPr>
        <w:t xml:space="preserve">nterventions in Namibia </w:t>
      </w:r>
    </w:p>
    <w:p w14:paraId="49E492B9" w14:textId="47F4ABAE" w:rsidR="00A27EF3" w:rsidRPr="00E529AE" w:rsidRDefault="00A27EF3"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 xml:space="preserve">The </w:t>
      </w:r>
      <w:r w:rsidR="00615902" w:rsidRPr="00E529AE">
        <w:rPr>
          <w:rFonts w:ascii="Arial" w:hAnsi="Arial" w:cs="Arial"/>
          <w:color w:val="000000" w:themeColor="text1"/>
          <w:sz w:val="22"/>
          <w:szCs w:val="22"/>
        </w:rPr>
        <w:t>Pan- African Society of Cardiology (PASCAR)</w:t>
      </w:r>
      <w:r w:rsidRPr="00E529AE">
        <w:rPr>
          <w:rFonts w:ascii="Arial" w:hAnsi="Arial" w:cs="Arial"/>
          <w:color w:val="000000" w:themeColor="text1"/>
          <w:sz w:val="22"/>
          <w:szCs w:val="22"/>
        </w:rPr>
        <w:t xml:space="preserve"> </w:t>
      </w:r>
      <w:r w:rsidR="00753AC7"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Roadmap to decrease the burden of </w:t>
      </w:r>
      <w:r w:rsidR="0089063A" w:rsidRPr="00E529AE">
        <w:rPr>
          <w:rFonts w:ascii="Arial" w:hAnsi="Arial" w:cs="Arial"/>
          <w:color w:val="000000" w:themeColor="text1"/>
          <w:sz w:val="22"/>
          <w:szCs w:val="22"/>
        </w:rPr>
        <w:t>hypertension</w:t>
      </w:r>
      <w:r w:rsidRPr="00E529AE">
        <w:rPr>
          <w:rFonts w:ascii="Arial" w:hAnsi="Arial" w:cs="Arial"/>
          <w:color w:val="000000" w:themeColor="text1"/>
          <w:sz w:val="22"/>
          <w:szCs w:val="22"/>
        </w:rPr>
        <w:t xml:space="preserve"> in </w:t>
      </w:r>
      <w:r w:rsidR="0089063A" w:rsidRPr="00E529AE">
        <w:rPr>
          <w:rFonts w:ascii="Arial" w:hAnsi="Arial" w:cs="Arial"/>
          <w:color w:val="000000" w:themeColor="text1"/>
          <w:sz w:val="22"/>
          <w:szCs w:val="22"/>
        </w:rPr>
        <w:t>Africa</w:t>
      </w:r>
      <w:r w:rsidR="009B053D"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753AC7" w:rsidRPr="00E529AE">
        <w:rPr>
          <w:rFonts w:ascii="Arial" w:hAnsi="Arial" w:cs="Arial"/>
          <w:color w:val="000000" w:themeColor="text1"/>
          <w:sz w:val="22"/>
          <w:szCs w:val="22"/>
        </w:rPr>
        <w:t>found that t</w:t>
      </w:r>
      <w:r w:rsidR="00615902" w:rsidRPr="00E529AE">
        <w:rPr>
          <w:rFonts w:ascii="Arial" w:hAnsi="Arial" w:cs="Arial"/>
          <w:color w:val="000000" w:themeColor="text1"/>
          <w:sz w:val="22"/>
          <w:szCs w:val="22"/>
        </w:rPr>
        <w:t xml:space="preserve">he </w:t>
      </w:r>
      <w:r w:rsidRPr="00E529AE">
        <w:rPr>
          <w:rFonts w:ascii="Arial" w:hAnsi="Arial" w:cs="Arial"/>
          <w:color w:val="000000" w:themeColor="text1"/>
          <w:sz w:val="22"/>
          <w:szCs w:val="22"/>
        </w:rPr>
        <w:t xml:space="preserve">majority </w:t>
      </w:r>
      <w:r w:rsidR="0061316C" w:rsidRPr="00E529AE">
        <w:rPr>
          <w:rFonts w:ascii="Arial" w:hAnsi="Arial" w:cs="Arial"/>
          <w:color w:val="000000" w:themeColor="text1"/>
          <w:sz w:val="22"/>
          <w:szCs w:val="22"/>
        </w:rPr>
        <w:t xml:space="preserve">of African countries </w:t>
      </w:r>
      <w:r w:rsidRPr="00E529AE">
        <w:rPr>
          <w:rFonts w:ascii="Arial" w:hAnsi="Arial" w:cs="Arial"/>
          <w:color w:val="000000" w:themeColor="text1"/>
          <w:sz w:val="22"/>
          <w:szCs w:val="22"/>
        </w:rPr>
        <w:t>did not have an active hypertension policy programme in 2017, including Namibia</w:t>
      </w:r>
      <w:r w:rsidR="00FA7624" w:rsidRPr="00E529AE">
        <w:rPr>
          <w:rFonts w:ascii="Arial" w:hAnsi="Arial" w:cs="Arial"/>
          <w:color w:val="000000" w:themeColor="text1"/>
          <w:sz w:val="22"/>
          <w:szCs w:val="22"/>
        </w:rPr>
        <w:t xml:space="preserve"> </w:t>
      </w:r>
      <w:r w:rsidR="00924246"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924246" w:rsidRPr="00E529AE">
        <w:rPr>
          <w:rFonts w:ascii="Arial" w:hAnsi="Arial" w:cs="Arial"/>
          <w:color w:val="000000" w:themeColor="text1"/>
          <w:sz w:val="22"/>
          <w:szCs w:val="22"/>
        </w:rPr>
      </w:r>
      <w:r w:rsidR="00924246"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[32]</w:t>
      </w:r>
      <w:r w:rsidR="00924246"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Ten actions to be undertaken by African ministries of health were published, the first being </w:t>
      </w:r>
      <w:r w:rsidR="009B053D" w:rsidRPr="00E529AE">
        <w:rPr>
          <w:rFonts w:ascii="Arial" w:hAnsi="Arial" w:cs="Arial"/>
          <w:color w:val="000000" w:themeColor="text1"/>
          <w:sz w:val="22"/>
          <w:szCs w:val="22"/>
        </w:rPr>
        <w:t>‘</w:t>
      </w:r>
      <w:r w:rsidR="003A5F2F" w:rsidRPr="00E529AE">
        <w:rPr>
          <w:rFonts w:ascii="Arial" w:hAnsi="Arial" w:cs="Arial"/>
          <w:color w:val="000000" w:themeColor="text1"/>
          <w:sz w:val="22"/>
          <w:szCs w:val="22"/>
        </w:rPr>
        <w:t>All NCD national</w:t>
      </w:r>
      <w:r w:rsidR="00B60628" w:rsidRPr="00E529AE">
        <w:rPr>
          <w:rFonts w:ascii="Arial" w:hAnsi="Arial" w:cs="Arial"/>
          <w:color w:val="000000" w:themeColor="text1"/>
          <w:sz w:val="22"/>
          <w:szCs w:val="22"/>
        </w:rPr>
        <w:t xml:space="preserve"> programmes should additionally contain a plan for the detection of hypertension’.</w:t>
      </w:r>
      <w:r w:rsidR="003A5F2F" w:rsidRPr="00E529AE">
        <w:rPr>
          <w:rFonts w:ascii="Arial" w:hAnsi="Arial" w:cs="Arial"/>
          <w:color w:val="000000" w:themeColor="text1"/>
          <w:sz w:val="22"/>
          <w:szCs w:val="22"/>
        </w:rPr>
        <w:t xml:space="preserve"> </w:t>
      </w:r>
    </w:p>
    <w:p w14:paraId="696C1750" w14:textId="77777777" w:rsidR="00BC1CE3" w:rsidRPr="00E529AE" w:rsidRDefault="00BC1CE3" w:rsidP="002D4233">
      <w:pPr>
        <w:spacing w:line="480" w:lineRule="auto"/>
        <w:rPr>
          <w:rFonts w:ascii="Arial" w:hAnsi="Arial" w:cs="Arial"/>
          <w:color w:val="000000" w:themeColor="text1"/>
          <w:sz w:val="22"/>
          <w:szCs w:val="22"/>
        </w:rPr>
      </w:pPr>
    </w:p>
    <w:p w14:paraId="5C606041" w14:textId="2EA11D9A" w:rsidR="00C1431E" w:rsidRPr="00E529AE" w:rsidRDefault="00BC1CE3"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lastRenderedPageBreak/>
        <w:t xml:space="preserve">PASCAR </w:t>
      </w:r>
      <w:r w:rsidR="00753AC7" w:rsidRPr="00E529AE">
        <w:rPr>
          <w:rFonts w:ascii="Arial" w:hAnsi="Arial" w:cs="Arial"/>
          <w:color w:val="000000" w:themeColor="text1"/>
          <w:sz w:val="22"/>
          <w:szCs w:val="22"/>
        </w:rPr>
        <w:t>recognised</w:t>
      </w:r>
      <w:r w:rsidR="00615902" w:rsidRPr="00E529AE">
        <w:rPr>
          <w:rFonts w:ascii="Arial" w:hAnsi="Arial" w:cs="Arial"/>
          <w:color w:val="000000" w:themeColor="text1"/>
          <w:sz w:val="22"/>
          <w:szCs w:val="22"/>
        </w:rPr>
        <w:t xml:space="preserve"> </w:t>
      </w:r>
      <w:r w:rsidR="004F16A5" w:rsidRPr="00E529AE">
        <w:rPr>
          <w:rFonts w:ascii="Arial" w:hAnsi="Arial" w:cs="Arial"/>
          <w:color w:val="000000" w:themeColor="text1"/>
          <w:sz w:val="22"/>
          <w:szCs w:val="22"/>
        </w:rPr>
        <w:t xml:space="preserve">that </w:t>
      </w:r>
      <w:r w:rsidR="00615902" w:rsidRPr="00E529AE">
        <w:rPr>
          <w:rFonts w:ascii="Arial" w:hAnsi="Arial" w:cs="Arial"/>
          <w:color w:val="000000" w:themeColor="text1"/>
          <w:sz w:val="22"/>
          <w:szCs w:val="22"/>
        </w:rPr>
        <w:t>achieving greater levels of hypertension control as the ‘highest area of priority’ in an effort to</w:t>
      </w:r>
      <w:r w:rsidR="00E419AE" w:rsidRPr="00E529AE">
        <w:rPr>
          <w:rFonts w:ascii="Arial" w:hAnsi="Arial" w:cs="Arial"/>
          <w:color w:val="000000" w:themeColor="text1"/>
          <w:sz w:val="22"/>
          <w:szCs w:val="22"/>
        </w:rPr>
        <w:t xml:space="preserve"> minimise the currently rising </w:t>
      </w:r>
      <w:r w:rsidR="00615902" w:rsidRPr="00E529AE">
        <w:rPr>
          <w:rFonts w:ascii="Arial" w:hAnsi="Arial" w:cs="Arial"/>
          <w:color w:val="000000" w:themeColor="text1"/>
          <w:sz w:val="22"/>
          <w:szCs w:val="22"/>
        </w:rPr>
        <w:t>rates of heart disease and stroke across Africa</w:t>
      </w:r>
      <w:r w:rsidR="00A621FD" w:rsidRPr="00E529AE">
        <w:rPr>
          <w:rFonts w:ascii="Arial" w:hAnsi="Arial" w:cs="Arial"/>
          <w:color w:val="000000" w:themeColor="text1"/>
          <w:sz w:val="22"/>
          <w:szCs w:val="22"/>
        </w:rPr>
        <w:t xml:space="preserve"> </w:t>
      </w:r>
      <w:r w:rsidR="00A621FD"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A621FD" w:rsidRPr="00E529AE">
        <w:rPr>
          <w:rFonts w:ascii="Arial" w:hAnsi="Arial" w:cs="Arial"/>
          <w:color w:val="000000" w:themeColor="text1"/>
          <w:sz w:val="22"/>
          <w:szCs w:val="22"/>
        </w:rPr>
      </w:r>
      <w:r w:rsidR="00A621FD"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[32]</w:t>
      </w:r>
      <w:r w:rsidR="00A621FD"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A621FD" w:rsidRPr="00E529AE">
        <w:rPr>
          <w:rFonts w:ascii="Arial" w:hAnsi="Arial" w:cs="Arial"/>
          <w:color w:val="000000" w:themeColor="text1"/>
          <w:sz w:val="22"/>
          <w:szCs w:val="22"/>
        </w:rPr>
        <w:t xml:space="preserve"> </w:t>
      </w:r>
      <w:r w:rsidR="00A03A57" w:rsidRPr="00E529AE">
        <w:rPr>
          <w:rFonts w:ascii="Arial" w:hAnsi="Arial" w:cs="Arial"/>
          <w:color w:val="000000" w:themeColor="text1"/>
          <w:sz w:val="22"/>
          <w:szCs w:val="22"/>
        </w:rPr>
        <w:t>The s</w:t>
      </w:r>
      <w:r w:rsidRPr="00E529AE">
        <w:rPr>
          <w:rFonts w:ascii="Arial" w:hAnsi="Arial" w:cs="Arial"/>
          <w:color w:val="000000" w:themeColor="text1"/>
          <w:sz w:val="22"/>
          <w:szCs w:val="22"/>
        </w:rPr>
        <w:t>ignificant roadblocks stand</w:t>
      </w:r>
      <w:r w:rsidR="00A03A57" w:rsidRPr="00E529AE">
        <w:rPr>
          <w:rFonts w:ascii="Arial" w:hAnsi="Arial" w:cs="Arial"/>
          <w:color w:val="000000" w:themeColor="text1"/>
          <w:sz w:val="22"/>
          <w:szCs w:val="22"/>
        </w:rPr>
        <w:t>ing</w:t>
      </w:r>
      <w:r w:rsidRPr="00E529AE">
        <w:rPr>
          <w:rFonts w:ascii="Arial" w:hAnsi="Arial" w:cs="Arial"/>
          <w:color w:val="000000" w:themeColor="text1"/>
          <w:sz w:val="22"/>
          <w:szCs w:val="22"/>
        </w:rPr>
        <w:t xml:space="preserve"> in the way</w:t>
      </w:r>
      <w:r w:rsidR="00A03A57" w:rsidRPr="00E529AE">
        <w:rPr>
          <w:rFonts w:ascii="Arial" w:hAnsi="Arial" w:cs="Arial"/>
          <w:color w:val="000000" w:themeColor="text1"/>
          <w:sz w:val="22"/>
          <w:szCs w:val="22"/>
        </w:rPr>
        <w:t>, identified</w:t>
      </w:r>
      <w:r w:rsidR="00C34B6B" w:rsidRPr="00E529AE">
        <w:rPr>
          <w:rFonts w:ascii="Arial" w:hAnsi="Arial" w:cs="Arial"/>
          <w:color w:val="000000" w:themeColor="text1"/>
          <w:sz w:val="22"/>
          <w:szCs w:val="22"/>
        </w:rPr>
        <w:t xml:space="preserve"> within</w:t>
      </w:r>
      <w:r w:rsidR="00A03A57" w:rsidRPr="00E529AE">
        <w:rPr>
          <w:rFonts w:ascii="Arial" w:hAnsi="Arial" w:cs="Arial"/>
          <w:color w:val="000000" w:themeColor="text1"/>
          <w:sz w:val="22"/>
          <w:szCs w:val="22"/>
        </w:rPr>
        <w:t xml:space="preserve"> </w:t>
      </w:r>
      <w:r w:rsidR="00C34B6B" w:rsidRPr="00E529AE">
        <w:rPr>
          <w:rFonts w:ascii="Arial" w:hAnsi="Arial" w:cs="Arial"/>
          <w:color w:val="000000" w:themeColor="text1"/>
          <w:sz w:val="22"/>
          <w:szCs w:val="22"/>
        </w:rPr>
        <w:t xml:space="preserve">the </w:t>
      </w:r>
      <w:r w:rsidR="00A03A57" w:rsidRPr="00E529AE">
        <w:rPr>
          <w:rFonts w:ascii="Arial" w:hAnsi="Arial" w:cs="Arial"/>
          <w:color w:val="000000" w:themeColor="text1"/>
          <w:sz w:val="22"/>
          <w:szCs w:val="22"/>
        </w:rPr>
        <w:t>PASCAR</w:t>
      </w:r>
      <w:r w:rsidR="00C34B6B" w:rsidRPr="00E529AE">
        <w:rPr>
          <w:rFonts w:ascii="Arial" w:hAnsi="Arial" w:cs="Arial"/>
          <w:color w:val="000000" w:themeColor="text1"/>
          <w:sz w:val="22"/>
          <w:szCs w:val="22"/>
        </w:rPr>
        <w:t xml:space="preserve"> roadmap</w:t>
      </w:r>
      <w:r w:rsidRPr="00E529AE">
        <w:rPr>
          <w:rFonts w:ascii="Arial" w:hAnsi="Arial" w:cs="Arial"/>
          <w:color w:val="000000" w:themeColor="text1"/>
          <w:sz w:val="22"/>
          <w:szCs w:val="22"/>
        </w:rPr>
        <w:t>, fall under three subgroups</w:t>
      </w:r>
      <w:r w:rsidR="003F3EE7"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government and health system</w:t>
      </w:r>
      <w:r w:rsidR="00A435EF" w:rsidRPr="00E529AE">
        <w:rPr>
          <w:rFonts w:ascii="Arial" w:hAnsi="Arial" w:cs="Arial"/>
          <w:color w:val="000000" w:themeColor="text1"/>
          <w:sz w:val="22"/>
          <w:szCs w:val="22"/>
        </w:rPr>
        <w:t>-</w:t>
      </w:r>
      <w:r w:rsidRPr="00E529AE">
        <w:rPr>
          <w:rFonts w:ascii="Arial" w:hAnsi="Arial" w:cs="Arial"/>
          <w:color w:val="000000" w:themeColor="text1"/>
          <w:sz w:val="22"/>
          <w:szCs w:val="22"/>
        </w:rPr>
        <w:t>related, health care professional</w:t>
      </w:r>
      <w:r w:rsidR="00A435EF" w:rsidRPr="00E529AE">
        <w:rPr>
          <w:rFonts w:ascii="Arial" w:hAnsi="Arial" w:cs="Arial"/>
          <w:color w:val="000000" w:themeColor="text1"/>
          <w:sz w:val="22"/>
          <w:szCs w:val="22"/>
        </w:rPr>
        <w:t>-</w:t>
      </w:r>
      <w:r w:rsidRPr="00E529AE">
        <w:rPr>
          <w:rFonts w:ascii="Arial" w:hAnsi="Arial" w:cs="Arial"/>
          <w:color w:val="000000" w:themeColor="text1"/>
          <w:sz w:val="22"/>
          <w:szCs w:val="22"/>
        </w:rPr>
        <w:t>related and patient</w:t>
      </w:r>
      <w:r w:rsidR="00A435EF" w:rsidRPr="00E529AE">
        <w:rPr>
          <w:rFonts w:ascii="Arial" w:hAnsi="Arial" w:cs="Arial"/>
          <w:color w:val="000000" w:themeColor="text1"/>
          <w:sz w:val="22"/>
          <w:szCs w:val="22"/>
        </w:rPr>
        <w:t>-</w:t>
      </w:r>
      <w:r w:rsidRPr="00E529AE">
        <w:rPr>
          <w:rFonts w:ascii="Arial" w:hAnsi="Arial" w:cs="Arial"/>
          <w:color w:val="000000" w:themeColor="text1"/>
          <w:sz w:val="22"/>
          <w:szCs w:val="22"/>
        </w:rPr>
        <w:t>related</w:t>
      </w:r>
      <w:r w:rsidR="00FA7624" w:rsidRPr="00E529AE">
        <w:rPr>
          <w:rFonts w:ascii="Arial" w:hAnsi="Arial" w:cs="Arial"/>
          <w:color w:val="000000" w:themeColor="text1"/>
          <w:sz w:val="22"/>
          <w:szCs w:val="22"/>
        </w:rPr>
        <w:t xml:space="preserve"> </w:t>
      </w:r>
      <w:r w:rsidR="00FE74D1"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FE74D1" w:rsidRPr="00E529AE">
        <w:rPr>
          <w:rFonts w:ascii="Arial" w:hAnsi="Arial" w:cs="Arial"/>
          <w:color w:val="000000" w:themeColor="text1"/>
          <w:sz w:val="22"/>
          <w:szCs w:val="22"/>
        </w:rPr>
      </w:r>
      <w:r w:rsidR="00FE74D1"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[32]</w:t>
      </w:r>
      <w:r w:rsidR="00FE74D1"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C34B6B" w:rsidRPr="00E529AE">
        <w:rPr>
          <w:rFonts w:ascii="Arial" w:hAnsi="Arial" w:cs="Arial"/>
          <w:color w:val="000000" w:themeColor="text1"/>
          <w:sz w:val="22"/>
          <w:szCs w:val="22"/>
        </w:rPr>
        <w:t xml:space="preserve">The roadmap also acknowledges that </w:t>
      </w:r>
      <w:r w:rsidRPr="00E529AE">
        <w:rPr>
          <w:rFonts w:ascii="Arial" w:hAnsi="Arial" w:cs="Arial"/>
          <w:color w:val="000000" w:themeColor="text1"/>
          <w:sz w:val="22"/>
          <w:szCs w:val="22"/>
        </w:rPr>
        <w:t>there is a domino effect in which the lack of hypertension policy (government</w:t>
      </w:r>
      <w:r w:rsidR="006C5367"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related); poor universal health coverage (health system</w:t>
      </w:r>
      <w:r w:rsidR="00A435EF" w:rsidRPr="00E529AE">
        <w:rPr>
          <w:rFonts w:ascii="Arial" w:hAnsi="Arial" w:cs="Arial"/>
          <w:color w:val="000000" w:themeColor="text1"/>
          <w:sz w:val="22"/>
          <w:szCs w:val="22"/>
        </w:rPr>
        <w:t>-</w:t>
      </w:r>
      <w:r w:rsidRPr="00E529AE">
        <w:rPr>
          <w:rFonts w:ascii="Arial" w:hAnsi="Arial" w:cs="Arial"/>
          <w:color w:val="000000" w:themeColor="text1"/>
          <w:sz w:val="22"/>
          <w:szCs w:val="22"/>
        </w:rPr>
        <w:t>related) and the low doctor to patient ratio (health professional</w:t>
      </w:r>
      <w:r w:rsidR="00A435EF" w:rsidRPr="00E529AE">
        <w:rPr>
          <w:rFonts w:ascii="Arial" w:hAnsi="Arial" w:cs="Arial"/>
          <w:color w:val="000000" w:themeColor="text1"/>
          <w:sz w:val="22"/>
          <w:szCs w:val="22"/>
        </w:rPr>
        <w:t>-</w:t>
      </w:r>
      <w:r w:rsidRPr="00E529AE">
        <w:rPr>
          <w:rFonts w:ascii="Arial" w:hAnsi="Arial" w:cs="Arial"/>
          <w:color w:val="000000" w:themeColor="text1"/>
          <w:sz w:val="22"/>
          <w:szCs w:val="22"/>
        </w:rPr>
        <w:t>related) all result in a lack of hypertension education, awareness and adherence (patient related)</w:t>
      </w:r>
      <w:r w:rsidR="00443F00" w:rsidRPr="00E529AE">
        <w:rPr>
          <w:rFonts w:ascii="Arial" w:hAnsi="Arial" w:cs="Arial"/>
          <w:color w:val="000000" w:themeColor="text1"/>
          <w:sz w:val="22"/>
          <w:szCs w:val="22"/>
        </w:rPr>
        <w:t xml:space="preserve"> and </w:t>
      </w:r>
      <w:r w:rsidR="00B40E58" w:rsidRPr="00E529AE">
        <w:rPr>
          <w:rFonts w:ascii="Arial" w:hAnsi="Arial" w:cs="Arial"/>
          <w:color w:val="000000" w:themeColor="text1"/>
          <w:sz w:val="22"/>
          <w:szCs w:val="22"/>
        </w:rPr>
        <w:t>continued</w:t>
      </w:r>
      <w:r w:rsidR="00443F00" w:rsidRPr="00E529AE">
        <w:rPr>
          <w:rFonts w:ascii="Arial" w:hAnsi="Arial" w:cs="Arial"/>
          <w:color w:val="000000" w:themeColor="text1"/>
          <w:sz w:val="22"/>
          <w:szCs w:val="22"/>
        </w:rPr>
        <w:t xml:space="preserve"> increasing rate</w:t>
      </w:r>
      <w:r w:rsidR="00C34B6B" w:rsidRPr="00E529AE">
        <w:rPr>
          <w:rFonts w:ascii="Arial" w:hAnsi="Arial" w:cs="Arial"/>
          <w:color w:val="000000" w:themeColor="text1"/>
          <w:sz w:val="22"/>
          <w:szCs w:val="22"/>
        </w:rPr>
        <w:t>s</w:t>
      </w:r>
      <w:r w:rsidR="00443F00" w:rsidRPr="00E529AE">
        <w:rPr>
          <w:rFonts w:ascii="Arial" w:hAnsi="Arial" w:cs="Arial"/>
          <w:color w:val="000000" w:themeColor="text1"/>
          <w:sz w:val="22"/>
          <w:szCs w:val="22"/>
        </w:rPr>
        <w:t xml:space="preserve"> of hypertension</w:t>
      </w:r>
      <w:r w:rsidR="00C34B6B" w:rsidRPr="00E529AE">
        <w:rPr>
          <w:rFonts w:ascii="Arial" w:hAnsi="Arial" w:cs="Arial"/>
          <w:color w:val="000000" w:themeColor="text1"/>
          <w:sz w:val="22"/>
          <w:szCs w:val="22"/>
        </w:rPr>
        <w:t>.</w:t>
      </w:r>
      <w:r w:rsidR="00443F00" w:rsidRPr="00E529AE">
        <w:rPr>
          <w:rFonts w:ascii="Arial" w:hAnsi="Arial" w:cs="Arial"/>
          <w:color w:val="000000" w:themeColor="text1"/>
          <w:sz w:val="22"/>
          <w:szCs w:val="22"/>
        </w:rPr>
        <w:t xml:space="preserve"> </w:t>
      </w:r>
    </w:p>
    <w:p w14:paraId="494A4DFE" w14:textId="77777777" w:rsidR="00C1431E" w:rsidRPr="00E529AE" w:rsidRDefault="00C1431E" w:rsidP="002D4233">
      <w:pPr>
        <w:spacing w:line="480" w:lineRule="auto"/>
        <w:rPr>
          <w:rFonts w:ascii="Arial" w:hAnsi="Arial" w:cs="Arial"/>
          <w:color w:val="000000" w:themeColor="text1"/>
          <w:sz w:val="22"/>
          <w:szCs w:val="22"/>
        </w:rPr>
      </w:pPr>
    </w:p>
    <w:p w14:paraId="03437704" w14:textId="459897AB" w:rsidR="00C1431E" w:rsidRPr="00E529AE" w:rsidRDefault="00C1431E"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In terms of the prevention and control of hypertension in Namibia, there is minimal reference to hypertension screening and management within the Ministry of Health’s (MoH) NCD</w:t>
      </w:r>
      <w:r w:rsidRPr="00E529AE">
        <w:rPr>
          <w:color w:val="000000" w:themeColor="text1"/>
        </w:rPr>
        <w:t xml:space="preserve"> </w:t>
      </w:r>
      <w:r w:rsidRPr="00E529AE">
        <w:rPr>
          <w:rFonts w:ascii="Arial" w:hAnsi="Arial" w:cs="Arial"/>
          <w:color w:val="000000" w:themeColor="text1"/>
          <w:sz w:val="22"/>
          <w:szCs w:val="22"/>
        </w:rPr>
        <w:t>plan for 2017/18 – 2021/22</w:t>
      </w:r>
      <w:r w:rsidR="00FA7624"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Namibia Ministry of Health and Social Services&lt;/Author&gt;&lt;Year&gt;2017&lt;/Year&gt;&lt;RecNum&gt;33&lt;/RecNum&gt;&lt;DisplayText&gt;[33]&lt;/DisplayText&gt;&lt;record&gt;&lt;rec-number&gt;33&lt;/rec-number&gt;&lt;foreign-keys&gt;&lt;key app="EN" db-id="vs5vs5edxawsxcetx0jpswzew00fxxtrppaz" timestamp="1677443129"&gt;33&lt;/key&gt;&lt;/foreign-keys&gt;&lt;ref-type name="Web Page"&gt;12&lt;/ref-type&gt;&lt;contributors&gt;&lt;authors&gt;&lt;author&gt;The Namibia Ministry of Health and Social Services,&lt;/author&gt;&lt;/authors&gt;&lt;subsidiary-authors&gt;&lt;author&gt;Primary Health Care Directorate Family Health Division,&lt;/author&gt;&lt;/subsidiary-authors&gt;&lt;/contributors&gt;&lt;titles&gt;&lt;title&gt;National Multisectoral Strategic Plan For Prevention and Control of Non-Communicable Diseases (NCDs) in Namibia 2017/18 – 2021/22&amp;#xD;&lt;/title&gt;&lt;/titles&gt;&lt;volume&gt;2020&lt;/volume&gt;&lt;dates&gt;&lt;year&gt;2017&lt;/year&gt;&lt;/dates&gt;&lt;pub-location&gt;Namibia&lt;/pub-location&gt;&lt;publisher&gt;MoHSS&lt;/publisher&gt;&lt;urls&gt;&lt;related-urls&gt;&lt;url&gt;https://www.iccp-portal.org/system/files/plans/NAMIBIA%20NATIONAL%20MULTISECTORAL%20STRATEGIC%20PLAN%20FOR%20PREVENTION%20AND%20CONTROL%20OF%20NCDs.pdf&lt;/url&gt;&lt;/related-urls&gt;&lt;/urls&gt;&lt;access-date&gt;2020&lt;/access-date&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[33]</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083A62" w:rsidRPr="00E529AE">
        <w:rPr>
          <w:rFonts w:ascii="Arial" w:hAnsi="Arial" w:cs="Arial"/>
          <w:color w:val="000000" w:themeColor="text1"/>
          <w:sz w:val="22"/>
          <w:szCs w:val="22"/>
        </w:rPr>
        <w:t>Four behavioural risk factors for NCDs were recognised within the plan: ‘use of tobacco products, harmful use of alcohol, physical inactivity and unhealthy diets’</w:t>
      </w:r>
      <w:r w:rsidR="0071158E" w:rsidRPr="00E529AE">
        <w:rPr>
          <w:rFonts w:ascii="Arial" w:hAnsi="Arial" w:cs="Arial"/>
          <w:color w:val="000000" w:themeColor="text1"/>
          <w:sz w:val="22"/>
          <w:szCs w:val="22"/>
        </w:rPr>
        <w:t xml:space="preserve"> </w:t>
      </w:r>
      <w:r w:rsidR="00083A62"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Namibia Ministry of Health and Social Services&lt;/Author&gt;&lt;Year&gt;2017&lt;/Year&gt;&lt;RecNum&gt;33&lt;/RecNum&gt;&lt;DisplayText&gt;[33]&lt;/DisplayText&gt;&lt;record&gt;&lt;rec-number&gt;33&lt;/rec-number&gt;&lt;foreign-keys&gt;&lt;key app="EN" db-id="vs5vs5edxawsxcetx0jpswzew00fxxtrppaz" timestamp="1677443129"&gt;33&lt;/key&gt;&lt;/foreign-keys&gt;&lt;ref-type name="Web Page"&gt;12&lt;/ref-type&gt;&lt;contributors&gt;&lt;authors&gt;&lt;author&gt;The Namibia Ministry of Health and Social Services,&lt;/author&gt;&lt;/authors&gt;&lt;subsidiary-authors&gt;&lt;author&gt;Primary Health Care Directorate Family Health Division,&lt;/author&gt;&lt;/subsidiary-authors&gt;&lt;/contributors&gt;&lt;titles&gt;&lt;title&gt;National Multisectoral Strategic Plan For Prevention and Control of Non-Communicable Diseases (NCDs) in Namibia 2017/18 – 2021/22&amp;#xD;&lt;/title&gt;&lt;/titles&gt;&lt;volume&gt;2020&lt;/volume&gt;&lt;dates&gt;&lt;year&gt;2017&lt;/year&gt;&lt;/dates&gt;&lt;pub-location&gt;Namibia&lt;/pub-location&gt;&lt;publisher&gt;MoHSS&lt;/publisher&gt;&lt;urls&gt;&lt;related-urls&gt;&lt;url&gt;https://www.iccp-portal.org/system/files/plans/NAMIBIA%20NATIONAL%20MULTISECTORAL%20STRATEGIC%20PLAN%20FOR%20PREVENTION%20AND%20CONTROL%20OF%20NCDs.pdf&lt;/url&gt;&lt;/related-urls&gt;&lt;/urls&gt;&lt;access-date&gt;2020&lt;/access-date&gt;&lt;/record&gt;&lt;/Cite&gt;&lt;/EndNote&gt;</w:instrText>
      </w:r>
      <w:r w:rsidR="00083A62"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[33]</w:t>
      </w:r>
      <w:r w:rsidR="00083A62" w:rsidRPr="00E529AE">
        <w:rPr>
          <w:rFonts w:ascii="Arial" w:hAnsi="Arial" w:cs="Arial"/>
          <w:color w:val="000000" w:themeColor="text1"/>
          <w:sz w:val="22"/>
          <w:szCs w:val="22"/>
        </w:rPr>
        <w:fldChar w:fldCharType="end"/>
      </w:r>
      <w:r w:rsidR="0071158E" w:rsidRPr="00E529AE">
        <w:rPr>
          <w:rFonts w:ascii="Arial" w:hAnsi="Arial" w:cs="Arial"/>
          <w:color w:val="000000" w:themeColor="text1"/>
          <w:sz w:val="22"/>
          <w:szCs w:val="22"/>
        </w:rPr>
        <w:t>.</w:t>
      </w:r>
      <w:r w:rsidR="00083A62" w:rsidRPr="00E529AE">
        <w:rPr>
          <w:rFonts w:ascii="Arial" w:hAnsi="Arial" w:cs="Arial"/>
          <w:color w:val="000000" w:themeColor="text1"/>
          <w:sz w:val="22"/>
          <w:szCs w:val="22"/>
        </w:rPr>
        <w:t xml:space="preserve"> Nine targets were set including ‘</w:t>
      </w:r>
      <w:r w:rsidR="00083A62" w:rsidRPr="00E529AE">
        <w:rPr>
          <w:rFonts w:ascii="Arial" w:hAnsi="Arial" w:cs="Arial"/>
          <w:i/>
          <w:iCs/>
          <w:color w:val="000000" w:themeColor="text1"/>
          <w:sz w:val="22"/>
          <w:szCs w:val="22"/>
        </w:rPr>
        <w:t>Halt the rise in obesity and Diabetes Mellitus by 2022</w:t>
      </w:r>
      <w:r w:rsidR="00083A62" w:rsidRPr="00E529AE">
        <w:rPr>
          <w:rFonts w:ascii="Arial" w:hAnsi="Arial" w:cs="Arial"/>
          <w:color w:val="000000" w:themeColor="text1"/>
          <w:sz w:val="22"/>
          <w:szCs w:val="22"/>
        </w:rPr>
        <w:t xml:space="preserve">’ and </w:t>
      </w:r>
      <w:r w:rsidR="009B133C" w:rsidRPr="00E529AE">
        <w:rPr>
          <w:rFonts w:ascii="Arial" w:hAnsi="Arial" w:cs="Arial"/>
          <w:color w:val="000000" w:themeColor="text1"/>
          <w:sz w:val="22"/>
          <w:szCs w:val="22"/>
        </w:rPr>
        <w:t>‘</w:t>
      </w:r>
      <w:r w:rsidR="009B133C" w:rsidRPr="00E529AE">
        <w:rPr>
          <w:rFonts w:ascii="Arial" w:hAnsi="Arial" w:cs="Arial"/>
          <w:i/>
          <w:iCs/>
          <w:color w:val="000000" w:themeColor="text1"/>
          <w:sz w:val="22"/>
          <w:szCs w:val="22"/>
        </w:rPr>
        <w:t>A 15% relative reduction in prevalence of raised blood pressure and/or contain the prevalence of raised blood pressure by 2022; and a 25% relative reduction by 2025</w:t>
      </w:r>
      <w:r w:rsidR="009B133C" w:rsidRPr="00E529AE">
        <w:rPr>
          <w:rFonts w:ascii="Arial" w:hAnsi="Arial" w:cs="Arial"/>
          <w:color w:val="000000" w:themeColor="text1"/>
          <w:sz w:val="22"/>
          <w:szCs w:val="22"/>
        </w:rPr>
        <w:t>’.</w:t>
      </w:r>
      <w:r w:rsidR="00083A62"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 xml:space="preserve">There is a need for specific hypertension policies in Namibia, </w:t>
      </w:r>
      <w:r w:rsidR="00AF069D" w:rsidRPr="00E529AE">
        <w:rPr>
          <w:rFonts w:ascii="Arial" w:hAnsi="Arial" w:cs="Arial"/>
          <w:color w:val="000000" w:themeColor="text1"/>
          <w:sz w:val="22"/>
          <w:szCs w:val="22"/>
        </w:rPr>
        <w:t xml:space="preserve"> given the</w:t>
      </w:r>
      <w:r w:rsidRPr="00E529AE">
        <w:rPr>
          <w:rFonts w:ascii="Arial" w:hAnsi="Arial" w:cs="Arial"/>
          <w:color w:val="000000" w:themeColor="text1"/>
          <w:sz w:val="22"/>
          <w:szCs w:val="22"/>
        </w:rPr>
        <w:t xml:space="preserve"> high prevalence</w:t>
      </w:r>
      <w:r w:rsidR="003F3EE7" w:rsidRPr="00E529AE">
        <w:rPr>
          <w:rFonts w:ascii="Arial" w:hAnsi="Arial" w:cs="Arial"/>
          <w:color w:val="000000" w:themeColor="text1"/>
          <w:sz w:val="22"/>
          <w:szCs w:val="22"/>
        </w:rPr>
        <w:t xml:space="preserve"> of hypertension</w:t>
      </w:r>
      <w:r w:rsidR="00AF069D" w:rsidRPr="00E529AE">
        <w:rPr>
          <w:rFonts w:ascii="Arial" w:hAnsi="Arial" w:cs="Arial"/>
          <w:color w:val="000000" w:themeColor="text1"/>
          <w:sz w:val="22"/>
          <w:szCs w:val="22"/>
        </w:rPr>
        <w:t xml:space="preserve"> among males and females </w:t>
      </w:r>
      <w:r w:rsidR="00CE4901" w:rsidRPr="00E529AE">
        <w:rPr>
          <w:rFonts w:ascii="Arial" w:hAnsi="Arial" w:cs="Arial"/>
          <w:color w:val="000000" w:themeColor="text1"/>
          <w:sz w:val="22"/>
          <w:szCs w:val="22"/>
        </w:rPr>
        <w:t>with</w:t>
      </w:r>
      <w:r w:rsidR="00AF069D" w:rsidRPr="00E529AE">
        <w:rPr>
          <w:rFonts w:ascii="Arial" w:hAnsi="Arial" w:cs="Arial"/>
          <w:color w:val="000000" w:themeColor="text1"/>
          <w:sz w:val="22"/>
          <w:szCs w:val="22"/>
        </w:rPr>
        <w:t xml:space="preserve">in our sample (51% and </w:t>
      </w:r>
      <w:r w:rsidR="00AF069D" w:rsidRPr="00E529AE">
        <w:rPr>
          <w:rFonts w:ascii="Arial" w:hAnsi="Arial" w:cs="Arial"/>
          <w:color w:val="000000" w:themeColor="text1"/>
          <w:sz w:val="22"/>
          <w:szCs w:val="22"/>
        </w:rPr>
        <w:fldChar w:fldCharType="begin"/>
      </w:r>
      <w:r w:rsidR="00AF069D" w:rsidRPr="00E529AE">
        <w:rPr>
          <w:rFonts w:ascii="Arial" w:hAnsi="Arial" w:cs="Arial"/>
          <w:color w:val="000000" w:themeColor="text1"/>
          <w:sz w:val="22"/>
          <w:szCs w:val="22"/>
        </w:rPr>
        <w:instrText xml:space="preserve"> =(256/567)*100 \# "0.0%" </w:instrText>
      </w:r>
      <w:r w:rsidR="00AF069D" w:rsidRPr="00E529AE">
        <w:rPr>
          <w:rFonts w:ascii="Arial" w:hAnsi="Arial" w:cs="Arial"/>
          <w:color w:val="000000" w:themeColor="text1"/>
          <w:sz w:val="22"/>
          <w:szCs w:val="22"/>
        </w:rPr>
        <w:fldChar w:fldCharType="separate"/>
      </w:r>
      <w:r w:rsidR="00AF069D" w:rsidRPr="00E529AE">
        <w:rPr>
          <w:rFonts w:ascii="Arial" w:hAnsi="Arial" w:cs="Arial"/>
          <w:noProof/>
          <w:color w:val="000000" w:themeColor="text1"/>
          <w:sz w:val="22"/>
          <w:szCs w:val="22"/>
        </w:rPr>
        <w:t>45%</w:t>
      </w:r>
      <w:r w:rsidR="00AF069D" w:rsidRPr="00E529AE">
        <w:rPr>
          <w:rFonts w:ascii="Arial" w:hAnsi="Arial" w:cs="Arial"/>
          <w:color w:val="000000" w:themeColor="text1"/>
          <w:sz w:val="22"/>
          <w:szCs w:val="22"/>
        </w:rPr>
        <w:fldChar w:fldCharType="end"/>
      </w:r>
      <w:r w:rsidR="00AF069D"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respectively)</w:t>
      </w:r>
      <w:r w:rsidR="00B9040B" w:rsidRPr="00E529AE">
        <w:rPr>
          <w:rFonts w:ascii="Arial" w:hAnsi="Arial" w:cs="Arial"/>
          <w:color w:val="000000" w:themeColor="text1"/>
          <w:sz w:val="22"/>
          <w:szCs w:val="22"/>
        </w:rPr>
        <w:t>, consistent with the population estimates from the</w:t>
      </w:r>
      <w:r w:rsidR="00AF069D" w:rsidRPr="00E529AE">
        <w:rPr>
          <w:rFonts w:ascii="Arial" w:hAnsi="Arial" w:cs="Arial"/>
          <w:color w:val="000000" w:themeColor="text1"/>
          <w:sz w:val="22"/>
          <w:szCs w:val="22"/>
        </w:rPr>
        <w:t xml:space="preserve"> 2013</w:t>
      </w:r>
      <w:r w:rsidR="00B9040B" w:rsidRPr="00E529AE">
        <w:rPr>
          <w:rFonts w:ascii="Arial" w:hAnsi="Arial" w:cs="Arial"/>
          <w:color w:val="000000" w:themeColor="text1"/>
          <w:sz w:val="22"/>
          <w:szCs w:val="22"/>
        </w:rPr>
        <w:t xml:space="preserve"> </w:t>
      </w:r>
      <w:r w:rsidR="00AF069D" w:rsidRPr="00E529AE">
        <w:rPr>
          <w:rFonts w:ascii="Arial" w:hAnsi="Arial" w:cs="Arial"/>
          <w:color w:val="000000" w:themeColor="text1"/>
          <w:sz w:val="22"/>
          <w:szCs w:val="22"/>
        </w:rPr>
        <w:t>D</w:t>
      </w:r>
      <w:r w:rsidR="00B9040B" w:rsidRPr="00E529AE">
        <w:rPr>
          <w:rFonts w:ascii="Arial" w:hAnsi="Arial" w:cs="Arial"/>
          <w:color w:val="000000" w:themeColor="text1"/>
          <w:sz w:val="22"/>
          <w:szCs w:val="22"/>
        </w:rPr>
        <w:t>HS report</w:t>
      </w:r>
      <w:r w:rsidR="00FA7624"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The Namibian National Health Policy Framework recognises the rising levels of NCDs and</w:t>
      </w:r>
      <w:r w:rsidR="00FF4223" w:rsidRPr="00E529AE">
        <w:rPr>
          <w:rFonts w:ascii="Arial" w:hAnsi="Arial" w:cs="Arial"/>
          <w:color w:val="000000" w:themeColor="text1"/>
          <w:sz w:val="22"/>
          <w:szCs w:val="22"/>
        </w:rPr>
        <w:t xml:space="preserve"> </w:t>
      </w:r>
      <w:r w:rsidR="00F473E4" w:rsidRPr="00E529AE">
        <w:rPr>
          <w:rFonts w:ascii="Arial" w:hAnsi="Arial" w:cs="Arial"/>
          <w:color w:val="000000" w:themeColor="text1"/>
          <w:sz w:val="22"/>
          <w:szCs w:val="22"/>
        </w:rPr>
        <w:t>lists action points which include surveillance of NCD risk factors, institutionalization of NCD screening and</w:t>
      </w:r>
      <w:r w:rsidRPr="00E529AE">
        <w:rPr>
          <w:rFonts w:ascii="Arial" w:hAnsi="Arial" w:cs="Arial"/>
          <w:color w:val="000000" w:themeColor="text1"/>
          <w:sz w:val="22"/>
          <w:szCs w:val="22"/>
        </w:rPr>
        <w:t xml:space="preserve"> ‘strengthening health promotion through behavioural change communication</w:t>
      </w:r>
      <w:r w:rsidR="003A7C02" w:rsidRPr="00E529AE">
        <w:rPr>
          <w:rFonts w:ascii="Arial" w:hAnsi="Arial" w:cs="Arial"/>
          <w:color w:val="000000" w:themeColor="text1"/>
          <w:sz w:val="22"/>
          <w:szCs w:val="22"/>
        </w:rPr>
        <w:t>, including community dialogue</w:t>
      </w:r>
      <w:r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Namibia Ministry of Health and Social Services&lt;/Author&gt;&lt;Year&gt;2010&lt;/Year&gt;&lt;RecNum&gt;34&lt;/RecNum&gt;&lt;DisplayText&gt;[34]&lt;/DisplayText&gt;&lt;record&gt;&lt;rec-number&gt;34&lt;/rec-number&gt;&lt;foreign-keys&gt;&lt;key app="EN" db-id="vs5vs5edxawsxcetx0jpswzew00fxxtrppaz" timestamp="1677443129"&gt;34&lt;/key&gt;&lt;/foreign-keys&gt;&lt;ref-type name="Web Page"&gt;12&lt;/ref-type&gt;&lt;contributors&gt;&lt;authors&gt;&lt;author&gt;The Namibia Ministry of Health and Social Services,&lt;/author&gt;&lt;/authors&gt;&lt;/contributors&gt;&lt;titles&gt;&lt;title&gt;National Health Policy Framework 2010-2020&lt;/title&gt;&lt;/titles&gt;&lt;volume&gt;2020&lt;/volume&gt;&lt;dates&gt;&lt;year&gt;2010&lt;/year&gt;&lt;/dates&gt;&lt;publisher&gt;MoHSS&lt;/publisher&gt;&lt;urls&gt;&lt;related-urls&gt;&lt;url&gt;https://extranet.who.int/countryplanningcycles/sites/default/files/country_docs/Namibia/namibia_national_health_policy_framework_2010-2020.pdf &lt;/url&gt;&lt;/related-urls&gt;&lt;/urls&gt;&lt;custom1&gt;2020&lt;/custom1&gt;&lt;access-date&gt;2020&lt;/access-date&gt;&lt;/record&gt;&lt;/Cite&gt;&lt;/EndNote&gt;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13751BA4" w14:textId="3E4FF721" w:rsidR="00BF0CC3" w:rsidRPr="00E529AE" w:rsidRDefault="00576FBD" w:rsidP="002D4233">
      <w:pPr>
        <w:pStyle w:val="NormalWeb"/>
        <w:spacing w:line="480" w:lineRule="auto"/>
        <w:rPr>
          <w:rFonts w:ascii="Arial" w:hAnsi="Arial" w:cs="Arial"/>
          <w:color w:val="000000" w:themeColor="text1"/>
          <w:sz w:val="22"/>
          <w:szCs w:val="22"/>
        </w:rPr>
      </w:pPr>
      <w:r w:rsidRPr="00E529AE">
        <w:rPr>
          <w:rFonts w:ascii="Arial" w:hAnsi="Arial" w:cs="Arial"/>
          <w:bCs/>
          <w:iCs/>
          <w:color w:val="000000" w:themeColor="text1"/>
          <w:sz w:val="22"/>
          <w:szCs w:val="22"/>
        </w:rPr>
        <w:t>Past studies of spousal hypertension have highlighted potential cost and efficiency benefits to spousal screening for hypertension, which could be evaluated for Namibia</w:t>
      </w:r>
      <w:r w:rsidR="00FA7624" w:rsidRPr="00E529AE">
        <w:rPr>
          <w:rFonts w:ascii="Arial" w:hAnsi="Arial" w:cs="Arial"/>
          <w:bCs/>
          <w:iCs/>
          <w:color w:val="000000" w:themeColor="text1"/>
          <w:sz w:val="22"/>
          <w:szCs w:val="22"/>
        </w:rPr>
        <w:t xml:space="preserve"> </w:t>
      </w:r>
      <w:r w:rsidRPr="00E529AE">
        <w:rPr>
          <w:rFonts w:ascii="Arial" w:hAnsi="Arial" w:cs="Arial"/>
          <w:bCs/>
          <w:iCs/>
          <w:color w:val="000000" w:themeColor="text1"/>
          <w:sz w:val="22"/>
          <w:szCs w:val="22"/>
        </w:rPr>
        <w:fldChar w:fldCharType="begin">
          <w:fldData xml:space="preserve">PEVuZE5vdGU+PENpdGU+PEF1dGhvcj5XYW5nPC9BdXRob3I+PFllYXI+MjAxNzwvWWVhcj48UmVj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</w:fldData>
        </w:fldChar>
      </w:r>
      <w:r w:rsidR="00D70B93" w:rsidRPr="00E529AE">
        <w:rPr>
          <w:rFonts w:ascii="Arial" w:hAnsi="Arial" w:cs="Arial"/>
          <w:bCs/>
          <w:iCs/>
          <w:color w:val="000000" w:themeColor="text1"/>
          <w:sz w:val="22"/>
          <w:szCs w:val="22"/>
        </w:rPr>
        <w:instrText xml:space="preserve"> ADDIN EN.CITE </w:instrText>
      </w:r>
      <w:r w:rsidR="00D70B93" w:rsidRPr="00E529AE">
        <w:rPr>
          <w:rFonts w:ascii="Arial" w:hAnsi="Arial" w:cs="Arial"/>
          <w:bCs/>
          <w:iCs/>
          <w:color w:val="000000" w:themeColor="text1"/>
          <w:sz w:val="22"/>
          <w:szCs w:val="22"/>
        </w:rPr>
        <w:fldChar w:fldCharType="begin">
          <w:fldData xml:space="preserve">PEVuZE5vdGU+PENpdGU+PEF1dGhvcj5XYW5nPC9BdXRob3I+PFllYXI+MjAxNzwvWWVhcj48UmVj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</w:fldData>
        </w:fldChar>
      </w:r>
      <w:r w:rsidR="00D70B93" w:rsidRPr="00E529AE">
        <w:rPr>
          <w:rFonts w:ascii="Arial" w:hAnsi="Arial" w:cs="Arial"/>
          <w:bCs/>
          <w:iCs/>
          <w:color w:val="000000" w:themeColor="text1"/>
          <w:sz w:val="22"/>
          <w:szCs w:val="22"/>
        </w:rPr>
        <w:instrText xml:space="preserve"> ADDIN EN.CITE.DATA </w:instrText>
      </w:r>
      <w:r w:rsidR="00D70B93" w:rsidRPr="00E529AE">
        <w:rPr>
          <w:rFonts w:ascii="Arial" w:hAnsi="Arial" w:cs="Arial"/>
          <w:bCs/>
          <w:iCs/>
          <w:color w:val="000000" w:themeColor="text1"/>
          <w:sz w:val="22"/>
          <w:szCs w:val="22"/>
        </w:rPr>
      </w:r>
      <w:r w:rsidR="00D70B93" w:rsidRPr="00E529AE">
        <w:rPr>
          <w:rFonts w:ascii="Arial" w:hAnsi="Arial" w:cs="Arial"/>
          <w:bCs/>
          <w:iCs/>
          <w:color w:val="000000" w:themeColor="text1"/>
          <w:sz w:val="22"/>
          <w:szCs w:val="22"/>
        </w:rPr>
        <w:fldChar w:fldCharType="end"/>
      </w:r>
      <w:r w:rsidRPr="00E529AE">
        <w:rPr>
          <w:rFonts w:ascii="Arial" w:hAnsi="Arial" w:cs="Arial"/>
          <w:bCs/>
          <w:iCs/>
          <w:color w:val="000000" w:themeColor="text1"/>
          <w:sz w:val="22"/>
          <w:szCs w:val="22"/>
        </w:rPr>
      </w:r>
      <w:r w:rsidRPr="00E529AE">
        <w:rPr>
          <w:rFonts w:ascii="Arial" w:hAnsi="Arial" w:cs="Arial"/>
          <w:bCs/>
          <w:iCs/>
          <w:color w:val="000000" w:themeColor="text1"/>
          <w:sz w:val="22"/>
          <w:szCs w:val="22"/>
        </w:rPr>
        <w:fldChar w:fldCharType="separate"/>
      </w:r>
      <w:r w:rsidR="00D70B93" w:rsidRPr="00E529AE">
        <w:rPr>
          <w:rFonts w:ascii="Arial" w:hAnsi="Arial" w:cs="Arial"/>
          <w:bCs/>
          <w:iCs/>
          <w:noProof/>
          <w:color w:val="000000" w:themeColor="text1"/>
          <w:sz w:val="22"/>
          <w:szCs w:val="22"/>
        </w:rPr>
        <w:t>[5, 8]</w:t>
      </w:r>
      <w:r w:rsidRPr="00E529AE">
        <w:rPr>
          <w:rFonts w:ascii="Arial" w:hAnsi="Arial" w:cs="Arial"/>
          <w:bCs/>
          <w:iCs/>
          <w:color w:val="000000" w:themeColor="text1"/>
          <w:sz w:val="22"/>
          <w:szCs w:val="22"/>
        </w:rPr>
        <w:fldChar w:fldCharType="end"/>
      </w:r>
      <w:r w:rsidR="00FA7624" w:rsidRPr="00E529AE">
        <w:rPr>
          <w:rFonts w:ascii="Arial" w:hAnsi="Arial" w:cs="Arial"/>
          <w:bCs/>
          <w:iCs/>
          <w:color w:val="000000" w:themeColor="text1"/>
          <w:sz w:val="22"/>
          <w:szCs w:val="22"/>
        </w:rPr>
        <w:t xml:space="preserve">. </w:t>
      </w:r>
      <w:r w:rsidR="00BF0CC3" w:rsidRPr="00E529AE">
        <w:rPr>
          <w:rFonts w:ascii="Arial" w:hAnsi="Arial" w:cs="Arial"/>
          <w:color w:val="000000" w:themeColor="text1"/>
          <w:sz w:val="22"/>
          <w:szCs w:val="22"/>
        </w:rPr>
        <w:t xml:space="preserve">Knowledge of spousal concordance for hypertension could act as an important guide within </w:t>
      </w:r>
      <w:r w:rsidR="00BF0CC3" w:rsidRPr="00E529AE">
        <w:rPr>
          <w:rFonts w:ascii="Arial" w:hAnsi="Arial" w:cs="Arial"/>
          <w:color w:val="000000" w:themeColor="text1"/>
          <w:sz w:val="22"/>
          <w:szCs w:val="22"/>
        </w:rPr>
        <w:lastRenderedPageBreak/>
        <w:t>such interventions, through inviting the partners of all hypertensive individuals f</w:t>
      </w:r>
      <w:r w:rsidR="00543FC2" w:rsidRPr="00E529AE">
        <w:rPr>
          <w:rFonts w:ascii="Arial" w:hAnsi="Arial" w:cs="Arial"/>
          <w:color w:val="000000" w:themeColor="text1"/>
          <w:sz w:val="22"/>
          <w:szCs w:val="22"/>
        </w:rPr>
        <w:t>or screening or targeting nurse</w:t>
      </w:r>
      <w:r w:rsidR="003F3EE7" w:rsidRPr="00E529AE">
        <w:rPr>
          <w:rFonts w:ascii="Arial" w:hAnsi="Arial" w:cs="Arial"/>
          <w:color w:val="000000" w:themeColor="text1"/>
          <w:sz w:val="22"/>
          <w:szCs w:val="22"/>
        </w:rPr>
        <w:t>-</w:t>
      </w:r>
      <w:r w:rsidR="00BF0CC3" w:rsidRPr="00E529AE">
        <w:rPr>
          <w:rFonts w:ascii="Arial" w:hAnsi="Arial" w:cs="Arial"/>
          <w:color w:val="000000" w:themeColor="text1"/>
          <w:sz w:val="22"/>
          <w:szCs w:val="22"/>
        </w:rPr>
        <w:t>led hypertension education at couples</w:t>
      </w:r>
      <w:r w:rsidR="00FA7624" w:rsidRPr="00E529AE">
        <w:rPr>
          <w:rFonts w:ascii="Arial" w:hAnsi="Arial" w:cs="Arial"/>
          <w:color w:val="000000" w:themeColor="text1"/>
          <w:sz w:val="22"/>
          <w:szCs w:val="22"/>
        </w:rPr>
        <w:t xml:space="preserve"> </w:t>
      </w:r>
      <w:r w:rsidR="004F16A5" w:rsidRPr="00E529AE">
        <w:rPr>
          <w:rFonts w:ascii="Arial" w:hAnsi="Arial" w:cs="Arial"/>
          <w:color w:val="000000" w:themeColor="text1"/>
          <w:sz w:val="22"/>
          <w:szCs w:val="22"/>
        </w:rPr>
        <w:fldChar w:fldCharType="begin">
          <w:fldData xml:space="preserve">PEVuZE5vdGU+PENpdGU+PEF1dGhvcj5WZWRhbnRoYW48L0F1dGhvcj48WWVhcj4yMDIwPC9ZZWFy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PEVuZE5vdGU+PENpdGU+PEF1dGhvcj5WZWRhbnRoYW48L0F1dGhvcj48WWVhcj4yMDIwPC9ZZWFy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4F16A5" w:rsidRPr="00E529AE">
        <w:rPr>
          <w:rFonts w:ascii="Arial" w:hAnsi="Arial" w:cs="Arial"/>
          <w:color w:val="000000" w:themeColor="text1"/>
          <w:sz w:val="22"/>
          <w:szCs w:val="22"/>
        </w:rPr>
      </w:r>
      <w:r w:rsidR="004F16A5"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[35]</w:t>
      </w:r>
      <w:r w:rsidR="004F16A5"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p>
    <w:p w14:paraId="211F8D01" w14:textId="5D23449F" w:rsidR="0015680F" w:rsidRPr="00E529AE" w:rsidRDefault="00615902" w:rsidP="002D4233">
      <w:pPr>
        <w:pStyle w:val="NormalWeb"/>
        <w:spacing w:line="480" w:lineRule="auto"/>
        <w:rPr>
          <w:rFonts w:ascii="Arial" w:hAnsi="Arial" w:cs="Arial"/>
          <w:color w:val="000000" w:themeColor="text1"/>
          <w:sz w:val="22"/>
          <w:szCs w:val="22"/>
        </w:rPr>
      </w:pPr>
      <w:r w:rsidRPr="00E529AE">
        <w:rPr>
          <w:rFonts w:ascii="Arial" w:hAnsi="Arial" w:cs="Arial"/>
          <w:bCs/>
          <w:iCs/>
          <w:color w:val="000000" w:themeColor="text1"/>
          <w:sz w:val="22"/>
          <w:szCs w:val="22"/>
        </w:rPr>
        <w:t>E</w:t>
      </w:r>
      <w:r w:rsidR="00576FBD" w:rsidRPr="00E529AE">
        <w:rPr>
          <w:rFonts w:ascii="Arial" w:hAnsi="Arial" w:cs="Arial"/>
          <w:bCs/>
          <w:iCs/>
          <w:color w:val="000000" w:themeColor="text1"/>
          <w:sz w:val="22"/>
          <w:szCs w:val="22"/>
        </w:rPr>
        <w:t>xisting</w:t>
      </w:r>
      <w:r w:rsidRPr="00E529AE">
        <w:rPr>
          <w:rFonts w:ascii="Arial" w:hAnsi="Arial" w:cs="Arial"/>
          <w:bCs/>
          <w:iCs/>
          <w:color w:val="000000" w:themeColor="text1"/>
          <w:sz w:val="22"/>
          <w:szCs w:val="22"/>
        </w:rPr>
        <w:t xml:space="preserve"> nurse led hypertension</w:t>
      </w:r>
      <w:r w:rsidR="00576FBD" w:rsidRPr="00E529AE">
        <w:rPr>
          <w:rFonts w:ascii="Arial" w:hAnsi="Arial" w:cs="Arial"/>
          <w:bCs/>
          <w:iCs/>
          <w:color w:val="000000" w:themeColor="text1"/>
          <w:sz w:val="22"/>
          <w:szCs w:val="22"/>
        </w:rPr>
        <w:t xml:space="preserve"> interventions </w:t>
      </w:r>
      <w:r w:rsidRPr="00E529AE">
        <w:rPr>
          <w:rFonts w:ascii="Arial" w:hAnsi="Arial" w:cs="Arial"/>
          <w:bCs/>
          <w:iCs/>
          <w:color w:val="000000" w:themeColor="text1"/>
          <w:sz w:val="22"/>
          <w:szCs w:val="22"/>
        </w:rPr>
        <w:t xml:space="preserve">in SSA have been designed to </w:t>
      </w:r>
      <w:r w:rsidR="00576FBD" w:rsidRPr="00E529AE">
        <w:rPr>
          <w:rFonts w:ascii="Arial" w:hAnsi="Arial" w:cs="Arial"/>
          <w:bCs/>
          <w:iCs/>
          <w:color w:val="000000" w:themeColor="text1"/>
          <w:sz w:val="22"/>
          <w:szCs w:val="22"/>
        </w:rPr>
        <w:t xml:space="preserve">overcome </w:t>
      </w:r>
      <w:r w:rsidRPr="00E529AE">
        <w:rPr>
          <w:rFonts w:ascii="Arial" w:hAnsi="Arial" w:cs="Arial"/>
          <w:bCs/>
          <w:iCs/>
          <w:color w:val="000000" w:themeColor="text1"/>
          <w:sz w:val="22"/>
          <w:szCs w:val="22"/>
        </w:rPr>
        <w:t>obstacles, such as low</w:t>
      </w:r>
      <w:r w:rsidR="00753AC7" w:rsidRPr="00E529AE">
        <w:rPr>
          <w:rFonts w:ascii="Arial" w:hAnsi="Arial" w:cs="Arial"/>
          <w:bCs/>
          <w:iCs/>
          <w:color w:val="000000" w:themeColor="text1"/>
          <w:sz w:val="22"/>
          <w:szCs w:val="22"/>
        </w:rPr>
        <w:t xml:space="preserve"> levels of hypertension awareness and low</w:t>
      </w:r>
      <w:r w:rsidR="00F03D92" w:rsidRPr="00E529AE">
        <w:rPr>
          <w:rFonts w:ascii="Arial" w:hAnsi="Arial" w:cs="Arial"/>
          <w:color w:val="000000" w:themeColor="text1"/>
          <w:sz w:val="22"/>
          <w:szCs w:val="22"/>
        </w:rPr>
        <w:t xml:space="preserve"> doctor to patient ratios.</w:t>
      </w:r>
      <w:r w:rsidRPr="00E529AE">
        <w:rPr>
          <w:rFonts w:ascii="Arial" w:hAnsi="Arial" w:cs="Arial"/>
          <w:bCs/>
          <w:iCs/>
          <w:color w:val="000000" w:themeColor="text1"/>
          <w:sz w:val="22"/>
          <w:szCs w:val="22"/>
        </w:rPr>
        <w:t xml:space="preserve"> </w:t>
      </w:r>
      <w:r w:rsidR="0036174A" w:rsidRPr="00E529AE">
        <w:rPr>
          <w:rFonts w:ascii="Arial" w:hAnsi="Arial" w:cs="Arial"/>
          <w:color w:val="000000" w:themeColor="text1"/>
          <w:sz w:val="22"/>
          <w:szCs w:val="22"/>
        </w:rPr>
        <w:t>A retrospective study of 1051 hypertensive adults (aged over 35</w:t>
      </w:r>
      <w:r w:rsidR="003C1CD0" w:rsidRPr="00E529AE">
        <w:rPr>
          <w:rFonts w:ascii="Arial" w:hAnsi="Arial" w:cs="Arial"/>
          <w:color w:val="000000" w:themeColor="text1"/>
          <w:sz w:val="22"/>
          <w:szCs w:val="22"/>
        </w:rPr>
        <w:t xml:space="preserve"> years</w:t>
      </w:r>
      <w:r w:rsidR="0036174A" w:rsidRPr="00E529AE">
        <w:rPr>
          <w:rFonts w:ascii="Arial" w:hAnsi="Arial" w:cs="Arial"/>
          <w:color w:val="000000" w:themeColor="text1"/>
          <w:sz w:val="22"/>
          <w:szCs w:val="22"/>
        </w:rPr>
        <w:t xml:space="preserve">) in rural </w:t>
      </w:r>
      <w:r w:rsidR="007429AB" w:rsidRPr="00E529AE">
        <w:rPr>
          <w:rFonts w:ascii="Arial" w:hAnsi="Arial" w:cs="Arial"/>
          <w:color w:val="000000" w:themeColor="text1"/>
          <w:sz w:val="22"/>
          <w:szCs w:val="22"/>
        </w:rPr>
        <w:t xml:space="preserve">Kenya </w:t>
      </w:r>
      <w:r w:rsidR="0036174A" w:rsidRPr="00E529AE">
        <w:rPr>
          <w:rFonts w:ascii="Arial" w:hAnsi="Arial" w:cs="Arial"/>
          <w:color w:val="000000" w:themeColor="text1"/>
          <w:sz w:val="22"/>
          <w:szCs w:val="22"/>
        </w:rPr>
        <w:t>who all enrolled in a nurse led hypertension management program found that there was significant SBP reduction in partic</w:t>
      </w:r>
      <w:r w:rsidR="00ED4D2C" w:rsidRPr="00E529AE">
        <w:rPr>
          <w:rFonts w:ascii="Arial" w:hAnsi="Arial" w:cs="Arial"/>
          <w:color w:val="000000" w:themeColor="text1"/>
          <w:sz w:val="22"/>
          <w:szCs w:val="22"/>
        </w:rPr>
        <w:t>i</w:t>
      </w:r>
      <w:r w:rsidR="0036174A" w:rsidRPr="00E529AE">
        <w:rPr>
          <w:rFonts w:ascii="Arial" w:hAnsi="Arial" w:cs="Arial"/>
          <w:color w:val="000000" w:themeColor="text1"/>
          <w:sz w:val="22"/>
          <w:szCs w:val="22"/>
        </w:rPr>
        <w:t xml:space="preserve">pants </w:t>
      </w:r>
      <w:r w:rsidR="00D05161" w:rsidRPr="00E529AE">
        <w:rPr>
          <w:rFonts w:ascii="Arial" w:hAnsi="Arial" w:cs="Arial"/>
          <w:color w:val="000000" w:themeColor="text1"/>
          <w:sz w:val="22"/>
          <w:szCs w:val="22"/>
        </w:rPr>
        <w:t xml:space="preserve">from baseline to 3 </w:t>
      </w:r>
      <w:r w:rsidR="0036174A" w:rsidRPr="00E529AE">
        <w:rPr>
          <w:rFonts w:ascii="Arial" w:hAnsi="Arial" w:cs="Arial"/>
          <w:color w:val="000000" w:themeColor="text1"/>
          <w:sz w:val="22"/>
          <w:szCs w:val="22"/>
        </w:rPr>
        <w:t>month</w:t>
      </w:r>
      <w:r w:rsidR="00D05161" w:rsidRPr="00E529AE">
        <w:rPr>
          <w:rFonts w:ascii="Arial" w:hAnsi="Arial" w:cs="Arial"/>
          <w:color w:val="000000" w:themeColor="text1"/>
          <w:sz w:val="22"/>
          <w:szCs w:val="22"/>
        </w:rPr>
        <w:t>s</w:t>
      </w:r>
      <w:r w:rsidR="0036174A" w:rsidRPr="00E529AE">
        <w:rPr>
          <w:rFonts w:ascii="Arial" w:hAnsi="Arial" w:cs="Arial"/>
          <w:color w:val="000000" w:themeColor="text1"/>
          <w:sz w:val="22"/>
          <w:szCs w:val="22"/>
        </w:rPr>
        <w:t xml:space="preserve"> </w:t>
      </w:r>
      <w:r w:rsidR="00030D0F" w:rsidRPr="00E529AE">
        <w:rPr>
          <w:rFonts w:ascii="Arial" w:hAnsi="Arial" w:cs="Arial"/>
          <w:color w:val="000000" w:themeColor="text1"/>
          <w:sz w:val="22"/>
          <w:szCs w:val="22"/>
        </w:rPr>
        <w:t xml:space="preserve">of </w:t>
      </w:r>
      <w:r w:rsidR="00D05161" w:rsidRPr="00E529AE">
        <w:rPr>
          <w:rFonts w:ascii="Arial" w:hAnsi="Arial" w:cs="Arial"/>
          <w:color w:val="000000" w:themeColor="text1"/>
          <w:sz w:val="22"/>
          <w:szCs w:val="22"/>
        </w:rPr>
        <w:t>–4.95 mmHg/month</w:t>
      </w:r>
      <w:r w:rsidR="00030D0F" w:rsidRPr="00E529AE">
        <w:rPr>
          <w:rFonts w:ascii="Arial" w:hAnsi="Arial" w:cs="Arial"/>
          <w:color w:val="000000" w:themeColor="text1"/>
          <w:sz w:val="22"/>
          <w:szCs w:val="22"/>
        </w:rPr>
        <w:t xml:space="preserve"> (95%</w:t>
      </w:r>
      <w:r w:rsidR="00324C2F" w:rsidRPr="00E529AE">
        <w:rPr>
          <w:rFonts w:ascii="Arial" w:hAnsi="Arial" w:cs="Arial"/>
          <w:color w:val="000000" w:themeColor="text1"/>
          <w:sz w:val="22"/>
          <w:szCs w:val="22"/>
        </w:rPr>
        <w:t xml:space="preserve"> </w:t>
      </w:r>
      <w:r w:rsidR="00D05161" w:rsidRPr="00E529AE">
        <w:rPr>
          <w:rFonts w:ascii="Arial" w:hAnsi="Arial" w:cs="Arial"/>
          <w:color w:val="000000" w:themeColor="text1"/>
          <w:sz w:val="22"/>
          <w:szCs w:val="22"/>
        </w:rPr>
        <w:t>CI</w:t>
      </w:r>
      <w:r w:rsidR="00324C2F" w:rsidRPr="00E529AE">
        <w:rPr>
          <w:rFonts w:ascii="Arial" w:hAnsi="Arial" w:cs="Arial"/>
          <w:color w:val="000000" w:themeColor="text1"/>
          <w:sz w:val="22"/>
          <w:szCs w:val="22"/>
        </w:rPr>
        <w:t xml:space="preserve">: </w:t>
      </w:r>
      <w:r w:rsidR="00D05161" w:rsidRPr="00E529AE">
        <w:rPr>
          <w:rFonts w:ascii="Arial" w:hAnsi="Arial" w:cs="Arial"/>
          <w:color w:val="000000" w:themeColor="text1"/>
          <w:sz w:val="22"/>
          <w:szCs w:val="22"/>
        </w:rPr>
        <w:t>6.55 to –3.35)</w:t>
      </w:r>
      <w:r w:rsidR="00FA7624" w:rsidRPr="00E529AE">
        <w:rPr>
          <w:rFonts w:ascii="Arial" w:hAnsi="Arial" w:cs="Arial"/>
          <w:color w:val="000000" w:themeColor="text1"/>
          <w:sz w:val="22"/>
          <w:szCs w:val="22"/>
        </w:rPr>
        <w:t xml:space="preserve"> </w:t>
      </w:r>
      <w:r w:rsidR="005D4D99" w:rsidRPr="00E529AE">
        <w:rPr>
          <w:rFonts w:ascii="Arial" w:hAnsi="Arial" w:cs="Arial"/>
          <w:color w:val="000000" w:themeColor="text1"/>
          <w:sz w:val="22"/>
          <w:szCs w:val="22"/>
        </w:rPr>
        <w:fldChar w:fldCharType="begin">
          <w:fldData xml:space="preserve">PEVuZE5vdGU+PENpdGU+PEF1dGhvcj5WZWRhbnRoYW48L0F1dGhvcj48WWVhcj4yMDIwPC9ZZWFy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PEVuZE5vdGU+PENpdGU+PEF1dGhvcj5WZWRhbnRoYW48L0F1dGhvcj48WWVhcj4yMDIwPC9ZZWFy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5D4D99" w:rsidRPr="00E529AE">
        <w:rPr>
          <w:rFonts w:ascii="Arial" w:hAnsi="Arial" w:cs="Arial"/>
          <w:color w:val="000000" w:themeColor="text1"/>
          <w:sz w:val="22"/>
          <w:szCs w:val="22"/>
        </w:rPr>
      </w:r>
      <w:r w:rsidR="005D4D99"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[35]</w:t>
      </w:r>
      <w:r w:rsidR="005D4D99"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36174A" w:rsidRPr="00E529AE">
        <w:rPr>
          <w:rFonts w:ascii="Arial" w:hAnsi="Arial" w:cs="Arial"/>
          <w:color w:val="000000" w:themeColor="text1"/>
          <w:sz w:val="22"/>
          <w:szCs w:val="22"/>
        </w:rPr>
        <w:t xml:space="preserve"> A randomised control trial conducted </w:t>
      </w:r>
      <w:r w:rsidR="00ED4D2C" w:rsidRPr="00E529AE">
        <w:rPr>
          <w:rFonts w:ascii="Arial" w:hAnsi="Arial" w:cs="Arial"/>
          <w:color w:val="000000" w:themeColor="text1"/>
          <w:sz w:val="22"/>
          <w:szCs w:val="22"/>
        </w:rPr>
        <w:t>among 757 participants</w:t>
      </w:r>
      <w:r w:rsidR="009E7D1B" w:rsidRPr="00E529AE">
        <w:rPr>
          <w:rFonts w:ascii="Arial" w:hAnsi="Arial" w:cs="Arial"/>
          <w:color w:val="000000" w:themeColor="text1"/>
          <w:sz w:val="22"/>
          <w:szCs w:val="22"/>
        </w:rPr>
        <w:t xml:space="preserve"> in Ghana</w:t>
      </w:r>
      <w:r w:rsidR="00ED4D2C" w:rsidRPr="00E529AE">
        <w:rPr>
          <w:rFonts w:ascii="Arial" w:hAnsi="Arial" w:cs="Arial"/>
          <w:color w:val="000000" w:themeColor="text1"/>
          <w:sz w:val="22"/>
          <w:szCs w:val="22"/>
        </w:rPr>
        <w:t>,</w:t>
      </w:r>
      <w:r w:rsidR="009E7D1B" w:rsidRPr="00E529AE">
        <w:rPr>
          <w:rFonts w:ascii="Arial" w:hAnsi="Arial" w:cs="Arial"/>
          <w:color w:val="000000" w:themeColor="text1"/>
          <w:sz w:val="22"/>
          <w:szCs w:val="22"/>
        </w:rPr>
        <w:t xml:space="preserve"> found that receiving nurse led management in addition to health insurance coverage was associated with the greatest reduction in SBP</w:t>
      </w:r>
      <w:r w:rsidR="00FA7624" w:rsidRPr="00E529AE">
        <w:rPr>
          <w:rFonts w:ascii="Arial" w:hAnsi="Arial" w:cs="Arial"/>
          <w:color w:val="000000" w:themeColor="text1"/>
          <w:sz w:val="22"/>
          <w:szCs w:val="22"/>
        </w:rPr>
        <w:t xml:space="preserve"> </w:t>
      </w:r>
      <w:r w:rsidR="00FE74D1" w:rsidRPr="00E529AE">
        <w:rPr>
          <w:rFonts w:ascii="Arial" w:hAnsi="Arial" w:cs="Arial"/>
          <w:color w:val="000000" w:themeColor="text1"/>
          <w:sz w:val="22"/>
          <w:szCs w:val="22"/>
        </w:rPr>
        <w:fldChar w:fldCharType="begin">
          <w:fldData xml:space="preserve">PEVuZE5vdGU+PENpdGU+PEF1dGhvcj5PZ2VkZWdiZTwvQXV0aG9yPjxZZWFyPjIwMTg8L1llYXI+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PEVuZE5vdGU+PENpdGU+PEF1dGhvcj5PZ2VkZWdiZTwvQXV0aG9yPjxZZWFyPjIwMTg8L1llYXI+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FE74D1" w:rsidRPr="00E529AE">
        <w:rPr>
          <w:rFonts w:ascii="Arial" w:hAnsi="Arial" w:cs="Arial"/>
          <w:color w:val="000000" w:themeColor="text1"/>
          <w:sz w:val="22"/>
          <w:szCs w:val="22"/>
        </w:rPr>
      </w:r>
      <w:r w:rsidR="00FE74D1"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[36]</w:t>
      </w:r>
      <w:r w:rsidR="00FE74D1"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00ED4D2C" w:rsidRPr="00E529AE">
        <w:rPr>
          <w:rFonts w:ascii="Arial" w:hAnsi="Arial" w:cs="Arial"/>
          <w:color w:val="000000" w:themeColor="text1"/>
          <w:sz w:val="22"/>
          <w:szCs w:val="22"/>
        </w:rPr>
        <w:t xml:space="preserve"> </w:t>
      </w:r>
      <w:r w:rsidR="00576FBD" w:rsidRPr="00E529AE">
        <w:rPr>
          <w:rFonts w:ascii="Arial" w:hAnsi="Arial" w:cs="Arial"/>
          <w:color w:val="000000" w:themeColor="text1"/>
          <w:sz w:val="22"/>
          <w:szCs w:val="22"/>
        </w:rPr>
        <w:t xml:space="preserve">Such </w:t>
      </w:r>
      <w:r w:rsidR="00BC1CE3" w:rsidRPr="00E529AE">
        <w:rPr>
          <w:rFonts w:ascii="Arial" w:hAnsi="Arial" w:cs="Arial"/>
          <w:color w:val="000000" w:themeColor="text1"/>
          <w:sz w:val="22"/>
          <w:szCs w:val="22"/>
        </w:rPr>
        <w:t>nurse led interventions</w:t>
      </w:r>
      <w:r w:rsidR="00444641" w:rsidRPr="00E529AE">
        <w:rPr>
          <w:rFonts w:ascii="Arial" w:hAnsi="Arial" w:cs="Arial"/>
          <w:color w:val="000000" w:themeColor="text1"/>
          <w:sz w:val="22"/>
          <w:szCs w:val="22"/>
        </w:rPr>
        <w:t xml:space="preserve"> improve rates of hypertension through patient education and more regular follow ups. They </w:t>
      </w:r>
      <w:r w:rsidR="00576FBD" w:rsidRPr="00E529AE">
        <w:rPr>
          <w:rFonts w:ascii="Arial" w:hAnsi="Arial" w:cs="Arial"/>
          <w:color w:val="000000" w:themeColor="text1"/>
          <w:sz w:val="22"/>
          <w:szCs w:val="22"/>
        </w:rPr>
        <w:t xml:space="preserve">offer </w:t>
      </w:r>
      <w:r w:rsidR="00BC1CE3" w:rsidRPr="00E529AE">
        <w:rPr>
          <w:rFonts w:ascii="Arial" w:hAnsi="Arial" w:cs="Arial"/>
          <w:color w:val="000000" w:themeColor="text1"/>
          <w:sz w:val="22"/>
          <w:szCs w:val="22"/>
        </w:rPr>
        <w:t>cost</w:t>
      </w:r>
      <w:r w:rsidR="003F3EE7" w:rsidRPr="00E529AE">
        <w:rPr>
          <w:rFonts w:ascii="Arial" w:hAnsi="Arial" w:cs="Arial"/>
          <w:color w:val="000000" w:themeColor="text1"/>
          <w:sz w:val="22"/>
          <w:szCs w:val="22"/>
        </w:rPr>
        <w:t>-</w:t>
      </w:r>
      <w:r w:rsidR="00BC1CE3" w:rsidRPr="00E529AE">
        <w:rPr>
          <w:rFonts w:ascii="Arial" w:hAnsi="Arial" w:cs="Arial"/>
          <w:color w:val="000000" w:themeColor="text1"/>
          <w:sz w:val="22"/>
          <w:szCs w:val="22"/>
        </w:rPr>
        <w:t xml:space="preserve">effective solutions to </w:t>
      </w:r>
      <w:r w:rsidR="00576FBD" w:rsidRPr="00E529AE">
        <w:rPr>
          <w:rFonts w:ascii="Arial" w:hAnsi="Arial" w:cs="Arial"/>
          <w:color w:val="000000" w:themeColor="text1"/>
          <w:sz w:val="22"/>
          <w:szCs w:val="22"/>
        </w:rPr>
        <w:t xml:space="preserve">overcome </w:t>
      </w:r>
      <w:r w:rsidR="00BC1CE3" w:rsidRPr="00E529AE">
        <w:rPr>
          <w:rFonts w:ascii="Arial" w:hAnsi="Arial" w:cs="Arial"/>
          <w:color w:val="000000" w:themeColor="text1"/>
          <w:sz w:val="22"/>
          <w:szCs w:val="22"/>
        </w:rPr>
        <w:t>the l</w:t>
      </w:r>
      <w:r w:rsidR="00576FBD" w:rsidRPr="00E529AE">
        <w:rPr>
          <w:rFonts w:ascii="Arial" w:hAnsi="Arial" w:cs="Arial"/>
          <w:color w:val="000000" w:themeColor="text1"/>
          <w:sz w:val="22"/>
          <w:szCs w:val="22"/>
        </w:rPr>
        <w:t>ow doctor to patient ratios in SSA and</w:t>
      </w:r>
      <w:r w:rsidR="0015680F" w:rsidRPr="00E529AE">
        <w:rPr>
          <w:rFonts w:ascii="Arial" w:hAnsi="Arial" w:cs="Arial"/>
          <w:color w:val="000000" w:themeColor="text1"/>
          <w:sz w:val="22"/>
          <w:szCs w:val="22"/>
        </w:rPr>
        <w:t xml:space="preserve"> </w:t>
      </w:r>
      <w:r w:rsidR="00444641" w:rsidRPr="00E529AE">
        <w:rPr>
          <w:rFonts w:ascii="Arial" w:hAnsi="Arial" w:cs="Arial"/>
          <w:color w:val="000000" w:themeColor="text1"/>
          <w:sz w:val="22"/>
          <w:szCs w:val="22"/>
        </w:rPr>
        <w:t>their</w:t>
      </w:r>
      <w:r w:rsidR="0015680F" w:rsidRPr="00E529AE">
        <w:rPr>
          <w:rFonts w:ascii="Arial" w:hAnsi="Arial" w:cs="Arial"/>
          <w:color w:val="000000" w:themeColor="text1"/>
          <w:sz w:val="22"/>
          <w:szCs w:val="22"/>
        </w:rPr>
        <w:t xml:space="preserve"> potential impact </w:t>
      </w:r>
      <w:r w:rsidR="00444641" w:rsidRPr="00E529AE">
        <w:rPr>
          <w:rFonts w:ascii="Arial" w:hAnsi="Arial" w:cs="Arial"/>
          <w:color w:val="000000" w:themeColor="text1"/>
          <w:sz w:val="22"/>
          <w:szCs w:val="22"/>
        </w:rPr>
        <w:t>could be enhanced</w:t>
      </w:r>
      <w:r w:rsidR="003F3EE7" w:rsidRPr="00E529AE">
        <w:rPr>
          <w:rFonts w:ascii="Arial" w:hAnsi="Arial" w:cs="Arial"/>
          <w:color w:val="000000" w:themeColor="text1"/>
          <w:sz w:val="22"/>
          <w:szCs w:val="22"/>
        </w:rPr>
        <w:t xml:space="preserve"> by</w:t>
      </w:r>
      <w:r w:rsidR="0015680F" w:rsidRPr="00E529AE">
        <w:rPr>
          <w:rFonts w:ascii="Arial" w:hAnsi="Arial" w:cs="Arial"/>
          <w:color w:val="000000" w:themeColor="text1"/>
          <w:sz w:val="22"/>
          <w:szCs w:val="22"/>
        </w:rPr>
        <w:t xml:space="preserve"> incorporating partner involvement.</w:t>
      </w:r>
    </w:p>
    <w:p w14:paraId="6D4856CC" w14:textId="7C3EAAAF" w:rsidR="00AA6460" w:rsidRPr="00E529AE" w:rsidRDefault="005915B5" w:rsidP="002D4233">
      <w:pPr>
        <w:pStyle w:val="NormalWeb"/>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Additionally in couples where only one partner is hypertensive, spousal support could be utilised in couples-focused interventions to support adherence to hypertension treatment and lifestyle change. By applying the interdependence and communal coping theories, a couples-focused behavioural change intervention could promote a transition towards couples viewing hypertension as a shared problem</w:t>
      </w:r>
      <w:r w:rsidR="00FA7624"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fldData xml:space="preserve">PEVuZE5vdGU+PENpdGU+PEF1dGhvcj5UaGUgTmFtaWJpYSBNaW5pc3RyeSBvZiBIZWFsdGggYW5k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PEVuZE5vdGU+PENpdGU+PEF1dGhvcj5UaGUgTmFtaWJpYSBNaW5pc3RyeSBvZiBIZWFsdGggYW5k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Pr="00E529AE">
        <w:rPr>
          <w:rFonts w:ascii="Arial" w:hAnsi="Arial" w:cs="Arial"/>
          <w:color w:val="000000" w:themeColor="text1"/>
          <w:sz w:val="22"/>
          <w:szCs w:val="22"/>
        </w:rPr>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[11, 12, 34]</w:t>
      </w:r>
      <w:r w:rsidRPr="00E529AE">
        <w:rPr>
          <w:rFonts w:ascii="Arial" w:hAnsi="Arial" w:cs="Arial"/>
          <w:color w:val="000000" w:themeColor="text1"/>
          <w:sz w:val="22"/>
          <w:szCs w:val="22"/>
        </w:rPr>
        <w:fldChar w:fldCharType="end"/>
      </w:r>
      <w:r w:rsidR="00FA7624"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This would encourage couples to have a relationship-focused motivation to control hypertension and reduce the risk factors for the second partner. </w:t>
      </w:r>
      <w:r w:rsidR="00C358A9" w:rsidRPr="00E529AE">
        <w:rPr>
          <w:rFonts w:ascii="Arial" w:hAnsi="Arial" w:cs="Arial"/>
          <w:color w:val="000000" w:themeColor="text1"/>
          <w:sz w:val="22"/>
          <w:szCs w:val="22"/>
        </w:rPr>
        <w:t>A cross sectional study of 435 hospitalised patients in China found a strong positive association between social support and hypertensive treatment adherence</w:t>
      </w:r>
      <w:r w:rsidR="004378DE" w:rsidRPr="00E529AE">
        <w:rPr>
          <w:rFonts w:ascii="Arial" w:hAnsi="Arial" w:cs="Arial"/>
          <w:color w:val="000000" w:themeColor="text1"/>
          <w:sz w:val="22"/>
          <w:szCs w:val="22"/>
        </w:rPr>
        <w:t>, OR 0.75</w:t>
      </w:r>
      <w:r w:rsidR="00AB6CDE" w:rsidRPr="00E529AE">
        <w:rPr>
          <w:rFonts w:ascii="Arial" w:hAnsi="Arial" w:cs="Arial"/>
          <w:color w:val="000000" w:themeColor="text1"/>
          <w:sz w:val="22"/>
          <w:szCs w:val="22"/>
        </w:rPr>
        <w:t xml:space="preserve"> (95% </w:t>
      </w:r>
      <w:r w:rsidR="004378DE" w:rsidRPr="00E529AE">
        <w:rPr>
          <w:rFonts w:ascii="Arial" w:hAnsi="Arial" w:cs="Arial"/>
          <w:color w:val="000000" w:themeColor="text1"/>
          <w:sz w:val="22"/>
          <w:szCs w:val="22"/>
        </w:rPr>
        <w:t>CI</w:t>
      </w:r>
      <w:r w:rsidR="00AB6CDE" w:rsidRPr="00E529AE">
        <w:rPr>
          <w:rFonts w:ascii="Arial" w:hAnsi="Arial" w:cs="Arial"/>
          <w:color w:val="000000" w:themeColor="text1"/>
          <w:sz w:val="22"/>
          <w:szCs w:val="22"/>
        </w:rPr>
        <w:t>:</w:t>
      </w:r>
      <w:r w:rsidR="004378DE" w:rsidRPr="00E529AE">
        <w:rPr>
          <w:rFonts w:ascii="Arial" w:hAnsi="Arial" w:cs="Arial"/>
          <w:color w:val="000000" w:themeColor="text1"/>
          <w:sz w:val="22"/>
          <w:szCs w:val="22"/>
        </w:rPr>
        <w:t xml:space="preserve"> 0.68–0.83</w:t>
      </w:r>
      <w:r w:rsidR="00AB6CDE" w:rsidRPr="00E529AE">
        <w:rPr>
          <w:rFonts w:ascii="Arial" w:hAnsi="Arial" w:cs="Arial"/>
          <w:color w:val="000000" w:themeColor="text1"/>
          <w:sz w:val="22"/>
          <w:szCs w:val="22"/>
        </w:rPr>
        <w:t>)</w:t>
      </w:r>
      <w:r w:rsidR="003F57AB" w:rsidRPr="00E529AE">
        <w:rPr>
          <w:rFonts w:ascii="Arial" w:hAnsi="Arial" w:cs="Arial"/>
          <w:color w:val="000000" w:themeColor="text1"/>
          <w:sz w:val="22"/>
          <w:szCs w:val="22"/>
        </w:rPr>
        <w:t xml:space="preserve"> </w:t>
      </w:r>
      <w:r w:rsidR="0099360A"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&lt;EndNote&gt;&lt;Cite&gt;&lt;Author&gt;Pan&lt;/Author&gt;&lt;Year&gt;2021&lt;/Year&gt;&lt;RecNum&gt;37&lt;/RecNum&gt;&lt;DisplayText&gt;[37]&lt;/DisplayText&gt;&lt;record&gt;&lt;rec-number&gt;37&lt;/rec-number&gt;&lt;foreign-keys&gt;&lt;key app="EN" db-id="vs5vs5edxawsxcetx0jpswzew00fxxtrppaz" timestamp="1677443129"&gt;37&lt;/key&gt;&lt;/foreign-keys&gt;&lt;ref-type name="Journal Article"&gt;17&lt;/ref-type&gt;&lt;contributors&gt;&lt;authors&gt;&lt;author&gt;Pan, J.&lt;/author&gt;&lt;author&gt;Hu, B.&lt;/author&gt;&lt;author&gt;Wu, L.&lt;/author&gt;&lt;author&gt;Li, Y.&lt;/author&gt;&lt;/authors&gt;&lt;/contributors&gt;&lt;auth-address&gt;Department of Pharmacy, Xi&amp;apos;an People&amp;apos;s Hospital (Xi&amp;apos;an Fourth Hospital), Xi&amp;apos;an, People&amp;apos;s Republic of China.&amp;#xD;Department of Ophthalmology, Xi&amp;apos;an People&amp;apos;s Hospital (Xi&amp;apos;an Fourth Hospital), Xi&amp;apos;an, People&amp;apos;s Republic of China.&amp;#xD;Department of Pharmacy, School of Pharmaceutical Sciences, Xi&amp;apos;an Medical University, Xian, People&amp;apos;s Republic of China.&lt;/auth-address&gt;&lt;titles&gt;&lt;title&gt;The Effect of Social Support on Treatment Adherence in Hypertension in China&lt;/title&gt;&lt;secondary-title&gt;Patient Prefer Adherence&lt;/secondary-title&gt;&lt;/titles&gt;&lt;periodical&gt;&lt;full-title&gt;Patient Prefer Adherence&lt;/full-title&gt;&lt;/periodical&gt;&lt;pages&gt;1953-1961&lt;/pages&gt;&lt;volume&gt;15&lt;/volume&gt;&lt;edition&gt;2021/09/16&lt;/edition&gt;&lt;keywords&gt;&lt;keyword&gt;China&lt;/keyword&gt;&lt;keyword&gt;hypertension&lt;/keyword&gt;&lt;keyword&gt;social support&lt;/keyword&gt;&lt;keyword&gt;treatment adherence&lt;/keyword&gt;&lt;/keywords&gt;&lt;dates&gt;&lt;year&gt;2021&lt;/year&gt;&lt;/dates&gt;&lt;isbn&gt;1177-889X (Print)&amp;#xD;1177-889X (Linking)&lt;/isbn&gt;&lt;accession-num&gt;34522088&lt;/accession-num&gt;&lt;urls&gt;&lt;related-urls&gt;&lt;url&gt;https://www.ncbi.nlm.nih.gov/pubmed/34522088&lt;/url&gt;&lt;url&gt;https://www.dovepress.com/getfile.php?fileID=73372&lt;/url&gt;&lt;/related-urls&gt;&lt;/urls&gt;&lt;custom2&gt;PMC8434919&lt;/custom2&gt;&lt;electronic-resource-num&gt;10.2147/PPA.S325793&lt;/electronic-resource-num&gt;&lt;/record&gt;&lt;/Cite&gt;&lt;/EndNote&gt;</w:instrText>
      </w:r>
      <w:r w:rsidR="0099360A"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[37]</w:t>
      </w:r>
      <w:r w:rsidR="0099360A" w:rsidRPr="00E529AE">
        <w:rPr>
          <w:rFonts w:ascii="Arial" w:hAnsi="Arial" w:cs="Arial"/>
          <w:color w:val="000000" w:themeColor="text1"/>
          <w:sz w:val="22"/>
          <w:szCs w:val="22"/>
        </w:rPr>
        <w:fldChar w:fldCharType="end"/>
      </w:r>
      <w:r w:rsidR="003F57AB" w:rsidRPr="00E529AE">
        <w:rPr>
          <w:rFonts w:ascii="Arial" w:hAnsi="Arial" w:cs="Arial"/>
          <w:color w:val="000000" w:themeColor="text1"/>
          <w:sz w:val="22"/>
          <w:szCs w:val="22"/>
        </w:rPr>
        <w:t>.</w:t>
      </w:r>
      <w:r w:rsidR="0099360A" w:rsidRPr="00E529AE">
        <w:rPr>
          <w:rFonts w:ascii="Arial" w:hAnsi="Arial" w:cs="Arial"/>
          <w:color w:val="000000" w:themeColor="text1"/>
          <w:sz w:val="22"/>
          <w:szCs w:val="22"/>
        </w:rPr>
        <w:t xml:space="preserve"> </w:t>
      </w:r>
      <w:r w:rsidR="00C358A9" w:rsidRPr="00E529AE">
        <w:rPr>
          <w:rFonts w:ascii="Arial" w:hAnsi="Arial" w:cs="Arial"/>
          <w:color w:val="000000" w:themeColor="text1"/>
          <w:sz w:val="22"/>
          <w:szCs w:val="22"/>
        </w:rPr>
        <w:t xml:space="preserve">The study found that this support was mainly provided by an individual’s nuclear family, i.e., spouses, partners and children. </w:t>
      </w:r>
      <w:proofErr w:type="spellStart"/>
      <w:r w:rsidRPr="00E529AE">
        <w:rPr>
          <w:rFonts w:ascii="Arial" w:hAnsi="Arial" w:cs="Arial"/>
          <w:color w:val="000000" w:themeColor="text1"/>
          <w:sz w:val="22"/>
          <w:szCs w:val="22"/>
        </w:rPr>
        <w:t>Arabshahi</w:t>
      </w:r>
      <w:proofErr w:type="spellEnd"/>
      <w:r w:rsidRPr="00E529AE">
        <w:rPr>
          <w:rFonts w:ascii="Arial" w:hAnsi="Arial" w:cs="Arial"/>
          <w:color w:val="000000" w:themeColor="text1"/>
          <w:sz w:val="22"/>
          <w:szCs w:val="22"/>
        </w:rPr>
        <w:t xml:space="preserve"> et al. conducted a cross</w:t>
      </w:r>
      <w:r w:rsidR="003F3EE7"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sectional study in Iran and found a significant relationship between </w:t>
      </w:r>
      <w:r w:rsidR="005A1929" w:rsidRPr="00E529AE">
        <w:rPr>
          <w:rFonts w:ascii="Arial" w:hAnsi="Arial" w:cs="Arial"/>
          <w:color w:val="000000" w:themeColor="text1"/>
          <w:sz w:val="22"/>
          <w:szCs w:val="22"/>
        </w:rPr>
        <w:t xml:space="preserve">total social support score from the spouse and </w:t>
      </w:r>
      <w:r w:rsidR="00AB6CDE" w:rsidRPr="00E529AE">
        <w:rPr>
          <w:rFonts w:ascii="Arial" w:hAnsi="Arial" w:cs="Arial"/>
          <w:color w:val="000000" w:themeColor="text1"/>
          <w:sz w:val="22"/>
          <w:szCs w:val="22"/>
        </w:rPr>
        <w:t xml:space="preserve">decreased </w:t>
      </w:r>
      <w:r w:rsidRPr="00E529AE">
        <w:rPr>
          <w:rFonts w:ascii="Arial" w:hAnsi="Arial" w:cs="Arial"/>
          <w:color w:val="000000" w:themeColor="text1"/>
          <w:sz w:val="22"/>
          <w:szCs w:val="22"/>
        </w:rPr>
        <w:t>SBP</w:t>
      </w:r>
      <w:r w:rsidR="001824F8" w:rsidRPr="00E529AE">
        <w:rPr>
          <w:rFonts w:ascii="Arial" w:hAnsi="Arial" w:cs="Arial"/>
          <w:color w:val="000000" w:themeColor="text1"/>
          <w:sz w:val="22"/>
          <w:szCs w:val="22"/>
        </w:rPr>
        <w:t xml:space="preserve"> -0.151</w:t>
      </w:r>
      <w:r w:rsidR="009210EA" w:rsidRPr="00E529AE">
        <w:rPr>
          <w:rFonts w:ascii="Arial" w:hAnsi="Arial" w:cs="Arial"/>
          <w:color w:val="000000" w:themeColor="text1"/>
          <w:sz w:val="22"/>
          <w:szCs w:val="22"/>
        </w:rPr>
        <w:t xml:space="preserve"> </w:t>
      </w:r>
      <w:r w:rsidR="009210EA" w:rsidRPr="00E529AE">
        <w:rPr>
          <w:rFonts w:ascii="Arial" w:hAnsi="Arial" w:cs="Arial"/>
          <w:color w:val="000000" w:themeColor="text1"/>
          <w:sz w:val="22"/>
          <w:szCs w:val="22"/>
        </w:rPr>
        <w:lastRenderedPageBreak/>
        <w:t>(P=0.01)</w:t>
      </w:r>
      <w:r w:rsidRPr="00E529AE">
        <w:rPr>
          <w:rFonts w:ascii="Arial" w:hAnsi="Arial" w:cs="Arial"/>
          <w:color w:val="000000" w:themeColor="text1"/>
          <w:sz w:val="22"/>
          <w:szCs w:val="22"/>
        </w:rPr>
        <w:t xml:space="preserve"> and DBP</w:t>
      </w:r>
      <w:r w:rsidR="009210EA" w:rsidRPr="00E529AE">
        <w:rPr>
          <w:rFonts w:ascii="Arial" w:hAnsi="Arial" w:cs="Arial"/>
          <w:color w:val="000000" w:themeColor="text1"/>
          <w:sz w:val="22"/>
          <w:szCs w:val="22"/>
        </w:rPr>
        <w:t xml:space="preserve"> </w:t>
      </w:r>
      <w:r w:rsidR="001824F8" w:rsidRPr="00E529AE">
        <w:rPr>
          <w:rFonts w:ascii="Arial" w:hAnsi="Arial" w:cs="Arial"/>
          <w:color w:val="000000" w:themeColor="text1"/>
          <w:sz w:val="22"/>
          <w:szCs w:val="22"/>
        </w:rPr>
        <w:t xml:space="preserve">-0.179 </w:t>
      </w:r>
      <w:r w:rsidR="009210EA" w:rsidRPr="00E529AE">
        <w:rPr>
          <w:rFonts w:ascii="Arial" w:hAnsi="Arial" w:cs="Arial"/>
          <w:color w:val="000000" w:themeColor="text1"/>
          <w:sz w:val="22"/>
          <w:szCs w:val="22"/>
        </w:rPr>
        <w:t>(P=0.003)</w:t>
      </w:r>
      <w:r w:rsidRPr="00E529AE">
        <w:rPr>
          <w:rFonts w:ascii="Arial" w:hAnsi="Arial" w:cs="Arial"/>
          <w:color w:val="000000" w:themeColor="text1"/>
          <w:sz w:val="22"/>
          <w:szCs w:val="22"/>
        </w:rPr>
        <w:t xml:space="preserve"> and recommended that future hypertension interventions account for the value of good spousal social support</w:t>
      </w:r>
      <w:r w:rsidR="003F57AB"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&lt;EndNote&gt;&lt;Cite&gt;&lt;Author&gt;Arabshahi&lt;/Author&gt;&lt;Year&gt;2020&lt;/Year&gt;&lt;RecNum&gt;38&lt;/RecNum&gt;&lt;DisplayText&gt;[38]&lt;/DisplayText&gt;&lt;record&gt;&lt;rec-number&gt;38&lt;/rec-number&gt;&lt;foreign-keys&gt;&lt;key app="EN" db-id="vs5vs5edxawsxcetx0jpswzew00fxxtrppaz" timestamp="1677443129"&gt;38&lt;/key&gt;&lt;/foreign-keys&gt;&lt;ref-type name="Journal Article"&gt;17&lt;/ref-type&gt;&lt;contributors&gt;&lt;authors&gt;&lt;author&gt;Arabshahi, Amin&lt;/author&gt;&lt;author&gt;Mohammadbeigi, Abolfazl&lt;/author&gt;&lt;author&gt;Gharlipour Gharghani, Zabihollah&lt;/author&gt;&lt;author&gt;Oroji, Taher&lt;/author&gt;&lt;author&gt;Mohebi, Siamak&lt;/author&gt;&lt;/authors&gt;&lt;/contributors&gt;&lt;titles&gt;&lt;title&gt;Relationship between Aspects of the Social Support Provided by the Spouse and the Blood Pressure in Hypertension Patients Who Referred to Healthcare Centers in Qom, Iran&lt;/title&gt;&lt;secondary-title&gt;Journal of Vessels and Circulation&lt;/secondary-title&gt;&lt;/titles&gt;&lt;periodical&gt;&lt;full-title&gt;Journal of Vessels and Circulation&lt;/full-title&gt;&lt;/periodical&gt;&lt;pages&gt;41-47&lt;/pages&gt;&lt;volume&gt;1&lt;/volume&gt;&lt;dates&gt;&lt;year&gt;2020&lt;/year&gt;&lt;pub-dates&gt;&lt;date&gt;01/01&lt;/date&gt;&lt;/pub-dates&gt;&lt;/dates&gt;&lt;urls&gt;&lt;/urls&gt;&lt;electronic-resource-num&gt;10.29252/jvesselcirc.1.1.41&lt;/electronic-resource-num&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[38]</w:t>
      </w:r>
      <w:r w:rsidRPr="00E529AE">
        <w:rPr>
          <w:rFonts w:ascii="Arial" w:hAnsi="Arial" w:cs="Arial"/>
          <w:color w:val="000000" w:themeColor="text1"/>
          <w:sz w:val="22"/>
          <w:szCs w:val="22"/>
        </w:rPr>
        <w:fldChar w:fldCharType="end"/>
      </w:r>
      <w:r w:rsidR="003F57AB" w:rsidRPr="00E529AE">
        <w:rPr>
          <w:rFonts w:ascii="Arial" w:hAnsi="Arial" w:cs="Arial"/>
          <w:color w:val="000000" w:themeColor="text1"/>
          <w:sz w:val="22"/>
          <w:szCs w:val="22"/>
        </w:rPr>
        <w:t>.</w:t>
      </w:r>
    </w:p>
    <w:p w14:paraId="6FB18922" w14:textId="4014BE70" w:rsidR="00D710A5" w:rsidRPr="00E529AE" w:rsidRDefault="00D710A5" w:rsidP="002D4233">
      <w:pPr>
        <w:pStyle w:val="Heading2"/>
        <w:spacing w:line="480" w:lineRule="auto"/>
        <w:rPr>
          <w:rFonts w:ascii="Arial" w:hAnsi="Arial" w:cs="Arial"/>
          <w:b/>
          <w:bCs/>
          <w:color w:val="000000" w:themeColor="text1"/>
          <w:sz w:val="32"/>
          <w:szCs w:val="32"/>
        </w:rPr>
      </w:pPr>
      <w:r w:rsidRPr="00E529AE">
        <w:rPr>
          <w:rFonts w:ascii="Arial" w:hAnsi="Arial" w:cs="Arial"/>
          <w:b/>
          <w:bCs/>
          <w:color w:val="000000" w:themeColor="text1"/>
          <w:sz w:val="32"/>
          <w:szCs w:val="32"/>
        </w:rPr>
        <w:t>Strengths and limitations</w:t>
      </w:r>
    </w:p>
    <w:p w14:paraId="0C6121CA" w14:textId="65CAF72D" w:rsidR="00740DDE" w:rsidRPr="00E529AE" w:rsidRDefault="00D710A5"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The 2013 DHS survey round is the first and only national survey in Namibia, to date, t</w:t>
      </w:r>
      <w:r w:rsidR="00951371" w:rsidRPr="00E529AE">
        <w:rPr>
          <w:rFonts w:ascii="Arial" w:hAnsi="Arial" w:cs="Arial"/>
          <w:color w:val="000000" w:themeColor="text1"/>
          <w:sz w:val="22"/>
          <w:szCs w:val="22"/>
        </w:rPr>
        <w:t>o</w:t>
      </w:r>
      <w:r w:rsidRPr="00E529AE">
        <w:rPr>
          <w:rFonts w:ascii="Arial" w:hAnsi="Arial" w:cs="Arial"/>
          <w:color w:val="000000" w:themeColor="text1"/>
          <w:sz w:val="22"/>
          <w:szCs w:val="22"/>
        </w:rPr>
        <w:t xml:space="preserve"> include biomarker data collection, making its contribution to understanding the distribution and patterns of hypertension in this setting all the more important</w:t>
      </w:r>
      <w:r w:rsidR="003F57AB"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r>
      <w:r w:rsidR="00D70B93" w:rsidRPr="00E529AE">
        <w:rPr>
          <w:rFonts w:ascii="Arial" w:hAnsi="Arial" w:cs="Arial"/>
          <w:color w:val="000000" w:themeColor="text1"/>
          <w:sz w:val="22"/>
          <w:szCs w:val="22"/>
        </w:rPr>
        <w:instrText xml:space="preserve"> ADDIN EN.CITE &lt;EndNote&gt;&lt;Cite&gt;&lt;Author&gt;The Nambia Ministry of Health and Social Services&lt;/Author&gt;&lt;Year&gt;2014&lt;/Year&gt;&lt;RecNum&gt;14&lt;/RecNum&gt;&lt;DisplayText&gt;[14]&lt;/DisplayText&gt;&lt;record&gt;&lt;rec-number&gt;14&lt;/rec-number&gt;&lt;foreign-keys&gt;&lt;key app="EN" db-id="vs5vs5edxawsxcetx0jpswzew00fxxtrppaz" timestamp="1677443129"&gt;14&lt;/key&gt;&lt;/foreign-keys&gt;&lt;ref-type name="Web Page"&gt;12&lt;/ref-type&gt;&lt;contributors&gt;&lt;authors&gt;&lt;author&gt;The Nambia Ministry of Health and Social Services,&lt;/author&gt;&lt;/authors&gt;&lt;/contributors&gt;&lt;titles&gt;&lt;title&gt;Namibia Demographic and Health Survey 2013&lt;/title&gt;&lt;/titles&gt;&lt;number&gt;2020&lt;/number&gt;&lt;dates&gt;&lt;year&gt;2014&lt;/year&gt;&lt;/dates&gt;&lt;pub-location&gt;Windhoek, Namibia&lt;/pub-location&gt;&lt;publisher&gt;MoHSS/Namibia and ICF International&lt;/publisher&gt;&lt;urls&gt;&lt;related-urls&gt;&lt;url&gt;http://dhsprogram.com/pubs/pdf/FR298/FR298.pdf&lt;/url&gt;&lt;/related-urls&gt;&lt;/urls&gt;&lt;custom2&gt;2020&lt;/custom2&gt;&lt;/record&gt;&lt;/Cite&gt;&lt;/EndNote&gt;</w:instrText>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[14]</w:t>
      </w:r>
      <w:r w:rsidRPr="00E529AE">
        <w:rPr>
          <w:rFonts w:ascii="Arial" w:hAnsi="Arial" w:cs="Arial"/>
          <w:color w:val="000000" w:themeColor="text1"/>
          <w:sz w:val="22"/>
          <w:szCs w:val="22"/>
        </w:rPr>
        <w:fldChar w:fldCharType="end"/>
      </w:r>
      <w:r w:rsidR="003F57AB"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p>
    <w:p w14:paraId="6A8F842F" w14:textId="77777777" w:rsidR="00740DDE" w:rsidRPr="00E529AE" w:rsidRDefault="00740DDE" w:rsidP="002D4233">
      <w:pPr>
        <w:spacing w:line="480" w:lineRule="auto"/>
        <w:rPr>
          <w:rFonts w:ascii="Arial" w:hAnsi="Arial" w:cs="Arial"/>
          <w:color w:val="000000" w:themeColor="text1"/>
          <w:sz w:val="22"/>
          <w:szCs w:val="22"/>
        </w:rPr>
      </w:pPr>
    </w:p>
    <w:p w14:paraId="081669BF" w14:textId="62221903" w:rsidR="00E038CF" w:rsidRPr="00E529AE" w:rsidRDefault="008E7793"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Whilst the DHS aims to be representative of the population overall; the analysis sample is not representative of all Namibian couples. All couples in our analyses were aged between 35-64 years due to the age-related eligibility for the biomarker survey, which means the findings may not be generalisable to other age groups, as the risk of hypertension increases independently with age</w:t>
      </w:r>
      <w:r w:rsidR="003F57AB"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fldChar w:fldCharType="begin">
          <w:fldData xml:space="preserve">PEVuZE5vdGU+PENpdGU+PEF1dGhvcj5HZWJyZXNlbGFzc2llPC9BdXRob3I+PFllYXI+MjAxNTwv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PEVuZE5vdGU+PENpdGU+PEF1dGhvcj5HZWJyZXNlbGFzc2llPC9BdXRob3I+PFllYXI+MjAxNTwv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Pr="00E529AE">
        <w:rPr>
          <w:rFonts w:ascii="Arial" w:hAnsi="Arial" w:cs="Arial"/>
          <w:color w:val="000000" w:themeColor="text1"/>
          <w:sz w:val="22"/>
          <w:szCs w:val="22"/>
        </w:rPr>
      </w:r>
      <w:r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[16, 18]</w:t>
      </w:r>
      <w:r w:rsidRPr="00E529AE">
        <w:rPr>
          <w:rFonts w:ascii="Arial" w:hAnsi="Arial" w:cs="Arial"/>
          <w:color w:val="000000" w:themeColor="text1"/>
          <w:sz w:val="22"/>
          <w:szCs w:val="22"/>
        </w:rPr>
        <w:fldChar w:fldCharType="end"/>
      </w:r>
      <w:r w:rsidR="003F57AB" w:rsidRPr="00E529AE">
        <w:rPr>
          <w:rFonts w:ascii="Arial" w:hAnsi="Arial" w:cs="Arial"/>
          <w:color w:val="000000" w:themeColor="text1"/>
          <w:sz w:val="22"/>
          <w:szCs w:val="22"/>
        </w:rPr>
        <w:t>.</w:t>
      </w:r>
      <w:r w:rsidRPr="00E529AE">
        <w:rPr>
          <w:rFonts w:ascii="Arial" w:hAnsi="Arial" w:cs="Arial"/>
          <w:color w:val="000000" w:themeColor="text1"/>
          <w:sz w:val="22"/>
          <w:szCs w:val="22"/>
        </w:rPr>
        <w:t xml:space="preserve">  </w:t>
      </w:r>
      <w:r w:rsidR="00D710A5" w:rsidRPr="00E529AE">
        <w:rPr>
          <w:rFonts w:ascii="Arial" w:hAnsi="Arial" w:cs="Arial"/>
          <w:color w:val="000000" w:themeColor="text1"/>
          <w:sz w:val="22"/>
          <w:szCs w:val="22"/>
        </w:rPr>
        <w:t>Data analys</w:t>
      </w:r>
      <w:r w:rsidR="00612CBD" w:rsidRPr="00E529AE">
        <w:rPr>
          <w:rFonts w:ascii="Arial" w:hAnsi="Arial" w:cs="Arial"/>
          <w:color w:val="000000" w:themeColor="text1"/>
          <w:sz w:val="22"/>
          <w:szCs w:val="22"/>
        </w:rPr>
        <w:t>e</w:t>
      </w:r>
      <w:r w:rsidR="00D710A5" w:rsidRPr="00E529AE">
        <w:rPr>
          <w:rFonts w:ascii="Arial" w:hAnsi="Arial" w:cs="Arial"/>
          <w:color w:val="000000" w:themeColor="text1"/>
          <w:sz w:val="22"/>
          <w:szCs w:val="22"/>
        </w:rPr>
        <w:t>s w</w:t>
      </w:r>
      <w:r w:rsidR="00612CBD" w:rsidRPr="00E529AE">
        <w:rPr>
          <w:rFonts w:ascii="Arial" w:hAnsi="Arial" w:cs="Arial"/>
          <w:color w:val="000000" w:themeColor="text1"/>
          <w:sz w:val="22"/>
          <w:szCs w:val="22"/>
        </w:rPr>
        <w:t>ere</w:t>
      </w:r>
      <w:r w:rsidR="00D710A5" w:rsidRPr="00E529AE">
        <w:rPr>
          <w:rFonts w:ascii="Arial" w:hAnsi="Arial" w:cs="Arial"/>
          <w:color w:val="000000" w:themeColor="text1"/>
          <w:sz w:val="22"/>
          <w:szCs w:val="22"/>
        </w:rPr>
        <w:t xml:space="preserve"> restricted by the number of couples who met </w:t>
      </w:r>
      <w:r w:rsidR="00740DDE" w:rsidRPr="00E529AE">
        <w:rPr>
          <w:rFonts w:ascii="Arial" w:hAnsi="Arial" w:cs="Arial"/>
          <w:color w:val="000000" w:themeColor="text1"/>
          <w:sz w:val="22"/>
          <w:szCs w:val="22"/>
        </w:rPr>
        <w:t>all</w:t>
      </w:r>
      <w:r w:rsidR="00D710A5" w:rsidRPr="00E529AE">
        <w:rPr>
          <w:rFonts w:ascii="Arial" w:hAnsi="Arial" w:cs="Arial"/>
          <w:color w:val="000000" w:themeColor="text1"/>
          <w:sz w:val="22"/>
          <w:szCs w:val="22"/>
        </w:rPr>
        <w:t xml:space="preserve"> the inclusion criteria, resulting in limited power </w:t>
      </w:r>
      <w:r w:rsidR="00612CBD" w:rsidRPr="00E529AE">
        <w:rPr>
          <w:rFonts w:ascii="Arial" w:hAnsi="Arial" w:cs="Arial"/>
          <w:color w:val="000000" w:themeColor="text1"/>
          <w:sz w:val="22"/>
          <w:szCs w:val="22"/>
        </w:rPr>
        <w:t>for some analyses</w:t>
      </w:r>
      <w:r w:rsidR="00D710A5" w:rsidRPr="00E529AE">
        <w:rPr>
          <w:rFonts w:ascii="Arial" w:hAnsi="Arial" w:cs="Arial"/>
          <w:color w:val="000000" w:themeColor="text1"/>
          <w:sz w:val="22"/>
          <w:szCs w:val="22"/>
        </w:rPr>
        <w:t xml:space="preserve">. Sample size was reduced further for the </w:t>
      </w:r>
      <w:r w:rsidR="00612CBD" w:rsidRPr="00E529AE">
        <w:rPr>
          <w:rFonts w:ascii="Arial" w:hAnsi="Arial" w:cs="Arial"/>
          <w:color w:val="000000" w:themeColor="text1"/>
          <w:sz w:val="22"/>
          <w:szCs w:val="22"/>
        </w:rPr>
        <w:t xml:space="preserve">hypertension </w:t>
      </w:r>
      <w:r w:rsidR="00D710A5" w:rsidRPr="00E529AE">
        <w:rPr>
          <w:rFonts w:ascii="Arial" w:hAnsi="Arial" w:cs="Arial"/>
          <w:color w:val="000000" w:themeColor="text1"/>
          <w:sz w:val="22"/>
          <w:szCs w:val="22"/>
        </w:rPr>
        <w:t>control question as only couples with two hypertensive partners were eligible</w:t>
      </w:r>
      <w:r w:rsidR="00612CBD" w:rsidRPr="00E529AE">
        <w:rPr>
          <w:rFonts w:ascii="Arial" w:hAnsi="Arial" w:cs="Arial"/>
          <w:color w:val="000000" w:themeColor="text1"/>
          <w:sz w:val="22"/>
          <w:szCs w:val="22"/>
        </w:rPr>
        <w:t xml:space="preserve">, </w:t>
      </w:r>
      <w:r w:rsidR="00AE20C5" w:rsidRPr="00E529AE">
        <w:rPr>
          <w:rFonts w:ascii="Arial" w:hAnsi="Arial" w:cs="Arial"/>
          <w:color w:val="000000" w:themeColor="text1"/>
          <w:sz w:val="22"/>
          <w:szCs w:val="22"/>
        </w:rPr>
        <w:t xml:space="preserve">limiting </w:t>
      </w:r>
      <w:r w:rsidR="00612CBD" w:rsidRPr="00E529AE">
        <w:rPr>
          <w:rFonts w:ascii="Arial" w:hAnsi="Arial" w:cs="Arial"/>
          <w:color w:val="000000" w:themeColor="text1"/>
          <w:sz w:val="22"/>
          <w:szCs w:val="22"/>
        </w:rPr>
        <w:t>our ability to explore multivariable models of hypertension control</w:t>
      </w:r>
      <w:r w:rsidR="00D710A5" w:rsidRPr="00E529AE">
        <w:rPr>
          <w:rFonts w:ascii="Arial" w:hAnsi="Arial" w:cs="Arial"/>
          <w:color w:val="000000" w:themeColor="text1"/>
          <w:sz w:val="22"/>
          <w:szCs w:val="22"/>
        </w:rPr>
        <w:t xml:space="preserve">. </w:t>
      </w:r>
      <w:r w:rsidR="00C96DDE" w:rsidRPr="00E529AE">
        <w:rPr>
          <w:rFonts w:ascii="Arial" w:hAnsi="Arial" w:cs="Arial"/>
          <w:color w:val="000000" w:themeColor="text1"/>
          <w:sz w:val="22"/>
          <w:szCs w:val="22"/>
        </w:rPr>
        <w:t>T</w:t>
      </w:r>
      <w:r w:rsidR="007659CA" w:rsidRPr="00E529AE">
        <w:rPr>
          <w:rFonts w:ascii="Arial" w:hAnsi="Arial" w:cs="Arial"/>
          <w:color w:val="000000" w:themeColor="text1"/>
          <w:sz w:val="22"/>
          <w:szCs w:val="22"/>
        </w:rPr>
        <w:t>he use of binary variables</w:t>
      </w:r>
      <w:r w:rsidR="00951371" w:rsidRPr="00E529AE">
        <w:rPr>
          <w:rFonts w:ascii="Arial" w:hAnsi="Arial" w:cs="Arial"/>
          <w:color w:val="000000" w:themeColor="text1"/>
          <w:sz w:val="22"/>
          <w:szCs w:val="22"/>
        </w:rPr>
        <w:t>,</w:t>
      </w:r>
      <w:r w:rsidR="007659CA" w:rsidRPr="00E529AE">
        <w:rPr>
          <w:rFonts w:ascii="Arial" w:hAnsi="Arial" w:cs="Arial"/>
          <w:color w:val="000000" w:themeColor="text1"/>
          <w:sz w:val="22"/>
          <w:szCs w:val="22"/>
        </w:rPr>
        <w:t xml:space="preserve"> on </w:t>
      </w:r>
      <w:r w:rsidR="00951371" w:rsidRPr="00E529AE">
        <w:rPr>
          <w:rFonts w:ascii="Arial" w:hAnsi="Arial" w:cs="Arial"/>
          <w:color w:val="000000" w:themeColor="text1"/>
          <w:sz w:val="22"/>
          <w:szCs w:val="22"/>
        </w:rPr>
        <w:t>occasion,</w:t>
      </w:r>
      <w:r w:rsidR="007659CA" w:rsidRPr="00E529AE">
        <w:rPr>
          <w:rFonts w:ascii="Arial" w:hAnsi="Arial" w:cs="Arial"/>
          <w:color w:val="000000" w:themeColor="text1"/>
          <w:sz w:val="22"/>
          <w:szCs w:val="22"/>
        </w:rPr>
        <w:t xml:space="preserve"> did not make use of all the information available but was necessary for modelling given the sample number constraints. </w:t>
      </w:r>
    </w:p>
    <w:p w14:paraId="552CE578" w14:textId="77777777" w:rsidR="00E038CF" w:rsidRPr="00E529AE" w:rsidRDefault="00E038CF" w:rsidP="002D4233">
      <w:pPr>
        <w:spacing w:line="480" w:lineRule="auto"/>
        <w:rPr>
          <w:rFonts w:ascii="Arial" w:hAnsi="Arial" w:cs="Arial"/>
          <w:color w:val="000000" w:themeColor="text1"/>
          <w:sz w:val="22"/>
          <w:szCs w:val="22"/>
        </w:rPr>
      </w:pPr>
    </w:p>
    <w:p w14:paraId="0B2EE286" w14:textId="5F9691B3" w:rsidR="008E7793" w:rsidRPr="00E529AE" w:rsidRDefault="00613A5F"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Our analyses used a cross</w:t>
      </w:r>
      <w:r w:rsidR="00BA7717" w:rsidRPr="00E529AE">
        <w:rPr>
          <w:rFonts w:ascii="Arial" w:hAnsi="Arial" w:cs="Arial"/>
          <w:color w:val="000000" w:themeColor="text1"/>
          <w:sz w:val="22"/>
          <w:szCs w:val="22"/>
        </w:rPr>
        <w:t>-</w:t>
      </w:r>
      <w:r w:rsidRPr="00E529AE">
        <w:rPr>
          <w:rFonts w:ascii="Arial" w:hAnsi="Arial" w:cs="Arial"/>
          <w:color w:val="000000" w:themeColor="text1"/>
          <w:sz w:val="22"/>
          <w:szCs w:val="22"/>
        </w:rPr>
        <w:t>sectional design and therefore g</w:t>
      </w:r>
      <w:r w:rsidR="00BA7717" w:rsidRPr="00E529AE">
        <w:rPr>
          <w:rFonts w:ascii="Arial" w:hAnsi="Arial" w:cs="Arial"/>
          <w:color w:val="000000" w:themeColor="text1"/>
          <w:sz w:val="22"/>
          <w:szCs w:val="22"/>
        </w:rPr>
        <w:t>ives</w:t>
      </w:r>
      <w:r w:rsidRPr="00E529AE">
        <w:rPr>
          <w:rFonts w:ascii="Arial" w:hAnsi="Arial" w:cs="Arial"/>
          <w:color w:val="000000" w:themeColor="text1"/>
          <w:sz w:val="22"/>
          <w:szCs w:val="22"/>
        </w:rPr>
        <w:t xml:space="preserve"> a snapshot of hypertension prevalence</w:t>
      </w:r>
      <w:r w:rsidR="002043E3" w:rsidRPr="00E529AE">
        <w:rPr>
          <w:rFonts w:ascii="Arial" w:hAnsi="Arial" w:cs="Arial"/>
          <w:color w:val="000000" w:themeColor="text1"/>
          <w:sz w:val="22"/>
          <w:szCs w:val="22"/>
        </w:rPr>
        <w:t>. As the onset of hypertension and length of marriage is unknown</w:t>
      </w:r>
      <w:r w:rsidR="00BA7717" w:rsidRPr="00E529AE">
        <w:rPr>
          <w:rFonts w:ascii="Arial" w:hAnsi="Arial" w:cs="Arial"/>
          <w:color w:val="000000" w:themeColor="text1"/>
          <w:sz w:val="22"/>
          <w:szCs w:val="22"/>
        </w:rPr>
        <w:t xml:space="preserve"> this </w:t>
      </w:r>
      <w:r w:rsidR="002043E3" w:rsidRPr="00E529AE">
        <w:rPr>
          <w:rFonts w:ascii="Arial" w:hAnsi="Arial" w:cs="Arial"/>
          <w:color w:val="000000" w:themeColor="text1"/>
          <w:sz w:val="22"/>
          <w:szCs w:val="22"/>
        </w:rPr>
        <w:t>i</w:t>
      </w:r>
      <w:r w:rsidR="00BA7717" w:rsidRPr="00E529AE">
        <w:rPr>
          <w:rFonts w:ascii="Arial" w:hAnsi="Arial" w:cs="Arial"/>
          <w:color w:val="000000" w:themeColor="text1"/>
          <w:sz w:val="22"/>
          <w:szCs w:val="22"/>
        </w:rPr>
        <w:t xml:space="preserve">s a study of concordance rather </w:t>
      </w:r>
      <w:r w:rsidR="002043E3" w:rsidRPr="00E529AE">
        <w:rPr>
          <w:rFonts w:ascii="Arial" w:hAnsi="Arial" w:cs="Arial"/>
          <w:color w:val="000000" w:themeColor="text1"/>
          <w:sz w:val="22"/>
          <w:szCs w:val="22"/>
        </w:rPr>
        <w:t>than of</w:t>
      </w:r>
      <w:r w:rsidR="00BA7717" w:rsidRPr="00E529AE">
        <w:rPr>
          <w:rFonts w:ascii="Arial" w:hAnsi="Arial" w:cs="Arial"/>
          <w:color w:val="000000" w:themeColor="text1"/>
          <w:sz w:val="22"/>
          <w:szCs w:val="22"/>
        </w:rPr>
        <w:t xml:space="preserve"> a causal relationship between marriage and hypertension.</w:t>
      </w:r>
      <w:r w:rsidR="000A2FDB" w:rsidRPr="00E529AE">
        <w:rPr>
          <w:rFonts w:ascii="Arial" w:hAnsi="Arial" w:cs="Arial"/>
          <w:color w:val="000000" w:themeColor="text1"/>
          <w:sz w:val="22"/>
          <w:szCs w:val="22"/>
        </w:rPr>
        <w:t xml:space="preserve"> </w:t>
      </w:r>
      <w:r w:rsidR="00C52B4D" w:rsidRPr="00E529AE">
        <w:rPr>
          <w:rFonts w:ascii="Arial" w:hAnsi="Arial" w:cs="Arial"/>
          <w:color w:val="000000" w:themeColor="text1"/>
          <w:sz w:val="22"/>
          <w:szCs w:val="22"/>
        </w:rPr>
        <w:t>Partner concordance in this study is likely to mask heterogeneity in multiple dimensions of partnerships. Other studies have suggested that further marriage variables, such as marital satisfaction and spousal contact, may be better predictors for hypertension than marital status alone</w:t>
      </w:r>
      <w:r w:rsidR="003F57AB" w:rsidRPr="00E529AE">
        <w:rPr>
          <w:rFonts w:ascii="Arial" w:hAnsi="Arial" w:cs="Arial"/>
          <w:color w:val="000000" w:themeColor="text1"/>
          <w:sz w:val="22"/>
          <w:szCs w:val="22"/>
        </w:rPr>
        <w:t xml:space="preserve"> </w:t>
      </w:r>
      <w:r w:rsidR="00C52B4D" w:rsidRPr="00E529AE">
        <w:rPr>
          <w:rFonts w:ascii="Arial" w:hAnsi="Arial" w:cs="Arial"/>
          <w:color w:val="000000" w:themeColor="text1"/>
          <w:sz w:val="22"/>
          <w:szCs w:val="22"/>
        </w:rPr>
        <w:fldChar w:fldCharType="begin">
          <w:fldData xml:space="preserve">PEVuZE5vdGU+PENpdGU+PEF1dGhvcj5EaSBDYXN0ZWxudW92bzwvQXV0aG9yPjxZZWFyPjIwMDk8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</w:fldData>
        </w:fldChar>
      </w:r>
      <w:r w:rsidR="00D70B93" w:rsidRPr="00E529AE">
        <w:rPr>
          <w:rFonts w:ascii="Arial" w:hAnsi="Arial" w:cs="Arial"/>
          <w:color w:val="000000" w:themeColor="text1"/>
          <w:sz w:val="22"/>
          <w:szCs w:val="22"/>
        </w:rPr>
        <w:instrText xml:space="preserve"> ADDIN EN.CITE </w:instrText>
      </w:r>
      <w:r w:rsidR="00D70B93" w:rsidRPr="00E529AE">
        <w:rPr>
          <w:rFonts w:ascii="Arial" w:hAnsi="Arial" w:cs="Arial"/>
          <w:color w:val="000000" w:themeColor="text1"/>
          <w:sz w:val="22"/>
          <w:szCs w:val="22"/>
        </w:rPr>
        <w:fldChar w:fldCharType="begin">
          <w:fldData xml:space="preserve">PEVuZE5vdGU+PENpdGU+PEF1dGhvcj5EaSBDYXN0ZWxudW92bzwvQXV0aG9yPjxZZWFyPjIwMDk8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</w:fldData>
        </w:fldChar>
      </w:r>
      <w:r w:rsidR="00D70B93" w:rsidRPr="00E529AE">
        <w:rPr>
          <w:rFonts w:ascii="Arial" w:hAnsi="Arial" w:cs="Arial"/>
          <w:color w:val="000000" w:themeColor="text1"/>
          <w:sz w:val="22"/>
          <w:szCs w:val="22"/>
        </w:rPr>
        <w:instrText xml:space="preserve"> ADDIN EN.CITE.DATA </w:instrText>
      </w:r>
      <w:r w:rsidR="00D70B93" w:rsidRPr="00E529AE">
        <w:rPr>
          <w:rFonts w:ascii="Arial" w:hAnsi="Arial" w:cs="Arial"/>
          <w:color w:val="000000" w:themeColor="text1"/>
          <w:sz w:val="22"/>
          <w:szCs w:val="22"/>
        </w:rPr>
      </w:r>
      <w:r w:rsidR="00D70B93" w:rsidRPr="00E529AE">
        <w:rPr>
          <w:rFonts w:ascii="Arial" w:hAnsi="Arial" w:cs="Arial"/>
          <w:color w:val="000000" w:themeColor="text1"/>
          <w:sz w:val="22"/>
          <w:szCs w:val="22"/>
        </w:rPr>
        <w:fldChar w:fldCharType="end"/>
      </w:r>
      <w:r w:rsidR="00C52B4D" w:rsidRPr="00E529AE">
        <w:rPr>
          <w:rFonts w:ascii="Arial" w:hAnsi="Arial" w:cs="Arial"/>
          <w:color w:val="000000" w:themeColor="text1"/>
          <w:sz w:val="22"/>
          <w:szCs w:val="22"/>
        </w:rPr>
      </w:r>
      <w:r w:rsidR="00C52B4D" w:rsidRPr="00E529AE">
        <w:rPr>
          <w:rFonts w:ascii="Arial" w:hAnsi="Arial" w:cs="Arial"/>
          <w:color w:val="000000" w:themeColor="text1"/>
          <w:sz w:val="22"/>
          <w:szCs w:val="22"/>
        </w:rPr>
        <w:fldChar w:fldCharType="separate"/>
      </w:r>
      <w:r w:rsidR="00D70B93" w:rsidRPr="00E529AE">
        <w:rPr>
          <w:rFonts w:ascii="Arial" w:hAnsi="Arial" w:cs="Arial"/>
          <w:noProof/>
          <w:color w:val="000000" w:themeColor="text1"/>
          <w:sz w:val="22"/>
          <w:szCs w:val="22"/>
        </w:rPr>
        <w:t>[38-40]</w:t>
      </w:r>
      <w:r w:rsidR="00C52B4D" w:rsidRPr="00E529AE">
        <w:rPr>
          <w:rFonts w:ascii="Arial" w:hAnsi="Arial" w:cs="Arial"/>
          <w:color w:val="000000" w:themeColor="text1"/>
          <w:sz w:val="22"/>
          <w:szCs w:val="22"/>
        </w:rPr>
        <w:fldChar w:fldCharType="end"/>
      </w:r>
      <w:r w:rsidR="00C52B4D" w:rsidRPr="00E529AE">
        <w:rPr>
          <w:rFonts w:ascii="Arial" w:hAnsi="Arial" w:cs="Arial"/>
          <w:color w:val="000000" w:themeColor="text1"/>
          <w:sz w:val="22"/>
          <w:szCs w:val="22"/>
        </w:rPr>
        <w:t xml:space="preserve">, however these variables were not available in the DHS dataset. </w:t>
      </w:r>
    </w:p>
    <w:p w14:paraId="3CA6871F" w14:textId="39081792" w:rsidR="00CF41B2" w:rsidRPr="00E529AE" w:rsidRDefault="001F1614" w:rsidP="002D4233">
      <w:pPr>
        <w:spacing w:line="480" w:lineRule="auto"/>
        <w:rPr>
          <w:rFonts w:ascii="Arial" w:hAnsi="Arial" w:cs="Arial"/>
          <w:i/>
          <w:iCs/>
          <w:color w:val="000000" w:themeColor="text1"/>
          <w:sz w:val="22"/>
          <w:szCs w:val="22"/>
        </w:rPr>
      </w:pPr>
      <w:r w:rsidRPr="00E529AE">
        <w:rPr>
          <w:rFonts w:ascii="Arial" w:hAnsi="Arial" w:cs="Arial"/>
          <w:color w:val="000000" w:themeColor="text1"/>
          <w:sz w:val="22"/>
          <w:szCs w:val="22"/>
        </w:rPr>
        <w:t>As the DHS took three BP measurements on the same day</w:t>
      </w:r>
      <w:r w:rsidR="00BB65ED"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rather than on</w:t>
      </w:r>
      <w:r w:rsidR="00BB65ED" w:rsidRPr="00E529AE">
        <w:rPr>
          <w:rFonts w:ascii="Arial" w:hAnsi="Arial" w:cs="Arial"/>
          <w:color w:val="000000" w:themeColor="text1"/>
          <w:sz w:val="22"/>
          <w:szCs w:val="22"/>
        </w:rPr>
        <w:t xml:space="preserve"> </w:t>
      </w:r>
      <w:r w:rsidRPr="00E529AE">
        <w:rPr>
          <w:rFonts w:ascii="Arial" w:hAnsi="Arial" w:cs="Arial"/>
          <w:color w:val="000000" w:themeColor="text1"/>
          <w:sz w:val="22"/>
          <w:szCs w:val="22"/>
        </w:rPr>
        <w:t>two different days</w:t>
      </w:r>
      <w:r w:rsidR="00BB65ED" w:rsidRPr="00E529AE">
        <w:rPr>
          <w:rFonts w:ascii="Arial" w:hAnsi="Arial" w:cs="Arial"/>
          <w:color w:val="000000" w:themeColor="text1"/>
          <w:sz w:val="22"/>
          <w:szCs w:val="22"/>
        </w:rPr>
        <w:t xml:space="preserve"> required in the WHO definition); both ‘Hypertensive’ and ‘Controlled’ are not clinical </w:t>
      </w:r>
      <w:r w:rsidR="00BB65ED" w:rsidRPr="00E529AE">
        <w:rPr>
          <w:rFonts w:ascii="Arial" w:hAnsi="Arial" w:cs="Arial"/>
          <w:color w:val="000000" w:themeColor="text1"/>
          <w:sz w:val="22"/>
          <w:szCs w:val="22"/>
        </w:rPr>
        <w:lastRenderedPageBreak/>
        <w:t>definitions within this study</w:t>
      </w:r>
      <w:r w:rsidR="00BB65ED" w:rsidRPr="00E529AE">
        <w:rPr>
          <w:rFonts w:ascii="Arial" w:hAnsi="Arial" w:cs="Arial"/>
          <w:i/>
          <w:iCs/>
          <w:color w:val="000000" w:themeColor="text1"/>
          <w:sz w:val="22"/>
          <w:szCs w:val="22"/>
        </w:rPr>
        <w:t xml:space="preserve"> </w:t>
      </w:r>
      <w:r w:rsidR="00CF41B2" w:rsidRPr="00E529AE">
        <w:rPr>
          <w:rFonts w:ascii="Arial" w:hAnsi="Arial" w:cs="Arial"/>
          <w:color w:val="000000" w:themeColor="text1"/>
          <w:sz w:val="22"/>
          <w:szCs w:val="22"/>
        </w:rPr>
        <w:t xml:space="preserve">but offer an indication of the proportion of individuals </w:t>
      </w:r>
      <w:r w:rsidR="00BB65ED" w:rsidRPr="00E529AE">
        <w:rPr>
          <w:rFonts w:ascii="Arial" w:hAnsi="Arial" w:cs="Arial"/>
          <w:color w:val="000000" w:themeColor="text1"/>
          <w:sz w:val="22"/>
          <w:szCs w:val="22"/>
        </w:rPr>
        <w:t>within the sample w</w:t>
      </w:r>
      <w:r w:rsidR="00CF41B2" w:rsidRPr="00E529AE">
        <w:rPr>
          <w:rFonts w:ascii="Arial" w:hAnsi="Arial" w:cs="Arial"/>
          <w:color w:val="000000" w:themeColor="text1"/>
          <w:sz w:val="22"/>
          <w:szCs w:val="22"/>
        </w:rPr>
        <w:t xml:space="preserve">ith </w:t>
      </w:r>
      <w:r w:rsidR="00BB65ED" w:rsidRPr="00E529AE">
        <w:rPr>
          <w:rFonts w:ascii="Arial" w:hAnsi="Arial" w:cs="Arial"/>
          <w:color w:val="000000" w:themeColor="text1"/>
          <w:sz w:val="22"/>
          <w:szCs w:val="22"/>
        </w:rPr>
        <w:t xml:space="preserve">hypertension for the first research question and with </w:t>
      </w:r>
      <w:r w:rsidR="00CF41B2" w:rsidRPr="00E529AE">
        <w:rPr>
          <w:rFonts w:ascii="Arial" w:hAnsi="Arial" w:cs="Arial"/>
          <w:color w:val="000000" w:themeColor="text1"/>
          <w:sz w:val="22"/>
          <w:szCs w:val="22"/>
        </w:rPr>
        <w:t>controlled hypertensio</w:t>
      </w:r>
      <w:r w:rsidR="00BB65ED" w:rsidRPr="00E529AE">
        <w:rPr>
          <w:rFonts w:ascii="Arial" w:hAnsi="Arial" w:cs="Arial"/>
          <w:color w:val="000000" w:themeColor="text1"/>
          <w:sz w:val="22"/>
          <w:szCs w:val="22"/>
        </w:rPr>
        <w:t>n for the secondary research question</w:t>
      </w:r>
      <w:r w:rsidR="00CF41B2" w:rsidRPr="00E529AE">
        <w:rPr>
          <w:rFonts w:ascii="Arial" w:hAnsi="Arial" w:cs="Arial"/>
          <w:color w:val="000000" w:themeColor="text1"/>
          <w:sz w:val="22"/>
          <w:szCs w:val="22"/>
        </w:rPr>
        <w:t>.</w:t>
      </w:r>
    </w:p>
    <w:p w14:paraId="45EF6A34" w14:textId="77777777" w:rsidR="0072642F" w:rsidRPr="00E529AE" w:rsidRDefault="0072642F" w:rsidP="002D4233">
      <w:pPr>
        <w:spacing w:line="480" w:lineRule="auto"/>
        <w:rPr>
          <w:rFonts w:ascii="Arial" w:hAnsi="Arial" w:cs="Arial"/>
          <w:color w:val="000000" w:themeColor="text1"/>
          <w:sz w:val="22"/>
          <w:szCs w:val="22"/>
        </w:rPr>
      </w:pPr>
    </w:p>
    <w:p w14:paraId="131F10CB" w14:textId="6579DEF4" w:rsidR="005347FA" w:rsidRPr="00E529AE" w:rsidRDefault="00B17436" w:rsidP="002D4233">
      <w:pPr>
        <w:spacing w:line="480" w:lineRule="auto"/>
        <w:rPr>
          <w:rFonts w:ascii="Arial" w:hAnsi="Arial" w:cs="Arial"/>
          <w:color w:val="000000" w:themeColor="text1"/>
          <w:sz w:val="22"/>
          <w:szCs w:val="22"/>
        </w:rPr>
      </w:pPr>
      <w:r w:rsidRPr="00E529AE">
        <w:rPr>
          <w:rFonts w:ascii="Arial" w:hAnsi="Arial" w:cs="Arial"/>
          <w:color w:val="000000" w:themeColor="text1"/>
          <w:sz w:val="22"/>
          <w:szCs w:val="22"/>
        </w:rPr>
        <w:t>Nonetheless, o</w:t>
      </w:r>
      <w:r w:rsidR="00D710A5" w:rsidRPr="00E529AE">
        <w:rPr>
          <w:rFonts w:ascii="Arial" w:hAnsi="Arial" w:cs="Arial"/>
          <w:color w:val="000000" w:themeColor="text1"/>
          <w:sz w:val="22"/>
          <w:szCs w:val="22"/>
        </w:rPr>
        <w:t xml:space="preserve">ur analyses are the first to explore spousal concordance in hypertension in SSA; therefore, the findings from this exploratory study </w:t>
      </w:r>
      <w:r w:rsidRPr="00E529AE">
        <w:rPr>
          <w:rFonts w:ascii="Arial" w:hAnsi="Arial" w:cs="Arial"/>
          <w:color w:val="000000" w:themeColor="text1"/>
          <w:sz w:val="22"/>
          <w:szCs w:val="22"/>
        </w:rPr>
        <w:t>contribute</w:t>
      </w:r>
      <w:r w:rsidR="00D710A5" w:rsidRPr="00E529AE">
        <w:rPr>
          <w:rFonts w:ascii="Arial" w:hAnsi="Arial" w:cs="Arial"/>
          <w:color w:val="000000" w:themeColor="text1"/>
          <w:sz w:val="22"/>
          <w:szCs w:val="22"/>
        </w:rPr>
        <w:t xml:space="preserve"> knowledge of spousal concordance in hypertension </w:t>
      </w:r>
      <w:r w:rsidRPr="00E529AE">
        <w:rPr>
          <w:rFonts w:ascii="Arial" w:hAnsi="Arial" w:cs="Arial"/>
          <w:color w:val="000000" w:themeColor="text1"/>
          <w:sz w:val="22"/>
          <w:szCs w:val="22"/>
        </w:rPr>
        <w:t xml:space="preserve">in </w:t>
      </w:r>
      <w:r w:rsidR="000E1F35" w:rsidRPr="00E529AE">
        <w:rPr>
          <w:rFonts w:ascii="Arial" w:hAnsi="Arial" w:cs="Arial"/>
          <w:color w:val="000000" w:themeColor="text1"/>
          <w:sz w:val="22"/>
          <w:szCs w:val="22"/>
        </w:rPr>
        <w:t>Namibia and</w:t>
      </w:r>
      <w:r w:rsidR="00D710A5" w:rsidRPr="00E529AE">
        <w:rPr>
          <w:rFonts w:ascii="Arial" w:hAnsi="Arial" w:cs="Arial"/>
          <w:color w:val="000000" w:themeColor="text1"/>
          <w:sz w:val="22"/>
          <w:szCs w:val="22"/>
        </w:rPr>
        <w:t xml:space="preserve"> suggest further research of this kind in SSA </w:t>
      </w:r>
      <w:r w:rsidRPr="00E529AE">
        <w:rPr>
          <w:rFonts w:ascii="Arial" w:hAnsi="Arial" w:cs="Arial"/>
          <w:color w:val="000000" w:themeColor="text1"/>
          <w:sz w:val="22"/>
          <w:szCs w:val="22"/>
        </w:rPr>
        <w:t>would be beneficial to MoH planning</w:t>
      </w:r>
      <w:r w:rsidR="00D710A5" w:rsidRPr="00E529AE">
        <w:rPr>
          <w:rFonts w:ascii="Arial" w:hAnsi="Arial" w:cs="Arial"/>
          <w:color w:val="000000" w:themeColor="text1"/>
          <w:sz w:val="22"/>
          <w:szCs w:val="22"/>
        </w:rPr>
        <w:t>.</w:t>
      </w:r>
    </w:p>
    <w:p w14:paraId="6E941008" w14:textId="38D5873E" w:rsidR="00370F5F" w:rsidRPr="00E529AE" w:rsidRDefault="00A27EF3" w:rsidP="002D4233">
      <w:pPr>
        <w:pStyle w:val="Heading1"/>
        <w:spacing w:line="480" w:lineRule="auto"/>
        <w:rPr>
          <w:rFonts w:cs="Arial"/>
          <w:b w:val="0"/>
          <w:bCs w:val="0"/>
          <w:color w:val="000000" w:themeColor="text1"/>
          <w:sz w:val="36"/>
          <w:szCs w:val="36"/>
        </w:rPr>
      </w:pPr>
      <w:r w:rsidRPr="00E529AE">
        <w:rPr>
          <w:rFonts w:cs="Arial"/>
          <w:color w:val="000000" w:themeColor="text1"/>
          <w:sz w:val="36"/>
          <w:szCs w:val="36"/>
        </w:rPr>
        <w:t>Conclusio</w:t>
      </w:r>
      <w:r w:rsidR="002D4233" w:rsidRPr="00E529AE">
        <w:rPr>
          <w:rFonts w:cs="Arial"/>
          <w:color w:val="000000" w:themeColor="text1"/>
          <w:sz w:val="36"/>
          <w:szCs w:val="36"/>
        </w:rPr>
        <w:t>n</w:t>
      </w:r>
      <w:r w:rsidRPr="00E529AE">
        <w:rPr>
          <w:rFonts w:cs="Arial"/>
          <w:color w:val="000000" w:themeColor="text1"/>
          <w:sz w:val="22"/>
          <w:szCs w:val="22"/>
        </w:rPr>
        <w:br/>
      </w:r>
      <w:r w:rsidRPr="00E529AE">
        <w:rPr>
          <w:rFonts w:cs="Arial"/>
          <w:b w:val="0"/>
          <w:bCs w:val="0"/>
          <w:color w:val="000000" w:themeColor="text1"/>
          <w:sz w:val="22"/>
          <w:szCs w:val="22"/>
        </w:rPr>
        <w:t xml:space="preserve">Having a hypertensive partner was positively associated with </w:t>
      </w:r>
      <w:r w:rsidR="00EF2D83" w:rsidRPr="00E529AE">
        <w:rPr>
          <w:rFonts w:cs="Arial"/>
          <w:b w:val="0"/>
          <w:bCs w:val="0"/>
          <w:color w:val="000000" w:themeColor="text1"/>
          <w:sz w:val="22"/>
          <w:szCs w:val="22"/>
        </w:rPr>
        <w:t xml:space="preserve">increased odds of </w:t>
      </w:r>
      <w:r w:rsidR="00826177" w:rsidRPr="00E529AE">
        <w:rPr>
          <w:rFonts w:cs="Arial"/>
          <w:b w:val="0"/>
          <w:bCs w:val="0"/>
          <w:color w:val="000000" w:themeColor="text1"/>
          <w:sz w:val="22"/>
          <w:szCs w:val="22"/>
        </w:rPr>
        <w:t xml:space="preserve">hypertension in </w:t>
      </w:r>
      <w:r w:rsidRPr="00E529AE">
        <w:rPr>
          <w:rFonts w:cs="Arial"/>
          <w:b w:val="0"/>
          <w:bCs w:val="0"/>
          <w:color w:val="000000" w:themeColor="text1"/>
          <w:sz w:val="22"/>
          <w:szCs w:val="22"/>
        </w:rPr>
        <w:t>individual</w:t>
      </w:r>
      <w:r w:rsidR="00826177" w:rsidRPr="00E529AE">
        <w:rPr>
          <w:rFonts w:cs="Arial"/>
          <w:b w:val="0"/>
          <w:bCs w:val="0"/>
          <w:color w:val="000000" w:themeColor="text1"/>
          <w:sz w:val="22"/>
          <w:szCs w:val="22"/>
        </w:rPr>
        <w:t>s</w:t>
      </w:r>
      <w:r w:rsidRPr="00E529AE">
        <w:rPr>
          <w:rFonts w:cs="Arial"/>
          <w:b w:val="0"/>
          <w:bCs w:val="0"/>
          <w:color w:val="000000" w:themeColor="text1"/>
          <w:sz w:val="22"/>
          <w:szCs w:val="22"/>
        </w:rPr>
        <w:t xml:space="preserve">, among married </w:t>
      </w:r>
      <w:r w:rsidR="00AE20C5" w:rsidRPr="00E529AE">
        <w:rPr>
          <w:rFonts w:cs="Arial"/>
          <w:b w:val="0"/>
          <w:bCs w:val="0"/>
          <w:color w:val="000000" w:themeColor="text1"/>
          <w:sz w:val="22"/>
          <w:szCs w:val="22"/>
        </w:rPr>
        <w:t xml:space="preserve">and cohabiting </w:t>
      </w:r>
      <w:r w:rsidRPr="00E529AE">
        <w:rPr>
          <w:rFonts w:cs="Arial"/>
          <w:b w:val="0"/>
          <w:bCs w:val="0"/>
          <w:color w:val="000000" w:themeColor="text1"/>
          <w:sz w:val="22"/>
          <w:szCs w:val="22"/>
        </w:rPr>
        <w:t>Namibian adults aged 35-64</w:t>
      </w:r>
      <w:r w:rsidR="00215BE9" w:rsidRPr="00E529AE">
        <w:rPr>
          <w:rFonts w:cs="Arial"/>
          <w:b w:val="0"/>
          <w:bCs w:val="0"/>
          <w:color w:val="000000" w:themeColor="text1"/>
          <w:sz w:val="22"/>
          <w:szCs w:val="22"/>
        </w:rPr>
        <w:t xml:space="preserve"> years</w:t>
      </w:r>
      <w:r w:rsidRPr="00E529AE">
        <w:rPr>
          <w:rFonts w:cs="Arial"/>
          <w:b w:val="0"/>
          <w:bCs w:val="0"/>
          <w:color w:val="000000" w:themeColor="text1"/>
          <w:sz w:val="22"/>
          <w:szCs w:val="22"/>
        </w:rPr>
        <w:t>.</w:t>
      </w:r>
      <w:r w:rsidR="00F2505E" w:rsidRPr="00E529AE">
        <w:rPr>
          <w:rFonts w:cs="Arial"/>
          <w:b w:val="0"/>
          <w:bCs w:val="0"/>
          <w:color w:val="000000" w:themeColor="text1"/>
          <w:sz w:val="22"/>
          <w:szCs w:val="22"/>
        </w:rPr>
        <w:t xml:space="preserve"> </w:t>
      </w:r>
      <w:r w:rsidR="00826177" w:rsidRPr="00E529AE">
        <w:rPr>
          <w:rFonts w:cs="Arial"/>
          <w:b w:val="0"/>
          <w:bCs w:val="0"/>
          <w:color w:val="000000" w:themeColor="text1"/>
          <w:sz w:val="22"/>
          <w:szCs w:val="22"/>
        </w:rPr>
        <w:t>Similarly, p</w:t>
      </w:r>
      <w:r w:rsidR="009B053D" w:rsidRPr="00E529AE">
        <w:rPr>
          <w:rFonts w:cs="Arial"/>
          <w:b w:val="0"/>
          <w:bCs w:val="0"/>
          <w:color w:val="000000" w:themeColor="text1"/>
          <w:sz w:val="22"/>
          <w:szCs w:val="22"/>
        </w:rPr>
        <w:t>artner’s</w:t>
      </w:r>
      <w:r w:rsidRPr="00E529AE">
        <w:rPr>
          <w:rFonts w:cs="Arial"/>
          <w:b w:val="0"/>
          <w:bCs w:val="0"/>
          <w:color w:val="000000" w:themeColor="text1"/>
          <w:sz w:val="22"/>
          <w:szCs w:val="22"/>
        </w:rPr>
        <w:t xml:space="preserve"> hypertension control was significantly associated with </w:t>
      </w:r>
      <w:r w:rsidR="00215BE9" w:rsidRPr="00E529AE">
        <w:rPr>
          <w:rFonts w:cs="Arial"/>
          <w:b w:val="0"/>
          <w:bCs w:val="0"/>
          <w:color w:val="000000" w:themeColor="text1"/>
          <w:sz w:val="22"/>
          <w:szCs w:val="22"/>
        </w:rPr>
        <w:t xml:space="preserve">greater odds of </w:t>
      </w:r>
      <w:r w:rsidRPr="00E529AE">
        <w:rPr>
          <w:rFonts w:cs="Arial"/>
          <w:b w:val="0"/>
          <w:bCs w:val="0"/>
          <w:color w:val="000000" w:themeColor="text1"/>
          <w:sz w:val="22"/>
          <w:szCs w:val="22"/>
        </w:rPr>
        <w:t xml:space="preserve">individual </w:t>
      </w:r>
      <w:r w:rsidR="00215BE9" w:rsidRPr="00E529AE">
        <w:rPr>
          <w:rFonts w:cs="Arial"/>
          <w:b w:val="0"/>
          <w:bCs w:val="0"/>
          <w:color w:val="000000" w:themeColor="text1"/>
          <w:sz w:val="22"/>
          <w:szCs w:val="22"/>
        </w:rPr>
        <w:t xml:space="preserve">hypertension </w:t>
      </w:r>
      <w:r w:rsidRPr="00E529AE">
        <w:rPr>
          <w:rFonts w:cs="Arial"/>
          <w:b w:val="0"/>
          <w:bCs w:val="0"/>
          <w:color w:val="000000" w:themeColor="text1"/>
          <w:sz w:val="22"/>
          <w:szCs w:val="22"/>
        </w:rPr>
        <w:t>control.</w:t>
      </w:r>
      <w:r w:rsidR="00F24986" w:rsidRPr="00E529AE">
        <w:rPr>
          <w:rFonts w:cs="Arial"/>
          <w:b w:val="0"/>
          <w:bCs w:val="0"/>
          <w:color w:val="000000" w:themeColor="text1"/>
          <w:sz w:val="22"/>
          <w:szCs w:val="22"/>
        </w:rPr>
        <w:t xml:space="preserve"> </w:t>
      </w:r>
      <w:r w:rsidR="00615902" w:rsidRPr="00E529AE">
        <w:rPr>
          <w:rFonts w:cs="Arial"/>
          <w:b w:val="0"/>
          <w:bCs w:val="0"/>
          <w:color w:val="000000" w:themeColor="text1"/>
          <w:sz w:val="22"/>
          <w:szCs w:val="22"/>
        </w:rPr>
        <w:t xml:space="preserve">High rates of hypertension and low rates of control are a growing concern in </w:t>
      </w:r>
      <w:r w:rsidR="00F17578" w:rsidRPr="00E529AE">
        <w:rPr>
          <w:rFonts w:cs="Arial"/>
          <w:b w:val="0"/>
          <w:bCs w:val="0"/>
          <w:color w:val="000000" w:themeColor="text1"/>
          <w:sz w:val="22"/>
          <w:szCs w:val="22"/>
        </w:rPr>
        <w:t>SSA,</w:t>
      </w:r>
      <w:r w:rsidR="00615902" w:rsidRPr="00E529AE">
        <w:rPr>
          <w:rFonts w:cs="Arial"/>
          <w:b w:val="0"/>
          <w:bCs w:val="0"/>
          <w:color w:val="000000" w:themeColor="text1"/>
          <w:sz w:val="22"/>
          <w:szCs w:val="22"/>
        </w:rPr>
        <w:t xml:space="preserve"> and hypertension control has been recognised as a top priority in order to reduce the number of heart attacks and strokes across Africa</w:t>
      </w:r>
      <w:r w:rsidR="00A621FD" w:rsidRPr="00E529AE">
        <w:rPr>
          <w:rFonts w:cs="Arial"/>
          <w:b w:val="0"/>
          <w:bCs w:val="0"/>
          <w:color w:val="000000" w:themeColor="text1"/>
          <w:sz w:val="22"/>
          <w:szCs w:val="22"/>
        </w:rPr>
        <w:t xml:space="preserve"> </w:t>
      </w:r>
      <w:r w:rsidR="00A621FD" w:rsidRPr="00E529AE">
        <w:rPr>
          <w:rFonts w:cs="Arial"/>
          <w:b w:val="0"/>
          <w:bCs w:val="0"/>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cs="Arial"/>
          <w:b w:val="0"/>
          <w:bCs w:val="0"/>
          <w:color w:val="000000" w:themeColor="text1"/>
          <w:sz w:val="22"/>
          <w:szCs w:val="22"/>
        </w:rPr>
        <w:instrText xml:space="preserve"> ADDIN EN.CITE </w:instrText>
      </w:r>
      <w:r w:rsidR="00D70B93" w:rsidRPr="00E529AE">
        <w:rPr>
          <w:rFonts w:cs="Arial"/>
          <w:b w:val="0"/>
          <w:bCs w:val="0"/>
          <w:color w:val="000000" w:themeColor="text1"/>
          <w:sz w:val="22"/>
          <w:szCs w:val="22"/>
        </w:rPr>
        <w:fldChar w:fldCharType="begin">
          <w:fldData xml:space="preserve">PEVuZE5vdGU+PENpdGU+PEF1dGhvcj5EenVkaWU8L0F1dGhvcj48WWVhcj4yMDE3PC9ZZWFyPjxS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</w:fldData>
        </w:fldChar>
      </w:r>
      <w:r w:rsidR="00D70B93" w:rsidRPr="00E529AE">
        <w:rPr>
          <w:rFonts w:cs="Arial"/>
          <w:b w:val="0"/>
          <w:bCs w:val="0"/>
          <w:color w:val="000000" w:themeColor="text1"/>
          <w:sz w:val="22"/>
          <w:szCs w:val="22"/>
        </w:rPr>
        <w:instrText xml:space="preserve"> ADDIN EN.CITE.DATA </w:instrText>
      </w:r>
      <w:r w:rsidR="00D70B93" w:rsidRPr="00E529AE">
        <w:rPr>
          <w:rFonts w:cs="Arial"/>
          <w:b w:val="0"/>
          <w:bCs w:val="0"/>
          <w:color w:val="000000" w:themeColor="text1"/>
          <w:sz w:val="22"/>
          <w:szCs w:val="22"/>
        </w:rPr>
      </w:r>
      <w:r w:rsidR="00D70B93" w:rsidRPr="00E529AE">
        <w:rPr>
          <w:rFonts w:cs="Arial"/>
          <w:b w:val="0"/>
          <w:bCs w:val="0"/>
          <w:color w:val="000000" w:themeColor="text1"/>
          <w:sz w:val="22"/>
          <w:szCs w:val="22"/>
        </w:rPr>
        <w:fldChar w:fldCharType="end"/>
      </w:r>
      <w:r w:rsidR="00A621FD" w:rsidRPr="00E529AE">
        <w:rPr>
          <w:rFonts w:cs="Arial"/>
          <w:b w:val="0"/>
          <w:bCs w:val="0"/>
          <w:color w:val="000000" w:themeColor="text1"/>
          <w:sz w:val="22"/>
          <w:szCs w:val="22"/>
        </w:rPr>
      </w:r>
      <w:r w:rsidR="00A621FD" w:rsidRPr="00E529AE">
        <w:rPr>
          <w:rFonts w:cs="Arial"/>
          <w:b w:val="0"/>
          <w:bCs w:val="0"/>
          <w:color w:val="000000" w:themeColor="text1"/>
          <w:sz w:val="22"/>
          <w:szCs w:val="22"/>
        </w:rPr>
        <w:fldChar w:fldCharType="separate"/>
      </w:r>
      <w:r w:rsidR="00D70B93" w:rsidRPr="00E529AE">
        <w:rPr>
          <w:rFonts w:cs="Arial"/>
          <w:b w:val="0"/>
          <w:bCs w:val="0"/>
          <w:noProof/>
          <w:color w:val="000000" w:themeColor="text1"/>
          <w:sz w:val="22"/>
          <w:szCs w:val="22"/>
        </w:rPr>
        <w:t>[32]</w:t>
      </w:r>
      <w:r w:rsidR="00A621FD" w:rsidRPr="00E529AE">
        <w:rPr>
          <w:rFonts w:cs="Arial"/>
          <w:b w:val="0"/>
          <w:bCs w:val="0"/>
          <w:color w:val="000000" w:themeColor="text1"/>
          <w:sz w:val="22"/>
          <w:szCs w:val="22"/>
        </w:rPr>
        <w:fldChar w:fldCharType="end"/>
      </w:r>
      <w:r w:rsidR="003F57AB" w:rsidRPr="00E529AE">
        <w:rPr>
          <w:rFonts w:cs="Arial"/>
          <w:b w:val="0"/>
          <w:bCs w:val="0"/>
          <w:color w:val="000000" w:themeColor="text1"/>
          <w:sz w:val="22"/>
          <w:szCs w:val="22"/>
        </w:rPr>
        <w:t>.</w:t>
      </w:r>
      <w:r w:rsidR="00A621FD" w:rsidRPr="00E529AE">
        <w:rPr>
          <w:rFonts w:cs="Arial"/>
          <w:b w:val="0"/>
          <w:bCs w:val="0"/>
          <w:color w:val="000000" w:themeColor="text1"/>
          <w:sz w:val="22"/>
          <w:szCs w:val="22"/>
        </w:rPr>
        <w:t xml:space="preserve"> </w:t>
      </w:r>
      <w:r w:rsidR="00A42E83" w:rsidRPr="00E529AE">
        <w:rPr>
          <w:rFonts w:cs="Arial"/>
          <w:b w:val="0"/>
          <w:bCs w:val="0"/>
          <w:color w:val="000000" w:themeColor="text1"/>
          <w:sz w:val="22"/>
          <w:szCs w:val="22"/>
        </w:rPr>
        <w:t xml:space="preserve">Current Namibian policy has </w:t>
      </w:r>
      <w:r w:rsidR="000E3E69" w:rsidRPr="00E529AE">
        <w:rPr>
          <w:rFonts w:cs="Arial"/>
          <w:b w:val="0"/>
          <w:bCs w:val="0"/>
          <w:color w:val="000000" w:themeColor="text1"/>
          <w:sz w:val="22"/>
          <w:szCs w:val="22"/>
        </w:rPr>
        <w:t xml:space="preserve">listed </w:t>
      </w:r>
      <w:r w:rsidR="002C01B9" w:rsidRPr="00E529AE">
        <w:rPr>
          <w:rFonts w:cs="Arial"/>
          <w:b w:val="0"/>
          <w:bCs w:val="0"/>
          <w:color w:val="000000" w:themeColor="text1"/>
          <w:sz w:val="22"/>
          <w:szCs w:val="22"/>
        </w:rPr>
        <w:t xml:space="preserve">actions to reduce </w:t>
      </w:r>
      <w:r w:rsidR="002B6DBC" w:rsidRPr="00E529AE">
        <w:rPr>
          <w:rFonts w:cs="Arial"/>
          <w:b w:val="0"/>
          <w:bCs w:val="0"/>
          <w:color w:val="000000" w:themeColor="text1"/>
          <w:sz w:val="22"/>
          <w:szCs w:val="22"/>
        </w:rPr>
        <w:t>fo</w:t>
      </w:r>
      <w:r w:rsidR="008B2143" w:rsidRPr="00E529AE">
        <w:rPr>
          <w:rFonts w:cs="Arial"/>
          <w:b w:val="0"/>
          <w:bCs w:val="0"/>
          <w:color w:val="000000" w:themeColor="text1"/>
          <w:sz w:val="22"/>
          <w:szCs w:val="22"/>
        </w:rPr>
        <w:t>ur behavioural risk factors</w:t>
      </w:r>
      <w:r w:rsidR="00A42E83" w:rsidRPr="00E529AE">
        <w:rPr>
          <w:rFonts w:cs="Arial"/>
          <w:b w:val="0"/>
          <w:bCs w:val="0"/>
          <w:color w:val="000000" w:themeColor="text1"/>
          <w:sz w:val="22"/>
          <w:szCs w:val="22"/>
        </w:rPr>
        <w:t xml:space="preserve"> for NCDs</w:t>
      </w:r>
      <w:r w:rsidR="003F57AB" w:rsidRPr="00E529AE">
        <w:rPr>
          <w:rFonts w:cs="Arial"/>
          <w:b w:val="0"/>
          <w:bCs w:val="0"/>
          <w:color w:val="000000" w:themeColor="text1"/>
          <w:sz w:val="22"/>
          <w:szCs w:val="22"/>
        </w:rPr>
        <w:t xml:space="preserve"> </w:t>
      </w:r>
      <w:r w:rsidR="002C01B9" w:rsidRPr="00E529AE">
        <w:rPr>
          <w:rFonts w:cs="Arial"/>
          <w:b w:val="0"/>
          <w:bCs w:val="0"/>
          <w:color w:val="000000" w:themeColor="text1"/>
          <w:sz w:val="22"/>
          <w:szCs w:val="22"/>
        </w:rPr>
        <w:fldChar w:fldCharType="begin"/>
      </w:r>
      <w:r w:rsidR="00D70B93" w:rsidRPr="00E529AE">
        <w:rPr>
          <w:rFonts w:cs="Arial"/>
          <w:b w:val="0"/>
          <w:bCs w:val="0"/>
          <w:color w:val="000000" w:themeColor="text1"/>
          <w:sz w:val="22"/>
          <w:szCs w:val="22"/>
        </w:rPr>
        <w:instrText xml:space="preserve"> ADDIN EN.CITE &lt;EndNote&gt;&lt;Cite&gt;&lt;Author&gt;The Namibia Ministry of Health and Social Services&lt;/Author&gt;&lt;Year&gt;2017&lt;/Year&gt;&lt;RecNum&gt;33&lt;/RecNum&gt;&lt;DisplayText&gt;[33]&lt;/DisplayText&gt;&lt;record&gt;&lt;rec-number&gt;33&lt;/rec-number&gt;&lt;foreign-keys&gt;&lt;key app="EN" db-id="vs5vs5edxawsxcetx0jpswzew00fxxtrppaz" timestamp="1677443129"&gt;33&lt;/key&gt;&lt;/foreign-keys&gt;&lt;ref-type name="Web Page"&gt;12&lt;/ref-type&gt;&lt;contributors&gt;&lt;authors&gt;&lt;author&gt;The Namibia Ministry of Health and Social Services,&lt;/author&gt;&lt;/authors&gt;&lt;subsidiary-authors&gt;&lt;author&gt;Primary Health Care Directorate Family Health Division,&lt;/author&gt;&lt;/subsidiary-authors&gt;&lt;/contributors&gt;&lt;titles&gt;&lt;title&gt;National Multisectoral Strategic Plan For Prevention and Control of Non-Communicable Diseases (NCDs) in Namibia 2017/18 – 2021/22&amp;#xD;&lt;/title&gt;&lt;/titles&gt;&lt;volume&gt;2020&lt;/volume&gt;&lt;dates&gt;&lt;year&gt;2017&lt;/year&gt;&lt;/dates&gt;&lt;pub-location&gt;Namibia&lt;/pub-location&gt;&lt;publisher&gt;MoHSS&lt;/publisher&gt;&lt;urls&gt;&lt;related-urls&gt;&lt;url&gt;https://www.iccp-portal.org/system/files/plans/NAMIBIA%20NATIONAL%20MULTISECTORAL%20STRATEGIC%20PLAN%20FOR%20PREVENTION%20AND%20CONTROL%20OF%20NCDs.pdf&lt;/url&gt;&lt;/related-urls&gt;&lt;/urls&gt;&lt;access-date&gt;2020&lt;/access-date&gt;&lt;/record&gt;&lt;/Cite&gt;&lt;/EndNote&gt;</w:instrText>
      </w:r>
      <w:r w:rsidR="002C01B9" w:rsidRPr="00E529AE">
        <w:rPr>
          <w:rFonts w:cs="Arial"/>
          <w:b w:val="0"/>
          <w:bCs w:val="0"/>
          <w:color w:val="000000" w:themeColor="text1"/>
          <w:sz w:val="22"/>
          <w:szCs w:val="22"/>
        </w:rPr>
        <w:fldChar w:fldCharType="separate"/>
      </w:r>
      <w:r w:rsidR="00D70B93" w:rsidRPr="00E529AE">
        <w:rPr>
          <w:rFonts w:cs="Arial"/>
          <w:b w:val="0"/>
          <w:bCs w:val="0"/>
          <w:noProof/>
          <w:color w:val="000000" w:themeColor="text1"/>
          <w:sz w:val="22"/>
          <w:szCs w:val="22"/>
        </w:rPr>
        <w:t>[33]</w:t>
      </w:r>
      <w:r w:rsidR="002C01B9" w:rsidRPr="00E529AE">
        <w:rPr>
          <w:rFonts w:cs="Arial"/>
          <w:b w:val="0"/>
          <w:bCs w:val="0"/>
          <w:color w:val="000000" w:themeColor="text1"/>
          <w:sz w:val="22"/>
          <w:szCs w:val="22"/>
        </w:rPr>
        <w:fldChar w:fldCharType="end"/>
      </w:r>
      <w:r w:rsidR="003F57AB" w:rsidRPr="00E529AE">
        <w:rPr>
          <w:rFonts w:cs="Arial"/>
          <w:b w:val="0"/>
          <w:bCs w:val="0"/>
          <w:color w:val="000000" w:themeColor="text1"/>
          <w:sz w:val="22"/>
          <w:szCs w:val="22"/>
        </w:rPr>
        <w:t>.</w:t>
      </w:r>
      <w:r w:rsidR="00A42E83" w:rsidRPr="00E529AE">
        <w:rPr>
          <w:rFonts w:cs="Arial"/>
          <w:b w:val="0"/>
          <w:bCs w:val="0"/>
          <w:color w:val="000000" w:themeColor="text1"/>
          <w:sz w:val="22"/>
          <w:szCs w:val="22"/>
        </w:rPr>
        <w:t xml:space="preserve"> </w:t>
      </w:r>
      <w:r w:rsidR="002C01B9" w:rsidRPr="00E529AE">
        <w:rPr>
          <w:rFonts w:cs="Arial"/>
          <w:b w:val="0"/>
          <w:bCs w:val="0"/>
          <w:color w:val="000000" w:themeColor="text1"/>
          <w:sz w:val="22"/>
          <w:szCs w:val="22"/>
        </w:rPr>
        <w:t xml:space="preserve">Despite no reference to hypertension specific interventions, </w:t>
      </w:r>
      <w:r w:rsidR="00A42E83" w:rsidRPr="00E529AE">
        <w:rPr>
          <w:rFonts w:cs="Arial"/>
          <w:b w:val="0"/>
          <w:bCs w:val="0"/>
          <w:color w:val="000000" w:themeColor="text1"/>
          <w:sz w:val="22"/>
          <w:szCs w:val="22"/>
        </w:rPr>
        <w:t>the</w:t>
      </w:r>
      <w:r w:rsidR="002C01B9" w:rsidRPr="00E529AE">
        <w:rPr>
          <w:rFonts w:cs="Arial"/>
          <w:b w:val="0"/>
          <w:bCs w:val="0"/>
          <w:color w:val="000000" w:themeColor="text1"/>
          <w:sz w:val="22"/>
          <w:szCs w:val="22"/>
        </w:rPr>
        <w:t xml:space="preserve"> actions listed within the </w:t>
      </w:r>
      <w:r w:rsidR="00A42E83" w:rsidRPr="00E529AE">
        <w:rPr>
          <w:rFonts w:cs="Arial"/>
          <w:b w:val="0"/>
          <w:bCs w:val="0"/>
          <w:color w:val="000000" w:themeColor="text1"/>
          <w:sz w:val="22"/>
          <w:szCs w:val="22"/>
        </w:rPr>
        <w:t>plan address significant hypertension risk factors seen in this study such as diabetes, high BMI and lack of education</w:t>
      </w:r>
      <w:r w:rsidR="003F57AB" w:rsidRPr="00E529AE">
        <w:rPr>
          <w:rFonts w:cs="Arial"/>
          <w:b w:val="0"/>
          <w:bCs w:val="0"/>
          <w:color w:val="000000" w:themeColor="text1"/>
          <w:sz w:val="22"/>
          <w:szCs w:val="22"/>
        </w:rPr>
        <w:t xml:space="preserve"> </w:t>
      </w:r>
      <w:r w:rsidR="002C01B9" w:rsidRPr="00E529AE">
        <w:rPr>
          <w:rFonts w:cs="Arial"/>
          <w:b w:val="0"/>
          <w:bCs w:val="0"/>
          <w:color w:val="000000" w:themeColor="text1"/>
          <w:sz w:val="22"/>
          <w:szCs w:val="22"/>
        </w:rPr>
        <w:fldChar w:fldCharType="begin"/>
      </w:r>
      <w:r w:rsidR="00D70B93" w:rsidRPr="00E529AE">
        <w:rPr>
          <w:rFonts w:cs="Arial"/>
          <w:b w:val="0"/>
          <w:bCs w:val="0"/>
          <w:color w:val="000000" w:themeColor="text1"/>
          <w:sz w:val="22"/>
          <w:szCs w:val="22"/>
        </w:rPr>
        <w:instrText xml:space="preserve"> ADDIN EN.CITE &lt;EndNote&gt;&lt;Cite&gt;&lt;Author&gt;The Namibia Ministry of Health and Social Services&lt;/Author&gt;&lt;Year&gt;2017&lt;/Year&gt;&lt;RecNum&gt;33&lt;/RecNum&gt;&lt;DisplayText&gt;[33]&lt;/DisplayText&gt;&lt;record&gt;&lt;rec-number&gt;33&lt;/rec-number&gt;&lt;foreign-keys&gt;&lt;key app="EN" db-id="vs5vs5edxawsxcetx0jpswzew00fxxtrppaz" timestamp="1677443129"&gt;33&lt;/key&gt;&lt;/foreign-keys&gt;&lt;ref-type name="Web Page"&gt;12&lt;/ref-type&gt;&lt;contributors&gt;&lt;authors&gt;&lt;author&gt;The Namibia Ministry of Health and Social Services,&lt;/author&gt;&lt;/authors&gt;&lt;subsidiary-authors&gt;&lt;author&gt;Primary Health Care Directorate Family Health Division,&lt;/author&gt;&lt;/subsidiary-authors&gt;&lt;/contributors&gt;&lt;titles&gt;&lt;title&gt;National Multisectoral Strategic Plan For Prevention and Control of Non-Communicable Diseases (NCDs) in Namibia 2017/18 – 2021/22&amp;#xD;&lt;/title&gt;&lt;/titles&gt;&lt;volume&gt;2020&lt;/volume&gt;&lt;dates&gt;&lt;year&gt;2017&lt;/year&gt;&lt;/dates&gt;&lt;pub-location&gt;Namibia&lt;/pub-location&gt;&lt;publisher&gt;MoHSS&lt;/publisher&gt;&lt;urls&gt;&lt;related-urls&gt;&lt;url&gt;https://www.iccp-portal.org/system/files/plans/NAMIBIA%20NATIONAL%20MULTISECTORAL%20STRATEGIC%20PLAN%20FOR%20PREVENTION%20AND%20CONTROL%20OF%20NCDs.pdf&lt;/url&gt;&lt;/related-urls&gt;&lt;/urls&gt;&lt;access-date&gt;2020&lt;/access-date&gt;&lt;/record&gt;&lt;/Cite&gt;&lt;/EndNote&gt;</w:instrText>
      </w:r>
      <w:r w:rsidR="002C01B9" w:rsidRPr="00E529AE">
        <w:rPr>
          <w:rFonts w:cs="Arial"/>
          <w:b w:val="0"/>
          <w:bCs w:val="0"/>
          <w:color w:val="000000" w:themeColor="text1"/>
          <w:sz w:val="22"/>
          <w:szCs w:val="22"/>
        </w:rPr>
        <w:fldChar w:fldCharType="separate"/>
      </w:r>
      <w:r w:rsidR="00D70B93" w:rsidRPr="00E529AE">
        <w:rPr>
          <w:rFonts w:cs="Arial"/>
          <w:b w:val="0"/>
          <w:bCs w:val="0"/>
          <w:noProof/>
          <w:color w:val="000000" w:themeColor="text1"/>
          <w:sz w:val="22"/>
          <w:szCs w:val="22"/>
        </w:rPr>
        <w:t>[33]</w:t>
      </w:r>
      <w:r w:rsidR="002C01B9" w:rsidRPr="00E529AE">
        <w:rPr>
          <w:rFonts w:cs="Arial"/>
          <w:b w:val="0"/>
          <w:bCs w:val="0"/>
          <w:color w:val="000000" w:themeColor="text1"/>
          <w:sz w:val="22"/>
          <w:szCs w:val="22"/>
        </w:rPr>
        <w:fldChar w:fldCharType="end"/>
      </w:r>
      <w:r w:rsidR="003F57AB" w:rsidRPr="00E529AE">
        <w:rPr>
          <w:rFonts w:cs="Arial"/>
          <w:b w:val="0"/>
          <w:bCs w:val="0"/>
          <w:color w:val="000000" w:themeColor="text1"/>
          <w:sz w:val="22"/>
          <w:szCs w:val="22"/>
        </w:rPr>
        <w:t>.</w:t>
      </w:r>
      <w:r w:rsidR="00A42E83" w:rsidRPr="00E529AE">
        <w:rPr>
          <w:rFonts w:cs="Arial"/>
          <w:b w:val="0"/>
          <w:bCs w:val="0"/>
          <w:color w:val="000000" w:themeColor="text1"/>
          <w:sz w:val="22"/>
          <w:szCs w:val="22"/>
        </w:rPr>
        <w:t xml:space="preserve"> </w:t>
      </w:r>
      <w:r w:rsidR="00215BE9" w:rsidRPr="00E529AE">
        <w:rPr>
          <w:rFonts w:cs="Arial"/>
          <w:b w:val="0"/>
          <w:bCs w:val="0"/>
          <w:color w:val="000000" w:themeColor="text1"/>
          <w:sz w:val="22"/>
          <w:szCs w:val="22"/>
        </w:rPr>
        <w:t xml:space="preserve">Government health policies and the development of behaviour change </w:t>
      </w:r>
      <w:r w:rsidR="00C358A9" w:rsidRPr="00E529AE">
        <w:rPr>
          <w:rFonts w:cs="Arial"/>
          <w:b w:val="0"/>
          <w:bCs w:val="0"/>
          <w:color w:val="000000" w:themeColor="text1"/>
          <w:sz w:val="22"/>
          <w:szCs w:val="22"/>
        </w:rPr>
        <w:t>i</w:t>
      </w:r>
      <w:r w:rsidR="00753AC7" w:rsidRPr="00E529AE">
        <w:rPr>
          <w:rFonts w:cs="Arial"/>
          <w:b w:val="0"/>
          <w:bCs w:val="0"/>
          <w:color w:val="000000" w:themeColor="text1"/>
          <w:sz w:val="22"/>
          <w:szCs w:val="22"/>
        </w:rPr>
        <w:t xml:space="preserve">nterventions in SSA </w:t>
      </w:r>
      <w:r w:rsidR="00215BE9" w:rsidRPr="00E529AE">
        <w:rPr>
          <w:rFonts w:cs="Arial"/>
          <w:b w:val="0"/>
          <w:bCs w:val="0"/>
          <w:color w:val="000000" w:themeColor="text1"/>
          <w:sz w:val="22"/>
          <w:szCs w:val="22"/>
        </w:rPr>
        <w:t xml:space="preserve">are needed </w:t>
      </w:r>
      <w:r w:rsidR="00753AC7" w:rsidRPr="00E529AE">
        <w:rPr>
          <w:rFonts w:cs="Arial"/>
          <w:b w:val="0"/>
          <w:bCs w:val="0"/>
          <w:color w:val="000000" w:themeColor="text1"/>
          <w:sz w:val="22"/>
          <w:szCs w:val="22"/>
        </w:rPr>
        <w:t>to increase rates of hypertension awareness and control.</w:t>
      </w:r>
      <w:r w:rsidR="002B6DBC" w:rsidRPr="00E529AE">
        <w:rPr>
          <w:rFonts w:cs="Arial"/>
          <w:b w:val="0"/>
          <w:bCs w:val="0"/>
          <w:color w:val="000000" w:themeColor="text1"/>
          <w:sz w:val="22"/>
          <w:szCs w:val="22"/>
        </w:rPr>
        <w:t xml:space="preserve"> </w:t>
      </w:r>
      <w:r w:rsidR="00753AC7" w:rsidRPr="00E529AE">
        <w:rPr>
          <w:rFonts w:cs="Arial"/>
          <w:b w:val="0"/>
          <w:bCs w:val="0"/>
          <w:color w:val="000000" w:themeColor="text1"/>
          <w:sz w:val="22"/>
          <w:szCs w:val="22"/>
        </w:rPr>
        <w:t xml:space="preserve"> </w:t>
      </w:r>
      <w:r w:rsidR="005453F6" w:rsidRPr="00E529AE">
        <w:rPr>
          <w:rFonts w:cs="Arial"/>
          <w:b w:val="0"/>
          <w:bCs w:val="0"/>
          <w:color w:val="000000" w:themeColor="text1"/>
          <w:sz w:val="22"/>
          <w:szCs w:val="22"/>
        </w:rPr>
        <w:t xml:space="preserve">Couples- </w:t>
      </w:r>
      <w:r w:rsidR="00C358A9" w:rsidRPr="00E529AE">
        <w:rPr>
          <w:rFonts w:cs="Arial"/>
          <w:b w:val="0"/>
          <w:bCs w:val="0"/>
          <w:color w:val="000000" w:themeColor="text1"/>
          <w:sz w:val="22"/>
          <w:szCs w:val="22"/>
        </w:rPr>
        <w:t>focused interventions such as routine screening of the partners of hypertensive individuals and utilising spousal support in hypertensive treatment adherence, could</w:t>
      </w:r>
      <w:r w:rsidR="009F40D6" w:rsidRPr="00E529AE">
        <w:rPr>
          <w:rFonts w:cs="Arial"/>
          <w:b w:val="0"/>
          <w:bCs w:val="0"/>
          <w:color w:val="000000" w:themeColor="text1"/>
          <w:sz w:val="22"/>
          <w:szCs w:val="22"/>
        </w:rPr>
        <w:t xml:space="preserve"> be potential </w:t>
      </w:r>
      <w:r w:rsidR="00C358A9" w:rsidRPr="00E529AE">
        <w:rPr>
          <w:rFonts w:cs="Arial"/>
          <w:b w:val="0"/>
          <w:bCs w:val="0"/>
          <w:color w:val="000000" w:themeColor="text1"/>
          <w:sz w:val="22"/>
          <w:szCs w:val="22"/>
        </w:rPr>
        <w:t>cost effective and efficient strategies.</w:t>
      </w:r>
      <w:r w:rsidR="00370F5F" w:rsidRPr="00E529AE">
        <w:br w:type="page"/>
      </w:r>
    </w:p>
    <w:p w14:paraId="70497D99" w14:textId="77777777" w:rsidR="000F3945" w:rsidRPr="000F3945" w:rsidRDefault="00AE35E0" w:rsidP="000F3945">
      <w:pPr>
        <w:pStyle w:val="EndNoteBibliographyTitle"/>
        <w:rPr>
          <w:noProof/>
        </w:rPr>
      </w:pPr>
      <w:r w:rsidRPr="00E529AE">
        <w:lastRenderedPageBreak/>
        <w:fldChar w:fldCharType="begin"/>
      </w:r>
      <w:r w:rsidRPr="00E529AE">
        <w:instrText xml:space="preserve"> ADDIN EN.REFLIST </w:instrText>
      </w:r>
      <w:r w:rsidRPr="00E529AE">
        <w:fldChar w:fldCharType="separate"/>
      </w:r>
      <w:r w:rsidR="000F3945" w:rsidRPr="000F3945">
        <w:rPr>
          <w:noProof/>
        </w:rPr>
        <w:t>Bibliography</w:t>
      </w:r>
    </w:p>
    <w:p w14:paraId="761DDFE8" w14:textId="77777777" w:rsidR="000F3945" w:rsidRPr="000F3945" w:rsidRDefault="000F3945" w:rsidP="000F3945">
      <w:pPr>
        <w:pStyle w:val="EndNoteBibliographyTitle"/>
        <w:rPr>
          <w:noProof/>
        </w:rPr>
      </w:pPr>
    </w:p>
    <w:p w14:paraId="1FD7DFC4" w14:textId="77777777" w:rsidR="000F3945" w:rsidRPr="000F3945" w:rsidRDefault="000F3945" w:rsidP="000F3945">
      <w:pPr>
        <w:pStyle w:val="EndNoteBibliography"/>
        <w:spacing w:after="240"/>
        <w:rPr>
          <w:noProof/>
        </w:rPr>
      </w:pPr>
      <w:r w:rsidRPr="000F3945">
        <w:rPr>
          <w:noProof/>
        </w:rPr>
        <w:t>1.</w:t>
      </w:r>
      <w:r w:rsidRPr="000F3945">
        <w:rPr>
          <w:noProof/>
        </w:rPr>
        <w:tab/>
        <w:t>Lim SS, Vos T, Flaxman AD, Danaei G, Shibuya K, Adair-Rohani H, et al. A comparative risk assessment of burden of disease and injury attributable to 67 risk factors and risk factor clusters in 21 regions, 1990-2010: a systematic analysis for the Global Burden of Disease Study 2010. Lancet. 2012;380(9859):2224-60. Epub 2012/12/19. doi: 10.1016/S0140-6736(12)61766-8. PubMed PMID: 23245609; PubMed Central PMCID: PMCPMC4156511.</w:t>
      </w:r>
    </w:p>
    <w:p w14:paraId="27214042" w14:textId="77777777" w:rsidR="000F3945" w:rsidRPr="000F3945" w:rsidRDefault="000F3945" w:rsidP="000F3945">
      <w:pPr>
        <w:pStyle w:val="EndNoteBibliography"/>
        <w:spacing w:after="240"/>
        <w:rPr>
          <w:noProof/>
        </w:rPr>
      </w:pPr>
      <w:r w:rsidRPr="000F3945">
        <w:rPr>
          <w:noProof/>
        </w:rPr>
        <w:t>2.</w:t>
      </w:r>
      <w:r w:rsidRPr="000F3945">
        <w:rPr>
          <w:noProof/>
        </w:rPr>
        <w:tab/>
        <w:t>Bromfield S, Muntner P. High blood pressure: the leading global burden of disease risk factor and the need for worldwide prevention programs. Curr Hypertens Rep. 2013;15(3):134-6. Epub 2013/03/29. doi: 10.1007/s11906-013-0340-9. PubMed PMID: 23536128; PubMed Central PMCID: PMCPMC3699411.</w:t>
      </w:r>
    </w:p>
    <w:p w14:paraId="0A290F49" w14:textId="77777777" w:rsidR="000F3945" w:rsidRPr="000F3945" w:rsidRDefault="000F3945" w:rsidP="000F3945">
      <w:pPr>
        <w:pStyle w:val="EndNoteBibliography"/>
        <w:spacing w:after="240"/>
        <w:rPr>
          <w:noProof/>
        </w:rPr>
      </w:pPr>
      <w:r w:rsidRPr="000F3945">
        <w:rPr>
          <w:noProof/>
        </w:rPr>
        <w:t>3.</w:t>
      </w:r>
      <w:r w:rsidRPr="000F3945">
        <w:rPr>
          <w:noProof/>
        </w:rPr>
        <w:tab/>
        <w:t>Collaborators GBDRF. Global burden of 87 risk factors in 204 countries and territories, 1990-2019: a systematic analysis for the Global Burden of Disease Study 2019. Lancet. 2020;396(10258):1223-49. Epub 2020/10/19. doi: 10.1016/S0140-6736(20)30752-2. PubMed PMID: 33069327; PubMed Central PMCID: PMCPMC7566194.</w:t>
      </w:r>
    </w:p>
    <w:p w14:paraId="61FCE9BE" w14:textId="77777777" w:rsidR="000F3945" w:rsidRPr="000F3945" w:rsidRDefault="000F3945" w:rsidP="000F3945">
      <w:pPr>
        <w:pStyle w:val="EndNoteBibliography"/>
        <w:spacing w:after="240"/>
        <w:rPr>
          <w:noProof/>
        </w:rPr>
      </w:pPr>
      <w:r w:rsidRPr="000F3945">
        <w:rPr>
          <w:noProof/>
        </w:rPr>
        <w:t>4.</w:t>
      </w:r>
      <w:r w:rsidRPr="000F3945">
        <w:rPr>
          <w:noProof/>
        </w:rPr>
        <w:tab/>
        <w:t>Collaboration NCDRF. Worldwide trends in blood pressure from 1975 to 2015: a pooled analysis of 1479 population-based measurement studies with 19.1 million participants. Lancet. 2017;389(10064):37-55. Epub 2016/11/20. doi: 10.1016/S0140-6736(16)31919-5. PubMed PMID: 27863813; PubMed Central PMCID: PMCPMC5220163.</w:t>
      </w:r>
    </w:p>
    <w:p w14:paraId="4C82A185" w14:textId="77777777" w:rsidR="000F3945" w:rsidRPr="000F3945" w:rsidRDefault="000F3945" w:rsidP="000F3945">
      <w:pPr>
        <w:pStyle w:val="EndNoteBibliography"/>
        <w:spacing w:after="240"/>
        <w:rPr>
          <w:noProof/>
        </w:rPr>
      </w:pPr>
      <w:r w:rsidRPr="000F3945">
        <w:rPr>
          <w:noProof/>
        </w:rPr>
        <w:t>5.</w:t>
      </w:r>
      <w:r w:rsidRPr="000F3945">
        <w:rPr>
          <w:noProof/>
        </w:rPr>
        <w:tab/>
        <w:t>Wang Z, Ji W, Song Y, Li J, Shen Y, Zheng H, et al. Spousal concordance for hypertension: A meta-analysis of observational studies. J Clin Hypertens (Greenwich). 2017;19(11):1088-95. Epub 2017/09/01. doi: 10.1111/jch.13084. PubMed PMID: 28856830.</w:t>
      </w:r>
    </w:p>
    <w:p w14:paraId="29E2CFDB" w14:textId="77777777" w:rsidR="000F3945" w:rsidRPr="000F3945" w:rsidRDefault="000F3945" w:rsidP="000F3945">
      <w:pPr>
        <w:pStyle w:val="EndNoteBibliography"/>
        <w:spacing w:after="240"/>
        <w:rPr>
          <w:noProof/>
        </w:rPr>
      </w:pPr>
      <w:r w:rsidRPr="000F3945">
        <w:rPr>
          <w:noProof/>
        </w:rPr>
        <w:t>6.</w:t>
      </w:r>
      <w:r w:rsidRPr="000F3945">
        <w:rPr>
          <w:noProof/>
        </w:rPr>
        <w:tab/>
        <w:t>Bloch KV, Klein CH, de Souza e Silva NA, Nogueira Ada R, Salis LH. Socioeconomic aspects of spousal concordance for hypertension, obesity, and smoking in a community of Rio de Janeiro, Brazil. Arq Bras Cardiol. 2003;80(2):179-86, 1-8. Epub 2003/03/18. doi: 10.1590/s0066-782x2003000200006. PubMed PMID: 12640511.</w:t>
      </w:r>
    </w:p>
    <w:p w14:paraId="581120BA" w14:textId="77777777" w:rsidR="000F3945" w:rsidRPr="000F3945" w:rsidRDefault="000F3945" w:rsidP="000F3945">
      <w:pPr>
        <w:pStyle w:val="EndNoteBibliography"/>
        <w:spacing w:after="240"/>
        <w:rPr>
          <w:noProof/>
        </w:rPr>
      </w:pPr>
      <w:r w:rsidRPr="000F3945">
        <w:rPr>
          <w:noProof/>
        </w:rPr>
        <w:t>7.</w:t>
      </w:r>
      <w:r w:rsidRPr="000F3945">
        <w:rPr>
          <w:noProof/>
        </w:rPr>
        <w:tab/>
        <w:t>Hippisley-Cox J, Coupland C, Pringle M, Crown N, Hammersley V. Married couples' risk of same disease: cross sectional study. Bmj. 2002;325(7365):636. Epub 2002/09/21. doi: 10.1136/bmj.325.7365.636. PubMed PMID: 12242177; PubMed Central PMCID: PMCPMC126307.</w:t>
      </w:r>
    </w:p>
    <w:p w14:paraId="507CEE0C" w14:textId="77777777" w:rsidR="000F3945" w:rsidRPr="000F3945" w:rsidRDefault="000F3945" w:rsidP="000F3945">
      <w:pPr>
        <w:pStyle w:val="EndNoteBibliography"/>
        <w:spacing w:after="240"/>
        <w:rPr>
          <w:noProof/>
        </w:rPr>
      </w:pPr>
      <w:r w:rsidRPr="000F3945">
        <w:rPr>
          <w:noProof/>
        </w:rPr>
        <w:t>8.</w:t>
      </w:r>
      <w:r w:rsidRPr="000F3945">
        <w:rPr>
          <w:noProof/>
        </w:rPr>
        <w:tab/>
        <w:t>McAdams DeMarco M, Coresh J, Woodward M, Butler KR, Kao WH, Mosley TH, Jr., et al. Hypertension status, treatment, and control among spousal pairs in a middle-aged adult cohort. Am J Epidemiol. 2011;174(7):790-6. Epub 2011/08/16. doi: 10.1093/aje/kwr167. PubMed PMID: 21841158; PubMed Central PMCID: PMCPMC3203378.</w:t>
      </w:r>
    </w:p>
    <w:p w14:paraId="2A464E8D" w14:textId="12542FC3" w:rsidR="000F3945" w:rsidRPr="000F3945" w:rsidRDefault="000F3945" w:rsidP="000F3945">
      <w:pPr>
        <w:pStyle w:val="EndNoteBibliography"/>
        <w:spacing w:after="240"/>
        <w:rPr>
          <w:noProof/>
        </w:rPr>
      </w:pPr>
      <w:r w:rsidRPr="000F3945">
        <w:rPr>
          <w:noProof/>
        </w:rPr>
        <w:t>9.</w:t>
      </w:r>
      <w:r w:rsidRPr="000F3945">
        <w:rPr>
          <w:noProof/>
        </w:rPr>
        <w:tab/>
        <w:t xml:space="preserve">Pai C-W, Godboldo-Brooks A, Edington DW. Spousal Concordance for Overall Health Risk Status and Preventive Service Compliance. Annals of Epidemiology. 2010;20(7):539-46. doi: </w:t>
      </w:r>
      <w:hyperlink r:id="rId12" w:history="1">
        <w:r w:rsidRPr="000F3945">
          <w:rPr>
            <w:rStyle w:val="Hyperlink"/>
            <w:noProof/>
          </w:rPr>
          <w:t>https://doi.org/10.1016/j.annepidem.2010.03.020</w:t>
        </w:r>
      </w:hyperlink>
      <w:r w:rsidRPr="000F3945">
        <w:rPr>
          <w:noProof/>
        </w:rPr>
        <w:t>.</w:t>
      </w:r>
    </w:p>
    <w:p w14:paraId="35E32684" w14:textId="77777777" w:rsidR="000F3945" w:rsidRPr="000F3945" w:rsidRDefault="000F3945" w:rsidP="000F3945">
      <w:pPr>
        <w:pStyle w:val="EndNoteBibliography"/>
        <w:spacing w:after="240"/>
        <w:rPr>
          <w:noProof/>
        </w:rPr>
      </w:pPr>
      <w:r w:rsidRPr="000F3945">
        <w:rPr>
          <w:noProof/>
        </w:rPr>
        <w:t>10.</w:t>
      </w:r>
      <w:r w:rsidRPr="000F3945">
        <w:rPr>
          <w:noProof/>
        </w:rPr>
        <w:tab/>
        <w:t>Arden-Close E, McGrath N. Health behaviour change interventions for couples: A systematic review. Br J Health Psychol. 2017;22(2):215-37. Epub 2017/02/06. doi: 10.1111/bjhp.12227. PubMed PMID: 28150410; PubMed Central PMCID: PMCPMC5408388.</w:t>
      </w:r>
    </w:p>
    <w:p w14:paraId="0BB7C999" w14:textId="77777777" w:rsidR="000F3945" w:rsidRPr="000F3945" w:rsidRDefault="000F3945" w:rsidP="000F3945">
      <w:pPr>
        <w:pStyle w:val="EndNoteBibliography"/>
        <w:spacing w:after="240"/>
        <w:rPr>
          <w:noProof/>
        </w:rPr>
      </w:pPr>
      <w:r w:rsidRPr="000F3945">
        <w:rPr>
          <w:noProof/>
        </w:rPr>
        <w:t>11.</w:t>
      </w:r>
      <w:r w:rsidRPr="000F3945">
        <w:rPr>
          <w:noProof/>
        </w:rPr>
        <w:tab/>
        <w:t xml:space="preserve">Lewis MA, McBride CM, Pollak KI, Puleo E, Butterfield RM, Emmons KM. Understanding health behavior change among couples: an interdependence and communal </w:t>
      </w:r>
      <w:r w:rsidRPr="000F3945">
        <w:rPr>
          <w:noProof/>
        </w:rPr>
        <w:lastRenderedPageBreak/>
        <w:t>coping approach. Soc Sci Med. 2006;62(6):1369-80. Epub 2005/09/09. doi: 10.1016/j.socscimed.2005.08.006. PubMed PMID: 16146666.</w:t>
      </w:r>
    </w:p>
    <w:p w14:paraId="508E3154" w14:textId="77777777" w:rsidR="000F3945" w:rsidRPr="000F3945" w:rsidRDefault="000F3945" w:rsidP="000F3945">
      <w:pPr>
        <w:pStyle w:val="EndNoteBibliography"/>
        <w:spacing w:after="240"/>
        <w:rPr>
          <w:noProof/>
        </w:rPr>
      </w:pPr>
      <w:r w:rsidRPr="000F3945">
        <w:rPr>
          <w:noProof/>
        </w:rPr>
        <w:t>12.</w:t>
      </w:r>
      <w:r w:rsidRPr="000F3945">
        <w:rPr>
          <w:noProof/>
        </w:rPr>
        <w:tab/>
        <w:t>Helgeson VS, Jakubiak B, Van Vleet M, Zajdel M. Communal Coping and Adjustment to Chronic Illness: Theory Update and Evidence. Pers Soc Psychol Rev. 2018;22(2):170-95. Epub 2017/10/21. doi: 10.1177/1088868317735767. PubMed PMID: 29053057; PubMed Central PMCID: PMCPMC5878976.</w:t>
      </w:r>
    </w:p>
    <w:p w14:paraId="6067F1C9" w14:textId="77777777" w:rsidR="000F3945" w:rsidRPr="000F3945" w:rsidRDefault="000F3945" w:rsidP="000F3945">
      <w:pPr>
        <w:pStyle w:val="EndNoteBibliography"/>
        <w:spacing w:after="240"/>
        <w:rPr>
          <w:noProof/>
        </w:rPr>
      </w:pPr>
      <w:r w:rsidRPr="000F3945">
        <w:rPr>
          <w:noProof/>
        </w:rPr>
        <w:t>13.</w:t>
      </w:r>
      <w:r w:rsidRPr="000F3945">
        <w:rPr>
          <w:noProof/>
        </w:rPr>
        <w:tab/>
        <w:t>Christians F. Country profile - Primary healthcare and family medicine in Namibia. Afr J Prim Health Care Fam Med. 2020;12.</w:t>
      </w:r>
    </w:p>
    <w:p w14:paraId="1B388C14" w14:textId="2CA5153B" w:rsidR="000F3945" w:rsidRPr="000F3945" w:rsidRDefault="000F3945" w:rsidP="000F3945">
      <w:pPr>
        <w:pStyle w:val="EndNoteBibliography"/>
        <w:spacing w:after="240"/>
        <w:rPr>
          <w:noProof/>
        </w:rPr>
      </w:pPr>
      <w:r w:rsidRPr="000F3945">
        <w:rPr>
          <w:noProof/>
        </w:rPr>
        <w:t>14.</w:t>
      </w:r>
      <w:r w:rsidRPr="000F3945">
        <w:rPr>
          <w:noProof/>
        </w:rPr>
        <w:tab/>
        <w:t xml:space="preserve">The Nambia Ministry of Health and Social Services. Namibia Demographic and Health Survey 2013 Windhoek, Namibia: MoHSS/Namibia and ICF International; 2014 [2020]. Available from: </w:t>
      </w:r>
      <w:hyperlink r:id="rId13" w:history="1">
        <w:r w:rsidRPr="000F3945">
          <w:rPr>
            <w:rStyle w:val="Hyperlink"/>
            <w:noProof/>
          </w:rPr>
          <w:t>http://dhsprogram.com/pubs/pdf/FR298/FR298.pdf</w:t>
        </w:r>
      </w:hyperlink>
      <w:r w:rsidRPr="000F3945">
        <w:rPr>
          <w:noProof/>
        </w:rPr>
        <w:t>.</w:t>
      </w:r>
    </w:p>
    <w:p w14:paraId="66B123AB" w14:textId="77777777" w:rsidR="000F3945" w:rsidRPr="000F3945" w:rsidRDefault="000F3945" w:rsidP="000F3945">
      <w:pPr>
        <w:pStyle w:val="EndNoteBibliography"/>
        <w:spacing w:after="240"/>
        <w:rPr>
          <w:noProof/>
        </w:rPr>
      </w:pPr>
      <w:r w:rsidRPr="000F3945">
        <w:rPr>
          <w:noProof/>
        </w:rPr>
        <w:t>15.</w:t>
      </w:r>
      <w:r w:rsidRPr="000F3945">
        <w:rPr>
          <w:noProof/>
        </w:rPr>
        <w:tab/>
        <w:t>Craig LS, Gage AJ, Thomas AM. Prevalence and predictors of hypertension in Namibia: A national-level cross-sectional study. PLoS One. 2018;13(9):e0204344. Epub 2018/09/21. doi: 10.1371/journal.pone.0204344. PubMed PMID: 30235324; PubMed Central PMCID: PMCPMC6147578.</w:t>
      </w:r>
    </w:p>
    <w:p w14:paraId="14A5EB0B" w14:textId="77777777" w:rsidR="000F3945" w:rsidRPr="000F3945" w:rsidRDefault="000F3945" w:rsidP="000F3945">
      <w:pPr>
        <w:pStyle w:val="EndNoteBibliography"/>
        <w:spacing w:after="240"/>
        <w:rPr>
          <w:noProof/>
        </w:rPr>
      </w:pPr>
      <w:r w:rsidRPr="000F3945">
        <w:rPr>
          <w:noProof/>
        </w:rPr>
        <w:t>16.</w:t>
      </w:r>
      <w:r w:rsidRPr="000F3945">
        <w:rPr>
          <w:noProof/>
        </w:rPr>
        <w:tab/>
        <w:t>Gebreselassie KZ, Padyab M. Epidemiology of Hypertension Stages in Two Countries in Sub-Sahara Africa: Factors Associated with Hypertension Stages. Int J Hypertens. 2015;2015:959256. Epub 2015/10/27. doi: 10.1155/2015/959256. PubMed PMID: 26495142; PubMed Central PMCID: PMCPMC4606448.</w:t>
      </w:r>
    </w:p>
    <w:p w14:paraId="727106D4" w14:textId="03031BA6" w:rsidR="000F3945" w:rsidRPr="000F3945" w:rsidRDefault="000F3945" w:rsidP="000F3945">
      <w:pPr>
        <w:pStyle w:val="EndNoteBibliography"/>
        <w:spacing w:after="240"/>
        <w:rPr>
          <w:noProof/>
        </w:rPr>
      </w:pPr>
      <w:r w:rsidRPr="000F3945">
        <w:rPr>
          <w:noProof/>
        </w:rPr>
        <w:t>17.</w:t>
      </w:r>
      <w:r w:rsidRPr="000F3945">
        <w:rPr>
          <w:noProof/>
        </w:rPr>
        <w:tab/>
        <w:t xml:space="preserve">Croft TN, Aileen M. J. Marshall, Courtney K. Allen, et al. Guide to DHS Statistics DHS-7 2020 DHS Questionnaires and Manuals 2018 [cited 2022]. Available from: </w:t>
      </w:r>
      <w:hyperlink r:id="rId14" w:anchor="t=Guide_to_DHS_Statistics_DHS-7.htm" w:history="1">
        <w:r w:rsidRPr="000F3945">
          <w:rPr>
            <w:rStyle w:val="Hyperlink"/>
            <w:noProof/>
          </w:rPr>
          <w:t>https://dhsprogram.comdataGuidetoDHSStatisticsindex.htm#t=Guide_to_DHS_Statistics_DHS-7.htm</w:t>
        </w:r>
      </w:hyperlink>
      <w:r w:rsidRPr="000F3945">
        <w:rPr>
          <w:noProof/>
        </w:rPr>
        <w:t>.</w:t>
      </w:r>
    </w:p>
    <w:p w14:paraId="5D862482" w14:textId="77777777" w:rsidR="000F3945" w:rsidRPr="000F3945" w:rsidRDefault="000F3945" w:rsidP="000F3945">
      <w:pPr>
        <w:pStyle w:val="EndNoteBibliography"/>
        <w:spacing w:after="240"/>
        <w:rPr>
          <w:noProof/>
        </w:rPr>
      </w:pPr>
      <w:r w:rsidRPr="000F3945">
        <w:rPr>
          <w:noProof/>
        </w:rPr>
        <w:t>18.</w:t>
      </w:r>
      <w:r w:rsidRPr="000F3945">
        <w:rPr>
          <w:noProof/>
        </w:rPr>
        <w:tab/>
        <w:t>Pinto E. Blood pressure and ageing. Postgrad Med J. 2007;83(976):109-14. Epub 2007/02/20. doi: 10.1136/pgmj.2006.048371. PubMed PMID: 17308214; PubMed Central PMCID: PMCPMC2805932.</w:t>
      </w:r>
    </w:p>
    <w:p w14:paraId="50863EB0" w14:textId="77777777" w:rsidR="000F3945" w:rsidRPr="000F3945" w:rsidRDefault="000F3945" w:rsidP="000F3945">
      <w:pPr>
        <w:pStyle w:val="EndNoteBibliography"/>
        <w:spacing w:after="240"/>
        <w:rPr>
          <w:noProof/>
        </w:rPr>
      </w:pPr>
      <w:r w:rsidRPr="000F3945">
        <w:rPr>
          <w:noProof/>
        </w:rPr>
        <w:t>19.</w:t>
      </w:r>
      <w:r w:rsidRPr="000F3945">
        <w:rPr>
          <w:noProof/>
        </w:rPr>
        <w:tab/>
        <w:t>Rush KL, Goma FM, Barker JA, Ollivier RA, Ferrier MS, Singini D. Hypertension prevalence and risk factors in rural and urban Zambian adults in western province: a cross-sectional study. Pan Afr Med J. 2018;30:97. Epub 2018/10/23. doi: 10.11604/pamj.2018.30.97.14717. PubMed PMID: 30344881; PubMed Central PMCID: PMCPMC6191248.</w:t>
      </w:r>
    </w:p>
    <w:p w14:paraId="0725A5DD" w14:textId="77777777" w:rsidR="000F3945" w:rsidRPr="000F3945" w:rsidRDefault="000F3945" w:rsidP="000F3945">
      <w:pPr>
        <w:pStyle w:val="EndNoteBibliography"/>
        <w:spacing w:after="240"/>
        <w:rPr>
          <w:noProof/>
        </w:rPr>
      </w:pPr>
      <w:r w:rsidRPr="000F3945">
        <w:rPr>
          <w:noProof/>
        </w:rPr>
        <w:t>20.</w:t>
      </w:r>
      <w:r w:rsidRPr="000F3945">
        <w:rPr>
          <w:noProof/>
        </w:rPr>
        <w:tab/>
        <w:t>Arrey WT, Dimala CA, Atashili J, Mbuagbaw J, Monekosso GL. Hypertension, an Emerging Problem in Rural Cameroon: Prevalence, Risk Factors, and Control. Int J Hypertens. 2016;2016:5639146. Epub 2017/01/06. doi: 10.1155/2016/5639146. PubMed PMID: 28053779; PubMed Central PMCID: PMCPMC5178358.</w:t>
      </w:r>
    </w:p>
    <w:p w14:paraId="61FD8F99" w14:textId="77777777" w:rsidR="000F3945" w:rsidRPr="000F3945" w:rsidRDefault="000F3945" w:rsidP="000F3945">
      <w:pPr>
        <w:pStyle w:val="EndNoteBibliography"/>
        <w:spacing w:after="240"/>
        <w:rPr>
          <w:noProof/>
        </w:rPr>
      </w:pPr>
      <w:r w:rsidRPr="000F3945">
        <w:rPr>
          <w:noProof/>
        </w:rPr>
        <w:t>21.</w:t>
      </w:r>
      <w:r w:rsidRPr="000F3945">
        <w:rPr>
          <w:noProof/>
        </w:rPr>
        <w:tab/>
        <w:t>Landsberg L, Molitch M. Diabetes and hypertension: pathogenesis, prevention and treatment. Clin Exp Hypertens. 2004;26(7-8):621-8. Epub 2005/02/11. doi: 10.1081/ceh-200031945. PubMed PMID: 15702616.</w:t>
      </w:r>
    </w:p>
    <w:p w14:paraId="4761BDC1" w14:textId="77777777" w:rsidR="000F3945" w:rsidRPr="000F3945" w:rsidRDefault="000F3945" w:rsidP="000F3945">
      <w:pPr>
        <w:pStyle w:val="EndNoteBibliography"/>
        <w:spacing w:after="240"/>
        <w:rPr>
          <w:noProof/>
        </w:rPr>
      </w:pPr>
      <w:r w:rsidRPr="000F3945">
        <w:rPr>
          <w:noProof/>
        </w:rPr>
        <w:t>22.</w:t>
      </w:r>
      <w:r w:rsidRPr="000F3945">
        <w:rPr>
          <w:noProof/>
        </w:rPr>
        <w:tab/>
        <w:t>Ware LJ CG, Charlton K, Schutte AE, Kowal P,. Predictors of hypertension awareness, treatment and control in South Africa: results from the WHO-SAGE population survey (Wave 2). Journal of Human Hypertension. 2019;33:157–66.</w:t>
      </w:r>
    </w:p>
    <w:p w14:paraId="6FD457CA" w14:textId="77777777" w:rsidR="000F3945" w:rsidRPr="000F3945" w:rsidRDefault="000F3945" w:rsidP="000F3945">
      <w:pPr>
        <w:pStyle w:val="EndNoteBibliography"/>
        <w:spacing w:after="240"/>
        <w:rPr>
          <w:noProof/>
        </w:rPr>
      </w:pPr>
      <w:r w:rsidRPr="000F3945">
        <w:rPr>
          <w:noProof/>
        </w:rPr>
        <w:t>23.</w:t>
      </w:r>
      <w:r w:rsidRPr="000F3945">
        <w:rPr>
          <w:noProof/>
        </w:rPr>
        <w:tab/>
        <w:t xml:space="preserve">Steyn K, Sliwa K, Hawken S, Commerford P, Onen C, Damasceno A, et al. Risk factors associated with myocardial infarction in Africa: the INTERHEART Africa study. </w:t>
      </w:r>
      <w:r w:rsidRPr="000F3945">
        <w:rPr>
          <w:noProof/>
        </w:rPr>
        <w:lastRenderedPageBreak/>
        <w:t>Circulation. 2005;112(23):3554-61. Epub 2005/12/07. doi: 10.1161/CIRCULATIONAHA.105.563452. PubMed PMID: 16330696.</w:t>
      </w:r>
    </w:p>
    <w:p w14:paraId="42A4BA0D" w14:textId="77777777" w:rsidR="000F3945" w:rsidRPr="000F3945" w:rsidRDefault="000F3945" w:rsidP="000F3945">
      <w:pPr>
        <w:pStyle w:val="EndNoteBibliography"/>
        <w:spacing w:after="240"/>
        <w:rPr>
          <w:noProof/>
        </w:rPr>
      </w:pPr>
      <w:r w:rsidRPr="000F3945">
        <w:rPr>
          <w:noProof/>
        </w:rPr>
        <w:t>24.</w:t>
      </w:r>
      <w:r w:rsidRPr="000F3945">
        <w:rPr>
          <w:noProof/>
        </w:rPr>
        <w:tab/>
        <w:t>Bowman TS, Gaziano JM, Buring JE, Sesso HD. A prospective study of cigarette smoking and risk of incident hypertension in women. J Am Coll Cardiol. 2007;50(21):2085-92. Epub 2007/11/21. doi: 10.1016/j.jacc.2007.08.017. PubMed PMID: 18021879.</w:t>
      </w:r>
    </w:p>
    <w:p w14:paraId="53179748" w14:textId="77777777" w:rsidR="000F3945" w:rsidRPr="000F3945" w:rsidRDefault="000F3945" w:rsidP="000F3945">
      <w:pPr>
        <w:pStyle w:val="EndNoteBibliography"/>
        <w:spacing w:after="240"/>
        <w:rPr>
          <w:noProof/>
        </w:rPr>
      </w:pPr>
      <w:r w:rsidRPr="000F3945">
        <w:rPr>
          <w:noProof/>
        </w:rPr>
        <w:t>25.</w:t>
      </w:r>
      <w:r w:rsidRPr="000F3945">
        <w:rPr>
          <w:noProof/>
        </w:rPr>
        <w:tab/>
        <w:t>Lee DH, Ha MH, Kim JR, Jacobs DR, Jr. Effects of smoking cessation on changes in blood pressure and incidence of hypertension: a 4-year follow-up study. Hypertension. 2001;37(2):194-8. Epub 2001/03/07. doi: 10.1161/01.hyp.37.2.194. PubMed PMID: 11230270.</w:t>
      </w:r>
    </w:p>
    <w:p w14:paraId="0FC4D1C2" w14:textId="77777777" w:rsidR="000F3945" w:rsidRPr="000F3945" w:rsidRDefault="000F3945" w:rsidP="000F3945">
      <w:pPr>
        <w:pStyle w:val="EndNoteBibliography"/>
        <w:spacing w:after="240"/>
        <w:rPr>
          <w:noProof/>
        </w:rPr>
      </w:pPr>
      <w:r w:rsidRPr="000F3945">
        <w:rPr>
          <w:noProof/>
        </w:rPr>
        <w:t>26.</w:t>
      </w:r>
      <w:r w:rsidRPr="000F3945">
        <w:rPr>
          <w:noProof/>
        </w:rPr>
        <w:tab/>
        <w:t>Tenkorang EY, Kuuire V, Luginaah I, Banchani E. Examining risk factors for hypertension in Ghana: evidence from the Study on Global Ageing and Adult Health. Glob Health Promot. 2017;24(1):14-26. Epub 2015/07/25. doi: 10.1177/1757975915583636. PubMed PMID: 26205104.</w:t>
      </w:r>
    </w:p>
    <w:p w14:paraId="660F1FC6" w14:textId="77777777" w:rsidR="000F3945" w:rsidRPr="000F3945" w:rsidRDefault="000F3945" w:rsidP="000F3945">
      <w:pPr>
        <w:pStyle w:val="EndNoteBibliography"/>
        <w:spacing w:after="240"/>
        <w:rPr>
          <w:noProof/>
        </w:rPr>
      </w:pPr>
      <w:r w:rsidRPr="000F3945">
        <w:rPr>
          <w:noProof/>
        </w:rPr>
        <w:t>27.</w:t>
      </w:r>
      <w:r w:rsidRPr="000F3945">
        <w:rPr>
          <w:noProof/>
        </w:rPr>
        <w:tab/>
        <w:t>Hendriks ME, Wit FW, Roos MT, Brewster LM, Akande TM, de Beer IH, et al. Hypertension in sub-Saharan Africa: cross-sectional surveys in four rural and urban communities. PLoS One. 2012;7(3):e32638. Epub 2012/03/20. doi: 10.1371/journal.pone.0032638. PubMed PMID: 22427857; PubMed Central PMCID: PMCPMC3299675.</w:t>
      </w:r>
    </w:p>
    <w:p w14:paraId="3ABF9624" w14:textId="77777777" w:rsidR="000F3945" w:rsidRPr="000F3945" w:rsidRDefault="000F3945" w:rsidP="000F3945">
      <w:pPr>
        <w:pStyle w:val="EndNoteBibliography"/>
        <w:spacing w:after="240"/>
        <w:rPr>
          <w:noProof/>
        </w:rPr>
      </w:pPr>
      <w:r w:rsidRPr="000F3945">
        <w:rPr>
          <w:noProof/>
        </w:rPr>
        <w:t>28.</w:t>
      </w:r>
      <w:r w:rsidRPr="000F3945">
        <w:rPr>
          <w:noProof/>
        </w:rPr>
        <w:tab/>
        <w:t>Opie LH, Seedat YK. Hypertension in sub-Saharan African populations. Circulation. 2005;112(23):3562-8. Epub 2005/12/07. doi: 10.1161/CIRCULATIONAHA.105.539569. PubMed PMID: 16330697.</w:t>
      </w:r>
    </w:p>
    <w:p w14:paraId="263386C1" w14:textId="77777777" w:rsidR="000F3945" w:rsidRPr="000F3945" w:rsidRDefault="000F3945" w:rsidP="000F3945">
      <w:pPr>
        <w:pStyle w:val="EndNoteBibliography"/>
        <w:spacing w:after="240"/>
        <w:rPr>
          <w:noProof/>
        </w:rPr>
      </w:pPr>
      <w:r w:rsidRPr="000F3945">
        <w:rPr>
          <w:noProof/>
        </w:rPr>
        <w:t>29.</w:t>
      </w:r>
      <w:r w:rsidRPr="000F3945">
        <w:rPr>
          <w:noProof/>
        </w:rPr>
        <w:tab/>
        <w:t>Addo J, Smeeth L, Leon DA. Hypertension in sub-saharan Africa: a systematic review. Hypertension. 2007;50(6):1012-8. Epub 2007/10/24. doi: 10.1161/HYPERTENSIONAHA.107.093336. PubMed PMID: 17954720.</w:t>
      </w:r>
    </w:p>
    <w:p w14:paraId="07E3CE30" w14:textId="77777777" w:rsidR="000F3945" w:rsidRPr="000F3945" w:rsidRDefault="000F3945" w:rsidP="000F3945">
      <w:pPr>
        <w:pStyle w:val="EndNoteBibliography"/>
        <w:spacing w:after="240"/>
        <w:rPr>
          <w:noProof/>
        </w:rPr>
      </w:pPr>
      <w:r w:rsidRPr="000F3945">
        <w:rPr>
          <w:noProof/>
        </w:rPr>
        <w:t>30.</w:t>
      </w:r>
      <w:r w:rsidRPr="000F3945">
        <w:rPr>
          <w:noProof/>
        </w:rPr>
        <w:tab/>
        <w:t>Cobb LK, McAdams-DeMarco MA, Gudzune KA, Anderson CA, Demerath E, Woodward M, et al. Changes in Body Mass Index and Obesity Risk in Married Couples Over 25 Years: The ARIC Cohort Study. Am J Epidemiol. 2016;183(5):435-43. Epub 2015/09/26. doi: 10.1093/aje/kwv112. PubMed PMID: 26405117; PubMed Central PMCID: PMCPMC4772434.</w:t>
      </w:r>
    </w:p>
    <w:p w14:paraId="2CCE394F" w14:textId="77777777" w:rsidR="000F3945" w:rsidRPr="000F3945" w:rsidRDefault="000F3945" w:rsidP="000F3945">
      <w:pPr>
        <w:pStyle w:val="EndNoteBibliography"/>
        <w:spacing w:after="240"/>
        <w:rPr>
          <w:noProof/>
        </w:rPr>
      </w:pPr>
      <w:r w:rsidRPr="000F3945">
        <w:rPr>
          <w:noProof/>
        </w:rPr>
        <w:t>31.</w:t>
      </w:r>
      <w:r w:rsidRPr="000F3945">
        <w:rPr>
          <w:noProof/>
        </w:rPr>
        <w:tab/>
        <w:t>Yuyun MF, Sliwa K, Kengne AP, Mocumbi AO, Bukhman G. Cardiovascular Diseases in Sub-Saharan Africa Compared to High-Income Countries: An Epidemiological Perspective. Global heart. 2020;15(1):15. doi: 10.5334/gh.403. PubMed PMID: 32489788.</w:t>
      </w:r>
    </w:p>
    <w:p w14:paraId="550EE29D" w14:textId="77777777" w:rsidR="000F3945" w:rsidRPr="000F3945" w:rsidRDefault="000F3945" w:rsidP="000F3945">
      <w:pPr>
        <w:pStyle w:val="EndNoteBibliography"/>
        <w:spacing w:after="240"/>
        <w:rPr>
          <w:noProof/>
        </w:rPr>
      </w:pPr>
      <w:r w:rsidRPr="000F3945">
        <w:rPr>
          <w:noProof/>
        </w:rPr>
        <w:t>32.</w:t>
      </w:r>
      <w:r w:rsidRPr="000F3945">
        <w:rPr>
          <w:noProof/>
        </w:rPr>
        <w:tab/>
        <w:t>Dzudie A, Rayner B, Ojji D, Schutte AE, Twagirumukiza M, Damasceno A, et al. Roadmap to achieve 25% hypertension control in Africa by 2025. Cardiovasc J Afr. 2017;28(4):262-72. Epub 2017/09/15. doi: 10.5830/CVJA-2017-040. PubMed PMID: 28906541; PubMed Central PMCID: PMCPMC5642030.</w:t>
      </w:r>
    </w:p>
    <w:p w14:paraId="4ED6349F" w14:textId="77777777" w:rsidR="000F3945" w:rsidRPr="000F3945" w:rsidRDefault="000F3945" w:rsidP="000F3945">
      <w:pPr>
        <w:pStyle w:val="EndNoteBibliography"/>
        <w:rPr>
          <w:noProof/>
        </w:rPr>
      </w:pPr>
      <w:r w:rsidRPr="000F3945">
        <w:rPr>
          <w:noProof/>
        </w:rPr>
        <w:t>33.</w:t>
      </w:r>
      <w:r w:rsidRPr="000F3945">
        <w:rPr>
          <w:noProof/>
        </w:rPr>
        <w:tab/>
        <w:t>The Namibia Ministry of Health and Social Services. National Multisectoral Strategic Plan For Prevention and Control of Non-Communicable Diseases (NCDs) in Namibia 2017/18 – 2021/22</w:t>
      </w:r>
    </w:p>
    <w:p w14:paraId="081C210C" w14:textId="70B7B36A" w:rsidR="000F3945" w:rsidRPr="000F3945" w:rsidRDefault="000F3945" w:rsidP="000F3945">
      <w:pPr>
        <w:pStyle w:val="EndNoteBibliography"/>
        <w:spacing w:after="240"/>
        <w:rPr>
          <w:noProof/>
        </w:rPr>
      </w:pPr>
      <w:r w:rsidRPr="000F3945">
        <w:rPr>
          <w:noProof/>
        </w:rPr>
        <w:t xml:space="preserve"> Namibia: MoHSS; 2017 [cited 2020]. Available from: </w:t>
      </w:r>
      <w:hyperlink r:id="rId15" w:history="1">
        <w:r w:rsidRPr="000F3945">
          <w:rPr>
            <w:rStyle w:val="Hyperlink"/>
            <w:noProof/>
          </w:rPr>
          <w:t>https://www.iccp-portal.org/system/files/plans/NAMIBIA%20NATIONAL%20MULTISECTORAL%20STRATEGIC%20PLAN%20FOR%20PREVENTION%20AND%20CONTROL%20OF%20NCDs.pdf</w:t>
        </w:r>
      </w:hyperlink>
      <w:r w:rsidRPr="000F3945">
        <w:rPr>
          <w:noProof/>
        </w:rPr>
        <w:t>.</w:t>
      </w:r>
    </w:p>
    <w:p w14:paraId="012A7B1B" w14:textId="7B4EA389" w:rsidR="000F3945" w:rsidRPr="000F3945" w:rsidRDefault="000F3945" w:rsidP="000F3945">
      <w:pPr>
        <w:pStyle w:val="EndNoteBibliography"/>
        <w:spacing w:after="240"/>
        <w:rPr>
          <w:noProof/>
        </w:rPr>
      </w:pPr>
      <w:r w:rsidRPr="000F3945">
        <w:rPr>
          <w:noProof/>
        </w:rPr>
        <w:t>34.</w:t>
      </w:r>
      <w:r w:rsidRPr="000F3945">
        <w:rPr>
          <w:noProof/>
        </w:rPr>
        <w:tab/>
        <w:t xml:space="preserve">The Namibia Ministry of Health and Social Services. National Health Policy Framework 2010-2020: MoHSS; 2010 [cited 2020]. Available from: </w:t>
      </w:r>
      <w:hyperlink r:id="rId16" w:history="1">
        <w:r w:rsidRPr="000F3945">
          <w:rPr>
            <w:rStyle w:val="Hyperlink"/>
            <w:noProof/>
          </w:rPr>
          <w:t>https://extranet.who.int/countryplanningcycles/sites/default/files/country_docs/Namibia/namibia_national_health_policy_framework_2010-2020.pdf</w:t>
        </w:r>
      </w:hyperlink>
      <w:r w:rsidRPr="000F3945">
        <w:rPr>
          <w:noProof/>
        </w:rPr>
        <w:t xml:space="preserve"> </w:t>
      </w:r>
    </w:p>
    <w:p w14:paraId="10D894A1" w14:textId="77777777" w:rsidR="000F3945" w:rsidRPr="000F3945" w:rsidRDefault="000F3945" w:rsidP="000F3945">
      <w:pPr>
        <w:pStyle w:val="EndNoteBibliography"/>
        <w:spacing w:after="240"/>
        <w:rPr>
          <w:noProof/>
        </w:rPr>
      </w:pPr>
      <w:r w:rsidRPr="000F3945">
        <w:rPr>
          <w:noProof/>
        </w:rPr>
        <w:t>35.</w:t>
      </w:r>
      <w:r w:rsidRPr="000F3945">
        <w:rPr>
          <w:noProof/>
        </w:rPr>
        <w:tab/>
        <w:t>Vedanthan R, Kumar A, Kamano JH, Chang H, Raymond S, Too K, et al. Effect of Nurse-Based Management of Hypertension in Rural Western Kenya. Glob Heart. 2020;15(1):77. Epub 2020/12/11. doi: 10.5334/gh.856. PubMed PMID: 33299773; PubMed Central PMCID: PMCPMC7716784.</w:t>
      </w:r>
    </w:p>
    <w:p w14:paraId="61975951" w14:textId="77777777" w:rsidR="000F3945" w:rsidRPr="000F3945" w:rsidRDefault="000F3945" w:rsidP="000F3945">
      <w:pPr>
        <w:pStyle w:val="EndNoteBibliography"/>
        <w:spacing w:after="240"/>
        <w:rPr>
          <w:noProof/>
        </w:rPr>
      </w:pPr>
      <w:r w:rsidRPr="000F3945">
        <w:rPr>
          <w:noProof/>
        </w:rPr>
        <w:t>36.</w:t>
      </w:r>
      <w:r w:rsidRPr="000F3945">
        <w:rPr>
          <w:noProof/>
        </w:rPr>
        <w:tab/>
        <w:t>Ogedegbe G, Plange-Rhule J, Gyamfi J, Chaplin W, Ntim M, Apusiga K, et al. Health insurance coverage with or without a nurse-led task shifting strategy for hypertension control: A pragmatic cluster randomized trial in Ghana. PLoS Med. 2018;15(5):e1002561. Epub 2018/05/02. doi: 10.1371/journal.pmed.1002561. PubMed PMID: 29715303; PubMed Central PMCID: PMCPMC5929500.</w:t>
      </w:r>
    </w:p>
    <w:p w14:paraId="35B7B79F" w14:textId="77777777" w:rsidR="000F3945" w:rsidRPr="000F3945" w:rsidRDefault="000F3945" w:rsidP="000F3945">
      <w:pPr>
        <w:pStyle w:val="EndNoteBibliography"/>
        <w:spacing w:after="240"/>
        <w:rPr>
          <w:noProof/>
        </w:rPr>
      </w:pPr>
      <w:r w:rsidRPr="000F3945">
        <w:rPr>
          <w:noProof/>
        </w:rPr>
        <w:t>37.</w:t>
      </w:r>
      <w:r w:rsidRPr="000F3945">
        <w:rPr>
          <w:noProof/>
        </w:rPr>
        <w:tab/>
        <w:t>Pan J, Hu B, Wu L, Li Y. The Effect of Social Support on Treatment Adherence in Hypertension in China. Patient Prefer Adherence. 2021;15:1953-61. Epub 2021/09/16. doi: 10.2147/PPA.S325793. PubMed PMID: 34522088; PubMed Central PMCID: PMCPMC8434919.</w:t>
      </w:r>
    </w:p>
    <w:p w14:paraId="13C9498F" w14:textId="77777777" w:rsidR="000F3945" w:rsidRPr="000F3945" w:rsidRDefault="000F3945" w:rsidP="000F3945">
      <w:pPr>
        <w:pStyle w:val="EndNoteBibliography"/>
        <w:spacing w:after="240"/>
        <w:rPr>
          <w:noProof/>
        </w:rPr>
      </w:pPr>
      <w:r w:rsidRPr="000F3945">
        <w:rPr>
          <w:noProof/>
        </w:rPr>
        <w:t>38.</w:t>
      </w:r>
      <w:r w:rsidRPr="000F3945">
        <w:rPr>
          <w:noProof/>
        </w:rPr>
        <w:tab/>
        <w:t>Arabshahi A, Mohammadbeigi A, Gharlipour Gharghani Z, Oroji T, Mohebi S. Relationship between Aspects of the Social Support Provided by the Spouse and the Blood Pressure in Hypertension Patients Who Referred to Healthcare Centers in Qom, Iran. Journal of Vessels and Circulation. 2020;1:41-7. doi: 10.29252/jvesselcirc.1.1.41.</w:t>
      </w:r>
    </w:p>
    <w:p w14:paraId="6F34E497" w14:textId="77777777" w:rsidR="000F3945" w:rsidRPr="000F3945" w:rsidRDefault="000F3945" w:rsidP="000F3945">
      <w:pPr>
        <w:pStyle w:val="EndNoteBibliography"/>
        <w:spacing w:after="240"/>
        <w:rPr>
          <w:noProof/>
        </w:rPr>
      </w:pPr>
      <w:r w:rsidRPr="000F3945">
        <w:rPr>
          <w:noProof/>
        </w:rPr>
        <w:t>39.</w:t>
      </w:r>
      <w:r w:rsidRPr="000F3945">
        <w:rPr>
          <w:noProof/>
        </w:rPr>
        <w:tab/>
        <w:t>Di Castelnuovo A, Quacquaruccio G, Donati MB, de Gaetano G, Iacoviello L. Spousal concordance for major coronary risk factors: a systematic review and meta-analysis. Am J Epidemiol. 2009;169(1):1-8. Epub 2008/10/11. doi: 10.1093/aje/kwn234. PubMed PMID: 18845552.</w:t>
      </w:r>
    </w:p>
    <w:p w14:paraId="3597221A" w14:textId="77777777" w:rsidR="000F3945" w:rsidRPr="000F3945" w:rsidRDefault="000F3945" w:rsidP="000F3945">
      <w:pPr>
        <w:pStyle w:val="EndNoteBibliography"/>
        <w:rPr>
          <w:noProof/>
        </w:rPr>
      </w:pPr>
      <w:r w:rsidRPr="000F3945">
        <w:rPr>
          <w:noProof/>
        </w:rPr>
        <w:t>40.</w:t>
      </w:r>
      <w:r w:rsidRPr="000F3945">
        <w:rPr>
          <w:noProof/>
        </w:rPr>
        <w:tab/>
        <w:t>Baker B, Szalai JP, Paquette M, Tobe S. Marital support, spousal contact and the course of mild hypertension. J Psychosom Res. 2003;55(3):229-33. Epub 2003/08/23. doi: 10.1016/s0022-3999(02)00551-2. PubMed PMID: 12932796.</w:t>
      </w:r>
    </w:p>
    <w:p w14:paraId="599B9B1F" w14:textId="5B325942" w:rsidR="00C43D75" w:rsidRPr="005347FA" w:rsidRDefault="00AE35E0" w:rsidP="00155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20"/>
          <w:szCs w:val="20"/>
        </w:rPr>
      </w:pPr>
      <w:r w:rsidRPr="00E529AE">
        <w:rPr>
          <w:rFonts w:ascii="Arial" w:hAnsi="Arial" w:cs="Arial"/>
          <w:color w:val="141413"/>
          <w:sz w:val="20"/>
          <w:szCs w:val="20"/>
        </w:rPr>
        <w:fldChar w:fldCharType="end"/>
      </w:r>
    </w:p>
    <w:sectPr w:rsidR="00C43D75" w:rsidRPr="005347FA" w:rsidSect="009149C6">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3C85" w14:textId="77777777" w:rsidR="00C2453E" w:rsidRDefault="00C2453E" w:rsidP="002B1FCA">
      <w:r>
        <w:separator/>
      </w:r>
    </w:p>
  </w:endnote>
  <w:endnote w:type="continuationSeparator" w:id="0">
    <w:p w14:paraId="573E901F" w14:textId="77777777" w:rsidR="00C2453E" w:rsidRDefault="00C2453E" w:rsidP="002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 2p medium">
    <w:altName w:val="Calibri"/>
    <w:panose1 w:val="00000000000000000000"/>
    <w:charset w:val="00"/>
    <w:family w:val="swiss"/>
    <w:notTrueType/>
    <w:pitch w:val="default"/>
    <w:sig w:usb0="00000003" w:usb1="00000000" w:usb2="00000000" w:usb3="00000000" w:csb0="00000001" w:csb1="00000000"/>
  </w:font>
  <w:font w:name="ArialUnicodeMS">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5825149"/>
      <w:docPartObj>
        <w:docPartGallery w:val="Page Numbers (Bottom of Page)"/>
        <w:docPartUnique/>
      </w:docPartObj>
    </w:sdtPr>
    <w:sdtContent>
      <w:p w14:paraId="74B621A8" w14:textId="77777777" w:rsidR="004E5BB0" w:rsidRDefault="004E5BB0" w:rsidP="00874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612DC" w14:textId="77777777" w:rsidR="004E5BB0" w:rsidRDefault="004E5BB0" w:rsidP="002B1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569716"/>
      <w:docPartObj>
        <w:docPartGallery w:val="Page Numbers (Bottom of Page)"/>
        <w:docPartUnique/>
      </w:docPartObj>
    </w:sdtPr>
    <w:sdtContent>
      <w:sdt>
        <w:sdtPr>
          <w:id w:val="-1705238520"/>
          <w:docPartObj>
            <w:docPartGallery w:val="Page Numbers (Top of Page)"/>
            <w:docPartUnique/>
          </w:docPartObj>
        </w:sdtPr>
        <w:sdtContent>
          <w:p w14:paraId="40F29CD9" w14:textId="0BBA4B5E" w:rsidR="004E5BB0" w:rsidRDefault="004E5BB0" w:rsidP="00F75506">
            <w:pPr>
              <w:pStyle w:val="Footer"/>
              <w:jc w:val="right"/>
            </w:pPr>
            <w:r w:rsidRPr="00F40514">
              <w:rPr>
                <w:rFonts w:ascii="Arial" w:hAnsi="Arial" w:cs="Arial"/>
                <w:sz w:val="22"/>
                <w:szCs w:val="22"/>
              </w:rPr>
              <w:t xml:space="preserve">Page </w:t>
            </w:r>
            <w:r w:rsidRPr="00F40514">
              <w:rPr>
                <w:rFonts w:ascii="Arial" w:hAnsi="Arial" w:cs="Arial"/>
                <w:b/>
                <w:bCs/>
                <w:sz w:val="22"/>
                <w:szCs w:val="22"/>
              </w:rPr>
              <w:fldChar w:fldCharType="begin"/>
            </w:r>
            <w:r w:rsidRPr="00F40514">
              <w:rPr>
                <w:rFonts w:ascii="Arial" w:hAnsi="Arial" w:cs="Arial"/>
                <w:b/>
                <w:bCs/>
                <w:sz w:val="22"/>
                <w:szCs w:val="22"/>
              </w:rPr>
              <w:instrText xml:space="preserve"> PAGE </w:instrText>
            </w:r>
            <w:r w:rsidRPr="00F40514">
              <w:rPr>
                <w:rFonts w:ascii="Arial" w:hAnsi="Arial" w:cs="Arial"/>
                <w:b/>
                <w:bCs/>
                <w:sz w:val="22"/>
                <w:szCs w:val="22"/>
              </w:rPr>
              <w:fldChar w:fldCharType="separate"/>
            </w:r>
            <w:r w:rsidR="005453F6">
              <w:rPr>
                <w:rFonts w:ascii="Arial" w:hAnsi="Arial" w:cs="Arial"/>
                <w:b/>
                <w:bCs/>
                <w:noProof/>
                <w:sz w:val="22"/>
                <w:szCs w:val="22"/>
              </w:rPr>
              <w:t>9</w:t>
            </w:r>
            <w:r w:rsidRPr="00F40514">
              <w:rPr>
                <w:rFonts w:ascii="Arial" w:hAnsi="Arial" w:cs="Arial"/>
                <w:b/>
                <w:bCs/>
                <w:sz w:val="22"/>
                <w:szCs w:val="22"/>
              </w:rPr>
              <w:fldChar w:fldCharType="end"/>
            </w:r>
            <w:r w:rsidRPr="00F40514">
              <w:rPr>
                <w:rFonts w:ascii="Arial" w:hAnsi="Arial" w:cs="Arial"/>
                <w:sz w:val="22"/>
                <w:szCs w:val="22"/>
              </w:rPr>
              <w:t xml:space="preserve"> of </w:t>
            </w:r>
            <w:r w:rsidRPr="00F40514">
              <w:rPr>
                <w:rFonts w:ascii="Arial" w:hAnsi="Arial" w:cs="Arial"/>
                <w:b/>
                <w:bCs/>
                <w:sz w:val="22"/>
                <w:szCs w:val="22"/>
              </w:rPr>
              <w:fldChar w:fldCharType="begin"/>
            </w:r>
            <w:r w:rsidRPr="00F40514">
              <w:rPr>
                <w:rFonts w:ascii="Arial" w:hAnsi="Arial" w:cs="Arial"/>
                <w:b/>
                <w:bCs/>
                <w:sz w:val="22"/>
                <w:szCs w:val="22"/>
              </w:rPr>
              <w:instrText xml:space="preserve"> NUMPAGES  </w:instrText>
            </w:r>
            <w:r w:rsidRPr="00F40514">
              <w:rPr>
                <w:rFonts w:ascii="Arial" w:hAnsi="Arial" w:cs="Arial"/>
                <w:b/>
                <w:bCs/>
                <w:sz w:val="22"/>
                <w:szCs w:val="22"/>
              </w:rPr>
              <w:fldChar w:fldCharType="separate"/>
            </w:r>
            <w:r w:rsidR="005453F6">
              <w:rPr>
                <w:rFonts w:ascii="Arial" w:hAnsi="Arial" w:cs="Arial"/>
                <w:b/>
                <w:bCs/>
                <w:noProof/>
                <w:sz w:val="22"/>
                <w:szCs w:val="22"/>
              </w:rPr>
              <w:t>31</w:t>
            </w:r>
            <w:r w:rsidRPr="00F40514">
              <w:rPr>
                <w:rFonts w:ascii="Arial" w:hAnsi="Arial" w:cs="Arial"/>
                <w:b/>
                <w:bCs/>
                <w:sz w:val="22"/>
                <w:szCs w:val="22"/>
              </w:rPr>
              <w:fldChar w:fldCharType="end"/>
            </w:r>
          </w:p>
        </w:sdtContent>
      </w:sdt>
    </w:sdtContent>
  </w:sdt>
  <w:p w14:paraId="62F39966" w14:textId="77777777" w:rsidR="004E5BB0" w:rsidRDefault="004E5BB0" w:rsidP="002B1F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F8C7" w14:textId="77777777" w:rsidR="00C2453E" w:rsidRDefault="00C2453E" w:rsidP="002B1FCA">
      <w:r>
        <w:separator/>
      </w:r>
    </w:p>
  </w:footnote>
  <w:footnote w:type="continuationSeparator" w:id="0">
    <w:p w14:paraId="0B2FF370" w14:textId="77777777" w:rsidR="00C2453E" w:rsidRDefault="00C2453E" w:rsidP="002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42E9" w14:textId="700AD8D2" w:rsidR="004E5BB0" w:rsidRPr="00F40514" w:rsidRDefault="004E5BB0" w:rsidP="00F40514">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55AE"/>
    <w:multiLevelType w:val="hybridMultilevel"/>
    <w:tmpl w:val="748EEF14"/>
    <w:lvl w:ilvl="0" w:tplc="6FA45BB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E1B55"/>
    <w:multiLevelType w:val="hybridMultilevel"/>
    <w:tmpl w:val="0C6ABA14"/>
    <w:lvl w:ilvl="0" w:tplc="B10CC1D2">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 w15:restartNumberingAfterBreak="0">
    <w:nsid w:val="3620160A"/>
    <w:multiLevelType w:val="hybridMultilevel"/>
    <w:tmpl w:val="8FDED57C"/>
    <w:lvl w:ilvl="0" w:tplc="1F9E66DC">
      <w:start w:val="8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011F3"/>
    <w:multiLevelType w:val="hybridMultilevel"/>
    <w:tmpl w:val="C84E092E"/>
    <w:lvl w:ilvl="0" w:tplc="BFC2EF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861C1"/>
    <w:multiLevelType w:val="multilevel"/>
    <w:tmpl w:val="CAB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1170BC"/>
    <w:multiLevelType w:val="hybridMultilevel"/>
    <w:tmpl w:val="22C8A964"/>
    <w:lvl w:ilvl="0" w:tplc="370652F6">
      <w:numFmt w:val="bullet"/>
      <w:lvlText w:val=""/>
      <w:lvlJc w:val="left"/>
      <w:pPr>
        <w:ind w:left="400" w:hanging="360"/>
      </w:pPr>
      <w:rPr>
        <w:rFonts w:ascii="Symbol" w:eastAsia="Times New Roman" w:hAnsi="Symbol" w:cstheme="minorHAns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4FE54684"/>
    <w:multiLevelType w:val="hybridMultilevel"/>
    <w:tmpl w:val="DF789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3F3882"/>
    <w:multiLevelType w:val="hybridMultilevel"/>
    <w:tmpl w:val="31863334"/>
    <w:lvl w:ilvl="0" w:tplc="AB60054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A7882"/>
    <w:multiLevelType w:val="hybridMultilevel"/>
    <w:tmpl w:val="82EE5482"/>
    <w:lvl w:ilvl="0" w:tplc="BDDE7FDC">
      <w:start w:val="8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14193"/>
    <w:multiLevelType w:val="multilevel"/>
    <w:tmpl w:val="E206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DF5423"/>
    <w:multiLevelType w:val="hybridMultilevel"/>
    <w:tmpl w:val="9ED0FC6A"/>
    <w:lvl w:ilvl="0" w:tplc="CE621B16">
      <w:start w:val="1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24841"/>
    <w:multiLevelType w:val="hybridMultilevel"/>
    <w:tmpl w:val="6598DCEE"/>
    <w:lvl w:ilvl="0" w:tplc="A356BFD8">
      <w:start w:val="8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0BA3"/>
    <w:multiLevelType w:val="hybridMultilevel"/>
    <w:tmpl w:val="AE440C8E"/>
    <w:lvl w:ilvl="0" w:tplc="ADC02974">
      <w:start w:val="1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018BE"/>
    <w:multiLevelType w:val="hybridMultilevel"/>
    <w:tmpl w:val="70CE04AA"/>
    <w:lvl w:ilvl="0" w:tplc="5F548F2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53064"/>
    <w:multiLevelType w:val="hybridMultilevel"/>
    <w:tmpl w:val="16B0DF7C"/>
    <w:lvl w:ilvl="0" w:tplc="B4D622D2">
      <w:start w:val="8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74302"/>
    <w:multiLevelType w:val="hybridMultilevel"/>
    <w:tmpl w:val="6E4A7B5A"/>
    <w:lvl w:ilvl="0" w:tplc="A790EAC0">
      <w:start w:val="56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C7C09"/>
    <w:multiLevelType w:val="hybridMultilevel"/>
    <w:tmpl w:val="DF789C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E1CBF"/>
    <w:multiLevelType w:val="hybridMultilevel"/>
    <w:tmpl w:val="414E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537AC"/>
    <w:multiLevelType w:val="hybridMultilevel"/>
    <w:tmpl w:val="A64884B2"/>
    <w:lvl w:ilvl="0" w:tplc="D592F4C4">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C39C5"/>
    <w:multiLevelType w:val="multilevel"/>
    <w:tmpl w:val="175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41922"/>
    <w:multiLevelType w:val="hybridMultilevel"/>
    <w:tmpl w:val="EF4CB512"/>
    <w:lvl w:ilvl="0" w:tplc="F29E25D0">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513045">
    <w:abstractNumId w:val="19"/>
  </w:num>
  <w:num w:numId="2" w16cid:durableId="1706827406">
    <w:abstractNumId w:val="9"/>
  </w:num>
  <w:num w:numId="3" w16cid:durableId="1315254224">
    <w:abstractNumId w:val="0"/>
  </w:num>
  <w:num w:numId="4" w16cid:durableId="1340624605">
    <w:abstractNumId w:val="7"/>
  </w:num>
  <w:num w:numId="5" w16cid:durableId="2018380791">
    <w:abstractNumId w:val="12"/>
  </w:num>
  <w:num w:numId="6" w16cid:durableId="978995257">
    <w:abstractNumId w:val="10"/>
  </w:num>
  <w:num w:numId="7" w16cid:durableId="1903638985">
    <w:abstractNumId w:val="20"/>
  </w:num>
  <w:num w:numId="8" w16cid:durableId="2049797633">
    <w:abstractNumId w:val="13"/>
  </w:num>
  <w:num w:numId="9" w16cid:durableId="1674062643">
    <w:abstractNumId w:val="5"/>
  </w:num>
  <w:num w:numId="10" w16cid:durableId="358942550">
    <w:abstractNumId w:val="16"/>
  </w:num>
  <w:num w:numId="11" w16cid:durableId="614093654">
    <w:abstractNumId w:val="17"/>
  </w:num>
  <w:num w:numId="12" w16cid:durableId="1413506058">
    <w:abstractNumId w:val="15"/>
  </w:num>
  <w:num w:numId="13" w16cid:durableId="1081754761">
    <w:abstractNumId w:val="11"/>
  </w:num>
  <w:num w:numId="14" w16cid:durableId="1196580512">
    <w:abstractNumId w:val="4"/>
  </w:num>
  <w:num w:numId="15" w16cid:durableId="1900822848">
    <w:abstractNumId w:val="2"/>
  </w:num>
  <w:num w:numId="16" w16cid:durableId="1279144472">
    <w:abstractNumId w:val="8"/>
  </w:num>
  <w:num w:numId="17" w16cid:durableId="952326941">
    <w:abstractNumId w:val="14"/>
  </w:num>
  <w:num w:numId="18" w16cid:durableId="1139304401">
    <w:abstractNumId w:val="3"/>
  </w:num>
  <w:num w:numId="19" w16cid:durableId="1794666226">
    <w:abstractNumId w:val="6"/>
  </w:num>
  <w:num w:numId="20" w16cid:durableId="1905407465">
    <w:abstractNumId w:val="1"/>
  </w:num>
  <w:num w:numId="21" w16cid:durableId="1708763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trackRevisions/>
  <w:documentProtection w:edit="trackedChanges" w:enforcement="1" w:cryptProviderType="rsaAES" w:cryptAlgorithmClass="hash" w:cryptAlgorithmType="typeAny" w:cryptAlgorithmSid="14" w:cryptSpinCount="100000" w:hash="bPai15RkYyI3CMFVW77cX3CGoTPO26r+w1TxMqnzcxIVQIY4X13Uo/2sBjqQojiO5tIFK7nTHv2yzih9o4WRsw==" w:salt="veqJl7JziaorRFLaC6D1I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 Copy&lt;/Style&gt;&lt;LeftDelim&gt;{&lt;/LeftDelim&gt;&lt;RightDelim&gt;}&lt;/RightDelim&gt;&lt;FontName&gt;Arial&lt;/FontName&gt;&lt;FontSize&gt;11&lt;/FontSize&gt;&lt;ReflistTitle&gt;Bibliography&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epsf9sr9rd0fzkepsdwv0zzgprp9vzxzzsdf&quot;&gt;My EndNote Library&lt;record-ids&gt;&lt;item&gt;422&lt;/item&gt;&lt;item&gt;423&lt;/item&gt;&lt;/record-ids&gt;&lt;/item&gt;&lt;/Libraries&gt;"/>
  </w:docVars>
  <w:rsids>
    <w:rsidRoot w:val="00AE35E0"/>
    <w:rsid w:val="0000063D"/>
    <w:rsid w:val="000020AD"/>
    <w:rsid w:val="000038FE"/>
    <w:rsid w:val="000041B8"/>
    <w:rsid w:val="00004251"/>
    <w:rsid w:val="000045AE"/>
    <w:rsid w:val="00004F28"/>
    <w:rsid w:val="00013C50"/>
    <w:rsid w:val="0001459A"/>
    <w:rsid w:val="00014956"/>
    <w:rsid w:val="00020F17"/>
    <w:rsid w:val="00021F20"/>
    <w:rsid w:val="00027229"/>
    <w:rsid w:val="000272F7"/>
    <w:rsid w:val="00030D0F"/>
    <w:rsid w:val="000461E0"/>
    <w:rsid w:val="00046A70"/>
    <w:rsid w:val="00047121"/>
    <w:rsid w:val="000521BE"/>
    <w:rsid w:val="00052A78"/>
    <w:rsid w:val="000542FD"/>
    <w:rsid w:val="0005505B"/>
    <w:rsid w:val="00060B4A"/>
    <w:rsid w:val="0006177C"/>
    <w:rsid w:val="00064244"/>
    <w:rsid w:val="000646BB"/>
    <w:rsid w:val="0006619B"/>
    <w:rsid w:val="00066F84"/>
    <w:rsid w:val="0007091F"/>
    <w:rsid w:val="00074377"/>
    <w:rsid w:val="00075A37"/>
    <w:rsid w:val="00076A3B"/>
    <w:rsid w:val="00076E92"/>
    <w:rsid w:val="000803AF"/>
    <w:rsid w:val="00081217"/>
    <w:rsid w:val="000818CC"/>
    <w:rsid w:val="00083A62"/>
    <w:rsid w:val="00085F02"/>
    <w:rsid w:val="00086553"/>
    <w:rsid w:val="000902BB"/>
    <w:rsid w:val="00091108"/>
    <w:rsid w:val="00092CAB"/>
    <w:rsid w:val="0009340E"/>
    <w:rsid w:val="000953FF"/>
    <w:rsid w:val="0009561F"/>
    <w:rsid w:val="00095D94"/>
    <w:rsid w:val="00096B4B"/>
    <w:rsid w:val="00096D32"/>
    <w:rsid w:val="000A2FDB"/>
    <w:rsid w:val="000A3CEF"/>
    <w:rsid w:val="000A6358"/>
    <w:rsid w:val="000A7F23"/>
    <w:rsid w:val="000B0107"/>
    <w:rsid w:val="000B4A1F"/>
    <w:rsid w:val="000B4BE5"/>
    <w:rsid w:val="000B5224"/>
    <w:rsid w:val="000B612C"/>
    <w:rsid w:val="000B7954"/>
    <w:rsid w:val="000C6A3A"/>
    <w:rsid w:val="000C7220"/>
    <w:rsid w:val="000C762D"/>
    <w:rsid w:val="000C7A8F"/>
    <w:rsid w:val="000D00BD"/>
    <w:rsid w:val="000D0B22"/>
    <w:rsid w:val="000D127B"/>
    <w:rsid w:val="000D7DB0"/>
    <w:rsid w:val="000E1476"/>
    <w:rsid w:val="000E1F35"/>
    <w:rsid w:val="000E3E69"/>
    <w:rsid w:val="000E69A5"/>
    <w:rsid w:val="000E6FBB"/>
    <w:rsid w:val="000F0A31"/>
    <w:rsid w:val="000F3945"/>
    <w:rsid w:val="000F6672"/>
    <w:rsid w:val="0010213C"/>
    <w:rsid w:val="00106448"/>
    <w:rsid w:val="001109CE"/>
    <w:rsid w:val="0011142F"/>
    <w:rsid w:val="0011146F"/>
    <w:rsid w:val="00111BF8"/>
    <w:rsid w:val="001164A2"/>
    <w:rsid w:val="0011773D"/>
    <w:rsid w:val="00122C52"/>
    <w:rsid w:val="00124FB2"/>
    <w:rsid w:val="00127202"/>
    <w:rsid w:val="001279B9"/>
    <w:rsid w:val="001325B8"/>
    <w:rsid w:val="00133656"/>
    <w:rsid w:val="00140307"/>
    <w:rsid w:val="0014722B"/>
    <w:rsid w:val="0015034D"/>
    <w:rsid w:val="001505DF"/>
    <w:rsid w:val="001525EF"/>
    <w:rsid w:val="00152622"/>
    <w:rsid w:val="00152B52"/>
    <w:rsid w:val="001551AA"/>
    <w:rsid w:val="00155506"/>
    <w:rsid w:val="00155B0B"/>
    <w:rsid w:val="0015680F"/>
    <w:rsid w:val="001569B8"/>
    <w:rsid w:val="001617AD"/>
    <w:rsid w:val="00162357"/>
    <w:rsid w:val="001644A4"/>
    <w:rsid w:val="0016694F"/>
    <w:rsid w:val="00170DD4"/>
    <w:rsid w:val="0017333B"/>
    <w:rsid w:val="001769D6"/>
    <w:rsid w:val="001779D5"/>
    <w:rsid w:val="00177A2D"/>
    <w:rsid w:val="001824F8"/>
    <w:rsid w:val="00182C3A"/>
    <w:rsid w:val="00184BB8"/>
    <w:rsid w:val="00185BD9"/>
    <w:rsid w:val="00186AB7"/>
    <w:rsid w:val="00192889"/>
    <w:rsid w:val="00195CD7"/>
    <w:rsid w:val="00196D6F"/>
    <w:rsid w:val="001A12CB"/>
    <w:rsid w:val="001A371B"/>
    <w:rsid w:val="001A3A70"/>
    <w:rsid w:val="001A6173"/>
    <w:rsid w:val="001A659B"/>
    <w:rsid w:val="001B30F1"/>
    <w:rsid w:val="001B5214"/>
    <w:rsid w:val="001B6008"/>
    <w:rsid w:val="001B6DB1"/>
    <w:rsid w:val="001C201F"/>
    <w:rsid w:val="001C2044"/>
    <w:rsid w:val="001C3634"/>
    <w:rsid w:val="001C5843"/>
    <w:rsid w:val="001C700A"/>
    <w:rsid w:val="001D1C4C"/>
    <w:rsid w:val="001D303A"/>
    <w:rsid w:val="001D48F7"/>
    <w:rsid w:val="001D7C03"/>
    <w:rsid w:val="001E13B0"/>
    <w:rsid w:val="001E239B"/>
    <w:rsid w:val="001E2770"/>
    <w:rsid w:val="001E2C94"/>
    <w:rsid w:val="001E3961"/>
    <w:rsid w:val="001E3C14"/>
    <w:rsid w:val="001E45A3"/>
    <w:rsid w:val="001E5788"/>
    <w:rsid w:val="001F0421"/>
    <w:rsid w:val="001F1614"/>
    <w:rsid w:val="001F5943"/>
    <w:rsid w:val="001F6526"/>
    <w:rsid w:val="001F7BC3"/>
    <w:rsid w:val="002020C4"/>
    <w:rsid w:val="002041F7"/>
    <w:rsid w:val="002043E3"/>
    <w:rsid w:val="002056F0"/>
    <w:rsid w:val="00206DD6"/>
    <w:rsid w:val="00210038"/>
    <w:rsid w:val="00212ABB"/>
    <w:rsid w:val="00215BE9"/>
    <w:rsid w:val="00216B81"/>
    <w:rsid w:val="00217C46"/>
    <w:rsid w:val="002210E5"/>
    <w:rsid w:val="00222DEF"/>
    <w:rsid w:val="00224BF8"/>
    <w:rsid w:val="00224F63"/>
    <w:rsid w:val="00226848"/>
    <w:rsid w:val="00226B4D"/>
    <w:rsid w:val="00227A6A"/>
    <w:rsid w:val="0023088F"/>
    <w:rsid w:val="0023287E"/>
    <w:rsid w:val="00234D36"/>
    <w:rsid w:val="00234DBA"/>
    <w:rsid w:val="002433F5"/>
    <w:rsid w:val="0024631E"/>
    <w:rsid w:val="00247E5E"/>
    <w:rsid w:val="00250898"/>
    <w:rsid w:val="00251B26"/>
    <w:rsid w:val="00251E7A"/>
    <w:rsid w:val="00251FE2"/>
    <w:rsid w:val="00253537"/>
    <w:rsid w:val="0025526B"/>
    <w:rsid w:val="00262EA6"/>
    <w:rsid w:val="00265C3A"/>
    <w:rsid w:val="00265D01"/>
    <w:rsid w:val="00266AEA"/>
    <w:rsid w:val="002725EC"/>
    <w:rsid w:val="0027450F"/>
    <w:rsid w:val="002747F4"/>
    <w:rsid w:val="00276B47"/>
    <w:rsid w:val="00280874"/>
    <w:rsid w:val="00281FE9"/>
    <w:rsid w:val="00283C66"/>
    <w:rsid w:val="002850E4"/>
    <w:rsid w:val="0028567A"/>
    <w:rsid w:val="0028575A"/>
    <w:rsid w:val="00290A53"/>
    <w:rsid w:val="002916D3"/>
    <w:rsid w:val="002A1FF7"/>
    <w:rsid w:val="002A361A"/>
    <w:rsid w:val="002A3D8D"/>
    <w:rsid w:val="002B1856"/>
    <w:rsid w:val="002B1FCA"/>
    <w:rsid w:val="002B2325"/>
    <w:rsid w:val="002B2FA1"/>
    <w:rsid w:val="002B5032"/>
    <w:rsid w:val="002B6DBC"/>
    <w:rsid w:val="002C007B"/>
    <w:rsid w:val="002C01B9"/>
    <w:rsid w:val="002C0F8D"/>
    <w:rsid w:val="002C3A16"/>
    <w:rsid w:val="002C5CF9"/>
    <w:rsid w:val="002C5FA4"/>
    <w:rsid w:val="002C64C2"/>
    <w:rsid w:val="002D30C7"/>
    <w:rsid w:val="002D398E"/>
    <w:rsid w:val="002D4233"/>
    <w:rsid w:val="002D584C"/>
    <w:rsid w:val="002D703C"/>
    <w:rsid w:val="002E09A1"/>
    <w:rsid w:val="002E0C91"/>
    <w:rsid w:val="002E19ED"/>
    <w:rsid w:val="002E3525"/>
    <w:rsid w:val="002E47A3"/>
    <w:rsid w:val="002E52B8"/>
    <w:rsid w:val="002F19A5"/>
    <w:rsid w:val="002F22D4"/>
    <w:rsid w:val="002F60AC"/>
    <w:rsid w:val="002F7949"/>
    <w:rsid w:val="002F7ED6"/>
    <w:rsid w:val="0030205A"/>
    <w:rsid w:val="003021B6"/>
    <w:rsid w:val="00303652"/>
    <w:rsid w:val="00304DC2"/>
    <w:rsid w:val="0030532B"/>
    <w:rsid w:val="003058A7"/>
    <w:rsid w:val="003065D5"/>
    <w:rsid w:val="00306DF5"/>
    <w:rsid w:val="00311D44"/>
    <w:rsid w:val="00314303"/>
    <w:rsid w:val="00317016"/>
    <w:rsid w:val="00322A30"/>
    <w:rsid w:val="003238B8"/>
    <w:rsid w:val="00323A31"/>
    <w:rsid w:val="00324121"/>
    <w:rsid w:val="00324C2F"/>
    <w:rsid w:val="003262D5"/>
    <w:rsid w:val="003309D4"/>
    <w:rsid w:val="00331151"/>
    <w:rsid w:val="003315FC"/>
    <w:rsid w:val="003366DB"/>
    <w:rsid w:val="00337357"/>
    <w:rsid w:val="00337E3D"/>
    <w:rsid w:val="00340D4F"/>
    <w:rsid w:val="003413BF"/>
    <w:rsid w:val="0034247C"/>
    <w:rsid w:val="00350A32"/>
    <w:rsid w:val="00353823"/>
    <w:rsid w:val="00356372"/>
    <w:rsid w:val="00360513"/>
    <w:rsid w:val="0036174A"/>
    <w:rsid w:val="0036263F"/>
    <w:rsid w:val="003704A0"/>
    <w:rsid w:val="00370F45"/>
    <w:rsid w:val="00370F5F"/>
    <w:rsid w:val="003714D0"/>
    <w:rsid w:val="003752AD"/>
    <w:rsid w:val="00376219"/>
    <w:rsid w:val="00377D04"/>
    <w:rsid w:val="00380187"/>
    <w:rsid w:val="00381432"/>
    <w:rsid w:val="003826F4"/>
    <w:rsid w:val="00383257"/>
    <w:rsid w:val="0038357A"/>
    <w:rsid w:val="0039041A"/>
    <w:rsid w:val="00391BA7"/>
    <w:rsid w:val="0039347B"/>
    <w:rsid w:val="003A3100"/>
    <w:rsid w:val="003A32EF"/>
    <w:rsid w:val="003A3520"/>
    <w:rsid w:val="003A5F2F"/>
    <w:rsid w:val="003A7C02"/>
    <w:rsid w:val="003B0101"/>
    <w:rsid w:val="003B0609"/>
    <w:rsid w:val="003B0B2F"/>
    <w:rsid w:val="003B742F"/>
    <w:rsid w:val="003C1CD0"/>
    <w:rsid w:val="003C6637"/>
    <w:rsid w:val="003D2702"/>
    <w:rsid w:val="003D35BB"/>
    <w:rsid w:val="003D38A6"/>
    <w:rsid w:val="003D42CB"/>
    <w:rsid w:val="003D6060"/>
    <w:rsid w:val="003E0249"/>
    <w:rsid w:val="003E1623"/>
    <w:rsid w:val="003E1D7A"/>
    <w:rsid w:val="003E3913"/>
    <w:rsid w:val="003E39AC"/>
    <w:rsid w:val="003E4AB1"/>
    <w:rsid w:val="003F094A"/>
    <w:rsid w:val="003F1552"/>
    <w:rsid w:val="003F1F48"/>
    <w:rsid w:val="003F3EE7"/>
    <w:rsid w:val="003F44DB"/>
    <w:rsid w:val="003F57AB"/>
    <w:rsid w:val="003F7224"/>
    <w:rsid w:val="003F75EC"/>
    <w:rsid w:val="0040125D"/>
    <w:rsid w:val="00403DE5"/>
    <w:rsid w:val="00410718"/>
    <w:rsid w:val="00411D99"/>
    <w:rsid w:val="004133C5"/>
    <w:rsid w:val="00417955"/>
    <w:rsid w:val="00421ADF"/>
    <w:rsid w:val="004258D2"/>
    <w:rsid w:val="004273D7"/>
    <w:rsid w:val="00433143"/>
    <w:rsid w:val="0043506F"/>
    <w:rsid w:val="004378DE"/>
    <w:rsid w:val="00443F00"/>
    <w:rsid w:val="00444641"/>
    <w:rsid w:val="004459E3"/>
    <w:rsid w:val="00445CBE"/>
    <w:rsid w:val="004466DD"/>
    <w:rsid w:val="00446C77"/>
    <w:rsid w:val="00453098"/>
    <w:rsid w:val="00453255"/>
    <w:rsid w:val="00453D00"/>
    <w:rsid w:val="00463FD1"/>
    <w:rsid w:val="00466668"/>
    <w:rsid w:val="004668C5"/>
    <w:rsid w:val="00466A48"/>
    <w:rsid w:val="00466C59"/>
    <w:rsid w:val="004707B1"/>
    <w:rsid w:val="0047086B"/>
    <w:rsid w:val="00471449"/>
    <w:rsid w:val="004715BC"/>
    <w:rsid w:val="00471615"/>
    <w:rsid w:val="004767FC"/>
    <w:rsid w:val="00476FF1"/>
    <w:rsid w:val="00477752"/>
    <w:rsid w:val="004810B7"/>
    <w:rsid w:val="00481136"/>
    <w:rsid w:val="0048269C"/>
    <w:rsid w:val="00484281"/>
    <w:rsid w:val="00485B31"/>
    <w:rsid w:val="00485FE7"/>
    <w:rsid w:val="00490B88"/>
    <w:rsid w:val="004921F3"/>
    <w:rsid w:val="004924DD"/>
    <w:rsid w:val="00493633"/>
    <w:rsid w:val="00494FB3"/>
    <w:rsid w:val="004A248A"/>
    <w:rsid w:val="004A2C3A"/>
    <w:rsid w:val="004A3764"/>
    <w:rsid w:val="004A43EE"/>
    <w:rsid w:val="004A4888"/>
    <w:rsid w:val="004A5124"/>
    <w:rsid w:val="004A728A"/>
    <w:rsid w:val="004B0A1A"/>
    <w:rsid w:val="004B130F"/>
    <w:rsid w:val="004B1BB1"/>
    <w:rsid w:val="004B4D52"/>
    <w:rsid w:val="004B503A"/>
    <w:rsid w:val="004B595C"/>
    <w:rsid w:val="004B5D7D"/>
    <w:rsid w:val="004B79E5"/>
    <w:rsid w:val="004B7AEC"/>
    <w:rsid w:val="004B7B7E"/>
    <w:rsid w:val="004B7CE9"/>
    <w:rsid w:val="004C2014"/>
    <w:rsid w:val="004C33F3"/>
    <w:rsid w:val="004C5010"/>
    <w:rsid w:val="004C79C0"/>
    <w:rsid w:val="004D0F4A"/>
    <w:rsid w:val="004D1417"/>
    <w:rsid w:val="004D5B5F"/>
    <w:rsid w:val="004D60A5"/>
    <w:rsid w:val="004D6CDA"/>
    <w:rsid w:val="004E5BB0"/>
    <w:rsid w:val="004E61E3"/>
    <w:rsid w:val="004E6D7B"/>
    <w:rsid w:val="004F0158"/>
    <w:rsid w:val="004F03F4"/>
    <w:rsid w:val="004F0778"/>
    <w:rsid w:val="004F16A5"/>
    <w:rsid w:val="004F2DDF"/>
    <w:rsid w:val="004F3C14"/>
    <w:rsid w:val="004F467C"/>
    <w:rsid w:val="004F548D"/>
    <w:rsid w:val="004F55E7"/>
    <w:rsid w:val="004F629E"/>
    <w:rsid w:val="005002F7"/>
    <w:rsid w:val="0050139C"/>
    <w:rsid w:val="005027B4"/>
    <w:rsid w:val="005035BA"/>
    <w:rsid w:val="00503F69"/>
    <w:rsid w:val="00504B4A"/>
    <w:rsid w:val="005059CA"/>
    <w:rsid w:val="00507172"/>
    <w:rsid w:val="005114EB"/>
    <w:rsid w:val="00511EEC"/>
    <w:rsid w:val="00513203"/>
    <w:rsid w:val="005167F8"/>
    <w:rsid w:val="00517386"/>
    <w:rsid w:val="00520186"/>
    <w:rsid w:val="00520F99"/>
    <w:rsid w:val="00523497"/>
    <w:rsid w:val="00523DF1"/>
    <w:rsid w:val="005347FA"/>
    <w:rsid w:val="00535F6D"/>
    <w:rsid w:val="00541757"/>
    <w:rsid w:val="00541CFB"/>
    <w:rsid w:val="00543AE0"/>
    <w:rsid w:val="00543FC2"/>
    <w:rsid w:val="005453F6"/>
    <w:rsid w:val="00546241"/>
    <w:rsid w:val="00555FA1"/>
    <w:rsid w:val="0055601E"/>
    <w:rsid w:val="005572DF"/>
    <w:rsid w:val="00564B0F"/>
    <w:rsid w:val="00565003"/>
    <w:rsid w:val="00566030"/>
    <w:rsid w:val="0057117A"/>
    <w:rsid w:val="00574689"/>
    <w:rsid w:val="00576FBD"/>
    <w:rsid w:val="00581CA5"/>
    <w:rsid w:val="00590987"/>
    <w:rsid w:val="005915B5"/>
    <w:rsid w:val="00595FD7"/>
    <w:rsid w:val="005965B6"/>
    <w:rsid w:val="005A03D3"/>
    <w:rsid w:val="005A03E4"/>
    <w:rsid w:val="005A1440"/>
    <w:rsid w:val="005A1929"/>
    <w:rsid w:val="005A426B"/>
    <w:rsid w:val="005A4FAE"/>
    <w:rsid w:val="005B1978"/>
    <w:rsid w:val="005B48B1"/>
    <w:rsid w:val="005B56A3"/>
    <w:rsid w:val="005C2115"/>
    <w:rsid w:val="005C2D9C"/>
    <w:rsid w:val="005C2FAE"/>
    <w:rsid w:val="005C3BB8"/>
    <w:rsid w:val="005C442D"/>
    <w:rsid w:val="005C56A5"/>
    <w:rsid w:val="005C5FB0"/>
    <w:rsid w:val="005C779D"/>
    <w:rsid w:val="005D2270"/>
    <w:rsid w:val="005D3D1F"/>
    <w:rsid w:val="005D4D99"/>
    <w:rsid w:val="005D5106"/>
    <w:rsid w:val="005D511F"/>
    <w:rsid w:val="005E27AE"/>
    <w:rsid w:val="005E3930"/>
    <w:rsid w:val="005F4210"/>
    <w:rsid w:val="005F49D9"/>
    <w:rsid w:val="005F5E15"/>
    <w:rsid w:val="005F6FF9"/>
    <w:rsid w:val="00600C05"/>
    <w:rsid w:val="006012F8"/>
    <w:rsid w:val="00602B18"/>
    <w:rsid w:val="00607078"/>
    <w:rsid w:val="00610DF8"/>
    <w:rsid w:val="00611C9D"/>
    <w:rsid w:val="00612B35"/>
    <w:rsid w:val="00612CBD"/>
    <w:rsid w:val="0061316C"/>
    <w:rsid w:val="00613A5F"/>
    <w:rsid w:val="00615511"/>
    <w:rsid w:val="00615902"/>
    <w:rsid w:val="006168DF"/>
    <w:rsid w:val="00616FB6"/>
    <w:rsid w:val="00620693"/>
    <w:rsid w:val="00622B24"/>
    <w:rsid w:val="00626586"/>
    <w:rsid w:val="00626976"/>
    <w:rsid w:val="00627EDF"/>
    <w:rsid w:val="0063205A"/>
    <w:rsid w:val="00633830"/>
    <w:rsid w:val="00636C12"/>
    <w:rsid w:val="006403D8"/>
    <w:rsid w:val="00647256"/>
    <w:rsid w:val="00647811"/>
    <w:rsid w:val="0064786E"/>
    <w:rsid w:val="0065435D"/>
    <w:rsid w:val="00654B87"/>
    <w:rsid w:val="00654F36"/>
    <w:rsid w:val="00655B7C"/>
    <w:rsid w:val="00656DB7"/>
    <w:rsid w:val="0066275B"/>
    <w:rsid w:val="006642A7"/>
    <w:rsid w:val="00664ADB"/>
    <w:rsid w:val="00670652"/>
    <w:rsid w:val="00670E70"/>
    <w:rsid w:val="006725CB"/>
    <w:rsid w:val="0067295E"/>
    <w:rsid w:val="00673356"/>
    <w:rsid w:val="0067382B"/>
    <w:rsid w:val="00673955"/>
    <w:rsid w:val="006772AA"/>
    <w:rsid w:val="00680100"/>
    <w:rsid w:val="006824B7"/>
    <w:rsid w:val="00683DE8"/>
    <w:rsid w:val="00687AB4"/>
    <w:rsid w:val="00691D59"/>
    <w:rsid w:val="00691F84"/>
    <w:rsid w:val="006A097A"/>
    <w:rsid w:val="006A2642"/>
    <w:rsid w:val="006A2C0C"/>
    <w:rsid w:val="006A2E24"/>
    <w:rsid w:val="006A36A5"/>
    <w:rsid w:val="006A3FDE"/>
    <w:rsid w:val="006A50C1"/>
    <w:rsid w:val="006A6E6F"/>
    <w:rsid w:val="006A7806"/>
    <w:rsid w:val="006A7957"/>
    <w:rsid w:val="006B081E"/>
    <w:rsid w:val="006B085A"/>
    <w:rsid w:val="006B1609"/>
    <w:rsid w:val="006B1BC9"/>
    <w:rsid w:val="006B42CC"/>
    <w:rsid w:val="006B617D"/>
    <w:rsid w:val="006B7577"/>
    <w:rsid w:val="006B7A29"/>
    <w:rsid w:val="006C25B8"/>
    <w:rsid w:val="006C5367"/>
    <w:rsid w:val="006C624F"/>
    <w:rsid w:val="006D2AF6"/>
    <w:rsid w:val="006D4DAD"/>
    <w:rsid w:val="006D4DB0"/>
    <w:rsid w:val="006D55DD"/>
    <w:rsid w:val="006D653F"/>
    <w:rsid w:val="006E07F0"/>
    <w:rsid w:val="006E2FB5"/>
    <w:rsid w:val="006E367F"/>
    <w:rsid w:val="006E6A95"/>
    <w:rsid w:val="006E6F00"/>
    <w:rsid w:val="006E7794"/>
    <w:rsid w:val="006F220A"/>
    <w:rsid w:val="006F5D39"/>
    <w:rsid w:val="007031A5"/>
    <w:rsid w:val="007046BD"/>
    <w:rsid w:val="00706554"/>
    <w:rsid w:val="0071158E"/>
    <w:rsid w:val="007122E6"/>
    <w:rsid w:val="00712847"/>
    <w:rsid w:val="00712F73"/>
    <w:rsid w:val="00713595"/>
    <w:rsid w:val="00715369"/>
    <w:rsid w:val="0071565B"/>
    <w:rsid w:val="0071792B"/>
    <w:rsid w:val="00717DBB"/>
    <w:rsid w:val="007214C6"/>
    <w:rsid w:val="00721EE0"/>
    <w:rsid w:val="007227B6"/>
    <w:rsid w:val="007256F0"/>
    <w:rsid w:val="0072642F"/>
    <w:rsid w:val="007311B4"/>
    <w:rsid w:val="00734488"/>
    <w:rsid w:val="00737E0C"/>
    <w:rsid w:val="00740DDE"/>
    <w:rsid w:val="007429AB"/>
    <w:rsid w:val="00742BD0"/>
    <w:rsid w:val="00743B18"/>
    <w:rsid w:val="007446D3"/>
    <w:rsid w:val="007455D0"/>
    <w:rsid w:val="00746806"/>
    <w:rsid w:val="007469D3"/>
    <w:rsid w:val="007526CF"/>
    <w:rsid w:val="007530DC"/>
    <w:rsid w:val="00753AC7"/>
    <w:rsid w:val="00753F9E"/>
    <w:rsid w:val="007541B8"/>
    <w:rsid w:val="007548E4"/>
    <w:rsid w:val="00754EF5"/>
    <w:rsid w:val="00756E6F"/>
    <w:rsid w:val="00756F3A"/>
    <w:rsid w:val="00762E50"/>
    <w:rsid w:val="00763BC8"/>
    <w:rsid w:val="00764578"/>
    <w:rsid w:val="007659CA"/>
    <w:rsid w:val="00770F6F"/>
    <w:rsid w:val="007723F2"/>
    <w:rsid w:val="00772E99"/>
    <w:rsid w:val="00774F9D"/>
    <w:rsid w:val="00776902"/>
    <w:rsid w:val="00776F5D"/>
    <w:rsid w:val="007771F7"/>
    <w:rsid w:val="0078027B"/>
    <w:rsid w:val="007805E8"/>
    <w:rsid w:val="007824D2"/>
    <w:rsid w:val="007856C2"/>
    <w:rsid w:val="00787191"/>
    <w:rsid w:val="00787CF0"/>
    <w:rsid w:val="00792582"/>
    <w:rsid w:val="00792861"/>
    <w:rsid w:val="00794383"/>
    <w:rsid w:val="007952DB"/>
    <w:rsid w:val="007A1175"/>
    <w:rsid w:val="007A2059"/>
    <w:rsid w:val="007A4033"/>
    <w:rsid w:val="007A4343"/>
    <w:rsid w:val="007A4427"/>
    <w:rsid w:val="007A4582"/>
    <w:rsid w:val="007A68F8"/>
    <w:rsid w:val="007A7AFD"/>
    <w:rsid w:val="007B1040"/>
    <w:rsid w:val="007B1B21"/>
    <w:rsid w:val="007B40D8"/>
    <w:rsid w:val="007B5117"/>
    <w:rsid w:val="007B6CD3"/>
    <w:rsid w:val="007C0455"/>
    <w:rsid w:val="007C0828"/>
    <w:rsid w:val="007C2710"/>
    <w:rsid w:val="007D2BF2"/>
    <w:rsid w:val="007D33FF"/>
    <w:rsid w:val="007D7411"/>
    <w:rsid w:val="007E01FC"/>
    <w:rsid w:val="007E382D"/>
    <w:rsid w:val="007E64CD"/>
    <w:rsid w:val="007F0DAE"/>
    <w:rsid w:val="007F1885"/>
    <w:rsid w:val="007F2AF1"/>
    <w:rsid w:val="007F5EC0"/>
    <w:rsid w:val="007F79A4"/>
    <w:rsid w:val="007F7DB0"/>
    <w:rsid w:val="008014BA"/>
    <w:rsid w:val="00802AEA"/>
    <w:rsid w:val="0080370F"/>
    <w:rsid w:val="008057EF"/>
    <w:rsid w:val="00805CB0"/>
    <w:rsid w:val="00805F76"/>
    <w:rsid w:val="0081066D"/>
    <w:rsid w:val="00810FCF"/>
    <w:rsid w:val="0081143A"/>
    <w:rsid w:val="008169DC"/>
    <w:rsid w:val="00820BA4"/>
    <w:rsid w:val="0082242A"/>
    <w:rsid w:val="00822754"/>
    <w:rsid w:val="00824BF7"/>
    <w:rsid w:val="00826177"/>
    <w:rsid w:val="00830596"/>
    <w:rsid w:val="00832582"/>
    <w:rsid w:val="00832F77"/>
    <w:rsid w:val="0083490F"/>
    <w:rsid w:val="00837763"/>
    <w:rsid w:val="0084077B"/>
    <w:rsid w:val="00841EE4"/>
    <w:rsid w:val="00842467"/>
    <w:rsid w:val="0084400F"/>
    <w:rsid w:val="00845033"/>
    <w:rsid w:val="00845F53"/>
    <w:rsid w:val="00846918"/>
    <w:rsid w:val="008506BB"/>
    <w:rsid w:val="00850E32"/>
    <w:rsid w:val="00852D6A"/>
    <w:rsid w:val="00853EF0"/>
    <w:rsid w:val="0085586E"/>
    <w:rsid w:val="00855DBA"/>
    <w:rsid w:val="00860DAB"/>
    <w:rsid w:val="00861B54"/>
    <w:rsid w:val="00862143"/>
    <w:rsid w:val="00863E43"/>
    <w:rsid w:val="00864F55"/>
    <w:rsid w:val="00866946"/>
    <w:rsid w:val="00874C00"/>
    <w:rsid w:val="00874F25"/>
    <w:rsid w:val="0088062C"/>
    <w:rsid w:val="00880940"/>
    <w:rsid w:val="0089063A"/>
    <w:rsid w:val="008911A2"/>
    <w:rsid w:val="00891C6A"/>
    <w:rsid w:val="008963CA"/>
    <w:rsid w:val="008A1C1E"/>
    <w:rsid w:val="008A5697"/>
    <w:rsid w:val="008A6BAD"/>
    <w:rsid w:val="008B1B9C"/>
    <w:rsid w:val="008B2143"/>
    <w:rsid w:val="008B6C76"/>
    <w:rsid w:val="008B77E1"/>
    <w:rsid w:val="008C0FD8"/>
    <w:rsid w:val="008C2161"/>
    <w:rsid w:val="008C21B3"/>
    <w:rsid w:val="008C2343"/>
    <w:rsid w:val="008C2C83"/>
    <w:rsid w:val="008C3A2F"/>
    <w:rsid w:val="008C3D0F"/>
    <w:rsid w:val="008C66DF"/>
    <w:rsid w:val="008D19F9"/>
    <w:rsid w:val="008D2E7D"/>
    <w:rsid w:val="008D44D3"/>
    <w:rsid w:val="008D60BF"/>
    <w:rsid w:val="008E0B46"/>
    <w:rsid w:val="008E1DC1"/>
    <w:rsid w:val="008E33CD"/>
    <w:rsid w:val="008E6E97"/>
    <w:rsid w:val="008E7793"/>
    <w:rsid w:val="008F11AD"/>
    <w:rsid w:val="008F3661"/>
    <w:rsid w:val="008F3B3A"/>
    <w:rsid w:val="008F42B1"/>
    <w:rsid w:val="008F4DA0"/>
    <w:rsid w:val="008F647F"/>
    <w:rsid w:val="008F78CA"/>
    <w:rsid w:val="00900D0D"/>
    <w:rsid w:val="00900D73"/>
    <w:rsid w:val="00901A23"/>
    <w:rsid w:val="00901CF2"/>
    <w:rsid w:val="00902916"/>
    <w:rsid w:val="00905CEC"/>
    <w:rsid w:val="00906680"/>
    <w:rsid w:val="009102F5"/>
    <w:rsid w:val="009122B7"/>
    <w:rsid w:val="009142AD"/>
    <w:rsid w:val="009149C6"/>
    <w:rsid w:val="0091555C"/>
    <w:rsid w:val="0091664A"/>
    <w:rsid w:val="0091778F"/>
    <w:rsid w:val="00920001"/>
    <w:rsid w:val="00920E77"/>
    <w:rsid w:val="009210EA"/>
    <w:rsid w:val="009216B6"/>
    <w:rsid w:val="00922903"/>
    <w:rsid w:val="00923598"/>
    <w:rsid w:val="00924246"/>
    <w:rsid w:val="0092474C"/>
    <w:rsid w:val="00925676"/>
    <w:rsid w:val="00925A3B"/>
    <w:rsid w:val="00927141"/>
    <w:rsid w:val="00930FCE"/>
    <w:rsid w:val="0093131A"/>
    <w:rsid w:val="00931E16"/>
    <w:rsid w:val="0093301C"/>
    <w:rsid w:val="009340BC"/>
    <w:rsid w:val="00934412"/>
    <w:rsid w:val="0093524A"/>
    <w:rsid w:val="00935BC9"/>
    <w:rsid w:val="00936677"/>
    <w:rsid w:val="00943FED"/>
    <w:rsid w:val="00950BD4"/>
    <w:rsid w:val="00951371"/>
    <w:rsid w:val="00951C78"/>
    <w:rsid w:val="009535C8"/>
    <w:rsid w:val="00956058"/>
    <w:rsid w:val="00956108"/>
    <w:rsid w:val="0095638B"/>
    <w:rsid w:val="00956BEF"/>
    <w:rsid w:val="009607E6"/>
    <w:rsid w:val="00961B6B"/>
    <w:rsid w:val="00965143"/>
    <w:rsid w:val="00975546"/>
    <w:rsid w:val="009756A4"/>
    <w:rsid w:val="00980186"/>
    <w:rsid w:val="0098731C"/>
    <w:rsid w:val="00990811"/>
    <w:rsid w:val="009911D6"/>
    <w:rsid w:val="0099360A"/>
    <w:rsid w:val="009964BE"/>
    <w:rsid w:val="00996B54"/>
    <w:rsid w:val="009A114E"/>
    <w:rsid w:val="009A1D8D"/>
    <w:rsid w:val="009A2505"/>
    <w:rsid w:val="009A28D5"/>
    <w:rsid w:val="009A38A2"/>
    <w:rsid w:val="009A3D81"/>
    <w:rsid w:val="009A3E08"/>
    <w:rsid w:val="009A711C"/>
    <w:rsid w:val="009B053D"/>
    <w:rsid w:val="009B133C"/>
    <w:rsid w:val="009B1789"/>
    <w:rsid w:val="009B77F5"/>
    <w:rsid w:val="009C113E"/>
    <w:rsid w:val="009C42B1"/>
    <w:rsid w:val="009D01D6"/>
    <w:rsid w:val="009D11F6"/>
    <w:rsid w:val="009D22A8"/>
    <w:rsid w:val="009D4983"/>
    <w:rsid w:val="009D5876"/>
    <w:rsid w:val="009D5B94"/>
    <w:rsid w:val="009E36FE"/>
    <w:rsid w:val="009E413E"/>
    <w:rsid w:val="009E43F3"/>
    <w:rsid w:val="009E4DB0"/>
    <w:rsid w:val="009E5CBB"/>
    <w:rsid w:val="009E5EDB"/>
    <w:rsid w:val="009E6080"/>
    <w:rsid w:val="009E6A51"/>
    <w:rsid w:val="009E7084"/>
    <w:rsid w:val="009E7837"/>
    <w:rsid w:val="009E7D1B"/>
    <w:rsid w:val="009F15F9"/>
    <w:rsid w:val="009F40D6"/>
    <w:rsid w:val="009F4237"/>
    <w:rsid w:val="009F42FE"/>
    <w:rsid w:val="009F49E0"/>
    <w:rsid w:val="009F6461"/>
    <w:rsid w:val="009F7C26"/>
    <w:rsid w:val="00A002BE"/>
    <w:rsid w:val="00A00C8B"/>
    <w:rsid w:val="00A02302"/>
    <w:rsid w:val="00A02C5F"/>
    <w:rsid w:val="00A02E45"/>
    <w:rsid w:val="00A033E4"/>
    <w:rsid w:val="00A036B6"/>
    <w:rsid w:val="00A03A57"/>
    <w:rsid w:val="00A03F31"/>
    <w:rsid w:val="00A07A60"/>
    <w:rsid w:val="00A15C39"/>
    <w:rsid w:val="00A17A2B"/>
    <w:rsid w:val="00A17B3A"/>
    <w:rsid w:val="00A2209E"/>
    <w:rsid w:val="00A23F62"/>
    <w:rsid w:val="00A25694"/>
    <w:rsid w:val="00A2785C"/>
    <w:rsid w:val="00A27EF3"/>
    <w:rsid w:val="00A30C2C"/>
    <w:rsid w:val="00A323FB"/>
    <w:rsid w:val="00A33D79"/>
    <w:rsid w:val="00A34E51"/>
    <w:rsid w:val="00A400EC"/>
    <w:rsid w:val="00A42E83"/>
    <w:rsid w:val="00A43007"/>
    <w:rsid w:val="00A435EF"/>
    <w:rsid w:val="00A44B54"/>
    <w:rsid w:val="00A50431"/>
    <w:rsid w:val="00A51729"/>
    <w:rsid w:val="00A5376C"/>
    <w:rsid w:val="00A55237"/>
    <w:rsid w:val="00A55468"/>
    <w:rsid w:val="00A55763"/>
    <w:rsid w:val="00A56597"/>
    <w:rsid w:val="00A57CE1"/>
    <w:rsid w:val="00A621FD"/>
    <w:rsid w:val="00A6261A"/>
    <w:rsid w:val="00A62906"/>
    <w:rsid w:val="00A70BEE"/>
    <w:rsid w:val="00A71039"/>
    <w:rsid w:val="00A71572"/>
    <w:rsid w:val="00A7378A"/>
    <w:rsid w:val="00A751F0"/>
    <w:rsid w:val="00A760A2"/>
    <w:rsid w:val="00A83CA2"/>
    <w:rsid w:val="00A861B3"/>
    <w:rsid w:val="00A87779"/>
    <w:rsid w:val="00AA0842"/>
    <w:rsid w:val="00AA1998"/>
    <w:rsid w:val="00AA2A97"/>
    <w:rsid w:val="00AA6460"/>
    <w:rsid w:val="00AB276E"/>
    <w:rsid w:val="00AB30D0"/>
    <w:rsid w:val="00AB48A0"/>
    <w:rsid w:val="00AB6CDE"/>
    <w:rsid w:val="00AB7341"/>
    <w:rsid w:val="00AC3880"/>
    <w:rsid w:val="00AC6682"/>
    <w:rsid w:val="00AC7BAC"/>
    <w:rsid w:val="00AD0C85"/>
    <w:rsid w:val="00AD1138"/>
    <w:rsid w:val="00AD4A52"/>
    <w:rsid w:val="00AD6330"/>
    <w:rsid w:val="00AD70B4"/>
    <w:rsid w:val="00AD71E5"/>
    <w:rsid w:val="00AD7559"/>
    <w:rsid w:val="00AE10ED"/>
    <w:rsid w:val="00AE1997"/>
    <w:rsid w:val="00AE1EB8"/>
    <w:rsid w:val="00AE20C5"/>
    <w:rsid w:val="00AE2FE2"/>
    <w:rsid w:val="00AE35E0"/>
    <w:rsid w:val="00AE4548"/>
    <w:rsid w:val="00AE5F55"/>
    <w:rsid w:val="00AE744C"/>
    <w:rsid w:val="00AF03F2"/>
    <w:rsid w:val="00AF069D"/>
    <w:rsid w:val="00AF3431"/>
    <w:rsid w:val="00AF4039"/>
    <w:rsid w:val="00AF48D2"/>
    <w:rsid w:val="00AF7634"/>
    <w:rsid w:val="00B00435"/>
    <w:rsid w:val="00B04105"/>
    <w:rsid w:val="00B076A5"/>
    <w:rsid w:val="00B106E5"/>
    <w:rsid w:val="00B10935"/>
    <w:rsid w:val="00B12131"/>
    <w:rsid w:val="00B13B56"/>
    <w:rsid w:val="00B17436"/>
    <w:rsid w:val="00B215DD"/>
    <w:rsid w:val="00B21E56"/>
    <w:rsid w:val="00B21F36"/>
    <w:rsid w:val="00B2203D"/>
    <w:rsid w:val="00B259BD"/>
    <w:rsid w:val="00B325A7"/>
    <w:rsid w:val="00B327C9"/>
    <w:rsid w:val="00B405E7"/>
    <w:rsid w:val="00B40E58"/>
    <w:rsid w:val="00B46A33"/>
    <w:rsid w:val="00B5135E"/>
    <w:rsid w:val="00B5342B"/>
    <w:rsid w:val="00B53D65"/>
    <w:rsid w:val="00B60628"/>
    <w:rsid w:val="00B61399"/>
    <w:rsid w:val="00B62D78"/>
    <w:rsid w:val="00B6677E"/>
    <w:rsid w:val="00B6683C"/>
    <w:rsid w:val="00B673C6"/>
    <w:rsid w:val="00B67546"/>
    <w:rsid w:val="00B679ED"/>
    <w:rsid w:val="00B7516B"/>
    <w:rsid w:val="00B75AF9"/>
    <w:rsid w:val="00B75B3E"/>
    <w:rsid w:val="00B76635"/>
    <w:rsid w:val="00B8363D"/>
    <w:rsid w:val="00B9040B"/>
    <w:rsid w:val="00B9413B"/>
    <w:rsid w:val="00B97149"/>
    <w:rsid w:val="00BA0A30"/>
    <w:rsid w:val="00BA321F"/>
    <w:rsid w:val="00BA618D"/>
    <w:rsid w:val="00BA7717"/>
    <w:rsid w:val="00BB051D"/>
    <w:rsid w:val="00BB1A64"/>
    <w:rsid w:val="00BB2BBF"/>
    <w:rsid w:val="00BB5ADC"/>
    <w:rsid w:val="00BB65ED"/>
    <w:rsid w:val="00BC1197"/>
    <w:rsid w:val="00BC1CE3"/>
    <w:rsid w:val="00BC3ECD"/>
    <w:rsid w:val="00BC407B"/>
    <w:rsid w:val="00BC5801"/>
    <w:rsid w:val="00BC5FCB"/>
    <w:rsid w:val="00BC6D27"/>
    <w:rsid w:val="00BD0550"/>
    <w:rsid w:val="00BD0A89"/>
    <w:rsid w:val="00BD6791"/>
    <w:rsid w:val="00BE0657"/>
    <w:rsid w:val="00BE1D94"/>
    <w:rsid w:val="00BE3EBF"/>
    <w:rsid w:val="00BE4669"/>
    <w:rsid w:val="00BE49E6"/>
    <w:rsid w:val="00BF0CC3"/>
    <w:rsid w:val="00BF305C"/>
    <w:rsid w:val="00BF5CBA"/>
    <w:rsid w:val="00BF6088"/>
    <w:rsid w:val="00BF64F6"/>
    <w:rsid w:val="00BF7081"/>
    <w:rsid w:val="00C03429"/>
    <w:rsid w:val="00C0686E"/>
    <w:rsid w:val="00C10DA7"/>
    <w:rsid w:val="00C11BEC"/>
    <w:rsid w:val="00C122C0"/>
    <w:rsid w:val="00C13251"/>
    <w:rsid w:val="00C13BF8"/>
    <w:rsid w:val="00C1431E"/>
    <w:rsid w:val="00C16193"/>
    <w:rsid w:val="00C21416"/>
    <w:rsid w:val="00C21820"/>
    <w:rsid w:val="00C22F29"/>
    <w:rsid w:val="00C2453E"/>
    <w:rsid w:val="00C27546"/>
    <w:rsid w:val="00C300E9"/>
    <w:rsid w:val="00C31AE1"/>
    <w:rsid w:val="00C32DDD"/>
    <w:rsid w:val="00C34B6B"/>
    <w:rsid w:val="00C358A9"/>
    <w:rsid w:val="00C35A4E"/>
    <w:rsid w:val="00C41DE6"/>
    <w:rsid w:val="00C41E79"/>
    <w:rsid w:val="00C423C2"/>
    <w:rsid w:val="00C43D75"/>
    <w:rsid w:val="00C47B6E"/>
    <w:rsid w:val="00C51327"/>
    <w:rsid w:val="00C520DA"/>
    <w:rsid w:val="00C52112"/>
    <w:rsid w:val="00C527D4"/>
    <w:rsid w:val="00C52B4D"/>
    <w:rsid w:val="00C53CB3"/>
    <w:rsid w:val="00C5678C"/>
    <w:rsid w:val="00C60CC5"/>
    <w:rsid w:val="00C62F47"/>
    <w:rsid w:val="00C65B21"/>
    <w:rsid w:val="00C66E75"/>
    <w:rsid w:val="00C75565"/>
    <w:rsid w:val="00C75623"/>
    <w:rsid w:val="00C82D43"/>
    <w:rsid w:val="00C841DE"/>
    <w:rsid w:val="00C87109"/>
    <w:rsid w:val="00C87346"/>
    <w:rsid w:val="00C878AC"/>
    <w:rsid w:val="00C938E7"/>
    <w:rsid w:val="00C96DDE"/>
    <w:rsid w:val="00C96E0B"/>
    <w:rsid w:val="00CA3AC7"/>
    <w:rsid w:val="00CA518E"/>
    <w:rsid w:val="00CB050C"/>
    <w:rsid w:val="00CB1E01"/>
    <w:rsid w:val="00CB42B1"/>
    <w:rsid w:val="00CB4528"/>
    <w:rsid w:val="00CB7FC7"/>
    <w:rsid w:val="00CC06B9"/>
    <w:rsid w:val="00CC0CEC"/>
    <w:rsid w:val="00CC404A"/>
    <w:rsid w:val="00CC4E64"/>
    <w:rsid w:val="00CD1884"/>
    <w:rsid w:val="00CD4A7A"/>
    <w:rsid w:val="00CD66A1"/>
    <w:rsid w:val="00CD68E3"/>
    <w:rsid w:val="00CE23F5"/>
    <w:rsid w:val="00CE4901"/>
    <w:rsid w:val="00CF41B2"/>
    <w:rsid w:val="00CF432A"/>
    <w:rsid w:val="00CF4BE2"/>
    <w:rsid w:val="00CF73CF"/>
    <w:rsid w:val="00D006F0"/>
    <w:rsid w:val="00D01BD4"/>
    <w:rsid w:val="00D03B9B"/>
    <w:rsid w:val="00D05161"/>
    <w:rsid w:val="00D06D85"/>
    <w:rsid w:val="00D1026B"/>
    <w:rsid w:val="00D10D7F"/>
    <w:rsid w:val="00D17809"/>
    <w:rsid w:val="00D21098"/>
    <w:rsid w:val="00D24706"/>
    <w:rsid w:val="00D2549B"/>
    <w:rsid w:val="00D27DB1"/>
    <w:rsid w:val="00D31269"/>
    <w:rsid w:val="00D3191B"/>
    <w:rsid w:val="00D3247A"/>
    <w:rsid w:val="00D32729"/>
    <w:rsid w:val="00D359B3"/>
    <w:rsid w:val="00D36201"/>
    <w:rsid w:val="00D406E7"/>
    <w:rsid w:val="00D4163E"/>
    <w:rsid w:val="00D41749"/>
    <w:rsid w:val="00D41A5C"/>
    <w:rsid w:val="00D42953"/>
    <w:rsid w:val="00D42BB3"/>
    <w:rsid w:val="00D4330E"/>
    <w:rsid w:val="00D44748"/>
    <w:rsid w:val="00D44BCC"/>
    <w:rsid w:val="00D46180"/>
    <w:rsid w:val="00D47831"/>
    <w:rsid w:val="00D50B14"/>
    <w:rsid w:val="00D51140"/>
    <w:rsid w:val="00D526FC"/>
    <w:rsid w:val="00D52BD9"/>
    <w:rsid w:val="00D52F4E"/>
    <w:rsid w:val="00D5331F"/>
    <w:rsid w:val="00D53DAA"/>
    <w:rsid w:val="00D55C10"/>
    <w:rsid w:val="00D57208"/>
    <w:rsid w:val="00D61B54"/>
    <w:rsid w:val="00D66984"/>
    <w:rsid w:val="00D70B93"/>
    <w:rsid w:val="00D70F6C"/>
    <w:rsid w:val="00D710A5"/>
    <w:rsid w:val="00D74546"/>
    <w:rsid w:val="00D76439"/>
    <w:rsid w:val="00D76834"/>
    <w:rsid w:val="00D76930"/>
    <w:rsid w:val="00D769BB"/>
    <w:rsid w:val="00D80150"/>
    <w:rsid w:val="00D81EAD"/>
    <w:rsid w:val="00D8447A"/>
    <w:rsid w:val="00D87DFB"/>
    <w:rsid w:val="00D91AB7"/>
    <w:rsid w:val="00D92CB5"/>
    <w:rsid w:val="00D9502A"/>
    <w:rsid w:val="00DA38A3"/>
    <w:rsid w:val="00DB1828"/>
    <w:rsid w:val="00DB1FF0"/>
    <w:rsid w:val="00DB625E"/>
    <w:rsid w:val="00DB62E0"/>
    <w:rsid w:val="00DC1895"/>
    <w:rsid w:val="00DC270B"/>
    <w:rsid w:val="00DC3EFA"/>
    <w:rsid w:val="00DC4064"/>
    <w:rsid w:val="00DC50C9"/>
    <w:rsid w:val="00DC5BA9"/>
    <w:rsid w:val="00DC7643"/>
    <w:rsid w:val="00DC7683"/>
    <w:rsid w:val="00DD0835"/>
    <w:rsid w:val="00DD2C58"/>
    <w:rsid w:val="00DD40E3"/>
    <w:rsid w:val="00DD4740"/>
    <w:rsid w:val="00DD4820"/>
    <w:rsid w:val="00DD5088"/>
    <w:rsid w:val="00DD588D"/>
    <w:rsid w:val="00DD6A67"/>
    <w:rsid w:val="00DE2CC7"/>
    <w:rsid w:val="00DE69ED"/>
    <w:rsid w:val="00DF04A9"/>
    <w:rsid w:val="00DF080F"/>
    <w:rsid w:val="00DF194D"/>
    <w:rsid w:val="00DF1EDF"/>
    <w:rsid w:val="00DF4667"/>
    <w:rsid w:val="00DF4CC2"/>
    <w:rsid w:val="00DF7D57"/>
    <w:rsid w:val="00E0003B"/>
    <w:rsid w:val="00E00940"/>
    <w:rsid w:val="00E01517"/>
    <w:rsid w:val="00E01A99"/>
    <w:rsid w:val="00E038CF"/>
    <w:rsid w:val="00E04388"/>
    <w:rsid w:val="00E058F4"/>
    <w:rsid w:val="00E06A07"/>
    <w:rsid w:val="00E077A3"/>
    <w:rsid w:val="00E10838"/>
    <w:rsid w:val="00E16B28"/>
    <w:rsid w:val="00E1717C"/>
    <w:rsid w:val="00E201B8"/>
    <w:rsid w:val="00E234D8"/>
    <w:rsid w:val="00E2459D"/>
    <w:rsid w:val="00E30BC6"/>
    <w:rsid w:val="00E31ED7"/>
    <w:rsid w:val="00E34DC1"/>
    <w:rsid w:val="00E365BF"/>
    <w:rsid w:val="00E369A3"/>
    <w:rsid w:val="00E405D9"/>
    <w:rsid w:val="00E419AE"/>
    <w:rsid w:val="00E423FC"/>
    <w:rsid w:val="00E425D7"/>
    <w:rsid w:val="00E42FAA"/>
    <w:rsid w:val="00E433F3"/>
    <w:rsid w:val="00E44BAA"/>
    <w:rsid w:val="00E529AE"/>
    <w:rsid w:val="00E55D6D"/>
    <w:rsid w:val="00E5632A"/>
    <w:rsid w:val="00E57599"/>
    <w:rsid w:val="00E64DCD"/>
    <w:rsid w:val="00E7214D"/>
    <w:rsid w:val="00E74C67"/>
    <w:rsid w:val="00E81FA5"/>
    <w:rsid w:val="00E8673E"/>
    <w:rsid w:val="00E904EB"/>
    <w:rsid w:val="00E93911"/>
    <w:rsid w:val="00E95BA0"/>
    <w:rsid w:val="00E96047"/>
    <w:rsid w:val="00EA0692"/>
    <w:rsid w:val="00EA0D34"/>
    <w:rsid w:val="00EA0E7A"/>
    <w:rsid w:val="00EA1575"/>
    <w:rsid w:val="00EA23D7"/>
    <w:rsid w:val="00EA75A8"/>
    <w:rsid w:val="00EB0A21"/>
    <w:rsid w:val="00EB1664"/>
    <w:rsid w:val="00EB1B9A"/>
    <w:rsid w:val="00EB2774"/>
    <w:rsid w:val="00EB4449"/>
    <w:rsid w:val="00EC0952"/>
    <w:rsid w:val="00EC3D3C"/>
    <w:rsid w:val="00EC5237"/>
    <w:rsid w:val="00EC66F4"/>
    <w:rsid w:val="00EC72BA"/>
    <w:rsid w:val="00ED108A"/>
    <w:rsid w:val="00ED30F0"/>
    <w:rsid w:val="00ED4D2C"/>
    <w:rsid w:val="00ED6329"/>
    <w:rsid w:val="00ED7642"/>
    <w:rsid w:val="00EE0E98"/>
    <w:rsid w:val="00EE223F"/>
    <w:rsid w:val="00EE2489"/>
    <w:rsid w:val="00EE2ABA"/>
    <w:rsid w:val="00EE39BB"/>
    <w:rsid w:val="00EE4CA7"/>
    <w:rsid w:val="00EF2D83"/>
    <w:rsid w:val="00EF3D99"/>
    <w:rsid w:val="00EF4504"/>
    <w:rsid w:val="00EF6580"/>
    <w:rsid w:val="00F03284"/>
    <w:rsid w:val="00F037B9"/>
    <w:rsid w:val="00F03D92"/>
    <w:rsid w:val="00F057BA"/>
    <w:rsid w:val="00F10EE3"/>
    <w:rsid w:val="00F11644"/>
    <w:rsid w:val="00F12D46"/>
    <w:rsid w:val="00F14712"/>
    <w:rsid w:val="00F171BF"/>
    <w:rsid w:val="00F17578"/>
    <w:rsid w:val="00F218FC"/>
    <w:rsid w:val="00F24986"/>
    <w:rsid w:val="00F2505E"/>
    <w:rsid w:val="00F25BD5"/>
    <w:rsid w:val="00F26C33"/>
    <w:rsid w:val="00F26CD1"/>
    <w:rsid w:val="00F2708A"/>
    <w:rsid w:val="00F30167"/>
    <w:rsid w:val="00F3033B"/>
    <w:rsid w:val="00F325C6"/>
    <w:rsid w:val="00F3289A"/>
    <w:rsid w:val="00F32ACB"/>
    <w:rsid w:val="00F32D0F"/>
    <w:rsid w:val="00F335D2"/>
    <w:rsid w:val="00F376B6"/>
    <w:rsid w:val="00F40317"/>
    <w:rsid w:val="00F40514"/>
    <w:rsid w:val="00F444A5"/>
    <w:rsid w:val="00F44F94"/>
    <w:rsid w:val="00F473E4"/>
    <w:rsid w:val="00F51CD4"/>
    <w:rsid w:val="00F52898"/>
    <w:rsid w:val="00F529A3"/>
    <w:rsid w:val="00F5407E"/>
    <w:rsid w:val="00F54A28"/>
    <w:rsid w:val="00F61284"/>
    <w:rsid w:val="00F62157"/>
    <w:rsid w:val="00F64F7B"/>
    <w:rsid w:val="00F65BE6"/>
    <w:rsid w:val="00F66C39"/>
    <w:rsid w:val="00F71F42"/>
    <w:rsid w:val="00F72084"/>
    <w:rsid w:val="00F75506"/>
    <w:rsid w:val="00F76E13"/>
    <w:rsid w:val="00F82EB0"/>
    <w:rsid w:val="00F83A42"/>
    <w:rsid w:val="00F84C36"/>
    <w:rsid w:val="00F85E8C"/>
    <w:rsid w:val="00F90A6F"/>
    <w:rsid w:val="00F91DB9"/>
    <w:rsid w:val="00F9259A"/>
    <w:rsid w:val="00F953E6"/>
    <w:rsid w:val="00FA3132"/>
    <w:rsid w:val="00FA3CF7"/>
    <w:rsid w:val="00FA4E6F"/>
    <w:rsid w:val="00FA6571"/>
    <w:rsid w:val="00FA6E8C"/>
    <w:rsid w:val="00FA7624"/>
    <w:rsid w:val="00FB0B99"/>
    <w:rsid w:val="00FB1F26"/>
    <w:rsid w:val="00FB478C"/>
    <w:rsid w:val="00FB7208"/>
    <w:rsid w:val="00FB74A7"/>
    <w:rsid w:val="00FC0C94"/>
    <w:rsid w:val="00FC0F95"/>
    <w:rsid w:val="00FC1BD7"/>
    <w:rsid w:val="00FC569E"/>
    <w:rsid w:val="00FC6298"/>
    <w:rsid w:val="00FD0504"/>
    <w:rsid w:val="00FD4DC4"/>
    <w:rsid w:val="00FE2137"/>
    <w:rsid w:val="00FE2DA0"/>
    <w:rsid w:val="00FE74D1"/>
    <w:rsid w:val="00FF0B67"/>
    <w:rsid w:val="00FF3C40"/>
    <w:rsid w:val="00FF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4BB95"/>
  <w15:chartTrackingRefBased/>
  <w15:docId w15:val="{A7B705D4-341E-4EB0-A399-ABFCD96E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C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8575A"/>
    <w:pPr>
      <w:keepNext/>
      <w:keepLines/>
      <w:spacing w:before="600" w:after="120" w:line="276" w:lineRule="auto"/>
      <w:outlineLvl w:val="0"/>
    </w:pPr>
    <w:rPr>
      <w:rFonts w:ascii="Arial" w:eastAsiaTheme="majorEastAsia" w:hAnsi="Arial" w:cstheme="majorBidi"/>
      <w:b/>
      <w:bCs/>
      <w:sz w:val="28"/>
      <w:szCs w:val="28"/>
      <w:lang w:eastAsia="en-US"/>
    </w:rPr>
  </w:style>
  <w:style w:type="paragraph" w:styleId="Heading2">
    <w:name w:val="heading 2"/>
    <w:basedOn w:val="Normal"/>
    <w:next w:val="Normal"/>
    <w:link w:val="Heading2Char"/>
    <w:uiPriority w:val="9"/>
    <w:unhideWhenUsed/>
    <w:qFormat/>
    <w:rsid w:val="006D653F"/>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234D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75A"/>
    <w:rPr>
      <w:rFonts w:ascii="Arial" w:eastAsiaTheme="majorEastAsia" w:hAnsi="Arial" w:cstheme="majorBidi"/>
      <w:b/>
      <w:bCs/>
      <w:sz w:val="28"/>
      <w:szCs w:val="28"/>
    </w:rPr>
  </w:style>
  <w:style w:type="paragraph" w:styleId="BalloonText">
    <w:name w:val="Balloon Text"/>
    <w:basedOn w:val="Normal"/>
    <w:link w:val="BalloonTextChar"/>
    <w:uiPriority w:val="99"/>
    <w:semiHidden/>
    <w:unhideWhenUsed/>
    <w:rsid w:val="00EE223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E223F"/>
    <w:rPr>
      <w:rFonts w:ascii="Times New Roman" w:hAnsi="Times New Roman" w:cs="Times New Roman"/>
      <w:sz w:val="18"/>
      <w:szCs w:val="18"/>
    </w:rPr>
  </w:style>
  <w:style w:type="character" w:styleId="Hyperlink">
    <w:name w:val="Hyperlink"/>
    <w:basedOn w:val="DefaultParagraphFont"/>
    <w:uiPriority w:val="99"/>
    <w:unhideWhenUsed/>
    <w:rsid w:val="00AE35E0"/>
    <w:rPr>
      <w:color w:val="0000FF"/>
      <w:u w:val="single"/>
    </w:rPr>
  </w:style>
  <w:style w:type="character" w:customStyle="1" w:styleId="apple-converted-space">
    <w:name w:val="apple-converted-space"/>
    <w:basedOn w:val="DefaultParagraphFont"/>
    <w:rsid w:val="00AE35E0"/>
  </w:style>
  <w:style w:type="paragraph" w:styleId="NormalWeb">
    <w:name w:val="Normal (Web)"/>
    <w:basedOn w:val="Normal"/>
    <w:uiPriority w:val="99"/>
    <w:unhideWhenUsed/>
    <w:rsid w:val="00AE35E0"/>
    <w:pPr>
      <w:spacing w:before="100" w:beforeAutospacing="1" w:after="100" w:afterAutospacing="1"/>
    </w:pPr>
  </w:style>
  <w:style w:type="paragraph" w:styleId="ListParagraph">
    <w:name w:val="List Paragraph"/>
    <w:basedOn w:val="Normal"/>
    <w:uiPriority w:val="34"/>
    <w:qFormat/>
    <w:rsid w:val="00AE35E0"/>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E35E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E35E0"/>
  </w:style>
  <w:style w:type="paragraph" w:styleId="Footer">
    <w:name w:val="footer"/>
    <w:basedOn w:val="Normal"/>
    <w:link w:val="FooterChar"/>
    <w:uiPriority w:val="99"/>
    <w:unhideWhenUsed/>
    <w:rsid w:val="00AE35E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E35E0"/>
  </w:style>
  <w:style w:type="character" w:styleId="PageNumber">
    <w:name w:val="page number"/>
    <w:basedOn w:val="DefaultParagraphFont"/>
    <w:uiPriority w:val="99"/>
    <w:semiHidden/>
    <w:unhideWhenUsed/>
    <w:rsid w:val="00AE35E0"/>
  </w:style>
  <w:style w:type="paragraph" w:customStyle="1" w:styleId="EndNoteBibliographyTitle">
    <w:name w:val="EndNote Bibliography Title"/>
    <w:basedOn w:val="Normal"/>
    <w:link w:val="EndNoteBibliographyTitleChar"/>
    <w:rsid w:val="00AE35E0"/>
    <w:pPr>
      <w:jc w:val="center"/>
    </w:pPr>
    <w:rPr>
      <w:rFonts w:ascii="Arial" w:eastAsiaTheme="minorHAnsi" w:hAnsi="Arial" w:cs="Arial"/>
      <w:sz w:val="22"/>
      <w:lang w:val="en-US" w:eastAsia="en-US"/>
    </w:rPr>
  </w:style>
  <w:style w:type="character" w:customStyle="1" w:styleId="EndNoteBibliographyTitleChar">
    <w:name w:val="EndNote Bibliography Title Char"/>
    <w:basedOn w:val="DefaultParagraphFont"/>
    <w:link w:val="EndNoteBibliographyTitle"/>
    <w:rsid w:val="00AE35E0"/>
    <w:rPr>
      <w:rFonts w:ascii="Arial" w:eastAsiaTheme="minorHAnsi" w:hAnsi="Arial" w:cs="Arial"/>
      <w:sz w:val="22"/>
      <w:lang w:val="en-US"/>
    </w:rPr>
  </w:style>
  <w:style w:type="paragraph" w:customStyle="1" w:styleId="EndNoteBibliography">
    <w:name w:val="EndNote Bibliography"/>
    <w:basedOn w:val="Normal"/>
    <w:link w:val="EndNoteBibliographyChar"/>
    <w:rsid w:val="00AE35E0"/>
    <w:rPr>
      <w:rFonts w:ascii="Arial" w:eastAsiaTheme="minorHAnsi" w:hAnsi="Arial" w:cs="Arial"/>
      <w:sz w:val="22"/>
      <w:lang w:val="en-US" w:eastAsia="en-US"/>
    </w:rPr>
  </w:style>
  <w:style w:type="character" w:customStyle="1" w:styleId="EndNoteBibliographyChar">
    <w:name w:val="EndNote Bibliography Char"/>
    <w:basedOn w:val="DefaultParagraphFont"/>
    <w:link w:val="EndNoteBibliography"/>
    <w:rsid w:val="00AE35E0"/>
    <w:rPr>
      <w:rFonts w:ascii="Arial" w:eastAsiaTheme="minorHAnsi" w:hAnsi="Arial" w:cs="Arial"/>
      <w:sz w:val="22"/>
      <w:lang w:val="en-US"/>
    </w:rPr>
  </w:style>
  <w:style w:type="character" w:customStyle="1" w:styleId="UnresolvedMention1">
    <w:name w:val="Unresolved Mention1"/>
    <w:basedOn w:val="DefaultParagraphFont"/>
    <w:uiPriority w:val="99"/>
    <w:semiHidden/>
    <w:unhideWhenUsed/>
    <w:rsid w:val="00AE35E0"/>
    <w:rPr>
      <w:color w:val="605E5C"/>
      <w:shd w:val="clear" w:color="auto" w:fill="E1DFDD"/>
    </w:rPr>
  </w:style>
  <w:style w:type="paragraph" w:customStyle="1" w:styleId="EndNoteCategoryHeading">
    <w:name w:val="EndNote Category Heading"/>
    <w:basedOn w:val="Normal"/>
    <w:link w:val="EndNoteCategoryHeadingChar"/>
    <w:rsid w:val="00AE35E0"/>
    <w:pPr>
      <w:spacing w:before="120" w:after="120"/>
    </w:pPr>
    <w:rPr>
      <w:rFonts w:asciiTheme="minorHAnsi" w:eastAsiaTheme="minorHAnsi" w:hAnsiTheme="minorHAnsi" w:cstheme="minorBidi"/>
      <w:b/>
      <w:lang w:val="en-US" w:eastAsia="en-US"/>
    </w:rPr>
  </w:style>
  <w:style w:type="character" w:customStyle="1" w:styleId="EndNoteCategoryHeadingChar">
    <w:name w:val="EndNote Category Heading Char"/>
    <w:basedOn w:val="DefaultParagraphFont"/>
    <w:link w:val="EndNoteCategoryHeading"/>
    <w:rsid w:val="00AE35E0"/>
    <w:rPr>
      <w:b/>
      <w:lang w:val="en-US"/>
    </w:rPr>
  </w:style>
  <w:style w:type="character" w:styleId="CommentReference">
    <w:name w:val="annotation reference"/>
    <w:basedOn w:val="DefaultParagraphFont"/>
    <w:uiPriority w:val="99"/>
    <w:semiHidden/>
    <w:unhideWhenUsed/>
    <w:rsid w:val="00AE35E0"/>
    <w:rPr>
      <w:sz w:val="16"/>
      <w:szCs w:val="16"/>
    </w:rPr>
  </w:style>
  <w:style w:type="paragraph" w:styleId="CommentText">
    <w:name w:val="annotation text"/>
    <w:basedOn w:val="Normal"/>
    <w:link w:val="CommentTextChar"/>
    <w:uiPriority w:val="99"/>
    <w:unhideWhenUsed/>
    <w:rsid w:val="00AE35E0"/>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E35E0"/>
    <w:rPr>
      <w:sz w:val="20"/>
      <w:szCs w:val="20"/>
    </w:rPr>
  </w:style>
  <w:style w:type="paragraph" w:styleId="CommentSubject">
    <w:name w:val="annotation subject"/>
    <w:basedOn w:val="CommentText"/>
    <w:next w:val="CommentText"/>
    <w:link w:val="CommentSubjectChar"/>
    <w:uiPriority w:val="99"/>
    <w:semiHidden/>
    <w:unhideWhenUsed/>
    <w:rsid w:val="00AE35E0"/>
    <w:rPr>
      <w:b/>
      <w:bCs/>
    </w:rPr>
  </w:style>
  <w:style w:type="character" w:customStyle="1" w:styleId="CommentSubjectChar">
    <w:name w:val="Comment Subject Char"/>
    <w:basedOn w:val="CommentTextChar"/>
    <w:link w:val="CommentSubject"/>
    <w:uiPriority w:val="99"/>
    <w:semiHidden/>
    <w:rsid w:val="00AE35E0"/>
    <w:rPr>
      <w:b/>
      <w:bCs/>
      <w:sz w:val="20"/>
      <w:szCs w:val="20"/>
    </w:rPr>
  </w:style>
  <w:style w:type="character" w:customStyle="1" w:styleId="label">
    <w:name w:val="label"/>
    <w:basedOn w:val="DefaultParagraphFont"/>
    <w:rsid w:val="00AE35E0"/>
  </w:style>
  <w:style w:type="character" w:customStyle="1" w:styleId="figuretitletext">
    <w:name w:val="figure__title__text"/>
    <w:basedOn w:val="DefaultParagraphFont"/>
    <w:rsid w:val="00AE35E0"/>
  </w:style>
  <w:style w:type="paragraph" w:styleId="Revision">
    <w:name w:val="Revision"/>
    <w:hidden/>
    <w:uiPriority w:val="99"/>
    <w:semiHidden/>
    <w:rsid w:val="00AE35E0"/>
  </w:style>
  <w:style w:type="table" w:styleId="TableGrid">
    <w:name w:val="Table Grid"/>
    <w:basedOn w:val="TableNormal"/>
    <w:uiPriority w:val="39"/>
    <w:rsid w:val="00AE35E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E35E0"/>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3D42CB"/>
    <w:pPr>
      <w:spacing w:before="480"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3D42CB"/>
    <w:pPr>
      <w:spacing w:before="120"/>
      <w:ind w:left="240"/>
    </w:pPr>
    <w:rPr>
      <w:rFonts w:asciiTheme="minorHAnsi" w:eastAsiaTheme="minorHAnsi" w:hAnsiTheme="minorHAnsi" w:cstheme="minorHAnsi"/>
      <w:i/>
      <w:iCs/>
      <w:sz w:val="20"/>
      <w:szCs w:val="20"/>
      <w:lang w:eastAsia="en-US"/>
    </w:rPr>
  </w:style>
  <w:style w:type="paragraph" w:styleId="TOC1">
    <w:name w:val="toc 1"/>
    <w:basedOn w:val="Normal"/>
    <w:next w:val="Normal"/>
    <w:autoRedefine/>
    <w:uiPriority w:val="39"/>
    <w:unhideWhenUsed/>
    <w:rsid w:val="000B0107"/>
    <w:pPr>
      <w:spacing w:before="240" w:after="120"/>
    </w:pPr>
    <w:rPr>
      <w:rFonts w:asciiTheme="minorHAnsi" w:eastAsiaTheme="minorHAnsi" w:hAnsiTheme="minorHAnsi" w:cstheme="minorHAnsi"/>
      <w:b/>
      <w:bCs/>
      <w:sz w:val="20"/>
      <w:szCs w:val="20"/>
      <w:lang w:eastAsia="en-US"/>
    </w:rPr>
  </w:style>
  <w:style w:type="paragraph" w:styleId="TOC3">
    <w:name w:val="toc 3"/>
    <w:basedOn w:val="Normal"/>
    <w:next w:val="Normal"/>
    <w:autoRedefine/>
    <w:uiPriority w:val="39"/>
    <w:unhideWhenUsed/>
    <w:rsid w:val="003D42CB"/>
    <w:pPr>
      <w:ind w:left="480"/>
    </w:pPr>
    <w:rPr>
      <w:rFonts w:asciiTheme="minorHAnsi" w:eastAsiaTheme="minorHAnsi" w:hAnsiTheme="minorHAnsi" w:cstheme="minorHAnsi"/>
      <w:sz w:val="20"/>
      <w:szCs w:val="20"/>
      <w:lang w:eastAsia="en-US"/>
    </w:rPr>
  </w:style>
  <w:style w:type="paragraph" w:styleId="TOC4">
    <w:name w:val="toc 4"/>
    <w:basedOn w:val="Normal"/>
    <w:next w:val="Normal"/>
    <w:autoRedefine/>
    <w:uiPriority w:val="39"/>
    <w:semiHidden/>
    <w:unhideWhenUsed/>
    <w:rsid w:val="003D42CB"/>
    <w:pPr>
      <w:ind w:left="720"/>
    </w:pPr>
    <w:rPr>
      <w:rFonts w:cstheme="minorHAnsi"/>
      <w:sz w:val="20"/>
      <w:szCs w:val="20"/>
    </w:rPr>
  </w:style>
  <w:style w:type="paragraph" w:styleId="TOC5">
    <w:name w:val="toc 5"/>
    <w:basedOn w:val="Normal"/>
    <w:next w:val="Normal"/>
    <w:autoRedefine/>
    <w:uiPriority w:val="39"/>
    <w:semiHidden/>
    <w:unhideWhenUsed/>
    <w:rsid w:val="003D42CB"/>
    <w:pPr>
      <w:ind w:left="960"/>
    </w:pPr>
    <w:rPr>
      <w:rFonts w:cstheme="minorHAnsi"/>
      <w:sz w:val="20"/>
      <w:szCs w:val="20"/>
    </w:rPr>
  </w:style>
  <w:style w:type="paragraph" w:styleId="TOC6">
    <w:name w:val="toc 6"/>
    <w:basedOn w:val="Normal"/>
    <w:next w:val="Normal"/>
    <w:autoRedefine/>
    <w:uiPriority w:val="39"/>
    <w:semiHidden/>
    <w:unhideWhenUsed/>
    <w:rsid w:val="003D42CB"/>
    <w:pPr>
      <w:ind w:left="1200"/>
    </w:pPr>
    <w:rPr>
      <w:rFonts w:cstheme="minorHAnsi"/>
      <w:sz w:val="20"/>
      <w:szCs w:val="20"/>
    </w:rPr>
  </w:style>
  <w:style w:type="paragraph" w:styleId="TOC7">
    <w:name w:val="toc 7"/>
    <w:basedOn w:val="Normal"/>
    <w:next w:val="Normal"/>
    <w:autoRedefine/>
    <w:uiPriority w:val="39"/>
    <w:semiHidden/>
    <w:unhideWhenUsed/>
    <w:rsid w:val="003D42CB"/>
    <w:pPr>
      <w:ind w:left="1440"/>
    </w:pPr>
    <w:rPr>
      <w:rFonts w:cstheme="minorHAnsi"/>
      <w:sz w:val="20"/>
      <w:szCs w:val="20"/>
    </w:rPr>
  </w:style>
  <w:style w:type="paragraph" w:styleId="TOC8">
    <w:name w:val="toc 8"/>
    <w:basedOn w:val="Normal"/>
    <w:next w:val="Normal"/>
    <w:autoRedefine/>
    <w:uiPriority w:val="39"/>
    <w:semiHidden/>
    <w:unhideWhenUsed/>
    <w:rsid w:val="003D42CB"/>
    <w:pPr>
      <w:ind w:left="1680"/>
    </w:pPr>
    <w:rPr>
      <w:rFonts w:cstheme="minorHAnsi"/>
      <w:sz w:val="20"/>
      <w:szCs w:val="20"/>
    </w:rPr>
  </w:style>
  <w:style w:type="paragraph" w:styleId="TOC9">
    <w:name w:val="toc 9"/>
    <w:basedOn w:val="Normal"/>
    <w:next w:val="Normal"/>
    <w:autoRedefine/>
    <w:uiPriority w:val="39"/>
    <w:semiHidden/>
    <w:unhideWhenUsed/>
    <w:rsid w:val="003D42CB"/>
    <w:pPr>
      <w:ind w:left="1920"/>
    </w:pPr>
    <w:rPr>
      <w:rFonts w:cstheme="minorHAnsi"/>
      <w:sz w:val="20"/>
      <w:szCs w:val="20"/>
    </w:rPr>
  </w:style>
  <w:style w:type="character" w:customStyle="1" w:styleId="Heading2Char">
    <w:name w:val="Heading 2 Char"/>
    <w:basedOn w:val="DefaultParagraphFont"/>
    <w:link w:val="Heading2"/>
    <w:uiPriority w:val="9"/>
    <w:rsid w:val="006D653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874C00"/>
    <w:rPr>
      <w:color w:val="605E5C"/>
      <w:shd w:val="clear" w:color="auto" w:fill="E1DFDD"/>
    </w:rPr>
  </w:style>
  <w:style w:type="table" w:customStyle="1" w:styleId="LightShading1">
    <w:name w:val="Light Shading1"/>
    <w:basedOn w:val="TableNormal"/>
    <w:next w:val="LightShading"/>
    <w:uiPriority w:val="60"/>
    <w:rsid w:val="00612B35"/>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234D36"/>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C3880"/>
    <w:rPr>
      <w:b/>
      <w:bCs/>
    </w:rPr>
  </w:style>
  <w:style w:type="paragraph" w:customStyle="1" w:styleId="Default">
    <w:name w:val="Default"/>
    <w:rsid w:val="00ED4D2C"/>
    <w:pPr>
      <w:autoSpaceDE w:val="0"/>
      <w:autoSpaceDN w:val="0"/>
      <w:adjustRightInd w:val="0"/>
    </w:pPr>
    <w:rPr>
      <w:rFonts w:ascii="M+ 2p medium" w:hAnsi="M+ 2p medium" w:cs="M+ 2p medium"/>
      <w:color w:val="000000"/>
    </w:rPr>
  </w:style>
  <w:style w:type="character" w:customStyle="1" w:styleId="UnresolvedMention3">
    <w:name w:val="Unresolved Mention3"/>
    <w:basedOn w:val="DefaultParagraphFont"/>
    <w:uiPriority w:val="99"/>
    <w:semiHidden/>
    <w:unhideWhenUsed/>
    <w:rsid w:val="00453255"/>
    <w:rPr>
      <w:color w:val="605E5C"/>
      <w:shd w:val="clear" w:color="auto" w:fill="E1DFDD"/>
    </w:rPr>
  </w:style>
  <w:style w:type="character" w:customStyle="1" w:styleId="UnresolvedMention4">
    <w:name w:val="Unresolved Mention4"/>
    <w:basedOn w:val="DefaultParagraphFont"/>
    <w:uiPriority w:val="99"/>
    <w:semiHidden/>
    <w:unhideWhenUsed/>
    <w:rsid w:val="009102F5"/>
    <w:rPr>
      <w:color w:val="605E5C"/>
      <w:shd w:val="clear" w:color="auto" w:fill="E1DFDD"/>
    </w:rPr>
  </w:style>
  <w:style w:type="character" w:customStyle="1" w:styleId="UnresolvedMention5">
    <w:name w:val="Unresolved Mention5"/>
    <w:basedOn w:val="DefaultParagraphFont"/>
    <w:uiPriority w:val="99"/>
    <w:semiHidden/>
    <w:unhideWhenUsed/>
    <w:rsid w:val="00DC4064"/>
    <w:rPr>
      <w:color w:val="605E5C"/>
      <w:shd w:val="clear" w:color="auto" w:fill="E1DFDD"/>
    </w:rPr>
  </w:style>
  <w:style w:type="character" w:customStyle="1" w:styleId="UnresolvedMention6">
    <w:name w:val="Unresolved Mention6"/>
    <w:basedOn w:val="DefaultParagraphFont"/>
    <w:uiPriority w:val="99"/>
    <w:semiHidden/>
    <w:unhideWhenUsed/>
    <w:rsid w:val="009F7C26"/>
    <w:rPr>
      <w:color w:val="605E5C"/>
      <w:shd w:val="clear" w:color="auto" w:fill="E1DFDD"/>
    </w:rPr>
  </w:style>
  <w:style w:type="character" w:styleId="FollowedHyperlink">
    <w:name w:val="FollowedHyperlink"/>
    <w:basedOn w:val="DefaultParagraphFont"/>
    <w:uiPriority w:val="99"/>
    <w:semiHidden/>
    <w:unhideWhenUsed/>
    <w:rsid w:val="00615902"/>
    <w:rPr>
      <w:color w:val="954F72" w:themeColor="followedHyperlink"/>
      <w:u w:val="single"/>
    </w:rPr>
  </w:style>
  <w:style w:type="paragraph" w:styleId="EndnoteText">
    <w:name w:val="endnote text"/>
    <w:basedOn w:val="Normal"/>
    <w:link w:val="EndnoteTextChar"/>
    <w:uiPriority w:val="99"/>
    <w:semiHidden/>
    <w:unhideWhenUsed/>
    <w:rsid w:val="00753AC7"/>
    <w:rPr>
      <w:sz w:val="20"/>
      <w:szCs w:val="20"/>
    </w:rPr>
  </w:style>
  <w:style w:type="character" w:customStyle="1" w:styleId="EndnoteTextChar">
    <w:name w:val="Endnote Text Char"/>
    <w:basedOn w:val="DefaultParagraphFont"/>
    <w:link w:val="EndnoteText"/>
    <w:uiPriority w:val="99"/>
    <w:semiHidden/>
    <w:rsid w:val="00753AC7"/>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53AC7"/>
    <w:rPr>
      <w:vertAlign w:val="superscript"/>
    </w:rPr>
  </w:style>
  <w:style w:type="character" w:customStyle="1" w:styleId="1">
    <w:name w:val="未处理的提及1"/>
    <w:basedOn w:val="DefaultParagraphFont"/>
    <w:uiPriority w:val="99"/>
    <w:semiHidden/>
    <w:unhideWhenUsed/>
    <w:rsid w:val="002F7949"/>
    <w:rPr>
      <w:color w:val="605E5C"/>
      <w:shd w:val="clear" w:color="auto" w:fill="E1DFDD"/>
    </w:rPr>
  </w:style>
  <w:style w:type="character" w:styleId="PlaceholderText">
    <w:name w:val="Placeholder Text"/>
    <w:basedOn w:val="DefaultParagraphFont"/>
    <w:uiPriority w:val="99"/>
    <w:semiHidden/>
    <w:rsid w:val="00DC3EFA"/>
    <w:rPr>
      <w:color w:val="808080"/>
    </w:rPr>
  </w:style>
  <w:style w:type="paragraph" w:styleId="FootnoteText">
    <w:name w:val="footnote text"/>
    <w:basedOn w:val="Normal"/>
    <w:link w:val="FootnoteTextChar"/>
    <w:uiPriority w:val="99"/>
    <w:semiHidden/>
    <w:unhideWhenUsed/>
    <w:rsid w:val="006C5367"/>
    <w:rPr>
      <w:sz w:val="20"/>
      <w:szCs w:val="20"/>
    </w:rPr>
  </w:style>
  <w:style w:type="character" w:customStyle="1" w:styleId="FootnoteTextChar">
    <w:name w:val="Footnote Text Char"/>
    <w:basedOn w:val="DefaultParagraphFont"/>
    <w:link w:val="FootnoteText"/>
    <w:uiPriority w:val="99"/>
    <w:semiHidden/>
    <w:rsid w:val="006C536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C5367"/>
    <w:rPr>
      <w:vertAlign w:val="superscript"/>
    </w:rPr>
  </w:style>
  <w:style w:type="character" w:customStyle="1" w:styleId="UnresolvedMention7">
    <w:name w:val="Unresolved Mention7"/>
    <w:basedOn w:val="DefaultParagraphFont"/>
    <w:uiPriority w:val="99"/>
    <w:semiHidden/>
    <w:unhideWhenUsed/>
    <w:rsid w:val="00853EF0"/>
    <w:rPr>
      <w:color w:val="605E5C"/>
      <w:shd w:val="clear" w:color="auto" w:fill="E1DFDD"/>
    </w:rPr>
  </w:style>
  <w:style w:type="character" w:styleId="UnresolvedMention">
    <w:name w:val="Unresolved Mention"/>
    <w:basedOn w:val="DefaultParagraphFont"/>
    <w:uiPriority w:val="99"/>
    <w:semiHidden/>
    <w:unhideWhenUsed/>
    <w:rsid w:val="00A621FD"/>
    <w:rPr>
      <w:color w:val="605E5C"/>
      <w:shd w:val="clear" w:color="auto" w:fill="E1DFDD"/>
    </w:rPr>
  </w:style>
  <w:style w:type="character" w:styleId="LineNumber">
    <w:name w:val="line number"/>
    <w:basedOn w:val="DefaultParagraphFont"/>
    <w:uiPriority w:val="99"/>
    <w:semiHidden/>
    <w:unhideWhenUsed/>
    <w:rsid w:val="0053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910">
      <w:bodyDiv w:val="1"/>
      <w:marLeft w:val="0"/>
      <w:marRight w:val="0"/>
      <w:marTop w:val="0"/>
      <w:marBottom w:val="0"/>
      <w:divBdr>
        <w:top w:val="none" w:sz="0" w:space="0" w:color="auto"/>
        <w:left w:val="none" w:sz="0" w:space="0" w:color="auto"/>
        <w:bottom w:val="none" w:sz="0" w:space="0" w:color="auto"/>
        <w:right w:val="none" w:sz="0" w:space="0" w:color="auto"/>
      </w:divBdr>
    </w:div>
    <w:div w:id="24446330">
      <w:bodyDiv w:val="1"/>
      <w:marLeft w:val="0"/>
      <w:marRight w:val="0"/>
      <w:marTop w:val="0"/>
      <w:marBottom w:val="0"/>
      <w:divBdr>
        <w:top w:val="none" w:sz="0" w:space="0" w:color="auto"/>
        <w:left w:val="none" w:sz="0" w:space="0" w:color="auto"/>
        <w:bottom w:val="none" w:sz="0" w:space="0" w:color="auto"/>
        <w:right w:val="none" w:sz="0" w:space="0" w:color="auto"/>
      </w:divBdr>
    </w:div>
    <w:div w:id="40134033">
      <w:bodyDiv w:val="1"/>
      <w:marLeft w:val="0"/>
      <w:marRight w:val="0"/>
      <w:marTop w:val="0"/>
      <w:marBottom w:val="0"/>
      <w:divBdr>
        <w:top w:val="none" w:sz="0" w:space="0" w:color="auto"/>
        <w:left w:val="none" w:sz="0" w:space="0" w:color="auto"/>
        <w:bottom w:val="none" w:sz="0" w:space="0" w:color="auto"/>
        <w:right w:val="none" w:sz="0" w:space="0" w:color="auto"/>
      </w:divBdr>
      <w:divsChild>
        <w:div w:id="940185421">
          <w:marLeft w:val="0"/>
          <w:marRight w:val="0"/>
          <w:marTop w:val="0"/>
          <w:marBottom w:val="0"/>
          <w:divBdr>
            <w:top w:val="none" w:sz="0" w:space="0" w:color="auto"/>
            <w:left w:val="none" w:sz="0" w:space="0" w:color="auto"/>
            <w:bottom w:val="none" w:sz="0" w:space="0" w:color="auto"/>
            <w:right w:val="none" w:sz="0" w:space="0" w:color="auto"/>
          </w:divBdr>
          <w:divsChild>
            <w:div w:id="1043750296">
              <w:marLeft w:val="0"/>
              <w:marRight w:val="0"/>
              <w:marTop w:val="0"/>
              <w:marBottom w:val="0"/>
              <w:divBdr>
                <w:top w:val="none" w:sz="0" w:space="0" w:color="auto"/>
                <w:left w:val="none" w:sz="0" w:space="0" w:color="auto"/>
                <w:bottom w:val="none" w:sz="0" w:space="0" w:color="auto"/>
                <w:right w:val="none" w:sz="0" w:space="0" w:color="auto"/>
              </w:divBdr>
              <w:divsChild>
                <w:div w:id="8683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1841">
      <w:bodyDiv w:val="1"/>
      <w:marLeft w:val="0"/>
      <w:marRight w:val="0"/>
      <w:marTop w:val="0"/>
      <w:marBottom w:val="0"/>
      <w:divBdr>
        <w:top w:val="none" w:sz="0" w:space="0" w:color="auto"/>
        <w:left w:val="none" w:sz="0" w:space="0" w:color="auto"/>
        <w:bottom w:val="none" w:sz="0" w:space="0" w:color="auto"/>
        <w:right w:val="none" w:sz="0" w:space="0" w:color="auto"/>
      </w:divBdr>
    </w:div>
    <w:div w:id="80564570">
      <w:bodyDiv w:val="1"/>
      <w:marLeft w:val="0"/>
      <w:marRight w:val="0"/>
      <w:marTop w:val="0"/>
      <w:marBottom w:val="0"/>
      <w:divBdr>
        <w:top w:val="none" w:sz="0" w:space="0" w:color="auto"/>
        <w:left w:val="none" w:sz="0" w:space="0" w:color="auto"/>
        <w:bottom w:val="none" w:sz="0" w:space="0" w:color="auto"/>
        <w:right w:val="none" w:sz="0" w:space="0" w:color="auto"/>
      </w:divBdr>
      <w:divsChild>
        <w:div w:id="1117676234">
          <w:marLeft w:val="0"/>
          <w:marRight w:val="0"/>
          <w:marTop w:val="0"/>
          <w:marBottom w:val="0"/>
          <w:divBdr>
            <w:top w:val="none" w:sz="0" w:space="0" w:color="auto"/>
            <w:left w:val="none" w:sz="0" w:space="0" w:color="auto"/>
            <w:bottom w:val="none" w:sz="0" w:space="0" w:color="auto"/>
            <w:right w:val="none" w:sz="0" w:space="0" w:color="auto"/>
          </w:divBdr>
          <w:divsChild>
            <w:div w:id="2099135518">
              <w:marLeft w:val="0"/>
              <w:marRight w:val="0"/>
              <w:marTop w:val="0"/>
              <w:marBottom w:val="0"/>
              <w:divBdr>
                <w:top w:val="none" w:sz="0" w:space="0" w:color="auto"/>
                <w:left w:val="none" w:sz="0" w:space="0" w:color="auto"/>
                <w:bottom w:val="none" w:sz="0" w:space="0" w:color="auto"/>
                <w:right w:val="none" w:sz="0" w:space="0" w:color="auto"/>
              </w:divBdr>
              <w:divsChild>
                <w:div w:id="16675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897">
      <w:bodyDiv w:val="1"/>
      <w:marLeft w:val="0"/>
      <w:marRight w:val="0"/>
      <w:marTop w:val="0"/>
      <w:marBottom w:val="0"/>
      <w:divBdr>
        <w:top w:val="none" w:sz="0" w:space="0" w:color="auto"/>
        <w:left w:val="none" w:sz="0" w:space="0" w:color="auto"/>
        <w:bottom w:val="none" w:sz="0" w:space="0" w:color="auto"/>
        <w:right w:val="none" w:sz="0" w:space="0" w:color="auto"/>
      </w:divBdr>
    </w:div>
    <w:div w:id="93400563">
      <w:bodyDiv w:val="1"/>
      <w:marLeft w:val="0"/>
      <w:marRight w:val="0"/>
      <w:marTop w:val="0"/>
      <w:marBottom w:val="0"/>
      <w:divBdr>
        <w:top w:val="none" w:sz="0" w:space="0" w:color="auto"/>
        <w:left w:val="none" w:sz="0" w:space="0" w:color="auto"/>
        <w:bottom w:val="none" w:sz="0" w:space="0" w:color="auto"/>
        <w:right w:val="none" w:sz="0" w:space="0" w:color="auto"/>
      </w:divBdr>
      <w:divsChild>
        <w:div w:id="594289803">
          <w:marLeft w:val="0"/>
          <w:marRight w:val="0"/>
          <w:marTop w:val="0"/>
          <w:marBottom w:val="0"/>
          <w:divBdr>
            <w:top w:val="none" w:sz="0" w:space="0" w:color="auto"/>
            <w:left w:val="none" w:sz="0" w:space="0" w:color="auto"/>
            <w:bottom w:val="none" w:sz="0" w:space="0" w:color="auto"/>
            <w:right w:val="none" w:sz="0" w:space="0" w:color="auto"/>
          </w:divBdr>
          <w:divsChild>
            <w:div w:id="24213216">
              <w:marLeft w:val="0"/>
              <w:marRight w:val="0"/>
              <w:marTop w:val="0"/>
              <w:marBottom w:val="0"/>
              <w:divBdr>
                <w:top w:val="none" w:sz="0" w:space="0" w:color="auto"/>
                <w:left w:val="none" w:sz="0" w:space="0" w:color="auto"/>
                <w:bottom w:val="none" w:sz="0" w:space="0" w:color="auto"/>
                <w:right w:val="none" w:sz="0" w:space="0" w:color="auto"/>
              </w:divBdr>
              <w:divsChild>
                <w:div w:id="11716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838">
      <w:bodyDiv w:val="1"/>
      <w:marLeft w:val="0"/>
      <w:marRight w:val="0"/>
      <w:marTop w:val="0"/>
      <w:marBottom w:val="0"/>
      <w:divBdr>
        <w:top w:val="none" w:sz="0" w:space="0" w:color="auto"/>
        <w:left w:val="none" w:sz="0" w:space="0" w:color="auto"/>
        <w:bottom w:val="none" w:sz="0" w:space="0" w:color="auto"/>
        <w:right w:val="none" w:sz="0" w:space="0" w:color="auto"/>
      </w:divBdr>
    </w:div>
    <w:div w:id="110783846">
      <w:bodyDiv w:val="1"/>
      <w:marLeft w:val="0"/>
      <w:marRight w:val="0"/>
      <w:marTop w:val="0"/>
      <w:marBottom w:val="0"/>
      <w:divBdr>
        <w:top w:val="none" w:sz="0" w:space="0" w:color="auto"/>
        <w:left w:val="none" w:sz="0" w:space="0" w:color="auto"/>
        <w:bottom w:val="none" w:sz="0" w:space="0" w:color="auto"/>
        <w:right w:val="none" w:sz="0" w:space="0" w:color="auto"/>
      </w:divBdr>
    </w:div>
    <w:div w:id="129714562">
      <w:bodyDiv w:val="1"/>
      <w:marLeft w:val="0"/>
      <w:marRight w:val="0"/>
      <w:marTop w:val="0"/>
      <w:marBottom w:val="0"/>
      <w:divBdr>
        <w:top w:val="none" w:sz="0" w:space="0" w:color="auto"/>
        <w:left w:val="none" w:sz="0" w:space="0" w:color="auto"/>
        <w:bottom w:val="none" w:sz="0" w:space="0" w:color="auto"/>
        <w:right w:val="none" w:sz="0" w:space="0" w:color="auto"/>
      </w:divBdr>
    </w:div>
    <w:div w:id="132984492">
      <w:bodyDiv w:val="1"/>
      <w:marLeft w:val="0"/>
      <w:marRight w:val="0"/>
      <w:marTop w:val="0"/>
      <w:marBottom w:val="0"/>
      <w:divBdr>
        <w:top w:val="none" w:sz="0" w:space="0" w:color="auto"/>
        <w:left w:val="none" w:sz="0" w:space="0" w:color="auto"/>
        <w:bottom w:val="none" w:sz="0" w:space="0" w:color="auto"/>
        <w:right w:val="none" w:sz="0" w:space="0" w:color="auto"/>
      </w:divBdr>
    </w:div>
    <w:div w:id="133372669">
      <w:bodyDiv w:val="1"/>
      <w:marLeft w:val="0"/>
      <w:marRight w:val="0"/>
      <w:marTop w:val="0"/>
      <w:marBottom w:val="0"/>
      <w:divBdr>
        <w:top w:val="none" w:sz="0" w:space="0" w:color="auto"/>
        <w:left w:val="none" w:sz="0" w:space="0" w:color="auto"/>
        <w:bottom w:val="none" w:sz="0" w:space="0" w:color="auto"/>
        <w:right w:val="none" w:sz="0" w:space="0" w:color="auto"/>
      </w:divBdr>
    </w:div>
    <w:div w:id="140656405">
      <w:bodyDiv w:val="1"/>
      <w:marLeft w:val="0"/>
      <w:marRight w:val="0"/>
      <w:marTop w:val="0"/>
      <w:marBottom w:val="0"/>
      <w:divBdr>
        <w:top w:val="none" w:sz="0" w:space="0" w:color="auto"/>
        <w:left w:val="none" w:sz="0" w:space="0" w:color="auto"/>
        <w:bottom w:val="none" w:sz="0" w:space="0" w:color="auto"/>
        <w:right w:val="none" w:sz="0" w:space="0" w:color="auto"/>
      </w:divBdr>
      <w:divsChild>
        <w:div w:id="1497572248">
          <w:marLeft w:val="0"/>
          <w:marRight w:val="0"/>
          <w:marTop w:val="0"/>
          <w:marBottom w:val="0"/>
          <w:divBdr>
            <w:top w:val="none" w:sz="0" w:space="0" w:color="auto"/>
            <w:left w:val="none" w:sz="0" w:space="0" w:color="auto"/>
            <w:bottom w:val="none" w:sz="0" w:space="0" w:color="auto"/>
            <w:right w:val="none" w:sz="0" w:space="0" w:color="auto"/>
          </w:divBdr>
          <w:divsChild>
            <w:div w:id="1084381780">
              <w:marLeft w:val="0"/>
              <w:marRight w:val="0"/>
              <w:marTop w:val="0"/>
              <w:marBottom w:val="0"/>
              <w:divBdr>
                <w:top w:val="none" w:sz="0" w:space="0" w:color="auto"/>
                <w:left w:val="none" w:sz="0" w:space="0" w:color="auto"/>
                <w:bottom w:val="none" w:sz="0" w:space="0" w:color="auto"/>
                <w:right w:val="none" w:sz="0" w:space="0" w:color="auto"/>
              </w:divBdr>
              <w:divsChild>
                <w:div w:id="2003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608">
      <w:bodyDiv w:val="1"/>
      <w:marLeft w:val="0"/>
      <w:marRight w:val="0"/>
      <w:marTop w:val="0"/>
      <w:marBottom w:val="0"/>
      <w:divBdr>
        <w:top w:val="none" w:sz="0" w:space="0" w:color="auto"/>
        <w:left w:val="none" w:sz="0" w:space="0" w:color="auto"/>
        <w:bottom w:val="none" w:sz="0" w:space="0" w:color="auto"/>
        <w:right w:val="none" w:sz="0" w:space="0" w:color="auto"/>
      </w:divBdr>
    </w:div>
    <w:div w:id="160433899">
      <w:bodyDiv w:val="1"/>
      <w:marLeft w:val="0"/>
      <w:marRight w:val="0"/>
      <w:marTop w:val="0"/>
      <w:marBottom w:val="0"/>
      <w:divBdr>
        <w:top w:val="none" w:sz="0" w:space="0" w:color="auto"/>
        <w:left w:val="none" w:sz="0" w:space="0" w:color="auto"/>
        <w:bottom w:val="none" w:sz="0" w:space="0" w:color="auto"/>
        <w:right w:val="none" w:sz="0" w:space="0" w:color="auto"/>
      </w:divBdr>
    </w:div>
    <w:div w:id="161629842">
      <w:bodyDiv w:val="1"/>
      <w:marLeft w:val="0"/>
      <w:marRight w:val="0"/>
      <w:marTop w:val="0"/>
      <w:marBottom w:val="0"/>
      <w:divBdr>
        <w:top w:val="none" w:sz="0" w:space="0" w:color="auto"/>
        <w:left w:val="none" w:sz="0" w:space="0" w:color="auto"/>
        <w:bottom w:val="none" w:sz="0" w:space="0" w:color="auto"/>
        <w:right w:val="none" w:sz="0" w:space="0" w:color="auto"/>
      </w:divBdr>
    </w:div>
    <w:div w:id="164902469">
      <w:bodyDiv w:val="1"/>
      <w:marLeft w:val="0"/>
      <w:marRight w:val="0"/>
      <w:marTop w:val="0"/>
      <w:marBottom w:val="0"/>
      <w:divBdr>
        <w:top w:val="none" w:sz="0" w:space="0" w:color="auto"/>
        <w:left w:val="none" w:sz="0" w:space="0" w:color="auto"/>
        <w:bottom w:val="none" w:sz="0" w:space="0" w:color="auto"/>
        <w:right w:val="none" w:sz="0" w:space="0" w:color="auto"/>
      </w:divBdr>
    </w:div>
    <w:div w:id="184295842">
      <w:bodyDiv w:val="1"/>
      <w:marLeft w:val="0"/>
      <w:marRight w:val="0"/>
      <w:marTop w:val="0"/>
      <w:marBottom w:val="0"/>
      <w:divBdr>
        <w:top w:val="none" w:sz="0" w:space="0" w:color="auto"/>
        <w:left w:val="none" w:sz="0" w:space="0" w:color="auto"/>
        <w:bottom w:val="none" w:sz="0" w:space="0" w:color="auto"/>
        <w:right w:val="none" w:sz="0" w:space="0" w:color="auto"/>
      </w:divBdr>
    </w:div>
    <w:div w:id="208078924">
      <w:bodyDiv w:val="1"/>
      <w:marLeft w:val="0"/>
      <w:marRight w:val="0"/>
      <w:marTop w:val="0"/>
      <w:marBottom w:val="0"/>
      <w:divBdr>
        <w:top w:val="none" w:sz="0" w:space="0" w:color="auto"/>
        <w:left w:val="none" w:sz="0" w:space="0" w:color="auto"/>
        <w:bottom w:val="none" w:sz="0" w:space="0" w:color="auto"/>
        <w:right w:val="none" w:sz="0" w:space="0" w:color="auto"/>
      </w:divBdr>
    </w:div>
    <w:div w:id="235214810">
      <w:bodyDiv w:val="1"/>
      <w:marLeft w:val="0"/>
      <w:marRight w:val="0"/>
      <w:marTop w:val="0"/>
      <w:marBottom w:val="0"/>
      <w:divBdr>
        <w:top w:val="none" w:sz="0" w:space="0" w:color="auto"/>
        <w:left w:val="none" w:sz="0" w:space="0" w:color="auto"/>
        <w:bottom w:val="none" w:sz="0" w:space="0" w:color="auto"/>
        <w:right w:val="none" w:sz="0" w:space="0" w:color="auto"/>
      </w:divBdr>
    </w:div>
    <w:div w:id="288438220">
      <w:bodyDiv w:val="1"/>
      <w:marLeft w:val="0"/>
      <w:marRight w:val="0"/>
      <w:marTop w:val="0"/>
      <w:marBottom w:val="0"/>
      <w:divBdr>
        <w:top w:val="none" w:sz="0" w:space="0" w:color="auto"/>
        <w:left w:val="none" w:sz="0" w:space="0" w:color="auto"/>
        <w:bottom w:val="none" w:sz="0" w:space="0" w:color="auto"/>
        <w:right w:val="none" w:sz="0" w:space="0" w:color="auto"/>
      </w:divBdr>
    </w:div>
    <w:div w:id="289290517">
      <w:bodyDiv w:val="1"/>
      <w:marLeft w:val="0"/>
      <w:marRight w:val="0"/>
      <w:marTop w:val="0"/>
      <w:marBottom w:val="0"/>
      <w:divBdr>
        <w:top w:val="none" w:sz="0" w:space="0" w:color="auto"/>
        <w:left w:val="none" w:sz="0" w:space="0" w:color="auto"/>
        <w:bottom w:val="none" w:sz="0" w:space="0" w:color="auto"/>
        <w:right w:val="none" w:sz="0" w:space="0" w:color="auto"/>
      </w:divBdr>
    </w:div>
    <w:div w:id="352927497">
      <w:bodyDiv w:val="1"/>
      <w:marLeft w:val="0"/>
      <w:marRight w:val="0"/>
      <w:marTop w:val="0"/>
      <w:marBottom w:val="0"/>
      <w:divBdr>
        <w:top w:val="none" w:sz="0" w:space="0" w:color="auto"/>
        <w:left w:val="none" w:sz="0" w:space="0" w:color="auto"/>
        <w:bottom w:val="none" w:sz="0" w:space="0" w:color="auto"/>
        <w:right w:val="none" w:sz="0" w:space="0" w:color="auto"/>
      </w:divBdr>
    </w:div>
    <w:div w:id="353579396">
      <w:bodyDiv w:val="1"/>
      <w:marLeft w:val="0"/>
      <w:marRight w:val="0"/>
      <w:marTop w:val="0"/>
      <w:marBottom w:val="0"/>
      <w:divBdr>
        <w:top w:val="none" w:sz="0" w:space="0" w:color="auto"/>
        <w:left w:val="none" w:sz="0" w:space="0" w:color="auto"/>
        <w:bottom w:val="none" w:sz="0" w:space="0" w:color="auto"/>
        <w:right w:val="none" w:sz="0" w:space="0" w:color="auto"/>
      </w:divBdr>
      <w:divsChild>
        <w:div w:id="625820580">
          <w:marLeft w:val="0"/>
          <w:marRight w:val="0"/>
          <w:marTop w:val="0"/>
          <w:marBottom w:val="0"/>
          <w:divBdr>
            <w:top w:val="none" w:sz="0" w:space="0" w:color="auto"/>
            <w:left w:val="none" w:sz="0" w:space="0" w:color="auto"/>
            <w:bottom w:val="none" w:sz="0" w:space="0" w:color="auto"/>
            <w:right w:val="none" w:sz="0" w:space="0" w:color="auto"/>
          </w:divBdr>
          <w:divsChild>
            <w:div w:id="1913159323">
              <w:marLeft w:val="0"/>
              <w:marRight w:val="0"/>
              <w:marTop w:val="0"/>
              <w:marBottom w:val="0"/>
              <w:divBdr>
                <w:top w:val="none" w:sz="0" w:space="0" w:color="auto"/>
                <w:left w:val="none" w:sz="0" w:space="0" w:color="auto"/>
                <w:bottom w:val="none" w:sz="0" w:space="0" w:color="auto"/>
                <w:right w:val="none" w:sz="0" w:space="0" w:color="auto"/>
              </w:divBdr>
              <w:divsChild>
                <w:div w:id="6426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0407">
      <w:bodyDiv w:val="1"/>
      <w:marLeft w:val="0"/>
      <w:marRight w:val="0"/>
      <w:marTop w:val="0"/>
      <w:marBottom w:val="0"/>
      <w:divBdr>
        <w:top w:val="none" w:sz="0" w:space="0" w:color="auto"/>
        <w:left w:val="none" w:sz="0" w:space="0" w:color="auto"/>
        <w:bottom w:val="none" w:sz="0" w:space="0" w:color="auto"/>
        <w:right w:val="none" w:sz="0" w:space="0" w:color="auto"/>
      </w:divBdr>
    </w:div>
    <w:div w:id="365301845">
      <w:bodyDiv w:val="1"/>
      <w:marLeft w:val="0"/>
      <w:marRight w:val="0"/>
      <w:marTop w:val="0"/>
      <w:marBottom w:val="0"/>
      <w:divBdr>
        <w:top w:val="none" w:sz="0" w:space="0" w:color="auto"/>
        <w:left w:val="none" w:sz="0" w:space="0" w:color="auto"/>
        <w:bottom w:val="none" w:sz="0" w:space="0" w:color="auto"/>
        <w:right w:val="none" w:sz="0" w:space="0" w:color="auto"/>
      </w:divBdr>
    </w:div>
    <w:div w:id="366954457">
      <w:bodyDiv w:val="1"/>
      <w:marLeft w:val="0"/>
      <w:marRight w:val="0"/>
      <w:marTop w:val="0"/>
      <w:marBottom w:val="0"/>
      <w:divBdr>
        <w:top w:val="none" w:sz="0" w:space="0" w:color="auto"/>
        <w:left w:val="none" w:sz="0" w:space="0" w:color="auto"/>
        <w:bottom w:val="none" w:sz="0" w:space="0" w:color="auto"/>
        <w:right w:val="none" w:sz="0" w:space="0" w:color="auto"/>
      </w:divBdr>
    </w:div>
    <w:div w:id="367221124">
      <w:bodyDiv w:val="1"/>
      <w:marLeft w:val="0"/>
      <w:marRight w:val="0"/>
      <w:marTop w:val="0"/>
      <w:marBottom w:val="0"/>
      <w:divBdr>
        <w:top w:val="none" w:sz="0" w:space="0" w:color="auto"/>
        <w:left w:val="none" w:sz="0" w:space="0" w:color="auto"/>
        <w:bottom w:val="none" w:sz="0" w:space="0" w:color="auto"/>
        <w:right w:val="none" w:sz="0" w:space="0" w:color="auto"/>
      </w:divBdr>
      <w:divsChild>
        <w:div w:id="139812234">
          <w:marLeft w:val="0"/>
          <w:marRight w:val="0"/>
          <w:marTop w:val="0"/>
          <w:marBottom w:val="0"/>
          <w:divBdr>
            <w:top w:val="none" w:sz="0" w:space="0" w:color="auto"/>
            <w:left w:val="none" w:sz="0" w:space="0" w:color="auto"/>
            <w:bottom w:val="none" w:sz="0" w:space="0" w:color="auto"/>
            <w:right w:val="none" w:sz="0" w:space="0" w:color="auto"/>
          </w:divBdr>
          <w:divsChild>
            <w:div w:id="1524784491">
              <w:marLeft w:val="0"/>
              <w:marRight w:val="0"/>
              <w:marTop w:val="0"/>
              <w:marBottom w:val="0"/>
              <w:divBdr>
                <w:top w:val="none" w:sz="0" w:space="0" w:color="auto"/>
                <w:left w:val="none" w:sz="0" w:space="0" w:color="auto"/>
                <w:bottom w:val="none" w:sz="0" w:space="0" w:color="auto"/>
                <w:right w:val="none" w:sz="0" w:space="0" w:color="auto"/>
              </w:divBdr>
              <w:divsChild>
                <w:div w:id="13384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4838">
      <w:bodyDiv w:val="1"/>
      <w:marLeft w:val="0"/>
      <w:marRight w:val="0"/>
      <w:marTop w:val="0"/>
      <w:marBottom w:val="0"/>
      <w:divBdr>
        <w:top w:val="none" w:sz="0" w:space="0" w:color="auto"/>
        <w:left w:val="none" w:sz="0" w:space="0" w:color="auto"/>
        <w:bottom w:val="none" w:sz="0" w:space="0" w:color="auto"/>
        <w:right w:val="none" w:sz="0" w:space="0" w:color="auto"/>
      </w:divBdr>
    </w:div>
    <w:div w:id="425616146">
      <w:bodyDiv w:val="1"/>
      <w:marLeft w:val="0"/>
      <w:marRight w:val="0"/>
      <w:marTop w:val="0"/>
      <w:marBottom w:val="0"/>
      <w:divBdr>
        <w:top w:val="none" w:sz="0" w:space="0" w:color="auto"/>
        <w:left w:val="none" w:sz="0" w:space="0" w:color="auto"/>
        <w:bottom w:val="none" w:sz="0" w:space="0" w:color="auto"/>
        <w:right w:val="none" w:sz="0" w:space="0" w:color="auto"/>
      </w:divBdr>
    </w:div>
    <w:div w:id="446896143">
      <w:bodyDiv w:val="1"/>
      <w:marLeft w:val="0"/>
      <w:marRight w:val="0"/>
      <w:marTop w:val="0"/>
      <w:marBottom w:val="0"/>
      <w:divBdr>
        <w:top w:val="none" w:sz="0" w:space="0" w:color="auto"/>
        <w:left w:val="none" w:sz="0" w:space="0" w:color="auto"/>
        <w:bottom w:val="none" w:sz="0" w:space="0" w:color="auto"/>
        <w:right w:val="none" w:sz="0" w:space="0" w:color="auto"/>
      </w:divBdr>
      <w:divsChild>
        <w:div w:id="1157763604">
          <w:marLeft w:val="0"/>
          <w:marRight w:val="0"/>
          <w:marTop w:val="0"/>
          <w:marBottom w:val="0"/>
          <w:divBdr>
            <w:top w:val="none" w:sz="0" w:space="0" w:color="auto"/>
            <w:left w:val="none" w:sz="0" w:space="0" w:color="auto"/>
            <w:bottom w:val="none" w:sz="0" w:space="0" w:color="auto"/>
            <w:right w:val="none" w:sz="0" w:space="0" w:color="auto"/>
          </w:divBdr>
          <w:divsChild>
            <w:div w:id="355161573">
              <w:marLeft w:val="0"/>
              <w:marRight w:val="0"/>
              <w:marTop w:val="0"/>
              <w:marBottom w:val="0"/>
              <w:divBdr>
                <w:top w:val="none" w:sz="0" w:space="0" w:color="auto"/>
                <w:left w:val="none" w:sz="0" w:space="0" w:color="auto"/>
                <w:bottom w:val="none" w:sz="0" w:space="0" w:color="auto"/>
                <w:right w:val="none" w:sz="0" w:space="0" w:color="auto"/>
              </w:divBdr>
              <w:divsChild>
                <w:div w:id="8791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63232241">
      <w:bodyDiv w:val="1"/>
      <w:marLeft w:val="0"/>
      <w:marRight w:val="0"/>
      <w:marTop w:val="0"/>
      <w:marBottom w:val="0"/>
      <w:divBdr>
        <w:top w:val="none" w:sz="0" w:space="0" w:color="auto"/>
        <w:left w:val="none" w:sz="0" w:space="0" w:color="auto"/>
        <w:bottom w:val="none" w:sz="0" w:space="0" w:color="auto"/>
        <w:right w:val="none" w:sz="0" w:space="0" w:color="auto"/>
      </w:divBdr>
    </w:div>
    <w:div w:id="472068896">
      <w:bodyDiv w:val="1"/>
      <w:marLeft w:val="0"/>
      <w:marRight w:val="0"/>
      <w:marTop w:val="0"/>
      <w:marBottom w:val="0"/>
      <w:divBdr>
        <w:top w:val="none" w:sz="0" w:space="0" w:color="auto"/>
        <w:left w:val="none" w:sz="0" w:space="0" w:color="auto"/>
        <w:bottom w:val="none" w:sz="0" w:space="0" w:color="auto"/>
        <w:right w:val="none" w:sz="0" w:space="0" w:color="auto"/>
      </w:divBdr>
    </w:div>
    <w:div w:id="487401971">
      <w:bodyDiv w:val="1"/>
      <w:marLeft w:val="0"/>
      <w:marRight w:val="0"/>
      <w:marTop w:val="0"/>
      <w:marBottom w:val="0"/>
      <w:divBdr>
        <w:top w:val="none" w:sz="0" w:space="0" w:color="auto"/>
        <w:left w:val="none" w:sz="0" w:space="0" w:color="auto"/>
        <w:bottom w:val="none" w:sz="0" w:space="0" w:color="auto"/>
        <w:right w:val="none" w:sz="0" w:space="0" w:color="auto"/>
      </w:divBdr>
    </w:div>
    <w:div w:id="496771142">
      <w:bodyDiv w:val="1"/>
      <w:marLeft w:val="0"/>
      <w:marRight w:val="0"/>
      <w:marTop w:val="0"/>
      <w:marBottom w:val="0"/>
      <w:divBdr>
        <w:top w:val="none" w:sz="0" w:space="0" w:color="auto"/>
        <w:left w:val="none" w:sz="0" w:space="0" w:color="auto"/>
        <w:bottom w:val="none" w:sz="0" w:space="0" w:color="auto"/>
        <w:right w:val="none" w:sz="0" w:space="0" w:color="auto"/>
      </w:divBdr>
    </w:div>
    <w:div w:id="507136736">
      <w:bodyDiv w:val="1"/>
      <w:marLeft w:val="0"/>
      <w:marRight w:val="0"/>
      <w:marTop w:val="0"/>
      <w:marBottom w:val="0"/>
      <w:divBdr>
        <w:top w:val="none" w:sz="0" w:space="0" w:color="auto"/>
        <w:left w:val="none" w:sz="0" w:space="0" w:color="auto"/>
        <w:bottom w:val="none" w:sz="0" w:space="0" w:color="auto"/>
        <w:right w:val="none" w:sz="0" w:space="0" w:color="auto"/>
      </w:divBdr>
    </w:div>
    <w:div w:id="523523258">
      <w:bodyDiv w:val="1"/>
      <w:marLeft w:val="0"/>
      <w:marRight w:val="0"/>
      <w:marTop w:val="0"/>
      <w:marBottom w:val="0"/>
      <w:divBdr>
        <w:top w:val="none" w:sz="0" w:space="0" w:color="auto"/>
        <w:left w:val="none" w:sz="0" w:space="0" w:color="auto"/>
        <w:bottom w:val="none" w:sz="0" w:space="0" w:color="auto"/>
        <w:right w:val="none" w:sz="0" w:space="0" w:color="auto"/>
      </w:divBdr>
    </w:div>
    <w:div w:id="529731566">
      <w:bodyDiv w:val="1"/>
      <w:marLeft w:val="0"/>
      <w:marRight w:val="0"/>
      <w:marTop w:val="0"/>
      <w:marBottom w:val="0"/>
      <w:divBdr>
        <w:top w:val="none" w:sz="0" w:space="0" w:color="auto"/>
        <w:left w:val="none" w:sz="0" w:space="0" w:color="auto"/>
        <w:bottom w:val="none" w:sz="0" w:space="0" w:color="auto"/>
        <w:right w:val="none" w:sz="0" w:space="0" w:color="auto"/>
      </w:divBdr>
    </w:div>
    <w:div w:id="532035792">
      <w:bodyDiv w:val="1"/>
      <w:marLeft w:val="0"/>
      <w:marRight w:val="0"/>
      <w:marTop w:val="0"/>
      <w:marBottom w:val="0"/>
      <w:divBdr>
        <w:top w:val="none" w:sz="0" w:space="0" w:color="auto"/>
        <w:left w:val="none" w:sz="0" w:space="0" w:color="auto"/>
        <w:bottom w:val="none" w:sz="0" w:space="0" w:color="auto"/>
        <w:right w:val="none" w:sz="0" w:space="0" w:color="auto"/>
      </w:divBdr>
    </w:div>
    <w:div w:id="548152387">
      <w:bodyDiv w:val="1"/>
      <w:marLeft w:val="0"/>
      <w:marRight w:val="0"/>
      <w:marTop w:val="0"/>
      <w:marBottom w:val="0"/>
      <w:divBdr>
        <w:top w:val="none" w:sz="0" w:space="0" w:color="auto"/>
        <w:left w:val="none" w:sz="0" w:space="0" w:color="auto"/>
        <w:bottom w:val="none" w:sz="0" w:space="0" w:color="auto"/>
        <w:right w:val="none" w:sz="0" w:space="0" w:color="auto"/>
      </w:divBdr>
    </w:div>
    <w:div w:id="614366878">
      <w:bodyDiv w:val="1"/>
      <w:marLeft w:val="0"/>
      <w:marRight w:val="0"/>
      <w:marTop w:val="0"/>
      <w:marBottom w:val="0"/>
      <w:divBdr>
        <w:top w:val="none" w:sz="0" w:space="0" w:color="auto"/>
        <w:left w:val="none" w:sz="0" w:space="0" w:color="auto"/>
        <w:bottom w:val="none" w:sz="0" w:space="0" w:color="auto"/>
        <w:right w:val="none" w:sz="0" w:space="0" w:color="auto"/>
      </w:divBdr>
    </w:div>
    <w:div w:id="616720820">
      <w:bodyDiv w:val="1"/>
      <w:marLeft w:val="0"/>
      <w:marRight w:val="0"/>
      <w:marTop w:val="0"/>
      <w:marBottom w:val="0"/>
      <w:divBdr>
        <w:top w:val="none" w:sz="0" w:space="0" w:color="auto"/>
        <w:left w:val="none" w:sz="0" w:space="0" w:color="auto"/>
        <w:bottom w:val="none" w:sz="0" w:space="0" w:color="auto"/>
        <w:right w:val="none" w:sz="0" w:space="0" w:color="auto"/>
      </w:divBdr>
    </w:div>
    <w:div w:id="621352187">
      <w:bodyDiv w:val="1"/>
      <w:marLeft w:val="0"/>
      <w:marRight w:val="0"/>
      <w:marTop w:val="0"/>
      <w:marBottom w:val="0"/>
      <w:divBdr>
        <w:top w:val="none" w:sz="0" w:space="0" w:color="auto"/>
        <w:left w:val="none" w:sz="0" w:space="0" w:color="auto"/>
        <w:bottom w:val="none" w:sz="0" w:space="0" w:color="auto"/>
        <w:right w:val="none" w:sz="0" w:space="0" w:color="auto"/>
      </w:divBdr>
    </w:div>
    <w:div w:id="623269322">
      <w:bodyDiv w:val="1"/>
      <w:marLeft w:val="0"/>
      <w:marRight w:val="0"/>
      <w:marTop w:val="0"/>
      <w:marBottom w:val="0"/>
      <w:divBdr>
        <w:top w:val="none" w:sz="0" w:space="0" w:color="auto"/>
        <w:left w:val="none" w:sz="0" w:space="0" w:color="auto"/>
        <w:bottom w:val="none" w:sz="0" w:space="0" w:color="auto"/>
        <w:right w:val="none" w:sz="0" w:space="0" w:color="auto"/>
      </w:divBdr>
    </w:div>
    <w:div w:id="629019385">
      <w:bodyDiv w:val="1"/>
      <w:marLeft w:val="0"/>
      <w:marRight w:val="0"/>
      <w:marTop w:val="0"/>
      <w:marBottom w:val="0"/>
      <w:divBdr>
        <w:top w:val="none" w:sz="0" w:space="0" w:color="auto"/>
        <w:left w:val="none" w:sz="0" w:space="0" w:color="auto"/>
        <w:bottom w:val="none" w:sz="0" w:space="0" w:color="auto"/>
        <w:right w:val="none" w:sz="0" w:space="0" w:color="auto"/>
      </w:divBdr>
      <w:divsChild>
        <w:div w:id="484392185">
          <w:marLeft w:val="0"/>
          <w:marRight w:val="0"/>
          <w:marTop w:val="0"/>
          <w:marBottom w:val="0"/>
          <w:divBdr>
            <w:top w:val="none" w:sz="0" w:space="0" w:color="auto"/>
            <w:left w:val="none" w:sz="0" w:space="0" w:color="auto"/>
            <w:bottom w:val="none" w:sz="0" w:space="0" w:color="auto"/>
            <w:right w:val="none" w:sz="0" w:space="0" w:color="auto"/>
          </w:divBdr>
          <w:divsChild>
            <w:div w:id="1076588969">
              <w:marLeft w:val="0"/>
              <w:marRight w:val="0"/>
              <w:marTop w:val="0"/>
              <w:marBottom w:val="0"/>
              <w:divBdr>
                <w:top w:val="none" w:sz="0" w:space="0" w:color="auto"/>
                <w:left w:val="none" w:sz="0" w:space="0" w:color="auto"/>
                <w:bottom w:val="none" w:sz="0" w:space="0" w:color="auto"/>
                <w:right w:val="none" w:sz="0" w:space="0" w:color="auto"/>
              </w:divBdr>
              <w:divsChild>
                <w:div w:id="705760418">
                  <w:marLeft w:val="0"/>
                  <w:marRight w:val="0"/>
                  <w:marTop w:val="0"/>
                  <w:marBottom w:val="0"/>
                  <w:divBdr>
                    <w:top w:val="none" w:sz="0" w:space="0" w:color="auto"/>
                    <w:left w:val="none" w:sz="0" w:space="0" w:color="auto"/>
                    <w:bottom w:val="none" w:sz="0" w:space="0" w:color="auto"/>
                    <w:right w:val="none" w:sz="0" w:space="0" w:color="auto"/>
                  </w:divBdr>
                  <w:divsChild>
                    <w:div w:id="17145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7770">
      <w:bodyDiv w:val="1"/>
      <w:marLeft w:val="0"/>
      <w:marRight w:val="0"/>
      <w:marTop w:val="0"/>
      <w:marBottom w:val="0"/>
      <w:divBdr>
        <w:top w:val="none" w:sz="0" w:space="0" w:color="auto"/>
        <w:left w:val="none" w:sz="0" w:space="0" w:color="auto"/>
        <w:bottom w:val="none" w:sz="0" w:space="0" w:color="auto"/>
        <w:right w:val="none" w:sz="0" w:space="0" w:color="auto"/>
      </w:divBdr>
    </w:div>
    <w:div w:id="697122427">
      <w:bodyDiv w:val="1"/>
      <w:marLeft w:val="0"/>
      <w:marRight w:val="0"/>
      <w:marTop w:val="0"/>
      <w:marBottom w:val="0"/>
      <w:divBdr>
        <w:top w:val="none" w:sz="0" w:space="0" w:color="auto"/>
        <w:left w:val="none" w:sz="0" w:space="0" w:color="auto"/>
        <w:bottom w:val="none" w:sz="0" w:space="0" w:color="auto"/>
        <w:right w:val="none" w:sz="0" w:space="0" w:color="auto"/>
      </w:divBdr>
    </w:div>
    <w:div w:id="717583125">
      <w:bodyDiv w:val="1"/>
      <w:marLeft w:val="0"/>
      <w:marRight w:val="0"/>
      <w:marTop w:val="0"/>
      <w:marBottom w:val="0"/>
      <w:divBdr>
        <w:top w:val="none" w:sz="0" w:space="0" w:color="auto"/>
        <w:left w:val="none" w:sz="0" w:space="0" w:color="auto"/>
        <w:bottom w:val="none" w:sz="0" w:space="0" w:color="auto"/>
        <w:right w:val="none" w:sz="0" w:space="0" w:color="auto"/>
      </w:divBdr>
    </w:div>
    <w:div w:id="720444778">
      <w:bodyDiv w:val="1"/>
      <w:marLeft w:val="0"/>
      <w:marRight w:val="0"/>
      <w:marTop w:val="0"/>
      <w:marBottom w:val="0"/>
      <w:divBdr>
        <w:top w:val="none" w:sz="0" w:space="0" w:color="auto"/>
        <w:left w:val="none" w:sz="0" w:space="0" w:color="auto"/>
        <w:bottom w:val="none" w:sz="0" w:space="0" w:color="auto"/>
        <w:right w:val="none" w:sz="0" w:space="0" w:color="auto"/>
      </w:divBdr>
    </w:div>
    <w:div w:id="753936765">
      <w:bodyDiv w:val="1"/>
      <w:marLeft w:val="0"/>
      <w:marRight w:val="0"/>
      <w:marTop w:val="0"/>
      <w:marBottom w:val="0"/>
      <w:divBdr>
        <w:top w:val="none" w:sz="0" w:space="0" w:color="auto"/>
        <w:left w:val="none" w:sz="0" w:space="0" w:color="auto"/>
        <w:bottom w:val="none" w:sz="0" w:space="0" w:color="auto"/>
        <w:right w:val="none" w:sz="0" w:space="0" w:color="auto"/>
      </w:divBdr>
    </w:div>
    <w:div w:id="759300933">
      <w:bodyDiv w:val="1"/>
      <w:marLeft w:val="0"/>
      <w:marRight w:val="0"/>
      <w:marTop w:val="0"/>
      <w:marBottom w:val="0"/>
      <w:divBdr>
        <w:top w:val="none" w:sz="0" w:space="0" w:color="auto"/>
        <w:left w:val="none" w:sz="0" w:space="0" w:color="auto"/>
        <w:bottom w:val="none" w:sz="0" w:space="0" w:color="auto"/>
        <w:right w:val="none" w:sz="0" w:space="0" w:color="auto"/>
      </w:divBdr>
      <w:divsChild>
        <w:div w:id="400061766">
          <w:marLeft w:val="0"/>
          <w:marRight w:val="0"/>
          <w:marTop w:val="0"/>
          <w:marBottom w:val="0"/>
          <w:divBdr>
            <w:top w:val="none" w:sz="0" w:space="0" w:color="auto"/>
            <w:left w:val="none" w:sz="0" w:space="0" w:color="auto"/>
            <w:bottom w:val="none" w:sz="0" w:space="0" w:color="auto"/>
            <w:right w:val="none" w:sz="0" w:space="0" w:color="auto"/>
          </w:divBdr>
          <w:divsChild>
            <w:div w:id="1516263304">
              <w:marLeft w:val="0"/>
              <w:marRight w:val="0"/>
              <w:marTop w:val="0"/>
              <w:marBottom w:val="0"/>
              <w:divBdr>
                <w:top w:val="none" w:sz="0" w:space="0" w:color="auto"/>
                <w:left w:val="none" w:sz="0" w:space="0" w:color="auto"/>
                <w:bottom w:val="none" w:sz="0" w:space="0" w:color="auto"/>
                <w:right w:val="none" w:sz="0" w:space="0" w:color="auto"/>
              </w:divBdr>
              <w:divsChild>
                <w:div w:id="638875950">
                  <w:marLeft w:val="0"/>
                  <w:marRight w:val="0"/>
                  <w:marTop w:val="0"/>
                  <w:marBottom w:val="0"/>
                  <w:divBdr>
                    <w:top w:val="none" w:sz="0" w:space="0" w:color="auto"/>
                    <w:left w:val="none" w:sz="0" w:space="0" w:color="auto"/>
                    <w:bottom w:val="none" w:sz="0" w:space="0" w:color="auto"/>
                    <w:right w:val="none" w:sz="0" w:space="0" w:color="auto"/>
                  </w:divBdr>
                </w:div>
                <w:div w:id="20371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3583">
      <w:bodyDiv w:val="1"/>
      <w:marLeft w:val="0"/>
      <w:marRight w:val="0"/>
      <w:marTop w:val="0"/>
      <w:marBottom w:val="0"/>
      <w:divBdr>
        <w:top w:val="none" w:sz="0" w:space="0" w:color="auto"/>
        <w:left w:val="none" w:sz="0" w:space="0" w:color="auto"/>
        <w:bottom w:val="none" w:sz="0" w:space="0" w:color="auto"/>
        <w:right w:val="none" w:sz="0" w:space="0" w:color="auto"/>
      </w:divBdr>
    </w:div>
    <w:div w:id="809860068">
      <w:bodyDiv w:val="1"/>
      <w:marLeft w:val="0"/>
      <w:marRight w:val="0"/>
      <w:marTop w:val="0"/>
      <w:marBottom w:val="0"/>
      <w:divBdr>
        <w:top w:val="none" w:sz="0" w:space="0" w:color="auto"/>
        <w:left w:val="none" w:sz="0" w:space="0" w:color="auto"/>
        <w:bottom w:val="none" w:sz="0" w:space="0" w:color="auto"/>
        <w:right w:val="none" w:sz="0" w:space="0" w:color="auto"/>
      </w:divBdr>
    </w:div>
    <w:div w:id="817187280">
      <w:bodyDiv w:val="1"/>
      <w:marLeft w:val="0"/>
      <w:marRight w:val="0"/>
      <w:marTop w:val="0"/>
      <w:marBottom w:val="0"/>
      <w:divBdr>
        <w:top w:val="none" w:sz="0" w:space="0" w:color="auto"/>
        <w:left w:val="none" w:sz="0" w:space="0" w:color="auto"/>
        <w:bottom w:val="none" w:sz="0" w:space="0" w:color="auto"/>
        <w:right w:val="none" w:sz="0" w:space="0" w:color="auto"/>
      </w:divBdr>
      <w:divsChild>
        <w:div w:id="1076971459">
          <w:marLeft w:val="0"/>
          <w:marRight w:val="0"/>
          <w:marTop w:val="0"/>
          <w:marBottom w:val="0"/>
          <w:divBdr>
            <w:top w:val="none" w:sz="0" w:space="0" w:color="auto"/>
            <w:left w:val="none" w:sz="0" w:space="0" w:color="auto"/>
            <w:bottom w:val="none" w:sz="0" w:space="0" w:color="auto"/>
            <w:right w:val="none" w:sz="0" w:space="0" w:color="auto"/>
          </w:divBdr>
          <w:divsChild>
            <w:div w:id="490676344">
              <w:marLeft w:val="0"/>
              <w:marRight w:val="0"/>
              <w:marTop w:val="0"/>
              <w:marBottom w:val="0"/>
              <w:divBdr>
                <w:top w:val="none" w:sz="0" w:space="0" w:color="auto"/>
                <w:left w:val="none" w:sz="0" w:space="0" w:color="auto"/>
                <w:bottom w:val="none" w:sz="0" w:space="0" w:color="auto"/>
                <w:right w:val="none" w:sz="0" w:space="0" w:color="auto"/>
              </w:divBdr>
              <w:divsChild>
                <w:div w:id="11733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2086">
      <w:bodyDiv w:val="1"/>
      <w:marLeft w:val="0"/>
      <w:marRight w:val="0"/>
      <w:marTop w:val="0"/>
      <w:marBottom w:val="0"/>
      <w:divBdr>
        <w:top w:val="none" w:sz="0" w:space="0" w:color="auto"/>
        <w:left w:val="none" w:sz="0" w:space="0" w:color="auto"/>
        <w:bottom w:val="none" w:sz="0" w:space="0" w:color="auto"/>
        <w:right w:val="none" w:sz="0" w:space="0" w:color="auto"/>
      </w:divBdr>
    </w:div>
    <w:div w:id="832910399">
      <w:bodyDiv w:val="1"/>
      <w:marLeft w:val="0"/>
      <w:marRight w:val="0"/>
      <w:marTop w:val="0"/>
      <w:marBottom w:val="0"/>
      <w:divBdr>
        <w:top w:val="none" w:sz="0" w:space="0" w:color="auto"/>
        <w:left w:val="none" w:sz="0" w:space="0" w:color="auto"/>
        <w:bottom w:val="none" w:sz="0" w:space="0" w:color="auto"/>
        <w:right w:val="none" w:sz="0" w:space="0" w:color="auto"/>
      </w:divBdr>
    </w:div>
    <w:div w:id="867766509">
      <w:bodyDiv w:val="1"/>
      <w:marLeft w:val="0"/>
      <w:marRight w:val="0"/>
      <w:marTop w:val="0"/>
      <w:marBottom w:val="0"/>
      <w:divBdr>
        <w:top w:val="none" w:sz="0" w:space="0" w:color="auto"/>
        <w:left w:val="none" w:sz="0" w:space="0" w:color="auto"/>
        <w:bottom w:val="none" w:sz="0" w:space="0" w:color="auto"/>
        <w:right w:val="none" w:sz="0" w:space="0" w:color="auto"/>
      </w:divBdr>
    </w:div>
    <w:div w:id="869805708">
      <w:bodyDiv w:val="1"/>
      <w:marLeft w:val="0"/>
      <w:marRight w:val="0"/>
      <w:marTop w:val="0"/>
      <w:marBottom w:val="0"/>
      <w:divBdr>
        <w:top w:val="none" w:sz="0" w:space="0" w:color="auto"/>
        <w:left w:val="none" w:sz="0" w:space="0" w:color="auto"/>
        <w:bottom w:val="none" w:sz="0" w:space="0" w:color="auto"/>
        <w:right w:val="none" w:sz="0" w:space="0" w:color="auto"/>
      </w:divBdr>
    </w:div>
    <w:div w:id="884175929">
      <w:bodyDiv w:val="1"/>
      <w:marLeft w:val="0"/>
      <w:marRight w:val="0"/>
      <w:marTop w:val="0"/>
      <w:marBottom w:val="0"/>
      <w:divBdr>
        <w:top w:val="none" w:sz="0" w:space="0" w:color="auto"/>
        <w:left w:val="none" w:sz="0" w:space="0" w:color="auto"/>
        <w:bottom w:val="none" w:sz="0" w:space="0" w:color="auto"/>
        <w:right w:val="none" w:sz="0" w:space="0" w:color="auto"/>
      </w:divBdr>
    </w:div>
    <w:div w:id="886453983">
      <w:bodyDiv w:val="1"/>
      <w:marLeft w:val="0"/>
      <w:marRight w:val="0"/>
      <w:marTop w:val="0"/>
      <w:marBottom w:val="0"/>
      <w:divBdr>
        <w:top w:val="none" w:sz="0" w:space="0" w:color="auto"/>
        <w:left w:val="none" w:sz="0" w:space="0" w:color="auto"/>
        <w:bottom w:val="none" w:sz="0" w:space="0" w:color="auto"/>
        <w:right w:val="none" w:sz="0" w:space="0" w:color="auto"/>
      </w:divBdr>
    </w:div>
    <w:div w:id="886995253">
      <w:bodyDiv w:val="1"/>
      <w:marLeft w:val="0"/>
      <w:marRight w:val="0"/>
      <w:marTop w:val="0"/>
      <w:marBottom w:val="0"/>
      <w:divBdr>
        <w:top w:val="none" w:sz="0" w:space="0" w:color="auto"/>
        <w:left w:val="none" w:sz="0" w:space="0" w:color="auto"/>
        <w:bottom w:val="none" w:sz="0" w:space="0" w:color="auto"/>
        <w:right w:val="none" w:sz="0" w:space="0" w:color="auto"/>
      </w:divBdr>
      <w:divsChild>
        <w:div w:id="910776090">
          <w:marLeft w:val="0"/>
          <w:marRight w:val="0"/>
          <w:marTop w:val="0"/>
          <w:marBottom w:val="0"/>
          <w:divBdr>
            <w:top w:val="none" w:sz="0" w:space="0" w:color="auto"/>
            <w:left w:val="none" w:sz="0" w:space="0" w:color="auto"/>
            <w:bottom w:val="none" w:sz="0" w:space="0" w:color="auto"/>
            <w:right w:val="none" w:sz="0" w:space="0" w:color="auto"/>
          </w:divBdr>
          <w:divsChild>
            <w:div w:id="1828932171">
              <w:marLeft w:val="0"/>
              <w:marRight w:val="0"/>
              <w:marTop w:val="0"/>
              <w:marBottom w:val="0"/>
              <w:divBdr>
                <w:top w:val="none" w:sz="0" w:space="0" w:color="auto"/>
                <w:left w:val="none" w:sz="0" w:space="0" w:color="auto"/>
                <w:bottom w:val="none" w:sz="0" w:space="0" w:color="auto"/>
                <w:right w:val="none" w:sz="0" w:space="0" w:color="auto"/>
              </w:divBdr>
              <w:divsChild>
                <w:div w:id="20896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1468">
      <w:bodyDiv w:val="1"/>
      <w:marLeft w:val="0"/>
      <w:marRight w:val="0"/>
      <w:marTop w:val="0"/>
      <w:marBottom w:val="0"/>
      <w:divBdr>
        <w:top w:val="none" w:sz="0" w:space="0" w:color="auto"/>
        <w:left w:val="none" w:sz="0" w:space="0" w:color="auto"/>
        <w:bottom w:val="none" w:sz="0" w:space="0" w:color="auto"/>
        <w:right w:val="none" w:sz="0" w:space="0" w:color="auto"/>
      </w:divBdr>
    </w:div>
    <w:div w:id="936138241">
      <w:bodyDiv w:val="1"/>
      <w:marLeft w:val="0"/>
      <w:marRight w:val="0"/>
      <w:marTop w:val="0"/>
      <w:marBottom w:val="0"/>
      <w:divBdr>
        <w:top w:val="none" w:sz="0" w:space="0" w:color="auto"/>
        <w:left w:val="none" w:sz="0" w:space="0" w:color="auto"/>
        <w:bottom w:val="none" w:sz="0" w:space="0" w:color="auto"/>
        <w:right w:val="none" w:sz="0" w:space="0" w:color="auto"/>
      </w:divBdr>
    </w:div>
    <w:div w:id="937561185">
      <w:bodyDiv w:val="1"/>
      <w:marLeft w:val="0"/>
      <w:marRight w:val="0"/>
      <w:marTop w:val="0"/>
      <w:marBottom w:val="0"/>
      <w:divBdr>
        <w:top w:val="none" w:sz="0" w:space="0" w:color="auto"/>
        <w:left w:val="none" w:sz="0" w:space="0" w:color="auto"/>
        <w:bottom w:val="none" w:sz="0" w:space="0" w:color="auto"/>
        <w:right w:val="none" w:sz="0" w:space="0" w:color="auto"/>
      </w:divBdr>
    </w:div>
    <w:div w:id="968897862">
      <w:bodyDiv w:val="1"/>
      <w:marLeft w:val="0"/>
      <w:marRight w:val="0"/>
      <w:marTop w:val="0"/>
      <w:marBottom w:val="0"/>
      <w:divBdr>
        <w:top w:val="none" w:sz="0" w:space="0" w:color="auto"/>
        <w:left w:val="none" w:sz="0" w:space="0" w:color="auto"/>
        <w:bottom w:val="none" w:sz="0" w:space="0" w:color="auto"/>
        <w:right w:val="none" w:sz="0" w:space="0" w:color="auto"/>
      </w:divBdr>
    </w:div>
    <w:div w:id="980501488">
      <w:bodyDiv w:val="1"/>
      <w:marLeft w:val="0"/>
      <w:marRight w:val="0"/>
      <w:marTop w:val="0"/>
      <w:marBottom w:val="0"/>
      <w:divBdr>
        <w:top w:val="none" w:sz="0" w:space="0" w:color="auto"/>
        <w:left w:val="none" w:sz="0" w:space="0" w:color="auto"/>
        <w:bottom w:val="none" w:sz="0" w:space="0" w:color="auto"/>
        <w:right w:val="none" w:sz="0" w:space="0" w:color="auto"/>
      </w:divBdr>
    </w:div>
    <w:div w:id="1013655342">
      <w:bodyDiv w:val="1"/>
      <w:marLeft w:val="0"/>
      <w:marRight w:val="0"/>
      <w:marTop w:val="0"/>
      <w:marBottom w:val="0"/>
      <w:divBdr>
        <w:top w:val="none" w:sz="0" w:space="0" w:color="auto"/>
        <w:left w:val="none" w:sz="0" w:space="0" w:color="auto"/>
        <w:bottom w:val="none" w:sz="0" w:space="0" w:color="auto"/>
        <w:right w:val="none" w:sz="0" w:space="0" w:color="auto"/>
      </w:divBdr>
    </w:div>
    <w:div w:id="1015694275">
      <w:bodyDiv w:val="1"/>
      <w:marLeft w:val="0"/>
      <w:marRight w:val="0"/>
      <w:marTop w:val="0"/>
      <w:marBottom w:val="0"/>
      <w:divBdr>
        <w:top w:val="none" w:sz="0" w:space="0" w:color="auto"/>
        <w:left w:val="none" w:sz="0" w:space="0" w:color="auto"/>
        <w:bottom w:val="none" w:sz="0" w:space="0" w:color="auto"/>
        <w:right w:val="none" w:sz="0" w:space="0" w:color="auto"/>
      </w:divBdr>
    </w:div>
    <w:div w:id="1097141805">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25125897">
      <w:bodyDiv w:val="1"/>
      <w:marLeft w:val="0"/>
      <w:marRight w:val="0"/>
      <w:marTop w:val="0"/>
      <w:marBottom w:val="0"/>
      <w:divBdr>
        <w:top w:val="none" w:sz="0" w:space="0" w:color="auto"/>
        <w:left w:val="none" w:sz="0" w:space="0" w:color="auto"/>
        <w:bottom w:val="none" w:sz="0" w:space="0" w:color="auto"/>
        <w:right w:val="none" w:sz="0" w:space="0" w:color="auto"/>
      </w:divBdr>
    </w:div>
    <w:div w:id="1138958940">
      <w:bodyDiv w:val="1"/>
      <w:marLeft w:val="0"/>
      <w:marRight w:val="0"/>
      <w:marTop w:val="0"/>
      <w:marBottom w:val="0"/>
      <w:divBdr>
        <w:top w:val="none" w:sz="0" w:space="0" w:color="auto"/>
        <w:left w:val="none" w:sz="0" w:space="0" w:color="auto"/>
        <w:bottom w:val="none" w:sz="0" w:space="0" w:color="auto"/>
        <w:right w:val="none" w:sz="0" w:space="0" w:color="auto"/>
      </w:divBdr>
    </w:div>
    <w:div w:id="1143734687">
      <w:bodyDiv w:val="1"/>
      <w:marLeft w:val="0"/>
      <w:marRight w:val="0"/>
      <w:marTop w:val="0"/>
      <w:marBottom w:val="0"/>
      <w:divBdr>
        <w:top w:val="none" w:sz="0" w:space="0" w:color="auto"/>
        <w:left w:val="none" w:sz="0" w:space="0" w:color="auto"/>
        <w:bottom w:val="none" w:sz="0" w:space="0" w:color="auto"/>
        <w:right w:val="none" w:sz="0" w:space="0" w:color="auto"/>
      </w:divBdr>
    </w:div>
    <w:div w:id="1174956598">
      <w:bodyDiv w:val="1"/>
      <w:marLeft w:val="0"/>
      <w:marRight w:val="0"/>
      <w:marTop w:val="0"/>
      <w:marBottom w:val="0"/>
      <w:divBdr>
        <w:top w:val="none" w:sz="0" w:space="0" w:color="auto"/>
        <w:left w:val="none" w:sz="0" w:space="0" w:color="auto"/>
        <w:bottom w:val="none" w:sz="0" w:space="0" w:color="auto"/>
        <w:right w:val="none" w:sz="0" w:space="0" w:color="auto"/>
      </w:divBdr>
    </w:div>
    <w:div w:id="1187525053">
      <w:bodyDiv w:val="1"/>
      <w:marLeft w:val="0"/>
      <w:marRight w:val="0"/>
      <w:marTop w:val="0"/>
      <w:marBottom w:val="0"/>
      <w:divBdr>
        <w:top w:val="none" w:sz="0" w:space="0" w:color="auto"/>
        <w:left w:val="none" w:sz="0" w:space="0" w:color="auto"/>
        <w:bottom w:val="none" w:sz="0" w:space="0" w:color="auto"/>
        <w:right w:val="none" w:sz="0" w:space="0" w:color="auto"/>
      </w:divBdr>
    </w:div>
    <w:div w:id="1203010384">
      <w:bodyDiv w:val="1"/>
      <w:marLeft w:val="0"/>
      <w:marRight w:val="0"/>
      <w:marTop w:val="0"/>
      <w:marBottom w:val="0"/>
      <w:divBdr>
        <w:top w:val="none" w:sz="0" w:space="0" w:color="auto"/>
        <w:left w:val="none" w:sz="0" w:space="0" w:color="auto"/>
        <w:bottom w:val="none" w:sz="0" w:space="0" w:color="auto"/>
        <w:right w:val="none" w:sz="0" w:space="0" w:color="auto"/>
      </w:divBdr>
    </w:div>
    <w:div w:id="1214973760">
      <w:bodyDiv w:val="1"/>
      <w:marLeft w:val="0"/>
      <w:marRight w:val="0"/>
      <w:marTop w:val="0"/>
      <w:marBottom w:val="0"/>
      <w:divBdr>
        <w:top w:val="none" w:sz="0" w:space="0" w:color="auto"/>
        <w:left w:val="none" w:sz="0" w:space="0" w:color="auto"/>
        <w:bottom w:val="none" w:sz="0" w:space="0" w:color="auto"/>
        <w:right w:val="none" w:sz="0" w:space="0" w:color="auto"/>
      </w:divBdr>
      <w:divsChild>
        <w:div w:id="544412568">
          <w:marLeft w:val="0"/>
          <w:marRight w:val="0"/>
          <w:marTop w:val="0"/>
          <w:marBottom w:val="0"/>
          <w:divBdr>
            <w:top w:val="none" w:sz="0" w:space="0" w:color="auto"/>
            <w:left w:val="none" w:sz="0" w:space="0" w:color="auto"/>
            <w:bottom w:val="none" w:sz="0" w:space="0" w:color="auto"/>
            <w:right w:val="none" w:sz="0" w:space="0" w:color="auto"/>
          </w:divBdr>
          <w:divsChild>
            <w:div w:id="429155996">
              <w:marLeft w:val="0"/>
              <w:marRight w:val="0"/>
              <w:marTop w:val="0"/>
              <w:marBottom w:val="0"/>
              <w:divBdr>
                <w:top w:val="none" w:sz="0" w:space="0" w:color="auto"/>
                <w:left w:val="none" w:sz="0" w:space="0" w:color="auto"/>
                <w:bottom w:val="none" w:sz="0" w:space="0" w:color="auto"/>
                <w:right w:val="none" w:sz="0" w:space="0" w:color="auto"/>
              </w:divBdr>
              <w:divsChild>
                <w:div w:id="14623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10088">
      <w:bodyDiv w:val="1"/>
      <w:marLeft w:val="0"/>
      <w:marRight w:val="0"/>
      <w:marTop w:val="0"/>
      <w:marBottom w:val="0"/>
      <w:divBdr>
        <w:top w:val="none" w:sz="0" w:space="0" w:color="auto"/>
        <w:left w:val="none" w:sz="0" w:space="0" w:color="auto"/>
        <w:bottom w:val="none" w:sz="0" w:space="0" w:color="auto"/>
        <w:right w:val="none" w:sz="0" w:space="0" w:color="auto"/>
      </w:divBdr>
    </w:div>
    <w:div w:id="1244222413">
      <w:bodyDiv w:val="1"/>
      <w:marLeft w:val="0"/>
      <w:marRight w:val="0"/>
      <w:marTop w:val="0"/>
      <w:marBottom w:val="0"/>
      <w:divBdr>
        <w:top w:val="none" w:sz="0" w:space="0" w:color="auto"/>
        <w:left w:val="none" w:sz="0" w:space="0" w:color="auto"/>
        <w:bottom w:val="none" w:sz="0" w:space="0" w:color="auto"/>
        <w:right w:val="none" w:sz="0" w:space="0" w:color="auto"/>
      </w:divBdr>
    </w:div>
    <w:div w:id="1247501117">
      <w:bodyDiv w:val="1"/>
      <w:marLeft w:val="0"/>
      <w:marRight w:val="0"/>
      <w:marTop w:val="0"/>
      <w:marBottom w:val="0"/>
      <w:divBdr>
        <w:top w:val="none" w:sz="0" w:space="0" w:color="auto"/>
        <w:left w:val="none" w:sz="0" w:space="0" w:color="auto"/>
        <w:bottom w:val="none" w:sz="0" w:space="0" w:color="auto"/>
        <w:right w:val="none" w:sz="0" w:space="0" w:color="auto"/>
      </w:divBdr>
    </w:div>
    <w:div w:id="1267737898">
      <w:bodyDiv w:val="1"/>
      <w:marLeft w:val="0"/>
      <w:marRight w:val="0"/>
      <w:marTop w:val="0"/>
      <w:marBottom w:val="0"/>
      <w:divBdr>
        <w:top w:val="none" w:sz="0" w:space="0" w:color="auto"/>
        <w:left w:val="none" w:sz="0" w:space="0" w:color="auto"/>
        <w:bottom w:val="none" w:sz="0" w:space="0" w:color="auto"/>
        <w:right w:val="none" w:sz="0" w:space="0" w:color="auto"/>
      </w:divBdr>
    </w:div>
    <w:div w:id="1281835094">
      <w:bodyDiv w:val="1"/>
      <w:marLeft w:val="0"/>
      <w:marRight w:val="0"/>
      <w:marTop w:val="0"/>
      <w:marBottom w:val="0"/>
      <w:divBdr>
        <w:top w:val="none" w:sz="0" w:space="0" w:color="auto"/>
        <w:left w:val="none" w:sz="0" w:space="0" w:color="auto"/>
        <w:bottom w:val="none" w:sz="0" w:space="0" w:color="auto"/>
        <w:right w:val="none" w:sz="0" w:space="0" w:color="auto"/>
      </w:divBdr>
    </w:div>
    <w:div w:id="1284657687">
      <w:bodyDiv w:val="1"/>
      <w:marLeft w:val="0"/>
      <w:marRight w:val="0"/>
      <w:marTop w:val="0"/>
      <w:marBottom w:val="0"/>
      <w:divBdr>
        <w:top w:val="none" w:sz="0" w:space="0" w:color="auto"/>
        <w:left w:val="none" w:sz="0" w:space="0" w:color="auto"/>
        <w:bottom w:val="none" w:sz="0" w:space="0" w:color="auto"/>
        <w:right w:val="none" w:sz="0" w:space="0" w:color="auto"/>
      </w:divBdr>
    </w:div>
    <w:div w:id="1289506541">
      <w:bodyDiv w:val="1"/>
      <w:marLeft w:val="0"/>
      <w:marRight w:val="0"/>
      <w:marTop w:val="0"/>
      <w:marBottom w:val="0"/>
      <w:divBdr>
        <w:top w:val="none" w:sz="0" w:space="0" w:color="auto"/>
        <w:left w:val="none" w:sz="0" w:space="0" w:color="auto"/>
        <w:bottom w:val="none" w:sz="0" w:space="0" w:color="auto"/>
        <w:right w:val="none" w:sz="0" w:space="0" w:color="auto"/>
      </w:divBdr>
      <w:divsChild>
        <w:div w:id="1861552808">
          <w:marLeft w:val="0"/>
          <w:marRight w:val="0"/>
          <w:marTop w:val="0"/>
          <w:marBottom w:val="0"/>
          <w:divBdr>
            <w:top w:val="none" w:sz="0" w:space="0" w:color="auto"/>
            <w:left w:val="none" w:sz="0" w:space="0" w:color="auto"/>
            <w:bottom w:val="none" w:sz="0" w:space="0" w:color="auto"/>
            <w:right w:val="none" w:sz="0" w:space="0" w:color="auto"/>
          </w:divBdr>
          <w:divsChild>
            <w:div w:id="654380202">
              <w:marLeft w:val="0"/>
              <w:marRight w:val="0"/>
              <w:marTop w:val="0"/>
              <w:marBottom w:val="0"/>
              <w:divBdr>
                <w:top w:val="none" w:sz="0" w:space="0" w:color="auto"/>
                <w:left w:val="none" w:sz="0" w:space="0" w:color="auto"/>
                <w:bottom w:val="none" w:sz="0" w:space="0" w:color="auto"/>
                <w:right w:val="none" w:sz="0" w:space="0" w:color="auto"/>
              </w:divBdr>
              <w:divsChild>
                <w:div w:id="225116391">
                  <w:marLeft w:val="0"/>
                  <w:marRight w:val="0"/>
                  <w:marTop w:val="0"/>
                  <w:marBottom w:val="0"/>
                  <w:divBdr>
                    <w:top w:val="none" w:sz="0" w:space="0" w:color="auto"/>
                    <w:left w:val="none" w:sz="0" w:space="0" w:color="auto"/>
                    <w:bottom w:val="none" w:sz="0" w:space="0" w:color="auto"/>
                    <w:right w:val="none" w:sz="0" w:space="0" w:color="auto"/>
                  </w:divBdr>
                  <w:divsChild>
                    <w:div w:id="203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16125">
      <w:bodyDiv w:val="1"/>
      <w:marLeft w:val="0"/>
      <w:marRight w:val="0"/>
      <w:marTop w:val="0"/>
      <w:marBottom w:val="0"/>
      <w:divBdr>
        <w:top w:val="none" w:sz="0" w:space="0" w:color="auto"/>
        <w:left w:val="none" w:sz="0" w:space="0" w:color="auto"/>
        <w:bottom w:val="none" w:sz="0" w:space="0" w:color="auto"/>
        <w:right w:val="none" w:sz="0" w:space="0" w:color="auto"/>
      </w:divBdr>
      <w:divsChild>
        <w:div w:id="1850410453">
          <w:marLeft w:val="0"/>
          <w:marRight w:val="0"/>
          <w:marTop w:val="0"/>
          <w:marBottom w:val="0"/>
          <w:divBdr>
            <w:top w:val="none" w:sz="0" w:space="0" w:color="auto"/>
            <w:left w:val="none" w:sz="0" w:space="0" w:color="auto"/>
            <w:bottom w:val="none" w:sz="0" w:space="0" w:color="auto"/>
            <w:right w:val="none" w:sz="0" w:space="0" w:color="auto"/>
          </w:divBdr>
          <w:divsChild>
            <w:div w:id="1337031675">
              <w:marLeft w:val="0"/>
              <w:marRight w:val="0"/>
              <w:marTop w:val="0"/>
              <w:marBottom w:val="0"/>
              <w:divBdr>
                <w:top w:val="none" w:sz="0" w:space="0" w:color="auto"/>
                <w:left w:val="none" w:sz="0" w:space="0" w:color="auto"/>
                <w:bottom w:val="none" w:sz="0" w:space="0" w:color="auto"/>
                <w:right w:val="none" w:sz="0" w:space="0" w:color="auto"/>
              </w:divBdr>
              <w:divsChild>
                <w:div w:id="13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6284">
      <w:bodyDiv w:val="1"/>
      <w:marLeft w:val="0"/>
      <w:marRight w:val="0"/>
      <w:marTop w:val="0"/>
      <w:marBottom w:val="0"/>
      <w:divBdr>
        <w:top w:val="none" w:sz="0" w:space="0" w:color="auto"/>
        <w:left w:val="none" w:sz="0" w:space="0" w:color="auto"/>
        <w:bottom w:val="none" w:sz="0" w:space="0" w:color="auto"/>
        <w:right w:val="none" w:sz="0" w:space="0" w:color="auto"/>
      </w:divBdr>
    </w:div>
    <w:div w:id="1321034072">
      <w:bodyDiv w:val="1"/>
      <w:marLeft w:val="0"/>
      <w:marRight w:val="0"/>
      <w:marTop w:val="0"/>
      <w:marBottom w:val="0"/>
      <w:divBdr>
        <w:top w:val="none" w:sz="0" w:space="0" w:color="auto"/>
        <w:left w:val="none" w:sz="0" w:space="0" w:color="auto"/>
        <w:bottom w:val="none" w:sz="0" w:space="0" w:color="auto"/>
        <w:right w:val="none" w:sz="0" w:space="0" w:color="auto"/>
      </w:divBdr>
      <w:divsChild>
        <w:div w:id="20134591">
          <w:marLeft w:val="0"/>
          <w:marRight w:val="0"/>
          <w:marTop w:val="0"/>
          <w:marBottom w:val="0"/>
          <w:divBdr>
            <w:top w:val="none" w:sz="0" w:space="0" w:color="auto"/>
            <w:left w:val="none" w:sz="0" w:space="0" w:color="auto"/>
            <w:bottom w:val="none" w:sz="0" w:space="0" w:color="auto"/>
            <w:right w:val="none" w:sz="0" w:space="0" w:color="auto"/>
          </w:divBdr>
          <w:divsChild>
            <w:div w:id="1882548928">
              <w:marLeft w:val="0"/>
              <w:marRight w:val="0"/>
              <w:marTop w:val="0"/>
              <w:marBottom w:val="0"/>
              <w:divBdr>
                <w:top w:val="none" w:sz="0" w:space="0" w:color="auto"/>
                <w:left w:val="none" w:sz="0" w:space="0" w:color="auto"/>
                <w:bottom w:val="none" w:sz="0" w:space="0" w:color="auto"/>
                <w:right w:val="none" w:sz="0" w:space="0" w:color="auto"/>
              </w:divBdr>
              <w:divsChild>
                <w:div w:id="17325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1694">
      <w:bodyDiv w:val="1"/>
      <w:marLeft w:val="0"/>
      <w:marRight w:val="0"/>
      <w:marTop w:val="0"/>
      <w:marBottom w:val="0"/>
      <w:divBdr>
        <w:top w:val="none" w:sz="0" w:space="0" w:color="auto"/>
        <w:left w:val="none" w:sz="0" w:space="0" w:color="auto"/>
        <w:bottom w:val="none" w:sz="0" w:space="0" w:color="auto"/>
        <w:right w:val="none" w:sz="0" w:space="0" w:color="auto"/>
      </w:divBdr>
    </w:div>
    <w:div w:id="1337807061">
      <w:bodyDiv w:val="1"/>
      <w:marLeft w:val="0"/>
      <w:marRight w:val="0"/>
      <w:marTop w:val="0"/>
      <w:marBottom w:val="0"/>
      <w:divBdr>
        <w:top w:val="none" w:sz="0" w:space="0" w:color="auto"/>
        <w:left w:val="none" w:sz="0" w:space="0" w:color="auto"/>
        <w:bottom w:val="none" w:sz="0" w:space="0" w:color="auto"/>
        <w:right w:val="none" w:sz="0" w:space="0" w:color="auto"/>
      </w:divBdr>
    </w:div>
    <w:div w:id="1340889400">
      <w:bodyDiv w:val="1"/>
      <w:marLeft w:val="0"/>
      <w:marRight w:val="0"/>
      <w:marTop w:val="0"/>
      <w:marBottom w:val="0"/>
      <w:divBdr>
        <w:top w:val="none" w:sz="0" w:space="0" w:color="auto"/>
        <w:left w:val="none" w:sz="0" w:space="0" w:color="auto"/>
        <w:bottom w:val="none" w:sz="0" w:space="0" w:color="auto"/>
        <w:right w:val="none" w:sz="0" w:space="0" w:color="auto"/>
      </w:divBdr>
    </w:div>
    <w:div w:id="1369142936">
      <w:bodyDiv w:val="1"/>
      <w:marLeft w:val="0"/>
      <w:marRight w:val="0"/>
      <w:marTop w:val="0"/>
      <w:marBottom w:val="0"/>
      <w:divBdr>
        <w:top w:val="none" w:sz="0" w:space="0" w:color="auto"/>
        <w:left w:val="none" w:sz="0" w:space="0" w:color="auto"/>
        <w:bottom w:val="none" w:sz="0" w:space="0" w:color="auto"/>
        <w:right w:val="none" w:sz="0" w:space="0" w:color="auto"/>
      </w:divBdr>
    </w:div>
    <w:div w:id="1393849920">
      <w:bodyDiv w:val="1"/>
      <w:marLeft w:val="0"/>
      <w:marRight w:val="0"/>
      <w:marTop w:val="0"/>
      <w:marBottom w:val="0"/>
      <w:divBdr>
        <w:top w:val="none" w:sz="0" w:space="0" w:color="auto"/>
        <w:left w:val="none" w:sz="0" w:space="0" w:color="auto"/>
        <w:bottom w:val="none" w:sz="0" w:space="0" w:color="auto"/>
        <w:right w:val="none" w:sz="0" w:space="0" w:color="auto"/>
      </w:divBdr>
    </w:div>
    <w:div w:id="1396932224">
      <w:bodyDiv w:val="1"/>
      <w:marLeft w:val="0"/>
      <w:marRight w:val="0"/>
      <w:marTop w:val="0"/>
      <w:marBottom w:val="0"/>
      <w:divBdr>
        <w:top w:val="none" w:sz="0" w:space="0" w:color="auto"/>
        <w:left w:val="none" w:sz="0" w:space="0" w:color="auto"/>
        <w:bottom w:val="none" w:sz="0" w:space="0" w:color="auto"/>
        <w:right w:val="none" w:sz="0" w:space="0" w:color="auto"/>
      </w:divBdr>
    </w:div>
    <w:div w:id="1398628980">
      <w:bodyDiv w:val="1"/>
      <w:marLeft w:val="0"/>
      <w:marRight w:val="0"/>
      <w:marTop w:val="0"/>
      <w:marBottom w:val="0"/>
      <w:divBdr>
        <w:top w:val="none" w:sz="0" w:space="0" w:color="auto"/>
        <w:left w:val="none" w:sz="0" w:space="0" w:color="auto"/>
        <w:bottom w:val="none" w:sz="0" w:space="0" w:color="auto"/>
        <w:right w:val="none" w:sz="0" w:space="0" w:color="auto"/>
      </w:divBdr>
      <w:divsChild>
        <w:div w:id="2094206449">
          <w:marLeft w:val="0"/>
          <w:marRight w:val="0"/>
          <w:marTop w:val="0"/>
          <w:marBottom w:val="0"/>
          <w:divBdr>
            <w:top w:val="none" w:sz="0" w:space="0" w:color="auto"/>
            <w:left w:val="none" w:sz="0" w:space="0" w:color="auto"/>
            <w:bottom w:val="none" w:sz="0" w:space="0" w:color="auto"/>
            <w:right w:val="none" w:sz="0" w:space="0" w:color="auto"/>
          </w:divBdr>
          <w:divsChild>
            <w:div w:id="2021540185">
              <w:marLeft w:val="0"/>
              <w:marRight w:val="0"/>
              <w:marTop w:val="0"/>
              <w:marBottom w:val="0"/>
              <w:divBdr>
                <w:top w:val="none" w:sz="0" w:space="0" w:color="auto"/>
                <w:left w:val="none" w:sz="0" w:space="0" w:color="auto"/>
                <w:bottom w:val="none" w:sz="0" w:space="0" w:color="auto"/>
                <w:right w:val="none" w:sz="0" w:space="0" w:color="auto"/>
              </w:divBdr>
              <w:divsChild>
                <w:div w:id="19433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5621">
      <w:bodyDiv w:val="1"/>
      <w:marLeft w:val="0"/>
      <w:marRight w:val="0"/>
      <w:marTop w:val="0"/>
      <w:marBottom w:val="0"/>
      <w:divBdr>
        <w:top w:val="none" w:sz="0" w:space="0" w:color="auto"/>
        <w:left w:val="none" w:sz="0" w:space="0" w:color="auto"/>
        <w:bottom w:val="none" w:sz="0" w:space="0" w:color="auto"/>
        <w:right w:val="none" w:sz="0" w:space="0" w:color="auto"/>
      </w:divBdr>
    </w:div>
    <w:div w:id="1451900675">
      <w:bodyDiv w:val="1"/>
      <w:marLeft w:val="0"/>
      <w:marRight w:val="0"/>
      <w:marTop w:val="0"/>
      <w:marBottom w:val="0"/>
      <w:divBdr>
        <w:top w:val="none" w:sz="0" w:space="0" w:color="auto"/>
        <w:left w:val="none" w:sz="0" w:space="0" w:color="auto"/>
        <w:bottom w:val="none" w:sz="0" w:space="0" w:color="auto"/>
        <w:right w:val="none" w:sz="0" w:space="0" w:color="auto"/>
      </w:divBdr>
    </w:div>
    <w:div w:id="1491797483">
      <w:bodyDiv w:val="1"/>
      <w:marLeft w:val="0"/>
      <w:marRight w:val="0"/>
      <w:marTop w:val="0"/>
      <w:marBottom w:val="0"/>
      <w:divBdr>
        <w:top w:val="none" w:sz="0" w:space="0" w:color="auto"/>
        <w:left w:val="none" w:sz="0" w:space="0" w:color="auto"/>
        <w:bottom w:val="none" w:sz="0" w:space="0" w:color="auto"/>
        <w:right w:val="none" w:sz="0" w:space="0" w:color="auto"/>
      </w:divBdr>
    </w:div>
    <w:div w:id="1511488477">
      <w:bodyDiv w:val="1"/>
      <w:marLeft w:val="0"/>
      <w:marRight w:val="0"/>
      <w:marTop w:val="0"/>
      <w:marBottom w:val="0"/>
      <w:divBdr>
        <w:top w:val="none" w:sz="0" w:space="0" w:color="auto"/>
        <w:left w:val="none" w:sz="0" w:space="0" w:color="auto"/>
        <w:bottom w:val="none" w:sz="0" w:space="0" w:color="auto"/>
        <w:right w:val="none" w:sz="0" w:space="0" w:color="auto"/>
      </w:divBdr>
    </w:div>
    <w:div w:id="1517959967">
      <w:bodyDiv w:val="1"/>
      <w:marLeft w:val="0"/>
      <w:marRight w:val="0"/>
      <w:marTop w:val="0"/>
      <w:marBottom w:val="0"/>
      <w:divBdr>
        <w:top w:val="none" w:sz="0" w:space="0" w:color="auto"/>
        <w:left w:val="none" w:sz="0" w:space="0" w:color="auto"/>
        <w:bottom w:val="none" w:sz="0" w:space="0" w:color="auto"/>
        <w:right w:val="none" w:sz="0" w:space="0" w:color="auto"/>
      </w:divBdr>
    </w:div>
    <w:div w:id="1566838963">
      <w:bodyDiv w:val="1"/>
      <w:marLeft w:val="0"/>
      <w:marRight w:val="0"/>
      <w:marTop w:val="0"/>
      <w:marBottom w:val="0"/>
      <w:divBdr>
        <w:top w:val="none" w:sz="0" w:space="0" w:color="auto"/>
        <w:left w:val="none" w:sz="0" w:space="0" w:color="auto"/>
        <w:bottom w:val="none" w:sz="0" w:space="0" w:color="auto"/>
        <w:right w:val="none" w:sz="0" w:space="0" w:color="auto"/>
      </w:divBdr>
    </w:div>
    <w:div w:id="1578058281">
      <w:bodyDiv w:val="1"/>
      <w:marLeft w:val="0"/>
      <w:marRight w:val="0"/>
      <w:marTop w:val="0"/>
      <w:marBottom w:val="0"/>
      <w:divBdr>
        <w:top w:val="none" w:sz="0" w:space="0" w:color="auto"/>
        <w:left w:val="none" w:sz="0" w:space="0" w:color="auto"/>
        <w:bottom w:val="none" w:sz="0" w:space="0" w:color="auto"/>
        <w:right w:val="none" w:sz="0" w:space="0" w:color="auto"/>
      </w:divBdr>
    </w:div>
    <w:div w:id="1608000525">
      <w:bodyDiv w:val="1"/>
      <w:marLeft w:val="0"/>
      <w:marRight w:val="0"/>
      <w:marTop w:val="0"/>
      <w:marBottom w:val="0"/>
      <w:divBdr>
        <w:top w:val="none" w:sz="0" w:space="0" w:color="auto"/>
        <w:left w:val="none" w:sz="0" w:space="0" w:color="auto"/>
        <w:bottom w:val="none" w:sz="0" w:space="0" w:color="auto"/>
        <w:right w:val="none" w:sz="0" w:space="0" w:color="auto"/>
      </w:divBdr>
      <w:divsChild>
        <w:div w:id="53703410">
          <w:marLeft w:val="0"/>
          <w:marRight w:val="0"/>
          <w:marTop w:val="0"/>
          <w:marBottom w:val="0"/>
          <w:divBdr>
            <w:top w:val="none" w:sz="0" w:space="0" w:color="auto"/>
            <w:left w:val="none" w:sz="0" w:space="0" w:color="auto"/>
            <w:bottom w:val="none" w:sz="0" w:space="0" w:color="auto"/>
            <w:right w:val="none" w:sz="0" w:space="0" w:color="auto"/>
          </w:divBdr>
          <w:divsChild>
            <w:div w:id="2063751174">
              <w:marLeft w:val="0"/>
              <w:marRight w:val="0"/>
              <w:marTop w:val="0"/>
              <w:marBottom w:val="0"/>
              <w:divBdr>
                <w:top w:val="none" w:sz="0" w:space="0" w:color="auto"/>
                <w:left w:val="none" w:sz="0" w:space="0" w:color="auto"/>
                <w:bottom w:val="none" w:sz="0" w:space="0" w:color="auto"/>
                <w:right w:val="none" w:sz="0" w:space="0" w:color="auto"/>
              </w:divBdr>
              <w:divsChild>
                <w:div w:id="9835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6221">
      <w:bodyDiv w:val="1"/>
      <w:marLeft w:val="0"/>
      <w:marRight w:val="0"/>
      <w:marTop w:val="0"/>
      <w:marBottom w:val="0"/>
      <w:divBdr>
        <w:top w:val="none" w:sz="0" w:space="0" w:color="auto"/>
        <w:left w:val="none" w:sz="0" w:space="0" w:color="auto"/>
        <w:bottom w:val="none" w:sz="0" w:space="0" w:color="auto"/>
        <w:right w:val="none" w:sz="0" w:space="0" w:color="auto"/>
      </w:divBdr>
      <w:divsChild>
        <w:div w:id="1547641053">
          <w:marLeft w:val="0"/>
          <w:marRight w:val="0"/>
          <w:marTop w:val="0"/>
          <w:marBottom w:val="0"/>
          <w:divBdr>
            <w:top w:val="none" w:sz="0" w:space="0" w:color="auto"/>
            <w:left w:val="none" w:sz="0" w:space="0" w:color="auto"/>
            <w:bottom w:val="none" w:sz="0" w:space="0" w:color="auto"/>
            <w:right w:val="none" w:sz="0" w:space="0" w:color="auto"/>
          </w:divBdr>
          <w:divsChild>
            <w:div w:id="1788236494">
              <w:marLeft w:val="0"/>
              <w:marRight w:val="0"/>
              <w:marTop w:val="0"/>
              <w:marBottom w:val="0"/>
              <w:divBdr>
                <w:top w:val="none" w:sz="0" w:space="0" w:color="auto"/>
                <w:left w:val="none" w:sz="0" w:space="0" w:color="auto"/>
                <w:bottom w:val="none" w:sz="0" w:space="0" w:color="auto"/>
                <w:right w:val="none" w:sz="0" w:space="0" w:color="auto"/>
              </w:divBdr>
              <w:divsChild>
                <w:div w:id="1910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3233">
      <w:bodyDiv w:val="1"/>
      <w:marLeft w:val="0"/>
      <w:marRight w:val="0"/>
      <w:marTop w:val="0"/>
      <w:marBottom w:val="0"/>
      <w:divBdr>
        <w:top w:val="none" w:sz="0" w:space="0" w:color="auto"/>
        <w:left w:val="none" w:sz="0" w:space="0" w:color="auto"/>
        <w:bottom w:val="none" w:sz="0" w:space="0" w:color="auto"/>
        <w:right w:val="none" w:sz="0" w:space="0" w:color="auto"/>
      </w:divBdr>
    </w:div>
    <w:div w:id="1683388869">
      <w:bodyDiv w:val="1"/>
      <w:marLeft w:val="0"/>
      <w:marRight w:val="0"/>
      <w:marTop w:val="0"/>
      <w:marBottom w:val="0"/>
      <w:divBdr>
        <w:top w:val="none" w:sz="0" w:space="0" w:color="auto"/>
        <w:left w:val="none" w:sz="0" w:space="0" w:color="auto"/>
        <w:bottom w:val="none" w:sz="0" w:space="0" w:color="auto"/>
        <w:right w:val="none" w:sz="0" w:space="0" w:color="auto"/>
      </w:divBdr>
    </w:div>
    <w:div w:id="1692106115">
      <w:bodyDiv w:val="1"/>
      <w:marLeft w:val="0"/>
      <w:marRight w:val="0"/>
      <w:marTop w:val="0"/>
      <w:marBottom w:val="0"/>
      <w:divBdr>
        <w:top w:val="none" w:sz="0" w:space="0" w:color="auto"/>
        <w:left w:val="none" w:sz="0" w:space="0" w:color="auto"/>
        <w:bottom w:val="none" w:sz="0" w:space="0" w:color="auto"/>
        <w:right w:val="none" w:sz="0" w:space="0" w:color="auto"/>
      </w:divBdr>
    </w:div>
    <w:div w:id="1711220267">
      <w:bodyDiv w:val="1"/>
      <w:marLeft w:val="0"/>
      <w:marRight w:val="0"/>
      <w:marTop w:val="0"/>
      <w:marBottom w:val="0"/>
      <w:divBdr>
        <w:top w:val="none" w:sz="0" w:space="0" w:color="auto"/>
        <w:left w:val="none" w:sz="0" w:space="0" w:color="auto"/>
        <w:bottom w:val="none" w:sz="0" w:space="0" w:color="auto"/>
        <w:right w:val="none" w:sz="0" w:space="0" w:color="auto"/>
      </w:divBdr>
    </w:div>
    <w:div w:id="1732926134">
      <w:bodyDiv w:val="1"/>
      <w:marLeft w:val="0"/>
      <w:marRight w:val="0"/>
      <w:marTop w:val="0"/>
      <w:marBottom w:val="0"/>
      <w:divBdr>
        <w:top w:val="none" w:sz="0" w:space="0" w:color="auto"/>
        <w:left w:val="none" w:sz="0" w:space="0" w:color="auto"/>
        <w:bottom w:val="none" w:sz="0" w:space="0" w:color="auto"/>
        <w:right w:val="none" w:sz="0" w:space="0" w:color="auto"/>
      </w:divBdr>
    </w:div>
    <w:div w:id="1745639359">
      <w:bodyDiv w:val="1"/>
      <w:marLeft w:val="0"/>
      <w:marRight w:val="0"/>
      <w:marTop w:val="0"/>
      <w:marBottom w:val="0"/>
      <w:divBdr>
        <w:top w:val="none" w:sz="0" w:space="0" w:color="auto"/>
        <w:left w:val="none" w:sz="0" w:space="0" w:color="auto"/>
        <w:bottom w:val="none" w:sz="0" w:space="0" w:color="auto"/>
        <w:right w:val="none" w:sz="0" w:space="0" w:color="auto"/>
      </w:divBdr>
    </w:div>
    <w:div w:id="1749690560">
      <w:bodyDiv w:val="1"/>
      <w:marLeft w:val="0"/>
      <w:marRight w:val="0"/>
      <w:marTop w:val="0"/>
      <w:marBottom w:val="0"/>
      <w:divBdr>
        <w:top w:val="none" w:sz="0" w:space="0" w:color="auto"/>
        <w:left w:val="none" w:sz="0" w:space="0" w:color="auto"/>
        <w:bottom w:val="none" w:sz="0" w:space="0" w:color="auto"/>
        <w:right w:val="none" w:sz="0" w:space="0" w:color="auto"/>
      </w:divBdr>
    </w:div>
    <w:div w:id="1749880189">
      <w:bodyDiv w:val="1"/>
      <w:marLeft w:val="0"/>
      <w:marRight w:val="0"/>
      <w:marTop w:val="0"/>
      <w:marBottom w:val="0"/>
      <w:divBdr>
        <w:top w:val="none" w:sz="0" w:space="0" w:color="auto"/>
        <w:left w:val="none" w:sz="0" w:space="0" w:color="auto"/>
        <w:bottom w:val="none" w:sz="0" w:space="0" w:color="auto"/>
        <w:right w:val="none" w:sz="0" w:space="0" w:color="auto"/>
      </w:divBdr>
    </w:div>
    <w:div w:id="1763262494">
      <w:bodyDiv w:val="1"/>
      <w:marLeft w:val="0"/>
      <w:marRight w:val="0"/>
      <w:marTop w:val="0"/>
      <w:marBottom w:val="0"/>
      <w:divBdr>
        <w:top w:val="none" w:sz="0" w:space="0" w:color="auto"/>
        <w:left w:val="none" w:sz="0" w:space="0" w:color="auto"/>
        <w:bottom w:val="none" w:sz="0" w:space="0" w:color="auto"/>
        <w:right w:val="none" w:sz="0" w:space="0" w:color="auto"/>
      </w:divBdr>
      <w:divsChild>
        <w:div w:id="1881815430">
          <w:marLeft w:val="0"/>
          <w:marRight w:val="0"/>
          <w:marTop w:val="0"/>
          <w:marBottom w:val="0"/>
          <w:divBdr>
            <w:top w:val="none" w:sz="0" w:space="0" w:color="auto"/>
            <w:left w:val="none" w:sz="0" w:space="0" w:color="auto"/>
            <w:bottom w:val="none" w:sz="0" w:space="0" w:color="auto"/>
            <w:right w:val="none" w:sz="0" w:space="0" w:color="auto"/>
          </w:divBdr>
          <w:divsChild>
            <w:div w:id="2054427655">
              <w:marLeft w:val="0"/>
              <w:marRight w:val="0"/>
              <w:marTop w:val="0"/>
              <w:marBottom w:val="0"/>
              <w:divBdr>
                <w:top w:val="none" w:sz="0" w:space="0" w:color="auto"/>
                <w:left w:val="none" w:sz="0" w:space="0" w:color="auto"/>
                <w:bottom w:val="none" w:sz="0" w:space="0" w:color="auto"/>
                <w:right w:val="none" w:sz="0" w:space="0" w:color="auto"/>
              </w:divBdr>
              <w:divsChild>
                <w:div w:id="10527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8059">
      <w:bodyDiv w:val="1"/>
      <w:marLeft w:val="0"/>
      <w:marRight w:val="0"/>
      <w:marTop w:val="0"/>
      <w:marBottom w:val="0"/>
      <w:divBdr>
        <w:top w:val="none" w:sz="0" w:space="0" w:color="auto"/>
        <w:left w:val="none" w:sz="0" w:space="0" w:color="auto"/>
        <w:bottom w:val="none" w:sz="0" w:space="0" w:color="auto"/>
        <w:right w:val="none" w:sz="0" w:space="0" w:color="auto"/>
      </w:divBdr>
    </w:div>
    <w:div w:id="1806049323">
      <w:bodyDiv w:val="1"/>
      <w:marLeft w:val="0"/>
      <w:marRight w:val="0"/>
      <w:marTop w:val="0"/>
      <w:marBottom w:val="0"/>
      <w:divBdr>
        <w:top w:val="none" w:sz="0" w:space="0" w:color="auto"/>
        <w:left w:val="none" w:sz="0" w:space="0" w:color="auto"/>
        <w:bottom w:val="none" w:sz="0" w:space="0" w:color="auto"/>
        <w:right w:val="none" w:sz="0" w:space="0" w:color="auto"/>
      </w:divBdr>
    </w:div>
    <w:div w:id="1815293129">
      <w:bodyDiv w:val="1"/>
      <w:marLeft w:val="0"/>
      <w:marRight w:val="0"/>
      <w:marTop w:val="0"/>
      <w:marBottom w:val="0"/>
      <w:divBdr>
        <w:top w:val="none" w:sz="0" w:space="0" w:color="auto"/>
        <w:left w:val="none" w:sz="0" w:space="0" w:color="auto"/>
        <w:bottom w:val="none" w:sz="0" w:space="0" w:color="auto"/>
        <w:right w:val="none" w:sz="0" w:space="0" w:color="auto"/>
      </w:divBdr>
      <w:divsChild>
        <w:div w:id="1212497960">
          <w:marLeft w:val="0"/>
          <w:marRight w:val="0"/>
          <w:marTop w:val="0"/>
          <w:marBottom w:val="0"/>
          <w:divBdr>
            <w:top w:val="none" w:sz="0" w:space="0" w:color="auto"/>
            <w:left w:val="none" w:sz="0" w:space="0" w:color="auto"/>
            <w:bottom w:val="none" w:sz="0" w:space="0" w:color="auto"/>
            <w:right w:val="none" w:sz="0" w:space="0" w:color="auto"/>
          </w:divBdr>
          <w:divsChild>
            <w:div w:id="1498500453">
              <w:marLeft w:val="0"/>
              <w:marRight w:val="0"/>
              <w:marTop w:val="0"/>
              <w:marBottom w:val="0"/>
              <w:divBdr>
                <w:top w:val="none" w:sz="0" w:space="0" w:color="auto"/>
                <w:left w:val="none" w:sz="0" w:space="0" w:color="auto"/>
                <w:bottom w:val="none" w:sz="0" w:space="0" w:color="auto"/>
                <w:right w:val="none" w:sz="0" w:space="0" w:color="auto"/>
              </w:divBdr>
              <w:divsChild>
                <w:div w:id="502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7465">
      <w:bodyDiv w:val="1"/>
      <w:marLeft w:val="0"/>
      <w:marRight w:val="0"/>
      <w:marTop w:val="0"/>
      <w:marBottom w:val="0"/>
      <w:divBdr>
        <w:top w:val="none" w:sz="0" w:space="0" w:color="auto"/>
        <w:left w:val="none" w:sz="0" w:space="0" w:color="auto"/>
        <w:bottom w:val="none" w:sz="0" w:space="0" w:color="auto"/>
        <w:right w:val="none" w:sz="0" w:space="0" w:color="auto"/>
      </w:divBdr>
    </w:div>
    <w:div w:id="1840266115">
      <w:bodyDiv w:val="1"/>
      <w:marLeft w:val="0"/>
      <w:marRight w:val="0"/>
      <w:marTop w:val="0"/>
      <w:marBottom w:val="0"/>
      <w:divBdr>
        <w:top w:val="none" w:sz="0" w:space="0" w:color="auto"/>
        <w:left w:val="none" w:sz="0" w:space="0" w:color="auto"/>
        <w:bottom w:val="none" w:sz="0" w:space="0" w:color="auto"/>
        <w:right w:val="none" w:sz="0" w:space="0" w:color="auto"/>
      </w:divBdr>
    </w:div>
    <w:div w:id="1851262616">
      <w:bodyDiv w:val="1"/>
      <w:marLeft w:val="0"/>
      <w:marRight w:val="0"/>
      <w:marTop w:val="0"/>
      <w:marBottom w:val="0"/>
      <w:divBdr>
        <w:top w:val="none" w:sz="0" w:space="0" w:color="auto"/>
        <w:left w:val="none" w:sz="0" w:space="0" w:color="auto"/>
        <w:bottom w:val="none" w:sz="0" w:space="0" w:color="auto"/>
        <w:right w:val="none" w:sz="0" w:space="0" w:color="auto"/>
      </w:divBdr>
    </w:div>
    <w:div w:id="1859081051">
      <w:bodyDiv w:val="1"/>
      <w:marLeft w:val="0"/>
      <w:marRight w:val="0"/>
      <w:marTop w:val="0"/>
      <w:marBottom w:val="0"/>
      <w:divBdr>
        <w:top w:val="none" w:sz="0" w:space="0" w:color="auto"/>
        <w:left w:val="none" w:sz="0" w:space="0" w:color="auto"/>
        <w:bottom w:val="none" w:sz="0" w:space="0" w:color="auto"/>
        <w:right w:val="none" w:sz="0" w:space="0" w:color="auto"/>
      </w:divBdr>
    </w:div>
    <w:div w:id="1870876655">
      <w:bodyDiv w:val="1"/>
      <w:marLeft w:val="0"/>
      <w:marRight w:val="0"/>
      <w:marTop w:val="0"/>
      <w:marBottom w:val="0"/>
      <w:divBdr>
        <w:top w:val="none" w:sz="0" w:space="0" w:color="auto"/>
        <w:left w:val="none" w:sz="0" w:space="0" w:color="auto"/>
        <w:bottom w:val="none" w:sz="0" w:space="0" w:color="auto"/>
        <w:right w:val="none" w:sz="0" w:space="0" w:color="auto"/>
      </w:divBdr>
      <w:divsChild>
        <w:div w:id="347608502">
          <w:marLeft w:val="0"/>
          <w:marRight w:val="0"/>
          <w:marTop w:val="0"/>
          <w:marBottom w:val="0"/>
          <w:divBdr>
            <w:top w:val="none" w:sz="0" w:space="0" w:color="auto"/>
            <w:left w:val="none" w:sz="0" w:space="0" w:color="auto"/>
            <w:bottom w:val="none" w:sz="0" w:space="0" w:color="auto"/>
            <w:right w:val="none" w:sz="0" w:space="0" w:color="auto"/>
          </w:divBdr>
          <w:divsChild>
            <w:div w:id="1638411668">
              <w:marLeft w:val="0"/>
              <w:marRight w:val="0"/>
              <w:marTop w:val="0"/>
              <w:marBottom w:val="0"/>
              <w:divBdr>
                <w:top w:val="none" w:sz="0" w:space="0" w:color="auto"/>
                <w:left w:val="none" w:sz="0" w:space="0" w:color="auto"/>
                <w:bottom w:val="none" w:sz="0" w:space="0" w:color="auto"/>
                <w:right w:val="none" w:sz="0" w:space="0" w:color="auto"/>
              </w:divBdr>
              <w:divsChild>
                <w:div w:id="7408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6416">
      <w:bodyDiv w:val="1"/>
      <w:marLeft w:val="0"/>
      <w:marRight w:val="0"/>
      <w:marTop w:val="0"/>
      <w:marBottom w:val="0"/>
      <w:divBdr>
        <w:top w:val="none" w:sz="0" w:space="0" w:color="auto"/>
        <w:left w:val="none" w:sz="0" w:space="0" w:color="auto"/>
        <w:bottom w:val="none" w:sz="0" w:space="0" w:color="auto"/>
        <w:right w:val="none" w:sz="0" w:space="0" w:color="auto"/>
      </w:divBdr>
    </w:div>
    <w:div w:id="1893729542">
      <w:bodyDiv w:val="1"/>
      <w:marLeft w:val="0"/>
      <w:marRight w:val="0"/>
      <w:marTop w:val="0"/>
      <w:marBottom w:val="0"/>
      <w:divBdr>
        <w:top w:val="none" w:sz="0" w:space="0" w:color="auto"/>
        <w:left w:val="none" w:sz="0" w:space="0" w:color="auto"/>
        <w:bottom w:val="none" w:sz="0" w:space="0" w:color="auto"/>
        <w:right w:val="none" w:sz="0" w:space="0" w:color="auto"/>
      </w:divBdr>
    </w:div>
    <w:div w:id="1900433412">
      <w:bodyDiv w:val="1"/>
      <w:marLeft w:val="0"/>
      <w:marRight w:val="0"/>
      <w:marTop w:val="0"/>
      <w:marBottom w:val="0"/>
      <w:divBdr>
        <w:top w:val="none" w:sz="0" w:space="0" w:color="auto"/>
        <w:left w:val="none" w:sz="0" w:space="0" w:color="auto"/>
        <w:bottom w:val="none" w:sz="0" w:space="0" w:color="auto"/>
        <w:right w:val="none" w:sz="0" w:space="0" w:color="auto"/>
      </w:divBdr>
      <w:divsChild>
        <w:div w:id="2118715405">
          <w:marLeft w:val="0"/>
          <w:marRight w:val="0"/>
          <w:marTop w:val="0"/>
          <w:marBottom w:val="0"/>
          <w:divBdr>
            <w:top w:val="none" w:sz="0" w:space="0" w:color="auto"/>
            <w:left w:val="none" w:sz="0" w:space="0" w:color="auto"/>
            <w:bottom w:val="none" w:sz="0" w:space="0" w:color="auto"/>
            <w:right w:val="none" w:sz="0" w:space="0" w:color="auto"/>
          </w:divBdr>
          <w:divsChild>
            <w:div w:id="1057897446">
              <w:marLeft w:val="0"/>
              <w:marRight w:val="0"/>
              <w:marTop w:val="0"/>
              <w:marBottom w:val="0"/>
              <w:divBdr>
                <w:top w:val="none" w:sz="0" w:space="0" w:color="auto"/>
                <w:left w:val="none" w:sz="0" w:space="0" w:color="auto"/>
                <w:bottom w:val="none" w:sz="0" w:space="0" w:color="auto"/>
                <w:right w:val="none" w:sz="0" w:space="0" w:color="auto"/>
              </w:divBdr>
              <w:divsChild>
                <w:div w:id="1641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334">
      <w:bodyDiv w:val="1"/>
      <w:marLeft w:val="0"/>
      <w:marRight w:val="0"/>
      <w:marTop w:val="0"/>
      <w:marBottom w:val="0"/>
      <w:divBdr>
        <w:top w:val="none" w:sz="0" w:space="0" w:color="auto"/>
        <w:left w:val="none" w:sz="0" w:space="0" w:color="auto"/>
        <w:bottom w:val="none" w:sz="0" w:space="0" w:color="auto"/>
        <w:right w:val="none" w:sz="0" w:space="0" w:color="auto"/>
      </w:divBdr>
    </w:div>
    <w:div w:id="1924338653">
      <w:bodyDiv w:val="1"/>
      <w:marLeft w:val="0"/>
      <w:marRight w:val="0"/>
      <w:marTop w:val="0"/>
      <w:marBottom w:val="0"/>
      <w:divBdr>
        <w:top w:val="none" w:sz="0" w:space="0" w:color="auto"/>
        <w:left w:val="none" w:sz="0" w:space="0" w:color="auto"/>
        <w:bottom w:val="none" w:sz="0" w:space="0" w:color="auto"/>
        <w:right w:val="none" w:sz="0" w:space="0" w:color="auto"/>
      </w:divBdr>
    </w:div>
    <w:div w:id="1937710918">
      <w:bodyDiv w:val="1"/>
      <w:marLeft w:val="0"/>
      <w:marRight w:val="0"/>
      <w:marTop w:val="0"/>
      <w:marBottom w:val="0"/>
      <w:divBdr>
        <w:top w:val="none" w:sz="0" w:space="0" w:color="auto"/>
        <w:left w:val="none" w:sz="0" w:space="0" w:color="auto"/>
        <w:bottom w:val="none" w:sz="0" w:space="0" w:color="auto"/>
        <w:right w:val="none" w:sz="0" w:space="0" w:color="auto"/>
      </w:divBdr>
    </w:div>
    <w:div w:id="1940749546">
      <w:bodyDiv w:val="1"/>
      <w:marLeft w:val="0"/>
      <w:marRight w:val="0"/>
      <w:marTop w:val="0"/>
      <w:marBottom w:val="0"/>
      <w:divBdr>
        <w:top w:val="none" w:sz="0" w:space="0" w:color="auto"/>
        <w:left w:val="none" w:sz="0" w:space="0" w:color="auto"/>
        <w:bottom w:val="none" w:sz="0" w:space="0" w:color="auto"/>
        <w:right w:val="none" w:sz="0" w:space="0" w:color="auto"/>
      </w:divBdr>
    </w:div>
    <w:div w:id="1950045217">
      <w:bodyDiv w:val="1"/>
      <w:marLeft w:val="0"/>
      <w:marRight w:val="0"/>
      <w:marTop w:val="0"/>
      <w:marBottom w:val="0"/>
      <w:divBdr>
        <w:top w:val="none" w:sz="0" w:space="0" w:color="auto"/>
        <w:left w:val="none" w:sz="0" w:space="0" w:color="auto"/>
        <w:bottom w:val="none" w:sz="0" w:space="0" w:color="auto"/>
        <w:right w:val="none" w:sz="0" w:space="0" w:color="auto"/>
      </w:divBdr>
    </w:div>
    <w:div w:id="1957177332">
      <w:bodyDiv w:val="1"/>
      <w:marLeft w:val="0"/>
      <w:marRight w:val="0"/>
      <w:marTop w:val="0"/>
      <w:marBottom w:val="0"/>
      <w:divBdr>
        <w:top w:val="none" w:sz="0" w:space="0" w:color="auto"/>
        <w:left w:val="none" w:sz="0" w:space="0" w:color="auto"/>
        <w:bottom w:val="none" w:sz="0" w:space="0" w:color="auto"/>
        <w:right w:val="none" w:sz="0" w:space="0" w:color="auto"/>
      </w:divBdr>
    </w:div>
    <w:div w:id="2016837045">
      <w:bodyDiv w:val="1"/>
      <w:marLeft w:val="0"/>
      <w:marRight w:val="0"/>
      <w:marTop w:val="0"/>
      <w:marBottom w:val="0"/>
      <w:divBdr>
        <w:top w:val="none" w:sz="0" w:space="0" w:color="auto"/>
        <w:left w:val="none" w:sz="0" w:space="0" w:color="auto"/>
        <w:bottom w:val="none" w:sz="0" w:space="0" w:color="auto"/>
        <w:right w:val="none" w:sz="0" w:space="0" w:color="auto"/>
      </w:divBdr>
    </w:div>
    <w:div w:id="2025131246">
      <w:bodyDiv w:val="1"/>
      <w:marLeft w:val="0"/>
      <w:marRight w:val="0"/>
      <w:marTop w:val="0"/>
      <w:marBottom w:val="0"/>
      <w:divBdr>
        <w:top w:val="none" w:sz="0" w:space="0" w:color="auto"/>
        <w:left w:val="none" w:sz="0" w:space="0" w:color="auto"/>
        <w:bottom w:val="none" w:sz="0" w:space="0" w:color="auto"/>
        <w:right w:val="none" w:sz="0" w:space="0" w:color="auto"/>
      </w:divBdr>
    </w:div>
    <w:div w:id="2031832742">
      <w:bodyDiv w:val="1"/>
      <w:marLeft w:val="0"/>
      <w:marRight w:val="0"/>
      <w:marTop w:val="0"/>
      <w:marBottom w:val="0"/>
      <w:divBdr>
        <w:top w:val="none" w:sz="0" w:space="0" w:color="auto"/>
        <w:left w:val="none" w:sz="0" w:space="0" w:color="auto"/>
        <w:bottom w:val="none" w:sz="0" w:space="0" w:color="auto"/>
        <w:right w:val="none" w:sz="0" w:space="0" w:color="auto"/>
      </w:divBdr>
    </w:div>
    <w:div w:id="2072382408">
      <w:bodyDiv w:val="1"/>
      <w:marLeft w:val="0"/>
      <w:marRight w:val="0"/>
      <w:marTop w:val="0"/>
      <w:marBottom w:val="0"/>
      <w:divBdr>
        <w:top w:val="none" w:sz="0" w:space="0" w:color="auto"/>
        <w:left w:val="none" w:sz="0" w:space="0" w:color="auto"/>
        <w:bottom w:val="none" w:sz="0" w:space="0" w:color="auto"/>
        <w:right w:val="none" w:sz="0" w:space="0" w:color="auto"/>
      </w:divBdr>
    </w:div>
    <w:div w:id="2089304677">
      <w:bodyDiv w:val="1"/>
      <w:marLeft w:val="0"/>
      <w:marRight w:val="0"/>
      <w:marTop w:val="0"/>
      <w:marBottom w:val="0"/>
      <w:divBdr>
        <w:top w:val="none" w:sz="0" w:space="0" w:color="auto"/>
        <w:left w:val="none" w:sz="0" w:space="0" w:color="auto"/>
        <w:bottom w:val="none" w:sz="0" w:space="0" w:color="auto"/>
        <w:right w:val="none" w:sz="0" w:space="0" w:color="auto"/>
      </w:divBdr>
    </w:div>
    <w:div w:id="2095736138">
      <w:bodyDiv w:val="1"/>
      <w:marLeft w:val="0"/>
      <w:marRight w:val="0"/>
      <w:marTop w:val="0"/>
      <w:marBottom w:val="0"/>
      <w:divBdr>
        <w:top w:val="none" w:sz="0" w:space="0" w:color="auto"/>
        <w:left w:val="none" w:sz="0" w:space="0" w:color="auto"/>
        <w:bottom w:val="none" w:sz="0" w:space="0" w:color="auto"/>
        <w:right w:val="none" w:sz="0" w:space="0" w:color="auto"/>
      </w:divBdr>
      <w:divsChild>
        <w:div w:id="639965079">
          <w:marLeft w:val="0"/>
          <w:marRight w:val="0"/>
          <w:marTop w:val="0"/>
          <w:marBottom w:val="0"/>
          <w:divBdr>
            <w:top w:val="none" w:sz="0" w:space="0" w:color="auto"/>
            <w:left w:val="none" w:sz="0" w:space="0" w:color="auto"/>
            <w:bottom w:val="none" w:sz="0" w:space="0" w:color="auto"/>
            <w:right w:val="none" w:sz="0" w:space="0" w:color="auto"/>
          </w:divBdr>
          <w:divsChild>
            <w:div w:id="110559930">
              <w:marLeft w:val="0"/>
              <w:marRight w:val="0"/>
              <w:marTop w:val="0"/>
              <w:marBottom w:val="0"/>
              <w:divBdr>
                <w:top w:val="none" w:sz="0" w:space="0" w:color="auto"/>
                <w:left w:val="none" w:sz="0" w:space="0" w:color="auto"/>
                <w:bottom w:val="none" w:sz="0" w:space="0" w:color="auto"/>
                <w:right w:val="none" w:sz="0" w:space="0" w:color="auto"/>
              </w:divBdr>
              <w:divsChild>
                <w:div w:id="8720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2746">
      <w:bodyDiv w:val="1"/>
      <w:marLeft w:val="0"/>
      <w:marRight w:val="0"/>
      <w:marTop w:val="0"/>
      <w:marBottom w:val="0"/>
      <w:divBdr>
        <w:top w:val="none" w:sz="0" w:space="0" w:color="auto"/>
        <w:left w:val="none" w:sz="0" w:space="0" w:color="auto"/>
        <w:bottom w:val="none" w:sz="0" w:space="0" w:color="auto"/>
        <w:right w:val="none" w:sz="0" w:space="0" w:color="auto"/>
      </w:divBdr>
    </w:div>
    <w:div w:id="2132703944">
      <w:bodyDiv w:val="1"/>
      <w:marLeft w:val="0"/>
      <w:marRight w:val="0"/>
      <w:marTop w:val="0"/>
      <w:marBottom w:val="0"/>
      <w:divBdr>
        <w:top w:val="none" w:sz="0" w:space="0" w:color="auto"/>
        <w:left w:val="none" w:sz="0" w:space="0" w:color="auto"/>
        <w:bottom w:val="none" w:sz="0" w:space="0" w:color="auto"/>
        <w:right w:val="none" w:sz="0" w:space="0" w:color="auto"/>
      </w:divBdr>
    </w:div>
    <w:div w:id="2134134782">
      <w:bodyDiv w:val="1"/>
      <w:marLeft w:val="0"/>
      <w:marRight w:val="0"/>
      <w:marTop w:val="0"/>
      <w:marBottom w:val="0"/>
      <w:divBdr>
        <w:top w:val="none" w:sz="0" w:space="0" w:color="auto"/>
        <w:left w:val="none" w:sz="0" w:space="0" w:color="auto"/>
        <w:bottom w:val="none" w:sz="0" w:space="0" w:color="auto"/>
        <w:right w:val="none" w:sz="0" w:space="0" w:color="auto"/>
      </w:divBdr>
    </w:div>
    <w:div w:id="21415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rose.weare@gmail.com" TargetMode="External"/><Relationship Id="rId13" Type="http://schemas.openxmlformats.org/officeDocument/2006/relationships/hyperlink" Target="http://dhsprogram.com/pubs/pdf/FR298/FR29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nnepidem.2010.03.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tranet.who.int/countryplanningcycles/sites/default/files/country_docs/Namibia/namibia_national_health_policy_framework_2010-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ccp-portal.org/system/files/plans/NAMIBIA%20NATIONAL%20MULTISECTORAL%20STRATEGIC%20PLAN%20FOR%20PREVENTION%20AND%20CONTROL%20OF%20NCDs.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hsprogram.comdataGuidetoDHSStatistic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17552E-C892-5D4C-B6F8-F05C65AABA30}">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Cro18</b:Tag>
    <b:SourceType>Report</b:SourceType>
    <b:Guid>{FE4FBDCB-78C1-E046-85F7-957048D1E340}</b:Guid>
    <b:Title>Guide to DHS Statistics DHS-7 (version 2)</b:Title>
    <b:Publisher>DHS Questionnaires and Manuals;</b:Publisher>
    <b:Year>2018</b:Year>
    <b:LCID>en-GB</b:LCID>
    <b:Author>
      <b:Author>
        <b:NameList>
          <b:Person>
            <b:Last>Croft TN</b:Last>
            <b:First>Aileen</b:First>
            <b:Middle>M. J. Marshall, Courtney K. Allen, et al.</b:Middle>
          </b:Person>
        </b:NameList>
      </b:Author>
    </b:Author>
    <b:RefOrder>1</b:RefOrder>
  </b:Source>
</b:Sources>
</file>

<file path=customXml/itemProps1.xml><?xml version="1.0" encoding="utf-8"?>
<ds:datastoreItem xmlns:ds="http://schemas.openxmlformats.org/officeDocument/2006/customXml" ds:itemID="{0D54D3AE-3D80-4185-8838-1F624BF1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18351</Words>
  <Characters>104607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Weare</dc:creator>
  <cp:keywords/>
  <dc:description/>
  <cp:lastModifiedBy>Tom Macalisang</cp:lastModifiedBy>
  <cp:revision>4</cp:revision>
  <cp:lastPrinted>2023-02-26T17:20:00Z</cp:lastPrinted>
  <dcterms:created xsi:type="dcterms:W3CDTF">2023-07-28T17:38:00Z</dcterms:created>
  <dcterms:modified xsi:type="dcterms:W3CDTF">2023-07-28T20:31:00Z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documentId_6327</vt:lpwstr>
  </property>
  <property fmtid="{D5CDD505-2E9C-101B-9397-08002B2CF9AE}" pid="3" name="grammarly_documentContext">
    <vt:lpwstr>{"goals":[],"domain":"general","emotions":[],"dialect":"british"}</vt:lpwstr>
  </property>
</Properties>
</file>