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024A" w14:textId="77777777" w:rsidR="000C5E3A" w:rsidRDefault="000C5E3A" w:rsidP="005A1F04">
      <w:pPr>
        <w:rPr>
          <w:bCs/>
        </w:rPr>
      </w:pPr>
    </w:p>
    <w:p w14:paraId="3EA08945" w14:textId="458E844E" w:rsidR="00486D60" w:rsidRPr="000F7317" w:rsidRDefault="00615FB0" w:rsidP="000F7317">
      <w:pPr>
        <w:jc w:val="center"/>
        <w:rPr>
          <w:rStyle w:val="Style3"/>
          <w:b/>
          <w:bCs/>
          <w:color w:val="262626" w:themeColor="text1" w:themeTint="D9"/>
        </w:rPr>
      </w:pPr>
      <w:sdt>
        <w:sdtPr>
          <w:rPr>
            <w:rStyle w:val="Style3"/>
            <w:color w:val="A6A6A6" w:themeColor="background1" w:themeShade="A6"/>
          </w:rPr>
          <w:alias w:val="Full Title of the Research"/>
          <w:tag w:val="Full Title of the Researc"/>
          <w:id w:val="-894968059"/>
          <w:placeholder>
            <w:docPart w:val="41D555EB6AE44861A7A402B9C1117C7E"/>
          </w:placeholder>
        </w:sdtPr>
        <w:sdtEndPr>
          <w:rPr>
            <w:rStyle w:val="Style3"/>
            <w:b/>
            <w:bCs/>
            <w:color w:val="262626" w:themeColor="text1" w:themeTint="D9"/>
          </w:rPr>
        </w:sdtEndPr>
        <w:sdtContent>
          <w:r w:rsidR="004A3C74" w:rsidRPr="000F7317">
            <w:rPr>
              <w:rStyle w:val="Style3"/>
              <w:b/>
              <w:bCs/>
              <w:color w:val="262626" w:themeColor="text1" w:themeTint="D9"/>
            </w:rPr>
            <w:t>How do Older Adults experience change in psychological therapy within local secondary care mental health services?</w:t>
          </w:r>
        </w:sdtContent>
      </w:sdt>
    </w:p>
    <w:p w14:paraId="07767B55" w14:textId="77777777" w:rsidR="004A3C74" w:rsidRPr="000F7317" w:rsidRDefault="004A3C74" w:rsidP="008E4A97">
      <w:pPr>
        <w:rPr>
          <w:rFonts w:ascii="Times New Roman" w:hAnsi="Times New Roman" w:cs="Times New Roman"/>
        </w:rPr>
      </w:pPr>
    </w:p>
    <w:p w14:paraId="42509C9F" w14:textId="241A7816" w:rsidR="00CE7940" w:rsidRPr="000F7317" w:rsidRDefault="008E4A97" w:rsidP="00CE7940">
      <w:pPr>
        <w:pStyle w:val="Header"/>
        <w:ind w:right="360"/>
      </w:pPr>
      <w:r w:rsidRPr="000F7317">
        <w:rPr>
          <w:b/>
        </w:rPr>
        <w:t>Debriefing Statement</w:t>
      </w:r>
      <w:r w:rsidRPr="000F7317">
        <w:rPr>
          <w:i/>
        </w:rPr>
        <w:t xml:space="preserve"> </w:t>
      </w:r>
      <w:r w:rsidR="00CE7940" w:rsidRPr="000F7317">
        <w:t xml:space="preserve">Version </w:t>
      </w:r>
      <w:r w:rsidR="00007D7C" w:rsidRPr="000F7317">
        <w:t>3</w:t>
      </w:r>
      <w:r w:rsidR="00CE7940" w:rsidRPr="000F7317">
        <w:t xml:space="preserve">, </w:t>
      </w:r>
      <w:r w:rsidR="00FA3A1E" w:rsidRPr="000F7317">
        <w:t>13</w:t>
      </w:r>
      <w:r w:rsidR="00FA3A1E" w:rsidRPr="000F7317">
        <w:rPr>
          <w:vertAlign w:val="superscript"/>
        </w:rPr>
        <w:t>th</w:t>
      </w:r>
      <w:r w:rsidR="00FA3A1E" w:rsidRPr="000F7317">
        <w:t xml:space="preserve"> June 2022</w:t>
      </w:r>
    </w:p>
    <w:p w14:paraId="2CEFBA41" w14:textId="299561FF" w:rsidR="008E4A97" w:rsidRPr="000F7317" w:rsidRDefault="008E4A97" w:rsidP="008E4A97">
      <w:pPr>
        <w:rPr>
          <w:bCs/>
        </w:rPr>
      </w:pPr>
    </w:p>
    <w:p w14:paraId="17BE7E4B" w14:textId="3D70BAB4" w:rsidR="00CE7940" w:rsidRPr="000F7317" w:rsidRDefault="00486CCA" w:rsidP="00CE7940">
      <w:pPr>
        <w:pStyle w:val="Header"/>
        <w:ind w:right="360"/>
      </w:pPr>
      <w:r w:rsidRPr="000F7317">
        <w:rPr>
          <w:b/>
          <w:bCs/>
        </w:rPr>
        <w:t>ERGO ID:</w:t>
      </w:r>
      <w:r w:rsidR="00CE7940" w:rsidRPr="000F7317">
        <w:t xml:space="preserve"> </w:t>
      </w:r>
      <w:proofErr w:type="gramStart"/>
      <w:r w:rsidR="00CE7940" w:rsidRPr="000F7317">
        <w:t>63</w:t>
      </w:r>
      <w:r w:rsidR="00486D60" w:rsidRPr="000F7317">
        <w:t xml:space="preserve">222  </w:t>
      </w:r>
      <w:r w:rsidR="00486D60" w:rsidRPr="000F7317">
        <w:rPr>
          <w:b/>
          <w:bCs/>
        </w:rPr>
        <w:t>IRAS</w:t>
      </w:r>
      <w:proofErr w:type="gramEnd"/>
      <w:r w:rsidR="00486D60" w:rsidRPr="000F7317">
        <w:rPr>
          <w:b/>
          <w:bCs/>
        </w:rPr>
        <w:t xml:space="preserve"> ID:</w:t>
      </w:r>
      <w:r w:rsidR="00486D60" w:rsidRPr="000F7317">
        <w:t xml:space="preserve"> 297238</w:t>
      </w:r>
    </w:p>
    <w:p w14:paraId="220EA6BE" w14:textId="01FFC783" w:rsidR="00486CCA" w:rsidRPr="000F7317" w:rsidRDefault="00486CCA" w:rsidP="008E4A97">
      <w:pPr>
        <w:rPr>
          <w:b/>
        </w:rPr>
      </w:pPr>
    </w:p>
    <w:p w14:paraId="0856169E" w14:textId="77777777" w:rsidR="008E4A97" w:rsidRPr="000F7317" w:rsidRDefault="008E4A97" w:rsidP="008E4A97">
      <w:r w:rsidRPr="000F7317">
        <w:t xml:space="preserve">                                </w:t>
      </w:r>
    </w:p>
    <w:p w14:paraId="3F1A5940" w14:textId="44DC6785" w:rsidR="00BB001D" w:rsidRPr="001A4460" w:rsidRDefault="008E4A97" w:rsidP="008E4A97">
      <w:r w:rsidRPr="001A4460">
        <w:t xml:space="preserve">The aim of this research was </w:t>
      </w:r>
      <w:r w:rsidR="00056C16" w:rsidRPr="001A4460">
        <w:t xml:space="preserve">to understand </w:t>
      </w:r>
      <w:r w:rsidR="0043751A" w:rsidRPr="001A4460">
        <w:t xml:space="preserve">how </w:t>
      </w:r>
      <w:r w:rsidR="00056C16" w:rsidRPr="001A4460">
        <w:t xml:space="preserve">older </w:t>
      </w:r>
      <w:r w:rsidR="0043751A" w:rsidRPr="001A4460">
        <w:t>experience change when they</w:t>
      </w:r>
      <w:r w:rsidR="00056C16" w:rsidRPr="001A4460">
        <w:t xml:space="preserve"> engag</w:t>
      </w:r>
      <w:r w:rsidR="0043751A" w:rsidRPr="001A4460">
        <w:t>e</w:t>
      </w:r>
      <w:r w:rsidR="00056C16" w:rsidRPr="001A4460">
        <w:t xml:space="preserve"> in psychological therapy.</w:t>
      </w:r>
      <w:r w:rsidRPr="001A4460">
        <w:t xml:space="preserve">  It is expected that </w:t>
      </w:r>
      <w:r w:rsidR="00056C16" w:rsidRPr="001A4460">
        <w:t xml:space="preserve">there will be some similarities among participants that will help us to focus on what </w:t>
      </w:r>
      <w:r w:rsidR="005405F7" w:rsidRPr="001A4460">
        <w:t>outcomes matter across participants.</w:t>
      </w:r>
      <w:r w:rsidRPr="001A4460">
        <w:t xml:space="preserve"> Your data will help our understanding of </w:t>
      </w:r>
      <w:r w:rsidR="005405F7" w:rsidRPr="001A4460">
        <w:t>what outcome measures would be most useful in evaluating psychological therapy in older people’s mental health services</w:t>
      </w:r>
      <w:r w:rsidRPr="001A4460">
        <w:t xml:space="preserve">.  Once again results of this study will not include your name or any other identifying characteristics.  </w:t>
      </w:r>
      <w:r w:rsidR="00BB001D" w:rsidRPr="001A4460">
        <w:t xml:space="preserve">You may have a summary of the research findings if you wish. </w:t>
      </w:r>
    </w:p>
    <w:p w14:paraId="69AE6790" w14:textId="029F94C1" w:rsidR="008E4A97" w:rsidRPr="000F7317" w:rsidRDefault="008E4A97" w:rsidP="008E4A97">
      <w:r w:rsidRPr="000F7317">
        <w:t xml:space="preserve"> </w:t>
      </w:r>
    </w:p>
    <w:p w14:paraId="62C7FA0B" w14:textId="79AE5408" w:rsidR="008E4A97" w:rsidRPr="000F7317" w:rsidRDefault="008E4A97" w:rsidP="008E4A97">
      <w:r w:rsidRPr="000F7317">
        <w:t>If you have any further questions</w:t>
      </w:r>
      <w:r w:rsidR="00560A22" w:rsidRPr="000F7317">
        <w:t>,</w:t>
      </w:r>
      <w:r w:rsidRPr="000F7317">
        <w:t xml:space="preserve"> please contact me </w:t>
      </w:r>
      <w:r w:rsidR="00BB001D" w:rsidRPr="000F7317">
        <w:rPr>
          <w:i/>
        </w:rPr>
        <w:t>Laura Parkin</w:t>
      </w:r>
      <w:r w:rsidRPr="000F7317">
        <w:t xml:space="preserve"> at </w:t>
      </w:r>
      <w:r w:rsidR="00BB001D" w:rsidRPr="000F7317">
        <w:rPr>
          <w:i/>
        </w:rPr>
        <w:t>l.m.parkin@soton.ac.uk</w:t>
      </w:r>
      <w:r w:rsidRPr="000F7317">
        <w:t>.</w:t>
      </w:r>
    </w:p>
    <w:p w14:paraId="2CD06611" w14:textId="77777777" w:rsidR="008E4A97" w:rsidRPr="000F7317" w:rsidRDefault="008E4A97" w:rsidP="008E4A97"/>
    <w:p w14:paraId="51E86D7F" w14:textId="7A9DD99E" w:rsidR="008E4A97" w:rsidRPr="000F7317" w:rsidRDefault="008E4A97" w:rsidP="008E4A97">
      <w:r w:rsidRPr="000F7317">
        <w:t>Thank you for your participation in this research.</w:t>
      </w:r>
    </w:p>
    <w:p w14:paraId="14B2890C" w14:textId="20405493" w:rsidR="00CE7940" w:rsidRPr="000F7317" w:rsidRDefault="00CE7940" w:rsidP="008E4A97"/>
    <w:p w14:paraId="1A8973F0" w14:textId="643C3072" w:rsidR="00CE7940" w:rsidRPr="000F7317" w:rsidRDefault="00CE7940" w:rsidP="00CE7940">
      <w:r w:rsidRPr="000F7317">
        <w:t>If you have questions about your rights as a participant in this research, or if you feel that you have been placed at risk, you may contact the University of Southampton Research Integrity and Governance Manager (023 8059 5058, rgoinfo@soton.ac.uk).</w:t>
      </w:r>
    </w:p>
    <w:p w14:paraId="26318E5D" w14:textId="77777777" w:rsidR="00CE7940" w:rsidRPr="000F7317" w:rsidRDefault="00CE7940" w:rsidP="00CE7940"/>
    <w:p w14:paraId="562F46E6" w14:textId="748C56FD" w:rsidR="00CE7940" w:rsidRPr="000F7317" w:rsidRDefault="00CE7940" w:rsidP="00CE7940">
      <w:pPr>
        <w:rPr>
          <w:bCs/>
        </w:rPr>
      </w:pPr>
      <w:r w:rsidRPr="000F7317">
        <w:rPr>
          <w:bCs/>
        </w:rPr>
        <w:t xml:space="preserve">If this study caused any psychological distress, please do not hesitate to contact your GP. You can also contact the Samaritans on 116 123 who are open 24 hours a day. </w:t>
      </w:r>
    </w:p>
    <w:p w14:paraId="46F229E9" w14:textId="533EAF2D" w:rsidR="00217BF3" w:rsidRPr="000F7317" w:rsidRDefault="00217BF3" w:rsidP="00CE7940">
      <w:pPr>
        <w:rPr>
          <w:bCs/>
        </w:rPr>
      </w:pPr>
    </w:p>
    <w:p w14:paraId="26D341E4" w14:textId="199DEB65" w:rsidR="00217BF3" w:rsidRPr="000F7317" w:rsidRDefault="00217BF3" w:rsidP="00CE7940">
      <w:pPr>
        <w:rPr>
          <w:bCs/>
        </w:rPr>
      </w:pPr>
      <w:r w:rsidRPr="000F7317">
        <w:rPr>
          <w:bCs/>
        </w:rPr>
        <w:t xml:space="preserve">If you have any compliments or complaints about the </w:t>
      </w:r>
      <w:proofErr w:type="gramStart"/>
      <w:r w:rsidRPr="000F7317">
        <w:rPr>
          <w:bCs/>
        </w:rPr>
        <w:t>treatment</w:t>
      </w:r>
      <w:proofErr w:type="gramEnd"/>
      <w:r w:rsidRPr="000F7317">
        <w:rPr>
          <w:bCs/>
        </w:rPr>
        <w:t xml:space="preserve"> you received whilst </w:t>
      </w:r>
      <w:r w:rsidR="00F10AB7" w:rsidRPr="000F7317">
        <w:rPr>
          <w:bCs/>
        </w:rPr>
        <w:t>undergoing therapy under the Older Adult Mental Health Team, please contact the relevant Patient Liaison Service (PALS) in the first instance:</w:t>
      </w:r>
    </w:p>
    <w:p w14:paraId="5A5C3BE9" w14:textId="1F7338A8" w:rsidR="00F10AB7" w:rsidRPr="000F7317" w:rsidRDefault="00F10AB7" w:rsidP="00CE7940">
      <w:pPr>
        <w:rPr>
          <w:bCs/>
        </w:rPr>
      </w:pPr>
    </w:p>
    <w:p w14:paraId="225144CC" w14:textId="1ACFA804" w:rsidR="00F10AB7" w:rsidRPr="000F7317" w:rsidRDefault="00F10AB7" w:rsidP="00CE7940">
      <w:pPr>
        <w:rPr>
          <w:bCs/>
        </w:rPr>
      </w:pPr>
      <w:r w:rsidRPr="000F7317">
        <w:rPr>
          <w:bCs/>
        </w:rPr>
        <w:t xml:space="preserve">Dorset: </w:t>
      </w:r>
    </w:p>
    <w:p w14:paraId="2B6D6950" w14:textId="058C665D" w:rsidR="004E3F82" w:rsidRPr="000F7317" w:rsidRDefault="0003277A" w:rsidP="00CE7940">
      <w:pPr>
        <w:rPr>
          <w:bCs/>
        </w:rPr>
      </w:pPr>
      <w:r w:rsidRPr="000F7317">
        <w:rPr>
          <w:bCs/>
        </w:rPr>
        <w:t>Telephone: 0800 587 4997</w:t>
      </w:r>
    </w:p>
    <w:p w14:paraId="763FAF9C" w14:textId="51258AC6" w:rsidR="0003277A" w:rsidRPr="000F7317" w:rsidRDefault="0003277A" w:rsidP="00CE7940">
      <w:pPr>
        <w:rPr>
          <w:bCs/>
        </w:rPr>
      </w:pPr>
      <w:r w:rsidRPr="000F7317">
        <w:rPr>
          <w:bCs/>
        </w:rPr>
        <w:t xml:space="preserve">Email: </w:t>
      </w:r>
      <w:hyperlink r:id="rId9" w:history="1">
        <w:r w:rsidRPr="000F7317">
          <w:rPr>
            <w:rStyle w:val="Hyperlink"/>
            <w:bCs/>
          </w:rPr>
          <w:t>dhc.pals@nhs.net</w:t>
        </w:r>
      </w:hyperlink>
    </w:p>
    <w:p w14:paraId="22C50AF9" w14:textId="1850A0F2" w:rsidR="0003277A" w:rsidRPr="000F7317" w:rsidRDefault="0003277A" w:rsidP="00CE7940">
      <w:pPr>
        <w:rPr>
          <w:bCs/>
        </w:rPr>
      </w:pPr>
      <w:r w:rsidRPr="000F7317">
        <w:rPr>
          <w:bCs/>
        </w:rPr>
        <w:t xml:space="preserve">Address: </w:t>
      </w:r>
      <w:r w:rsidR="0095125D" w:rsidRPr="000F7317">
        <w:rPr>
          <w:bCs/>
        </w:rPr>
        <w:t>Patient Advice and Liaison Service, Dorset Healthcare, Sentinel House, 4-6 Nuffield Industrial Estate, Poole, Dorset, BH17 ORB</w:t>
      </w:r>
    </w:p>
    <w:p w14:paraId="683B227A" w14:textId="3FA695DC" w:rsidR="0095125D" w:rsidRPr="000F7317" w:rsidRDefault="0095125D" w:rsidP="00CE7940">
      <w:pPr>
        <w:rPr>
          <w:bCs/>
        </w:rPr>
      </w:pPr>
    </w:p>
    <w:p w14:paraId="74CFF634" w14:textId="5FA0CD5A" w:rsidR="0095125D" w:rsidRPr="000F7317" w:rsidRDefault="0095125D" w:rsidP="00CE7940">
      <w:pPr>
        <w:rPr>
          <w:bCs/>
        </w:rPr>
      </w:pPr>
      <w:r w:rsidRPr="000F7317">
        <w:rPr>
          <w:bCs/>
        </w:rPr>
        <w:t xml:space="preserve">Southampton: </w:t>
      </w:r>
    </w:p>
    <w:p w14:paraId="36F2D7ED" w14:textId="32D28651" w:rsidR="0095125D" w:rsidRPr="000F7317" w:rsidRDefault="0095125D" w:rsidP="00CE7940">
      <w:pPr>
        <w:rPr>
          <w:bCs/>
        </w:rPr>
      </w:pPr>
      <w:r w:rsidRPr="000F7317">
        <w:rPr>
          <w:bCs/>
        </w:rPr>
        <w:t>Telephone</w:t>
      </w:r>
      <w:r w:rsidR="00E219B3" w:rsidRPr="000F7317">
        <w:rPr>
          <w:bCs/>
        </w:rPr>
        <w:t>: 023 8087 4065</w:t>
      </w:r>
    </w:p>
    <w:p w14:paraId="5FF248A4" w14:textId="71D49BE9" w:rsidR="00DE745B" w:rsidRPr="00DE745B" w:rsidRDefault="00E721A6" w:rsidP="00DE745B">
      <w:pPr>
        <w:rPr>
          <w:bCs/>
        </w:rPr>
      </w:pPr>
      <w:r w:rsidRPr="000F7317">
        <w:rPr>
          <w:bCs/>
        </w:rPr>
        <w:t xml:space="preserve">Address: The LISTEN Service, Complaints and PALS, Southern Health NHS Foundation Trust, 5 </w:t>
      </w:r>
      <w:r w:rsidR="00DE745B" w:rsidRPr="000F7317">
        <w:rPr>
          <w:bCs/>
        </w:rPr>
        <w:t xml:space="preserve">Sterne Road, </w:t>
      </w:r>
      <w:proofErr w:type="spellStart"/>
      <w:r w:rsidR="00DE745B" w:rsidRPr="000F7317">
        <w:rPr>
          <w:bCs/>
        </w:rPr>
        <w:t>Tatchbury</w:t>
      </w:r>
      <w:proofErr w:type="spellEnd"/>
      <w:r w:rsidR="00DE745B" w:rsidRPr="000F7317">
        <w:rPr>
          <w:bCs/>
        </w:rPr>
        <w:t xml:space="preserve"> Mount, </w:t>
      </w:r>
      <w:proofErr w:type="spellStart"/>
      <w:r w:rsidR="00DE745B" w:rsidRPr="000F7317">
        <w:rPr>
          <w:bCs/>
        </w:rPr>
        <w:t>Calmore</w:t>
      </w:r>
      <w:proofErr w:type="spellEnd"/>
      <w:r w:rsidR="00DE745B" w:rsidRPr="000F7317">
        <w:rPr>
          <w:bCs/>
        </w:rPr>
        <w:t>, Southampton, SO40 2R</w:t>
      </w:r>
      <w:r w:rsidR="00123729" w:rsidRPr="000F7317">
        <w:rPr>
          <w:bCs/>
        </w:rPr>
        <w:t>Z</w:t>
      </w:r>
    </w:p>
    <w:sectPr w:rsidR="00DE745B" w:rsidRPr="00DE745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pgMar w:top="1440" w:right="1440" w:bottom="1076" w:left="1440" w:header="1440" w:footer="10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F376" w14:textId="77777777" w:rsidR="00615FB0" w:rsidRDefault="00615FB0">
      <w:r>
        <w:separator/>
      </w:r>
    </w:p>
  </w:endnote>
  <w:endnote w:type="continuationSeparator" w:id="0">
    <w:p w14:paraId="5C3BD065" w14:textId="77777777" w:rsidR="00615FB0" w:rsidRDefault="0061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EDFE" w14:textId="77777777" w:rsidR="00705059" w:rsidRDefault="0070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2335" w14:textId="77777777" w:rsidR="00705059" w:rsidRDefault="00705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4DA5" w14:textId="77777777" w:rsidR="00705059" w:rsidRDefault="00705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4BBE" w14:textId="77777777" w:rsidR="00615FB0" w:rsidRDefault="00615FB0">
      <w:r>
        <w:separator/>
      </w:r>
    </w:p>
  </w:footnote>
  <w:footnote w:type="continuationSeparator" w:id="0">
    <w:p w14:paraId="37859BDE" w14:textId="77777777" w:rsidR="00615FB0" w:rsidRDefault="0061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DB76" w14:textId="77777777" w:rsidR="00705059" w:rsidRDefault="00705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FA69" w14:textId="773FB267" w:rsidR="00475472" w:rsidRPr="00413811" w:rsidRDefault="00DB521E" w:rsidP="00475472">
    <w:pPr>
      <w:tabs>
        <w:tab w:val="center" w:pos="4513"/>
        <w:tab w:val="right" w:pos="9026"/>
      </w:tabs>
      <w:ind w:right="360"/>
      <w:rPr>
        <w:rFonts w:eastAsiaTheme="minorEastAsia"/>
        <w:sz w:val="22"/>
        <w:szCs w:val="22"/>
        <w:lang w:eastAsia="zh-CN"/>
      </w:rPr>
    </w:pPr>
    <w:r w:rsidRPr="008E4A97">
      <w:rPr>
        <w:noProof/>
        <w:lang w:eastAsia="en-GB"/>
      </w:rPr>
      <w:drawing>
        <wp:anchor distT="0" distB="0" distL="114300" distR="114300" simplePos="0" relativeHeight="251658240" behindDoc="0" locked="0" layoutInCell="1" allowOverlap="1" wp14:anchorId="1B0890E8" wp14:editId="608ABB15">
          <wp:simplePos x="0" y="0"/>
          <wp:positionH relativeFrom="column">
            <wp:posOffset>4363085</wp:posOffset>
          </wp:positionH>
          <wp:positionV relativeFrom="paragraph">
            <wp:posOffset>-673735</wp:posOffset>
          </wp:positionV>
          <wp:extent cx="1335405" cy="486410"/>
          <wp:effectExtent l="0" t="0" r="0" b="8890"/>
          <wp:wrapSquare wrapText="bothSides"/>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405"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472" w:rsidRPr="000B2234">
      <w:rPr>
        <w:rFonts w:eastAsiaTheme="minorEastAsia"/>
        <w:sz w:val="22"/>
        <w:szCs w:val="22"/>
        <w:lang w:eastAsia="zh-CN"/>
      </w:rPr>
      <w:t xml:space="preserve">Version </w:t>
    </w:r>
    <w:r w:rsidR="00705059">
      <w:rPr>
        <w:rFonts w:eastAsiaTheme="minorEastAsia"/>
        <w:sz w:val="22"/>
        <w:szCs w:val="22"/>
        <w:lang w:eastAsia="zh-CN"/>
      </w:rPr>
      <w:t>4</w:t>
    </w:r>
    <w:r w:rsidR="00475472" w:rsidRPr="000B2234">
      <w:rPr>
        <w:rFonts w:eastAsiaTheme="minorEastAsia"/>
        <w:sz w:val="22"/>
        <w:szCs w:val="22"/>
        <w:lang w:eastAsia="zh-CN"/>
      </w:rPr>
      <w:t xml:space="preserve">, </w:t>
    </w:r>
    <w:r w:rsidR="00FA3A1E">
      <w:rPr>
        <w:rFonts w:eastAsiaTheme="minorEastAsia"/>
        <w:sz w:val="22"/>
        <w:szCs w:val="22"/>
        <w:lang w:eastAsia="zh-CN"/>
      </w:rPr>
      <w:t>13</w:t>
    </w:r>
    <w:r w:rsidR="00FA3A1E" w:rsidRPr="00FA3A1E">
      <w:rPr>
        <w:rFonts w:eastAsiaTheme="minorEastAsia"/>
        <w:sz w:val="22"/>
        <w:szCs w:val="22"/>
        <w:vertAlign w:val="superscript"/>
        <w:lang w:eastAsia="zh-CN"/>
      </w:rPr>
      <w:t>th</w:t>
    </w:r>
    <w:r w:rsidR="00FA3A1E">
      <w:rPr>
        <w:rFonts w:eastAsiaTheme="minorEastAsia"/>
        <w:sz w:val="22"/>
        <w:szCs w:val="22"/>
        <w:lang w:eastAsia="zh-CN"/>
      </w:rPr>
      <w:t xml:space="preserve"> June 2022</w:t>
    </w:r>
    <w:r w:rsidR="00475472" w:rsidRPr="000B2234">
      <w:rPr>
        <w:rFonts w:eastAsiaTheme="minorEastAsia"/>
        <w:sz w:val="22"/>
        <w:szCs w:val="22"/>
        <w:lang w:eastAsia="zh-CN"/>
      </w:rPr>
      <w:t>, Ergo number:</w:t>
    </w:r>
    <w:r w:rsidR="00475472">
      <w:rPr>
        <w:rFonts w:eastAsiaTheme="minorEastAsia"/>
        <w:sz w:val="22"/>
        <w:szCs w:val="22"/>
        <w:lang w:eastAsia="zh-CN"/>
      </w:rPr>
      <w:t xml:space="preserve"> </w:t>
    </w:r>
    <w:r w:rsidR="00475472" w:rsidRPr="000B2234">
      <w:rPr>
        <w:rFonts w:eastAsiaTheme="minorEastAsia"/>
        <w:sz w:val="22"/>
        <w:szCs w:val="22"/>
        <w:lang w:eastAsia="zh-CN"/>
      </w:rPr>
      <w:t>63222</w:t>
    </w:r>
    <w:r w:rsidR="00475472">
      <w:rPr>
        <w:rFonts w:eastAsiaTheme="minorEastAsia"/>
        <w:sz w:val="22"/>
        <w:szCs w:val="22"/>
        <w:lang w:eastAsia="zh-CN"/>
      </w:rPr>
      <w:t xml:space="preserve">, IRAS ID: </w:t>
    </w:r>
    <w:r w:rsidR="00475472" w:rsidRPr="00413811">
      <w:rPr>
        <w:rFonts w:ascii="Arial" w:hAnsi="Arial" w:cs="Arial"/>
        <w:color w:val="000000"/>
        <w:sz w:val="20"/>
        <w:szCs w:val="20"/>
      </w:rPr>
      <w:t>297238</w:t>
    </w:r>
    <w:r>
      <w:rPr>
        <w:rFonts w:ascii="Arial" w:hAnsi="Arial" w:cs="Arial"/>
        <w:color w:val="000000"/>
        <w:sz w:val="20"/>
        <w:szCs w:val="20"/>
      </w:rPr>
      <w:t xml:space="preserve"> </w:t>
    </w:r>
    <w:bookmarkStart w:id="0" w:name="_Hlk69716903"/>
    <w:bookmarkEnd w:id="0"/>
  </w:p>
  <w:p w14:paraId="6ABA891E" w14:textId="3E0DBF9E" w:rsidR="00475472" w:rsidRDefault="00475472">
    <w:pPr>
      <w:pStyle w:val="Header"/>
    </w:pPr>
  </w:p>
  <w:p w14:paraId="6156E786" w14:textId="77777777" w:rsidR="00735EE9" w:rsidRDefault="00615FB0">
    <w:pPr>
      <w:widowControl w:val="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B093" w14:textId="77777777" w:rsidR="00705059" w:rsidRDefault="00705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97"/>
    <w:rsid w:val="00007D7C"/>
    <w:rsid w:val="00023AE8"/>
    <w:rsid w:val="0003277A"/>
    <w:rsid w:val="00036270"/>
    <w:rsid w:val="00036570"/>
    <w:rsid w:val="000512DF"/>
    <w:rsid w:val="00056C16"/>
    <w:rsid w:val="000C5E3A"/>
    <w:rsid w:val="000F7317"/>
    <w:rsid w:val="00123729"/>
    <w:rsid w:val="00131713"/>
    <w:rsid w:val="001A4460"/>
    <w:rsid w:val="001E314B"/>
    <w:rsid w:val="00217BF3"/>
    <w:rsid w:val="002D34F3"/>
    <w:rsid w:val="0030205B"/>
    <w:rsid w:val="00313AE3"/>
    <w:rsid w:val="0032495D"/>
    <w:rsid w:val="00422775"/>
    <w:rsid w:val="0043751A"/>
    <w:rsid w:val="00475472"/>
    <w:rsid w:val="00486CCA"/>
    <w:rsid w:val="00486D60"/>
    <w:rsid w:val="004A3C74"/>
    <w:rsid w:val="004B38B4"/>
    <w:rsid w:val="004E3F82"/>
    <w:rsid w:val="005405F7"/>
    <w:rsid w:val="00560A22"/>
    <w:rsid w:val="005829AE"/>
    <w:rsid w:val="005A1F04"/>
    <w:rsid w:val="00615FB0"/>
    <w:rsid w:val="006559AF"/>
    <w:rsid w:val="00705059"/>
    <w:rsid w:val="00823FB7"/>
    <w:rsid w:val="00886705"/>
    <w:rsid w:val="00894421"/>
    <w:rsid w:val="008A0A70"/>
    <w:rsid w:val="008E4A97"/>
    <w:rsid w:val="0095125D"/>
    <w:rsid w:val="0099544C"/>
    <w:rsid w:val="00A965BE"/>
    <w:rsid w:val="00B528CE"/>
    <w:rsid w:val="00B832B9"/>
    <w:rsid w:val="00BB001D"/>
    <w:rsid w:val="00BB4857"/>
    <w:rsid w:val="00CA19A5"/>
    <w:rsid w:val="00CE7940"/>
    <w:rsid w:val="00CF6B2C"/>
    <w:rsid w:val="00D82E78"/>
    <w:rsid w:val="00DB2068"/>
    <w:rsid w:val="00DB521E"/>
    <w:rsid w:val="00DE745B"/>
    <w:rsid w:val="00DF545D"/>
    <w:rsid w:val="00E219B3"/>
    <w:rsid w:val="00E37CA9"/>
    <w:rsid w:val="00E721A6"/>
    <w:rsid w:val="00EC0827"/>
    <w:rsid w:val="00F10AB7"/>
    <w:rsid w:val="00F51FBD"/>
    <w:rsid w:val="00F57384"/>
    <w:rsid w:val="00FA3A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9B8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A97"/>
    <w:rPr>
      <w:color w:val="0563C1" w:themeColor="hyperlink"/>
      <w:u w:val="single"/>
    </w:rPr>
  </w:style>
  <w:style w:type="paragraph" w:styleId="Header">
    <w:name w:val="header"/>
    <w:basedOn w:val="Normal"/>
    <w:link w:val="HeaderChar"/>
    <w:uiPriority w:val="99"/>
    <w:unhideWhenUsed/>
    <w:rsid w:val="00CE7940"/>
    <w:pPr>
      <w:tabs>
        <w:tab w:val="center" w:pos="4513"/>
        <w:tab w:val="right" w:pos="9026"/>
      </w:tabs>
    </w:pPr>
    <w:rPr>
      <w:rFonts w:eastAsiaTheme="minorEastAsia"/>
      <w:sz w:val="22"/>
      <w:szCs w:val="22"/>
      <w:lang w:eastAsia="zh-CN"/>
    </w:rPr>
  </w:style>
  <w:style w:type="character" w:customStyle="1" w:styleId="HeaderChar">
    <w:name w:val="Header Char"/>
    <w:basedOn w:val="DefaultParagraphFont"/>
    <w:link w:val="Header"/>
    <w:uiPriority w:val="99"/>
    <w:rsid w:val="00CE7940"/>
    <w:rPr>
      <w:rFonts w:eastAsiaTheme="minorEastAsia"/>
      <w:sz w:val="22"/>
      <w:szCs w:val="22"/>
      <w:lang w:eastAsia="zh-CN"/>
    </w:rPr>
  </w:style>
  <w:style w:type="paragraph" w:styleId="Footer">
    <w:name w:val="footer"/>
    <w:basedOn w:val="Normal"/>
    <w:link w:val="FooterChar"/>
    <w:uiPriority w:val="99"/>
    <w:unhideWhenUsed/>
    <w:rsid w:val="00475472"/>
    <w:pPr>
      <w:tabs>
        <w:tab w:val="center" w:pos="4513"/>
        <w:tab w:val="right" w:pos="9026"/>
      </w:tabs>
    </w:pPr>
  </w:style>
  <w:style w:type="character" w:customStyle="1" w:styleId="FooterChar">
    <w:name w:val="Footer Char"/>
    <w:basedOn w:val="DefaultParagraphFont"/>
    <w:link w:val="Footer"/>
    <w:uiPriority w:val="99"/>
    <w:rsid w:val="00475472"/>
  </w:style>
  <w:style w:type="character" w:styleId="UnresolvedMention">
    <w:name w:val="Unresolved Mention"/>
    <w:basedOn w:val="DefaultParagraphFont"/>
    <w:uiPriority w:val="99"/>
    <w:semiHidden/>
    <w:unhideWhenUsed/>
    <w:rsid w:val="0003277A"/>
    <w:rPr>
      <w:color w:val="605E5C"/>
      <w:shd w:val="clear" w:color="auto" w:fill="E1DFDD"/>
    </w:rPr>
  </w:style>
  <w:style w:type="character" w:customStyle="1" w:styleId="Style3">
    <w:name w:val="Style3"/>
    <w:basedOn w:val="DefaultParagraphFont"/>
    <w:uiPriority w:val="1"/>
    <w:rsid w:val="004A3C74"/>
    <w:rPr>
      <w:rFonts w:ascii="Arial" w:hAnsi="Arial" w:cs="Arial" w:hint="default"/>
      <w:b w:val="0"/>
      <w:bCs w:val="0"/>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169607">
      <w:bodyDiv w:val="1"/>
      <w:marLeft w:val="0"/>
      <w:marRight w:val="0"/>
      <w:marTop w:val="0"/>
      <w:marBottom w:val="0"/>
      <w:divBdr>
        <w:top w:val="none" w:sz="0" w:space="0" w:color="auto"/>
        <w:left w:val="none" w:sz="0" w:space="0" w:color="auto"/>
        <w:bottom w:val="none" w:sz="0" w:space="0" w:color="auto"/>
        <w:right w:val="none" w:sz="0" w:space="0" w:color="auto"/>
      </w:divBdr>
    </w:div>
    <w:div w:id="833226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hc.pals@nhs.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D555EB6AE44861A7A402B9C1117C7E"/>
        <w:category>
          <w:name w:val="General"/>
          <w:gallery w:val="placeholder"/>
        </w:category>
        <w:types>
          <w:type w:val="bbPlcHdr"/>
        </w:types>
        <w:behaviors>
          <w:behavior w:val="content"/>
        </w:behaviors>
        <w:guid w:val="{ABA4B17C-83F1-4ACF-A3DB-30A50FFED064}"/>
      </w:docPartPr>
      <w:docPartBody>
        <w:p w:rsidR="00392880" w:rsidRDefault="008C6FDF" w:rsidP="008C6FDF">
          <w:pPr>
            <w:pStyle w:val="41D555EB6AE44861A7A402B9C1117C7E"/>
          </w:pPr>
          <w:r>
            <w:rPr>
              <w:rStyle w:val="PlaceholderText"/>
              <w:rFonts w:cs="Arial"/>
              <w:color w:val="808080" w:themeColor="background1" w:themeShade="80"/>
            </w:rPr>
            <w:t>Enter full title of study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DF"/>
    <w:rsid w:val="0024572D"/>
    <w:rsid w:val="00392880"/>
    <w:rsid w:val="008C6FDF"/>
    <w:rsid w:val="00B5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FDF"/>
  </w:style>
  <w:style w:type="paragraph" w:customStyle="1" w:styleId="41D555EB6AE44861A7A402B9C1117C7E">
    <w:name w:val="41D555EB6AE44861A7A402B9C1117C7E"/>
    <w:rsid w:val="008C6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139A211DC8844A72B613026B046C6" ma:contentTypeVersion="13" ma:contentTypeDescription="Create a new document." ma:contentTypeScope="" ma:versionID="14597293c40983c9469133b2192c962c">
  <xsd:schema xmlns:xsd="http://www.w3.org/2001/XMLSchema" xmlns:xs="http://www.w3.org/2001/XMLSchema" xmlns:p="http://schemas.microsoft.com/office/2006/metadata/properties" xmlns:ns3="2a2adea3-a19d-4e93-a001-44ec47080037" xmlns:ns4="67c14b20-3dfb-43b0-9bce-ec01387807e3" targetNamespace="http://schemas.microsoft.com/office/2006/metadata/properties" ma:root="true" ma:fieldsID="173ca92ada105367e11092912f9f6fb1" ns3:_="" ns4:_="">
    <xsd:import namespace="2a2adea3-a19d-4e93-a001-44ec47080037"/>
    <xsd:import namespace="67c14b20-3dfb-43b0-9bce-ec0138780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adea3-a19d-4e93-a001-44ec47080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4b20-3dfb-43b0-9bce-ec01387807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5248D-1FCF-45CF-AAA8-B1365DF0A47B}">
  <ds:schemaRefs>
    <ds:schemaRef ds:uri="http://schemas.microsoft.com/sharepoint/v3/contenttype/forms"/>
  </ds:schemaRefs>
</ds:datastoreItem>
</file>

<file path=customXml/itemProps2.xml><?xml version="1.0" encoding="utf-8"?>
<ds:datastoreItem xmlns:ds="http://schemas.openxmlformats.org/officeDocument/2006/customXml" ds:itemID="{05A95B51-0AC1-4EEC-8ABE-3B9FFDE22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adea3-a19d-4e93-a001-44ec47080037"/>
    <ds:schemaRef ds:uri="67c14b20-3dfb-43b0-9bce-ec0138780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D3D21-86F1-4B57-8AB5-B14BDEF6B2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dc:creator>
  <cp:keywords/>
  <dc:description/>
  <cp:lastModifiedBy>Laura Prodger</cp:lastModifiedBy>
  <cp:revision>43</cp:revision>
  <dcterms:created xsi:type="dcterms:W3CDTF">2021-01-19T09:04:00Z</dcterms:created>
  <dcterms:modified xsi:type="dcterms:W3CDTF">2022-09-28T13:26:00Z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0x010100B4C139A211DC8844A72B613026B046C6</vt:lpwstr>
  </property>
</Properties>
</file>