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8F960" w14:textId="77777777" w:rsidR="003A073A" w:rsidRDefault="003A073A" w:rsidP="003A073A">
      <w:pPr>
        <w:spacing w:line="360" w:lineRule="auto"/>
        <w:rPr>
          <w:b/>
          <w:strike/>
          <w:sz w:val="24"/>
          <w:szCs w:val="24"/>
        </w:rPr>
      </w:pPr>
      <w:r>
        <w:rPr>
          <w:b/>
          <w:sz w:val="24"/>
          <w:szCs w:val="24"/>
        </w:rPr>
        <w:t xml:space="preserve">Identifying and managing frailty: a survey of UK healthcare </w:t>
      </w:r>
      <w:sdt>
        <w:sdtPr>
          <w:tag w:val="goog_rdk_1"/>
          <w:id w:val="-400913531"/>
        </w:sdtPr>
        <w:sdtContent/>
      </w:sdt>
      <w:r>
        <w:rPr>
          <w:b/>
          <w:sz w:val="24"/>
          <w:szCs w:val="24"/>
        </w:rPr>
        <w:t>professionals</w:t>
      </w:r>
    </w:p>
    <w:p w14:paraId="41238488" w14:textId="77777777" w:rsidR="003A073A" w:rsidRPr="00B64682" w:rsidRDefault="003A073A" w:rsidP="003A073A">
      <w:pPr>
        <w:spacing w:line="360" w:lineRule="auto"/>
      </w:pPr>
      <w:r>
        <w:t>Rachael Frost</w:t>
      </w:r>
      <w:r>
        <w:rPr>
          <w:vertAlign w:val="superscript"/>
        </w:rPr>
        <w:t>1</w:t>
      </w:r>
      <w:r>
        <w:t>, Katie Robinson</w:t>
      </w:r>
      <w:r>
        <w:rPr>
          <w:vertAlign w:val="superscript"/>
        </w:rPr>
        <w:t>2</w:t>
      </w:r>
      <w:r>
        <w:t>, Adam Gordon</w:t>
      </w:r>
      <w:r>
        <w:rPr>
          <w:vertAlign w:val="superscript"/>
        </w:rPr>
        <w:t>2</w:t>
      </w:r>
      <w:r>
        <w:t>, Ruth Caldeira de Melo</w:t>
      </w:r>
      <w:r>
        <w:rPr>
          <w:vertAlign w:val="superscript"/>
        </w:rPr>
        <w:t>3</w:t>
      </w:r>
      <w:r>
        <w:t>, Paulo J.F. Villas-Boas</w:t>
      </w:r>
      <w:r>
        <w:rPr>
          <w:vertAlign w:val="superscript"/>
        </w:rPr>
        <w:t>4</w:t>
      </w:r>
      <w:r>
        <w:t>, Paula S. Azevedo</w:t>
      </w:r>
      <w:r>
        <w:rPr>
          <w:vertAlign w:val="superscript"/>
        </w:rPr>
        <w:t>4</w:t>
      </w:r>
      <w:r>
        <w:t>, Kathryn Hinsliff-Smith,</w:t>
      </w:r>
      <w:r>
        <w:rPr>
          <w:vertAlign w:val="superscript"/>
        </w:rPr>
        <w:t>5</w:t>
      </w:r>
      <w:r>
        <w:t xml:space="preserve"> James P. Gavin</w:t>
      </w:r>
      <w:r>
        <w:rPr>
          <w:vertAlign w:val="superscript"/>
        </w:rPr>
        <w:t>6</w:t>
      </w:r>
    </w:p>
    <w:p w14:paraId="0AA03924" w14:textId="77777777" w:rsidR="003A073A" w:rsidRDefault="003A073A" w:rsidP="003A073A">
      <w:pPr>
        <w:spacing w:line="360" w:lineRule="auto"/>
        <w:rPr>
          <w:b/>
        </w:rPr>
      </w:pPr>
      <w:r>
        <w:rPr>
          <w:b/>
        </w:rPr>
        <w:t xml:space="preserve">Affiliations </w:t>
      </w:r>
    </w:p>
    <w:p w14:paraId="3FBCC47D" w14:textId="77777777" w:rsidR="003A073A" w:rsidRDefault="003A073A" w:rsidP="003A073A">
      <w:pPr>
        <w:numPr>
          <w:ilvl w:val="0"/>
          <w:numId w:val="6"/>
        </w:numPr>
        <w:pBdr>
          <w:top w:val="nil"/>
          <w:left w:val="nil"/>
          <w:bottom w:val="nil"/>
          <w:right w:val="nil"/>
          <w:between w:val="nil"/>
        </w:pBdr>
        <w:spacing w:after="0" w:line="360" w:lineRule="auto"/>
        <w:rPr>
          <w:i/>
          <w:color w:val="000000"/>
        </w:rPr>
      </w:pPr>
      <w:r>
        <w:rPr>
          <w:i/>
          <w:color w:val="000000"/>
        </w:rPr>
        <w:t xml:space="preserve">Research Department of Primary Care and Population Health, University College London, UK. </w:t>
      </w:r>
    </w:p>
    <w:p w14:paraId="47CAC1E8" w14:textId="77777777" w:rsidR="003A073A" w:rsidRDefault="003A073A" w:rsidP="003A073A">
      <w:pPr>
        <w:numPr>
          <w:ilvl w:val="0"/>
          <w:numId w:val="6"/>
        </w:numPr>
        <w:pBdr>
          <w:top w:val="nil"/>
          <w:left w:val="nil"/>
          <w:bottom w:val="nil"/>
          <w:right w:val="nil"/>
          <w:between w:val="nil"/>
        </w:pBdr>
        <w:spacing w:after="0" w:line="360" w:lineRule="auto"/>
        <w:rPr>
          <w:i/>
          <w:color w:val="000000"/>
        </w:rPr>
      </w:pPr>
      <w:r>
        <w:rPr>
          <w:i/>
          <w:color w:val="000000"/>
        </w:rPr>
        <w:t>Division of Medical Sciences and Graduate Entry Medicine, University of Nottingham, Nottingham, UK.</w:t>
      </w:r>
    </w:p>
    <w:p w14:paraId="487DBA98" w14:textId="77777777" w:rsidR="003A073A" w:rsidRDefault="003A073A" w:rsidP="003A073A">
      <w:pPr>
        <w:numPr>
          <w:ilvl w:val="0"/>
          <w:numId w:val="6"/>
        </w:numPr>
        <w:pBdr>
          <w:top w:val="nil"/>
          <w:left w:val="nil"/>
          <w:bottom w:val="nil"/>
          <w:right w:val="nil"/>
          <w:between w:val="nil"/>
        </w:pBdr>
        <w:spacing w:after="0" w:line="360" w:lineRule="auto"/>
        <w:rPr>
          <w:i/>
          <w:color w:val="000000"/>
        </w:rPr>
      </w:pPr>
      <w:r>
        <w:rPr>
          <w:i/>
          <w:color w:val="000000"/>
        </w:rPr>
        <w:t>School of Arts, Sciences and Humanities, University of São Paulo, São Paulo, Brazil.</w:t>
      </w:r>
    </w:p>
    <w:p w14:paraId="1A6C46D7" w14:textId="77777777" w:rsidR="003A073A" w:rsidRDefault="003A073A" w:rsidP="003A073A">
      <w:pPr>
        <w:numPr>
          <w:ilvl w:val="0"/>
          <w:numId w:val="6"/>
        </w:numPr>
        <w:pBdr>
          <w:top w:val="nil"/>
          <w:left w:val="nil"/>
          <w:bottom w:val="nil"/>
          <w:right w:val="nil"/>
          <w:between w:val="nil"/>
        </w:pBdr>
        <w:spacing w:after="0" w:line="360" w:lineRule="auto"/>
        <w:rPr>
          <w:i/>
          <w:color w:val="000000"/>
        </w:rPr>
      </w:pPr>
      <w:proofErr w:type="spellStart"/>
      <w:r>
        <w:rPr>
          <w:i/>
          <w:color w:val="000000"/>
        </w:rPr>
        <w:t>Botucatu</w:t>
      </w:r>
      <w:proofErr w:type="spellEnd"/>
      <w:r>
        <w:rPr>
          <w:i/>
          <w:color w:val="000000"/>
        </w:rPr>
        <w:t xml:space="preserve"> Medical School, São Paulo State University, São Paulo, Brazil.</w:t>
      </w:r>
    </w:p>
    <w:p w14:paraId="46E675FB" w14:textId="77777777" w:rsidR="003A073A" w:rsidRDefault="003A073A" w:rsidP="003A073A">
      <w:pPr>
        <w:numPr>
          <w:ilvl w:val="0"/>
          <w:numId w:val="6"/>
        </w:numPr>
        <w:pBdr>
          <w:top w:val="nil"/>
          <w:left w:val="nil"/>
          <w:bottom w:val="nil"/>
          <w:right w:val="nil"/>
          <w:between w:val="nil"/>
        </w:pBdr>
        <w:spacing w:after="0" w:line="360" w:lineRule="auto"/>
        <w:rPr>
          <w:i/>
          <w:color w:val="000000"/>
        </w:rPr>
      </w:pPr>
      <w:r>
        <w:rPr>
          <w:i/>
          <w:color w:val="000000"/>
        </w:rPr>
        <w:t>Leicester School of Nursing and Midwifery, Faculty of Health and Life Sciences, De Montfort University, Leicester, UK.</w:t>
      </w:r>
    </w:p>
    <w:p w14:paraId="1248E9CA" w14:textId="77777777" w:rsidR="003A073A" w:rsidRDefault="003A073A" w:rsidP="003A073A">
      <w:pPr>
        <w:numPr>
          <w:ilvl w:val="0"/>
          <w:numId w:val="6"/>
        </w:numPr>
        <w:pBdr>
          <w:top w:val="nil"/>
          <w:left w:val="nil"/>
          <w:bottom w:val="nil"/>
          <w:right w:val="nil"/>
          <w:between w:val="nil"/>
        </w:pBdr>
        <w:spacing w:line="360" w:lineRule="auto"/>
        <w:rPr>
          <w:i/>
          <w:color w:val="000000"/>
        </w:rPr>
      </w:pPr>
      <w:r>
        <w:rPr>
          <w:i/>
          <w:color w:val="000000"/>
        </w:rPr>
        <w:t>School of Health Sciences, University of Southampton, Southampton, UK.</w:t>
      </w:r>
    </w:p>
    <w:p w14:paraId="123DA86D" w14:textId="77777777" w:rsidR="003A073A" w:rsidRDefault="003A073A" w:rsidP="003A073A">
      <w:pPr>
        <w:spacing w:line="360" w:lineRule="auto"/>
      </w:pPr>
    </w:p>
    <w:p w14:paraId="6273205B" w14:textId="77777777" w:rsidR="003A073A" w:rsidRDefault="003A073A" w:rsidP="003A073A">
      <w:pPr>
        <w:spacing w:line="360" w:lineRule="auto"/>
        <w:rPr>
          <w:b/>
        </w:rPr>
      </w:pPr>
      <w:r>
        <w:rPr>
          <w:b/>
        </w:rPr>
        <w:t>Running head</w:t>
      </w:r>
      <w:r>
        <w:t xml:space="preserve"> Frailty care in the UK</w:t>
      </w:r>
    </w:p>
    <w:p w14:paraId="75AD3D30" w14:textId="77777777" w:rsidR="003A073A" w:rsidRDefault="003A073A" w:rsidP="003A073A">
      <w:pPr>
        <w:pBdr>
          <w:top w:val="nil"/>
          <w:left w:val="nil"/>
          <w:bottom w:val="nil"/>
          <w:right w:val="nil"/>
          <w:between w:val="nil"/>
        </w:pBdr>
        <w:spacing w:after="0" w:line="360" w:lineRule="auto"/>
      </w:pPr>
      <w:r>
        <w:t>Ethical approval was obtained from the University of Southampton’s Ethics and Research Governance (ERGO) board for the Faculty of Environmental and Life Sciences (ID: 52195).</w:t>
      </w:r>
    </w:p>
    <w:p w14:paraId="12115D7D" w14:textId="77777777" w:rsidR="003A073A" w:rsidRDefault="003A073A" w:rsidP="003A073A">
      <w:pPr>
        <w:pBdr>
          <w:top w:val="nil"/>
          <w:left w:val="nil"/>
          <w:bottom w:val="nil"/>
          <w:right w:val="nil"/>
          <w:between w:val="nil"/>
        </w:pBdr>
        <w:spacing w:after="0" w:line="360" w:lineRule="auto"/>
      </w:pPr>
    </w:p>
    <w:p w14:paraId="3F3C5269" w14:textId="77777777" w:rsidR="003A073A" w:rsidRPr="007A7B50" w:rsidRDefault="003A073A" w:rsidP="003A073A">
      <w:pPr>
        <w:pBdr>
          <w:top w:val="nil"/>
          <w:left w:val="nil"/>
          <w:bottom w:val="nil"/>
          <w:right w:val="nil"/>
          <w:between w:val="nil"/>
        </w:pBdr>
        <w:spacing w:after="0" w:line="360" w:lineRule="auto"/>
      </w:pPr>
      <w:r w:rsidRPr="007A7B50">
        <w:rPr>
          <w:b/>
          <w:bCs/>
        </w:rPr>
        <w:t xml:space="preserve">Conflict of interest: </w:t>
      </w:r>
      <w:r>
        <w:t xml:space="preserve">The authors declare no conflict of interest. </w:t>
      </w:r>
    </w:p>
    <w:p w14:paraId="0832635C" w14:textId="77777777" w:rsidR="003A073A" w:rsidRDefault="003A073A" w:rsidP="003A073A">
      <w:pPr>
        <w:pBdr>
          <w:top w:val="nil"/>
          <w:left w:val="nil"/>
          <w:bottom w:val="nil"/>
          <w:right w:val="nil"/>
          <w:between w:val="nil"/>
        </w:pBdr>
        <w:spacing w:after="0" w:line="360" w:lineRule="auto"/>
        <w:rPr>
          <w:color w:val="000000"/>
          <w:sz w:val="24"/>
          <w:szCs w:val="24"/>
        </w:rPr>
      </w:pPr>
    </w:p>
    <w:p w14:paraId="101A7267" w14:textId="77777777" w:rsidR="003A073A" w:rsidRDefault="003A073A" w:rsidP="003A073A">
      <w:pPr>
        <w:pBdr>
          <w:top w:val="nil"/>
          <w:left w:val="nil"/>
          <w:bottom w:val="nil"/>
          <w:right w:val="nil"/>
          <w:between w:val="nil"/>
        </w:pBdr>
        <w:spacing w:after="0" w:line="360" w:lineRule="auto"/>
        <w:rPr>
          <w:color w:val="000000"/>
          <w:sz w:val="24"/>
          <w:szCs w:val="24"/>
        </w:rPr>
      </w:pPr>
      <w:r w:rsidRPr="00992C0B">
        <w:rPr>
          <w:b/>
        </w:rPr>
        <w:t>Keywords</w:t>
      </w:r>
      <w:r>
        <w:rPr>
          <w:color w:val="000000"/>
          <w:sz w:val="24"/>
          <w:szCs w:val="24"/>
        </w:rPr>
        <w:t xml:space="preserve"> </w:t>
      </w:r>
      <w:r w:rsidRPr="00992C0B">
        <w:rPr>
          <w:color w:val="000000"/>
        </w:rPr>
        <w:t xml:space="preserve">Ageing, healthcare, geriatrics, older people, </w:t>
      </w:r>
      <w:r w:rsidRPr="00992C0B">
        <w:t>frailty</w:t>
      </w:r>
      <w:r w:rsidRPr="00992C0B">
        <w:rPr>
          <w:color w:val="000000"/>
        </w:rPr>
        <w:t xml:space="preserve">, </w:t>
      </w:r>
      <w:r w:rsidRPr="00992C0B">
        <w:t>healthcare professionals, online survey</w:t>
      </w:r>
    </w:p>
    <w:p w14:paraId="61A392D0" w14:textId="77777777" w:rsidR="003A073A" w:rsidRDefault="003A073A" w:rsidP="003A073A">
      <w:pPr>
        <w:pBdr>
          <w:top w:val="nil"/>
          <w:left w:val="nil"/>
          <w:bottom w:val="nil"/>
          <w:right w:val="nil"/>
          <w:between w:val="nil"/>
        </w:pBdr>
        <w:spacing w:after="0" w:line="360" w:lineRule="auto"/>
        <w:rPr>
          <w:color w:val="000000"/>
          <w:sz w:val="24"/>
          <w:szCs w:val="24"/>
        </w:rPr>
      </w:pPr>
    </w:p>
    <w:p w14:paraId="5B4414A5" w14:textId="77777777" w:rsidR="003A073A" w:rsidRDefault="003A073A" w:rsidP="003A073A">
      <w:r>
        <w:rPr>
          <w:b/>
          <w:bCs/>
          <w:color w:val="000000"/>
        </w:rPr>
        <w:t xml:space="preserve">Acknowledgments: </w:t>
      </w:r>
      <w:r w:rsidRPr="00436686">
        <w:rPr>
          <w:color w:val="000000"/>
        </w:rPr>
        <w:t xml:space="preserve">We would like to acknowledge funding from the </w:t>
      </w:r>
      <w:r>
        <w:t>British Council Researcher Links funding programme and FAPESP for funding the workshop “Identifying and addressing shared challenges in conducting health and social care research for older people (OPAL)”, where the idea of this paper was born.</w:t>
      </w:r>
    </w:p>
    <w:p w14:paraId="5DD8EB09" w14:textId="77777777" w:rsidR="003A073A" w:rsidRDefault="003A073A" w:rsidP="003A073A">
      <w:r w:rsidRPr="00992C0B">
        <w:rPr>
          <w:b/>
          <w:bCs/>
          <w:color w:val="000000"/>
        </w:rPr>
        <w:t>Funding:</w:t>
      </w:r>
      <w:r>
        <w:rPr>
          <w:b/>
          <w:bCs/>
          <w:color w:val="000000"/>
        </w:rPr>
        <w:t xml:space="preserve"> </w:t>
      </w:r>
      <w:r>
        <w:t>PSA was supported by Coordination for the Improvement of Higher Education Personnel internationalization program (CAPES-PRINT-</w:t>
      </w:r>
      <w:proofErr w:type="spellStart"/>
      <w:r>
        <w:t>Unesp</w:t>
      </w:r>
      <w:proofErr w:type="spellEnd"/>
      <w:r>
        <w:t>) – 001.</w:t>
      </w:r>
    </w:p>
    <w:p w14:paraId="65BDA417" w14:textId="77777777" w:rsidR="003A073A" w:rsidRDefault="003A073A" w:rsidP="003A073A">
      <w:pPr>
        <w:pBdr>
          <w:top w:val="nil"/>
          <w:left w:val="nil"/>
          <w:bottom w:val="nil"/>
          <w:right w:val="nil"/>
          <w:between w:val="nil"/>
        </w:pBdr>
        <w:spacing w:after="0" w:line="360" w:lineRule="auto"/>
        <w:rPr>
          <w:color w:val="000000"/>
          <w:sz w:val="24"/>
          <w:szCs w:val="24"/>
        </w:rPr>
      </w:pPr>
    </w:p>
    <w:p w14:paraId="374CEECE" w14:textId="77777777" w:rsidR="003A073A" w:rsidRDefault="003A073A" w:rsidP="003A073A">
      <w:pPr>
        <w:spacing w:after="0" w:line="360" w:lineRule="auto"/>
      </w:pPr>
      <w:r>
        <w:rPr>
          <w:b/>
        </w:rPr>
        <w:t>Word Count: 4398</w:t>
      </w:r>
    </w:p>
    <w:p w14:paraId="43D2A1DC" w14:textId="77777777" w:rsidR="003A073A" w:rsidRDefault="003A073A">
      <w:pPr>
        <w:spacing w:line="360" w:lineRule="auto"/>
        <w:rPr>
          <w:b/>
          <w:sz w:val="24"/>
          <w:szCs w:val="24"/>
        </w:rPr>
      </w:pPr>
    </w:p>
    <w:p w14:paraId="25498096" w14:textId="77777777" w:rsidR="003A073A" w:rsidRDefault="003A073A">
      <w:pPr>
        <w:rPr>
          <w:b/>
          <w:sz w:val="24"/>
          <w:szCs w:val="24"/>
        </w:rPr>
      </w:pPr>
      <w:r>
        <w:rPr>
          <w:b/>
          <w:sz w:val="24"/>
          <w:szCs w:val="24"/>
        </w:rPr>
        <w:br w:type="page"/>
      </w:r>
    </w:p>
    <w:p w14:paraId="00000011" w14:textId="02983C2F" w:rsidR="00732B77" w:rsidRDefault="00F71B79">
      <w:pPr>
        <w:spacing w:line="360" w:lineRule="auto"/>
      </w:pPr>
      <w:r>
        <w:rPr>
          <w:b/>
        </w:rPr>
        <w:lastRenderedPageBreak/>
        <w:t>Abstract</w:t>
      </w:r>
    </w:p>
    <w:p w14:paraId="00000016" w14:textId="69B0A524" w:rsidR="00732B77" w:rsidRDefault="00F71B79" w:rsidP="00E9309F">
      <w:pPr>
        <w:spacing w:line="360" w:lineRule="auto"/>
      </w:pPr>
      <w:r>
        <w:t xml:space="preserve">Frailty is a common condition </w:t>
      </w:r>
      <w:r w:rsidR="00AA75E0">
        <w:t xml:space="preserve">that leads to </w:t>
      </w:r>
      <w:r>
        <w:t>multiple adverse outcomes.</w:t>
      </w:r>
      <w:r w:rsidR="00B00EE4">
        <w:t xml:space="preserve"> F</w:t>
      </w:r>
      <w:r w:rsidR="00AA75E0">
        <w:t xml:space="preserve">railty </w:t>
      </w:r>
      <w:r w:rsidR="00974D0D">
        <w:t xml:space="preserve">should be </w:t>
      </w:r>
      <w:r w:rsidR="00AA75E0">
        <w:t xml:space="preserve">identified and managed </w:t>
      </w:r>
      <w:r>
        <w:t>in a holistic</w:t>
      </w:r>
      <w:r w:rsidR="00AA75E0">
        <w:t>, evidence-</w:t>
      </w:r>
      <w:proofErr w:type="gramStart"/>
      <w:r w:rsidR="00AA75E0">
        <w:t>based</w:t>
      </w:r>
      <w:proofErr w:type="gramEnd"/>
      <w:r>
        <w:t xml:space="preserve"> and patient-centred way. </w:t>
      </w:r>
      <w:r w:rsidR="00AA75E0">
        <w:t>We aimed to</w:t>
      </w:r>
      <w:r>
        <w:t xml:space="preserve"> understand how UK </w:t>
      </w:r>
      <w:r w:rsidR="00AA75E0">
        <w:t>healthcare professionals (</w:t>
      </w:r>
      <w:r>
        <w:t>HCPs</w:t>
      </w:r>
      <w:r w:rsidR="00AA75E0">
        <w:t>)</w:t>
      </w:r>
      <w:r>
        <w:t xml:space="preserve"> identify and manage frailty</w:t>
      </w:r>
      <w:r w:rsidR="004E35F1">
        <w:t xml:space="preserve"> in comparison with </w:t>
      </w:r>
      <w:r w:rsidR="00B00EE4">
        <w:t xml:space="preserve">UK </w:t>
      </w:r>
      <w:r w:rsidR="004E35F1">
        <w:t>Fit for Frailty guidelines</w:t>
      </w:r>
      <w:r>
        <w:t>, their frailty training</w:t>
      </w:r>
      <w:r w:rsidR="00A80481">
        <w:t xml:space="preserve">, </w:t>
      </w:r>
      <w:r w:rsidR="004E35F1">
        <w:t>their</w:t>
      </w:r>
      <w:r>
        <w:t xml:space="preserve"> confidence</w:t>
      </w:r>
      <w:r w:rsidR="00B00EE4">
        <w:t xml:space="preserve"> in </w:t>
      </w:r>
      <w:r w:rsidR="001345E2">
        <w:t xml:space="preserve">providing </w:t>
      </w:r>
      <w:r w:rsidR="00B00EE4">
        <w:t xml:space="preserve">support </w:t>
      </w:r>
      <w:r w:rsidR="00A80481">
        <w:t>and organi</w:t>
      </w:r>
      <w:r w:rsidR="00D04F2C">
        <w:t>z</w:t>
      </w:r>
      <w:r w:rsidR="00A80481">
        <w:t>ational pathways for this</w:t>
      </w:r>
      <w:r>
        <w:t>. An online</w:t>
      </w:r>
      <w:r w:rsidR="00AA75E0">
        <w:t xml:space="preserve"> mixed-methods </w:t>
      </w:r>
      <w:r>
        <w:t xml:space="preserve">survey was distributed to </w:t>
      </w:r>
      <w:r w:rsidR="00AA75E0">
        <w:t xml:space="preserve">UK </w:t>
      </w:r>
      <w:r>
        <w:t xml:space="preserve">HCPs </w:t>
      </w:r>
      <w:r w:rsidR="00B00EE4">
        <w:t>supporting</w:t>
      </w:r>
      <w:r w:rsidR="00AA75E0">
        <w:t xml:space="preserve"> older people </w:t>
      </w:r>
      <w:r>
        <w:t xml:space="preserve">through professional bodies, special interest groups, </w:t>
      </w:r>
      <w:r w:rsidR="00AA75E0">
        <w:t xml:space="preserve">key </w:t>
      </w:r>
      <w:proofErr w:type="gramStart"/>
      <w:r w:rsidR="00AA75E0">
        <w:t>contacts</w:t>
      </w:r>
      <w:proofErr w:type="gramEnd"/>
      <w:r w:rsidR="00E9309F">
        <w:t xml:space="preserve"> and</w:t>
      </w:r>
      <w:r w:rsidR="00AA75E0">
        <w:t xml:space="preserve"> </w:t>
      </w:r>
      <w:r>
        <w:t xml:space="preserve">social media. </w:t>
      </w:r>
      <w:r w:rsidR="00AA75E0">
        <w:t>From 137 responses, HCPs valued frailty assessment but used</w:t>
      </w:r>
      <w:r>
        <w:t xml:space="preserve"> a </w:t>
      </w:r>
      <w:r w:rsidR="00E9309F">
        <w:t>mixture</w:t>
      </w:r>
      <w:r w:rsidR="00AA75E0">
        <w:t xml:space="preserve"> of</w:t>
      </w:r>
      <w:r>
        <w:t xml:space="preserve"> tools </w:t>
      </w:r>
      <w:r w:rsidR="00AA75E0">
        <w:t>that varied by profession</w:t>
      </w:r>
      <w:r>
        <w:t xml:space="preserve">. </w:t>
      </w:r>
      <w:r w:rsidR="007554DE" w:rsidRPr="00D04F2C">
        <w:t>HCPs</w:t>
      </w:r>
      <w:r w:rsidRPr="00D04F2C">
        <w:t xml:space="preserve"> </w:t>
      </w:r>
      <w:r>
        <w:t xml:space="preserve">felt confident managing frailty and referred </w:t>
      </w:r>
      <w:r w:rsidR="00E9309F">
        <w:t xml:space="preserve">older people </w:t>
      </w:r>
      <w:r>
        <w:t xml:space="preserve">to a wide range of </w:t>
      </w:r>
      <w:r w:rsidR="00E9309F">
        <w:t xml:space="preserve">supportive </w:t>
      </w:r>
      <w:r w:rsidR="00AA75E0">
        <w:t>services</w:t>
      </w:r>
      <w:r w:rsidR="00E9309F">
        <w:t>, but</w:t>
      </w:r>
      <w:r>
        <w:t xml:space="preserve"> acknowledged </w:t>
      </w:r>
      <w:r w:rsidR="00E9309F">
        <w:t xml:space="preserve">a </w:t>
      </w:r>
      <w:r>
        <w:t>lack of formali</w:t>
      </w:r>
      <w:r w:rsidR="00D04F2C">
        <w:t>z</w:t>
      </w:r>
      <w:r>
        <w:t xml:space="preserve">ed training opportunities, </w:t>
      </w:r>
      <w:proofErr w:type="gramStart"/>
      <w:r>
        <w:t>systems</w:t>
      </w:r>
      <w:proofErr w:type="gramEnd"/>
      <w:r>
        <w:t xml:space="preserve"> and pathways</w:t>
      </w:r>
      <w:r w:rsidR="00E9309F">
        <w:t xml:space="preserve"> for</w:t>
      </w:r>
      <w:r>
        <w:t xml:space="preserve"> frailty management.</w:t>
      </w:r>
      <w:r w:rsidR="00AA75E0">
        <w:t xml:space="preserve"> </w:t>
      </w:r>
      <w:r w:rsidR="00E9309F">
        <w:t xml:space="preserve">Clearer pathways, more training and stronger interprofessional communication, appropriate to each setting, may further support HCPs in frailty management. </w:t>
      </w:r>
    </w:p>
    <w:p w14:paraId="1BB5A622" w14:textId="77777777" w:rsidR="002A1606" w:rsidRDefault="002A1606" w:rsidP="002A1606"/>
    <w:p w14:paraId="03274580" w14:textId="52B558B1" w:rsidR="002A1606" w:rsidRDefault="002A1606" w:rsidP="002A1606">
      <w:r>
        <w:t xml:space="preserve">“What this paper </w:t>
      </w:r>
      <w:proofErr w:type="gramStart"/>
      <w:r>
        <w:t>adds”</w:t>
      </w:r>
      <w:proofErr w:type="gramEnd"/>
      <w:r>
        <w:t xml:space="preserve"> </w:t>
      </w:r>
    </w:p>
    <w:p w14:paraId="68C9DF8F" w14:textId="3B0B1B9A" w:rsidR="0017453F" w:rsidRDefault="00E82AF5" w:rsidP="002A1606">
      <w:pPr>
        <w:pStyle w:val="ListParagraph"/>
        <w:numPr>
          <w:ilvl w:val="0"/>
          <w:numId w:val="7"/>
        </w:numPr>
      </w:pPr>
      <w:r>
        <w:t xml:space="preserve">HCPs felt frailty identification was useful and </w:t>
      </w:r>
      <w:r w:rsidR="0017453F">
        <w:t xml:space="preserve">used a wide range of tools for this. </w:t>
      </w:r>
    </w:p>
    <w:p w14:paraId="121864A8" w14:textId="7AEE0920" w:rsidR="002A1606" w:rsidRDefault="0017453F" w:rsidP="002A1606">
      <w:pPr>
        <w:pStyle w:val="ListParagraph"/>
        <w:numPr>
          <w:ilvl w:val="0"/>
          <w:numId w:val="7"/>
        </w:numPr>
      </w:pPr>
      <w:r>
        <w:t xml:space="preserve">HCPs feel confident managing frailty and use multiple </w:t>
      </w:r>
      <w:r w:rsidR="008322C2">
        <w:t xml:space="preserve">comprehensive </w:t>
      </w:r>
      <w:r>
        <w:t xml:space="preserve">assessments to develop frailty care plans. </w:t>
      </w:r>
    </w:p>
    <w:p w14:paraId="62D2E724" w14:textId="0C41AF97" w:rsidR="002A1606" w:rsidRDefault="00E82AF5" w:rsidP="002A1606">
      <w:pPr>
        <w:pStyle w:val="ListParagraph"/>
        <w:numPr>
          <w:ilvl w:val="0"/>
          <w:numId w:val="7"/>
        </w:numPr>
      </w:pPr>
      <w:r>
        <w:t>Less than half of healthcare professionals report receiving frailty-specific training.</w:t>
      </w:r>
    </w:p>
    <w:p w14:paraId="3802D550" w14:textId="77777777" w:rsidR="002A1606" w:rsidRDefault="002A1606" w:rsidP="002A1606">
      <w:r>
        <w:t xml:space="preserve">“Applications of study findings” </w:t>
      </w:r>
    </w:p>
    <w:p w14:paraId="62230B47" w14:textId="7F38B35F" w:rsidR="0017453F" w:rsidRDefault="0017453F" w:rsidP="002A1606">
      <w:pPr>
        <w:pStyle w:val="ListParagraph"/>
        <w:numPr>
          <w:ilvl w:val="0"/>
          <w:numId w:val="8"/>
        </w:numPr>
      </w:pPr>
      <w:r>
        <w:t>Clearer pathways and recommended frailty tools are needed for each setting.</w:t>
      </w:r>
    </w:p>
    <w:p w14:paraId="78692ABE" w14:textId="65CC1A8A" w:rsidR="002A1606" w:rsidRDefault="0017453F" w:rsidP="002A1606">
      <w:pPr>
        <w:pStyle w:val="ListParagraph"/>
        <w:numPr>
          <w:ilvl w:val="0"/>
          <w:numId w:val="8"/>
        </w:numPr>
      </w:pPr>
      <w:r>
        <w:t>Frailty-related information sharing across professionals needs further support.</w:t>
      </w:r>
    </w:p>
    <w:p w14:paraId="34BEB02D" w14:textId="26DCA206" w:rsidR="002A1606" w:rsidRDefault="0017453F" w:rsidP="002A1606">
      <w:pPr>
        <w:pStyle w:val="ListParagraph"/>
        <w:numPr>
          <w:ilvl w:val="0"/>
          <w:numId w:val="8"/>
        </w:numPr>
      </w:pPr>
      <w:r>
        <w:t xml:space="preserve">Further formal frailty training opportunities need to be offered. </w:t>
      </w:r>
    </w:p>
    <w:p w14:paraId="794098D1" w14:textId="77777777" w:rsidR="00974D0D" w:rsidRDefault="00974D0D" w:rsidP="00974D0D">
      <w:pPr>
        <w:pStyle w:val="ListParagraph"/>
      </w:pPr>
    </w:p>
    <w:p w14:paraId="73AF4058" w14:textId="77777777" w:rsidR="00464229" w:rsidRDefault="00464229">
      <w:pPr>
        <w:spacing w:line="360" w:lineRule="auto"/>
        <w:jc w:val="both"/>
        <w:rPr>
          <w:b/>
        </w:rPr>
      </w:pPr>
    </w:p>
    <w:p w14:paraId="00000018" w14:textId="590D70DA" w:rsidR="00732B77" w:rsidRDefault="00F71B79">
      <w:pPr>
        <w:spacing w:line="360" w:lineRule="auto"/>
        <w:jc w:val="both"/>
        <w:rPr>
          <w:b/>
        </w:rPr>
      </w:pPr>
      <w:r>
        <w:rPr>
          <w:b/>
        </w:rPr>
        <w:t>Introduction</w:t>
      </w:r>
    </w:p>
    <w:p w14:paraId="00000019" w14:textId="47B27171" w:rsidR="00732B77" w:rsidRDefault="00F71B79">
      <w:pPr>
        <w:spacing w:line="360" w:lineRule="auto"/>
      </w:pPr>
      <w:r>
        <w:t xml:space="preserve">Frailty is present in 12% of those aged ≥50 </w:t>
      </w:r>
      <w:r w:rsidRPr="00D80097">
        <w:t>years</w:t>
      </w:r>
      <w:r w:rsidR="007554DE" w:rsidRPr="00D80097">
        <w:t xml:space="preserve"> worldwide</w:t>
      </w:r>
      <w:r>
        <w:t xml:space="preserve"> </w:t>
      </w:r>
      <w:r w:rsidR="0002389F">
        <w:fldChar w:fldCharType="begin"/>
      </w:r>
      <w:r w:rsidR="0002389F">
        <w:instrText xml:space="preserve"> ADDIN ZOTERO_ITEM CSL_CITATION {"citationID":"mRneLFyj","properties":{"formattedCitation":"(O\\uc0\\u8217{}Caoimh et al., 2021)","plainCitation":"(O’Caoimh et al., 2021)","noteIndex":0},"citationItems":[{"id":585,"uris":["http://zotero.org/users/11123211/items/AQSD99E7"],"itemData":{"id":585,"type":"article-journal","abstract":"Introduction: The prevalence of frailty at population level is unclear. We examined this in population-based studies, investigating sources of heterogeneity.\nMethods: PubMed, Embase, CINAHL and Cochrane Library databases were searched for observational population-level studies published between 1 January 1998 and 1 April 2020, including individuals aged ≥50 years, identiﬁed using any frailty measure. Prevalence estimates were extracted independently, assessed for bias and analysed using a random-eﬀects model.\nResults: In total, 240 studies reporting 265 prevalence proportions from 62 countries and territories, representing 1,755,497 participants, were included. Pooled prevalence in studies using physical frailty measures was 12% (95% CI = 11–13%; n = 178), compared with 24% (95% CI = 22–26%; n = 71) for the deﬁcit accumulation model (those using a frailty index, FI). For pre-frailty, this was 46% (95% CI = 45–48%; n = 147) and 49% (95% CI = 46–52%; n = 29), respectively. For physical frailty, the prevalence was higher among females, 15% (95% CI = 14–17%; n = 142), than males, 11% (95% CI = 10–12%; n = 144). For studies using a FI, the prevalence was also higher in females, 29% (95% CI = 24–35%; n = 34) versus 20% (95% CI = 16–24%; n = 34), for males. These values were similar for pre-frailty. Prevalence increased according to the minimum age at study inclusion. Analysing only data from nationally representative studies gave a frailty prevalence of 7% (95% CI = 5–9%; n = 46) for physical frailty and 24% (95% CI = 22–26%; n = 44) for FIs.\nConclusions: Population-level frailty prevalence varied by classiﬁcation and sex. Data were heterogenous and limited, particularly from nationally representative studies making the interpretation of diﬀerences by geographic region challenging. Common methodological approaches to gathering data are required to improve the accuracy of population-level prevalence estimates.","container-title":"Age and Ageing","DOI":"10.1093/ageing/afaa219","ISSN":"0002-0729, 1468-2834","issue":"1","language":"en","page":"96-104","source":"DOI.org (Crossref)","title":"Prevalence of frailty in 62 countries across the world: a systematic review and meta-analysis of population-level studies","title-short":"Prevalence of frailty in 62 countries across the world","volume":"50","author":[{"family":"O’Caoimh","given":"Rónán"},{"family":"Sezgin","given":"Duygu"},{"family":"O’Donovan","given":"Mark R"},{"family":"Molloy","given":"D William"},{"family":"Clegg","given":"Andrew"},{"family":"Rockwood","given":"Kenneth"},{"family":"Liew","given":"Aaron"}],"issued":{"date-parts":[["2021",1,8]]}}}],"schema":"https://github.com/citation-style-language/schema/raw/master/csl-citation.json"} </w:instrText>
      </w:r>
      <w:r w:rsidR="0002389F">
        <w:fldChar w:fldCharType="separate"/>
      </w:r>
      <w:r w:rsidR="0002389F" w:rsidRPr="0002389F">
        <w:rPr>
          <w:szCs w:val="24"/>
        </w:rPr>
        <w:t>(O’Caoimh et al., 2021)</w:t>
      </w:r>
      <w:r w:rsidR="0002389F">
        <w:fldChar w:fldCharType="end"/>
      </w:r>
      <w:r>
        <w:t xml:space="preserve">. It is a syndrome encompassing increased vulnerability after a stressor event, with a multitude of deficiencies in various organ systems leading people to struggle to recover to previous functional levels after an episode such as a fall or infection </w:t>
      </w:r>
      <w:r w:rsidR="0002389F">
        <w:fldChar w:fldCharType="begin"/>
      </w:r>
      <w:r w:rsidR="0002389F">
        <w:instrText xml:space="preserve"> ADDIN ZOTERO_ITEM CSL_CITATION {"citationID":"lfsv5CZz","properties":{"formattedCitation":"(Clegg et al., 2013)","plainCitation":"(Clegg et al., 2013)","noteIndex":0},"citationItems":[{"id":508,"uris":["http://zotero.org/users/11123211/items/BWVNCY28"],"itemData":{"id":508,"type":"article-journal","container-title":"The Lancet","DOI":"10.1016/S0140-6736(12)62167-9","ISSN":"01406736","issue":"9868","journalAbbreviation":"The Lancet","language":"en","page":"752-762","source":"DOI.org (Crossref)","title":"Frailty in elderly people","volume":"381","author":[{"family":"Clegg","given":"Andrew"},{"family":"Young","given":"John"},{"family":"Iliffe","given":"Steve"},{"family":"Rikkert","given":"Marcel Olde"},{"family":"Rockwood","given":"Kenneth"}],"issued":{"date-parts":[["2013",3]]}}}],"schema":"https://github.com/citation-style-language/schema/raw/master/csl-citation.json"} </w:instrText>
      </w:r>
      <w:r w:rsidR="0002389F">
        <w:fldChar w:fldCharType="separate"/>
      </w:r>
      <w:r w:rsidR="0002389F" w:rsidRPr="0002389F">
        <w:t>(Clegg et al., 2013)</w:t>
      </w:r>
      <w:r w:rsidR="0002389F">
        <w:fldChar w:fldCharType="end"/>
      </w:r>
      <w:r>
        <w:t>. Frailty has multiple adverse consequences, including increased risk of mortality, hospitali</w:t>
      </w:r>
      <w:r w:rsidR="00D80097">
        <w:t>z</w:t>
      </w:r>
      <w:r>
        <w:t xml:space="preserve">ation, falls and moves to long-term care </w:t>
      </w:r>
      <w:r w:rsidR="0002389F">
        <w:fldChar w:fldCharType="begin"/>
      </w:r>
      <w:r w:rsidR="0002389F">
        <w:instrText xml:space="preserve"> ADDIN ZOTERO_ITEM CSL_CITATION {"citationID":"h5mN6Leu","properties":{"formattedCitation":"(Kojima, 2018; Ofori-Asenso et al., 2020; Rockwood, 2005)","plainCitation":"(Kojima, 2018; Ofori-Asenso et al., 2020; Rockwood, 2005)","noteIndex":0},"citationItems":[{"id":519,"uris":["http://zotero.org/users/11123211/items/VVW3M85Y"],"itemData":{"id":519,"type":"article-journal","abstract":"Background and Purpose: Frailty has been recognized as a medical syndrome characterized by decreased physiological reserve and vulnerability to poor resolution of homeostasis. Frailty is common in nursing homes and as many as 90% of nursing home patients are frail or prefrail. Previous studies have examined frailty as a risk factor for nursing home placement and yielded inconsistent results. The current study aims to systematically review the literature and to conduct a metaanalysis to combine the risk measures to provide the evidence on frailty as a predictor of nursing home placement among community-dwelling older adults.","container-title":"Journal of Geriatric Physical Therapy","DOI":"10.1519/JPT.0000000000000097","ISSN":"1539-8412","issue":"1","language":"en","page":"42-48","source":"DOI.org (Crossref)","title":"Frailty as a Predictor of Nursing Home Placement Among Community-Dwelling Older Adults: A Systematic Review and Meta-analysis","title-short":"Frailty as a Predictor of Nursing Home Placement Among Community-Dwelling Older Adults","volume":"41","author":[{"family":"Kojima","given":"Gotaro"}],"issued":{"date-parts":[["2018",1]]}},"label":"page"},{"id":521,"uris":["http://zotero.org/users/11123211/items/C4L88ENU"],"itemData":{"id":521,"type":"article-journal","abstract":"We performed an overview of systematic reviews and meta-analyses to summarize available data regarding the association between frailty and all-cause mortality. Medline, Embase, CINAHL, Web of Science, PsycINFO, and AMED (Allied and Complementary Medicine) databases were searched until February 2020 for meta-analyses examining the association between frailty and all-cause mortality. The AMSTAR2 checklist was used to evaluate methodological quality. Frailty exposure and the risk of all-cause mortality (hazard ratio [HR] or relative risk [RR]) were displayed in forest plots. We included 25 meta-analyses that pooled data from between 3 and 20 studies. The number of participants included in these meta-analyses ranged between &lt;2000 and &gt;500,000. Overall, 56%, 32%, and 12% of studies were rated as of moderate, low, and critically low quality, respectively. Frailty was associated with increased risk of all-cause mortality in 24/24 studies where the HR/RRs ranged from 1.35 [95% conﬁdence interval (CI) 1.05–1.74] (patients with diabetes) to 7.95 [95% CI 4.88–12.96] (hospitalized patients). The median HR/RR across diﬀerent meta-analyses was 1.98 (interquartile range 1.65–2.67). Pre-frailty was associated with a signiﬁcantly increased risk of all-cause mortality in 7/7 studies with the HR/RR ranging from 1.09 to 3.65 (median 1.51, IQR 1.38–1.73). These data suggest that interventions to prevent frailty and pre-frailty are needed.","container-title":"Geriatrics","DOI":"10.3390/geriatrics5010017","ISSN":"2308-3417","issue":"1","journalAbbreviation":"Geriatrics","language":"en","page":"17","source":"DOI.org (Crossref)","title":"Frailty Confers High Mortality Risk across Different Populations: Evidence from an Overview of Systematic Reviews and Meta-Analyses","title-short":"Frailty Confers High Mortality Risk across Different Populations","volume":"5","author":[{"family":"Ofori-Asenso","given":"Richard"},{"family":"Chin","given":"Ken Lee"},{"family":"Sahle","given":"Berhe W."},{"family":"Mazidi","given":"Mohsen"},{"family":"Zullo","given":"Andrew R."},{"family":"Liew","given":"Danny"}],"issued":{"date-parts":[["2020",3,12]]}},"label":"page"},{"id":510,"uris":["http://zotero.org/users/11123211/items/FVKCI9R3"],"itemData":{"id":510,"type":"article-journal","abstract":"Background: There is no single generally accepted clinical definition of frailty. Previously developed tools to assess frailty that have been shown to be predictive of death or need for entry into an institutional facility have not gained acceptance among practising clinicians. We aimed to develop a tool that would be both predictive and easy to use.","container-title":"Canadian Medical Association Journal","DOI":"10.1503/cmaj.050051","ISSN":"0820-3946, 1488-2329","issue":"5","journalAbbreviation":"Canadian Medical Association Journal","language":"en","page":"489-495","source":"DOI.org (Crossref)","title":"A global clinical measure of fitness and frailty in elderly people","volume":"173","author":[{"family":"Rockwood","given":"K."}],"issued":{"date-parts":[["2005",8,30]]}},"label":"page"}],"schema":"https://github.com/citation-style-language/schema/raw/master/csl-citation.json"} </w:instrText>
      </w:r>
      <w:r w:rsidR="0002389F">
        <w:fldChar w:fldCharType="separate"/>
      </w:r>
      <w:r w:rsidR="0002389F" w:rsidRPr="0002389F">
        <w:t>(Kojima, 2018; Ofori-Asenso et al., 2020; Rockwood, 2005)</w:t>
      </w:r>
      <w:r w:rsidR="0002389F">
        <w:fldChar w:fldCharType="end"/>
      </w:r>
      <w:r>
        <w:t xml:space="preserve">. Frailty is also associated with poorer quality of life, increased risk of depression, and increased health care utilisation and costs when compared to robust older adults </w:t>
      </w:r>
      <w:r w:rsidR="0002389F">
        <w:fldChar w:fldCharType="begin"/>
      </w:r>
      <w:r w:rsidR="0002389F">
        <w:instrText xml:space="preserve"> ADDIN ZOTERO_ITEM CSL_CITATION {"citationID":"oj8VObdx","properties":{"formattedCitation":"(Bock et al., 2016; Crocker et al., 2019; Ilinca and Calciolari, 2015; Soysal et al., 2017)","plainCitation":"(Bock et al., 2016; Crocker et al., 2019; Ilinca and Calciolari, 2015; Soysal et al., 2017)","noteIndex":0},"citationItems":[{"id":522,"uris":["http://zotero.org/users/11123211/items/DC99MJ48"],"itemData":{"id":522,"type":"article-journal","abstract":"Background: The concept of frailty is rapidly gaining attention as an independent syndrome with high prevalence in older adults. Thereby, frailty is often related to certain adverse outcomes like mortality or disability. Another adverse outcome discussed is increased health care utilization. However, only few studies examined the impact of frailty on health care utilization and corresponding costs. The aim of this study was therefore to investigate comprehensively the relationship between frailty, health care utilization and costs.\nMethods: Cross sectional data from 2598 older participants (57–84 years) recruited in the Saarland, Germany, between 2008 and 2010 was used. Participants passed geriatric assessments that included Fried’s five frailty criteria: weakness, slowness, exhaustion, unintentional weight loss, and physical inactivity. Health care utilization was recorded in the sectors of inpatient treatment, outpatient treatment, pharmaceuticals, and nursing care.\nResults: Prevalence of frailty (≥3 symptoms) was 8.0 %. Mean total 3-month costs of frail participants were €3659 (4 or 5 symptoms) and €1616 (3 symptoms) as compared to €642 of nonfrail participants (no symptom). Controlling for comorbidity and general socio-demographic characteristics in multiple regression models, the difference in total costs between frail and non-frail participants still amounted to €1917; p &lt; .05 (4 or 5 symptoms) and €680; p &lt; .05 (3 symptoms). Among the 5 symptoms of frailty, weight loss and exhaustion were significantly associated with total costs after controlling for comorbidity.\nConclusions: The study provides evidence that frailty is associated with increased health care costs. The analyses furthermore indicate that frailty is an important factor for health care costs independent from pure age and comorbidity. Costs were rather attributable to frailty (and comorbidity) than to age. This stresses that the overlapping concepts of multimorbidity and frailty are both necessary to explain health care use and corresponding costs among older adults.","container-title":"BMC Health Services Research","DOI":"10.1186/s12913-016-1360-3","ISSN":"1472-6963","issue":"1","journalAbbreviation":"BMC Health Serv Res","language":"en","page":"128","source":"DOI.org (Crossref)","title":"Associations of frailty with health care costs – results of the ESTHER cohort study","volume":"16","author":[{"family":"Bock","given":"Jens-Oliver"},{"family":"König","given":"Hans-Helmut"},{"family":"Brenner","given":"Hermann"},{"family":"Haefeli","given":"Walter E."},{"family":"Quinzler","given":"Renate"},{"family":"Matschinger","given":"Herbert"},{"family":"Saum","given":"Kai-Uwe"},{"family":"Schöttker","given":"Ben"},{"family":"Heider","given":"Dirk"}],"issued":{"date-parts":[["2016",12]]}},"label":"page"},{"id":520,"uris":["http://zotero.org/users/11123211/items/B6JMT7XV"],"itemData":{"id":520,"type":"article-journal","abstract":"Purpose  Frailty is an important predictor of adverse health events in older people, and improving quality of life (QOL) is increasingly recognised as a focus for services in this population. This systematic review synthesised evidence of the relationship between frailty and QOL in community-dwelling older people, with an emphasis on how this relationship varied across QOL domains.\nMethods  We conducted a systematic review with meta-analysis. We searched five databases for reports of QOL in older people with frailty and included studies based on pre-defined criteria. We conducted meta-analyses comparing “frail” and “not frail” groups for each QOL scale where data were available. We compared pooled results to distribution-based and known-group differences to enhance interpretation. We summarised reported cross-sectional and longitudinal analyses.\nResults  Twenty-two studies (24,419 participants) were included. There were medium or larger standardised mean differences for 24 of 31 QOL scales between frail and not frail groups, with worse QOL for frail groups. These scales encompassed constructs of health-related quality of life as well as psychological and subjective well-being. There were similar findings from mean difference meta-analyses and within-study analyses.\nConclusions  The association between frailty and lower QOL across a range of constructs is clear and often substantial. Future research should establish whether causal mechanisms link the constructs, which aspects of QOL are most important to older people with frailty, and investigate their tractability. Services focused on measuring and improving QOL for older people with frailty should be introduced.","container-title":"Quality of Life Research","DOI":"10.1007/s11136-019-02149-1","ISSN":"0962-9343, 1573-2649","issue":"8","journalAbbreviation":"Qual Life Res","language":"en","page":"2041-2056","source":"DOI.org (Crossref)","title":"Quality of life is substantially worse for community-dwelling older people living with frailty: systematic review and meta-analysis","title-short":"Quality of life is substantially worse for community-dwelling older people living with frailty","volume":"28","author":[{"family":"Crocker","given":"Thomas F."},{"family":"Brown","given":"Lesley"},{"family":"Clegg","given":"Andrew"},{"family":"Farley","given":"Katherine"},{"family":"Franklin","given":"Matthew"},{"family":"Simpkins","given":"Samantha"},{"family":"Young","given":"John"}],"issued":{"date-parts":[["2019",8]]}},"label":"page"},{"id":538,"uris":["http://zotero.org/users/11123211/items/WK2JACUC"],"itemData":{"id":538,"type":"article-journal","abstract":"Objective. To examine the patterns of health care utilization by the elderly and test the inﬂuence of functional decline. Data Source and Study Design. We used the three regular waves of the SHARE survey to estimate the inﬂuence of frailty on health care utilization in 10 European countries. We controlled for the main correlates of frailty and unobserved individual effects.\nResults. The frail elderly increase their primary and hospital care utilization before the onset of disability. Multimorbidity moderates the effect of frailty on care utilization.\nConclusions. The prevalence of frailty is high in most countries and is expected to increase. This renders frailty prevention and remediation efforts imperative for two complementary reasons: to promote healthier aging and to reduce the burden on health systems.","container-title":"Health Services Research","DOI":"10.1111/1475-6773.12211","ISSN":"00179124","issue":"1","journalAbbreviation":"Health Serv Res","language":"en","page":"305-320","source":"DOI.org (Crossref)","title":"The Patterns of Health Care Utilization by Elderly Europeans: Frailty and Its Implications for Health Systems","title-short":"The Patterns of Health Care Utilization by Elderly Europeans","volume":"50","author":[{"family":"Ilinca","given":"Stefania"},{"family":"Calciolari","given":"Stefano"}],"issued":{"date-parts":[["2015",2]]}},"label":"page"},{"id":540,"uris":["http://zotero.org/users/11123211/items/W2ML8M45"],"itemData":{"id":540,"type":"article-journal","container-title":"Ageing Research Reviews","DOI":"10.1016/j.arr.2017.03.005","ISSN":"15681637","journalAbbreviation":"Ageing Research Reviews","language":"en","page":"78-87","source":"DOI.org (Crossref)","title":"Relationship between depression and frailty in older adults: A systematic review and meta-analysis","title-short":"Relationship between depression and frailty in older adults","volume":"36","author":[{"family":"Soysal","given":"Pinar"},{"family":"Veronese","given":"Nicola"},{"family":"Thompson","given":"Trevor"},{"family":"Kahl","given":"Kai G."},{"family":"Fernandes","given":"Brisa S."},{"family":"Prina","given":"A. Matthew"},{"family":"Solmi","given":"Marco"},{"family":"Schofield","given":"Patricia"},{"family":"Koyanagi","given":"Ai"},{"family":"Tseng","given":"Ping-Tao"},{"family":"Lin","given":"Pao-Yao"},{"family":"Chu","given":"Che-Sheng"},{"family":"Cosco","given":"Theodore D."},{"family":"Cesari","given":"Matteo"},{"family":"Carvalho","given":"Andre F."},{"family":"Stubbs","given":"Brendon"}],"issued":{"date-parts":[["2017",7]]}},"label":"page"}],"schema":"https://github.com/citation-style-language/schema/raw/master/csl-citation.json"} </w:instrText>
      </w:r>
      <w:r w:rsidR="0002389F">
        <w:fldChar w:fldCharType="separate"/>
      </w:r>
      <w:r w:rsidR="0002389F" w:rsidRPr="0002389F">
        <w:t>(Bock et al., 2016; Crocker et al., 2019; Ilinca and Calciolari, 2015; Soysal et al., 2017)</w:t>
      </w:r>
      <w:r w:rsidR="0002389F">
        <w:fldChar w:fldCharType="end"/>
      </w:r>
      <w:r>
        <w:t xml:space="preserve">. </w:t>
      </w:r>
    </w:p>
    <w:p w14:paraId="0000001A" w14:textId="1485E61F" w:rsidR="00732B77" w:rsidRDefault="00F71B79" w:rsidP="008322C2">
      <w:pPr>
        <w:spacing w:line="360" w:lineRule="auto"/>
        <w:jc w:val="both"/>
      </w:pPr>
      <w:bookmarkStart w:id="0" w:name="_heading=h.gjdgxs" w:colFirst="0" w:colLast="0"/>
      <w:bookmarkEnd w:id="0"/>
      <w:r>
        <w:lastRenderedPageBreak/>
        <w:t>It is important to identify those with different stages of frailty to appropriately target interventions and services. “Fit for Frailty” recommendations from the British Geriatrics Society (BGS) (2014</w:t>
      </w:r>
      <w:r w:rsidR="00794860">
        <w:t>)</w:t>
      </w:r>
      <w:r>
        <w:t xml:space="preserve"> state that older people should be assessed for frailty during all healthcare professional (HCP) encounters, using either gait speed</w:t>
      </w:r>
      <w:r w:rsidR="0012172A">
        <w:t xml:space="preserve"> </w:t>
      </w:r>
      <w:r w:rsidR="0012172A">
        <w:fldChar w:fldCharType="begin"/>
      </w:r>
      <w:r w:rsidR="00FE56AA">
        <w:instrText xml:space="preserve"> ADDIN ZOTERO_ITEM CSL_CITATION {"citationID":"BxyIvRRK","properties":{"formattedCitation":"(CGA Toolkit Plus, n.d.)","plainCitation":"(CGA Toolkit Plus, n.d.)","noteIndex":0},"citationItems":[{"id":925,"uris":["http://zotero.org/users/11123211/items/9F5JJ62J"],"itemData":{"id":925,"type":"webpage","title":"Gait Speed Test","URL":"https://www.cgakit.com/fr-1-gait-speed-test","author":[{"literal":"CGA Toolkit Plus"}],"accessed":{"date-parts":[["2023",4,13]]}}}],"schema":"https://github.com/citation-style-language/schema/raw/master/csl-citation.json"} </w:instrText>
      </w:r>
      <w:r w:rsidR="0012172A">
        <w:fldChar w:fldCharType="separate"/>
      </w:r>
      <w:r w:rsidR="0012172A" w:rsidRPr="0012172A">
        <w:t>(CGA Toolkit Plus, n.d.)</w:t>
      </w:r>
      <w:r w:rsidR="0012172A">
        <w:fldChar w:fldCharType="end"/>
      </w:r>
      <w:r>
        <w:t xml:space="preserve">, the Timed Up and Go </w:t>
      </w:r>
      <w:r w:rsidR="0012172A">
        <w:fldChar w:fldCharType="begin"/>
      </w:r>
      <w:r w:rsidR="0012172A">
        <w:instrText xml:space="preserve"> ADDIN ZOTERO_ITEM CSL_CITATION {"citationID":"u3cevQCc","properties":{"formattedCitation":"(Physiopedia, 2023)","plainCitation":"(Physiopedia, 2023)","noteIndex":0},"citationItems":[{"id":927,"uris":["http://zotero.org/users/11123211/items/QDP65J2H"],"itemData":{"id":927,"type":"document","title":"Timed Up and Go","URL":"https://www.physio-pedia.com/Timed_Up_and_Go_Test_(TUG)","author":[{"literal":"Physiopedia"}],"accessed":{"date-parts":[["2023",4,13]]},"issued":{"date-parts":[["2023"]]}}}],"schema":"https://github.com/citation-style-language/schema/raw/master/csl-citation.json"} </w:instrText>
      </w:r>
      <w:r w:rsidR="0012172A">
        <w:fldChar w:fldCharType="separate"/>
      </w:r>
      <w:r w:rsidR="0012172A" w:rsidRPr="0012172A">
        <w:t>(Physiopedia, 2023)</w:t>
      </w:r>
      <w:r w:rsidR="0012172A">
        <w:fldChar w:fldCharType="end"/>
      </w:r>
      <w:r w:rsidR="0012172A">
        <w:t xml:space="preserve"> </w:t>
      </w:r>
      <w:r>
        <w:t>or PRISMA</w:t>
      </w:r>
      <w:r w:rsidR="00AA0824">
        <w:t>-7</w:t>
      </w:r>
      <w:r w:rsidR="0012172A">
        <w:t xml:space="preserve"> </w:t>
      </w:r>
      <w:r w:rsidR="0012172A">
        <w:fldChar w:fldCharType="begin"/>
      </w:r>
      <w:r w:rsidR="00FE56AA">
        <w:instrText xml:space="preserve"> ADDIN ZOTERO_ITEM CSL_CITATION {"citationID":"TTm78QFx","properties":{"formattedCitation":"(CGA Toolkit Plus, n.d.)","plainCitation":"(CGA Toolkit Plus, n.d.)","noteIndex":0},"citationItems":[{"id":926,"uris":["http://zotero.org/users/11123211/items/Z48KZ8IS"],"itemData":{"id":926,"type":"webpage","title":"PRISMA-7","URL":"https://www.cgakit.com/fr-1-prisma-7","author":[{"literal":"CGA Toolkit Plus"}],"accessed":{"date-parts":[["2023",4,13]]}}}],"schema":"https://github.com/citation-style-language/schema/raw/master/csl-citation.json"} </w:instrText>
      </w:r>
      <w:r w:rsidR="0012172A">
        <w:fldChar w:fldCharType="separate"/>
      </w:r>
      <w:r w:rsidR="0012172A" w:rsidRPr="0012172A">
        <w:t>(CGA Toolkit Plus, n.d.)</w:t>
      </w:r>
      <w:r w:rsidR="0012172A">
        <w:fldChar w:fldCharType="end"/>
      </w:r>
      <w:r>
        <w:t xml:space="preserve">, with training for all staff. For frailty management, comprehensive reviews are advised, with further referrals if applicable (e.g., to geriatric medicine or old age psychiatry, and medication reviews). A shared care and support plan should be developed and communicated between different care providers, using adequate electronic systems to share this information. Local protocols and pathways should also be developed for frailty </w:t>
      </w:r>
      <w:r w:rsidR="007255F4">
        <w:fldChar w:fldCharType="begin"/>
      </w:r>
      <w:r w:rsidR="007255F4">
        <w:instrText xml:space="preserve"> ADDIN ZOTERO_ITEM CSL_CITATION {"citationID":"aadoS8UH","properties":{"formattedCitation":"(British Geriatrics Society, 2014)","plainCitation":"(British Geriatrics Society, 2014)","noteIndex":0},"citationItems":[{"id":511,"uris":["http://zotero.org/users/11123211/items/4DQCFKYZ"],"itemData":{"id":511,"type":"report","event-place":"London","publisher-place":"London","title":"Fit for Frailty: Consensus best practice guidance for the care of older people living with frailty in community and outpatient settings","URL":"https://www.bgs.org.uk/resources/resource-series/fit-for-frailty","author":[{"literal":"British Geriatrics Society"}],"accessed":{"date-parts":[["2022",11,18]]},"issued":{"date-parts":[["2014"]]}}}],"schema":"https://github.com/citation-style-language/schema/raw/master/csl-citation.json"} </w:instrText>
      </w:r>
      <w:r w:rsidR="007255F4">
        <w:fldChar w:fldCharType="separate"/>
      </w:r>
      <w:r w:rsidR="007255F4" w:rsidRPr="007255F4">
        <w:t>(British Geriatrics Society, 2014)</w:t>
      </w:r>
      <w:r w:rsidR="007255F4">
        <w:fldChar w:fldCharType="end"/>
      </w:r>
      <w:r>
        <w:t xml:space="preserve">. There are effective ways to identify and manage frailty, most notably care plans and multicomponent physical activity programmes </w:t>
      </w:r>
      <w:r w:rsidR="007255F4">
        <w:fldChar w:fldCharType="begin"/>
      </w:r>
      <w:r w:rsidR="007255F4">
        <w:instrText xml:space="preserve"> ADDIN ZOTERO_ITEM CSL_CITATION {"citationID":"2iUeu1Fm","properties":{"formattedCitation":"(Dent et al., 2019)","plainCitation":"(Dent et al., 2019)","noteIndex":0},"citationItems":[{"id":507,"uris":["http://zotero.org/users/11123211/items/EH93SBW8"],"itemData":{"id":507,"type":"article-journal","abstract":"Objective: The task force of the International Conference of Frailty and Sarcopenia Research (ICFSR) developed these clinical practice guidelines to overview the current evidence-base and to provide recommendations for the identification and management of frailty in older adults. Methods: These recommendations were formed using the GRADE approach, which ranked the strength and certainty (quality) of the supporting evidence behind each recommendation. Where the evidence-base was limited or of low quality, Consensus Based Recommendations (CBRs) were formulated. The recommendations focus on the clinical and practical aspects of care for older people with frailty, and promote person-centred care. Recommendations for Screening and Assessment: The task force recommends that health practitioners case identify/screen all older adults for frailty using a validated instrument suitable for the specific setting or context (strong recommendation). Ideally, the screening instrument should exclude disability as part of the screening process. For individuals screened as positive for frailty, a more comprehensive clinical assessment should be performed to identify signs and underlying mechanisms of frailty (strong recommendation). Recommendations for Management: A comprehensive care plan for frailty should address polypharmacy (whether rational or nonrational), the management of sarcopenia, the treatable causes of weight loss, and the causes of exhaustion (depression, anaemia, hypotension, hypothyroidism, and B12 deficiency) (strong recommendation). All persons with frailty should receive social support as needed to address unmet needs and encourage adherence to a comprehensive care plan (strong recommendation). First-line therapy for the management of frailty should include a multicomponent physical activity programme with a resistance-based training component (strong recommendation). Protein/caloric supplementation is recommended when weight loss or undernutrition are present (conditional recommendation). No recommendation was given for systematic additional therapies such as cognitive therapy, problem-solving therapy, vitamin D supplementation, and hormone-based treatment. Pharmacological treatment as presently available is not recommended therapy for the treatment of frailty.","container-title":"The journal of nutrition, health &amp; aging","DOI":"10.1007/s12603-019-1273-z","ISSN":"1279-7707, 1760-4788","issue":"9","journalAbbreviation":"J Nutr Health Aging","language":"en","page":"771-787","source":"DOI.org (Crossref)","title":"Physical Frailty: ICFSR International Clinical Practice Guidelines for Identification and Management","title-short":"Physical Frailty","volume":"23","author":[{"family":"Dent","given":"E."},{"family":"Morley","given":"J. E."},{"family":"Cruz-Jentoft","given":"A. J."},{"family":"Woodhouse","given":"L."},{"family":"Rodríguez-Mañas","given":"L."},{"family":"Fried","given":"L. P."},{"family":"Woo","given":"J."},{"family":"Aprahamian","given":"I."},{"family":"Sanford","given":"A."},{"family":"Lundy","given":"J."},{"family":"Landi","given":"F."},{"family":"Beilby","given":"J."},{"family":"Martin","given":"F. C."},{"family":"Bauer","given":"J. M."},{"family":"Ferrucci","given":"L."},{"family":"Merchant","given":"R. A."},{"family":"Dong","given":"B."},{"family":"Arai","given":"H."},{"family":"Hoogendijk","given":"E. O."},{"family":"Won","given":"C. W."},{"family":"Abbatecola","given":"A."},{"family":"Cederholm","given":"T."},{"family":"Strandberg","given":"T."},{"family":"Gutiérrez Robledo","given":"L. M."},{"family":"Flicker","given":"L."},{"family":"Bhasin","given":"S."},{"family":"Aubertin-Leheudre","given":"M."},{"family":"Bischoff-Ferrari","given":"H. A."},{"family":"Guralnik","given":"J. M."},{"family":"Muscedere","given":"J."},{"family":"Pahor","given":"M."},{"family":"Ruiz","given":"J."},{"family":"Negm","given":"A. M."},{"family":"Reginster","given":"J. Y."},{"family":"Waters","given":"D. L."},{"family":"Vellas","given":"B."}],"issued":{"date-parts":[["2019",11]]}}}],"schema":"https://github.com/citation-style-language/schema/raw/master/csl-citation.json"} </w:instrText>
      </w:r>
      <w:r w:rsidR="007255F4">
        <w:fldChar w:fldCharType="separate"/>
      </w:r>
      <w:r w:rsidR="007255F4" w:rsidRPr="007255F4">
        <w:t>(Dent et al., 2019)</w:t>
      </w:r>
      <w:r w:rsidR="007255F4">
        <w:fldChar w:fldCharType="end"/>
      </w:r>
      <w:r>
        <w:t xml:space="preserve">.  </w:t>
      </w:r>
    </w:p>
    <w:p w14:paraId="0000001B" w14:textId="37A9198E" w:rsidR="00732B77" w:rsidRDefault="007554DE" w:rsidP="008322C2">
      <w:pPr>
        <w:spacing w:line="360" w:lineRule="auto"/>
      </w:pPr>
      <w:r w:rsidRPr="00B2202F">
        <w:t>S</w:t>
      </w:r>
      <w:r w:rsidR="00F71B79" w:rsidRPr="00B2202F">
        <w:t xml:space="preserve">tudies on </w:t>
      </w:r>
      <w:proofErr w:type="spellStart"/>
      <w:r w:rsidR="00F71B79" w:rsidRPr="00B2202F">
        <w:t>HCPs’</w:t>
      </w:r>
      <w:proofErr w:type="spellEnd"/>
      <w:r w:rsidR="00F71B79">
        <w:t xml:space="preserve"> understanding of frailty shows that there is still lack of clarity over what frailty is, and how it should be measured across a range of professions (</w:t>
      </w:r>
      <w:r w:rsidR="006A5E33">
        <w:t>e.g.,</w:t>
      </w:r>
      <w:r w:rsidR="00F71B79">
        <w:t xml:space="preserve"> nursing, physiotherapy and/or occupational therapy) </w:t>
      </w:r>
      <w:r w:rsidR="00BE213B">
        <w:fldChar w:fldCharType="begin"/>
      </w:r>
      <w:r w:rsidR="00BE213B">
        <w:instrText xml:space="preserve"> ADDIN ZOTERO_ITEM CSL_CITATION {"citationID":"DEqXI4Ip","properties":{"formattedCitation":"(Anantapong and Tinker, 2019; Coker et al., 2019; Mulla et al., 2021)","plainCitation":"(Anantapong and Tinker, 2019; Coker et al., 2019; Mulla et al., 2021)","noteIndex":0},"citationItems":[{"id":529,"uris":["http://zotero.org/users/11123211/items/J77PPXSY"],"itemData":{"id":529,"type":"article-journal","abstract":"Purpose – Although there is substantial evidence about the association between frailty and mental illnesses in older people, there is currently little evidence about how this is integrated into psychiatric clinical practice. The purpose of this paper is to explore the attitudes of a sample of psychiatrists in the UK about the concept and assessment of frailty in their clinical practice.","container-title":"Working with Older People","DOI":"10.1108/WWOP-09-2019-0023","ISSN":"1366-3666","issue":"4","journalAbbreviation":"WWOP","language":"en","page":"185-194","source":"DOI.org (Crossref)","title":"Attitudes towards frailty assessment in clinical practice among psychiatrists in the UK","volume":"23","author":[{"family":"Anantapong","given":"Kanthee"},{"family":"Tinker","given":"Anthea"}],"issued":{"date-parts":[["2019",11,28]]}},"label":"page"},{"id":494,"uris":["http://zotero.org/users/11123211/items/FC2CGNXD"],"itemData":{"id":494,"type":"article-journal","abstract":"Background: Frailty is seen across various health and social care settings. However, little is known about how healthcare professionals, particularly those who provide care for older adults living in the community view frailty. There is also a dearth of information about the extent to which a shared understanding of frailty exists across the various disciplines of care. Such an understanding is crucial across care professionals as it ensures consistent assessment of frailty and facilitates interdisciplinary working/collaboration which is a key component in the management of frailty. This study aimed to explore: (i) how community care staff from various specialties viewed frailty; (ii) whether they had a shared understanding; and (iii) how they assessed frailty in everyday practice.\nMethods: Semi-structured interviews were conducted with a purposive sample of 22 community care staff from seven specialties, namely: healthcare assistants, therapy assistants, psychiatric nurses, general nurses, occupational therapists, physiotherapists and social workers, recruited from four neighbourhood teams across Cambridgeshire, England. Interviews were analysed thematically.\nResults: There was a shared narrative among participants that frailty is an umbrella term that encompasses interacting physical, mental health and psychological, social, environmental, and economic factors. However, various specialities emphasised the role of specific facets of the frailty umbrella. The assessment and management of frailty was said to require a holistic approach facilitated by interdisciplinary working. Participants voiced a need for interdisciplinary training on frailty, and frailty tools that facilitate peer-learning, a shared understanding of frailty, and consistent assessment of frailty within and across specialities.\nConclusions: These findings underscore the need to: (i) move beyond biomedical descriptions of frailty; (ii) further explore the interacting nature of the various components of the frailty umbrella, particularly the role of modifiable factors such as psychological and socioeconomic resilience; (iii) care for frail older adults using holistic, interdisciplinary approaches; and (iv) promote interdisciplinary training around frailty and frailty tools to facilitate a shared understanding and consistent assessment of frailty within and across specialities.","container-title":"BMC Geriatrics","DOI":"10.1186/s12877-019-1069-3","ISSN":"1471-2318","issue":"1","journalAbbreviation":"BMC Geriatr","language":"en","page":"47","source":"DOI.org (Crossref)","title":"Frailty: an in-depth qualitative study exploring the views of community care staff","title-short":"Frailty","volume":"19","author":[{"family":"Coker","given":"J. F."},{"family":"Martin","given":"M. E."},{"family":"Simpson","given":"R. M."},{"family":"Lafortune","given":"L."}],"issued":{"date-parts":[["2019",12]]}},"label":"page"},{"id":535,"uris":["http://zotero.org/users/11123211/items/3FR6T257"],"itemData":{"id":535,"type":"article-journal","abstract":"Background In England, GPs are independent contractors working to a national contract. Since 2017, the contract requires GPs to use electronic tools to proactively identify moderate and severe frailty in people aged ≥65 years, and offer interventions to help those identified to stay well and maintain independent living. Little is currently known about GPs’ views of this contractual requirement. Aim To explore GPs’ views of identifying frailty and offering interventions for those living with moderate or severe frailty. Design and setting A sequential mixed-methods study of GPs in the East Midlands region of England — namely Derbyshire, Leicestershire, Lincolnshire, Nottinghamshire, and Northamptonshire —undertaken between January and May 2019.\nMethod GPs were made aware of the study via professional organisations’ newsletters and bulletins, GP email lists, and social media, and were invited to complete an online questionnaire. Responses were analysed using descriptive statistics and, based on those survey responses, GPs with a range of GP and practice characteristics, as well as views on identifying frailty, were selected to participate in a semi-structured telephone interview. Interview transcripts were analysed using framework analysis.\nResults In total, 188 out of 3058 (6.1%) GPs responded to the survey and 18 GPs were interviewed. GPs were broadly supportive of identifying frailty, but felt risk-stratification tools lacked sensitivity and specificity, and wanted evidence showing clinical benefit. Frailty identification increased workload and was under-resourced, with limited time for, and access to, necessary interventions. GPs felt they lacked knowledge about frailty and more education was required to better understand it.\nConclusion Proactively identifying and responding to frailty in primary care requires GP education, highly sensitive and specific risk-stratification tools, better access to interventions to lessen the impact of frailty, and adequate resourcing to achieve potential clinical impact.","container-title":"British Journal of General Practice","DOI":"10.3399/BJGP.2020.0178","ISSN":"0960-1643, 1478-5242","issue":"709","journalAbbreviation":"Br J Gen Pract","language":"en","page":"e604-e613","source":"DOI.org (Crossref)","title":"Is proactive frailty identification a good idea? A qualitative interview study","title-short":"Is proactive frailty identification a good idea?","volume":"71","author":[{"family":"Mulla","given":"Ebrahim"},{"family":"Orton","given":"Elizabeth"},{"family":"Kendrick","given":"Denise"}],"issued":{"date-parts":[["2021",8]]}},"label":"page"}],"schema":"https://github.com/citation-style-language/schema/raw/master/csl-citation.json"} </w:instrText>
      </w:r>
      <w:r w:rsidR="00BE213B">
        <w:fldChar w:fldCharType="separate"/>
      </w:r>
      <w:r w:rsidR="00BE213B" w:rsidRPr="00BE213B">
        <w:t>(Anantapong and Tinker, 2019; Coker et al., 2019; Mulla et al., 2021)</w:t>
      </w:r>
      <w:r w:rsidR="00BE213B">
        <w:fldChar w:fldCharType="end"/>
      </w:r>
      <w:r w:rsidR="00F71B79">
        <w:t>. Previous surveys of hospital care, medical professionals and geriatrics show frailty is rarely consistently identified</w:t>
      </w:r>
      <w:r w:rsidR="00BE213B">
        <w:t xml:space="preserve"> </w:t>
      </w:r>
      <w:r w:rsidR="00BE213B">
        <w:fldChar w:fldCharType="begin"/>
      </w:r>
      <w:r w:rsidR="00BE213B">
        <w:instrText xml:space="preserve"> ADDIN ZOTERO_ITEM CSL_CITATION {"citationID":"9wlSPsI7","properties":{"formattedCitation":"(Jacques et al., 2019; Knight et al., 2022; Taylor et al., 2017)","plainCitation":"(Jacques et al., 2019; Knight et al., 2022; Taylor et al., 2017)","noteIndex":0},"citationItems":[{"id":495,"uris":["http://zotero.org/users/11123211/items/VKE8CHJ2"],"itemData":{"id":495,"type":"article-journal","container-title":"Clinical Medicine","DOI":"10.7861/clinmed.2019-0154","ISSN":"1470-2118, 1473-4893","issue":"5","journalAbbreviation":"Clin Med","language":"en","page":"423-424","source":"DOI.org (Crossref)","title":"A survey of frailty services in acute NHS hospitals in the West Midlands","volume":"19","author":[{"family":"Jacques","given":"Holly"},{"family":"Gaywood","given":"James"},{"family":"Singh","given":"Kanwaljit"}],"issued":{"date-parts":[["2019",9]]}},"label":"page"},{"id":496,"uris":["http://zotero.org/users/11123211/items/FQMQGMU3"],"itemData":{"id":496,"type":"article-journal","abstract":"Background:  The incorporation of acute frailty services into the acute care pathway is increasingly common. The prevalence and impact of acute frailty services in the UK are currently unclear.\nMethods:  The Society for Acute Medicine Benchmarking Audit (SAMBA) is a day of care survey undertaken annually within the UK. SAMBA 2019 (SAMBA19) took place on Thursday 27th June 2019. A questionnaire was used to collect hospital and patient-level data on the structure and organisation of acute care delivery. SAMBA19 sought to establish the frequency of frailty assessment tool use and describe acute frailty services nationally. Hospitals were classified based on the presence of acute frailty services and metrics of performance compared.\nResults:  A total of 3218 patients aged ≥70 admitted to 129 hospitals were recorded in SAMBA19. The use of frailty assessment tools was reported in 80 (62.0%) hospitals. The proportion of patients assessed for the presence of frailty in individual hospitals ranged from 2.2 to 100%. Bedded Acute Frailty Units were reported in 65 (50.3%) hospitals. There was significant variation in admission rates between hospitals. This was not explained by the presence of a frailty screening policy or presence of a dedicated frailty unit.\nConclusion:  Two fifths of participating UK hospitals did not have a routine frailty screening policy: where this existed, rates of assessment for frailty were variable and most at-risk patients were not assessed. Responses to positive results were poorly defined. The provision of acute frailty services is variable throughout the UK. Improvement is needed for the aspirations of national policy to be fully realised.","container-title":"BMC Geriatrics","DOI":"10.1186/s12877-021-02679-9","ISSN":"1471-2318","issue":"1","journalAbbreviation":"BMC Geriatr","language":"en","page":"19","source":"DOI.org (Crossref)","title":"Frailty assessment and acute frailty service provision in the UK: results of a national ‘day of care’ survey","title-short":"Frailty assessment and acute frailty service provision in the UK","volume":"22","author":[{"family":"Knight","given":"Thomas"},{"family":"Atkin","given":"Catherine"},{"family":"Martin","given":"Finbarr C"},{"family":"Subbe","given":"Chris"},{"family":"Holland","given":"Mark"},{"family":"Cooksley","given":"Tim"},{"family":"Lasserson","given":"Daniel"}],"issued":{"date-parts":[["2022",12]]}},"label":"page"},{"id":498,"uris":["http://zotero.org/users/11123211/items/7PH4M3WE"],"itemData":{"id":498,"type":"article-journal","abstract":"Despite numerous national campaigns, frailty remains under-recognised in the hospital setting. We performed a survey of hospital-based clinicians across the UK to identify barriers to the identiﬁcation and best practice management of frailty in hospital. A total of 402 clinicians were surveyed across a range of grades, specialties and hospitals. Responses highlighted variable awareness and personal understanding of frailty, particularly among junior doctors and clinicians in non-medical specialties. Although 74% of responders agreed frailty assessments should be undertaken for all older people admitted to hospital, only 36% felt this was currently feasible with available resources. Free-text responses highlighted limited education, the perceived subjectivity of frailty assessments, scepticism as to their utility in the hospital setting, and deﬁciencies in service provision. This was the ﬁrst survey of UK hospital clinicians regarding frailty assessments. Results highlight multiple areas for improvement and engagement.","container-title":"Future Hospital Journal","DOI":"10.7861/futurehosp.4-3-207","ISSN":"2055-3323, 2055-3331","issue":"3","journalAbbreviation":"Future Hosp J","language":"en","page":"207-212","source":"DOI.org (Crossref)","title":"Barriers to the identification of frailty in hospital: a survey of UK clinicians","title-short":"Barriers to the identification of frailty in hospital","volume":"4","author":[{"family":"Taylor","given":"Joanne K"},{"family":"Fox","given":"Jenny"},{"family":"Shah","given":"Pooja"},{"family":"Ali","given":"Anisa"},{"family":"Hanley","given":"Marie"},{"family":"Hyatt","given":"Ray"}],"issued":{"date-parts":[["2017",10]]}},"label":"page"}],"schema":"https://github.com/citation-style-language/schema/raw/master/csl-citation.json"} </w:instrText>
      </w:r>
      <w:r w:rsidR="00BE213B">
        <w:fldChar w:fldCharType="separate"/>
      </w:r>
      <w:r w:rsidR="00BE213B" w:rsidRPr="00BE213B">
        <w:t>(Jacques et al., 2019; Knight et al., 2022; Taylor et al., 2017)</w:t>
      </w:r>
      <w:r w:rsidR="00BE213B">
        <w:fldChar w:fldCharType="end"/>
      </w:r>
      <w:r w:rsidR="00F71B79">
        <w:t xml:space="preserve">. Evidence about effective management has proliferated rapidly over the last five years, and the International Conference of Frailty and Sarcopenia Research (ICFSR) group has developed international guidelines on frailty management for older adults </w:t>
      </w:r>
      <w:r w:rsidR="00730326">
        <w:fldChar w:fldCharType="begin"/>
      </w:r>
      <w:r w:rsidR="00730326">
        <w:instrText xml:space="preserve"> ADDIN ZOTERO_ITEM CSL_CITATION {"citationID":"ZbEtb4OE","properties":{"formattedCitation":"(Dent et al., 2019)","plainCitation":"(Dent et al., 2019)","noteIndex":0},"citationItems":[{"id":507,"uris":["http://zotero.org/users/11123211/items/EH93SBW8"],"itemData":{"id":507,"type":"article-journal","abstract":"Objective: The task force of the International Conference of Frailty and Sarcopenia Research (ICFSR) developed these clinical practice guidelines to overview the current evidence-base and to provide recommendations for the identification and management of frailty in older adults. Methods: These recommendations were formed using the GRADE approach, which ranked the strength and certainty (quality) of the supporting evidence behind each recommendation. Where the evidence-base was limited or of low quality, Consensus Based Recommendations (CBRs) were formulated. The recommendations focus on the clinical and practical aspects of care for older people with frailty, and promote person-centred care. Recommendations for Screening and Assessment: The task force recommends that health practitioners case identify/screen all older adults for frailty using a validated instrument suitable for the specific setting or context (strong recommendation). Ideally, the screening instrument should exclude disability as part of the screening process. For individuals screened as positive for frailty, a more comprehensive clinical assessment should be performed to identify signs and underlying mechanisms of frailty (strong recommendation). Recommendations for Management: A comprehensive care plan for frailty should address polypharmacy (whether rational or nonrational), the management of sarcopenia, the treatable causes of weight loss, and the causes of exhaustion (depression, anaemia, hypotension, hypothyroidism, and B12 deficiency) (strong recommendation). All persons with frailty should receive social support as needed to address unmet needs and encourage adherence to a comprehensive care plan (strong recommendation). First-line therapy for the management of frailty should include a multicomponent physical activity programme with a resistance-based training component (strong recommendation). Protein/caloric supplementation is recommended when weight loss or undernutrition are present (conditional recommendation). No recommendation was given for systematic additional therapies such as cognitive therapy, problem-solving therapy, vitamin D supplementation, and hormone-based treatment. Pharmacological treatment as presently available is not recommended therapy for the treatment of frailty.","container-title":"The journal of nutrition, health &amp; aging","DOI":"10.1007/s12603-019-1273-z","ISSN":"1279-7707, 1760-4788","issue":"9","journalAbbreviation":"J Nutr Health Aging","language":"en","page":"771-787","source":"DOI.org (Crossref)","title":"Physical Frailty: ICFSR International Clinical Practice Guidelines for Identification and Management","title-short":"Physical Frailty","volume":"23","author":[{"family":"Dent","given":"E."},{"family":"Morley","given":"J. E."},{"family":"Cruz-Jentoft","given":"A. J."},{"family":"Woodhouse","given":"L."},{"family":"Rodríguez-Mañas","given":"L."},{"family":"Fried","given":"L. P."},{"family":"Woo","given":"J."},{"family":"Aprahamian","given":"I."},{"family":"Sanford","given":"A."},{"family":"Lundy","given":"J."},{"family":"Landi","given":"F."},{"family":"Beilby","given":"J."},{"family":"Martin","given":"F. C."},{"family":"Bauer","given":"J. M."},{"family":"Ferrucci","given":"L."},{"family":"Merchant","given":"R. A."},{"family":"Dong","given":"B."},{"family":"Arai","given":"H."},{"family":"Hoogendijk","given":"E. O."},{"family":"Won","given":"C. W."},{"family":"Abbatecola","given":"A."},{"family":"Cederholm","given":"T."},{"family":"Strandberg","given":"T."},{"family":"Gutiérrez Robledo","given":"L. M."},{"family":"Flicker","given":"L."},{"family":"Bhasin","given":"S."},{"family":"Aubertin-Leheudre","given":"M."},{"family":"Bischoff-Ferrari","given":"H. A."},{"family":"Guralnik","given":"J. M."},{"family":"Muscedere","given":"J."},{"family":"Pahor","given":"M."},{"family":"Ruiz","given":"J."},{"family":"Negm","given":"A. M."},{"family":"Reginster","given":"J. Y."},{"family":"Waters","given":"D. L."},{"family":"Vellas","given":"B."}],"issued":{"date-parts":[["2019",11]]}}}],"schema":"https://github.com/citation-style-language/schema/raw/master/csl-citation.json"} </w:instrText>
      </w:r>
      <w:r w:rsidR="00730326">
        <w:fldChar w:fldCharType="separate"/>
      </w:r>
      <w:r w:rsidR="00730326" w:rsidRPr="00730326">
        <w:t>(Dent et al., 2019)</w:t>
      </w:r>
      <w:r w:rsidR="00730326">
        <w:fldChar w:fldCharType="end"/>
      </w:r>
      <w:r w:rsidR="00F71B79">
        <w:t xml:space="preserve">. However, little is known about how frailty is </w:t>
      </w:r>
      <w:proofErr w:type="gramStart"/>
      <w:r w:rsidR="00F71B79">
        <w:t>actually managed</w:t>
      </w:r>
      <w:proofErr w:type="gramEnd"/>
      <w:r w:rsidR="00F71B79">
        <w:t xml:space="preserve"> in practice, in different settings, and across different HCPs</w:t>
      </w:r>
      <w:r w:rsidR="00865DAB">
        <w:t>, especially within the UK</w:t>
      </w:r>
      <w:r w:rsidR="00F71B79">
        <w:t>.</w:t>
      </w:r>
    </w:p>
    <w:p w14:paraId="0000001C" w14:textId="20AEB0DC" w:rsidR="00732B77" w:rsidRDefault="0010253D" w:rsidP="008322C2">
      <w:pPr>
        <w:spacing w:line="360" w:lineRule="auto"/>
      </w:pPr>
      <w:r>
        <w:t xml:space="preserve">In </w:t>
      </w:r>
      <w:r w:rsidR="00F71B79">
        <w:t xml:space="preserve">this </w:t>
      </w:r>
      <w:r w:rsidR="007E7412" w:rsidRPr="00BF272F">
        <w:t>study</w:t>
      </w:r>
      <w:r w:rsidR="00F71B79">
        <w:t>, in addition to understanding frailty identification, we aimed to extend beyond previous</w:t>
      </w:r>
      <w:r w:rsidR="009F7997">
        <w:t xml:space="preserve">ly conducted </w:t>
      </w:r>
      <w:r w:rsidR="00F71B79">
        <w:t xml:space="preserve">surveys </w:t>
      </w:r>
      <w:r w:rsidR="00730326">
        <w:fldChar w:fldCharType="begin"/>
      </w:r>
      <w:r w:rsidR="00730326">
        <w:instrText xml:space="preserve"> ADDIN ZOTERO_ITEM CSL_CITATION {"citationID":"GtPv5efj","properties":{"formattedCitation":"(Jacques et al., 2019; Knight et al., 2022; Offord et al., 2019; Taylor et al., 2017)","plainCitation":"(Jacques et al., 2019; Knight et al., 2022; Offord et al., 2019; Taylor et al., 2017)","noteIndex":0},"citationItems":[{"id":495,"uris":["http://zotero.org/users/11123211/items/VKE8CHJ2"],"itemData":{"id":495,"type":"article-journal","container-title":"Clinical Medicine","DOI":"10.7861/clinmed.2019-0154","ISSN":"1470-2118, 1473-4893","issue":"5","journalAbbreviation":"Clin Med","language":"en","page":"423-424","source":"DOI.org (Crossref)","title":"A survey of frailty services in acute NHS hospitals in the West Midlands","volume":"19","author":[{"family":"Jacques","given":"Holly"},{"family":"Gaywood","given":"James"},{"family":"Singh","given":"Kanwaljit"}],"issued":{"date-parts":[["2019",9]]}},"label":"page"},{"id":496,"uris":["http://zotero.org/users/11123211/items/FQMQGMU3"],"itemData":{"id":496,"type":"article-journal","abstract":"Background:  The incorporation of acute frailty services into the acute care pathway is increasingly common. The prevalence and impact of acute frailty services in the UK are currently unclear.\nMethods:  The Society for Acute Medicine Benchmarking Audit (SAMBA) is a day of care survey undertaken annually within the UK. SAMBA 2019 (SAMBA19) took place on Thursday 27th June 2019. A questionnaire was used to collect hospital and patient-level data on the structure and organisation of acute care delivery. SAMBA19 sought to establish the frequency of frailty assessment tool use and describe acute frailty services nationally. Hospitals were classified based on the presence of acute frailty services and metrics of performance compared.\nResults:  A total of 3218 patients aged ≥70 admitted to 129 hospitals were recorded in SAMBA19. The use of frailty assessment tools was reported in 80 (62.0%) hospitals. The proportion of patients assessed for the presence of frailty in individual hospitals ranged from 2.2 to 100%. Bedded Acute Frailty Units were reported in 65 (50.3%) hospitals. There was significant variation in admission rates between hospitals. This was not explained by the presence of a frailty screening policy or presence of a dedicated frailty unit.\nConclusion:  Two fifths of participating UK hospitals did not have a routine frailty screening policy: where this existed, rates of assessment for frailty were variable and most at-risk patients were not assessed. Responses to positive results were poorly defined. The provision of acute frailty services is variable throughout the UK. Improvement is needed for the aspirations of national policy to be fully realised.","container-title":"BMC Geriatrics","DOI":"10.1186/s12877-021-02679-9","ISSN":"1471-2318","issue":"1","journalAbbreviation":"BMC Geriatr","language":"en","page":"19","source":"DOI.org (Crossref)","title":"Frailty assessment and acute frailty service provision in the UK: results of a national ‘day of care’ survey","title-short":"Frailty assessment and acute frailty service provision in the UK","volume":"22","author":[{"family":"Knight","given":"Thomas"},{"family":"Atkin","given":"Catherine"},{"family":"Martin","given":"Finbarr C"},{"family":"Subbe","given":"Chris"},{"family":"Holland","given":"Mark"},{"family":"Cooksley","given":"Tim"},{"family":"Lasserson","given":"Daniel"}],"issued":{"date-parts":[["2022",12]]}},"label":"page"},{"id":527,"uris":["http://zotero.org/users/11123211/items/7PEU5L4S"],"itemData":{"id":527,"type":"article-journal","abstract":"Objectives: Despite a rising clinical and research profile, there is limited information about how frailty and sarcopenia are diagnosed and managed in clinical practice. Our objective was to build a picture of current practice by conducting a survey of UK healthcare professionals. Methods: We surveyed healthcare professionals in NHS organisations, using a series of four questionnaires. These focussed on the diagnosis and management of sarcopenia, and the diagnosis and management of frailty in acute medical units, community settings and surgical units. Results: Response rates ranged from 49/177 (28%) organisations for the sarcopenia questionnaire to 104/177 (59%) for the surgical unit questionnaire. Less than half of responding organisations identified sarcopenia; few made the diagnosis using a recognised algorithm or offered resistance training. The commonest tools used to identify frailty were the Rockwood Clinical Frailty Scale or presence of a frailty syndrome. Comprehensive Geriatric Assessment was offered by the majority of organisations, but this included exercise therapy in less than half of cases, and medication review in only one-third to two-thirds of cases. Conclusions: Opportunities exist to improve consistency of diagnosis and delivery of evidence-based interventions for both sarcopenia and frailty.","container-title":"Journal of Frailty, Sarcopenia and Falls","DOI":"10.22540/JFSF-04-071","ISSN":"24594148","journalAbbreviation":"JFSF","language":"en","page":"71-77","source":"DOI.org (Crossref)","title":"Current practice in the diagnosis and management of sarcopenia and frailty – results from a UK-wide survey","author":[{"family":"Offord","given":"Natalie J."},{"family":"Clegg","given":"Andrew"},{"family":"Turner","given":"Gill"},{"family":"Dodds","given":"Richard M."},{"family":"Sayer","given":"Avan A."},{"family":"Witham","given":"Miles D."}],"issued":{"date-parts":[["2019",9,1]]}},"label":"page"},{"id":498,"uris":["http://zotero.org/users/11123211/items/7PH4M3WE"],"itemData":{"id":498,"type":"article-journal","abstract":"Despite numerous national campaigns, frailty remains under-recognised in the hospital setting. We performed a survey of hospital-based clinicians across the UK to identify barriers to the identiﬁcation and best practice management of frailty in hospital. A total of 402 clinicians were surveyed across a range of grades, specialties and hospitals. Responses highlighted variable awareness and personal understanding of frailty, particularly among junior doctors and clinicians in non-medical specialties. Although 74% of responders agreed frailty assessments should be undertaken for all older people admitted to hospital, only 36% felt this was currently feasible with available resources. Free-text responses highlighted limited education, the perceived subjectivity of frailty assessments, scepticism as to their utility in the hospital setting, and deﬁciencies in service provision. This was the ﬁrst survey of UK hospital clinicians regarding frailty assessments. Results highlight multiple areas for improvement and engagement.","container-title":"Future Hospital Journal","DOI":"10.7861/futurehosp.4-3-207","ISSN":"2055-3323, 2055-3331","issue":"3","journalAbbreviation":"Future Hosp J","language":"en","page":"207-212","source":"DOI.org (Crossref)","title":"Barriers to the identification of frailty in hospital: a survey of UK clinicians","title-short":"Barriers to the identification of frailty in hospital","volume":"4","author":[{"family":"Taylor","given":"Joanne K"},{"family":"Fox","given":"Jenny"},{"family":"Shah","given":"Pooja"},{"family":"Ali","given":"Anisa"},{"family":"Hanley","given":"Marie"},{"family":"Hyatt","given":"Ray"}],"issued":{"date-parts":[["2017",10]]}},"label":"page"}],"schema":"https://github.com/citation-style-language/schema/raw/master/csl-citation.json"} </w:instrText>
      </w:r>
      <w:r w:rsidR="00730326">
        <w:fldChar w:fldCharType="separate"/>
      </w:r>
      <w:r w:rsidR="00730326" w:rsidRPr="00730326">
        <w:t>(Jacques et al., 2019; Knight et al., 2022; Offord et al., 2019; Taylor et al., 2017)</w:t>
      </w:r>
      <w:r w:rsidR="00730326">
        <w:fldChar w:fldCharType="end"/>
      </w:r>
      <w:r w:rsidR="00730326">
        <w:t xml:space="preserve"> </w:t>
      </w:r>
      <w:r w:rsidR="00F71B79">
        <w:t xml:space="preserve">and explore in more detail </w:t>
      </w:r>
      <w:proofErr w:type="spellStart"/>
      <w:r w:rsidR="00F71B79">
        <w:t>HCPs’</w:t>
      </w:r>
      <w:proofErr w:type="spellEnd"/>
      <w:r w:rsidR="00F71B79">
        <w:t xml:space="preserve"> attitudes, multidisciplinary approaches, frailty management techniques, and the systems and pathways to support these, </w:t>
      </w:r>
      <w:r w:rsidR="00FB57B4">
        <w:t xml:space="preserve">closely </w:t>
      </w:r>
      <w:r w:rsidR="00F71B79">
        <w:t xml:space="preserve">based on the UK Fit for </w:t>
      </w:r>
      <w:r w:rsidR="00794860">
        <w:t>Frailty</w:t>
      </w:r>
      <w:r w:rsidR="00F71B79">
        <w:t xml:space="preserve"> recommendations</w:t>
      </w:r>
      <w:r w:rsidR="00730326">
        <w:t xml:space="preserve"> </w:t>
      </w:r>
      <w:r w:rsidR="00730326">
        <w:fldChar w:fldCharType="begin"/>
      </w:r>
      <w:r w:rsidR="00730326">
        <w:instrText xml:space="preserve"> ADDIN ZOTERO_ITEM CSL_CITATION {"citationID":"5jvclJyp","properties":{"formattedCitation":"(British Geriatrics Society, 2014)","plainCitation":"(British Geriatrics Society, 2014)","noteIndex":0},"citationItems":[{"id":511,"uris":["http://zotero.org/users/11123211/items/4DQCFKYZ"],"itemData":{"id":511,"type":"report","event-place":"London","publisher-place":"London","title":"Fit for Frailty: Consensus best practice guidance for the care of older people living with frailty in community and outpatient settings","URL":"https://www.bgs.org.uk/resources/resource-series/fit-for-frailty","author":[{"literal":"British Geriatrics Society"}],"accessed":{"date-parts":[["2022",11,18]]},"issued":{"date-parts":[["2014"]]}}}],"schema":"https://github.com/citation-style-language/schema/raw/master/csl-citation.json"} </w:instrText>
      </w:r>
      <w:r w:rsidR="00730326">
        <w:fldChar w:fldCharType="separate"/>
      </w:r>
      <w:r w:rsidR="00730326" w:rsidRPr="00730326">
        <w:t>(British Geriatrics Society, 2014)</w:t>
      </w:r>
      <w:r w:rsidR="00730326">
        <w:fldChar w:fldCharType="end"/>
      </w:r>
      <w:r w:rsidR="00F71B79">
        <w:t xml:space="preserve">. </w:t>
      </w:r>
    </w:p>
    <w:p w14:paraId="0000001D" w14:textId="77777777" w:rsidR="00732B77" w:rsidRDefault="00F71B79">
      <w:pPr>
        <w:spacing w:line="360" w:lineRule="auto"/>
        <w:jc w:val="both"/>
      </w:pPr>
      <w:r>
        <w:t>The study therefore aimed to:</w:t>
      </w:r>
    </w:p>
    <w:p w14:paraId="0000001E" w14:textId="75C780FD" w:rsidR="00732B77" w:rsidRDefault="00A80481" w:rsidP="00AA0824">
      <w:pPr>
        <w:numPr>
          <w:ilvl w:val="0"/>
          <w:numId w:val="4"/>
        </w:numPr>
        <w:pBdr>
          <w:top w:val="nil"/>
          <w:left w:val="nil"/>
          <w:bottom w:val="nil"/>
          <w:right w:val="nil"/>
          <w:between w:val="nil"/>
        </w:pBdr>
        <w:spacing w:after="0" w:line="360" w:lineRule="auto"/>
        <w:jc w:val="both"/>
      </w:pPr>
      <w:r>
        <w:rPr>
          <w:color w:val="000000"/>
        </w:rPr>
        <w:t xml:space="preserve">Understand </w:t>
      </w:r>
      <w:r w:rsidR="00F71B79">
        <w:rPr>
          <w:color w:val="000000"/>
        </w:rPr>
        <w:t xml:space="preserve">how </w:t>
      </w:r>
      <w:r>
        <w:rPr>
          <w:color w:val="000000"/>
        </w:rPr>
        <w:t xml:space="preserve">and why </w:t>
      </w:r>
      <w:r w:rsidR="00F71B79">
        <w:rPr>
          <w:color w:val="000000"/>
        </w:rPr>
        <w:t>frailty is identified within acute, community and primary care settings in the UK</w:t>
      </w:r>
      <w:r w:rsidR="006A3524">
        <w:rPr>
          <w:color w:val="000000"/>
        </w:rPr>
        <w:t xml:space="preserve"> and how this compares to established guidelines</w:t>
      </w:r>
      <w:r>
        <w:rPr>
          <w:color w:val="000000"/>
        </w:rPr>
        <w:t>.</w:t>
      </w:r>
    </w:p>
    <w:p w14:paraId="082A5E2B" w14:textId="0DA4A9EC" w:rsidR="00A80481" w:rsidRDefault="00A80481" w:rsidP="00A80481">
      <w:pPr>
        <w:numPr>
          <w:ilvl w:val="0"/>
          <w:numId w:val="4"/>
        </w:numPr>
        <w:pBdr>
          <w:top w:val="nil"/>
          <w:left w:val="nil"/>
          <w:bottom w:val="nil"/>
          <w:right w:val="nil"/>
          <w:between w:val="nil"/>
        </w:pBdr>
        <w:spacing w:after="0" w:line="360" w:lineRule="auto"/>
        <w:jc w:val="both"/>
      </w:pPr>
      <w:r>
        <w:rPr>
          <w:color w:val="000000"/>
        </w:rPr>
        <w:t>Understand how frailty is managed in these settings and how this compares to established guidelines.</w:t>
      </w:r>
    </w:p>
    <w:p w14:paraId="0000001F" w14:textId="1436C6D1" w:rsidR="00732B77" w:rsidRDefault="00F71B79" w:rsidP="00AA0824">
      <w:pPr>
        <w:numPr>
          <w:ilvl w:val="0"/>
          <w:numId w:val="4"/>
        </w:numPr>
        <w:pBdr>
          <w:top w:val="nil"/>
          <w:left w:val="nil"/>
          <w:bottom w:val="nil"/>
          <w:right w:val="nil"/>
          <w:between w:val="nil"/>
        </w:pBdr>
        <w:spacing w:after="0" w:line="360" w:lineRule="auto"/>
        <w:jc w:val="both"/>
      </w:pPr>
      <w:r>
        <w:rPr>
          <w:color w:val="000000"/>
        </w:rPr>
        <w:t xml:space="preserve">Identify </w:t>
      </w:r>
      <w:r w:rsidR="00A80481">
        <w:rPr>
          <w:color w:val="000000"/>
        </w:rPr>
        <w:t xml:space="preserve">the </w:t>
      </w:r>
      <w:r>
        <w:rPr>
          <w:color w:val="000000"/>
        </w:rPr>
        <w:t xml:space="preserve">training </w:t>
      </w:r>
      <w:r w:rsidR="00A80481">
        <w:rPr>
          <w:color w:val="000000"/>
        </w:rPr>
        <w:t xml:space="preserve">needs </w:t>
      </w:r>
      <w:r>
        <w:rPr>
          <w:color w:val="000000"/>
        </w:rPr>
        <w:t>and confidence levels of HCPs in identifying and managing frailty</w:t>
      </w:r>
      <w:r w:rsidR="00A80481">
        <w:rPr>
          <w:color w:val="000000"/>
        </w:rPr>
        <w:t>.</w:t>
      </w:r>
    </w:p>
    <w:p w14:paraId="00000021" w14:textId="5977D081" w:rsidR="00732B77" w:rsidRDefault="00F71B79" w:rsidP="00AA0824">
      <w:pPr>
        <w:numPr>
          <w:ilvl w:val="0"/>
          <w:numId w:val="4"/>
        </w:numPr>
        <w:pBdr>
          <w:top w:val="nil"/>
          <w:left w:val="nil"/>
          <w:bottom w:val="nil"/>
          <w:right w:val="nil"/>
          <w:between w:val="nil"/>
        </w:pBdr>
        <w:spacing w:line="360" w:lineRule="auto"/>
        <w:jc w:val="both"/>
      </w:pPr>
      <w:r>
        <w:rPr>
          <w:color w:val="000000"/>
        </w:rPr>
        <w:t>Understand the support structures in place for HCPs regarding frailty</w:t>
      </w:r>
      <w:r w:rsidR="00A80481">
        <w:rPr>
          <w:color w:val="000000"/>
        </w:rPr>
        <w:t>.</w:t>
      </w:r>
      <w:r>
        <w:rPr>
          <w:color w:val="000000"/>
        </w:rPr>
        <w:t xml:space="preserve"> </w:t>
      </w:r>
    </w:p>
    <w:p w14:paraId="00000022" w14:textId="77777777" w:rsidR="00732B77" w:rsidRDefault="00F71B79">
      <w:pPr>
        <w:spacing w:line="360" w:lineRule="auto"/>
        <w:jc w:val="both"/>
        <w:rPr>
          <w:b/>
        </w:rPr>
      </w:pPr>
      <w:r>
        <w:rPr>
          <w:b/>
        </w:rPr>
        <w:lastRenderedPageBreak/>
        <w:t>Method</w:t>
      </w:r>
    </w:p>
    <w:p w14:paraId="00000023" w14:textId="73E27C00" w:rsidR="00732B77" w:rsidRDefault="00F71B79">
      <w:pPr>
        <w:spacing w:line="360" w:lineRule="auto"/>
      </w:pPr>
      <w:r>
        <w:t xml:space="preserve">We conducted an online survey </w:t>
      </w:r>
      <w:r w:rsidRPr="00BF272F">
        <w:t>using J</w:t>
      </w:r>
      <w:r w:rsidR="00155E86" w:rsidRPr="00BF272F">
        <w:t>isc</w:t>
      </w:r>
      <w:r w:rsidRPr="00BF272F">
        <w:t xml:space="preserve"> online surveys</w:t>
      </w:r>
      <w:r w:rsidR="006A3524" w:rsidRPr="00BF272F">
        <w:t xml:space="preserve">, which </w:t>
      </w:r>
      <w:r w:rsidR="003F3835" w:rsidRPr="00BF272F">
        <w:t xml:space="preserve">the </w:t>
      </w:r>
      <w:r w:rsidR="001529E0" w:rsidRPr="00BF272F">
        <w:t>investigators</w:t>
      </w:r>
      <w:r w:rsidR="006A3524" w:rsidRPr="00BF272F">
        <w:t xml:space="preserve"> open</w:t>
      </w:r>
      <w:r w:rsidR="003F3835" w:rsidRPr="00BF272F">
        <w:t>ed</w:t>
      </w:r>
      <w:r>
        <w:t xml:space="preserve"> between September 2019 and April 2020 in the </w:t>
      </w:r>
      <w:sdt>
        <w:sdtPr>
          <w:tag w:val="goog_rdk_5"/>
          <w:id w:val="360796720"/>
        </w:sdtPr>
        <w:sdtEndPr/>
        <w:sdtContent/>
      </w:sdt>
      <w:r>
        <w:t xml:space="preserve">UK. Recruitment pathways were identified during two mapping meetings between the research team during 2019. </w:t>
      </w:r>
      <w:r w:rsidR="00644D12">
        <w:t xml:space="preserve">We circulated the survey </w:t>
      </w:r>
      <w:r w:rsidR="006527C6">
        <w:t>l</w:t>
      </w:r>
      <w:r w:rsidR="00644D12">
        <w:t xml:space="preserve">ink through </w:t>
      </w:r>
      <w:r>
        <w:t>professional networks</w:t>
      </w:r>
      <w:r w:rsidR="00644D12">
        <w:t xml:space="preserve"> and special interest groups</w:t>
      </w:r>
      <w:r w:rsidR="006527C6">
        <w:t xml:space="preserve"> with their agreement, including</w:t>
      </w:r>
      <w:r>
        <w:t>: the Wessex Academic Health Science Network, the British Geriatrics Society (BGS) ‘Frailty Special Interest Group’</w:t>
      </w:r>
      <w:r w:rsidR="00644D12">
        <w:t>, Malnutrition Task Force</w:t>
      </w:r>
      <w:r w:rsidR="00421724">
        <w:t xml:space="preserve">, </w:t>
      </w:r>
      <w:proofErr w:type="gramStart"/>
      <w:r w:rsidR="00421724">
        <w:t>CHAIN</w:t>
      </w:r>
      <w:proofErr w:type="gramEnd"/>
      <w:r>
        <w:t xml:space="preserve"> and the Acute Frailty Network</w:t>
      </w:r>
      <w:r w:rsidR="006527C6">
        <w:t xml:space="preserve">. </w:t>
      </w:r>
      <w:r w:rsidR="00E83D14">
        <w:t xml:space="preserve">Contact was also made, and the survey link </w:t>
      </w:r>
      <w:r w:rsidR="006A3524">
        <w:t xml:space="preserve">distributed </w:t>
      </w:r>
      <w:r w:rsidR="00E83D14">
        <w:t xml:space="preserve">through the following </w:t>
      </w:r>
      <w:r>
        <w:t xml:space="preserve">professional bodies: the Royal College of General Practitioners, </w:t>
      </w:r>
      <w:r w:rsidR="00644D12">
        <w:t xml:space="preserve">the Royal College of Nursing, </w:t>
      </w:r>
      <w:r>
        <w:t>the British Dietetics Association</w:t>
      </w:r>
      <w:r w:rsidR="00644D12">
        <w:t xml:space="preserve">, the Chartered Society of Physiotherapy </w:t>
      </w:r>
      <w:r w:rsidR="00D7306C" w:rsidRPr="00841137">
        <w:t>(CSP)</w:t>
      </w:r>
      <w:r w:rsidR="00D7306C">
        <w:t xml:space="preserve"> </w:t>
      </w:r>
      <w:r w:rsidR="00644D12">
        <w:t>AGILE group</w:t>
      </w:r>
      <w:r>
        <w:t xml:space="preserve"> and Royal College of Occupational Therapy. </w:t>
      </w:r>
      <w:r w:rsidR="00644D12" w:rsidRPr="00644D12">
        <w:t xml:space="preserve"> </w:t>
      </w:r>
      <w:r w:rsidR="006527C6">
        <w:t xml:space="preserve">In addition, we made use of social media (Facebook and Twitter) to advertise the study and survey link. </w:t>
      </w:r>
      <w:r w:rsidR="00644D12">
        <w:t xml:space="preserve">Snowball sampling was </w:t>
      </w:r>
      <w:r w:rsidR="006527C6">
        <w:t>also utili</w:t>
      </w:r>
      <w:r w:rsidR="00841137">
        <w:t>z</w:t>
      </w:r>
      <w:r w:rsidR="006527C6">
        <w:t>ed</w:t>
      </w:r>
      <w:r w:rsidR="00644D12">
        <w:t>, through asking key clinical and academic contacts known to the research team to circulate to relevant colleagues.</w:t>
      </w:r>
    </w:p>
    <w:p w14:paraId="00000024" w14:textId="243834BD" w:rsidR="00732B77" w:rsidRDefault="00F71B79">
      <w:pPr>
        <w:spacing w:line="360" w:lineRule="auto"/>
        <w:jc w:val="both"/>
      </w:pPr>
      <w:r>
        <w:t>Participant eligibility criteria included: membership of a professional group or organisation, Allied Health Profession membership or working for a recognised healthcare provider for at least 5 years. It was not essential to hold a professional qualification (</w:t>
      </w:r>
      <w:r w:rsidR="001A15E7">
        <w:t>e.g.,</w:t>
      </w:r>
      <w:r>
        <w:t xml:space="preserve"> BSc) for participation, however, holding a recognised professional membership (</w:t>
      </w:r>
      <w:r w:rsidR="001A15E7">
        <w:t>e.g.,</w:t>
      </w:r>
      <w:r>
        <w:t xml:space="preserve"> British Dietetics Association or Royal College of Occupational Therapy)</w:t>
      </w:r>
      <w:r w:rsidR="009C6883">
        <w:t xml:space="preserve"> was required</w:t>
      </w:r>
      <w:r>
        <w:t>. Before starting the survey, participants were asked to confirm that they met these criteria</w:t>
      </w:r>
      <w:r w:rsidR="006A3524">
        <w:t xml:space="preserve"> and consent to participation</w:t>
      </w:r>
      <w:r>
        <w:t xml:space="preserve">. </w:t>
      </w:r>
    </w:p>
    <w:p w14:paraId="791AB04A" w14:textId="77777777" w:rsidR="000A16CC" w:rsidRDefault="00F71B79" w:rsidP="000A16CC">
      <w:pPr>
        <w:pBdr>
          <w:top w:val="nil"/>
          <w:left w:val="nil"/>
          <w:bottom w:val="nil"/>
          <w:right w:val="nil"/>
          <w:between w:val="nil"/>
        </w:pBdr>
        <w:spacing w:after="0" w:line="360" w:lineRule="auto"/>
      </w:pPr>
      <w:r>
        <w:t>The online survey included twenty open and closed questions, regarding: respondent demographics</w:t>
      </w:r>
      <w:r w:rsidR="00421724">
        <w:t>,</w:t>
      </w:r>
      <w:r>
        <w:t xml:space="preserve"> frequency of older adult frailty care, practices in identifying and managing frailty and frailty training. The survey questions were based on the practice recommendations of the BGS </w:t>
      </w:r>
      <w:r w:rsidR="00794860">
        <w:t>‘</w:t>
      </w:r>
      <w:r>
        <w:t xml:space="preserve">Fit for </w:t>
      </w:r>
      <w:r w:rsidR="00794860">
        <w:t>Frailty’</w:t>
      </w:r>
      <w:r>
        <w:t xml:space="preserve"> UK guidelines </w:t>
      </w:r>
      <w:r w:rsidR="00985487">
        <w:fldChar w:fldCharType="begin"/>
      </w:r>
      <w:r w:rsidR="00985487">
        <w:instrText xml:space="preserve"> ADDIN ZOTERO_ITEM CSL_CITATION {"citationID":"tLtMTi0f","properties":{"formattedCitation":"(British Geriatrics Society, 2014)","plainCitation":"(British Geriatrics Society, 2014)","noteIndex":0},"citationItems":[{"id":511,"uris":["http://zotero.org/users/11123211/items/4DQCFKYZ"],"itemData":{"id":511,"type":"report","event-place":"London","publisher-place":"London","title":"Fit for Frailty: Consensus best practice guidance for the care of older people living with frailty in community and outpatient settings","URL":"https://www.bgs.org.uk/resources/resource-series/fit-for-frailty","author":[{"literal":"British Geriatrics Society"}],"accessed":{"date-parts":[["2022",11,18]]},"issued":{"date-parts":[["2014"]]}}}],"schema":"https://github.com/citation-style-language/schema/raw/master/csl-citation.json"} </w:instrText>
      </w:r>
      <w:r w:rsidR="00985487">
        <w:fldChar w:fldCharType="separate"/>
      </w:r>
      <w:r w:rsidR="00985487" w:rsidRPr="00985487">
        <w:t>(British Geriatrics Society, 2014)</w:t>
      </w:r>
      <w:r w:rsidR="00985487">
        <w:fldChar w:fldCharType="end"/>
      </w:r>
      <w:r>
        <w:t xml:space="preserve">. Survey data were collected anonymously unless participants wished to provide contact details </w:t>
      </w:r>
      <w:proofErr w:type="gramStart"/>
      <w:r>
        <w:t>in order to</w:t>
      </w:r>
      <w:proofErr w:type="gramEnd"/>
      <w:r>
        <w:t xml:space="preserve"> receive a copy of the</w:t>
      </w:r>
      <w:r w:rsidR="00794860">
        <w:t xml:space="preserve"> results</w:t>
      </w:r>
      <w:r>
        <w:t xml:space="preserve">. In this case, the contact details were separated from the survey data prior to analysis. </w:t>
      </w:r>
      <w:r w:rsidR="000A16CC">
        <w:t>Ethical approval was obtained from the University of Southampton’s Ethics and Research Governance (ERGO) board for the Faculty of Environmental and Life Sciences (ID: 52195).</w:t>
      </w:r>
    </w:p>
    <w:p w14:paraId="51FA23B1" w14:textId="77777777" w:rsidR="000A16CC" w:rsidRDefault="000A16CC" w:rsidP="000A16CC">
      <w:pPr>
        <w:spacing w:line="360" w:lineRule="auto"/>
      </w:pPr>
    </w:p>
    <w:p w14:paraId="00000026" w14:textId="1D8D54C7" w:rsidR="00732B77" w:rsidRDefault="00794860" w:rsidP="000A16CC">
      <w:pPr>
        <w:spacing w:line="360" w:lineRule="auto"/>
      </w:pPr>
      <w:r>
        <w:t>For</w:t>
      </w:r>
      <w:r w:rsidR="00F71B79">
        <w:t xml:space="preserve"> the survey, the raw data</w:t>
      </w:r>
      <w:r>
        <w:t xml:space="preserve"> from Jisc Online surveys</w:t>
      </w:r>
      <w:r w:rsidR="00F71B79">
        <w:t xml:space="preserve"> were downloaded as CSV files</w:t>
      </w:r>
      <w:r w:rsidR="00421724">
        <w:t xml:space="preserve"> and</w:t>
      </w:r>
      <w:r w:rsidR="00F71B79">
        <w:t xml:space="preserve"> saved as Microsoft Excel files. Quantitative data were analysed descriptively using SPSS v22 (IBM, New York, USA)</w:t>
      </w:r>
      <w:r w:rsidR="00272A8D">
        <w:t xml:space="preserve"> </w:t>
      </w:r>
      <w:r w:rsidR="00272A8D" w:rsidRPr="00B34D46">
        <w:t xml:space="preserve">with responses summarised as N and percentage per </w:t>
      </w:r>
      <w:proofErr w:type="gramStart"/>
      <w:r w:rsidR="00272A8D" w:rsidRPr="00B34D46">
        <w:t>category, or</w:t>
      </w:r>
      <w:proofErr w:type="gramEnd"/>
      <w:r w:rsidR="00272A8D" w:rsidRPr="00B34D46">
        <w:t xml:space="preserve"> mean and standard deviation for continuous data. O</w:t>
      </w:r>
      <w:r w:rsidR="00F71B79" w:rsidRPr="00B34D46">
        <w:t>pen-ended questions containing qualitative data were analysed in MS Excel</w:t>
      </w:r>
      <w:r w:rsidR="00272A8D" w:rsidRPr="00B34D46">
        <w:t>. Responses were coded inductively by RF</w:t>
      </w:r>
      <w:r w:rsidR="00F71B79" w:rsidRPr="00B34D46">
        <w:t xml:space="preserve"> </w:t>
      </w:r>
      <w:r w:rsidR="00272A8D" w:rsidRPr="00B34D46">
        <w:t>under one or multiple codes</w:t>
      </w:r>
      <w:r w:rsidR="00560F15" w:rsidRPr="00B34D46">
        <w:t>, based on content analysis</w:t>
      </w:r>
      <w:r w:rsidR="00CA3BD1" w:rsidRPr="00B34D46">
        <w:t xml:space="preserve"> </w:t>
      </w:r>
      <w:r w:rsidR="00CA3BD1" w:rsidRPr="00B34D46">
        <w:lastRenderedPageBreak/>
        <w:fldChar w:fldCharType="begin"/>
      </w:r>
      <w:r w:rsidR="005E793B" w:rsidRPr="00B34D46">
        <w:instrText xml:space="preserve"> ADDIN ZOTERO_ITEM CSL_CITATION {"citationID":"AJc86J7m","properties":{"formattedCitation":"(Weber, 1990)","plainCitation":"(Weber, 1990)","noteIndex":0},"citationItems":[{"id":1194,"uris":["http://zotero.org/users/11123211/items/LPGYMGQZ"],"itemData":{"id":1194,"type":"book","edition":"2nd","event-place":"Thousand Oaks","publisher":"SAGE Publications","publisher-place":"Thousand Oaks","title":"Basic content analysis","author":[{"family":"Weber","given":"R"}],"issued":{"date-parts":[["1990"]]}}}],"schema":"https://github.com/citation-style-language/schema/raw/master/csl-citation.json"} </w:instrText>
      </w:r>
      <w:r w:rsidR="00CA3BD1" w:rsidRPr="00B34D46">
        <w:fldChar w:fldCharType="separate"/>
      </w:r>
      <w:r w:rsidR="005E793B" w:rsidRPr="00B34D46">
        <w:t>(Weber, 1990)</w:t>
      </w:r>
      <w:r w:rsidR="00CA3BD1" w:rsidRPr="00B34D46">
        <w:fldChar w:fldCharType="end"/>
      </w:r>
      <w:r w:rsidR="00272A8D" w:rsidRPr="00B34D46">
        <w:t xml:space="preserve">. </w:t>
      </w:r>
      <w:r w:rsidR="00560F15" w:rsidRPr="00B34D46">
        <w:t>Answers with very brief responses (</w:t>
      </w:r>
      <w:proofErr w:type="gramStart"/>
      <w:r w:rsidR="00560F15" w:rsidRPr="00B34D46">
        <w:t>e.g.</w:t>
      </w:r>
      <w:proofErr w:type="gramEnd"/>
      <w:r w:rsidR="00560F15" w:rsidRPr="00B34D46">
        <w:t xml:space="preserve"> types of training courses, other frailty identification tools) were classified into logical (e.g. in-house courses) or named groupings (e.g. Rockwood clinical frailty scale). Those with more data provided were labelled according to their content and the frequency of coded responses provided with supporting quotes.</w:t>
      </w:r>
      <w:r w:rsidR="00560F15">
        <w:rPr>
          <w:b/>
          <w:bCs/>
        </w:rPr>
        <w:t xml:space="preserve"> </w:t>
      </w:r>
    </w:p>
    <w:p w14:paraId="00000027" w14:textId="5EBF67AF" w:rsidR="00732B77" w:rsidRDefault="00F71B79">
      <w:pPr>
        <w:spacing w:line="360" w:lineRule="auto"/>
        <w:jc w:val="both"/>
        <w:rPr>
          <w:b/>
        </w:rPr>
      </w:pPr>
      <w:r>
        <w:rPr>
          <w:b/>
        </w:rPr>
        <w:t>Results</w:t>
      </w:r>
    </w:p>
    <w:p w14:paraId="5FCEDA72" w14:textId="231FCF0D" w:rsidR="00156C0F" w:rsidRDefault="00156C0F" w:rsidP="00156C0F">
      <w:pPr>
        <w:spacing w:line="360" w:lineRule="auto"/>
      </w:pPr>
      <w:r>
        <w:rPr>
          <w:i/>
        </w:rPr>
        <w:t xml:space="preserve">Survey respondents </w:t>
      </w:r>
    </w:p>
    <w:p w14:paraId="7C5B1767" w14:textId="2FC58182" w:rsidR="00421724" w:rsidRDefault="00794860">
      <w:pPr>
        <w:spacing w:line="360" w:lineRule="auto"/>
      </w:pPr>
      <w:r>
        <w:t xml:space="preserve">One-hundred and </w:t>
      </w:r>
      <w:r w:rsidR="00E95520">
        <w:t>thirty-eight</w:t>
      </w:r>
      <w:r>
        <w:t xml:space="preserve"> people</w:t>
      </w:r>
      <w:r w:rsidR="00F71B79">
        <w:t xml:space="preserve"> </w:t>
      </w:r>
      <w:r w:rsidR="0002222D">
        <w:t xml:space="preserve">(n=138) </w:t>
      </w:r>
      <w:r w:rsidR="00F71B79">
        <w:t>completed the survey</w:t>
      </w:r>
      <w:r>
        <w:t>,</w:t>
      </w:r>
      <w:r w:rsidR="00F71B79">
        <w:t xml:space="preserve"> including </w:t>
      </w:r>
      <w:r>
        <w:t>63</w:t>
      </w:r>
      <w:r w:rsidR="00F71B79">
        <w:t xml:space="preserve"> physiotherapists</w:t>
      </w:r>
      <w:r>
        <w:t>, 22</w:t>
      </w:r>
      <w:r w:rsidR="00F71B79">
        <w:t xml:space="preserve"> nurses</w:t>
      </w:r>
      <w:r>
        <w:t>, 20</w:t>
      </w:r>
      <w:r w:rsidR="00F71B79">
        <w:t xml:space="preserve"> occupational therapists</w:t>
      </w:r>
      <w:r>
        <w:t>, 19</w:t>
      </w:r>
      <w:r w:rsidR="00F71B79">
        <w:t xml:space="preserve"> medical doctors</w:t>
      </w:r>
      <w:r>
        <w:t>, three</w:t>
      </w:r>
      <w:r w:rsidR="00F71B79">
        <w:t xml:space="preserve"> dietitians</w:t>
      </w:r>
      <w:r>
        <w:t>, two</w:t>
      </w:r>
      <w:r w:rsidR="00F71B79">
        <w:t xml:space="preserve"> pharmacists</w:t>
      </w:r>
      <w:r>
        <w:t>, two</w:t>
      </w:r>
      <w:r w:rsidR="00F71B79">
        <w:t xml:space="preserve"> therapy associate practitioners and one each </w:t>
      </w:r>
      <w:r>
        <w:t>of</w:t>
      </w:r>
      <w:r w:rsidR="00F71B79">
        <w:t xml:space="preserve"> the following: assistant therapist, social worker, care home </w:t>
      </w:r>
      <w:r>
        <w:t>activities</w:t>
      </w:r>
      <w:r w:rsidR="00F71B79">
        <w:t xml:space="preserve"> worker, speech and language therapist, pharmacist/geriatrics researcher, </w:t>
      </w:r>
      <w:sdt>
        <w:sdtPr>
          <w:tag w:val="goog_rdk_9"/>
          <w:id w:val="617810294"/>
        </w:sdtPr>
        <w:sdtEndPr/>
        <w:sdtContent/>
      </w:sdt>
      <w:r w:rsidR="00F71B79">
        <w:t xml:space="preserve">researcher (intermediate care), education (primary care). We excluded the latter </w:t>
      </w:r>
      <w:r w:rsidR="00F71B79" w:rsidRPr="00B34D46">
        <w:t>respon</w:t>
      </w:r>
      <w:r w:rsidR="00A74B31" w:rsidRPr="00B34D46">
        <w:t>dent</w:t>
      </w:r>
      <w:r w:rsidR="002059F6">
        <w:t>,</w:t>
      </w:r>
      <w:r w:rsidR="00F71B79">
        <w:t xml:space="preserve"> as the person reported spending no time in clinical practice or working with older people</w:t>
      </w:r>
      <w:r>
        <w:t>, leaving a</w:t>
      </w:r>
      <w:r w:rsidR="00F71B79">
        <w:t xml:space="preserve"> total </w:t>
      </w:r>
      <w:r>
        <w:t>of</w:t>
      </w:r>
      <w:r w:rsidR="00F71B79">
        <w:t xml:space="preserve"> 137 </w:t>
      </w:r>
      <w:r w:rsidR="009D196C">
        <w:t xml:space="preserve">completed </w:t>
      </w:r>
      <w:r w:rsidR="00F71B79">
        <w:t>responses</w:t>
      </w:r>
      <w:r>
        <w:t>.</w:t>
      </w:r>
      <w:r w:rsidR="00F71B79">
        <w:t xml:space="preserve"> </w:t>
      </w:r>
    </w:p>
    <w:p w14:paraId="0000002A" w14:textId="612305CF" w:rsidR="00732B77" w:rsidRDefault="00F71B79">
      <w:pPr>
        <w:spacing w:line="360" w:lineRule="auto"/>
      </w:pPr>
      <w:r>
        <w:t xml:space="preserve">Respondents </w:t>
      </w:r>
      <w:r w:rsidR="00794860">
        <w:t>had worked</w:t>
      </w:r>
      <w:r>
        <w:t xml:space="preserve"> in clinical practice for </w:t>
      </w:r>
      <w:r w:rsidR="00794860">
        <w:t>an</w:t>
      </w:r>
      <w:r>
        <w:t xml:space="preserve"> average</w:t>
      </w:r>
      <w:r w:rsidR="00794860">
        <w:t xml:space="preserve"> of</w:t>
      </w:r>
      <w:r>
        <w:t xml:space="preserve"> 17.4 years (SD 10.6 years, range 1-48 years), and had worked with older people for an average of 14.6 years (SD 8</w:t>
      </w:r>
      <w:r w:rsidR="00096F3F">
        <w:t>.</w:t>
      </w:r>
      <w:r>
        <w:t xml:space="preserve">4 years, range 1-35 years). Respondents estimated that 88% (SD 16.5%) of their caseload involved caring for patients aged over 65 years old (range 5-100%). </w:t>
      </w:r>
    </w:p>
    <w:p w14:paraId="0000002B" w14:textId="3CBA4D92" w:rsidR="00732B77" w:rsidRDefault="00794860">
      <w:pPr>
        <w:spacing w:line="360" w:lineRule="auto"/>
      </w:pPr>
      <w:r>
        <w:t>Five</w:t>
      </w:r>
      <w:r w:rsidR="00F71B79">
        <w:t xml:space="preserve"> </w:t>
      </w:r>
      <w:r w:rsidR="00852D1F">
        <w:t>HCPs</w:t>
      </w:r>
      <w:r w:rsidR="00B779E9">
        <w:t xml:space="preserve"> were employed in the </w:t>
      </w:r>
      <w:r w:rsidR="00F71B79">
        <w:t>private sector</w:t>
      </w:r>
      <w:r w:rsidR="00B779E9">
        <w:t>, the re</w:t>
      </w:r>
      <w:r w:rsidR="009A4378">
        <w:t>mainder</w:t>
      </w:r>
      <w:r w:rsidR="00B779E9">
        <w:t xml:space="preserve"> in </w:t>
      </w:r>
      <w:r w:rsidR="009A4378">
        <w:t xml:space="preserve">the </w:t>
      </w:r>
      <w:r w:rsidR="00F71B79">
        <w:t>public</w:t>
      </w:r>
      <w:r>
        <w:t xml:space="preserve"> sector</w:t>
      </w:r>
      <w:r w:rsidR="00B779E9">
        <w:t xml:space="preserve"> (i.e., such as the NHS)</w:t>
      </w:r>
      <w:r>
        <w:t>. Public</w:t>
      </w:r>
      <w:r w:rsidR="00F71B79">
        <w:t xml:space="preserve"> sector</w:t>
      </w:r>
      <w:r>
        <w:t xml:space="preserve"> workers spent </w:t>
      </w:r>
      <w:proofErr w:type="gramStart"/>
      <w:r>
        <w:t>the majority of</w:t>
      </w:r>
      <w:proofErr w:type="gramEnd"/>
      <w:r>
        <w:t xml:space="preserve"> their time in</w:t>
      </w:r>
      <w:r w:rsidR="00F71B79">
        <w:t xml:space="preserve"> </w:t>
      </w:r>
      <w:r w:rsidR="006527C6">
        <w:t xml:space="preserve">an </w:t>
      </w:r>
      <w:r w:rsidR="00F71B79">
        <w:t>acute hospital (n</w:t>
      </w:r>
      <w:r>
        <w:t xml:space="preserve"> = </w:t>
      </w:r>
      <w:r w:rsidR="00F71B79">
        <w:t xml:space="preserve">76), intermediate care (n = 30), primary care (n = 26) </w:t>
      </w:r>
      <w:r w:rsidR="00580588">
        <w:t>or did not specify</w:t>
      </w:r>
      <w:r w:rsidR="00F71B79">
        <w:t xml:space="preserve"> (n=1). </w:t>
      </w:r>
      <w:r w:rsidR="00580588">
        <w:t>Those employed in the p</w:t>
      </w:r>
      <w:r>
        <w:t>rivate</w:t>
      </w:r>
      <w:r w:rsidR="00F71B79">
        <w:t xml:space="preserve"> sector </w:t>
      </w:r>
      <w:r>
        <w:t xml:space="preserve">spent </w:t>
      </w:r>
      <w:proofErr w:type="gramStart"/>
      <w:r>
        <w:t>the majority of</w:t>
      </w:r>
      <w:proofErr w:type="gramEnd"/>
      <w:r>
        <w:t xml:space="preserve"> their time in </w:t>
      </w:r>
      <w:r w:rsidR="006527C6">
        <w:t xml:space="preserve">intermediate care (n = 2), an </w:t>
      </w:r>
      <w:r w:rsidR="00F71B79">
        <w:t xml:space="preserve">acute </w:t>
      </w:r>
      <w:r>
        <w:t>hospital (n = 1),</w:t>
      </w:r>
      <w:r w:rsidR="00F71B79">
        <w:t xml:space="preserve"> primary care</w:t>
      </w:r>
      <w:r>
        <w:t xml:space="preserve"> (n = 1)</w:t>
      </w:r>
      <w:r w:rsidR="006527C6">
        <w:t xml:space="preserve"> </w:t>
      </w:r>
      <w:r w:rsidR="00580588">
        <w:t xml:space="preserve">or did not </w:t>
      </w:r>
      <w:r>
        <w:t>specif</w:t>
      </w:r>
      <w:r w:rsidR="00580588">
        <w:t>y</w:t>
      </w:r>
      <w:r>
        <w:t xml:space="preserve"> (n=1). </w:t>
      </w:r>
      <w:bookmarkStart w:id="1" w:name="_Hlk140734945"/>
      <w:r w:rsidRPr="002F4270">
        <w:t xml:space="preserve">Respondents </w:t>
      </w:r>
      <w:r w:rsidR="002035FB" w:rsidRPr="002F4270">
        <w:t xml:space="preserve">self-reported being </w:t>
      </w:r>
      <w:r w:rsidRPr="002F4270">
        <w:t xml:space="preserve">recruited through </w:t>
      </w:r>
      <w:r w:rsidR="00421724" w:rsidRPr="002F4270">
        <w:t>professional networks</w:t>
      </w:r>
      <w:r w:rsidR="00C765CA" w:rsidRPr="002F4270">
        <w:t xml:space="preserve">, </w:t>
      </w:r>
      <w:r w:rsidR="00043A72" w:rsidRPr="002F4270">
        <w:t>mainly</w:t>
      </w:r>
      <w:r w:rsidR="00C765CA" w:rsidRPr="002F4270">
        <w:t xml:space="preserve"> </w:t>
      </w:r>
      <w:r w:rsidR="006864C6" w:rsidRPr="002F4270">
        <w:t xml:space="preserve">British Geriatrics Society </w:t>
      </w:r>
      <w:r w:rsidR="00C765CA" w:rsidRPr="002F4270">
        <w:t xml:space="preserve">or </w:t>
      </w:r>
      <w:r w:rsidR="00F67178" w:rsidRPr="002F4270">
        <w:t>CHAIN</w:t>
      </w:r>
      <w:r w:rsidR="00421724" w:rsidRPr="002F4270">
        <w:t xml:space="preserve"> (n=</w:t>
      </w:r>
      <w:r w:rsidR="0014657A" w:rsidRPr="002F4270">
        <w:t>31</w:t>
      </w:r>
      <w:r w:rsidR="00564D9A" w:rsidRPr="002F4270">
        <w:t>, 2</w:t>
      </w:r>
      <w:r w:rsidR="0014657A" w:rsidRPr="002F4270">
        <w:t>3</w:t>
      </w:r>
      <w:r w:rsidR="00564D9A" w:rsidRPr="002F4270">
        <w:t>%</w:t>
      </w:r>
      <w:r w:rsidR="00421724" w:rsidRPr="002F4270">
        <w:t>)</w:t>
      </w:r>
      <w:r w:rsidR="00F0796C" w:rsidRPr="002F4270">
        <w:t>;</w:t>
      </w:r>
      <w:r w:rsidR="00421724" w:rsidRPr="002F4270">
        <w:t xml:space="preserve"> </w:t>
      </w:r>
      <w:r w:rsidRPr="002F4270">
        <w:t>a colleague/local lead (n=</w:t>
      </w:r>
      <w:r w:rsidR="00497912" w:rsidRPr="002F4270">
        <w:t>31</w:t>
      </w:r>
      <w:r w:rsidR="00564D9A" w:rsidRPr="002F4270">
        <w:t>, 2</w:t>
      </w:r>
      <w:r w:rsidR="00497912" w:rsidRPr="002F4270">
        <w:t>3</w:t>
      </w:r>
      <w:r w:rsidR="00564D9A" w:rsidRPr="002F4270">
        <w:t>%</w:t>
      </w:r>
      <w:r w:rsidRPr="002F4270">
        <w:t>)</w:t>
      </w:r>
      <w:r w:rsidR="00F0796C" w:rsidRPr="002F4270">
        <w:t>;</w:t>
      </w:r>
      <w:r w:rsidRPr="002F4270">
        <w:t xml:space="preserve"> email (no other specification) (n=28</w:t>
      </w:r>
      <w:r w:rsidR="00564D9A" w:rsidRPr="002F4270">
        <w:t>, 20%</w:t>
      </w:r>
      <w:r w:rsidRPr="002F4270">
        <w:t>)</w:t>
      </w:r>
      <w:r w:rsidR="00F0796C" w:rsidRPr="002F4270">
        <w:t>;</w:t>
      </w:r>
      <w:r w:rsidRPr="002F4270">
        <w:t xml:space="preserve"> </w:t>
      </w:r>
      <w:r w:rsidR="00421724" w:rsidRPr="002F4270">
        <w:t>professional bodies</w:t>
      </w:r>
      <w:r w:rsidR="003246D8" w:rsidRPr="002F4270">
        <w:t xml:space="preserve">, mainly </w:t>
      </w:r>
      <w:r w:rsidR="0014657A" w:rsidRPr="002F4270">
        <w:t xml:space="preserve">the </w:t>
      </w:r>
      <w:r w:rsidR="003246D8" w:rsidRPr="002F4270">
        <w:t>CSP AGILE group</w:t>
      </w:r>
      <w:r w:rsidR="00421724" w:rsidRPr="002F4270">
        <w:t xml:space="preserve"> (n=</w:t>
      </w:r>
      <w:r w:rsidR="003246D8" w:rsidRPr="002F4270">
        <w:t>26</w:t>
      </w:r>
      <w:r w:rsidR="00564D9A" w:rsidRPr="002F4270">
        <w:t>, 1</w:t>
      </w:r>
      <w:r w:rsidR="0014657A" w:rsidRPr="002F4270">
        <w:t>9</w:t>
      </w:r>
      <w:r w:rsidR="00564D9A" w:rsidRPr="002F4270">
        <w:t>%</w:t>
      </w:r>
      <w:r w:rsidR="00421724" w:rsidRPr="002F4270">
        <w:t>)</w:t>
      </w:r>
      <w:r w:rsidR="00F0796C" w:rsidRPr="002F4270">
        <w:t>;</w:t>
      </w:r>
      <w:r w:rsidR="00421724" w:rsidRPr="002F4270">
        <w:t xml:space="preserve"> and </w:t>
      </w:r>
      <w:r w:rsidRPr="002F4270">
        <w:t>social media</w:t>
      </w:r>
      <w:r w:rsidR="005F266B" w:rsidRPr="002F4270">
        <w:t>, mainly Twitter</w:t>
      </w:r>
      <w:r w:rsidRPr="002F4270">
        <w:t xml:space="preserve"> (n=1</w:t>
      </w:r>
      <w:r w:rsidR="00497912" w:rsidRPr="002F4270">
        <w:t>8</w:t>
      </w:r>
      <w:r w:rsidR="00564D9A" w:rsidRPr="002F4270">
        <w:t>, 1</w:t>
      </w:r>
      <w:r w:rsidR="00812355" w:rsidRPr="002F4270">
        <w:t>3</w:t>
      </w:r>
      <w:r w:rsidR="00564D9A" w:rsidRPr="002F4270">
        <w:t>%</w:t>
      </w:r>
      <w:r w:rsidRPr="002F4270">
        <w:t>).</w:t>
      </w:r>
      <w:r w:rsidR="00F71B79" w:rsidRPr="002F4270">
        <w:t xml:space="preserve"> </w:t>
      </w:r>
      <w:bookmarkEnd w:id="1"/>
      <w:r w:rsidR="00812355" w:rsidRPr="002F4270">
        <w:t>Three did not report recruitment source</w:t>
      </w:r>
      <w:r w:rsidR="005F266B" w:rsidRPr="002F4270">
        <w:t>.</w:t>
      </w:r>
      <w:r w:rsidR="005F266B">
        <w:t xml:space="preserve"> </w:t>
      </w:r>
    </w:p>
    <w:p w14:paraId="2BCD88C7" w14:textId="77777777" w:rsidR="00156C0F" w:rsidRDefault="00156C0F">
      <w:pPr>
        <w:spacing w:line="360" w:lineRule="auto"/>
      </w:pPr>
    </w:p>
    <w:p w14:paraId="0000002C" w14:textId="77777777" w:rsidR="00732B77" w:rsidRDefault="00F71B79" w:rsidP="00205FBA">
      <w:pPr>
        <w:spacing w:line="360" w:lineRule="auto"/>
      </w:pPr>
      <w:r>
        <w:rPr>
          <w:i/>
        </w:rPr>
        <w:t>Identifying frailty</w:t>
      </w:r>
    </w:p>
    <w:p w14:paraId="0000002D" w14:textId="63049DA9" w:rsidR="00732B77" w:rsidRDefault="00F71B79">
      <w:pPr>
        <w:spacing w:line="360" w:lineRule="auto"/>
      </w:pPr>
      <w:proofErr w:type="gramStart"/>
      <w:r>
        <w:t>The majority of</w:t>
      </w:r>
      <w:proofErr w:type="gramEnd"/>
      <w:r>
        <w:t xml:space="preserve"> respondents</w:t>
      </w:r>
      <w:r w:rsidRPr="00205FBA">
        <w:t xml:space="preserve"> (105/137</w:t>
      </w:r>
      <w:r>
        <w:t>, 77</w:t>
      </w:r>
      <w:r w:rsidR="00794860">
        <w:t xml:space="preserve">%) </w:t>
      </w:r>
      <w:r>
        <w:t>considered it valuable to identify frailty</w:t>
      </w:r>
      <w:r w:rsidR="00794860">
        <w:t>.</w:t>
      </w:r>
      <w:r w:rsidRPr="00205FBA">
        <w:t xml:space="preserve"> Only 18</w:t>
      </w:r>
      <w:r>
        <w:t xml:space="preserve"> considered it moderately valuable</w:t>
      </w:r>
      <w:r w:rsidRPr="00205FBA">
        <w:t xml:space="preserve">, and 14 </w:t>
      </w:r>
      <w:r>
        <w:t xml:space="preserve">somewhat valuable to identify frailty. No respondent </w:t>
      </w:r>
      <w:r w:rsidR="00794860">
        <w:lastRenderedPageBreak/>
        <w:t>considered</w:t>
      </w:r>
      <w:r>
        <w:t xml:space="preserve"> frailty identification </w:t>
      </w:r>
      <w:r w:rsidR="00794860">
        <w:t>unimportant. When asked why,</w:t>
      </w:r>
      <w:r>
        <w:t xml:space="preserve"> free text </w:t>
      </w:r>
      <w:r w:rsidR="00794860">
        <w:t>responses</w:t>
      </w:r>
      <w:r>
        <w:t xml:space="preserve"> were </w:t>
      </w:r>
      <w:r w:rsidR="00794860">
        <w:t>coded</w:t>
      </w:r>
      <w:r>
        <w:t xml:space="preserve"> into seven key reasons</w:t>
      </w:r>
      <w:r w:rsidR="00FE2E72">
        <w:t xml:space="preserve">, </w:t>
      </w:r>
      <w:r w:rsidR="00FE2E72" w:rsidRPr="002F4270">
        <w:t>with two reasons given for frailty assessment being less important</w:t>
      </w:r>
      <w:r>
        <w:t xml:space="preserve"> (see Table 1).</w:t>
      </w:r>
    </w:p>
    <w:p w14:paraId="47A6C0D7" w14:textId="38255CCC" w:rsidR="00156C0F" w:rsidRDefault="007B6DB9">
      <w:pPr>
        <w:spacing w:line="360" w:lineRule="auto"/>
      </w:pPr>
      <w:r>
        <w:t>[Table 1 about here]</w:t>
      </w:r>
    </w:p>
    <w:p w14:paraId="00000056" w14:textId="7C6EE178" w:rsidR="00732B77" w:rsidRPr="007A0AA5" w:rsidRDefault="00BF6A1A">
      <w:pPr>
        <w:spacing w:line="360" w:lineRule="auto"/>
      </w:pPr>
      <w:r>
        <w:t xml:space="preserve">In all, </w:t>
      </w:r>
      <w:r w:rsidR="003E7E74">
        <w:t>99</w:t>
      </w:r>
      <w:r w:rsidR="00F71B79" w:rsidRPr="007A0AA5">
        <w:t xml:space="preserve"> (</w:t>
      </w:r>
      <w:r w:rsidR="00F71B79">
        <w:t>72</w:t>
      </w:r>
      <w:r w:rsidR="00794860">
        <w:t>%)</w:t>
      </w:r>
      <w:r w:rsidR="00F71B79">
        <w:t xml:space="preserve"> HCPs indicated that they assessed frailty in older people either routinely or all the time</w:t>
      </w:r>
      <w:r w:rsidR="00794860">
        <w:t>, 26 (</w:t>
      </w:r>
      <w:r w:rsidR="00F71B79">
        <w:t>15</w:t>
      </w:r>
      <w:r w:rsidR="00794860">
        <w:t>%)</w:t>
      </w:r>
      <w:r w:rsidR="00F71B79">
        <w:t xml:space="preserve"> when indicated and </w:t>
      </w:r>
      <w:r w:rsidR="00794860">
        <w:t>12 (</w:t>
      </w:r>
      <w:r w:rsidR="00F71B79">
        <w:t>9</w:t>
      </w:r>
      <w:r w:rsidR="00794860">
        <w:t>%) never assessed frailty.</w:t>
      </w:r>
      <w:r w:rsidR="00F71B79">
        <w:t xml:space="preserve"> </w:t>
      </w:r>
      <w:r w:rsidR="00F71B79" w:rsidRPr="007A0AA5">
        <w:t xml:space="preserve">Those never assessing frailty included five </w:t>
      </w:r>
      <w:r w:rsidR="00F20883">
        <w:t>physiotherapists</w:t>
      </w:r>
      <w:r w:rsidR="00F71B79">
        <w:t xml:space="preserve">, </w:t>
      </w:r>
      <w:r w:rsidR="00F71B79" w:rsidRPr="007A0AA5">
        <w:t xml:space="preserve">three </w:t>
      </w:r>
      <w:r w:rsidR="00F20883">
        <w:t>occupational therapists</w:t>
      </w:r>
      <w:r w:rsidR="00F71B79">
        <w:t xml:space="preserve">, </w:t>
      </w:r>
      <w:r w:rsidR="00F71B79" w:rsidRPr="007A0AA5">
        <w:t>three</w:t>
      </w:r>
      <w:r w:rsidR="00F71B79">
        <w:t xml:space="preserve"> nurses and </w:t>
      </w:r>
      <w:r w:rsidR="00F71B79" w:rsidRPr="007A0AA5">
        <w:t>one</w:t>
      </w:r>
      <w:r w:rsidR="00F71B79">
        <w:t xml:space="preserve"> dietitian</w:t>
      </w:r>
      <w:r w:rsidR="00794860">
        <w:t>, who</w:t>
      </w:r>
      <w:r w:rsidR="00F71B79" w:rsidRPr="007A0AA5">
        <w:t xml:space="preserve"> all worked with older people ≥60% of the time.</w:t>
      </w:r>
      <w:r w:rsidR="00F71B79">
        <w:t xml:space="preserve"> Reasons</w:t>
      </w:r>
      <w:r w:rsidR="00F71B79" w:rsidRPr="007A0AA5">
        <w:t xml:space="preserve"> </w:t>
      </w:r>
      <w:r w:rsidR="001F44D3">
        <w:t xml:space="preserve">given as to why the HCPs did </w:t>
      </w:r>
      <w:r w:rsidR="00F71B79" w:rsidRPr="007A0AA5">
        <w:t>not assess frailty in their role included: other</w:t>
      </w:r>
      <w:r w:rsidR="00F71B79">
        <w:t xml:space="preserve"> professionals </w:t>
      </w:r>
      <w:r w:rsidR="00794860">
        <w:t>do the assessment</w:t>
      </w:r>
      <w:r w:rsidR="00F71B79">
        <w:t xml:space="preserve"> (n=</w:t>
      </w:r>
      <w:r w:rsidR="007A0AA5">
        <w:t>5</w:t>
      </w:r>
      <w:r w:rsidR="00F71B79">
        <w:t xml:space="preserve">), </w:t>
      </w:r>
      <w:r w:rsidR="007A0AA5">
        <w:t xml:space="preserve">not part of practice (n=3), </w:t>
      </w:r>
      <w:r w:rsidR="00794860">
        <w:t>not enough time (n=</w:t>
      </w:r>
      <w:r w:rsidR="00F71B79">
        <w:t>2</w:t>
      </w:r>
      <w:r w:rsidR="00794860">
        <w:t>),</w:t>
      </w:r>
      <w:r w:rsidR="007A0AA5">
        <w:t xml:space="preserve"> and lack of understanding (n=2).</w:t>
      </w:r>
      <w:r w:rsidR="00794860">
        <w:t xml:space="preserve"> </w:t>
      </w:r>
    </w:p>
    <w:p w14:paraId="00000058" w14:textId="098C1115" w:rsidR="00732B77" w:rsidRDefault="00F71B79">
      <w:pPr>
        <w:spacing w:line="360" w:lineRule="auto"/>
      </w:pPr>
      <w:r>
        <w:t>A broad range of tools was reported in being used to assess frailty (see Table 2), with 51% using more than one standardised and recommended assessment tool for frailty. The</w:t>
      </w:r>
      <w:r w:rsidR="006527C6">
        <w:t xml:space="preserve"> most common tool was</w:t>
      </w:r>
      <w:r>
        <w:t xml:space="preserve"> Comprehensive Geriatric Assessment, followed by the Rockwood Clinical Frailty Scale. In addition, other tools are routinely accessed in the UK and were included by respondents: the Electronic Frailty Index, the Frailty Phenotype and PRISMA-7. Of the 137 respondents only eight (four </w:t>
      </w:r>
      <w:r w:rsidR="00AE697E">
        <w:t>occupational therapists</w:t>
      </w:r>
      <w:r>
        <w:t>, three</w:t>
      </w:r>
      <w:r w:rsidR="000F3E47">
        <w:t xml:space="preserve"> </w:t>
      </w:r>
      <w:r w:rsidR="00AE697E">
        <w:t>physiotherapists</w:t>
      </w:r>
      <w:r>
        <w:t xml:space="preserve"> and</w:t>
      </w:r>
      <w:r w:rsidR="00794860">
        <w:t xml:space="preserve"> one</w:t>
      </w:r>
      <w:r>
        <w:t xml:space="preserve"> nurse) declared that they did not use any tools to identify frailty. We explored differences by the four most common HCPs in our sample: </w:t>
      </w:r>
      <w:r w:rsidR="00AE697E">
        <w:t>physiotherapists</w:t>
      </w:r>
      <w:r>
        <w:t xml:space="preserve">, nurses, </w:t>
      </w:r>
      <w:r w:rsidR="00AE697E">
        <w:t xml:space="preserve">occupational </w:t>
      </w:r>
      <w:proofErr w:type="gramStart"/>
      <w:r w:rsidR="00AE697E">
        <w:t>therapists</w:t>
      </w:r>
      <w:proofErr w:type="gramEnd"/>
      <w:r>
        <w:t xml:space="preserve"> and doctors (other HCPs were in too low numbers for comparisons). Similar numbers used </w:t>
      </w:r>
      <w:r w:rsidR="00985487">
        <w:t>Comprehensive Geriatric Assessment</w:t>
      </w:r>
      <w:r>
        <w:t xml:space="preserve">, whilst medical doctors more commonly used the </w:t>
      </w:r>
      <w:r w:rsidR="00985487">
        <w:t xml:space="preserve">Clinical Frailty Scale </w:t>
      </w:r>
      <w:r>
        <w:t xml:space="preserve">and </w:t>
      </w:r>
      <w:r w:rsidR="00985487">
        <w:t>Electronic Frailty Index</w:t>
      </w:r>
      <w:r>
        <w:t xml:space="preserve">. </w:t>
      </w:r>
      <w:r>
        <w:tab/>
      </w:r>
    </w:p>
    <w:p w14:paraId="43E81385" w14:textId="052519DD" w:rsidR="00856D54" w:rsidRPr="00E07A37" w:rsidRDefault="00E07A37">
      <w:pPr>
        <w:spacing w:line="360" w:lineRule="auto"/>
        <w:rPr>
          <w:bCs/>
        </w:rPr>
      </w:pPr>
      <w:r w:rsidRPr="00E07A37">
        <w:rPr>
          <w:bCs/>
        </w:rPr>
        <w:t>[Table 2 about here]</w:t>
      </w:r>
    </w:p>
    <w:p w14:paraId="2C91B4D1" w14:textId="77777777" w:rsidR="00796579" w:rsidRPr="00E07A37" w:rsidRDefault="00796579">
      <w:pPr>
        <w:spacing w:line="360" w:lineRule="auto"/>
        <w:rPr>
          <w:iCs/>
        </w:rPr>
      </w:pPr>
    </w:p>
    <w:p w14:paraId="000000C7" w14:textId="5789AA31" w:rsidR="00732B77" w:rsidRDefault="00F71B79">
      <w:pPr>
        <w:spacing w:line="360" w:lineRule="auto"/>
        <w:rPr>
          <w:i/>
        </w:rPr>
      </w:pPr>
      <w:r>
        <w:rPr>
          <w:i/>
        </w:rPr>
        <w:t>Manag</w:t>
      </w:r>
      <w:r w:rsidR="000F3E47">
        <w:rPr>
          <w:i/>
        </w:rPr>
        <w:t>ing</w:t>
      </w:r>
      <w:r>
        <w:rPr>
          <w:i/>
        </w:rPr>
        <w:t xml:space="preserve"> frailty</w:t>
      </w:r>
    </w:p>
    <w:p w14:paraId="23809E76" w14:textId="368E98C4" w:rsidR="006435B6" w:rsidRDefault="006435B6" w:rsidP="006435B6">
      <w:pPr>
        <w:spacing w:line="360" w:lineRule="auto"/>
      </w:pPr>
      <w:r>
        <w:t>Following assessment, an individual’s frailty level would change the way 78% (n = 107) of our respondents would plan their patients</w:t>
      </w:r>
      <w:r w:rsidR="00F64844">
        <w:t>’</w:t>
      </w:r>
      <w:r>
        <w:t xml:space="preserve"> planned care. To adapt to frailty levels, HCPs reported tailoring care plans in </w:t>
      </w:r>
      <w:proofErr w:type="gramStart"/>
      <w:r>
        <w:t>a number of</w:t>
      </w:r>
      <w:proofErr w:type="gramEnd"/>
      <w:r>
        <w:t xml:space="preserve"> ways, which were classified into categories outlined in Table 3.</w:t>
      </w:r>
    </w:p>
    <w:p w14:paraId="184BD5C2" w14:textId="77777777" w:rsidR="006435B6" w:rsidRDefault="006435B6" w:rsidP="006435B6">
      <w:pPr>
        <w:spacing w:line="360" w:lineRule="auto"/>
        <w:rPr>
          <w:iCs/>
        </w:rPr>
      </w:pPr>
      <w:r>
        <w:rPr>
          <w:iCs/>
        </w:rPr>
        <w:t>[Table 3 about here]</w:t>
      </w:r>
    </w:p>
    <w:p w14:paraId="000000C8" w14:textId="3054327E" w:rsidR="00732B77" w:rsidRDefault="00F71B79">
      <w:pPr>
        <w:spacing w:line="360" w:lineRule="auto"/>
      </w:pPr>
      <w:r>
        <w:t xml:space="preserve">In the survey we indicated nine standard further assessment options that </w:t>
      </w:r>
      <w:r w:rsidR="000C568B">
        <w:t xml:space="preserve">could be </w:t>
      </w:r>
      <w:r>
        <w:t xml:space="preserve">used after identifying that someone is frail. These were commonly used across all HCPs, with slightly fewer recommending nutritional or psychological assessments (Figure 1). </w:t>
      </w:r>
    </w:p>
    <w:p w14:paraId="41C2FD24" w14:textId="77EB6997" w:rsidR="00856D54" w:rsidRDefault="00E07A37" w:rsidP="00E07A37">
      <w:pPr>
        <w:spacing w:line="360" w:lineRule="auto"/>
        <w:rPr>
          <w:b/>
        </w:rPr>
      </w:pPr>
      <w:r>
        <w:t>[Figure 1 about here]</w:t>
      </w:r>
    </w:p>
    <w:p w14:paraId="000000CB" w14:textId="6A7353FE" w:rsidR="00732B77" w:rsidRDefault="00794860">
      <w:pPr>
        <w:spacing w:line="360" w:lineRule="auto"/>
      </w:pPr>
      <w:r>
        <w:lastRenderedPageBreak/>
        <w:t xml:space="preserve">Other assessments </w:t>
      </w:r>
      <w:r w:rsidR="003043CC">
        <w:t xml:space="preserve">reported </w:t>
      </w:r>
      <w:r>
        <w:t>included</w:t>
      </w:r>
      <w:r w:rsidR="002E30AB">
        <w:t xml:space="preserve"> those focussed on</w:t>
      </w:r>
      <w:r w:rsidR="002E30AB" w:rsidRPr="002E30AB">
        <w:t xml:space="preserve"> </w:t>
      </w:r>
      <w:r w:rsidR="002E30AB">
        <w:t>i</w:t>
      </w:r>
      <w:r w:rsidR="002E30AB" w:rsidRPr="002E30AB">
        <w:t xml:space="preserve">ndividual </w:t>
      </w:r>
      <w:r w:rsidR="003043CC">
        <w:t xml:space="preserve">and environmental </w:t>
      </w:r>
      <w:r w:rsidR="002E30AB" w:rsidRPr="002E30AB">
        <w:t>characteristics (</w:t>
      </w:r>
      <w:r w:rsidR="000623E6">
        <w:t>e.g.,</w:t>
      </w:r>
      <w:r w:rsidR="002E30AB">
        <w:t xml:space="preserve"> </w:t>
      </w:r>
      <w:r w:rsidR="002E30AB" w:rsidRPr="002E30AB">
        <w:t xml:space="preserve">continence, falls, swallowing) </w:t>
      </w:r>
      <w:r w:rsidR="002E30AB">
        <w:t>(n</w:t>
      </w:r>
      <w:r w:rsidR="002E30AB" w:rsidRPr="002E30AB">
        <w:t>=6</w:t>
      </w:r>
      <w:r w:rsidR="002E30AB">
        <w:t>)</w:t>
      </w:r>
      <w:r w:rsidR="002E30AB" w:rsidRPr="002E30AB">
        <w:t xml:space="preserve">; </w:t>
      </w:r>
      <w:r w:rsidR="002E30AB">
        <w:t>t</w:t>
      </w:r>
      <w:r w:rsidR="002E30AB" w:rsidRPr="002E30AB">
        <w:t>he need for assistance (</w:t>
      </w:r>
      <w:r w:rsidR="000623E6">
        <w:t>e.g.,</w:t>
      </w:r>
      <w:r w:rsidR="002E30AB">
        <w:t xml:space="preserve"> </w:t>
      </w:r>
      <w:r w:rsidR="002E30AB" w:rsidRPr="002E30AB">
        <w:t xml:space="preserve">carer needs, equipment) </w:t>
      </w:r>
      <w:r w:rsidR="002E30AB">
        <w:t>(n=</w:t>
      </w:r>
      <w:r w:rsidR="002E30AB" w:rsidRPr="002E30AB">
        <w:t>5</w:t>
      </w:r>
      <w:r w:rsidR="002E30AB">
        <w:t>)</w:t>
      </w:r>
      <w:r w:rsidR="002E30AB" w:rsidRPr="002E30AB">
        <w:t>;</w:t>
      </w:r>
      <w:r w:rsidR="002E30AB">
        <w:t xml:space="preserve"> and </w:t>
      </w:r>
      <w:r w:rsidR="003043CC">
        <w:t xml:space="preserve">assessments carried out as part of </w:t>
      </w:r>
      <w:r w:rsidR="002E30AB">
        <w:t>further pathways or s</w:t>
      </w:r>
      <w:r w:rsidR="002E30AB" w:rsidRPr="002E30AB">
        <w:t>upport (</w:t>
      </w:r>
      <w:r w:rsidR="0096458D">
        <w:t>e.g.,</w:t>
      </w:r>
      <w:r w:rsidR="002E30AB">
        <w:t xml:space="preserve"> </w:t>
      </w:r>
      <w:r w:rsidR="002E30AB" w:rsidRPr="002E30AB">
        <w:t>community support</w:t>
      </w:r>
      <w:r w:rsidR="002E30AB">
        <w:t xml:space="preserve">, </w:t>
      </w:r>
      <w:r w:rsidR="002E30AB" w:rsidRPr="002E30AB">
        <w:t xml:space="preserve">general </w:t>
      </w:r>
      <w:r w:rsidR="0096458D" w:rsidRPr="002E30AB">
        <w:t>practitioners</w:t>
      </w:r>
      <w:r w:rsidR="00A309D6">
        <w:t>’</w:t>
      </w:r>
      <w:r w:rsidR="002E30AB" w:rsidRPr="002E30AB">
        <w:t xml:space="preserve"> hub</w:t>
      </w:r>
      <w:r w:rsidR="002E30AB">
        <w:t xml:space="preserve"> assessments</w:t>
      </w:r>
      <w:r w:rsidR="002E30AB" w:rsidRPr="002E30AB">
        <w:t xml:space="preserve">) </w:t>
      </w:r>
      <w:r w:rsidR="002E30AB">
        <w:t>(n</w:t>
      </w:r>
      <w:r w:rsidR="002E30AB" w:rsidRPr="002E30AB">
        <w:t>=3</w:t>
      </w:r>
      <w:r w:rsidR="002E30AB">
        <w:t xml:space="preserve">). </w:t>
      </w:r>
      <w:r w:rsidR="00F71B79" w:rsidRPr="002E30AB">
        <w:t>Five respondents</w:t>
      </w:r>
      <w:r w:rsidR="00F71B79">
        <w:t xml:space="preserve"> did not adopt methods for follow-up </w:t>
      </w:r>
      <w:r>
        <w:t>assessment.</w:t>
      </w:r>
      <w:r w:rsidR="00F71B79">
        <w:t xml:space="preserve"> This included two </w:t>
      </w:r>
      <w:r w:rsidR="00A309D6">
        <w:t xml:space="preserve">occupational therapists </w:t>
      </w:r>
      <w:r w:rsidR="00F71B79">
        <w:t xml:space="preserve">and a nurse who did not routinely assess for frailty as part of their role and two </w:t>
      </w:r>
      <w:r w:rsidR="00A309D6">
        <w:t>physiotherapists</w:t>
      </w:r>
      <w:r w:rsidR="00F71B79">
        <w:t xml:space="preserve"> </w:t>
      </w:r>
      <w:r>
        <w:t>who manage</w:t>
      </w:r>
      <w:r w:rsidR="002E30AB">
        <w:t>d</w:t>
      </w:r>
      <w:r>
        <w:t xml:space="preserve"> frailty patients by direct referral onto</w:t>
      </w:r>
      <w:r w:rsidR="00F71B79">
        <w:t xml:space="preserve"> a geriatric</w:t>
      </w:r>
      <w:r>
        <w:t xml:space="preserve"> medicine</w:t>
      </w:r>
      <w:r w:rsidR="00F71B79">
        <w:t xml:space="preserve"> team.</w:t>
      </w:r>
      <w:r w:rsidR="002E30AB" w:rsidRPr="002E30AB">
        <w:t xml:space="preserve"> </w:t>
      </w:r>
      <w:r w:rsidR="002E30AB">
        <w:t xml:space="preserve">For additional support for those being managed for frailty, respondents stated that they would refer to either: geriatric medicine/care of older people (64%), a general practitioner for a medication review (44%), old age psychiatry (31%) or other pathways shown in Table </w:t>
      </w:r>
      <w:r w:rsidR="00E07A37">
        <w:t>4</w:t>
      </w:r>
      <w:r w:rsidR="002E30AB">
        <w:t>.</w:t>
      </w:r>
    </w:p>
    <w:p w14:paraId="0ABA10CA" w14:textId="0A25DF50" w:rsidR="00E07A37" w:rsidRDefault="00E07A37">
      <w:pPr>
        <w:spacing w:line="360" w:lineRule="auto"/>
      </w:pPr>
      <w:r>
        <w:t>[Table 4 about here]</w:t>
      </w:r>
    </w:p>
    <w:p w14:paraId="000000F1" w14:textId="42BCC8D2" w:rsidR="00732B77" w:rsidRDefault="00794860">
      <w:pPr>
        <w:spacing w:line="360" w:lineRule="auto"/>
      </w:pPr>
      <w:r>
        <w:t>Seventy-four (</w:t>
      </w:r>
      <w:r w:rsidR="00F71B79">
        <w:t>54</w:t>
      </w:r>
      <w:r>
        <w:t>%)</w:t>
      </w:r>
      <w:r w:rsidR="00F71B79">
        <w:t xml:space="preserve"> of respondents regularly developed </w:t>
      </w:r>
      <w:r>
        <w:t>care plans specific to frailty management.</w:t>
      </w:r>
      <w:r>
        <w:rPr>
          <w:strike/>
        </w:rPr>
        <w:t xml:space="preserve"> </w:t>
      </w:r>
      <w:r>
        <w:t>These</w:t>
      </w:r>
      <w:r w:rsidR="00F71B79">
        <w:t xml:space="preserve"> frailty</w:t>
      </w:r>
      <w:r>
        <w:t xml:space="preserve">-specific </w:t>
      </w:r>
      <w:r w:rsidR="00F71B79">
        <w:t>plans covered</w:t>
      </w:r>
      <w:r>
        <w:t xml:space="preserve">: </w:t>
      </w:r>
      <w:r w:rsidR="00F71B79">
        <w:t>care management (</w:t>
      </w:r>
      <w:r w:rsidR="002E30AB">
        <w:t>n=</w:t>
      </w:r>
      <w:r w:rsidR="00F71B79">
        <w:t xml:space="preserve">62), </w:t>
      </w:r>
      <w:r>
        <w:t>treatment</w:t>
      </w:r>
      <w:r w:rsidR="00F71B79">
        <w:t xml:space="preserve"> (</w:t>
      </w:r>
      <w:r w:rsidR="002E30AB">
        <w:t>n=</w:t>
      </w:r>
      <w:r w:rsidR="00F71B79">
        <w:t>62), end of life care (</w:t>
      </w:r>
      <w:r w:rsidR="002E30AB">
        <w:t>n=</w:t>
      </w:r>
      <w:r w:rsidR="00F71B79">
        <w:t>50) and urgent care (</w:t>
      </w:r>
      <w:r w:rsidR="002E30AB">
        <w:t>n=</w:t>
      </w:r>
      <w:r w:rsidR="00F71B79">
        <w:t xml:space="preserve">44). </w:t>
      </w:r>
      <w:r>
        <w:t>Other</w:t>
      </w:r>
      <w:r w:rsidR="00F71B79">
        <w:t xml:space="preserve"> </w:t>
      </w:r>
      <w:r w:rsidR="00F71B79" w:rsidRPr="00BD2082">
        <w:t>planning included:</w:t>
      </w:r>
      <w:r w:rsidR="00F71B79">
        <w:t xml:space="preserve"> social care </w:t>
      </w:r>
      <w:r w:rsidR="00F71B79" w:rsidRPr="00BD2082">
        <w:t>(</w:t>
      </w:r>
      <w:r w:rsidR="00BD2082">
        <w:t>n=</w:t>
      </w:r>
      <w:r w:rsidR="00F71B79" w:rsidRPr="00BD2082">
        <w:t>2)</w:t>
      </w:r>
      <w:r w:rsidR="00F71B79">
        <w:t xml:space="preserve">, patient priority-specific </w:t>
      </w:r>
      <w:r w:rsidR="002E30AB">
        <w:t xml:space="preserve">planning </w:t>
      </w:r>
      <w:r w:rsidR="00F71B79" w:rsidRPr="00BD2082">
        <w:t>(</w:t>
      </w:r>
      <w:r w:rsidR="00BD2082">
        <w:t>n=</w:t>
      </w:r>
      <w:r w:rsidR="00F71B79" w:rsidRPr="00BD2082">
        <w:t>2)</w:t>
      </w:r>
      <w:r w:rsidR="00F71B79">
        <w:t xml:space="preserve">, anticipatory care </w:t>
      </w:r>
      <w:r w:rsidR="00F71B79" w:rsidRPr="00BD2082">
        <w:t>(</w:t>
      </w:r>
      <w:r w:rsidR="00BD2082">
        <w:t>n=</w:t>
      </w:r>
      <w:r w:rsidR="00F71B79" w:rsidRPr="00BD2082">
        <w:t>1)</w:t>
      </w:r>
      <w:r w:rsidR="00F71B79">
        <w:t xml:space="preserve">, multidisciplinary team </w:t>
      </w:r>
      <w:r w:rsidR="00F71B79" w:rsidRPr="00BD2082">
        <w:t>(1)</w:t>
      </w:r>
      <w:r w:rsidR="00F71B79">
        <w:t xml:space="preserve">, </w:t>
      </w:r>
      <w:r w:rsidR="00F71B79">
        <w:rPr>
          <w:i/>
        </w:rPr>
        <w:t>ad hoc</w:t>
      </w:r>
      <w:r w:rsidR="00F71B79">
        <w:t xml:space="preserve"> urgent care </w:t>
      </w:r>
      <w:r w:rsidR="00F71B79" w:rsidRPr="00BD2082">
        <w:t>(</w:t>
      </w:r>
      <w:r w:rsidR="00BD2082">
        <w:t>n=</w:t>
      </w:r>
      <w:r w:rsidR="00F71B79" w:rsidRPr="00BD2082">
        <w:t>1)</w:t>
      </w:r>
      <w:r w:rsidR="00F71B79">
        <w:t xml:space="preserve">, </w:t>
      </w:r>
      <w:r w:rsidR="00F71B79" w:rsidRPr="00BD2082">
        <w:t>contingency plans for ambulance services (</w:t>
      </w:r>
      <w:r w:rsidR="00BD2082">
        <w:t>n=</w:t>
      </w:r>
      <w:r w:rsidR="00F71B79" w:rsidRPr="00BD2082">
        <w:t xml:space="preserve">1), </w:t>
      </w:r>
      <w:r w:rsidR="00F71B79">
        <w:t xml:space="preserve">advanced clinical practice </w:t>
      </w:r>
      <w:r w:rsidR="00F71B79" w:rsidRPr="00BD2082">
        <w:t>(</w:t>
      </w:r>
      <w:r w:rsidR="00BD2082">
        <w:t>n=</w:t>
      </w:r>
      <w:r w:rsidR="00F71B79" w:rsidRPr="00BD2082">
        <w:t>1)</w:t>
      </w:r>
      <w:r w:rsidR="00F71B79">
        <w:t xml:space="preserve">, therapeutic interventions and advice </w:t>
      </w:r>
      <w:r w:rsidR="00F71B79" w:rsidRPr="00BD2082">
        <w:t>(</w:t>
      </w:r>
      <w:r w:rsidR="00BD2082">
        <w:t>n=</w:t>
      </w:r>
      <w:r w:rsidR="00F71B79" w:rsidRPr="00BD2082">
        <w:t>1)</w:t>
      </w:r>
      <w:r w:rsidR="00F71B79">
        <w:t xml:space="preserve">, and </w:t>
      </w:r>
      <w:r>
        <w:t>Comprehensive Geriatric Assessment problem list and agreeing action plans</w:t>
      </w:r>
      <w:r w:rsidR="00F71B79">
        <w:t xml:space="preserve"> </w:t>
      </w:r>
      <w:r w:rsidR="00F71B79" w:rsidRPr="00BD2082">
        <w:t>(</w:t>
      </w:r>
      <w:r w:rsidR="00BD2082">
        <w:t>n=</w:t>
      </w:r>
      <w:r w:rsidR="00F71B79" w:rsidRPr="00BD2082">
        <w:t>1)</w:t>
      </w:r>
      <w:r w:rsidR="00F71B79">
        <w:t xml:space="preserve">. </w:t>
      </w:r>
    </w:p>
    <w:p w14:paraId="000000F5" w14:textId="402EA591" w:rsidR="00732B77" w:rsidRDefault="00794860">
      <w:pPr>
        <w:spacing w:line="360" w:lineRule="auto"/>
      </w:pPr>
      <w:r>
        <w:t>One hundred and twenty (88%)</w:t>
      </w:r>
      <w:r w:rsidR="00F71B79">
        <w:t xml:space="preserve"> </w:t>
      </w:r>
      <w:r w:rsidR="00AE7380">
        <w:t xml:space="preserve">respondents indicated that they </w:t>
      </w:r>
      <w:r w:rsidR="00F71B79">
        <w:t xml:space="preserve">referred </w:t>
      </w:r>
      <w:r w:rsidR="00AE7380">
        <w:t xml:space="preserve">their patients </w:t>
      </w:r>
      <w:r w:rsidR="00F71B79">
        <w:t>or signposted to services to support living at home</w:t>
      </w:r>
      <w:r w:rsidR="00706C35">
        <w:t>, a UK pathway</w:t>
      </w:r>
      <w:r w:rsidR="00031811">
        <w:t xml:space="preserve"> to promote independent living arrangements</w:t>
      </w:r>
      <w:r w:rsidR="00F71B79">
        <w:t xml:space="preserve">. This was </w:t>
      </w:r>
      <w:proofErr w:type="gramStart"/>
      <w:r w:rsidR="00F71B79">
        <w:t xml:space="preserve">most commonly </w:t>
      </w:r>
      <w:r w:rsidR="00031811">
        <w:t>supported</w:t>
      </w:r>
      <w:proofErr w:type="gramEnd"/>
      <w:r w:rsidR="00031811">
        <w:t xml:space="preserve"> with </w:t>
      </w:r>
      <w:r w:rsidR="00F71B79">
        <w:t xml:space="preserve">home </w:t>
      </w:r>
      <w:r w:rsidR="00B70ECB">
        <w:t xml:space="preserve">care </w:t>
      </w:r>
      <w:r w:rsidR="00F71B79">
        <w:t>and social care services (n=55)</w:t>
      </w:r>
      <w:r w:rsidR="00B70ECB">
        <w:t>;</w:t>
      </w:r>
      <w:r w:rsidR="00F71B79">
        <w:t xml:space="preserve"> community therapy teams such as reablement, district nursing, podiatry</w:t>
      </w:r>
      <w:r w:rsidR="00B70ECB">
        <w:t xml:space="preserve"> or</w:t>
      </w:r>
      <w:r w:rsidR="00F71B79">
        <w:t xml:space="preserve"> community mental health team</w:t>
      </w:r>
      <w:r w:rsidR="00B70ECB">
        <w:t>s</w:t>
      </w:r>
      <w:r w:rsidR="00F71B79">
        <w:t xml:space="preserve"> (n=54)</w:t>
      </w:r>
      <w:r w:rsidR="00B70ECB">
        <w:t>;</w:t>
      </w:r>
      <w:r w:rsidR="00F71B79">
        <w:t xml:space="preserve"> and third sector organisations</w:t>
      </w:r>
      <w:r>
        <w:t>,</w:t>
      </w:r>
      <w:r w:rsidR="00F71B79">
        <w:t xml:space="preserve"> such as Red Cross and Age UK (n=52). Other smaller numbers included listing specific local services we were unable to classify (n=16), </w:t>
      </w:r>
      <w:sdt>
        <w:sdtPr>
          <w:tag w:val="goog_rdk_34"/>
          <w:id w:val="-1336611690"/>
        </w:sdtPr>
        <w:sdtEndPr/>
        <w:sdtContent/>
      </w:sdt>
      <w:r w:rsidR="00F71B79">
        <w:t xml:space="preserve">supportive services after discharge from hospital (n=9), </w:t>
      </w:r>
      <w:sdt>
        <w:sdtPr>
          <w:tag w:val="goog_rdk_35"/>
          <w:id w:val="1638144010"/>
        </w:sdtPr>
        <w:sdtEndPr/>
        <w:sdtContent/>
      </w:sdt>
      <w:r w:rsidR="00F71B79">
        <w:t>rapid response services (n=7), social prescribing (n=6) and befriending services (n=</w:t>
      </w:r>
      <w:sdt>
        <w:sdtPr>
          <w:tag w:val="goog_rdk_36"/>
          <w:id w:val="-1938350636"/>
        </w:sdtPr>
        <w:sdtEndPr/>
        <w:sdtContent/>
      </w:sdt>
      <w:r w:rsidR="00F71B79">
        <w:t xml:space="preserve">6). </w:t>
      </w:r>
      <w:r w:rsidR="000028B1" w:rsidRPr="000028B1">
        <w:t xml:space="preserve">Smaller numbers also reported other services, </w:t>
      </w:r>
      <w:r w:rsidR="000028B1">
        <w:t xml:space="preserve">such as </w:t>
      </w:r>
      <w:r w:rsidR="000028B1" w:rsidRPr="000028B1">
        <w:t>food, falls, intermediate care</w:t>
      </w:r>
      <w:r w:rsidR="000028B1">
        <w:t xml:space="preserve"> or</w:t>
      </w:r>
      <w:r w:rsidR="000028B1" w:rsidRPr="000028B1">
        <w:t xml:space="preserve"> telecare.</w:t>
      </w:r>
      <w:r w:rsidR="00F71B79">
        <w:t xml:space="preserve"> </w:t>
      </w:r>
    </w:p>
    <w:p w14:paraId="5358AEF7" w14:textId="71FA2B53" w:rsidR="00200232" w:rsidRPr="00FB7875" w:rsidRDefault="00200232">
      <w:pPr>
        <w:spacing w:line="360" w:lineRule="auto"/>
        <w:rPr>
          <w:i/>
          <w:iCs/>
        </w:rPr>
      </w:pPr>
      <w:r w:rsidRPr="00FB7875">
        <w:rPr>
          <w:i/>
          <w:iCs/>
        </w:rPr>
        <w:t>Training needs and confidence levels</w:t>
      </w:r>
    </w:p>
    <w:p w14:paraId="41E39A90" w14:textId="77777777" w:rsidR="00AD6FD5" w:rsidRPr="00FB7875" w:rsidRDefault="00AD6FD5" w:rsidP="00AD6FD5">
      <w:pPr>
        <w:spacing w:line="360" w:lineRule="auto"/>
        <w:rPr>
          <w:color w:val="FF0000"/>
        </w:rPr>
      </w:pPr>
      <w:r w:rsidRPr="00FB7875">
        <w:t xml:space="preserve">From the responses 78 (57%) stated that they had not received any formal training on how to identify and assess frailty. However, the remaining HCPs (59, 43%) did confirm that they had received some form of training. This included in-house training (n=26), which could include courses or workshops delivered in an NHS Trust (n=14), on the job training (n=3), training run by other team </w:t>
      </w:r>
      <w:r w:rsidRPr="00FB7875">
        <w:lastRenderedPageBreak/>
        <w:t xml:space="preserve">members (n=3), being a local frailty lead (n=1) or unclear as to training (n=5).  Twenty-two had attended external training courses (e.g., NHS England training day, as part of a MSc, Acute Frailty Network courses) and eight had learnt during specific geriatrics training. Other routes included self-directed study (n=6), e-learning (n=5), at a conference (n=3), work experience within a community rehabilitation team (n=1), peer-learning (n=1), a research fellowship (n=1) or unclear (n=4).  Fifteen participants reported multiple forms of training (e.g., </w:t>
      </w:r>
      <w:proofErr w:type="gramStart"/>
      <w:r w:rsidRPr="00FB7875">
        <w:t>in-house</w:t>
      </w:r>
      <w:proofErr w:type="gramEnd"/>
      <w:r w:rsidRPr="00FB7875">
        <w:t xml:space="preserve"> and external).</w:t>
      </w:r>
    </w:p>
    <w:p w14:paraId="000000F6" w14:textId="54DE15F3" w:rsidR="00732B77" w:rsidRDefault="00AD6FD5">
      <w:pPr>
        <w:spacing w:line="360" w:lineRule="auto"/>
      </w:pPr>
      <w:r w:rsidRPr="00FB7875">
        <w:t xml:space="preserve">When asked “How confident do you feel in managing frailty?”, 113 (82%) felt confident or very confident in managing frailty compared to 24 (18%) who felt less confident. </w:t>
      </w:r>
      <w:r w:rsidR="00794860">
        <w:t>Sixty-three (</w:t>
      </w:r>
      <w:r w:rsidR="00F71B79" w:rsidRPr="000028B1">
        <w:t>46</w:t>
      </w:r>
      <w:r w:rsidR="00794860">
        <w:t>%)</w:t>
      </w:r>
      <w:r w:rsidR="00F71B79" w:rsidRPr="000028B1">
        <w:t xml:space="preserve"> </w:t>
      </w:r>
      <w:r w:rsidR="002F1449">
        <w:t xml:space="preserve">of the HCPs </w:t>
      </w:r>
      <w:r w:rsidR="00F71B79" w:rsidRPr="000028B1">
        <w:t>reported receiving training on frailty management, with 18 reporting multiple sources</w:t>
      </w:r>
      <w:r w:rsidR="00F71B79" w:rsidRPr="00EF5723">
        <w:t xml:space="preserve">, </w:t>
      </w:r>
      <w:r w:rsidR="00F71B79" w:rsidRPr="008B31E5">
        <w:t>five missing responses</w:t>
      </w:r>
      <w:r w:rsidR="00F71B79" w:rsidRPr="00EF5723">
        <w:t xml:space="preserve"> </w:t>
      </w:r>
      <w:r w:rsidR="00F71B79" w:rsidRPr="008B31E5">
        <w:t xml:space="preserve">and four referring to the previous question on frailty identification </w:t>
      </w:r>
      <w:r w:rsidR="00F71B79" w:rsidRPr="00EF5723">
        <w:t>training</w:t>
      </w:r>
      <w:r w:rsidR="00F71B79">
        <w:t xml:space="preserve">. </w:t>
      </w:r>
      <w:r w:rsidR="00F07AAE">
        <w:t xml:space="preserve">Over 50% of </w:t>
      </w:r>
      <w:r w:rsidR="00EF5723">
        <w:t xml:space="preserve">these </w:t>
      </w:r>
      <w:r w:rsidR="00F71B79" w:rsidRPr="00BD2082">
        <w:t xml:space="preserve">respondents </w:t>
      </w:r>
      <w:r w:rsidR="00F07AAE">
        <w:t xml:space="preserve">declared that they </w:t>
      </w:r>
      <w:r w:rsidR="00F71B79" w:rsidRPr="00BD2082">
        <w:t xml:space="preserve">had attended </w:t>
      </w:r>
      <w:r w:rsidR="00F07AAE">
        <w:t xml:space="preserve">some </w:t>
      </w:r>
      <w:r w:rsidR="00F71B79" w:rsidRPr="00BD2082">
        <w:t xml:space="preserve">formal </w:t>
      </w:r>
      <w:r w:rsidR="00F07AAE">
        <w:t xml:space="preserve">training course, for example </w:t>
      </w:r>
      <w:r w:rsidR="00EF5723">
        <w:t xml:space="preserve">an external course </w:t>
      </w:r>
      <w:r w:rsidR="00F07AAE">
        <w:t xml:space="preserve">on </w:t>
      </w:r>
      <w:r w:rsidR="000028B1">
        <w:t xml:space="preserve">frailty management </w:t>
      </w:r>
      <w:r w:rsidR="00F71B79" w:rsidRPr="00BD2082">
        <w:t xml:space="preserve">(n=21, 33%) or in-house training (n=13, 20%). Six </w:t>
      </w:r>
      <w:r w:rsidR="00B70ECB">
        <w:t xml:space="preserve">or fewer </w:t>
      </w:r>
      <w:r w:rsidR="00F71B79" w:rsidRPr="00BD2082">
        <w:t xml:space="preserve">respondents reported </w:t>
      </w:r>
      <w:r w:rsidR="00B70ECB">
        <w:t xml:space="preserve">other methods such as </w:t>
      </w:r>
      <w:r w:rsidR="00F71B79" w:rsidRPr="00BD2082">
        <w:t xml:space="preserve">attending conferences, </w:t>
      </w:r>
      <w:r w:rsidR="00B70ECB">
        <w:t xml:space="preserve">peer </w:t>
      </w:r>
      <w:r w:rsidR="00F71B79" w:rsidRPr="00BD2082">
        <w:t>discussions</w:t>
      </w:r>
      <w:r w:rsidR="00B70ECB">
        <w:t xml:space="preserve">, professional </w:t>
      </w:r>
      <w:proofErr w:type="gramStart"/>
      <w:r w:rsidR="00B70ECB">
        <w:t>networks</w:t>
      </w:r>
      <w:proofErr w:type="gramEnd"/>
      <w:r w:rsidR="00B70ECB">
        <w:t xml:space="preserve"> or self-directed study</w:t>
      </w:r>
      <w:r w:rsidR="000028B1">
        <w:t xml:space="preserve">. </w:t>
      </w:r>
    </w:p>
    <w:p w14:paraId="6835B861" w14:textId="49C56B58" w:rsidR="00200232" w:rsidRPr="00CE1476" w:rsidRDefault="00200232">
      <w:pPr>
        <w:spacing w:line="360" w:lineRule="auto"/>
        <w:rPr>
          <w:i/>
          <w:iCs/>
        </w:rPr>
      </w:pPr>
      <w:r w:rsidRPr="00CE1476">
        <w:rPr>
          <w:i/>
          <w:iCs/>
        </w:rPr>
        <w:t>Support structures for frailty</w:t>
      </w:r>
    </w:p>
    <w:p w14:paraId="000000F7" w14:textId="1FA6E59D" w:rsidR="00732B77" w:rsidRPr="00EF5723" w:rsidRDefault="00794860" w:rsidP="00EF5723">
      <w:pPr>
        <w:spacing w:line="360" w:lineRule="auto"/>
      </w:pPr>
      <w:r>
        <w:t>Only</w:t>
      </w:r>
      <w:r w:rsidR="00F71B79">
        <w:t xml:space="preserve"> 62 (45%) </w:t>
      </w:r>
      <w:r w:rsidR="00F07AAE">
        <w:t xml:space="preserve">of HCPs </w:t>
      </w:r>
      <w:r>
        <w:t>had</w:t>
      </w:r>
      <w:r w:rsidR="00F71B79">
        <w:t xml:space="preserve"> a system for sharing frailty information between services, mainly electronic </w:t>
      </w:r>
      <w:proofErr w:type="gramStart"/>
      <w:r w:rsidR="00F71B79">
        <w:t>records</w:t>
      </w:r>
      <w:proofErr w:type="gramEnd"/>
      <w:r w:rsidR="00F71B79">
        <w:t xml:space="preserve"> or systems (n=27), discharge summaries (n=15) and multidisciplinary team</w:t>
      </w:r>
      <w:r w:rsidR="000028B1">
        <w:t>s</w:t>
      </w:r>
      <w:r w:rsidR="00F71B79">
        <w:t xml:space="preserve"> (n=6</w:t>
      </w:r>
      <w:r>
        <w:t>)</w:t>
      </w:r>
      <w:r w:rsidR="00AB6489">
        <w:t xml:space="preserve">, or multiple </w:t>
      </w:r>
      <w:r w:rsidR="00F71B79">
        <w:t>methods</w:t>
      </w:r>
      <w:r w:rsidR="00AB6489">
        <w:t xml:space="preserve"> (n=13)</w:t>
      </w:r>
      <w:r w:rsidR="00F71B79">
        <w:t xml:space="preserve">. </w:t>
      </w:r>
      <w:r w:rsidR="00F71B79" w:rsidRPr="00EF5723">
        <w:t xml:space="preserve">Other </w:t>
      </w:r>
      <w:r w:rsidR="00AB6489" w:rsidRPr="00EF5723">
        <w:t xml:space="preserve">approved </w:t>
      </w:r>
      <w:r w:rsidR="00F71B79" w:rsidRPr="00EF5723">
        <w:t>methods</w:t>
      </w:r>
      <w:r w:rsidR="00AB6489" w:rsidRPr="00EF5723">
        <w:t xml:space="preserve"> for sharing</w:t>
      </w:r>
      <w:r w:rsidR="00F71B79" w:rsidRPr="00EF5723">
        <w:t xml:space="preserve"> (</w:t>
      </w:r>
      <w:r w:rsidR="00AB6489" w:rsidRPr="00EF5723">
        <w:t>e.g.,</w:t>
      </w:r>
      <w:r w:rsidR="00F71B79" w:rsidRPr="00EF5723">
        <w:t xml:space="preserve"> email) were reported by two or fewer people.</w:t>
      </w:r>
      <w:r w:rsidR="00EF5723">
        <w:t xml:space="preserve"> O</w:t>
      </w:r>
      <w:r w:rsidR="00EF5723" w:rsidRPr="00EF5723">
        <w:t xml:space="preserve">nly 33 (24%) respondents reporting </w:t>
      </w:r>
      <w:r w:rsidR="00EF5723">
        <w:t xml:space="preserve">using </w:t>
      </w:r>
      <w:r w:rsidR="00EF5723" w:rsidRPr="00EF5723">
        <w:t>a</w:t>
      </w:r>
      <w:r w:rsidR="00EF5723">
        <w:t>n established</w:t>
      </w:r>
      <w:r w:rsidR="00EF5723" w:rsidRPr="00EF5723">
        <w:t xml:space="preserve"> </w:t>
      </w:r>
      <w:r w:rsidR="00EF5723">
        <w:t xml:space="preserve">care </w:t>
      </w:r>
      <w:r w:rsidR="00EF5723" w:rsidRPr="00EF5723">
        <w:t>pathway</w:t>
      </w:r>
      <w:r w:rsidR="00EF5723">
        <w:t xml:space="preserve"> for frail older people</w:t>
      </w:r>
      <w:r w:rsidR="00EF5723" w:rsidRPr="00EF5723">
        <w:t>.</w:t>
      </w:r>
      <w:r w:rsidR="00EF5723">
        <w:t xml:space="preserve"> This is </w:t>
      </w:r>
      <w:r w:rsidR="00EF5723" w:rsidRPr="00EF5723">
        <w:t xml:space="preserve">perhaps due to lack of provision locally, although we did not </w:t>
      </w:r>
      <w:proofErr w:type="gramStart"/>
      <w:r w:rsidR="00EF5723" w:rsidRPr="00EF5723">
        <w:t>ask directly</w:t>
      </w:r>
      <w:proofErr w:type="gramEnd"/>
      <w:r w:rsidR="00EF5723" w:rsidRPr="00EF5723">
        <w:t xml:space="preserve"> the location of the HCP.</w:t>
      </w:r>
      <w:r w:rsidR="00EF5723">
        <w:t xml:space="preserve"> Seventy-eight </w:t>
      </w:r>
      <w:r w:rsidR="00EF5723" w:rsidRPr="00EF5723">
        <w:t xml:space="preserve">(57%) did not know or were not able to identify a local frailty care pathway for their patients. </w:t>
      </w:r>
      <w:r w:rsidR="00EF5723">
        <w:t>However</w:t>
      </w:r>
      <w:r w:rsidR="00EF5723" w:rsidRPr="00EF5723">
        <w:t xml:space="preserve">, 26 did indicate that this type of pathway was in development. This potentially identifies a gap in provision and requires further exploration. </w:t>
      </w:r>
    </w:p>
    <w:p w14:paraId="000000F8" w14:textId="77777777" w:rsidR="00732B77" w:rsidRDefault="00F71B79">
      <w:pPr>
        <w:spacing w:line="360" w:lineRule="auto"/>
        <w:rPr>
          <w:b/>
        </w:rPr>
      </w:pPr>
      <w:r>
        <w:rPr>
          <w:b/>
        </w:rPr>
        <w:t>Discussion</w:t>
      </w:r>
    </w:p>
    <w:p w14:paraId="000000FA" w14:textId="7963144E" w:rsidR="00732B77" w:rsidRDefault="00F71B79">
      <w:pPr>
        <w:spacing w:line="360" w:lineRule="auto"/>
      </w:pPr>
      <w:r w:rsidRPr="000028B1">
        <w:t xml:space="preserve">Our </w:t>
      </w:r>
      <w:r w:rsidR="00227D49">
        <w:t xml:space="preserve">online </w:t>
      </w:r>
      <w:r w:rsidRPr="000028B1">
        <w:t>survey outlines the</w:t>
      </w:r>
      <w:r w:rsidR="000028B1">
        <w:t xml:space="preserve"> experience</w:t>
      </w:r>
      <w:r w:rsidR="00227D49">
        <w:t xml:space="preserve">s </w:t>
      </w:r>
      <w:r w:rsidR="00EF5723">
        <w:t>of</w:t>
      </w:r>
      <w:r w:rsidR="00227D49">
        <w:t xml:space="preserve"> 137 UK HCPs</w:t>
      </w:r>
      <w:r w:rsidR="00EF5723">
        <w:t xml:space="preserve"> regarding</w:t>
      </w:r>
      <w:r w:rsidR="00227D49">
        <w:t xml:space="preserve"> t</w:t>
      </w:r>
      <w:r w:rsidR="000028B1">
        <w:t>he</w:t>
      </w:r>
      <w:r w:rsidRPr="000028B1">
        <w:t xml:space="preserve"> use and application of frailty</w:t>
      </w:r>
      <w:r w:rsidR="000028B1">
        <w:t xml:space="preserve"> tools, </w:t>
      </w:r>
      <w:proofErr w:type="gramStart"/>
      <w:r w:rsidR="000028B1">
        <w:t>management</w:t>
      </w:r>
      <w:proofErr w:type="gramEnd"/>
      <w:r w:rsidR="000028B1">
        <w:t xml:space="preserve"> and</w:t>
      </w:r>
      <w:r w:rsidRPr="000028B1">
        <w:t xml:space="preserve"> pathways.</w:t>
      </w:r>
      <w:r>
        <w:t xml:space="preserve"> </w:t>
      </w:r>
      <w:r w:rsidR="00794860">
        <w:t>Multiple</w:t>
      </w:r>
      <w:r>
        <w:t xml:space="preserve"> frailty tools </w:t>
      </w:r>
      <w:r w:rsidR="00794860">
        <w:t xml:space="preserve">were used, </w:t>
      </w:r>
      <w:r>
        <w:t xml:space="preserve">most frequently </w:t>
      </w:r>
      <w:r w:rsidR="00EF5723">
        <w:t xml:space="preserve">Comprehensive Geriatric Assessment </w:t>
      </w:r>
      <w:r>
        <w:t>and C</w:t>
      </w:r>
      <w:r w:rsidR="00EF5723">
        <w:t xml:space="preserve">linical </w:t>
      </w:r>
      <w:r>
        <w:t>F</w:t>
      </w:r>
      <w:r w:rsidR="00EF5723">
        <w:t xml:space="preserve">railty </w:t>
      </w:r>
      <w:r>
        <w:t>S</w:t>
      </w:r>
      <w:r w:rsidR="00EF5723">
        <w:t>cale</w:t>
      </w:r>
      <w:r w:rsidR="00B70ECB">
        <w:t xml:space="preserve">, which are </w:t>
      </w:r>
      <w:r>
        <w:t xml:space="preserve">the recommended tools for assessment by </w:t>
      </w:r>
      <w:r w:rsidR="002C5B54">
        <w:t xml:space="preserve">the </w:t>
      </w:r>
      <w:r>
        <w:t xml:space="preserve">BGS (2014). </w:t>
      </w:r>
      <w:r w:rsidR="000028B1">
        <w:t xml:space="preserve">Of concern, less than half our sample reported </w:t>
      </w:r>
      <w:r>
        <w:t>receiv</w:t>
      </w:r>
      <w:r w:rsidR="000028B1">
        <w:t>ing</w:t>
      </w:r>
      <w:r>
        <w:t xml:space="preserve"> any formal training in frailty assessment and management.  </w:t>
      </w:r>
      <w:r w:rsidR="00794860">
        <w:t>Most</w:t>
      </w:r>
      <w:r>
        <w:t xml:space="preserve"> HCPs felt confident managing </w:t>
      </w:r>
      <w:r w:rsidR="00445BE6">
        <w:t>frailty;</w:t>
      </w:r>
      <w:r>
        <w:t xml:space="preserve"> </w:t>
      </w:r>
      <w:r w:rsidR="00445BE6">
        <w:t>however,</w:t>
      </w:r>
      <w:r>
        <w:t xml:space="preserve"> awareness of local frailty pathways was </w:t>
      </w:r>
      <w:r w:rsidR="00794860">
        <w:t>low</w:t>
      </w:r>
      <w:r>
        <w:t xml:space="preserve">, and information sharing across professionals was </w:t>
      </w:r>
      <w:r w:rsidR="00794860">
        <w:t>limited</w:t>
      </w:r>
      <w:r>
        <w:t xml:space="preserve">. </w:t>
      </w:r>
    </w:p>
    <w:p w14:paraId="69601718" w14:textId="2E9B839F" w:rsidR="000E5572" w:rsidRPr="00E31834" w:rsidRDefault="00F71B79">
      <w:pPr>
        <w:spacing w:line="360" w:lineRule="auto"/>
      </w:pPr>
      <w:r>
        <w:lastRenderedPageBreak/>
        <w:t xml:space="preserve">Our survey </w:t>
      </w:r>
      <w:r w:rsidR="00445BE6">
        <w:t xml:space="preserve">results </w:t>
      </w:r>
      <w:r>
        <w:t xml:space="preserve">suggest that frailty assessment is valued by individual </w:t>
      </w:r>
      <w:proofErr w:type="gramStart"/>
      <w:r>
        <w:t>HCPs</w:t>
      </w:r>
      <w:proofErr w:type="gramEnd"/>
      <w:r>
        <w:t xml:space="preserve"> and they feel confident </w:t>
      </w:r>
      <w:r w:rsidR="00E14511">
        <w:t xml:space="preserve">in </w:t>
      </w:r>
      <w:r>
        <w:t>managing frailty</w:t>
      </w:r>
      <w:r w:rsidR="00DB0CF3">
        <w:t xml:space="preserve">. </w:t>
      </w:r>
      <w:r>
        <w:t xml:space="preserve">Compared to the BGS </w:t>
      </w:r>
      <w:r w:rsidR="00A41AF7">
        <w:t>‘</w:t>
      </w:r>
      <w:r>
        <w:t xml:space="preserve">Fit for </w:t>
      </w:r>
      <w:r w:rsidR="00794860">
        <w:t>Frailty</w:t>
      </w:r>
      <w:r w:rsidR="00A41AF7">
        <w:t>’</w:t>
      </w:r>
      <w:r>
        <w:t xml:space="preserve"> recommendations, further work needs to be done in encouraging HCPs to identify frailty, which our survey </w:t>
      </w:r>
      <w:r w:rsidR="00794860">
        <w:t>found</w:t>
      </w:r>
      <w:r>
        <w:t xml:space="preserve"> is </w:t>
      </w:r>
      <w:r w:rsidR="00A41AF7">
        <w:t>conducted b</w:t>
      </w:r>
      <w:r>
        <w:t xml:space="preserve">y the majority (71%) but not </w:t>
      </w:r>
      <w:r w:rsidR="00A41AF7">
        <w:t xml:space="preserve">by </w:t>
      </w:r>
      <w:r>
        <w:t xml:space="preserve">all </w:t>
      </w:r>
      <w:r w:rsidR="00A41AF7">
        <w:t>those responding</w:t>
      </w:r>
      <w:r>
        <w:t xml:space="preserve">. </w:t>
      </w:r>
      <w:r w:rsidR="002A3B44" w:rsidRPr="00E31834">
        <w:t>This concurs with other literature</w:t>
      </w:r>
      <w:r w:rsidR="00746B6A" w:rsidRPr="00E31834">
        <w:t xml:space="preserve"> </w:t>
      </w:r>
      <w:r w:rsidR="00B26560" w:rsidRPr="00E31834">
        <w:fldChar w:fldCharType="begin"/>
      </w:r>
      <w:r w:rsidR="00B26560" w:rsidRPr="00E31834">
        <w:instrText xml:space="preserve"> ADDIN ZOTERO_ITEM CSL_CITATION {"citationID":"JsYcaYB8","properties":{"formattedCitation":"(Bruy\\uc0\\u232{}re et al., 2017; Gobbens et al., 2022; Knight et al., 2022; Offord et al., 2019; Roberts et al., 2023)","plainCitation":"(Bruyère et al., 2017; Gobbens et al., 2022; Knight et al., 2022; Offord et al., 2019; Roberts et al., 2023)","noteIndex":0},"citationItems":[{"id":534,"uris":["http://zotero.org/users/11123211/items/SZ6KDAMD"],"itemData":{"id":534,"type":"article-journal","abstract":"Introduction  Various operational definitions have been proposed to assess the frailty condition among older individuals. Our objective was to assess how practitioners measure the geriatric syndrome of frailty in their daily routine.","container-title":"Aging Clinical and Experimental Research","DOI":"10.1007/s40520-017-0806-8","ISSN":"1720-8319","issue":"5","journalAbbreviation":"Aging Clin Exp Res","language":"en","page":"905-912","source":"DOI.org (Crossref)","title":"How clinical practitioners assess frailty in their daily practice: an international survey","title-short":"How clinical practitioners assess frailty in their daily practice","volume":"29","author":[{"family":"Bruyère","given":"Olivier"},{"family":"Buckinx","given":"Fanny"},{"family":"Beaudart","given":"Charlotte"},{"family":"Reginster","given":"Jean-Yves"},{"family":"Bauer","given":"Juergen"},{"family":"Cederholm","given":"Tommy"},{"family":"Cherubini","given":"Antonio"},{"family":"Cooper","given":"Cyrus"},{"family":"Cruz-Jentoft","given":"Alfonso Jose"},{"family":"Landi","given":"Francesco"},{"family":"Maggi","given":"Stefania"},{"family":"Rizzoli","given":"René"},{"family":"Sayer","given":"Avan Aihie"},{"family":"Sieber","given":"Cornel"},{"family":"Vellas","given":"Bruno"},{"family":"Cesari","given":"Matteo"}],"issued":{"date-parts":[["2017",10]]}},"label":"page"},{"id":1185,"uris":["http://zotero.org/users/11123211/items/6SAWFN4R"],"itemData":{"id":1185,"type":"article-journal","abstract":"Nurses come into frequent contact with frail older people in all healthcare settings. However, few studies have speciﬁcally asked nurses about their views on frailty. The main aim of this study was to explore the opinions of nurses working with older people on the concept of frailty, regardless of the care setting. In addition, the associations between the background characteristics of nurses and their opinions about frailty were examined. In 2021, members of professional association of nurses and nursing assistants in the Netherlands (V&amp;VN) received a digital questionnaire asking their opinions on frailty, and 251 individuals completed the questionnaire (response rate of 32.1%). The questionnaire contained seven topics: keywords of frailty, frailty domains, causes of frailty, consequences of frailty, reversing frailty, the prevention of frailty, and addressing frailty. Regarding frailty, nurses especially thought of physical deterioration and dementia. However, other domains of human functioning, such as the social and psychological domains, were often mentioned, pointing to a holistic approach to frailty. It also appears that nurses can identify many causes and consequences of frailty. They see opportunities to reverse frailty and an important role for themselves in this process.","container-title":"Healthcare","DOI":"10.3390/healthcare10091632","ISSN":"2227-9032","issue":"9","journalAbbreviation":"Healthcare","language":"en","page":"1632","source":"DOI.org (Crossref)","title":"Nurses’ Opinions on Frailty","volume":"10","author":[{"family":"Gobbens","given":"Robbert J."},{"family":"Vermeiren","given":"Sofie"},{"family":"Van Hoof","given":"An"},{"family":"Van Der Ploeg","given":"Tjeerd"}],"issued":{"date-parts":[["2022",8,26]]}},"label":"page"},{"id":496,"uris":["http://zotero.org/users/11123211/items/FQMQGMU3"],"itemData":{"id":496,"type":"article-journal","abstract":"Background:  The incorporation of acute frailty services into the acute care pathway is increasingly common. The prevalence and impact of acute frailty services in the UK are currently unclear.\nMethods:  The Society for Acute Medicine Benchmarking Audit (SAMBA) is a day of care survey undertaken annually within the UK. SAMBA 2019 (SAMBA19) took place on Thursday 27th June 2019. A questionnaire was used to collect hospital and patient-level data on the structure and organisation of acute care delivery. SAMBA19 sought to establish the frequency of frailty assessment tool use and describe acute frailty services nationally. Hospitals were classified based on the presence of acute frailty services and metrics of performance compared.\nResults:  A total of 3218 patients aged ≥70 admitted to 129 hospitals were recorded in SAMBA19. The use of frailty assessment tools was reported in 80 (62.0%) hospitals. The proportion of patients assessed for the presence of frailty in individual hospitals ranged from 2.2 to 100%. Bedded Acute Frailty Units were reported in 65 (50.3%) hospitals. There was significant variation in admission rates between hospitals. This was not explained by the presence of a frailty screening policy or presence of a dedicated frailty unit.\nConclusion:  Two fifths of participating UK hospitals did not have a routine frailty screening policy: where this existed, rates of assessment for frailty were variable and most at-risk patients were not assessed. Responses to positive results were poorly defined. The provision of acute frailty services is variable throughout the UK. Improvement is needed for the aspirations of national policy to be fully realised.","container-title":"BMC Geriatrics","DOI":"10.1186/s12877-021-02679-9","ISSN":"1471-2318","issue":"1","journalAbbreviation":"BMC Geriatr","language":"en","page":"19","source":"DOI.org (Crossref)","title":"Frailty assessment and acute frailty service provision in the UK: results of a national ‘day of care’ survey","title-short":"Frailty assessment and acute frailty service provision in the UK","volume":"22","author":[{"family":"Knight","given":"Thomas"},{"family":"Atkin","given":"Catherine"},{"family":"Martin","given":"Finbarr C"},{"family":"Subbe","given":"Chris"},{"family":"Holland","given":"Mark"},{"family":"Cooksley","given":"Tim"},{"family":"Lasserson","given":"Daniel"}],"issued":{"date-parts":[["2022",12]]}},"label":"page"},{"id":527,"uris":["http://zotero.org/users/11123211/items/7PEU5L4S"],"itemData":{"id":527,"type":"article-journal","abstract":"Objectives: Despite a rising clinical and research profile, there is limited information about how frailty and sarcopenia are diagnosed and managed in clinical practice. Our objective was to build a picture of current practice by conducting a survey of UK healthcare professionals. Methods: We surveyed healthcare professionals in NHS organisations, using a series of four questionnaires. These focussed on the diagnosis and management of sarcopenia, and the diagnosis and management of frailty in acute medical units, community settings and surgical units. Results: Response rates ranged from 49/177 (28%) organisations for the sarcopenia questionnaire to 104/177 (59%) for the surgical unit questionnaire. Less than half of responding organisations identified sarcopenia; few made the diagnosis using a recognised algorithm or offered resistance training. The commonest tools used to identify frailty were the Rockwood Clinical Frailty Scale or presence of a frailty syndrome. Comprehensive Geriatric Assessment was offered by the majority of organisations, but this included exercise therapy in less than half of cases, and medication review in only one-third to two-thirds of cases. Conclusions: Opportunities exist to improve consistency of diagnosis and delivery of evidence-based interventions for both sarcopenia and frailty.","container-title":"Journal of Frailty, Sarcopenia and Falls","DOI":"10.22540/JFSF-04-071","ISSN":"24594148","journalAbbreviation":"JFSF","language":"en","page":"71-77","source":"DOI.org (Crossref)","title":"Current practice in the diagnosis and management of sarcopenia and frailty – results from a UK-wide survey","author":[{"family":"Offord","given":"Natalie J."},{"family":"Clegg","given":"Andrew"},{"family":"Turner","given":"Gill"},{"family":"Dodds","given":"Richard M."},{"family":"Sayer","given":"Avan A."},{"family":"Witham","given":"Miles D."}],"issued":{"date-parts":[["2019",9,1]]}},"label":"page"},{"id":1187,"uris":["http://zotero.org/users/11123211/items/Z297BBPY"],"itemData":{"id":1187,"type":"article-journal","abstract":"Methods: This mixed-methods study involved an online survey distributed to dietitians practising in Australia and New Zealand, and semi-structured interviews with a subset of survey participants. The 34-item survey and interviews explored dietitians' practices for identifying/managing malnutrition and frailty, focusing on the community setting. Survey data were analysed descriptively and some simple association tests were conducted using statistical software. Interview data were analysed thematically.\nResults: Of the 186 survey respondents, 18 also participated in an interview. Screening and assessment for malnutrition varied in the community and occurred rarely for frailty. Dietitians reported practising person-centred care by involving clients/carers/family in setting goals and selecting nutrition interventions. Key barriers to providing nutrition care to community-dwelling adults included a lack of awareness/understanding of nutrition by clients and other health professionals (leading to them not participating in or valuing nutrition care), lack of time and resources in the community, and client access to foods/supplements. Enablers included engaging family members/carers and coordinating with other health professionals in nutrition care planning.\nConclusion: Reported practices for identifying malnutrition and frailty vary in the community, suggesting guidance may be needed for health professionals in this setting. Dietitians reported using person-centred care with malnourished and frail clients but encountered barriers in community settings. Engaging family members/ carers and multidisciplinary colleagues may help overcome some of these barriers.","container-title":"Nutrition &amp; Dietetics","DOI":"10.1111/1747-0080.12799","ISSN":"1446-6368, 1747-0080","journalAbbreviation":"Nutrition &amp; Dietetics","language":"en","page":"1747-0080.12799","source":"DOI.org (Crossref)","title":"Dietitians' perceptions of identifying and managing malnutrition and frailty in the community: A mixed‐methods study","title-short":"Dietitians' perceptions of identifying and managing malnutrition and frailty in the community","author":[{"family":"Roberts","given":"Shelley"},{"family":"Gomes","given":"Kristin"},{"family":"Rattray","given":"Megan"}],"issued":{"date-parts":[["2023",2,26]]}},"label":"page"}],"schema":"https://github.com/citation-style-language/schema/raw/master/csl-citation.json"} </w:instrText>
      </w:r>
      <w:r w:rsidR="00B26560" w:rsidRPr="00E31834">
        <w:fldChar w:fldCharType="separate"/>
      </w:r>
      <w:r w:rsidR="00B26560" w:rsidRPr="00E31834">
        <w:rPr>
          <w:szCs w:val="24"/>
        </w:rPr>
        <w:t>(Bruyère et al., 2017; Gobbens et al., 2022; Knight et al., 2022; Offord et al., 2019; Roberts et al., 2023)</w:t>
      </w:r>
      <w:r w:rsidR="00B26560" w:rsidRPr="00E31834">
        <w:fldChar w:fldCharType="end"/>
      </w:r>
      <w:r w:rsidR="00F16DC5" w:rsidRPr="00E31834">
        <w:t>.</w:t>
      </w:r>
      <w:r w:rsidR="002A3B44" w:rsidRPr="00E31834">
        <w:t xml:space="preserve"> In a broader survey of European services for older people, 52.8% always assessed for frailty and 38.1% sometimes assessed for frailty, with 90.9% assessing it as part of routine practice and higher assessment rates for geriatricians compared to other professionals </w:t>
      </w:r>
      <w:r w:rsidR="003F01EB" w:rsidRPr="00E31834">
        <w:fldChar w:fldCharType="begin"/>
      </w:r>
      <w:r w:rsidR="003F01EB" w:rsidRPr="00E31834">
        <w:instrText xml:space="preserve"> ADDIN ZOTERO_ITEM CSL_CITATION {"citationID":"bWdVAldb","properties":{"formattedCitation":"(Bruy\\uc0\\u232{}re et al., 2017)","plainCitation":"(Bruyère et al., 2017)","noteIndex":0},"citationItems":[{"id":534,"uris":["http://zotero.org/users/11123211/items/SZ6KDAMD"],"itemData":{"id":534,"type":"article-journal","abstract":"Introduction  Various operational definitions have been proposed to assess the frailty condition among older individuals. Our objective was to assess how practitioners measure the geriatric syndrome of frailty in their daily routine.","container-title":"Aging Clinical and Experimental Research","DOI":"10.1007/s40520-017-0806-8","ISSN":"1720-8319","issue":"5","journalAbbreviation":"Aging Clin Exp Res","language":"en","page":"905-912","source":"DOI.org (Crossref)","title":"How clinical practitioners assess frailty in their daily practice: an international survey","title-short":"How clinical practitioners assess frailty in their daily practice","volume":"29","author":[{"family":"Bruyère","given":"Olivier"},{"family":"Buckinx","given":"Fanny"},{"family":"Beaudart","given":"Charlotte"},{"family":"Reginster","given":"Jean-Yves"},{"family":"Bauer","given":"Juergen"},{"family":"Cederholm","given":"Tommy"},{"family":"Cherubini","given":"Antonio"},{"family":"Cooper","given":"Cyrus"},{"family":"Cruz-Jentoft","given":"Alfonso Jose"},{"family":"Landi","given":"Francesco"},{"family":"Maggi","given":"Stefania"},{"family":"Rizzoli","given":"René"},{"family":"Sayer","given":"Avan Aihie"},{"family":"Sieber","given":"Cornel"},{"family":"Vellas","given":"Bruno"},{"family":"Cesari","given":"Matteo"}],"issued":{"date-parts":[["2017",10]]}}}],"schema":"https://github.com/citation-style-language/schema/raw/master/csl-citation.json"} </w:instrText>
      </w:r>
      <w:r w:rsidR="003F01EB" w:rsidRPr="00E31834">
        <w:fldChar w:fldCharType="separate"/>
      </w:r>
      <w:r w:rsidR="003F01EB" w:rsidRPr="00E31834">
        <w:rPr>
          <w:szCs w:val="24"/>
        </w:rPr>
        <w:t>(Bruyère et al., 2017)</w:t>
      </w:r>
      <w:r w:rsidR="003F01EB" w:rsidRPr="00E31834">
        <w:fldChar w:fldCharType="end"/>
      </w:r>
      <w:r w:rsidR="002A3B44" w:rsidRPr="00E31834">
        <w:t xml:space="preserve">. </w:t>
      </w:r>
      <w:r w:rsidR="005650AA" w:rsidRPr="00E31834">
        <w:t xml:space="preserve">A previous large scale survey of acute hospital care in the UK found that out of all hospitals reporting use of a frailty assessment tool, 50% </w:t>
      </w:r>
      <w:r w:rsidR="002A3B44" w:rsidRPr="00E31834">
        <w:t xml:space="preserve">(1026) </w:t>
      </w:r>
      <w:r w:rsidR="005650AA" w:rsidRPr="00E31834">
        <w:t xml:space="preserve">patients on average were assessed for frailty, with substantial variation across different hospitals (2.2-100%) </w:t>
      </w:r>
      <w:r w:rsidR="003F01EB" w:rsidRPr="00E31834">
        <w:fldChar w:fldCharType="begin"/>
      </w:r>
      <w:r w:rsidR="003F01EB" w:rsidRPr="00E31834">
        <w:instrText xml:space="preserve"> ADDIN ZOTERO_ITEM CSL_CITATION {"citationID":"p8D8dGko","properties":{"formattedCitation":"(Knight et al., 2022)","plainCitation":"(Knight et al., 2022)","noteIndex":0},"citationItems":[{"id":496,"uris":["http://zotero.org/users/11123211/items/FQMQGMU3"],"itemData":{"id":496,"type":"article-journal","abstract":"Background:  The incorporation of acute frailty services into the acute care pathway is increasingly common. The prevalence and impact of acute frailty services in the UK are currently unclear.\nMethods:  The Society for Acute Medicine Benchmarking Audit (SAMBA) is a day of care survey undertaken annually within the UK. SAMBA 2019 (SAMBA19) took place on Thursday 27th June 2019. A questionnaire was used to collect hospital and patient-level data on the structure and organisation of acute care delivery. SAMBA19 sought to establish the frequency of frailty assessment tool use and describe acute frailty services nationally. Hospitals were classified based on the presence of acute frailty services and metrics of performance compared.\nResults:  A total of 3218 patients aged ≥70 admitted to 129 hospitals were recorded in SAMBA19. The use of frailty assessment tools was reported in 80 (62.0%) hospitals. The proportion of patients assessed for the presence of frailty in individual hospitals ranged from 2.2 to 100%. Bedded Acute Frailty Units were reported in 65 (50.3%) hospitals. There was significant variation in admission rates between hospitals. This was not explained by the presence of a frailty screening policy or presence of a dedicated frailty unit.\nConclusion:  Two fifths of participating UK hospitals did not have a routine frailty screening policy: where this existed, rates of assessment for frailty were variable and most at-risk patients were not assessed. Responses to positive results were poorly defined. The provision of acute frailty services is variable throughout the UK. Improvement is needed for the aspirations of national policy to be fully realised.","container-title":"BMC Geriatrics","DOI":"10.1186/s12877-021-02679-9","ISSN":"1471-2318","issue":"1","journalAbbreviation":"BMC Geriatr","language":"en","page":"19","source":"DOI.org (Crossref)","title":"Frailty assessment and acute frailty service provision in the UK: results of a national ‘day of care’ survey","title-short":"Frailty assessment and acute frailty service provision in the UK","volume":"22","author":[{"family":"Knight","given":"Thomas"},{"family":"Atkin","given":"Catherine"},{"family":"Martin","given":"Finbarr C"},{"family":"Subbe","given":"Chris"},{"family":"Holland","given":"Mark"},{"family":"Cooksley","given":"Tim"},{"family":"Lasserson","given":"Daniel"}],"issued":{"date-parts":[["2022",12]]}}}],"schema":"https://github.com/citation-style-language/schema/raw/master/csl-citation.json"} </w:instrText>
      </w:r>
      <w:r w:rsidR="003F01EB" w:rsidRPr="00E31834">
        <w:fldChar w:fldCharType="separate"/>
      </w:r>
      <w:r w:rsidR="003F01EB" w:rsidRPr="00E31834">
        <w:t>(Knight et al., 2022)</w:t>
      </w:r>
      <w:r w:rsidR="003F01EB" w:rsidRPr="00E31834">
        <w:fldChar w:fldCharType="end"/>
      </w:r>
      <w:r w:rsidR="005650AA" w:rsidRPr="00E31834">
        <w:t xml:space="preserve">. </w:t>
      </w:r>
      <w:r w:rsidR="00590FD1" w:rsidRPr="00E31834">
        <w:t xml:space="preserve">This variation was also found in a survey by Offord et al (2019), which found that </w:t>
      </w:r>
      <w:r w:rsidR="00DB0CF3" w:rsidRPr="00E31834">
        <w:t>rates varied between 46% on non-</w:t>
      </w:r>
      <w:proofErr w:type="spellStart"/>
      <w:r w:rsidR="00DB0CF3" w:rsidRPr="00E31834">
        <w:t>orthopedic</w:t>
      </w:r>
      <w:proofErr w:type="spellEnd"/>
      <w:r w:rsidR="00DB0CF3" w:rsidRPr="00E31834">
        <w:t xml:space="preserve"> surgical wards to </w:t>
      </w:r>
      <w:r w:rsidR="00590FD1" w:rsidRPr="00E31834">
        <w:t>9</w:t>
      </w:r>
      <w:r w:rsidR="00DB0CF3" w:rsidRPr="00E31834">
        <w:t>4</w:t>
      </w:r>
      <w:r w:rsidR="00590FD1" w:rsidRPr="00E31834">
        <w:t xml:space="preserve">% </w:t>
      </w:r>
      <w:r w:rsidR="00DB0CF3" w:rsidRPr="00E31834">
        <w:t xml:space="preserve">in </w:t>
      </w:r>
      <w:r w:rsidR="00590FD1" w:rsidRPr="00E31834">
        <w:t xml:space="preserve">organisations with a dedicated </w:t>
      </w:r>
      <w:r w:rsidR="00DB0CF3" w:rsidRPr="00E31834">
        <w:t xml:space="preserve">acute medical unit </w:t>
      </w:r>
      <w:r w:rsidR="00590FD1" w:rsidRPr="00E31834">
        <w:t>for older people. In the community, 71% teams identified frailty as part of their work in England, and 82% in devolved nations</w:t>
      </w:r>
      <w:r w:rsidR="003F01EB" w:rsidRPr="00E31834">
        <w:t xml:space="preserve"> </w:t>
      </w:r>
      <w:r w:rsidR="003F01EB" w:rsidRPr="00E31834">
        <w:fldChar w:fldCharType="begin"/>
      </w:r>
      <w:r w:rsidR="003F01EB" w:rsidRPr="00E31834">
        <w:instrText xml:space="preserve"> ADDIN ZOTERO_ITEM CSL_CITATION {"citationID":"faghDrF5","properties":{"formattedCitation":"(Offord et al., 2019)","plainCitation":"(Offord et al., 2019)","noteIndex":0},"citationItems":[{"id":527,"uris":["http://zotero.org/users/11123211/items/7PEU5L4S"],"itemData":{"id":527,"type":"article-journal","abstract":"Objectives: Despite a rising clinical and research profile, there is limited information about how frailty and sarcopenia are diagnosed and managed in clinical practice. Our objective was to build a picture of current practice by conducting a survey of UK healthcare professionals. Methods: We surveyed healthcare professionals in NHS organisations, using a series of four questionnaires. These focussed on the diagnosis and management of sarcopenia, and the diagnosis and management of frailty in acute medical units, community settings and surgical units. Results: Response rates ranged from 49/177 (28%) organisations for the sarcopenia questionnaire to 104/177 (59%) for the surgical unit questionnaire. Less than half of responding organisations identified sarcopenia; few made the diagnosis using a recognised algorithm or offered resistance training. The commonest tools used to identify frailty were the Rockwood Clinical Frailty Scale or presence of a frailty syndrome. Comprehensive Geriatric Assessment was offered by the majority of organisations, but this included exercise therapy in less than half of cases, and medication review in only one-third to two-thirds of cases. Conclusions: Opportunities exist to improve consistency of diagnosis and delivery of evidence-based interventions for both sarcopenia and frailty.","container-title":"Journal of Frailty, Sarcopenia and Falls","DOI":"10.22540/JFSF-04-071","ISSN":"24594148","journalAbbreviation":"JFSF","language":"en","page":"71-77","source":"DOI.org (Crossref)","title":"Current practice in the diagnosis and management of sarcopenia and frailty – results from a UK-wide survey","author":[{"family":"Offord","given":"Natalie J."},{"family":"Clegg","given":"Andrew"},{"family":"Turner","given":"Gill"},{"family":"Dodds","given":"Richard M."},{"family":"Sayer","given":"Avan A."},{"family":"Witham","given":"Miles D."}],"issued":{"date-parts":[["2019",9,1]]}}}],"schema":"https://github.com/citation-style-language/schema/raw/master/csl-citation.json"} </w:instrText>
      </w:r>
      <w:r w:rsidR="003F01EB" w:rsidRPr="00E31834">
        <w:fldChar w:fldCharType="separate"/>
      </w:r>
      <w:r w:rsidR="003F01EB" w:rsidRPr="00E31834">
        <w:t>(Offord et al., 2019)</w:t>
      </w:r>
      <w:r w:rsidR="003F01EB" w:rsidRPr="00E31834">
        <w:fldChar w:fldCharType="end"/>
      </w:r>
      <w:r w:rsidR="0081492A" w:rsidRPr="00E31834">
        <w:t xml:space="preserve">, </w:t>
      </w:r>
      <w:r w:rsidR="004425F5" w:rsidRPr="00E31834">
        <w:t xml:space="preserve">whilst community </w:t>
      </w:r>
      <w:r w:rsidR="0081492A" w:rsidRPr="00E31834">
        <w:t>nurses</w:t>
      </w:r>
      <w:r w:rsidR="00381AA8" w:rsidRPr="00E31834">
        <w:t xml:space="preserve"> </w:t>
      </w:r>
      <w:r w:rsidR="0081492A" w:rsidRPr="00E31834">
        <w:t xml:space="preserve">in the Netherlands screened for frailty 61% of the time </w:t>
      </w:r>
      <w:r w:rsidR="00EB18A4" w:rsidRPr="00E31834">
        <w:fldChar w:fldCharType="begin"/>
      </w:r>
      <w:r w:rsidR="00EB18A4" w:rsidRPr="00E31834">
        <w:instrText xml:space="preserve"> ADDIN ZOTERO_ITEM CSL_CITATION {"citationID":"LJCdPP6k","properties":{"formattedCitation":"(Gobbens et al., 2022)","plainCitation":"(Gobbens et al., 2022)","noteIndex":0},"citationItems":[{"id":1185,"uris":["http://zotero.org/users/11123211/items/6SAWFN4R"],"itemData":{"id":1185,"type":"article-journal","abstract":"Nurses come into frequent contact with frail older people in all healthcare settings. However, few studies have speciﬁcally asked nurses about their views on frailty. The main aim of this study was to explore the opinions of nurses working with older people on the concept of frailty, regardless of the care setting. In addition, the associations between the background characteristics of nurses and their opinions about frailty were examined. In 2021, members of professional association of nurses and nursing assistants in the Netherlands (V&amp;VN) received a digital questionnaire asking their opinions on frailty, and 251 individuals completed the questionnaire (response rate of 32.1%). The questionnaire contained seven topics: keywords of frailty, frailty domains, causes of frailty, consequences of frailty, reversing frailty, the prevention of frailty, and addressing frailty. Regarding frailty, nurses especially thought of physical deterioration and dementia. However, other domains of human functioning, such as the social and psychological domains, were often mentioned, pointing to a holistic approach to frailty. It also appears that nurses can identify many causes and consequences of frailty. They see opportunities to reverse frailty and an important role for themselves in this process.","container-title":"Healthcare","DOI":"10.3390/healthcare10091632","ISSN":"2227-9032","issue":"9","journalAbbreviation":"Healthcare","language":"en","page":"1632","source":"DOI.org (Crossref)","title":"Nurses’ Opinions on Frailty","volume":"10","author":[{"family":"Gobbens","given":"Robbert J."},{"family":"Vermeiren","given":"Sofie"},{"family":"Van Hoof","given":"An"},{"family":"Van Der Ploeg","given":"Tjeerd"}],"issued":{"date-parts":[["2022",8,26]]}}}],"schema":"https://github.com/citation-style-language/schema/raw/master/csl-citation.json"} </w:instrText>
      </w:r>
      <w:r w:rsidR="00EB18A4" w:rsidRPr="00E31834">
        <w:fldChar w:fldCharType="separate"/>
      </w:r>
      <w:r w:rsidR="00EB18A4" w:rsidRPr="00E31834">
        <w:t>(Gobbens et al., 2022)</w:t>
      </w:r>
      <w:r w:rsidR="00EB18A4" w:rsidRPr="00E31834">
        <w:fldChar w:fldCharType="end"/>
      </w:r>
      <w:r w:rsidR="00590FD1" w:rsidRPr="00E31834">
        <w:t xml:space="preserve">. </w:t>
      </w:r>
      <w:r w:rsidR="00073B70" w:rsidRPr="00E31834">
        <w:t xml:space="preserve">A survey of dietitians </w:t>
      </w:r>
      <w:r w:rsidR="00363EF4" w:rsidRPr="00E31834">
        <w:t xml:space="preserve">across acute and community settings </w:t>
      </w:r>
      <w:r w:rsidR="00073B70" w:rsidRPr="00E31834">
        <w:t xml:space="preserve">in Australia found that 39.4% assessed frailty 75-99% of the time, with between 8% and 22.3% selecting other categories ranging from none of the time to all of the time </w:t>
      </w:r>
      <w:r w:rsidR="00EB18A4" w:rsidRPr="00E31834">
        <w:fldChar w:fldCharType="begin"/>
      </w:r>
      <w:r w:rsidR="00EB18A4" w:rsidRPr="00E31834">
        <w:instrText xml:space="preserve"> ADDIN ZOTERO_ITEM CSL_CITATION {"citationID":"HhEsOOBC","properties":{"formattedCitation":"(Roberts et al., 2023)","plainCitation":"(Roberts et al., 2023)","noteIndex":0},"citationItems":[{"id":1187,"uris":["http://zotero.org/users/11123211/items/Z297BBPY"],"itemData":{"id":1187,"type":"article-journal","abstract":"Methods: This mixed-methods study involved an online survey distributed to dietitians practising in Australia and New Zealand, and semi-structured interviews with a subset of survey participants. The 34-item survey and interviews explored dietitians' practices for identifying/managing malnutrition and frailty, focusing on the community setting. Survey data were analysed descriptively and some simple association tests were conducted using statistical software. Interview data were analysed thematically.\nResults: Of the 186 survey respondents, 18 also participated in an interview. Screening and assessment for malnutrition varied in the community and occurred rarely for frailty. Dietitians reported practising person-centred care by involving clients/carers/family in setting goals and selecting nutrition interventions. Key barriers to providing nutrition care to community-dwelling adults included a lack of awareness/understanding of nutrition by clients and other health professionals (leading to them not participating in or valuing nutrition care), lack of time and resources in the community, and client access to foods/supplements. Enablers included engaging family members/carers and coordinating with other health professionals in nutrition care planning.\nConclusion: Reported practices for identifying malnutrition and frailty vary in the community, suggesting guidance may be needed for health professionals in this setting. Dietitians reported using person-centred care with malnourished and frail clients but encountered barriers in community settings. Engaging family members/ carers and multidisciplinary colleagues may help overcome some of these barriers.","container-title":"Nutrition &amp; Dietetics","DOI":"10.1111/1747-0080.12799","ISSN":"1446-6368, 1747-0080","journalAbbreviation":"Nutrition &amp; Dietetics","language":"en","page":"1747-0080.12799","source":"DOI.org (Crossref)","title":"Dietitians' perceptions of identifying and managing malnutrition and frailty in the community: A mixed‐methods study","title-short":"Dietitians' perceptions of identifying and managing malnutrition and frailty in the community","author":[{"family":"Roberts","given":"Shelley"},{"family":"Gomes","given":"Kristin"},{"family":"Rattray","given":"Megan"}],"issued":{"date-parts":[["2023",2,26]]}}}],"schema":"https://github.com/citation-style-language/schema/raw/master/csl-citation.json"} </w:instrText>
      </w:r>
      <w:r w:rsidR="00EB18A4" w:rsidRPr="00E31834">
        <w:fldChar w:fldCharType="separate"/>
      </w:r>
      <w:r w:rsidR="00EB18A4" w:rsidRPr="00E31834">
        <w:t>(Roberts et al., 2023)</w:t>
      </w:r>
      <w:r w:rsidR="00EB18A4" w:rsidRPr="00E31834">
        <w:fldChar w:fldCharType="end"/>
      </w:r>
      <w:r w:rsidR="00073B70" w:rsidRPr="00E31834">
        <w:t xml:space="preserve">. </w:t>
      </w:r>
    </w:p>
    <w:p w14:paraId="000000FC" w14:textId="459A3AB8" w:rsidR="00732B77" w:rsidRPr="00290CC8" w:rsidRDefault="0039572C">
      <w:pPr>
        <w:spacing w:line="360" w:lineRule="auto"/>
        <w:rPr>
          <w:i/>
          <w:iCs/>
        </w:rPr>
      </w:pPr>
      <w:r w:rsidRPr="00E459A7">
        <w:t xml:space="preserve">The reasons for inconsistencies in frailty assessment have been explored. </w:t>
      </w:r>
      <w:r w:rsidR="004425F5" w:rsidRPr="00E459A7">
        <w:t xml:space="preserve">Reasons that frailty assessment is valuable align with our survey. Qualitative studies suggest frailty assessment is considered valuable by HCPs to identify and reduce the risk of adverse outcomes, tailor clinical care and support decision making </w:t>
      </w:r>
      <w:r w:rsidR="004425F5" w:rsidRPr="00E459A7">
        <w:fldChar w:fldCharType="begin"/>
      </w:r>
      <w:r w:rsidR="004425F5" w:rsidRPr="00E459A7">
        <w:instrText xml:space="preserve"> ADDIN ZOTERO_ITEM CSL_CITATION {"citationID":"Okn2ZYai","properties":{"formattedCitation":"(Liu et al., 2022; Mulla et al., 2021)","plainCitation":"(Liu et al., 2022; Mulla et al., 2021)","noteIndex":0},"citationItems":[{"id":1193,"uris":["http://zotero.org/users/11123211/items/6FM2SP9L"],"itemData":{"id":1193,"type":"article-journal","abstract":"Background:  COVID-19 pandemic has reminded how older adults with frailty are particularly exposed to adverse outcomes. In the acute care setting, consideration of evidence-based practice related to frailty screening and management is needed to improve the care provided to aging populations. It is important to assess for frailty in acute care so as to establish treatment priorities and goals for the individual. Our study explored understanding on frailty and practice of frailty screening among different acute care professionals in Singapore, and identify barriers and facilitators concerning frailty screening and its implementation.\nMethods:  A qualitative study using focus group discussion among nurses and individual interviews among physicians from four departments (Accident &amp; Emergency, Anesthesia, General Surgery, Orthopedics) in three acute hospitals from the three public health clusters in Singapore. Participants were recruited through purposive sampling of specific clinicians seeing a high proportion of older patients at the hospitals. Thematic analysis of the data was performed using NVIVO 12.0.\nResults:  Frailty was mainly but inadequately understood as a physical and age-related concept. Screening for frailty in acute care was considered important to identify high risk patients, to implement targeted treatment and care, and to support decision making and prognosis estimation. Specific issues related to screening, management and implementation were identified: cooperation from patient/caregivers, acceptance from healthcare workers/hospital managers, need for dedicated resources, guidelines for follow-up management and consensus on the scope of measurement for different specialties.\nConclusion:  Our findings indicated the need for 1) frailty-related education program for patients/care givers and stakeholders 2) inter-professional collaboration to develop integrated approach for screening and management of hospital patients with frailty and 3) hospital-wide consensus to adopt a common frailty screening tool.","container-title":"BMC Geriatrics","DOI":"10.1186/s12877-021-02686-w","ISSN":"1471-2318","issue":"1","journalAbbreviation":"BMC Geriatr","language":"en","page":"58","source":"DOI.org (Crossref)","title":"Perspectives on frailty screening, management and its implementation among acute care providers in Singapore: a qualitative study","title-short":"Perspectives on frailty screening, management and its implementation among acute care providers in Singapore","volume":"22","author":[{"family":"Liu","given":"Xiao"},{"family":"Le","given":"Mai Khanh"},{"family":"Lim","given":"Amber Yew Chen"},{"family":"Koh","given":"Emily Jiali"},{"family":"Nguyen","given":"Tu Ngoc"},{"family":"Malik","given":"Naveed Anjum"},{"family":"Lien","given":"Christopher Tsung Chien"},{"family":"Lee","given":"Jer En"},{"family":"Au","given":"Lydia Shu Yi"},{"family":"Low","given":"James Alvin Yiew Hock"},{"family":"Wee","given":"Shiou Liang"}],"issued":{"date-parts":[["2022",1,17]]}},"label":"page"},{"id":535,"uris":["http://zotero.org/users/11123211/items/3FR6T257"],"itemData":{"id":535,"type":"article-journal","abstract":"Background In England, GPs are independent contractors working to a national contract. Since 2017, the contract requires GPs to use electronic tools to proactively identify moderate and severe frailty in people aged ≥65 years, and offer interventions to help those identified to stay well and maintain independent living. Little is currently known about GPs’ views of this contractual requirement. Aim To explore GPs’ views of identifying frailty and offering interventions for those living with moderate or severe frailty. Design and setting A sequential mixed-methods study of GPs in the East Midlands region of England — namely Derbyshire, Leicestershire, Lincolnshire, Nottinghamshire, and Northamptonshire —undertaken between January and May 2019.\nMethod GPs were made aware of the study via professional organisations’ newsletters and bulletins, GP email lists, and social media, and were invited to complete an online questionnaire. Responses were analysed using descriptive statistics and, based on those survey responses, GPs with a range of GP and practice characteristics, as well as views on identifying frailty, were selected to participate in a semi-structured telephone interview. Interview transcripts were analysed using framework analysis.\nResults In total, 188 out of 3058 (6.1%) GPs responded to the survey and 18 GPs were interviewed. GPs were broadly supportive of identifying frailty, but felt risk-stratification tools lacked sensitivity and specificity, and wanted evidence showing clinical benefit. Frailty identification increased workload and was under-resourced, with limited time for, and access to, necessary interventions. GPs felt they lacked knowledge about frailty and more education was required to better understand it.\nConclusion Proactively identifying and responding to frailty in primary care requires GP education, highly sensitive and specific risk-stratification tools, better access to interventions to lessen the impact of frailty, and adequate resourcing to achieve potential clinical impact.","container-title":"British Journal of General Practice","DOI":"10.3399/BJGP.2020.0178","ISSN":"0960-1643, 1478-5242","issue":"709","journalAbbreviation":"Br J Gen Pract","language":"en","page":"e604-e613","source":"DOI.org (Crossref)","title":"Is proactive frailty identification a good idea? A qualitative interview study","title-short":"Is proactive frailty identification a good idea?","volume":"71","author":[{"family":"Mulla","given":"Ebrahim"},{"family":"Orton","given":"Elizabeth"},{"family":"Kendrick","given":"Denise"}],"issued":{"date-parts":[["2021",8]]}},"label":"page"}],"schema":"https://github.com/citation-style-language/schema/raw/master/csl-citation.json"} </w:instrText>
      </w:r>
      <w:r w:rsidR="004425F5" w:rsidRPr="00E459A7">
        <w:fldChar w:fldCharType="separate"/>
      </w:r>
      <w:r w:rsidR="004425F5" w:rsidRPr="00E459A7">
        <w:t>(Liu et al., 2022; Mulla et al., 2021)</w:t>
      </w:r>
      <w:r w:rsidR="004425F5" w:rsidRPr="00E459A7">
        <w:fldChar w:fldCharType="end"/>
      </w:r>
      <w:r w:rsidR="004425F5" w:rsidRPr="00E459A7">
        <w:t>.</w:t>
      </w:r>
      <w:r w:rsidR="004425F5" w:rsidRPr="00E459A7">
        <w:rPr>
          <w:i/>
          <w:iCs/>
        </w:rPr>
        <w:t xml:space="preserve"> </w:t>
      </w:r>
      <w:r w:rsidR="004425F5" w:rsidRPr="00E459A7">
        <w:t>However, i</w:t>
      </w:r>
      <w:r w:rsidR="00363EF4" w:rsidRPr="00E459A7">
        <w:t xml:space="preserve">n a study with Australian </w:t>
      </w:r>
      <w:proofErr w:type="spellStart"/>
      <w:r w:rsidR="00363EF4" w:rsidRPr="00E459A7">
        <w:t>orthopedic</w:t>
      </w:r>
      <w:proofErr w:type="spellEnd"/>
      <w:r w:rsidR="00363EF4" w:rsidRPr="00E459A7">
        <w:t xml:space="preserve"> surgeons, frailty screening was considered positive in principle but unlikely to be helpful or feasible in their everyday practice </w:t>
      </w:r>
      <w:r w:rsidR="002D7A60" w:rsidRPr="00E459A7">
        <w:fldChar w:fldCharType="begin"/>
      </w:r>
      <w:r w:rsidR="002D7A60" w:rsidRPr="00E459A7">
        <w:instrText xml:space="preserve"> ADDIN ZOTERO_ITEM CSL_CITATION {"citationID":"0cX5nfX8","properties":{"formattedCitation":"(Archibald et al., 2020)","plainCitation":"(Archibald et al., 2020)","noteIndex":0},"citationItems":[{"id":1191,"uris":["http://zotero.org/users/11123211/items/ER4D7A7M"],"itemData":{"id":1191,"type":"article-journal","abstract":"Background: Over the past decade, there has been significant growth in the awareness and understanding of fragility among orthopaedic surgeons in the context of osteoporotic fractures and with it, improvements in the recognition and management of fragility fractures. Emerging as a major clinical and research focus in aged care is the concept of frailty and its associations with fragility, sarcopenia, falls and rehabilitation. Currently, research is lacking on how orthopaedic surgeons perceive frailty and the role of frailty screening. A baseline understanding of these perceptions is needed to inform integration of frailty identification and management for patient optimization in orthopaedic practices, as well as research and education efforts of patients and healthcare professionals in orthopaedic contexts.\nMethods: We used an exploratory design guided by qualitative description to conduct 15 semi-structured telephone and in-person interviews across three orthopaedic surgeon subgroups (Registrars, Junior Consultants, and Senior Consultants). Data collection and analysis occurred iteratively and was guided by thematic saturation.\nResults: Orthopaedic surgeons have a disparate understanding of frailty. Between colleagues, frailty is often referred to non-specifically to suggest a general state of risk to the patient. Frailty screening is regarded positively but its specific utility in orthopaedic environments is questioned. Easy-to-administer frailty screening tools that are not exclusive assessments of functional status are viewed most satisfactorily. However these tools are rarely used.\nConclusions: There is little understanding among orthopaedic surgeons of frailty as a phenotype. Beliefs around modifiability of frailty were dissimilar as were the impact of related risk factors, such a cognitive status, chronic disease, social isolation, and environmental influences. This in turn may significantly impact on the occurrence and treatment outcomes of fragility fracture, a common orthopaedic problem in older populations. This study highlights need for knowledge translation efforts (e.g. education) to achieve cohesive understanding of frailty among health professionals.","container-title":"BMC Geriatrics","DOI":"10.1186/s12877-019-1404-8","ISSN":"1471-2318","issue":"1","journalAbbreviation":"BMC Geriatr","language":"en","page":"17","source":"DOI.org (Crossref)","title":"Orthopaedic surgeons’ perceptions of frailty and frailty screening","volume":"20","author":[{"family":"Archibald","given":"Mandy M."},{"family":"Lawless","given":"Michael"},{"family":"Gill","given":"Tiffany K."},{"family":"Chehade","given":"Mellick J."}],"issued":{"date-parts":[["2020",12]]}}}],"schema":"https://github.com/citation-style-language/schema/raw/master/csl-citation.json"} </w:instrText>
      </w:r>
      <w:r w:rsidR="002D7A60" w:rsidRPr="00E459A7">
        <w:fldChar w:fldCharType="separate"/>
      </w:r>
      <w:r w:rsidR="002D7A60" w:rsidRPr="00E459A7">
        <w:t>(Archibald et al., 2020)</w:t>
      </w:r>
      <w:r w:rsidR="002D7A60" w:rsidRPr="00E459A7">
        <w:fldChar w:fldCharType="end"/>
      </w:r>
      <w:r w:rsidR="00363EF4" w:rsidRPr="00E459A7">
        <w:t xml:space="preserve">. </w:t>
      </w:r>
      <w:r w:rsidR="004425F5" w:rsidRPr="00E459A7">
        <w:t>HCPs</w:t>
      </w:r>
      <w:r w:rsidR="00363EF4" w:rsidRPr="00E459A7">
        <w:t xml:space="preserve"> from both acute and community settings have suggested that </w:t>
      </w:r>
      <w:r w:rsidR="004425F5" w:rsidRPr="00E459A7">
        <w:t xml:space="preserve">frailty screening is less valuable as </w:t>
      </w:r>
      <w:r w:rsidR="00363EF4" w:rsidRPr="00E459A7">
        <w:t xml:space="preserve">they informally </w:t>
      </w:r>
      <w:r w:rsidR="004425F5" w:rsidRPr="00E459A7">
        <w:t xml:space="preserve">assess this </w:t>
      </w:r>
      <w:r w:rsidR="00363EF4" w:rsidRPr="00E459A7">
        <w:t xml:space="preserve">anyway without needing a formal tool </w:t>
      </w:r>
      <w:r w:rsidR="002D7A60" w:rsidRPr="00E459A7">
        <w:fldChar w:fldCharType="begin"/>
      </w:r>
      <w:r w:rsidR="002D7A60" w:rsidRPr="00E459A7">
        <w:instrText xml:space="preserve"> ADDIN ZOTERO_ITEM CSL_CITATION {"citationID":"rXFNRYy3","properties":{"formattedCitation":"(Archibald et al., 2020; Canbolat Seyman and Sara, 2023; Mulla et al., 2021; Papadopoulou et al., 2021; Seeley et al., 2023)","plainCitation":"(Archibald et al., 2020; Canbolat Seyman and Sara, 2023; Mulla et al., 2021; Papadopoulou et al., 2021; Seeley et al., 2023)","noteIndex":0},"citationItems":[{"id":1191,"uris":["http://zotero.org/users/11123211/items/ER4D7A7M"],"itemData":{"id":1191,"type":"article-journal","abstract":"Background: Over the past decade, there has been significant growth in the awareness and understanding of fragility among orthopaedic surgeons in the context of osteoporotic fractures and with it, improvements in the recognition and management of fragility fractures. Emerging as a major clinical and research focus in aged care is the concept of frailty and its associations with fragility, sarcopenia, falls and rehabilitation. Currently, research is lacking on how orthopaedic surgeons perceive frailty and the role of frailty screening. A baseline understanding of these perceptions is needed to inform integration of frailty identification and management for patient optimization in orthopaedic practices, as well as research and education efforts of patients and healthcare professionals in orthopaedic contexts.\nMethods: We used an exploratory design guided by qualitative description to conduct 15 semi-structured telephone and in-person interviews across three orthopaedic surgeon subgroups (Registrars, Junior Consultants, and Senior Consultants). Data collection and analysis occurred iteratively and was guided by thematic saturation.\nResults: Orthopaedic surgeons have a disparate understanding of frailty. Between colleagues, frailty is often referred to non-specifically to suggest a general state of risk to the patient. Frailty screening is regarded positively but its specific utility in orthopaedic environments is questioned. Easy-to-administer frailty screening tools that are not exclusive assessments of functional status are viewed most satisfactorily. However these tools are rarely used.\nConclusions: There is little understanding among orthopaedic surgeons of frailty as a phenotype. Beliefs around modifiability of frailty were dissimilar as were the impact of related risk factors, such a cognitive status, chronic disease, social isolation, and environmental influences. This in turn may significantly impact on the occurrence and treatment outcomes of fragility fracture, a common orthopaedic problem in older populations. This study highlights need for knowledge translation efforts (e.g. education) to achieve cohesive understanding of frailty among health professionals.","container-title":"BMC Geriatrics","DOI":"10.1186/s12877-019-1404-8","ISSN":"1471-2318","issue":"1","journalAbbreviation":"BMC Geriatr","language":"en","page":"17","source":"DOI.org (Crossref)","title":"Orthopaedic surgeons’ perceptions of frailty and frailty screening","volume":"20","author":[{"family":"Archibald","given":"Mandy M."},{"family":"Lawless","given":"Michael"},{"family":"Gill","given":"Tiffany K."},{"family":"Chehade","given":"Mellick J."}],"issued":{"date-parts":[["2020",12]]}},"label":"page"},{"id":1186,"uris":["http://zotero.org/users/11123211/items/AQVA98ML"],"itemData":{"id":1186,"type":"article-journal","abstract":"Background: Frailty is a complex geriatric syndrome. Frail people frequently experience orthopaedic problems such as falls and fractures. Therefore, orthopaedic nurses often care for frail elderly patients. Aim: To provide deep insight into the orthopaedic nurses’ perspectives regarding frailty.\nMethod: Data were collected using semistructured interviews with 18 orthopaedic nurses in one institution in this descriptive qualitative study. The interviews were transcribed and analysed using the MAXQDA software. Findings: Two main themes and six subthemes were identiﬁed. The main themes were: (i) conceptualisation of frailty and (ii) how to cope with frailty. The ﬁndings explicated nurses’ awareness and perceptions about the frailty concept. Discussion: Orthopaedic nurses heard the concept of frailty for the ﬁrst time during this study. Understanding more about the perspectives of acute care providers such as orthopaedic nurses can help to guide care planning, improve care of frail people, and make better health care outcomes.\nConclusion: Knowing more about the perspectives of orthopaedic nurses can help identify frailty and activate multidisciplinary care. Educating nurses about frailty may promote caring strategies for frail people with complex care needs.","container-title":"Collegian","DOI":"10.1016/j.colegn.2022.08.004","ISSN":"13227696","issue":"1","journalAbbreviation":"Collegian","language":"en","page":"119-126","source":"DOI.org (Crossref)","title":"What do orthopaedic nurses think about frailty? A qualitative analysis","title-short":"What do orthopaedic nurses think about frailty?","volume":"30","author":[{"family":"Canbolat Seyman","given":"Cigdem"},{"family":"Sara","given":"Yasemin"}],"issued":{"date-parts":[["2023",2]]}},"label":"page"},{"id":535,"uris":["http://zotero.org/users/11123211/items/3FR6T257"],"itemData":{"id":535,"type":"article-journal","abstract":"Background In England, GPs are independent contractors working to a national contract. Since 2017, the contract requires GPs to use electronic tools to proactively identify moderate and severe frailty in people aged ≥65 years, and offer interventions to help those identified to stay well and maintain independent living. Little is currently known about GPs’ views of this contractual requirement. Aim To explore GPs’ views of identifying frailty and offering interventions for those living with moderate or severe frailty. Design and setting A sequential mixed-methods study of GPs in the East Midlands region of England — namely Derbyshire, Leicestershire, Lincolnshire, Nottinghamshire, and Northamptonshire —undertaken between January and May 2019.\nMethod GPs were made aware of the study via professional organisations’ newsletters and bulletins, GP email lists, and social media, and were invited to complete an online questionnaire. Responses were analysed using descriptive statistics and, based on those survey responses, GPs with a range of GP and practice characteristics, as well as views on identifying frailty, were selected to participate in a semi-structured telephone interview. Interview transcripts were analysed using framework analysis.\nResults In total, 188 out of 3058 (6.1%) GPs responded to the survey and 18 GPs were interviewed. GPs were broadly supportive of identifying frailty, but felt risk-stratification tools lacked sensitivity and specificity, and wanted evidence showing clinical benefit. Frailty identification increased workload and was under-resourced, with limited time for, and access to, necessary interventions. GPs felt they lacked knowledge about frailty and more education was required to better understand it.\nConclusion Proactively identifying and responding to frailty in primary care requires GP education, highly sensitive and specific risk-stratification tools, better access to interventions to lessen the impact of frailty, and adequate resourcing to achieve potential clinical impact.","container-title":"British Journal of General Practice","DOI":"10.3399/BJGP.2020.0178","ISSN":"0960-1643, 1478-5242","issue":"709","journalAbbreviation":"Br J Gen Pract","language":"en","page":"e604-e613","source":"DOI.org (Crossref)","title":"Is proactive frailty identification a good idea? A qualitative interview study","title-short":"Is proactive frailty identification a good idea?","volume":"71","author":[{"family":"Mulla","given":"Ebrahim"},{"family":"Orton","given":"Elizabeth"},{"family":"Kendrick","given":"Denise"}],"issued":{"date-parts":[["2021",8]]}},"label":"page"},{"id":536,"uris":["http://zotero.org/users/11123211/items/VU48LBQ7"],"itemData":{"id":536,"type":"article-journal","abstract":"Early intervention on frailty can help prevent or delay functional decline and onset of dependency. Community nurses encounter patients with frailty routinely and have opportunities to influence frailty trajectories for individuals and their carers. This study aimed to understand nurses’ perceptions of frailty in a community setting and their needs for education on its assessment and management. Using an exploratory qualitative design we conducted focus groups in one Health Board in Scotland. Thematic content analysis of data was facilitated by NVivo© software. A total of 18 nurses described the meaning of frailty as vulnerability, loss and complex comorbidity and identified processes of caring for people with frailty. They identified existing educational needs necessary to support their current efforts to build capability through existing adversities. Our study indicates that current practice is largely reactive, influenced by professional judgement and intuition, with little systematic frailty-specific screening and assessment.","container-title":"British Journal of Community Nursing","DOI":"10.12968/bjcn.2021.26.3.136","ISSN":"1462-4753, 2052-2215","issue":"3","journalAbbreviation":"Br J Community Nurs","language":"en","page":"136-142","source":"DOI.org (Crossref)","title":"Perceptions, practices and educational needs of community nurses to manage frailty","volume":"26","author":[{"family":"Papadopoulou","given":"Constantina"},{"family":"Barrie","given":"Janette"},{"family":"Andrew","given":"Mandy"},{"family":"Martin","given":"Janetta"},{"family":"Birt","given":"Audrey"},{"family":"Raymond Duffy","given":"Fj"},{"family":"Hendry","given":"Anne"}],"issued":{"date-parts":[["2021",3,2]]}},"label":"page"},{"id":1184,"uris":["http://zotero.org/users/11123211/items/FJWZC9ZL"],"itemData":{"id":1184,"type":"article-journal","abstract":"Introduction: In 2017, NHS England introduced proactive identiﬁcation of frailty into the General Practitioners (GP) contract. There is currently little information as to how this policy has been operationalised by front-line clinicians, their working understanding of frailty and impact of recognition on patient care. We aimed to explore the conceptualisation and identiﬁcation of frailty by multidisciplinary primary care clinicians in England.\nMethods: Qualitative semi-structured interviews were conducted with primary care staﬀ across England including GPs, physician associates, nurse practitioners, paramedics and pharmacists. Thematic analysis was facilitated through NVivo (Version 12).\nResults: Totally, 31 clinicians participated. Frailty was seen as diﬃcult to deﬁne, with uncertainty about its value as a medical diagnosis. Clinicians conceptualised frailty diﬀerently, dependant on job-role, experience and training. Identiﬁcation of frailty was most commonly informal and opportunistic, through pattern recognition of a frailty phenotype. Some practices had embedded population screening and structured reviews. Visual assessment and continuity of care were important factors in recognition. Most clinicians were familiar with the electronic frailty index, but described poor accuracy and uncertainty as to how to interpret and use this tool. There were diﬀerent perspectives amongst professional groups as to whether frailty should be more routinely identiﬁed, with concerns of capacity and feasibility in the current climate of primary care workload.\nConclusions: Concepts of frailty in primary care diﬀer. Identiﬁcation is predominantly ad hoc and opportunistic. A more cohesive approach to frailty, relevant to primary care, together with better diagnostic tools and resource allocation, may encourage wider recognition.","container-title":"Age and Ageing","DOI":"10.1093/ageing/afad095","ISSN":"0002-0729, 1468-2834","issue":"6","language":"en","page":"afad095","source":"DOI.org (Crossref)","title":"‘Frailty as an adjective rather than a diagnosis’—identification of frailty in primary care: a qualitative interview study","title-short":"‘Frailty as an adjective rather than a diagnosis’—identification of frailty in primary care","volume":"52","author":[{"family":"Seeley","given":"Anna"},{"family":"Glogowska","given":"Margaret"},{"family":"Hayward","given":"Gail"}],"issued":{"date-parts":[["2023",6,1]]}},"label":"page"}],"schema":"https://github.com/citation-style-language/schema/raw/master/csl-citation.json"} </w:instrText>
      </w:r>
      <w:r w:rsidR="002D7A60" w:rsidRPr="00E459A7">
        <w:fldChar w:fldCharType="separate"/>
      </w:r>
      <w:r w:rsidR="002D7A60" w:rsidRPr="00E459A7">
        <w:t>(Archibald et al., 2020; Canbolat Seyman and Sara, 2023; Mulla et al., 2021; Papadopoulou et al., 2021; Seeley et al., 2023)</w:t>
      </w:r>
      <w:r w:rsidR="002D7A60" w:rsidRPr="00E459A7">
        <w:fldChar w:fldCharType="end"/>
      </w:r>
      <w:r w:rsidR="00363EF4" w:rsidRPr="00E459A7">
        <w:t>.</w:t>
      </w:r>
      <w:r w:rsidR="004425F5" w:rsidRPr="00E459A7">
        <w:t xml:space="preserve"> P</w:t>
      </w:r>
      <w:r w:rsidR="00F71B79" w:rsidRPr="00E459A7">
        <w:t xml:space="preserve">revious qualitative work </w:t>
      </w:r>
      <w:r w:rsidR="00006062" w:rsidRPr="00E459A7">
        <w:t>with GPs, psychiatrists</w:t>
      </w:r>
      <w:r w:rsidR="003F05D5" w:rsidRPr="00E459A7">
        <w:t xml:space="preserve">, </w:t>
      </w:r>
      <w:proofErr w:type="spellStart"/>
      <w:r w:rsidR="003F05D5" w:rsidRPr="00E459A7">
        <w:t>orthopedic</w:t>
      </w:r>
      <w:proofErr w:type="spellEnd"/>
      <w:r w:rsidR="003F05D5" w:rsidRPr="00E459A7">
        <w:t xml:space="preserve"> nurses</w:t>
      </w:r>
      <w:r w:rsidR="006F4E68" w:rsidRPr="00E459A7">
        <w:t>, dietitians</w:t>
      </w:r>
      <w:r w:rsidR="00006062" w:rsidRPr="00E459A7">
        <w:t xml:space="preserve"> and </w:t>
      </w:r>
      <w:r w:rsidR="00040645" w:rsidRPr="00E459A7">
        <w:t xml:space="preserve">primary and </w:t>
      </w:r>
      <w:r w:rsidR="00006062" w:rsidRPr="00E459A7">
        <w:t>community care staff</w:t>
      </w:r>
      <w:r w:rsidR="00006062">
        <w:t xml:space="preserve"> </w:t>
      </w:r>
      <w:r w:rsidR="004425F5">
        <w:t xml:space="preserve">also </w:t>
      </w:r>
      <w:r w:rsidR="00F71B79">
        <w:t xml:space="preserve">suggests frailty is not always well defined or consistently understood by HCPs, particularly across </w:t>
      </w:r>
      <w:r w:rsidR="004E59F6">
        <w:t xml:space="preserve">different </w:t>
      </w:r>
      <w:r w:rsidR="00F71B79">
        <w:t>professions</w:t>
      </w:r>
      <w:r w:rsidR="002C5B54">
        <w:t xml:space="preserve"> </w:t>
      </w:r>
      <w:r w:rsidR="002C5B54">
        <w:fldChar w:fldCharType="begin"/>
      </w:r>
      <w:r w:rsidR="002D7A60">
        <w:instrText xml:space="preserve"> ADDIN ZOTERO_ITEM CSL_CITATION {"citationID":"DqTmSRlC","properties":{"formattedCitation":"(Anantapong and Tinker, 2019; Canbolat Seyman and Sara, 2023; Coker et al., 2019; Mulla et al., 2021; Roberts et al., 2023; Seeley et al., 2023)","plainCitation":"(Anantapong and Tinker, 2019; Canbolat Seyman and Sara, 2023; Coker et al., 2019; Mulla et al., 2021; Roberts et al., 2023; Seeley et al., 2023)","noteIndex":0},"citationItems":[{"id":529,"uris":["http://zotero.org/users/11123211/items/J77PPXSY"],"itemData":{"id":529,"type":"article-journal","abstract":"Purpose – Although there is substantial evidence about the association between frailty and mental illnesses in older people, there is currently little evidence about how this is integrated into psychiatric clinical practice. The purpose of this paper is to explore the attitudes of a sample of psychiatrists in the UK about the concept and assessment of frailty in their clinical practice.","container-title":"Working with Older People","DOI":"10.1108/WWOP-09-2019-0023","ISSN":"1366-3666","issue":"4","journalAbbreviation":"WWOP","language":"en","page":"185-194","source":"DOI.org (Crossref)","title":"Attitudes towards frailty assessment in clinical practice among psychiatrists in the UK","volume":"23","author":[{"family":"Anantapong","given":"Kanthee"},{"family":"Tinker","given":"Anthea"}],"issued":{"date-parts":[["2019",11,28]]}},"label":"page"},{"id":1186,"uris":["http://zotero.org/users/11123211/items/AQVA98ML"],"itemData":{"id":1186,"type":"article-journal","abstract":"Background: Frailty is a complex geriatric syndrome. Frail people frequently experience orthopaedic problems such as falls and fractures. Therefore, orthopaedic nurses often care for frail elderly patients. Aim: To provide deep insight into the orthopaedic nurses’ perspectives regarding frailty.\nMethod: Data were collected using semistructured interviews with 18 orthopaedic nurses in one institution in this descriptive qualitative study. The interviews were transcribed and analysed using the MAXQDA software. Findings: Two main themes and six subthemes were identiﬁed. The main themes were: (i) conceptualisation of frailty and (ii) how to cope with frailty. The ﬁndings explicated nurses’ awareness and perceptions about the frailty concept. Discussion: Orthopaedic nurses heard the concept of frailty for the ﬁrst time during this study. Understanding more about the perspectives of acute care providers such as orthopaedic nurses can help to guide care planning, improve care of frail people, and make better health care outcomes.\nConclusion: Knowing more about the perspectives of orthopaedic nurses can help identify frailty and activate multidisciplinary care. Educating nurses about frailty may promote caring strategies for frail people with complex care needs.","container-title":"Collegian","DOI":"10.1016/j.colegn.2022.08.004","ISSN":"13227696","issue":"1","journalAbbreviation":"Collegian","language":"en","page":"119-126","source":"DOI.org (Crossref)","title":"What do orthopaedic nurses think about frailty? A qualitative analysis","title-short":"What do orthopaedic nurses think about frailty?","volume":"30","author":[{"family":"Canbolat Seyman","given":"Cigdem"},{"family":"Sara","given":"Yasemin"}],"issued":{"date-parts":[["2023",2]]}},"label":"page"},{"id":494,"uris":["http://zotero.org/users/11123211/items/FC2CGNXD"],"itemData":{"id":494,"type":"article-journal","abstract":"Background: Frailty is seen across various health and social care settings. However, little is known about how healthcare professionals, particularly those who provide care for older adults living in the community view frailty. There is also a dearth of information about the extent to which a shared understanding of frailty exists across the various disciplines of care. Such an understanding is crucial across care professionals as it ensures consistent assessment of frailty and facilitates interdisciplinary working/collaboration which is a key component in the management of frailty. This study aimed to explore: (i) how community care staff from various specialties viewed frailty; (ii) whether they had a shared understanding; and (iii) how they assessed frailty in everyday practice.\nMethods: Semi-structured interviews were conducted with a purposive sample of 22 community care staff from seven specialties, namely: healthcare assistants, therapy assistants, psychiatric nurses, general nurses, occupational therapists, physiotherapists and social workers, recruited from four neighbourhood teams across Cambridgeshire, England. Interviews were analysed thematically.\nResults: There was a shared narrative among participants that frailty is an umbrella term that encompasses interacting physical, mental health and psychological, social, environmental, and economic factors. However, various specialities emphasised the role of specific facets of the frailty umbrella. The assessment and management of frailty was said to require a holistic approach facilitated by interdisciplinary working. Participants voiced a need for interdisciplinary training on frailty, and frailty tools that facilitate peer-learning, a shared understanding of frailty, and consistent assessment of frailty within and across specialities.\nConclusions: These findings underscore the need to: (i) move beyond biomedical descriptions of frailty; (ii) further explore the interacting nature of the various components of the frailty umbrella, particularly the role of modifiable factors such as psychological and socioeconomic resilience; (iii) care for frail older adults using holistic, interdisciplinary approaches; and (iv) promote interdisciplinary training around frailty and frailty tools to facilitate a shared understanding and consistent assessment of frailty within and across specialities.","container-title":"BMC Geriatrics","DOI":"10.1186/s12877-019-1069-3","ISSN":"1471-2318","issue":"1","journalAbbreviation":"BMC Geriatr","language":"en","page":"47","source":"DOI.org (Crossref)","title":"Frailty: an in-depth qualitative study exploring the views of community care staff","title-short":"Frailty","volume":"19","author":[{"family":"Coker","given":"J. F."},{"family":"Martin","given":"M. E."},{"family":"Simpson","given":"R. M."},{"family":"Lafortune","given":"L."}],"issued":{"date-parts":[["2019",12]]}},"label":"page"},{"id":535,"uris":["http://zotero.org/users/11123211/items/3FR6T257"],"itemData":{"id":535,"type":"article-journal","abstract":"Background In England, GPs are independent contractors working to a national contract. Since 2017, the contract requires GPs to use electronic tools to proactively identify moderate and severe frailty in people aged ≥65 years, and offer interventions to help those identified to stay well and maintain independent living. Little is currently known about GPs’ views of this contractual requirement. Aim To explore GPs’ views of identifying frailty and offering interventions for those living with moderate or severe frailty. Design and setting A sequential mixed-methods study of GPs in the East Midlands region of England — namely Derbyshire, Leicestershire, Lincolnshire, Nottinghamshire, and Northamptonshire —undertaken between January and May 2019.\nMethod GPs were made aware of the study via professional organisations’ newsletters and bulletins, GP email lists, and social media, and were invited to complete an online questionnaire. Responses were analysed using descriptive statistics and, based on those survey responses, GPs with a range of GP and practice characteristics, as well as views on identifying frailty, were selected to participate in a semi-structured telephone interview. Interview transcripts were analysed using framework analysis.\nResults In total, 188 out of 3058 (6.1%) GPs responded to the survey and 18 GPs were interviewed. GPs were broadly supportive of identifying frailty, but felt risk-stratification tools lacked sensitivity and specificity, and wanted evidence showing clinical benefit. Frailty identification increased workload and was under-resourced, with limited time for, and access to, necessary interventions. GPs felt they lacked knowledge about frailty and more education was required to better understand it.\nConclusion Proactively identifying and responding to frailty in primary care requires GP education, highly sensitive and specific risk-stratification tools, better access to interventions to lessen the impact of frailty, and adequate resourcing to achieve potential clinical impact.","container-title":"British Journal of General Practice","DOI":"10.3399/BJGP.2020.0178","ISSN":"0960-1643, 1478-5242","issue":"709","journalAbbreviation":"Br J Gen Pract","language":"en","page":"e604-e613","source":"DOI.org (Crossref)","title":"Is proactive frailty identification a good idea? A qualitative interview study","title-short":"Is proactive frailty identification a good idea?","volume":"71","author":[{"family":"Mulla","given":"Ebrahim"},{"family":"Orton","given":"Elizabeth"},{"family":"Kendrick","given":"Denise"}],"issued":{"date-parts":[["2021",8]]}},"label":"page"},{"id":1187,"uris":["http://zotero.org/users/11123211/items/Z297BBPY"],"itemData":{"id":1187,"type":"article-journal","abstract":"Methods: This mixed-methods study involved an online survey distributed to dietitians practising in Australia and New Zealand, and semi-structured interviews with a subset of survey participants. The 34-item survey and interviews explored dietitians' practices for identifying/managing malnutrition and frailty, focusing on the community setting. Survey data were analysed descriptively and some simple association tests were conducted using statistical software. Interview data were analysed thematically.\nResults: Of the 186 survey respondents, 18 also participated in an interview. Screening and assessment for malnutrition varied in the community and occurred rarely for frailty. Dietitians reported practising person-centred care by involving clients/carers/family in setting goals and selecting nutrition interventions. Key barriers to providing nutrition care to community-dwelling adults included a lack of awareness/understanding of nutrition by clients and other health professionals (leading to them not participating in or valuing nutrition care), lack of time and resources in the community, and client access to foods/supplements. Enablers included engaging family members/carers and coordinating with other health professionals in nutrition care planning.\nConclusion: Reported practices for identifying malnutrition and frailty vary in the community, suggesting guidance may be needed for health professionals in this setting. Dietitians reported using person-centred care with malnourished and frail clients but encountered barriers in community settings. Engaging family members/ carers and multidisciplinary colleagues may help overcome some of these barriers.","container-title":"Nutrition &amp; Dietetics","DOI":"10.1111/1747-0080.12799","ISSN":"1446-6368, 1747-0080","journalAbbreviation":"Nutrition &amp; Dietetics","language":"en","page":"1747-0080.12799","source":"DOI.org (Crossref)","title":"Dietitians' perceptions of identifying and managing malnutrition and frailty in the community: A mixed‐methods study","title-short":"Dietitians' perceptions of identifying and managing malnutrition and frailty in the community","author":[{"family":"Roberts","given":"Shelley"},{"family":"Gomes","given":"Kristin"},{"family":"Rattray","given":"Megan"}],"issued":{"date-parts":[["2023",2,26]]}},"label":"page"},{"id":1184,"uris":["http://zotero.org/users/11123211/items/FJWZC9ZL"],"itemData":{"id":1184,"type":"article-journal","abstract":"Introduction: In 2017, NHS England introduced proactive identiﬁcation of frailty into the General Practitioners (GP) contract. There is currently little information as to how this policy has been operationalised by front-line clinicians, their working understanding of frailty and impact of recognition on patient care. We aimed to explore the conceptualisation and identiﬁcation of frailty by multidisciplinary primary care clinicians in England.\nMethods: Qualitative semi-structured interviews were conducted with primary care staﬀ across England including GPs, physician associates, nurse practitioners, paramedics and pharmacists. Thematic analysis was facilitated through NVivo (Version 12).\nResults: Totally, 31 clinicians participated. Frailty was seen as diﬃcult to deﬁne, with uncertainty about its value as a medical diagnosis. Clinicians conceptualised frailty diﬀerently, dependant on job-role, experience and training. Identiﬁcation of frailty was most commonly informal and opportunistic, through pattern recognition of a frailty phenotype. Some practices had embedded population screening and structured reviews. Visual assessment and continuity of care were important factors in recognition. Most clinicians were familiar with the electronic frailty index, but described poor accuracy and uncertainty as to how to interpret and use this tool. There were diﬀerent perspectives amongst professional groups as to whether frailty should be more routinely identiﬁed, with concerns of capacity and feasibility in the current climate of primary care workload.\nConclusions: Concepts of frailty in primary care diﬀer. Identiﬁcation is predominantly ad hoc and opportunistic. A more cohesive approach to frailty, relevant to primary care, together with better diagnostic tools and resource allocation, may encourage wider recognition.","container-title":"Age and Ageing","DOI":"10.1093/ageing/afad095","ISSN":"0002-0729, 1468-2834","issue":"6","language":"en","page":"afad095","source":"DOI.org (Crossref)","title":"‘Frailty as an adjective rather than a diagnosis’—identification of frailty in primary care: a qualitative interview study","title-short":"‘Frailty as an adjective rather than a diagnosis’—identification of frailty in primary care","volume":"52","author":[{"family":"Seeley","given":"Anna"},{"family":"Glogowska","given":"Margaret"},{"family":"Hayward","given":"Gail"}],"issued":{"date-parts":[["2023",6,1]]}},"label":"page"}],"schema":"https://github.com/citation-style-language/schema/raw/master/csl-citation.json"} </w:instrText>
      </w:r>
      <w:r w:rsidR="002C5B54">
        <w:fldChar w:fldCharType="separate"/>
      </w:r>
      <w:r w:rsidR="002D7A60" w:rsidRPr="002D7A60">
        <w:t>(Anantapong and Tinker, 2019; Canbolat Seyman and Sara, 2023; Coker et al., 2019; Mulla et al., 2021; Roberts et al., 2023; Seeley et al., 2023)</w:t>
      </w:r>
      <w:r w:rsidR="002C5B54">
        <w:fldChar w:fldCharType="end"/>
      </w:r>
      <w:r w:rsidR="00363EF4">
        <w:t xml:space="preserve">, </w:t>
      </w:r>
      <w:r w:rsidR="00363EF4" w:rsidRPr="00290CC8">
        <w:t>with variations in p</w:t>
      </w:r>
      <w:r w:rsidR="00A56B8C" w:rsidRPr="00290CC8">
        <w:t xml:space="preserve">reference of screening tool by discipline </w:t>
      </w:r>
      <w:r w:rsidR="002D7A60" w:rsidRPr="00290CC8">
        <w:fldChar w:fldCharType="begin"/>
      </w:r>
      <w:r w:rsidR="002D7A60" w:rsidRPr="00290CC8">
        <w:instrText xml:space="preserve"> ADDIN ZOTERO_ITEM CSL_CITATION {"citationID":"KxoSNGak","properties":{"formattedCitation":"(Liu et al., 2022)","plainCitation":"(Liu et al., 2022)","noteIndex":0},"citationItems":[{"id":1193,"uris":["http://zotero.org/users/11123211/items/6FM2SP9L"],"itemData":{"id":1193,"type":"article-journal","abstract":"Background:  COVID-19 pandemic has reminded how older adults with frailty are particularly exposed to adverse outcomes. In the acute care setting, consideration of evidence-based practice related to frailty screening and management is needed to improve the care provided to aging populations. It is important to assess for frailty in acute care so as to establish treatment priorities and goals for the individual. Our study explored understanding on frailty and practice of frailty screening among different acute care professionals in Singapore, and identify barriers and facilitators concerning frailty screening and its implementation.\nMethods:  A qualitative study using focus group discussion among nurses and individual interviews among physicians from four departments (Accident &amp; Emergency, Anesthesia, General Surgery, Orthopedics) in three acute hospitals from the three public health clusters in Singapore. Participants were recruited through purposive sampling of specific clinicians seeing a high proportion of older patients at the hospitals. Thematic analysis of the data was performed using NVIVO 12.0.\nResults:  Frailty was mainly but inadequately understood as a physical and age-related concept. Screening for frailty in acute care was considered important to identify high risk patients, to implement targeted treatment and care, and to support decision making and prognosis estimation. Specific issues related to screening, management and implementation were identified: cooperation from patient/caregivers, acceptance from healthcare workers/hospital managers, need for dedicated resources, guidelines for follow-up management and consensus on the scope of measurement for different specialties.\nConclusion:  Our findings indicated the need for 1) frailty-related education program for patients/care givers and stakeholders 2) inter-professional collaboration to develop integrated approach for screening and management of hospital patients with frailty and 3) hospital-wide consensus to adopt a common frailty screening tool.","container-title":"BMC Geriatrics","DOI":"10.1186/s12877-021-02686-w","ISSN":"1471-2318","issue":"1","journalAbbreviation":"BMC Geriatr","language":"en","page":"58","source":"DOI.org (Crossref)","title":"Perspectives on frailty screening, management and its implementation among acute care providers in Singapore: a qualitative study","title-short":"Perspectives on frailty screening, management and its implementation among acute care providers in Singapore","volume":"22","author":[{"family":"Liu","given":"Xiao"},{"family":"Le","given":"Mai Khanh"},{"family":"Lim","given":"Amber Yew Chen"},{"family":"Koh","given":"Emily Jiali"},{"family":"Nguyen","given":"Tu Ngoc"},{"family":"Malik","given":"Naveed Anjum"},{"family":"Lien","given":"Christopher Tsung Chien"},{"family":"Lee","given":"Jer En"},{"family":"Au","given":"Lydia Shu Yi"},{"family":"Low","given":"James Alvin Yiew Hock"},{"family":"Wee","given":"Shiou Liang"}],"issued":{"date-parts":[["2022",1,17]]}}}],"schema":"https://github.com/citation-style-language/schema/raw/master/csl-citation.json"} </w:instrText>
      </w:r>
      <w:r w:rsidR="002D7A60" w:rsidRPr="00290CC8">
        <w:fldChar w:fldCharType="separate"/>
      </w:r>
      <w:r w:rsidR="002D7A60" w:rsidRPr="00290CC8">
        <w:t>(Liu et al., 2022)</w:t>
      </w:r>
      <w:r w:rsidR="002D7A60" w:rsidRPr="00290CC8">
        <w:fldChar w:fldCharType="end"/>
      </w:r>
      <w:r w:rsidR="00A56B8C" w:rsidRPr="00290CC8">
        <w:t>.</w:t>
      </w:r>
      <w:r w:rsidR="00210E4C" w:rsidRPr="00290CC8">
        <w:t xml:space="preserve"> Lack of support and resources has also been cited as a barrier in both acute and primary care settings </w:t>
      </w:r>
      <w:r w:rsidR="002D7A60" w:rsidRPr="00290CC8">
        <w:fldChar w:fldCharType="begin"/>
      </w:r>
      <w:r w:rsidR="002D7A60" w:rsidRPr="00290CC8">
        <w:instrText xml:space="preserve"> ADDIN ZOTERO_ITEM CSL_CITATION {"citationID":"sR1uIdsh","properties":{"formattedCitation":"(Liu et al., 2022; Mulla et al., 2021; Papadopoulou et al., 2021)","plainCitation":"(Liu et al., 2022; Mulla et al., 2021; Papadopoulou et al., 2021)","noteIndex":0},"citationItems":[{"id":1193,"uris":["http://zotero.org/users/11123211/items/6FM2SP9L"],"itemData":{"id":1193,"type":"article-journal","abstract":"Background:  COVID-19 pandemic has reminded how older adults with frailty are particularly exposed to adverse outcomes. In the acute care setting, consideration of evidence-based practice related to frailty screening and management is needed to improve the care provided to aging populations. It is important to assess for frailty in acute care so as to establish treatment priorities and goals for the individual. Our study explored understanding on frailty and practice of frailty screening among different acute care professionals in Singapore, and identify barriers and facilitators concerning frailty screening and its implementation.\nMethods:  A qualitative study using focus group discussion among nurses and individual interviews among physicians from four departments (Accident &amp; Emergency, Anesthesia, General Surgery, Orthopedics) in three acute hospitals from the three public health clusters in Singapore. Participants were recruited through purposive sampling of specific clinicians seeing a high proportion of older patients at the hospitals. Thematic analysis of the data was performed using NVIVO 12.0.\nResults:  Frailty was mainly but inadequately understood as a physical and age-related concept. Screening for frailty in acute care was considered important to identify high risk patients, to implement targeted treatment and care, and to support decision making and prognosis estimation. Specific issues related to screening, management and implementation were identified: cooperation from patient/caregivers, acceptance from healthcare workers/hospital managers, need for dedicated resources, guidelines for follow-up management and consensus on the scope of measurement for different specialties.\nConclusion:  Our findings indicated the need for 1) frailty-related education program for patients/care givers and stakeholders 2) inter-professional collaboration to develop integrated approach for screening and management of hospital patients with frailty and 3) hospital-wide consensus to adopt a common frailty screening tool.","container-title":"BMC Geriatrics","DOI":"10.1186/s12877-021-02686-w","ISSN":"1471-2318","issue":"1","journalAbbreviation":"BMC Geriatr","language":"en","page":"58","source":"DOI.org (Crossref)","title":"Perspectives on frailty screening, management and its implementation among acute care providers in Singapore: a qualitative study","title-short":"Perspectives on frailty screening, management and its implementation among acute care providers in Singapore","volume":"22","author":[{"family":"Liu","given":"Xiao"},{"family":"Le","given":"Mai Khanh"},{"family":"Lim","given":"Amber Yew Chen"},{"family":"Koh","given":"Emily Jiali"},{"family":"Nguyen","given":"Tu Ngoc"},{"family":"Malik","given":"Naveed Anjum"},{"family":"Lien","given":"Christopher Tsung Chien"},{"family":"Lee","given":"Jer En"},{"family":"Au","given":"Lydia Shu Yi"},{"family":"Low","given":"James Alvin Yiew Hock"},{"family":"Wee","given":"Shiou Liang"}],"issued":{"date-parts":[["2022",1,17]]}},"label":"page"},{"id":535,"uris":["http://zotero.org/users/11123211/items/3FR6T257"],"itemData":{"id":535,"type":"article-journal","abstract":"Background In England, GPs are independent contractors working to a national contract. Since 2017, the contract requires GPs to use electronic tools to proactively identify moderate and severe frailty in people aged ≥65 years, and offer interventions to help those identified to stay well and maintain independent living. Little is currently known about GPs’ views of this contractual requirement. Aim To explore GPs’ views of identifying frailty and offering interventions for those living with moderate or severe frailty. Design and setting A sequential mixed-methods study of GPs in the East Midlands region of England — namely Derbyshire, Leicestershire, Lincolnshire, Nottinghamshire, and Northamptonshire —undertaken between January and May 2019.\nMethod GPs were made aware of the study via professional organisations’ newsletters and bulletins, GP email lists, and social media, and were invited to complete an online questionnaire. Responses were analysed using descriptive statistics and, based on those survey responses, GPs with a range of GP and practice characteristics, as well as views on identifying frailty, were selected to participate in a semi-structured telephone interview. Interview transcripts were analysed using framework analysis.\nResults In total, 188 out of 3058 (6.1%) GPs responded to the survey and 18 GPs were interviewed. GPs were broadly supportive of identifying frailty, but felt risk-stratification tools lacked sensitivity and specificity, and wanted evidence showing clinical benefit. Frailty identification increased workload and was under-resourced, with limited time for, and access to, necessary interventions. GPs felt they lacked knowledge about frailty and more education was required to better understand it.\nConclusion Proactively identifying and responding to frailty in primary care requires GP education, highly sensitive and specific risk-stratification tools, better access to interventions to lessen the impact of frailty, and adequate resourcing to achieve potential clinical impact.","container-title":"British Journal of General Practice","DOI":"10.3399/BJGP.2020.0178","ISSN":"0960-1643, 1478-5242","issue":"709","journalAbbreviation":"Br J Gen Pract","language":"en","page":"e604-e613","source":"DOI.org (Crossref)","title":"Is proactive frailty identification a good idea? A qualitative interview study","title-short":"Is proactive frailty identification a good idea?","volume":"71","author":[{"family":"Mulla","given":"Ebrahim"},{"family":"Orton","given":"Elizabeth"},{"family":"Kendrick","given":"Denise"}],"issued":{"date-parts":[["2021",8]]}},"label":"page"},{"id":536,"uris":["http://zotero.org/users/11123211/items/VU48LBQ7"],"itemData":{"id":536,"type":"article-journal","abstract":"Early intervention on frailty can help prevent or delay functional decline and onset of dependency. Community nurses encounter patients with frailty routinely and have opportunities to influence frailty trajectories for individuals and their carers. This study aimed to understand nurses’ perceptions of frailty in a community setting and their needs for education on its assessment and management. Using an exploratory qualitative design we conducted focus groups in one Health Board in Scotland. Thematic content analysis of data was facilitated by NVivo© software. A total of 18 nurses described the meaning of frailty as vulnerability, loss and complex comorbidity and identified processes of caring for people with frailty. They identified existing educational needs necessary to support their current efforts to build capability through existing adversities. Our study indicates that current practice is largely reactive, influenced by professional judgement and intuition, with little systematic frailty-specific screening and assessment.","container-title":"British Journal of Community Nursing","DOI":"10.12968/bjcn.2021.26.3.136","ISSN":"1462-4753, 2052-2215","issue":"3","journalAbbreviation":"Br J Community Nurs","language":"en","page":"136-142","source":"DOI.org (Crossref)","title":"Perceptions, practices and educational needs of community nurses to manage frailty","volume":"26","author":[{"family":"Papadopoulou","given":"Constantina"},{"family":"Barrie","given":"Janette"},{"family":"Andrew","given":"Mandy"},{"family":"Martin","given":"Janetta"},{"family":"Birt","given":"Audrey"},{"family":"Raymond Duffy","given":"Fj"},{"family":"Hendry","given":"Anne"}],"issued":{"date-parts":[["2021",3,2]]}},"label":"page"}],"schema":"https://github.com/citation-style-language/schema/raw/master/csl-citation.json"} </w:instrText>
      </w:r>
      <w:r w:rsidR="002D7A60" w:rsidRPr="00290CC8">
        <w:fldChar w:fldCharType="separate"/>
      </w:r>
      <w:r w:rsidR="002D7A60" w:rsidRPr="00290CC8">
        <w:t>(Liu et al., 2022; Mulla et al., 2021; Papadopoulou et al., 2021)</w:t>
      </w:r>
      <w:r w:rsidR="002D7A60" w:rsidRPr="00290CC8">
        <w:fldChar w:fldCharType="end"/>
      </w:r>
      <w:r w:rsidR="00994DE8" w:rsidRPr="00290CC8">
        <w:t xml:space="preserve">. </w:t>
      </w:r>
      <w:r w:rsidR="004425F5" w:rsidRPr="00290CC8">
        <w:t xml:space="preserve">Patients often view frailty as an unmalleable, downward trajectory </w:t>
      </w:r>
      <w:r w:rsidR="004425F5" w:rsidRPr="00290CC8">
        <w:fldChar w:fldCharType="begin"/>
      </w:r>
      <w:r w:rsidR="004425F5" w:rsidRPr="00290CC8">
        <w:instrText xml:space="preserve"> ADDIN ZOTERO_ITEM CSL_CITATION {"citationID":"OyRo9gVa","properties":{"formattedCitation":"(D\\uc0\\u8217{}Avanzo et al., 2017)","plainCitation":"(D’Avanzo et al., 2017)","noteIndex":0},"citationItems":[{"id":1192,"uris":["http://zotero.org/users/11123211/items/Y3RC9LN5"],"itemData":{"id":1192,"type":"article-journal","abstract":"Frailty is a common condition in older age and is a public health concern which requires integrated care and involves different stakeholders. This meta-synthesis focuses on experiences, understanding, and attitudes towards screening, care, intervention and prevention for frailty across frail and healthy older persons, caregivers, health and social care practitioners. Studies published since 2001 were identified through search of electronic databases; 81 eligible papers were identified and read in full, and 45 papers were finally included and synthesized. The synthesis was conducted with a meta-ethnographic approach. We identified four key themes: Uncertainty about malleability of frailty; Strategies to prevent or to respond to frailty; Capacity to care and person and family-centred service provision; Power and choice. A bottom-up approach which emphasises and works in synchrony with frail older people’s and their families’ values, goals, resources and optimisation strategies is necessary. A greater employment of psychological skills, enhancing communication abilities and tools to overcome disempowering attitudes should inform care organisation, resulting in more efficient and satisfactory use of services. Public health communication about prevention and management of frailty should be founded on a paradigm of resilience, balanced acceptance, and coping. Addressing stakeholders’ views about the preventability of frailty was seen as a salient need.","container-title":"PLOS ONE","DOI":"10.1371/journal.pone.0180127","ISSN":"1932-6203","issue":"7","journalAbbreviation":"PLoS ONE","language":"en","page":"e0180127","source":"DOI.org (Crossref)","title":"Stakeholders’ views and experiences of care and interventions for addressing frailty and pre-frailty: A meta-synthesis of qualitative evidence","title-short":"Stakeholders’ views and experiences of care and interventions for addressing frailty and pre-frailty","volume":"12","author":[{"family":"D’Avanzo","given":"Barbara"},{"family":"Shaw","given":"Rachel"},{"family":"Riva","given":"Silvia"},{"family":"Apostolo","given":"Joao"},{"family":"Bobrowicz-Campos","given":"Elzbieta"},{"family":"Kurpas","given":"Donata"},{"family":"Bujnowska","given":"Maria"},{"family":"Holland","given":"Carol"}],"editor":[{"family":"Virgili","given":"Gianni"}],"issued":{"date-parts":[["2017",7,19]]}}}],"schema":"https://github.com/citation-style-language/schema/raw/master/csl-citation.json"} </w:instrText>
      </w:r>
      <w:r w:rsidR="004425F5" w:rsidRPr="00290CC8">
        <w:fldChar w:fldCharType="separate"/>
      </w:r>
      <w:r w:rsidR="004425F5" w:rsidRPr="00290CC8">
        <w:rPr>
          <w:szCs w:val="24"/>
        </w:rPr>
        <w:t>(D’Avanzo et al., 2017)</w:t>
      </w:r>
      <w:r w:rsidR="004425F5" w:rsidRPr="00290CC8">
        <w:fldChar w:fldCharType="end"/>
      </w:r>
      <w:r w:rsidR="004425F5" w:rsidRPr="00290CC8">
        <w:t xml:space="preserve">, and </w:t>
      </w:r>
      <w:r w:rsidR="004425F5" w:rsidRPr="00290CC8">
        <w:lastRenderedPageBreak/>
        <w:t>therefore c</w:t>
      </w:r>
      <w:r w:rsidR="002857BC" w:rsidRPr="00290CC8">
        <w:t xml:space="preserve">oncerns have been raised around the acceptability of the frailty label to patients </w:t>
      </w:r>
      <w:r w:rsidR="002D7A60" w:rsidRPr="00290CC8">
        <w:fldChar w:fldCharType="begin"/>
      </w:r>
      <w:r w:rsidR="002D7A60" w:rsidRPr="00290CC8">
        <w:instrText xml:space="preserve"> ADDIN ZOTERO_ITEM CSL_CITATION {"citationID":"cbDT6wvj","properties":{"formattedCitation":"(Archibald et al., 2020; Kennedy et al., 2021; Seeley et al., 2023)","plainCitation":"(Archibald et al., 2020; Kennedy et al., 2021; Seeley et al., 2023)","noteIndex":0},"citationItems":[{"id":1191,"uris":["http://zotero.org/users/11123211/items/ER4D7A7M"],"itemData":{"id":1191,"type":"article-journal","abstract":"Background: Over the past decade, there has been significant growth in the awareness and understanding of fragility among orthopaedic surgeons in the context of osteoporotic fractures and with it, improvements in the recognition and management of fragility fractures. Emerging as a major clinical and research focus in aged care is the concept of frailty and its associations with fragility, sarcopenia, falls and rehabilitation. Currently, research is lacking on how orthopaedic surgeons perceive frailty and the role of frailty screening. A baseline understanding of these perceptions is needed to inform integration of frailty identification and management for patient optimization in orthopaedic practices, as well as research and education efforts of patients and healthcare professionals in orthopaedic contexts.\nMethods: We used an exploratory design guided by qualitative description to conduct 15 semi-structured telephone and in-person interviews across three orthopaedic surgeon subgroups (Registrars, Junior Consultants, and Senior Consultants). Data collection and analysis occurred iteratively and was guided by thematic saturation.\nResults: Orthopaedic surgeons have a disparate understanding of frailty. Between colleagues, frailty is often referred to non-specifically to suggest a general state of risk to the patient. Frailty screening is regarded positively but its specific utility in orthopaedic environments is questioned. Easy-to-administer frailty screening tools that are not exclusive assessments of functional status are viewed most satisfactorily. However these tools are rarely used.\nConclusions: There is little understanding among orthopaedic surgeons of frailty as a phenotype. Beliefs around modifiability of frailty were dissimilar as were the impact of related risk factors, such a cognitive status, chronic disease, social isolation, and environmental influences. This in turn may significantly impact on the occurrence and treatment outcomes of fragility fracture, a common orthopaedic problem in older populations. This study highlights need for knowledge translation efforts (e.g. education) to achieve cohesive understanding of frailty among health professionals.","container-title":"BMC Geriatrics","DOI":"10.1186/s12877-019-1404-8","ISSN":"1471-2318","issue":"1","journalAbbreviation":"BMC Geriatr","language":"en","page":"17","source":"DOI.org (Crossref)","title":"Orthopaedic surgeons’ perceptions of frailty and frailty screening","volume":"20","author":[{"family":"Archibald","given":"Mandy M."},{"family":"Lawless","given":"Michael"},{"family":"Gill","given":"Tiffany K."},{"family":"Chehade","given":"Mellick J."}],"issued":{"date-parts":[["2020",12]]}},"label":"page"},{"id":501,"uris":["http://zotero.org/users/11123211/items/7SGTR978"],"itemData":{"id":501,"type":"article-journal","container-title":"Journal of Frailty, Sarcopenia and Falls","DOI":"10.22540/JFSF-06-001","ISSN":"24594148","issue":"01","journalAbbreviation":"JFSF","page":"1-8","source":"DOI.org (Crossref)","title":"Managing frailty in an Irish primary care setting: A qualitative study of perspectives of healthcare professionals and frail older patients","title-short":"Managing frailty in an Irish primary care setting","volume":"06","author":[{"family":"Kennedy","given":"Fiona"},{"family":"Galvin","given":"Rose"},{"family":"Horgan","given":"N. Frances"}],"issued":{"date-parts":[["2021",3,1]]}},"label":"page"},{"id":1184,"uris":["http://zotero.org/users/11123211/items/FJWZC9ZL"],"itemData":{"id":1184,"type":"article-journal","abstract":"Introduction: In 2017, NHS England introduced proactive identiﬁcation of frailty into the General Practitioners (GP) contract. There is currently little information as to how this policy has been operationalised by front-line clinicians, their working understanding of frailty and impact of recognition on patient care. We aimed to explore the conceptualisation and identiﬁcation of frailty by multidisciplinary primary care clinicians in England.\nMethods: Qualitative semi-structured interviews were conducted with primary care staﬀ across England including GPs, physician associates, nurse practitioners, paramedics and pharmacists. Thematic analysis was facilitated through NVivo (Version 12).\nResults: Totally, 31 clinicians participated. Frailty was seen as diﬃcult to deﬁne, with uncertainty about its value as a medical diagnosis. Clinicians conceptualised frailty diﬀerently, dependant on job-role, experience and training. Identiﬁcation of frailty was most commonly informal and opportunistic, through pattern recognition of a frailty phenotype. Some practices had embedded population screening and structured reviews. Visual assessment and continuity of care were important factors in recognition. Most clinicians were familiar with the electronic frailty index, but described poor accuracy and uncertainty as to how to interpret and use this tool. There were diﬀerent perspectives amongst professional groups as to whether frailty should be more routinely identiﬁed, with concerns of capacity and feasibility in the current climate of primary care workload.\nConclusions: Concepts of frailty in primary care diﬀer. Identiﬁcation is predominantly ad hoc and opportunistic. A more cohesive approach to frailty, relevant to primary care, together with better diagnostic tools and resource allocation, may encourage wider recognition.","container-title":"Age and Ageing","DOI":"10.1093/ageing/afad095","ISSN":"0002-0729, 1468-2834","issue":"6","language":"en","page":"afad095","source":"DOI.org (Crossref)","title":"‘Frailty as an adjective rather than a diagnosis’—identification of frailty in primary care: a qualitative interview study","title-short":"‘Frailty as an adjective rather than a diagnosis’—identification of frailty in primary care","volume":"52","author":[{"family":"Seeley","given":"Anna"},{"family":"Glogowska","given":"Margaret"},{"family":"Hayward","given":"Gail"}],"issued":{"date-parts":[["2023",6,1]]}},"label":"page"}],"schema":"https://github.com/citation-style-language/schema/raw/master/csl-citation.json"} </w:instrText>
      </w:r>
      <w:r w:rsidR="002D7A60" w:rsidRPr="00290CC8">
        <w:fldChar w:fldCharType="separate"/>
      </w:r>
      <w:r w:rsidR="002D7A60" w:rsidRPr="00290CC8">
        <w:t>(Archibald et al., 2020; Kennedy et al., 2021; Seeley et al., 2023)</w:t>
      </w:r>
      <w:r w:rsidR="002D7A60" w:rsidRPr="00290CC8">
        <w:fldChar w:fldCharType="end"/>
      </w:r>
      <w:r w:rsidR="002857BC" w:rsidRPr="00290CC8">
        <w:t>,</w:t>
      </w:r>
      <w:r w:rsidR="00363EF4" w:rsidRPr="00290CC8">
        <w:t xml:space="preserve"> and in particular understanding of the malnutrition element </w:t>
      </w:r>
      <w:r w:rsidR="002D7A60" w:rsidRPr="00290CC8">
        <w:fldChar w:fldCharType="begin"/>
      </w:r>
      <w:r w:rsidR="002D7A60" w:rsidRPr="00290CC8">
        <w:instrText xml:space="preserve"> ADDIN ZOTERO_ITEM CSL_CITATION {"citationID":"trfRKdxW","properties":{"formattedCitation":"(Roberts et al., 2023)","plainCitation":"(Roberts et al., 2023)","noteIndex":0},"citationItems":[{"id":1187,"uris":["http://zotero.org/users/11123211/items/Z297BBPY"],"itemData":{"id":1187,"type":"article-journal","abstract":"Methods: This mixed-methods study involved an online survey distributed to dietitians practising in Australia and New Zealand, and semi-structured interviews with a subset of survey participants. The 34-item survey and interviews explored dietitians' practices for identifying/managing malnutrition and frailty, focusing on the community setting. Survey data were analysed descriptively and some simple association tests were conducted using statistical software. Interview data were analysed thematically.\nResults: Of the 186 survey respondents, 18 also participated in an interview. Screening and assessment for malnutrition varied in the community and occurred rarely for frailty. Dietitians reported practising person-centred care by involving clients/carers/family in setting goals and selecting nutrition interventions. Key barriers to providing nutrition care to community-dwelling adults included a lack of awareness/understanding of nutrition by clients and other health professionals (leading to them not participating in or valuing nutrition care), lack of time and resources in the community, and client access to foods/supplements. Enablers included engaging family members/carers and coordinating with other health professionals in nutrition care planning.\nConclusion: Reported practices for identifying malnutrition and frailty vary in the community, suggesting guidance may be needed for health professionals in this setting. Dietitians reported using person-centred care with malnourished and frail clients but encountered barriers in community settings. Engaging family members/ carers and multidisciplinary colleagues may help overcome some of these barriers.","container-title":"Nutrition &amp; Dietetics","DOI":"10.1111/1747-0080.12799","ISSN":"1446-6368, 1747-0080","journalAbbreviation":"Nutrition &amp; Dietetics","language":"en","page":"1747-0080.12799","source":"DOI.org (Crossref)","title":"Dietitians' perceptions of identifying and managing malnutrition and frailty in the community: A mixed‐methods study","title-short":"Dietitians' perceptions of identifying and managing malnutrition and frailty in the community","author":[{"family":"Roberts","given":"Shelley"},{"family":"Gomes","given":"Kristin"},{"family":"Rattray","given":"Megan"}],"issued":{"date-parts":[["2023",2,26]]}}}],"schema":"https://github.com/citation-style-language/schema/raw/master/csl-citation.json"} </w:instrText>
      </w:r>
      <w:r w:rsidR="002D7A60" w:rsidRPr="00290CC8">
        <w:fldChar w:fldCharType="separate"/>
      </w:r>
      <w:r w:rsidR="002D7A60" w:rsidRPr="00290CC8">
        <w:t>(Roberts et al., 2023)</w:t>
      </w:r>
      <w:r w:rsidR="002D7A60" w:rsidRPr="00290CC8">
        <w:fldChar w:fldCharType="end"/>
      </w:r>
      <w:r w:rsidR="00363EF4" w:rsidRPr="00290CC8">
        <w:t xml:space="preserve">. </w:t>
      </w:r>
    </w:p>
    <w:p w14:paraId="000000FD" w14:textId="5D008B5C" w:rsidR="00732B77" w:rsidRDefault="00F71B79">
      <w:pPr>
        <w:spacing w:line="360" w:lineRule="auto"/>
      </w:pPr>
      <w:r>
        <w:t xml:space="preserve">The recommended </w:t>
      </w:r>
      <w:r w:rsidR="00A14C13">
        <w:t>‘</w:t>
      </w:r>
      <w:r>
        <w:t xml:space="preserve">Fit for </w:t>
      </w:r>
      <w:r w:rsidR="00794860">
        <w:t>Frailty</w:t>
      </w:r>
      <w:r w:rsidR="00A14C13">
        <w:t>’</w:t>
      </w:r>
      <w:r>
        <w:t xml:space="preserve"> assessments of gait speed, </w:t>
      </w:r>
      <w:r w:rsidR="00A14C13">
        <w:t xml:space="preserve">Timed Up and Go </w:t>
      </w:r>
      <w:r>
        <w:t xml:space="preserve">and PRISMA </w:t>
      </w:r>
      <w:r w:rsidR="004425F5">
        <w:t>we</w:t>
      </w:r>
      <w:r>
        <w:t xml:space="preserve">re not used as frequently as </w:t>
      </w:r>
      <w:r w:rsidR="00A14C13">
        <w:t xml:space="preserve">Comprehensive Geriatric Assessment </w:t>
      </w:r>
      <w:r>
        <w:t xml:space="preserve">and </w:t>
      </w:r>
      <w:r w:rsidR="00A14C13">
        <w:t>the Clinical Frailty Scale</w:t>
      </w:r>
      <w:r w:rsidR="004425F5">
        <w:t xml:space="preserve"> in our survey</w:t>
      </w:r>
      <w:r>
        <w:t xml:space="preserve">, which accords with a previous UK survey where </w:t>
      </w:r>
      <w:r w:rsidR="00A14C13">
        <w:t>the Clinical Frailty Scale</w:t>
      </w:r>
      <w:r>
        <w:t xml:space="preserve"> was commonly used across all settings, and</w:t>
      </w:r>
      <w:r w:rsidR="00A14C13">
        <w:t xml:space="preserve"> the Electronic Frailty Index </w:t>
      </w:r>
      <w:r>
        <w:t xml:space="preserve">and </w:t>
      </w:r>
      <w:r w:rsidR="00A14C13">
        <w:t>Timed Up and Go</w:t>
      </w:r>
      <w:r>
        <w:t xml:space="preserve"> </w:t>
      </w:r>
      <w:r w:rsidR="004E59F6">
        <w:t xml:space="preserve">were </w:t>
      </w:r>
      <w:r w:rsidR="00794860">
        <w:t xml:space="preserve">also </w:t>
      </w:r>
      <w:r>
        <w:t xml:space="preserve">used in </w:t>
      </w:r>
      <w:r w:rsidR="00794860">
        <w:t xml:space="preserve">the </w:t>
      </w:r>
      <w:r>
        <w:t xml:space="preserve">community </w:t>
      </w:r>
      <w:r w:rsidR="002C5B54">
        <w:fldChar w:fldCharType="begin"/>
      </w:r>
      <w:r w:rsidR="002C5B54">
        <w:instrText xml:space="preserve"> ADDIN ZOTERO_ITEM CSL_CITATION {"citationID":"mRO4QPm7","properties":{"formattedCitation":"(Offord et al., 2019)","plainCitation":"(Offord et al., 2019)","noteIndex":0},"citationItems":[{"id":527,"uris":["http://zotero.org/users/11123211/items/7PEU5L4S"],"itemData":{"id":527,"type":"article-journal","abstract":"Objectives: Despite a rising clinical and research profile, there is limited information about how frailty and sarcopenia are diagnosed and managed in clinical practice. Our objective was to build a picture of current practice by conducting a survey of UK healthcare professionals. Methods: We surveyed healthcare professionals in NHS organisations, using a series of four questionnaires. These focussed on the diagnosis and management of sarcopenia, and the diagnosis and management of frailty in acute medical units, community settings and surgical units. Results: Response rates ranged from 49/177 (28%) organisations for the sarcopenia questionnaire to 104/177 (59%) for the surgical unit questionnaire. Less than half of responding organisations identified sarcopenia; few made the diagnosis using a recognised algorithm or offered resistance training. The commonest tools used to identify frailty were the Rockwood Clinical Frailty Scale or presence of a frailty syndrome. Comprehensive Geriatric Assessment was offered by the majority of organisations, but this included exercise therapy in less than half of cases, and medication review in only one-third to two-thirds of cases. Conclusions: Opportunities exist to improve consistency of diagnosis and delivery of evidence-based interventions for both sarcopenia and frailty.","container-title":"Journal of Frailty, Sarcopenia and Falls","DOI":"10.22540/JFSF-04-071","ISSN":"24594148","journalAbbreviation":"JFSF","language":"en","page":"71-77","source":"DOI.org (Crossref)","title":"Current practice in the diagnosis and management of sarcopenia and frailty – results from a UK-wide survey","author":[{"family":"Offord","given":"Natalie J."},{"family":"Clegg","given":"Andrew"},{"family":"Turner","given":"Gill"},{"family":"Dodds","given":"Richard M."},{"family":"Sayer","given":"Avan A."},{"family":"Witham","given":"Miles D."}],"issued":{"date-parts":[["2019",9,1]]}}}],"schema":"https://github.com/citation-style-language/schema/raw/master/csl-citation.json"} </w:instrText>
      </w:r>
      <w:r w:rsidR="002C5B54">
        <w:fldChar w:fldCharType="separate"/>
      </w:r>
      <w:r w:rsidR="002C5B54" w:rsidRPr="002C5B54">
        <w:t>(Offord et al., 2019)</w:t>
      </w:r>
      <w:r w:rsidR="002C5B54">
        <w:fldChar w:fldCharType="end"/>
      </w:r>
      <w:r>
        <w:t xml:space="preserve">. Whilst the </w:t>
      </w:r>
      <w:r w:rsidR="00A14C13">
        <w:t>Clinical Frailty Scale</w:t>
      </w:r>
      <w:r>
        <w:t xml:space="preserve"> is considered to be a speedier tool to perform it has been reported that HCPs feel it lacks consistency and does not include a useful mental health dimension </w:t>
      </w:r>
      <w:r w:rsidR="002C5B54">
        <w:fldChar w:fldCharType="begin"/>
      </w:r>
      <w:r w:rsidR="002C5B54">
        <w:instrText xml:space="preserve"> ADDIN ZOTERO_ITEM CSL_CITATION {"citationID":"nKs9f708","properties":{"formattedCitation":"(Coker et al., 2019)","plainCitation":"(Coker et al., 2019)","noteIndex":0},"citationItems":[{"id":494,"uris":["http://zotero.org/users/11123211/items/FC2CGNXD"],"itemData":{"id":494,"type":"article-journal","abstract":"Background: Frailty is seen across various health and social care settings. However, little is known about how healthcare professionals, particularly those who provide care for older adults living in the community view frailty. There is also a dearth of information about the extent to which a shared understanding of frailty exists across the various disciplines of care. Such an understanding is crucial across care professionals as it ensures consistent assessment of frailty and facilitates interdisciplinary working/collaboration which is a key component in the management of frailty. This study aimed to explore: (i) how community care staff from various specialties viewed frailty; (ii) whether they had a shared understanding; and (iii) how they assessed frailty in everyday practice.\nMethods: Semi-structured interviews were conducted with a purposive sample of 22 community care staff from seven specialties, namely: healthcare assistants, therapy assistants, psychiatric nurses, general nurses, occupational therapists, physiotherapists and social workers, recruited from four neighbourhood teams across Cambridgeshire, England. Interviews were analysed thematically.\nResults: There was a shared narrative among participants that frailty is an umbrella term that encompasses interacting physical, mental health and psychological, social, environmental, and economic factors. However, various specialities emphasised the role of specific facets of the frailty umbrella. The assessment and management of frailty was said to require a holistic approach facilitated by interdisciplinary working. Participants voiced a need for interdisciplinary training on frailty, and frailty tools that facilitate peer-learning, a shared understanding of frailty, and consistent assessment of frailty within and across specialities.\nConclusions: These findings underscore the need to: (i) move beyond biomedical descriptions of frailty; (ii) further explore the interacting nature of the various components of the frailty umbrella, particularly the role of modifiable factors such as psychological and socioeconomic resilience; (iii) care for frail older adults using holistic, interdisciplinary approaches; and (iv) promote interdisciplinary training around frailty and frailty tools to facilitate a shared understanding and consistent assessment of frailty within and across specialities.","container-title":"BMC Geriatrics","DOI":"10.1186/s12877-019-1069-3","ISSN":"1471-2318","issue":"1","journalAbbreviation":"BMC Geriatr","language":"en","page":"47","source":"DOI.org (Crossref)","title":"Frailty: an in-depth qualitative study exploring the views of community care staff","title-short":"Frailty","volume":"19","author":[{"family":"Coker","given":"J. F."},{"family":"Martin","given":"M. E."},{"family":"Simpson","given":"R. M."},{"family":"Lafortune","given":"L."}],"issued":{"date-parts":[["2019",12]]}}}],"schema":"https://github.com/citation-style-language/schema/raw/master/csl-citation.json"} </w:instrText>
      </w:r>
      <w:r w:rsidR="002C5B54">
        <w:fldChar w:fldCharType="separate"/>
      </w:r>
      <w:r w:rsidR="002C5B54" w:rsidRPr="002C5B54">
        <w:t>(Coker et al., 2019)</w:t>
      </w:r>
      <w:r w:rsidR="002C5B54">
        <w:fldChar w:fldCharType="end"/>
      </w:r>
      <w:r w:rsidR="002C5B54">
        <w:t>.</w:t>
      </w:r>
      <w:r>
        <w:t xml:space="preserve"> </w:t>
      </w:r>
    </w:p>
    <w:p w14:paraId="5326CAC0" w14:textId="197AE4B4" w:rsidR="004D19C0" w:rsidRPr="00290CC8" w:rsidRDefault="00E37557" w:rsidP="004D19C0">
      <w:pPr>
        <w:spacing w:line="360" w:lineRule="auto"/>
      </w:pPr>
      <w:r w:rsidRPr="00290CC8">
        <w:t>Regarding frailty management, i</w:t>
      </w:r>
      <w:r w:rsidR="00F71B79" w:rsidRPr="00290CC8">
        <w:t xml:space="preserve">n our survey HCPs were adherent to the </w:t>
      </w:r>
      <w:r w:rsidR="00050EE0" w:rsidRPr="00290CC8">
        <w:t>‘</w:t>
      </w:r>
      <w:r w:rsidR="00F71B79" w:rsidRPr="00290CC8">
        <w:t xml:space="preserve">Fit </w:t>
      </w:r>
      <w:r w:rsidR="00050EE0" w:rsidRPr="00290CC8">
        <w:t>f</w:t>
      </w:r>
      <w:r w:rsidR="00F71B79" w:rsidRPr="00290CC8">
        <w:t xml:space="preserve">or </w:t>
      </w:r>
      <w:r w:rsidR="00794860" w:rsidRPr="00290CC8">
        <w:t>Frailty</w:t>
      </w:r>
      <w:r w:rsidR="00050EE0" w:rsidRPr="00290CC8">
        <w:t>’</w:t>
      </w:r>
      <w:r w:rsidR="00F71B79" w:rsidRPr="00290CC8">
        <w:t xml:space="preserve"> guidelines</w:t>
      </w:r>
      <w:r w:rsidR="00050EE0" w:rsidRPr="00290CC8">
        <w:t xml:space="preserve"> </w:t>
      </w:r>
      <w:r w:rsidR="002C5B54" w:rsidRPr="00290CC8">
        <w:fldChar w:fldCharType="begin"/>
      </w:r>
      <w:r w:rsidR="002C5B54" w:rsidRPr="00290CC8">
        <w:instrText xml:space="preserve"> ADDIN ZOTERO_ITEM CSL_CITATION {"citationID":"BCkOhmut","properties":{"formattedCitation":"(British Geriatrics Society, 2014)","plainCitation":"(British Geriatrics Society, 2014)","noteIndex":0},"citationItems":[{"id":511,"uris":["http://zotero.org/users/11123211/items/4DQCFKYZ"],"itemData":{"id":511,"type":"report","event-place":"London","publisher-place":"London","title":"Fit for Frailty: Consensus best practice guidance for the care of older people living with frailty in community and outpatient settings","URL":"https://www.bgs.org.uk/resources/resource-series/fit-for-frailty","author":[{"literal":"British Geriatrics Society"}],"accessed":{"date-parts":[["2022",11,18]]},"issued":{"date-parts":[["2014"]]}}}],"schema":"https://github.com/citation-style-language/schema/raw/master/csl-citation.json"} </w:instrText>
      </w:r>
      <w:r w:rsidR="002C5B54" w:rsidRPr="00290CC8">
        <w:fldChar w:fldCharType="separate"/>
      </w:r>
      <w:r w:rsidR="002C5B54" w:rsidRPr="00290CC8">
        <w:t>(British Geriatrics Society, 2014)</w:t>
      </w:r>
      <w:r w:rsidR="002C5B54" w:rsidRPr="00290CC8">
        <w:fldChar w:fldCharType="end"/>
      </w:r>
      <w:r w:rsidR="00F71B79" w:rsidRPr="00290CC8">
        <w:t>. They report</w:t>
      </w:r>
      <w:r w:rsidR="00B70ECB" w:rsidRPr="00290CC8">
        <w:t>ed</w:t>
      </w:r>
      <w:r w:rsidR="00F71B79" w:rsidRPr="00290CC8">
        <w:t xml:space="preserve"> taking a holistic and comprehensive approach, such as </w:t>
      </w:r>
      <w:r w:rsidR="00B70ECB" w:rsidRPr="00290CC8">
        <w:t xml:space="preserve">using </w:t>
      </w:r>
      <w:r w:rsidR="00F71B79" w:rsidRPr="00290CC8">
        <w:t>a wide range of further assessments (</w:t>
      </w:r>
      <w:r w:rsidR="00050EE0" w:rsidRPr="00290CC8">
        <w:t>e.g.,</w:t>
      </w:r>
      <w:r w:rsidR="00F71B79" w:rsidRPr="00290CC8">
        <w:t xml:space="preserve"> functional, exercise, medication review), onward referrals (</w:t>
      </w:r>
      <w:r w:rsidR="00050EE0" w:rsidRPr="00290CC8">
        <w:t>e.g.,</w:t>
      </w:r>
      <w:r w:rsidR="00F71B79" w:rsidRPr="00290CC8">
        <w:t xml:space="preserve"> to geriatricians or GPs) </w:t>
      </w:r>
      <w:r w:rsidR="00794860" w:rsidRPr="00290CC8">
        <w:t>and</w:t>
      </w:r>
      <w:r w:rsidR="00F71B79" w:rsidRPr="00290CC8">
        <w:t xml:space="preserve"> signposting to community services. </w:t>
      </w:r>
      <w:r w:rsidR="004D19C0" w:rsidRPr="00290CC8">
        <w:t>The wide range of further assessments used reflects WHO recommendations on Healthy Aging, defined as the process of developing and maintaining the functional ability that enables well-being in older age</w:t>
      </w:r>
      <w:r w:rsidR="00F552EA" w:rsidRPr="00290CC8">
        <w:t xml:space="preserve"> </w:t>
      </w:r>
      <w:r w:rsidR="00F552EA" w:rsidRPr="00290CC8">
        <w:fldChar w:fldCharType="begin"/>
      </w:r>
      <w:r w:rsidR="00F552EA" w:rsidRPr="00290CC8">
        <w:instrText xml:space="preserve"> ADDIN ZOTERO_ITEM CSL_CITATION {"citationID":"a1fmmqagfm6","properties":{"formattedCitation":"(World Health Organisation, 2019)","plainCitation":"(World Health Organisation, 2019)","noteIndex":0},"citationItems":[{"id":876,"uris":["http://zotero.org/users/11123211/items/MDHPFBKN"],"itemData":{"id":876,"type":"report","event-place":"Geneva","publisher":"World Health Organisation","publisher-place":"Geneva","title":"Integrated care for older people (ICOPE): Guidance on person-centred assessment and pathways in primary care","author":[{"literal":"World Health Organisation"}],"issued":{"date-parts":[["2019"]]}}}],"schema":"https://github.com/citation-style-language/schema/raw/master/csl-citation.json"} </w:instrText>
      </w:r>
      <w:r w:rsidR="00F552EA" w:rsidRPr="00290CC8">
        <w:fldChar w:fldCharType="separate"/>
      </w:r>
      <w:r w:rsidR="00F552EA" w:rsidRPr="00290CC8">
        <w:t>(World Health Organisation, 2019)</w:t>
      </w:r>
      <w:r w:rsidR="00F552EA" w:rsidRPr="00290CC8">
        <w:fldChar w:fldCharType="end"/>
      </w:r>
      <w:r w:rsidR="004D19C0" w:rsidRPr="00290CC8">
        <w:t xml:space="preserve">. It is made up of the intrinsic capacity of the individual, relevant environmental </w:t>
      </w:r>
      <w:proofErr w:type="gramStart"/>
      <w:r w:rsidR="004D19C0" w:rsidRPr="00290CC8">
        <w:t>characteristics</w:t>
      </w:r>
      <w:proofErr w:type="gramEnd"/>
      <w:r w:rsidR="004D19C0" w:rsidRPr="00290CC8">
        <w:t xml:space="preserve"> and the interactions between the individual and these characteristics. The cited actions include most of the domains of intrinsic capacity, the composite of all mental and physical attributes upon which a person can draw (World Health Organisation, 2015), including vitality (nutrition), locomotor capacity, visual capacity, hearing, </w:t>
      </w:r>
      <w:proofErr w:type="gramStart"/>
      <w:r w:rsidR="004D19C0" w:rsidRPr="00290CC8">
        <w:t>cognition</w:t>
      </w:r>
      <w:proofErr w:type="gramEnd"/>
      <w:r w:rsidR="004D19C0" w:rsidRPr="00290CC8">
        <w:t xml:space="preserve"> and psychological capacity (World Health Organisation, 2019).</w:t>
      </w:r>
      <w:r w:rsidR="00F552EA" w:rsidRPr="00290CC8">
        <w:t xml:space="preserve"> </w:t>
      </w:r>
      <w:r w:rsidR="004D19C0" w:rsidRPr="00290CC8">
        <w:t xml:space="preserve">Intrinsic capacity is inversely associated with frailty </w:t>
      </w:r>
      <w:r w:rsidR="00F552EA" w:rsidRPr="00290CC8">
        <w:fldChar w:fldCharType="begin"/>
      </w:r>
      <w:r w:rsidR="00F552EA" w:rsidRPr="00290CC8">
        <w:instrText xml:space="preserve"> ADDIN ZOTERO_ITEM CSL_CITATION {"citationID":"a15gbth6bds","properties":{"formattedCitation":"(Tay et al., 2022)","plainCitation":"(Tay et al., 2022)","noteIndex":0},"citationItems":[{"id":923,"uris":["http://zotero.org/users/11123211/items/B2W7IMY6"],"itemData":{"id":923,"type":"article-journal","abstract":"BACKGROUND: Intrinsic capacity (IC) and frailty are complementary in advancing disability prevention through maintaining functionality.\nOBJECTIVES: We examined the relationship between IC and frailty status at baseline and 1-year, and evaluated if IC decline predicts frailty onset among robust older adults. The secondary objectives investigated associations between IC, physical fitness and health-related outcomes. DESIGN: Prospective cohort study. SETTING: Community-based assessments. Against the background of an ageing population globally, healthy ageing – the process of developing and maintaining functional ability to enable wellbeing in older life – is a key priority of the World Health Organization (WHO) (1). This has shifted the focus from a traditional disease-centric approach to ensuring that PARTICIPANTS: Older adults aged&gt;55 years, who were independent in older people retain capabilities to be and to do what they ambulation (walking aids permitted).\nMEASUREMENTS: 5 domains of IC were assessed at baseline: locomotion (Short Physical Performance Battery, 6-minute walk test), vitality (nutritional status, muscle mass), sensory (self-reported hearing and vision), cognition (self-reported memory, age- and education adjusted cognitive performance), psychological (Geriatric Depression Scale-15, self-reported anxiety/ depression). Composite IC (0-10) was calculated, with higher scores representing greater IC. Frailty status was based on modified Fried criteria, with frailty progression defined as value. Intrinsic capacity (IC) is central to functional ability, representing the composite of all physical and mental capacities an individual can draw upon, while interacting with the environment and social factors to define a person’s functional ability (2). The delineation of 5 core domains of IC – locomotion, vitality, sensory, psychological and cognition – facilitates initial attempts to operationalize the IC concept in clinical settings even as the expert community continues to incremental Fried score at 1-year. work towards standardizing an IC score that can be used for\nRESULTS: 809 participants (67.6+6.8 years) had complete data for all 5 IC domains. 489 (60.4%) participants were robust but only 213 (26.3%) had no decline in any IC domain. Pre-frail and frail participants were more likely to exhibit decline in all 5 IC domains (p&lt;0.05), with decremental composite IC [9 (8-9), 8 (6-9), 5.5 (4-7.5), p&lt;0.001] across robust, prefrail and frail. IC was significantly associated with fitness performance, independent of age and gender. Higher composite IC reduced risk for frailty progression (OR=0.62, 95% CI 0.48-0.80), and reduced frailty onset among robust older adults (OR=0.53, 95% CI monitoring trajectories (3). Specifically, these domains have been incorporated in WHO Integrated Care for Older People (ICOPE) screening tool to identify older adults at risk of IC decline for person-centred assessment, intervention and followup with personalized goals (4). IC and frailty can be seen as complementary in their common goal of advancing disability prevention through the maintenance of functionality. Frailty has been conceptualized 0.37-0.77), independent of age, comorbidities and social vulnerability. as a geriatric syndrome characterized by vulnerability to Participants with higher IC were less likely to experience health deterioration (OR=0.70, 95% CI 0.58-0.83), falls (OR=0.76, 95% CI 0.65-0.90) and functional decline (OR=0.64, 95% CI 0.50-0.83) at 1-year.\nCONCLUSION: Declining IC may present before frailty becomes clinically manifest, increasing risk for poor outcomes. Monitoring of IC domains potentially facilitates personalized interventions to avoid progressive frailty.","container-title":"The Journal of Frailty &amp; Aging","DOI":"10.14283/jfa.2022.28","ISSN":"22734309","journalAbbreviation":"J Frailty Aging","language":"en","source":"DOI.org (Crossref)","title":"Association of Intrinsic Capacity with Frailty, Physical Fitness and Adverse Health Outcomes in Community-Dwelling Older Adults","URL":"https://link.springer.com/article/10.14283/jfa.2022.28","author":[{"family":"Tay","given":"L."},{"family":"Tay","given":"E.-L."},{"family":"Mah","given":"S.M."},{"family":"Latib","given":"A."},{"family":"Koh","given":"C."},{"family":"Ng","given":"Y.-S."}],"accessed":{"date-parts":[["2023",4,13]]},"issued":{"date-parts":[["2022"]]}}}],"schema":"https://github.com/citation-style-language/schema/raw/master/csl-citation.json"} </w:instrText>
      </w:r>
      <w:r w:rsidR="00F552EA" w:rsidRPr="00290CC8">
        <w:fldChar w:fldCharType="separate"/>
      </w:r>
      <w:r w:rsidR="00F552EA" w:rsidRPr="00290CC8">
        <w:t>(Tay et al., 2022)</w:t>
      </w:r>
      <w:r w:rsidR="00F552EA" w:rsidRPr="00290CC8">
        <w:fldChar w:fldCharType="end"/>
      </w:r>
      <w:r w:rsidR="004D19C0" w:rsidRPr="00290CC8">
        <w:t xml:space="preserve"> and may represent a more positive way of maximising a person’s assets. Future studies would benefit from exploring if and how HCPs use this approach.</w:t>
      </w:r>
    </w:p>
    <w:p w14:paraId="233CE259" w14:textId="6A2D328C" w:rsidR="008B472E" w:rsidRDefault="00200232">
      <w:pPr>
        <w:spacing w:line="360" w:lineRule="auto"/>
      </w:pPr>
      <w:r>
        <w:t xml:space="preserve">A holistic approach to assessment </w:t>
      </w:r>
      <w:r w:rsidR="00F71B79">
        <w:t xml:space="preserve">has also been reported by UK community nurses, general practitioners and other HCPs in qualitative interview and focus group studies </w:t>
      </w:r>
      <w:r w:rsidR="006872AD">
        <w:fldChar w:fldCharType="begin"/>
      </w:r>
      <w:r w:rsidR="006872AD">
        <w:instrText xml:space="preserve"> ADDIN ZOTERO_ITEM CSL_CITATION {"citationID":"HPVygewo","properties":{"formattedCitation":"(Coker et al., 2019; Mulla et al., 2021; Papadopoulou et al., 2021)","plainCitation":"(Coker et al., 2019; Mulla et al., 2021; Papadopoulou et al., 2021)","noteIndex":0},"citationItems":[{"id":494,"uris":["http://zotero.org/users/11123211/items/FC2CGNXD"],"itemData":{"id":494,"type":"article-journal","abstract":"Background: Frailty is seen across various health and social care settings. However, little is known about how healthcare professionals, particularly those who provide care for older adults living in the community view frailty. There is also a dearth of information about the extent to which a shared understanding of frailty exists across the various disciplines of care. Such an understanding is crucial across care professionals as it ensures consistent assessment of frailty and facilitates interdisciplinary working/collaboration which is a key component in the management of frailty. This study aimed to explore: (i) how community care staff from various specialties viewed frailty; (ii) whether they had a shared understanding; and (iii) how they assessed frailty in everyday practice.\nMethods: Semi-structured interviews were conducted with a purposive sample of 22 community care staff from seven specialties, namely: healthcare assistants, therapy assistants, psychiatric nurses, general nurses, occupational therapists, physiotherapists and social workers, recruited from four neighbourhood teams across Cambridgeshire, England. Interviews were analysed thematically.\nResults: There was a shared narrative among participants that frailty is an umbrella term that encompasses interacting physical, mental health and psychological, social, environmental, and economic factors. However, various specialities emphasised the role of specific facets of the frailty umbrella. The assessment and management of frailty was said to require a holistic approach facilitated by interdisciplinary working. Participants voiced a need for interdisciplinary training on frailty, and frailty tools that facilitate peer-learning, a shared understanding of frailty, and consistent assessment of frailty within and across specialities.\nConclusions: These findings underscore the need to: (i) move beyond biomedical descriptions of frailty; (ii) further explore the interacting nature of the various components of the frailty umbrella, particularly the role of modifiable factors such as psychological and socioeconomic resilience; (iii) care for frail older adults using holistic, interdisciplinary approaches; and (iv) promote interdisciplinary training around frailty and frailty tools to facilitate a shared understanding and consistent assessment of frailty within and across specialities.","container-title":"BMC Geriatrics","DOI":"10.1186/s12877-019-1069-3","ISSN":"1471-2318","issue":"1","journalAbbreviation":"BMC Geriatr","language":"en","page":"47","source":"DOI.org (Crossref)","title":"Frailty: an in-depth qualitative study exploring the views of community care staff","title-short":"Frailty","volume":"19","author":[{"family":"Coker","given":"J. F."},{"family":"Martin","given":"M. E."},{"family":"Simpson","given":"R. M."},{"family":"Lafortune","given":"L."}],"issued":{"date-parts":[["2019",12]]}},"label":"page"},{"id":535,"uris":["http://zotero.org/users/11123211/items/3FR6T257"],"itemData":{"id":535,"type":"article-journal","abstract":"Background In England, GPs are independent contractors working to a national contract. Since 2017, the contract requires GPs to use electronic tools to proactively identify moderate and severe frailty in people aged ≥65 years, and offer interventions to help those identified to stay well and maintain independent living. Little is currently known about GPs’ views of this contractual requirement. Aim To explore GPs’ views of identifying frailty and offering interventions for those living with moderate or severe frailty. Design and setting A sequential mixed-methods study of GPs in the East Midlands region of England — namely Derbyshire, Leicestershire, Lincolnshire, Nottinghamshire, and Northamptonshire —undertaken between January and May 2019.\nMethod GPs were made aware of the study via professional organisations’ newsletters and bulletins, GP email lists, and social media, and were invited to complete an online questionnaire. Responses were analysed using descriptive statistics and, based on those survey responses, GPs with a range of GP and practice characteristics, as well as views on identifying frailty, were selected to participate in a semi-structured telephone interview. Interview transcripts were analysed using framework analysis.\nResults In total, 188 out of 3058 (6.1%) GPs responded to the survey and 18 GPs were interviewed. GPs were broadly supportive of identifying frailty, but felt risk-stratification tools lacked sensitivity and specificity, and wanted evidence showing clinical benefit. Frailty identification increased workload and was under-resourced, with limited time for, and access to, necessary interventions. GPs felt they lacked knowledge about frailty and more education was required to better understand it.\nConclusion Proactively identifying and responding to frailty in primary care requires GP education, highly sensitive and specific risk-stratification tools, better access to interventions to lessen the impact of frailty, and adequate resourcing to achieve potential clinical impact.","container-title":"British Journal of General Practice","DOI":"10.3399/BJGP.2020.0178","ISSN":"0960-1643, 1478-5242","issue":"709","journalAbbreviation":"Br J Gen Pract","language":"en","page":"e604-e613","source":"DOI.org (Crossref)","title":"Is proactive frailty identification a good idea? A qualitative interview study","title-short":"Is proactive frailty identification a good idea?","volume":"71","author":[{"family":"Mulla","given":"Ebrahim"},{"family":"Orton","given":"Elizabeth"},{"family":"Kendrick","given":"Denise"}],"issued":{"date-parts":[["2021",8]]}},"label":"page"},{"id":536,"uris":["http://zotero.org/users/11123211/items/VU48LBQ7"],"itemData":{"id":536,"type":"article-journal","abstract":"Early intervention on frailty can help prevent or delay functional decline and onset of dependency. Community nurses encounter patients with frailty routinely and have opportunities to influence frailty trajectories for individuals and their carers. This study aimed to understand nurses’ perceptions of frailty in a community setting and their needs for education on its assessment and management. Using an exploratory qualitative design we conducted focus groups in one Health Board in Scotland. Thematic content analysis of data was facilitated by NVivo© software. A total of 18 nurses described the meaning of frailty as vulnerability, loss and complex comorbidity and identified processes of caring for people with frailty. They identified existing educational needs necessary to support their current efforts to build capability through existing adversities. Our study indicates that current practice is largely reactive, influenced by professional judgement and intuition, with little systematic frailty-specific screening and assessment.","container-title":"British Journal of Community Nursing","DOI":"10.12968/bjcn.2021.26.3.136","ISSN":"1462-4753, 2052-2215","issue":"3","journalAbbreviation":"Br J Community Nurs","language":"en","page":"136-142","source":"DOI.org (Crossref)","title":"Perceptions, practices and educational needs of community nurses to manage frailty","volume":"26","author":[{"family":"Papadopoulou","given":"Constantina"},{"family":"Barrie","given":"Janette"},{"family":"Andrew","given":"Mandy"},{"family":"Martin","given":"Janetta"},{"family":"Birt","given":"Audrey"},{"family":"Raymond Duffy","given":"Fj"},{"family":"Hendry","given":"Anne"}],"issued":{"date-parts":[["2021",3,2]]}},"label":"page"}],"schema":"https://github.com/citation-style-language/schema/raw/master/csl-citation.json"} </w:instrText>
      </w:r>
      <w:r w:rsidR="006872AD">
        <w:fldChar w:fldCharType="separate"/>
      </w:r>
      <w:r w:rsidR="006872AD" w:rsidRPr="006872AD">
        <w:t>(Coker et al., 2019; Mulla et al., 2021; Papadopoulou et al., 2021)</w:t>
      </w:r>
      <w:r w:rsidR="006872AD">
        <w:fldChar w:fldCharType="end"/>
      </w:r>
      <w:r w:rsidR="00F71B79">
        <w:t xml:space="preserve"> and European surveys </w:t>
      </w:r>
      <w:r w:rsidR="006872AD">
        <w:fldChar w:fldCharType="begin"/>
      </w:r>
      <w:r w:rsidR="006872AD">
        <w:instrText xml:space="preserve"> ADDIN ZOTERO_ITEM CSL_CITATION {"citationID":"NLc30dkO","properties":{"formattedCitation":"(Bruy\\uc0\\u232{}re et al., 2017)","plainCitation":"(Bruyère et al., 2017)","noteIndex":0},"citationItems":[{"id":534,"uris":["http://zotero.org/users/11123211/items/SZ6KDAMD"],"itemData":{"id":534,"type":"article-journal","abstract":"Introduction  Various operational definitions have been proposed to assess the frailty condition among older individuals. Our objective was to assess how practitioners measure the geriatric syndrome of frailty in their daily routine.","container-title":"Aging Clinical and Experimental Research","DOI":"10.1007/s40520-017-0806-8","ISSN":"1720-8319","issue":"5","journalAbbreviation":"Aging Clin Exp Res","language":"en","page":"905-912","source":"DOI.org (Crossref)","title":"How clinical practitioners assess frailty in their daily practice: an international survey","title-short":"How clinical practitioners assess frailty in their daily practice","volume":"29","author":[{"family":"Bruyère","given":"Olivier"},{"family":"Buckinx","given":"Fanny"},{"family":"Beaudart","given":"Charlotte"},{"family":"Reginster","given":"Jean-Yves"},{"family":"Bauer","given":"Juergen"},{"family":"Cederholm","given":"Tommy"},{"family":"Cherubini","given":"Antonio"},{"family":"Cooper","given":"Cyrus"},{"family":"Cruz-Jentoft","given":"Alfonso Jose"},{"family":"Landi","given":"Francesco"},{"family":"Maggi","given":"Stefania"},{"family":"Rizzoli","given":"René"},{"family":"Sayer","given":"Avan Aihie"},{"family":"Sieber","given":"Cornel"},{"family":"Vellas","given":"Bruno"},{"family":"Cesari","given":"Matteo"}],"issued":{"date-parts":[["2017",10]]}}}],"schema":"https://github.com/citation-style-language/schema/raw/master/csl-citation.json"} </w:instrText>
      </w:r>
      <w:r w:rsidR="006872AD">
        <w:fldChar w:fldCharType="separate"/>
      </w:r>
      <w:r w:rsidR="006872AD" w:rsidRPr="006872AD">
        <w:rPr>
          <w:szCs w:val="24"/>
        </w:rPr>
        <w:t>(Bruyère et al., 2017)</w:t>
      </w:r>
      <w:r w:rsidR="006872AD">
        <w:fldChar w:fldCharType="end"/>
      </w:r>
      <w:r w:rsidR="006872AD">
        <w:t>.</w:t>
      </w:r>
      <w:r w:rsidR="00F71B79">
        <w:t xml:space="preserve"> </w:t>
      </w:r>
      <w:r w:rsidR="009658D5" w:rsidRPr="00DD1742">
        <w:t>Qualitative studies in the Netherlands have found that proactive monitoring, planning, multidisciplinary collaboration are key part</w:t>
      </w:r>
      <w:r w:rsidR="00DD1742">
        <w:t>s</w:t>
      </w:r>
      <w:r w:rsidR="009658D5" w:rsidRPr="00DD1742">
        <w:t xml:space="preserve"> of primary care frailty management </w:t>
      </w:r>
      <w:r w:rsidR="002D7A60" w:rsidRPr="00DD1742">
        <w:fldChar w:fldCharType="begin"/>
      </w:r>
      <w:r w:rsidR="002D7A60" w:rsidRPr="00DD1742">
        <w:instrText xml:space="preserve"> ADDIN ZOTERO_ITEM CSL_CITATION {"citationID":"TFNkd03d","properties":{"formattedCitation":"(La Grouw et al., 2020)","plainCitation":"(La Grouw et al., 2020)","noteIndex":0},"citationItems":[{"id":497,"uris":["http://zotero.org/users/11123211/items/DNXH62FB"],"itemData":{"id":497,"type":"article-journal","abstract":"Frailty management focuses on optimizing the physical and psychological functioning of older people with frail health through early risk identiﬁcation and intervention in primary care. Such care programs demand a joint effort by primary care professionals and older persons, one in which professionals are expected to promote or facilitate self-management practices and older persons are expected to adhere to the professional advice. It is known that patients and professionals hold different perspectives on frailty, but we know little about how this may affect their cooperation in frailty management. In this article, we therefore study how different perspectives of older persons and their primary care professionals play a role frailty management in practice. Nine cases of frailty management were reconstructed through semi-structured interviews with older persons, their family doctor and practice nurse. Drawing from literature on managing complex problems, we analyzed how “factual” and “normative” orientations played a role in their perspectives. We observe that the perspectives of care professionals and older persons on frailty management were substantially different. Both actors “manage” frailty, but they focus on different aspects of frailty and interestingly, care professionals’ rationale is future-oriented whereas older person’s rationale past-oriented. Primary care professionals employed practices to manage the medical and social factors of frailty in order to prevent future loss. Older persons employed practices to deal with the psychological, emotional and social aspects of the different types of loss they already experienced, in order to reconcile with loss from the past in the present. These ﬁndings raise fundamental questions regarding the different perceptions of and priorities around not only care for frail older people in general, but also implied professional-patient relations and the value of a risk-management approach to care for older people with frail health. The distinction between these perspectives could help care professionals to better respond to older patients’ preferences and it could empower older persons to voice preferences and priorities that might not ﬁt within the proposed care program.","container-title":"Frontiers in Medicine","DOI":"10.3389/fmed.2020.00489","ISSN":"2296-858X","journalAbbreviation":"Front. Med.","language":"en","page":"489","source":"DOI.org (Crossref)","title":"Care Professionals Manage the Future, Frail Older Persons the Past. Explaining Why Frailty Management in Primary Care Doesn't Always Work","volume":"7","author":[{"family":"La Grouw","given":"Yvonne"},{"family":"Bannink","given":"Duco"},{"family":"Hout","given":"Hein","non-dropping-particle":"van"}],"issued":{"date-parts":[["2020",8,28]]}}}],"schema":"https://github.com/citation-style-language/schema/raw/master/csl-citation.json"} </w:instrText>
      </w:r>
      <w:r w:rsidR="002D7A60" w:rsidRPr="00DD1742">
        <w:fldChar w:fldCharType="separate"/>
      </w:r>
      <w:r w:rsidR="002D7A60" w:rsidRPr="00DD1742">
        <w:t>(La Grouw et al., 2020)</w:t>
      </w:r>
      <w:r w:rsidR="002D7A60" w:rsidRPr="00DD1742">
        <w:fldChar w:fldCharType="end"/>
      </w:r>
      <w:r w:rsidR="009658D5" w:rsidRPr="00DD1742">
        <w:t xml:space="preserve">, with nurses feeling </w:t>
      </w:r>
      <w:r w:rsidR="00A74ACE" w:rsidRPr="00DD1742">
        <w:t xml:space="preserve">that optimising nutritional status, support from the environment and improving mobility were </w:t>
      </w:r>
      <w:r w:rsidR="009658D5" w:rsidRPr="00DD1742">
        <w:t>especially important</w:t>
      </w:r>
      <w:r w:rsidR="00A74ACE" w:rsidRPr="00DD1742">
        <w:t xml:space="preserve"> </w:t>
      </w:r>
      <w:r w:rsidR="002D7A60" w:rsidRPr="00DD1742">
        <w:fldChar w:fldCharType="begin"/>
      </w:r>
      <w:r w:rsidR="002D7A60" w:rsidRPr="00DD1742">
        <w:instrText xml:space="preserve"> ADDIN ZOTERO_ITEM CSL_CITATION {"citationID":"K3oy1vK4","properties":{"formattedCitation":"(Gobbens et al., 2022)","plainCitation":"(Gobbens et al., 2022)","noteIndex":0},"citationItems":[{"id":1185,"uris":["http://zotero.org/users/11123211/items/6SAWFN4R"],"itemData":{"id":1185,"type":"article-journal","abstract":"Nurses come into frequent contact with frail older people in all healthcare settings. However, few studies have speciﬁcally asked nurses about their views on frailty. The main aim of this study was to explore the opinions of nurses working with older people on the concept of frailty, regardless of the care setting. In addition, the associations between the background characteristics of nurses and their opinions about frailty were examined. In 2021, members of professional association of nurses and nursing assistants in the Netherlands (V&amp;VN) received a digital questionnaire asking their opinions on frailty, and 251 individuals completed the questionnaire (response rate of 32.1%). The questionnaire contained seven topics: keywords of frailty, frailty domains, causes of frailty, consequences of frailty, reversing frailty, the prevention of frailty, and addressing frailty. Regarding frailty, nurses especially thought of physical deterioration and dementia. However, other domains of human functioning, such as the social and psychological domains, were often mentioned, pointing to a holistic approach to frailty. It also appears that nurses can identify many causes and consequences of frailty. They see opportunities to reverse frailty and an important role for themselves in this process.","container-title":"Healthcare","DOI":"10.3390/healthcare10091632","ISSN":"2227-9032","issue":"9","journalAbbreviation":"Healthcare","language":"en","page":"1632","source":"DOI.org (Crossref)","title":"Nurses’ Opinions on Frailty","volume":"10","author":[{"family":"Gobbens","given":"Robbert J."},{"family":"Vermeiren","given":"Sofie"},{"family":"Van Hoof","given":"An"},{"family":"Van Der Ploeg","given":"Tjeerd"}],"issued":{"date-parts":[["2022",8,26]]}}}],"schema":"https://github.com/citation-style-language/schema/raw/master/csl-citation.json"} </w:instrText>
      </w:r>
      <w:r w:rsidR="002D7A60" w:rsidRPr="00DD1742">
        <w:fldChar w:fldCharType="separate"/>
      </w:r>
      <w:r w:rsidR="002D7A60" w:rsidRPr="00DD1742">
        <w:t>(Gobbens et al., 2022)</w:t>
      </w:r>
      <w:r w:rsidR="002D7A60" w:rsidRPr="00DD1742">
        <w:fldChar w:fldCharType="end"/>
      </w:r>
      <w:r w:rsidR="00A74ACE" w:rsidRPr="00DD1742">
        <w:t>.</w:t>
      </w:r>
      <w:r w:rsidR="00A74ACE">
        <w:rPr>
          <w:i/>
          <w:iCs/>
        </w:rPr>
        <w:t xml:space="preserve"> </w:t>
      </w:r>
      <w:r w:rsidR="00F71B79">
        <w:t xml:space="preserve">The clear changes in care as a result of frailty assessment are encouraging, as qualitative work suggests that making a difference and not being a tick box exercise is important to motivate HCPs to identify frailty </w:t>
      </w:r>
      <w:r w:rsidR="006872AD">
        <w:fldChar w:fldCharType="begin"/>
      </w:r>
      <w:r w:rsidR="006872AD">
        <w:instrText xml:space="preserve"> ADDIN ZOTERO_ITEM CSL_CITATION {"citationID":"vR9D1q3d","properties":{"formattedCitation":"(Anantapong and Tinker, 2019; Mulla et al., 2021)","plainCitation":"(Anantapong and Tinker, 2019; Mulla et al., 2021)","noteIndex":0},"citationItems":[{"id":529,"uris":["http://zotero.org/users/11123211/items/J77PPXSY"],"itemData":{"id":529,"type":"article-journal","abstract":"Purpose – Although there is substantial evidence about the association between frailty and mental illnesses in older people, there is currently little evidence about how this is integrated into psychiatric clinical practice. The purpose of this paper is to explore the attitudes of a sample of psychiatrists in the UK about the concept and assessment of frailty in their clinical practice.","container-title":"Working with Older People","DOI":"10.1108/WWOP-09-2019-0023","ISSN":"1366-3666","issue":"4","journalAbbreviation":"WWOP","language":"en","page":"185-194","source":"DOI.org (Crossref)","title":"Attitudes towards frailty assessment in clinical practice among psychiatrists in the UK","volume":"23","author":[{"family":"Anantapong","given":"Kanthee"},{"family":"Tinker","given":"Anthea"}],"issued":{"date-parts":[["2019",11,28]]}},"label":"page"},{"id":535,"uris":["http://zotero.org/users/11123211/items/3FR6T257"],"itemData":{"id":535,"type":"article-journal","abstract":"Background In England, GPs are independent contractors working to a national contract. Since 2017, the contract requires GPs to use electronic tools to proactively identify moderate and severe frailty in people aged ≥65 years, and offer interventions to help those identified to stay well and maintain independent living. Little is currently known about GPs’ views of this contractual requirement. Aim To explore GPs’ views of identifying frailty and offering interventions for those living with moderate or severe frailty. Design and setting A sequential mixed-methods study of GPs in the East Midlands region of England — namely Derbyshire, Leicestershire, Lincolnshire, Nottinghamshire, and Northamptonshire —undertaken between January and May 2019.\nMethod GPs were made aware of the study via professional organisations’ newsletters and bulletins, GP email lists, and social media, and were invited to complete an online questionnaire. Responses were analysed using descriptive statistics and, based on those survey responses, GPs with a range of GP and practice characteristics, as well as views on identifying frailty, were selected to participate in a semi-structured telephone interview. Interview transcripts were analysed using framework analysis.\nResults In total, 188 out of 3058 (6.1%) GPs responded to the survey and 18 GPs were interviewed. GPs were broadly supportive of identifying frailty, but felt risk-stratification tools lacked sensitivity and specificity, and wanted evidence showing clinical benefit. Frailty identification increased workload and was under-resourced, with limited time for, and access to, necessary interventions. GPs felt they lacked knowledge about frailty and more education was required to better understand it.\nConclusion Proactively identifying and responding to frailty in primary care requires GP education, highly sensitive and specific risk-stratification tools, better access to interventions to lessen the impact of frailty, and adequate resourcing to achieve potential clinical impact.","container-title":"British Journal of General Practice","DOI":"10.3399/BJGP.2020.0178","ISSN":"0960-1643, 1478-5242","issue":"709","journalAbbreviation":"Br J Gen Pract","language":"en","page":"e604-e613","source":"DOI.org (Crossref)","title":"Is proactive frailty identification a good idea? A qualitative interview study","title-short":"Is proactive frailty identification a good idea?","volume":"71","author":[{"family":"Mulla","given":"Ebrahim"},{"family":"Orton","given":"Elizabeth"},{"family":"Kendrick","given":"Denise"}],"issued":{"date-parts":[["2021",8]]}},"label":"page"}],"schema":"https://github.com/citation-style-language/schema/raw/master/csl-citation.json"} </w:instrText>
      </w:r>
      <w:r w:rsidR="006872AD">
        <w:fldChar w:fldCharType="separate"/>
      </w:r>
      <w:r w:rsidR="006872AD" w:rsidRPr="006872AD">
        <w:t xml:space="preserve">(Anantapong and </w:t>
      </w:r>
      <w:r w:rsidR="006872AD" w:rsidRPr="006872AD">
        <w:lastRenderedPageBreak/>
        <w:t>Tinker, 2019; Mulla et al., 2021)</w:t>
      </w:r>
      <w:r w:rsidR="006872AD">
        <w:fldChar w:fldCharType="end"/>
      </w:r>
      <w:r w:rsidR="00F71B79">
        <w:t xml:space="preserve">. </w:t>
      </w:r>
      <w:r w:rsidR="008B472E" w:rsidRPr="00DD1742">
        <w:t xml:space="preserve">However, it should be acknowledged that patients and HCPs </w:t>
      </w:r>
      <w:r w:rsidR="009658D5" w:rsidRPr="00DD1742">
        <w:t xml:space="preserve">often </w:t>
      </w:r>
      <w:r w:rsidR="008B472E" w:rsidRPr="00DD1742">
        <w:t xml:space="preserve">have differing perspectives on frailty management and what can be </w:t>
      </w:r>
      <w:r w:rsidR="009658D5" w:rsidRPr="00DD1742">
        <w:t>achieved</w:t>
      </w:r>
      <w:r w:rsidR="008B472E" w:rsidRPr="00DD1742">
        <w:t xml:space="preserve"> </w:t>
      </w:r>
      <w:r w:rsidR="002D7A60" w:rsidRPr="00DD1742">
        <w:fldChar w:fldCharType="begin"/>
      </w:r>
      <w:r w:rsidR="002D7A60" w:rsidRPr="00DD1742">
        <w:instrText xml:space="preserve"> ADDIN ZOTERO_ITEM CSL_CITATION {"citationID":"1r0sQupI","properties":{"formattedCitation":"(D\\uc0\\u8217{}Avanzo et al., 2017; La Grouw et al., 2020)","plainCitation":"(D’Avanzo et al., 2017; La Grouw et al., 2020)","noteIndex":0},"citationItems":[{"id":1192,"uris":["http://zotero.org/users/11123211/items/Y3RC9LN5"],"itemData":{"id":1192,"type":"article-journal","abstract":"Frailty is a common condition in older age and is a public health concern which requires integrated care and involves different stakeholders. This meta-synthesis focuses on experiences, understanding, and attitudes towards screening, care, intervention and prevention for frailty across frail and healthy older persons, caregivers, health and social care practitioners. Studies published since 2001 were identified through search of electronic databases; 81 eligible papers were identified and read in full, and 45 papers were finally included and synthesized. The synthesis was conducted with a meta-ethnographic approach. We identified four key themes: Uncertainty about malleability of frailty; Strategies to prevent or to respond to frailty; Capacity to care and person and family-centred service provision; Power and choice. A bottom-up approach which emphasises and works in synchrony with frail older people’s and their families’ values, goals, resources and optimisation strategies is necessary. A greater employment of psychological skills, enhancing communication abilities and tools to overcome disempowering attitudes should inform care organisation, resulting in more efficient and satisfactory use of services. Public health communication about prevention and management of frailty should be founded on a paradigm of resilience, balanced acceptance, and coping. Addressing stakeholders’ views about the preventability of frailty was seen as a salient need.","container-title":"PLOS ONE","DOI":"10.1371/journal.pone.0180127","ISSN":"1932-6203","issue":"7","journalAbbreviation":"PLoS ONE","language":"en","page":"e0180127","source":"DOI.org (Crossref)","title":"Stakeholders’ views and experiences of care and interventions for addressing frailty and pre-frailty: A meta-synthesis of qualitative evidence","title-short":"Stakeholders’ views and experiences of care and interventions for addressing frailty and pre-frailty","volume":"12","author":[{"family":"D’Avanzo","given":"Barbara"},{"family":"Shaw","given":"Rachel"},{"family":"Riva","given":"Silvia"},{"family":"Apostolo","given":"Joao"},{"family":"Bobrowicz-Campos","given":"Elzbieta"},{"family":"Kurpas","given":"Donata"},{"family":"Bujnowska","given":"Maria"},{"family":"Holland","given":"Carol"}],"editor":[{"family":"Virgili","given":"Gianni"}],"issued":{"date-parts":[["2017",7,19]]}},"label":"page"},{"id":497,"uris":["http://zotero.org/users/11123211/items/DNXH62FB"],"itemData":{"id":497,"type":"article-journal","abstract":"Frailty management focuses on optimizing the physical and psychological functioning of older people with frail health through early risk identiﬁcation and intervention in primary care. Such care programs demand a joint effort by primary care professionals and older persons, one in which professionals are expected to promote or facilitate self-management practices and older persons are expected to adhere to the professional advice. It is known that patients and professionals hold different perspectives on frailty, but we know little about how this may affect their cooperation in frailty management. In this article, we therefore study how different perspectives of older persons and their primary care professionals play a role frailty management in practice. Nine cases of frailty management were reconstructed through semi-structured interviews with older persons, their family doctor and practice nurse. Drawing from literature on managing complex problems, we analyzed how “factual” and “normative” orientations played a role in their perspectives. We observe that the perspectives of care professionals and older persons on frailty management were substantially different. Both actors “manage” frailty, but they focus on different aspects of frailty and interestingly, care professionals’ rationale is future-oriented whereas older person’s rationale past-oriented. Primary care professionals employed practices to manage the medical and social factors of frailty in order to prevent future loss. Older persons employed practices to deal with the psychological, emotional and social aspects of the different types of loss they already experienced, in order to reconcile with loss from the past in the present. These ﬁndings raise fundamental questions regarding the different perceptions of and priorities around not only care for frail older people in general, but also implied professional-patient relations and the value of a risk-management approach to care for older people with frail health. The distinction between these perspectives could help care professionals to better respond to older patients’ preferences and it could empower older persons to voice preferences and priorities that might not ﬁt within the proposed care program.","container-title":"Frontiers in Medicine","DOI":"10.3389/fmed.2020.00489","ISSN":"2296-858X","journalAbbreviation":"Front. Med.","language":"en","page":"489","source":"DOI.org (Crossref)","title":"Care Professionals Manage the Future, Frail Older Persons the Past. Explaining Why Frailty Management in Primary Care Doesn't Always Work","volume":"7","author":[{"family":"La Grouw","given":"Yvonne"},{"family":"Bannink","given":"Duco"},{"family":"Hout","given":"Hein","non-dropping-particle":"van"}],"issued":{"date-parts":[["2020",8,28]]}},"label":"page"}],"schema":"https://github.com/citation-style-language/schema/raw/master/csl-citation.json"} </w:instrText>
      </w:r>
      <w:r w:rsidR="002D7A60" w:rsidRPr="00DD1742">
        <w:fldChar w:fldCharType="separate"/>
      </w:r>
      <w:r w:rsidR="002D7A60" w:rsidRPr="00DD1742">
        <w:rPr>
          <w:szCs w:val="24"/>
        </w:rPr>
        <w:t>(D’Avanzo et al., 2017; La Grouw et al., 2020)</w:t>
      </w:r>
      <w:r w:rsidR="002D7A60" w:rsidRPr="00DD1742">
        <w:fldChar w:fldCharType="end"/>
      </w:r>
      <w:r w:rsidR="008B472E" w:rsidRPr="00DD1742">
        <w:t>.</w:t>
      </w:r>
      <w:r w:rsidR="008B472E">
        <w:t xml:space="preserve"> </w:t>
      </w:r>
    </w:p>
    <w:p w14:paraId="05E4C262" w14:textId="69007044" w:rsidR="003C631C" w:rsidRPr="00DD1742" w:rsidRDefault="00E37557">
      <w:pPr>
        <w:spacing w:line="360" w:lineRule="auto"/>
      </w:pPr>
      <w:r w:rsidRPr="00DD1742">
        <w:t>With regards to training and confidence, i</w:t>
      </w:r>
      <w:r w:rsidR="003C631C" w:rsidRPr="00DD1742">
        <w:t xml:space="preserve">n our survey </w:t>
      </w:r>
      <w:r w:rsidR="009658D5" w:rsidRPr="00DD1742">
        <w:t xml:space="preserve">82% </w:t>
      </w:r>
      <w:r w:rsidR="003C631C" w:rsidRPr="00DD1742">
        <w:t xml:space="preserve">HCPs felt confident in managing frailty. </w:t>
      </w:r>
      <w:r w:rsidR="009658D5" w:rsidRPr="00DD1742">
        <w:t>A previous survey found that only</w:t>
      </w:r>
      <w:r w:rsidR="00D235AD" w:rsidRPr="00DD1742">
        <w:t xml:space="preserve"> 53% </w:t>
      </w:r>
      <w:r w:rsidR="00205C12" w:rsidRPr="00DD1742">
        <w:t xml:space="preserve">UK </w:t>
      </w:r>
      <w:r w:rsidR="00D235AD" w:rsidRPr="00DD1742">
        <w:t xml:space="preserve">hospital doctors were confident in identifying frailty </w:t>
      </w:r>
      <w:r w:rsidR="002D7A60" w:rsidRPr="00DD1742">
        <w:fldChar w:fldCharType="begin"/>
      </w:r>
      <w:r w:rsidR="002D7A60" w:rsidRPr="00DD1742">
        <w:instrText xml:space="preserve"> ADDIN ZOTERO_ITEM CSL_CITATION {"citationID":"4wOsaxnm","properties":{"formattedCitation":"(Taylor et al., 2017)","plainCitation":"(Taylor et al., 2017)","noteIndex":0},"citationItems":[{"id":498,"uris":["http://zotero.org/users/11123211/items/7PH4M3WE"],"itemData":{"id":498,"type":"article-journal","abstract":"Despite numerous national campaigns, frailty remains under-recognised in the hospital setting. We performed a survey of hospital-based clinicians across the UK to identify barriers to the identiﬁcation and best practice management of frailty in hospital. A total of 402 clinicians were surveyed across a range of grades, specialties and hospitals. Responses highlighted variable awareness and personal understanding of frailty, particularly among junior doctors and clinicians in non-medical specialties. Although 74% of responders agreed frailty assessments should be undertaken for all older people admitted to hospital, only 36% felt this was currently feasible with available resources. Free-text responses highlighted limited education, the perceived subjectivity of frailty assessments, scepticism as to their utility in the hospital setting, and deﬁciencies in service provision. This was the ﬁrst survey of UK hospital clinicians regarding frailty assessments. Results highlight multiple areas for improvement and engagement.","container-title":"Future Hospital Journal","DOI":"10.7861/futurehosp.4-3-207","ISSN":"2055-3323, 2055-3331","issue":"3","journalAbbreviation":"Future Hosp J","language":"en","page":"207-212","source":"DOI.org (Crossref)","title":"Barriers to the identification of frailty in hospital: a survey of UK clinicians","title-short":"Barriers to the identification of frailty in hospital","volume":"4","author":[{"family":"Taylor","given":"Joanne K"},{"family":"Fox","given":"Jenny"},{"family":"Shah","given":"Pooja"},{"family":"Ali","given":"Anisa"},{"family":"Hanley","given":"Marie"},{"family":"Hyatt","given":"Ray"}],"issued":{"date-parts":[["2017",10]]}}}],"schema":"https://github.com/citation-style-language/schema/raw/master/csl-citation.json"} </w:instrText>
      </w:r>
      <w:r w:rsidR="002D7A60" w:rsidRPr="00DD1742">
        <w:fldChar w:fldCharType="separate"/>
      </w:r>
      <w:r w:rsidR="002D7A60" w:rsidRPr="00DD1742">
        <w:t>(Taylor et al., 2017)</w:t>
      </w:r>
      <w:r w:rsidR="002D7A60" w:rsidRPr="00DD1742">
        <w:fldChar w:fldCharType="end"/>
      </w:r>
      <w:r w:rsidR="009658D5" w:rsidRPr="00DD1742">
        <w:t>, but did not ask about management</w:t>
      </w:r>
      <w:r w:rsidR="00205C12" w:rsidRPr="00DD1742">
        <w:t xml:space="preserve">. Qualitative work with </w:t>
      </w:r>
      <w:r w:rsidR="004B62DC" w:rsidRPr="00DD1742">
        <w:t xml:space="preserve">Irish community HCPs </w:t>
      </w:r>
      <w:r w:rsidR="009658D5" w:rsidRPr="00DD1742">
        <w:t xml:space="preserve">found confidence in </w:t>
      </w:r>
      <w:r w:rsidR="004B62DC" w:rsidRPr="00DD1742">
        <w:t>frailty identification</w:t>
      </w:r>
      <w:r w:rsidR="009658D5" w:rsidRPr="00DD1742">
        <w:t xml:space="preserve"> in general</w:t>
      </w:r>
      <w:r w:rsidR="004B62DC" w:rsidRPr="00DD1742">
        <w:t xml:space="preserve">, but not </w:t>
      </w:r>
      <w:r w:rsidR="009658D5" w:rsidRPr="00DD1742">
        <w:t xml:space="preserve">in </w:t>
      </w:r>
      <w:r w:rsidR="004B62DC" w:rsidRPr="00DD1742">
        <w:t xml:space="preserve">the use of specific tools </w:t>
      </w:r>
      <w:r w:rsidR="002D7A60" w:rsidRPr="00DD1742">
        <w:fldChar w:fldCharType="begin"/>
      </w:r>
      <w:r w:rsidR="002D7A60" w:rsidRPr="00DD1742">
        <w:instrText xml:space="preserve"> ADDIN ZOTERO_ITEM CSL_CITATION {"citationID":"MJoUdZgn","properties":{"formattedCitation":"(Kennedy et al., 2021)","plainCitation":"(Kennedy et al., 2021)","noteIndex":0},"citationItems":[{"id":501,"uris":["http://zotero.org/users/11123211/items/7SGTR978"],"itemData":{"id":501,"type":"article-journal","container-title":"Journal of Frailty, Sarcopenia and Falls","DOI":"10.22540/JFSF-06-001","ISSN":"24594148","issue":"01","journalAbbreviation":"JFSF","page":"1-8","source":"DOI.org (Crossref)","title":"Managing frailty in an Irish primary care setting: A qualitative study of perspectives of healthcare professionals and frail older patients","title-short":"Managing frailty in an Irish primary care setting","volume":"06","author":[{"family":"Kennedy","given":"Fiona"},{"family":"Galvin","given":"Rose"},{"family":"Horgan","given":"N. Frances"}],"issued":{"date-parts":[["2021",3,1]]}}}],"schema":"https://github.com/citation-style-language/schema/raw/master/csl-citation.json"} </w:instrText>
      </w:r>
      <w:r w:rsidR="002D7A60" w:rsidRPr="00DD1742">
        <w:fldChar w:fldCharType="separate"/>
      </w:r>
      <w:r w:rsidR="002D7A60" w:rsidRPr="00DD1742">
        <w:t>(Kennedy et al., 2021)</w:t>
      </w:r>
      <w:r w:rsidR="002D7A60" w:rsidRPr="00DD1742">
        <w:fldChar w:fldCharType="end"/>
      </w:r>
      <w:r w:rsidR="002D7A60" w:rsidRPr="00DD1742">
        <w:t>.</w:t>
      </w:r>
      <w:r w:rsidR="00D235AD" w:rsidRPr="00DD1742">
        <w:t xml:space="preserve"> </w:t>
      </w:r>
      <w:r w:rsidR="009658D5" w:rsidRPr="00DD1742">
        <w:t>The low levels of frailty training in our study are also reflected in other studies. Only 38.1% UK hospital doctors had received</w:t>
      </w:r>
      <w:r w:rsidR="00E1102E" w:rsidRPr="00DD1742">
        <w:t xml:space="preserve"> frailty </w:t>
      </w:r>
      <w:r w:rsidR="009658D5" w:rsidRPr="00DD1742">
        <w:t>identification</w:t>
      </w:r>
      <w:r w:rsidR="00E1102E" w:rsidRPr="00DD1742">
        <w:t xml:space="preserve"> training</w:t>
      </w:r>
      <w:r w:rsidR="009658D5" w:rsidRPr="00DD1742">
        <w:t>, with 67.9% agreeing they would like more teaching on this</w:t>
      </w:r>
      <w:r w:rsidR="00E1102E" w:rsidRPr="00DD1742">
        <w:t xml:space="preserve"> </w:t>
      </w:r>
      <w:r w:rsidR="002D7A60" w:rsidRPr="00DD1742">
        <w:fldChar w:fldCharType="begin"/>
      </w:r>
      <w:r w:rsidR="002D7A60" w:rsidRPr="00DD1742">
        <w:instrText xml:space="preserve"> ADDIN ZOTERO_ITEM CSL_CITATION {"citationID":"usQE3yCL","properties":{"formattedCitation":"(Taylor et al., 2017)","plainCitation":"(Taylor et al., 2017)","noteIndex":0},"citationItems":[{"id":498,"uris":["http://zotero.org/users/11123211/items/7PH4M3WE"],"itemData":{"id":498,"type":"article-journal","abstract":"Despite numerous national campaigns, frailty remains under-recognised in the hospital setting. We performed a survey of hospital-based clinicians across the UK to identify barriers to the identiﬁcation and best practice management of frailty in hospital. A total of 402 clinicians were surveyed across a range of grades, specialties and hospitals. Responses highlighted variable awareness and personal understanding of frailty, particularly among junior doctors and clinicians in non-medical specialties. Although 74% of responders agreed frailty assessments should be undertaken for all older people admitted to hospital, only 36% felt this was currently feasible with available resources. Free-text responses highlighted limited education, the perceived subjectivity of frailty assessments, scepticism as to their utility in the hospital setting, and deﬁciencies in service provision. This was the ﬁrst survey of UK hospital clinicians regarding frailty assessments. Results highlight multiple areas for improvement and engagement.","container-title":"Future Hospital Journal","DOI":"10.7861/futurehosp.4-3-207","ISSN":"2055-3323, 2055-3331","issue":"3","journalAbbreviation":"Future Hosp J","language":"en","page":"207-212","source":"DOI.org (Crossref)","title":"Barriers to the identification of frailty in hospital: a survey of UK clinicians","title-short":"Barriers to the identification of frailty in hospital","volume":"4","author":[{"family":"Taylor","given":"Joanne K"},{"family":"Fox","given":"Jenny"},{"family":"Shah","given":"Pooja"},{"family":"Ali","given":"Anisa"},{"family":"Hanley","given":"Marie"},{"family":"Hyatt","given":"Ray"}],"issued":{"date-parts":[["2017",10]]}}}],"schema":"https://github.com/citation-style-language/schema/raw/master/csl-citation.json"} </w:instrText>
      </w:r>
      <w:r w:rsidR="002D7A60" w:rsidRPr="00DD1742">
        <w:fldChar w:fldCharType="separate"/>
      </w:r>
      <w:r w:rsidR="002D7A60" w:rsidRPr="00DD1742">
        <w:t>(Taylor et al., 2017)</w:t>
      </w:r>
      <w:r w:rsidR="002D7A60" w:rsidRPr="00DD1742">
        <w:fldChar w:fldCharType="end"/>
      </w:r>
      <w:r w:rsidR="00E1102E" w:rsidRPr="00DD1742">
        <w:t xml:space="preserve">. </w:t>
      </w:r>
      <w:r w:rsidR="009658D5" w:rsidRPr="00DD1742">
        <w:t>Particular training needs identified in other studies include the</w:t>
      </w:r>
      <w:r w:rsidR="002E3EC6" w:rsidRPr="00DD1742">
        <w:t xml:space="preserve"> different grades of frailty</w:t>
      </w:r>
      <w:r w:rsidR="00040645" w:rsidRPr="00DD1742">
        <w:t xml:space="preserve"> </w:t>
      </w:r>
      <w:r w:rsidR="002D7A60" w:rsidRPr="00DD1742">
        <w:fldChar w:fldCharType="begin"/>
      </w:r>
      <w:r w:rsidR="002D7A60" w:rsidRPr="00DD1742">
        <w:instrText xml:space="preserve"> ADDIN ZOTERO_ITEM CSL_CITATION {"citationID":"VbtVVmeB","properties":{"formattedCitation":"(Mulla et al., 2021; Seeley et al., 2023)","plainCitation":"(Mulla et al., 2021; Seeley et al., 2023)","noteIndex":0},"citationItems":[{"id":535,"uris":["http://zotero.org/users/11123211/items/3FR6T257"],"itemData":{"id":535,"type":"article-journal","abstract":"Background In England, GPs are independent contractors working to a national contract. Since 2017, the contract requires GPs to use electronic tools to proactively identify moderate and severe frailty in people aged ≥65 years, and offer interventions to help those identified to stay well and maintain independent living. Little is currently known about GPs’ views of this contractual requirement. Aim To explore GPs’ views of identifying frailty and offering interventions for those living with moderate or severe frailty. Design and setting A sequential mixed-methods study of GPs in the East Midlands region of England — namely Derbyshire, Leicestershire, Lincolnshire, Nottinghamshire, and Northamptonshire —undertaken between January and May 2019.\nMethod GPs were made aware of the study via professional organisations’ newsletters and bulletins, GP email lists, and social media, and were invited to complete an online questionnaire. Responses were analysed using descriptive statistics and, based on those survey responses, GPs with a range of GP and practice characteristics, as well as views on identifying frailty, were selected to participate in a semi-structured telephone interview. Interview transcripts were analysed using framework analysis.\nResults In total, 188 out of 3058 (6.1%) GPs responded to the survey and 18 GPs were interviewed. GPs were broadly supportive of identifying frailty, but felt risk-stratification tools lacked sensitivity and specificity, and wanted evidence showing clinical benefit. Frailty identification increased workload and was under-resourced, with limited time for, and access to, necessary interventions. GPs felt they lacked knowledge about frailty and more education was required to better understand it.\nConclusion Proactively identifying and responding to frailty in primary care requires GP education, highly sensitive and specific risk-stratification tools, better access to interventions to lessen the impact of frailty, and adequate resourcing to achieve potential clinical impact.","container-title":"British Journal of General Practice","DOI":"10.3399/BJGP.2020.0178","ISSN":"0960-1643, 1478-5242","issue":"709","journalAbbreviation":"Br J Gen Pract","language":"en","page":"e604-e613","source":"DOI.org (Crossref)","title":"Is proactive frailty identification a good idea? A qualitative interview study","title-short":"Is proactive frailty identification a good idea?","volume":"71","author":[{"family":"Mulla","given":"Ebrahim"},{"family":"Orton","given":"Elizabeth"},{"family":"Kendrick","given":"Denise"}],"issued":{"date-parts":[["2021",8]]}},"label":"page"},{"id":1184,"uris":["http://zotero.org/users/11123211/items/FJWZC9ZL"],"itemData":{"id":1184,"type":"article-journal","abstract":"Introduction: In 2017, NHS England introduced proactive identiﬁcation of frailty into the General Practitioners (GP) contract. There is currently little information as to how this policy has been operationalised by front-line clinicians, their working understanding of frailty and impact of recognition on patient care. We aimed to explore the conceptualisation and identiﬁcation of frailty by multidisciplinary primary care clinicians in England.\nMethods: Qualitative semi-structured interviews were conducted with primary care staﬀ across England including GPs, physician associates, nurse practitioners, paramedics and pharmacists. Thematic analysis was facilitated through NVivo (Version 12).\nResults: Totally, 31 clinicians participated. Frailty was seen as diﬃcult to deﬁne, with uncertainty about its value as a medical diagnosis. Clinicians conceptualised frailty diﬀerently, dependant on job-role, experience and training. Identiﬁcation of frailty was most commonly informal and opportunistic, through pattern recognition of a frailty phenotype. Some practices had embedded population screening and structured reviews. Visual assessment and continuity of care were important factors in recognition. Most clinicians were familiar with the electronic frailty index, but described poor accuracy and uncertainty as to how to interpret and use this tool. There were diﬀerent perspectives amongst professional groups as to whether frailty should be more routinely identiﬁed, with concerns of capacity and feasibility in the current climate of primary care workload.\nConclusions: Concepts of frailty in primary care diﬀer. Identiﬁcation is predominantly ad hoc and opportunistic. A more cohesive approach to frailty, relevant to primary care, together with better diagnostic tools and resource allocation, may encourage wider recognition.","container-title":"Age and Ageing","DOI":"10.1093/ageing/afad095","ISSN":"0002-0729, 1468-2834","issue":"6","language":"en","page":"afad095","source":"DOI.org (Crossref)","title":"‘Frailty as an adjective rather than a diagnosis’—identification of frailty in primary care: a qualitative interview study","title-short":"‘Frailty as an adjective rather than a diagnosis’—identification of frailty in primary care","volume":"52","author":[{"family":"Seeley","given":"Anna"},{"family":"Glogowska","given":"Margaret"},{"family":"Hayward","given":"Gail"}],"issued":{"date-parts":[["2023",6,1]]}},"label":"page"}],"schema":"https://github.com/citation-style-language/schema/raw/master/csl-citation.json"} </w:instrText>
      </w:r>
      <w:r w:rsidR="002D7A60" w:rsidRPr="00DD1742">
        <w:fldChar w:fldCharType="separate"/>
      </w:r>
      <w:r w:rsidR="002D7A60" w:rsidRPr="00DD1742">
        <w:t>(Mulla et al., 2021; Seeley et al., 2023)</w:t>
      </w:r>
      <w:r w:rsidR="002D7A60" w:rsidRPr="00DD1742">
        <w:fldChar w:fldCharType="end"/>
      </w:r>
      <w:r w:rsidR="009658D5" w:rsidRPr="00DD1742">
        <w:t xml:space="preserve">, malnutrition assessment and interpretation </w:t>
      </w:r>
      <w:r w:rsidR="002D7A60" w:rsidRPr="00DD1742">
        <w:fldChar w:fldCharType="begin"/>
      </w:r>
      <w:r w:rsidR="002D7A60" w:rsidRPr="00DD1742">
        <w:instrText xml:space="preserve"> ADDIN ZOTERO_ITEM CSL_CITATION {"citationID":"wJVj7VAH","properties":{"formattedCitation":"(Roberts et al., 2023)","plainCitation":"(Roberts et al., 2023)","noteIndex":0},"citationItems":[{"id":1187,"uris":["http://zotero.org/users/11123211/items/Z297BBPY"],"itemData":{"id":1187,"type":"article-journal","abstract":"Methods: This mixed-methods study involved an online survey distributed to dietitians practising in Australia and New Zealand, and semi-structured interviews with a subset of survey participants. The 34-item survey and interviews explored dietitians' practices for identifying/managing malnutrition and frailty, focusing on the community setting. Survey data were analysed descriptively and some simple association tests were conducted using statistical software. Interview data were analysed thematically.\nResults: Of the 186 survey respondents, 18 also participated in an interview. Screening and assessment for malnutrition varied in the community and occurred rarely for frailty. Dietitians reported practising person-centred care by involving clients/carers/family in setting goals and selecting nutrition interventions. Key barriers to providing nutrition care to community-dwelling adults included a lack of awareness/understanding of nutrition by clients and other health professionals (leading to them not participating in or valuing nutrition care), lack of time and resources in the community, and client access to foods/supplements. Enablers included engaging family members/carers and coordinating with other health professionals in nutrition care planning.\nConclusion: Reported practices for identifying malnutrition and frailty vary in the community, suggesting guidance may be needed for health professionals in this setting. Dietitians reported using person-centred care with malnourished and frail clients but encountered barriers in community settings. Engaging family members/ carers and multidisciplinary colleagues may help overcome some of these barriers.","container-title":"Nutrition &amp; Dietetics","DOI":"10.1111/1747-0080.12799","ISSN":"1446-6368, 1747-0080","journalAbbreviation":"Nutrition &amp; Dietetics","language":"en","page":"1747-0080.12799","source":"DOI.org (Crossref)","title":"Dietitians' perceptions of identifying and managing malnutrition and frailty in the community: A mixed‐methods study","title-short":"Dietitians' perceptions of identifying and managing malnutrition and frailty in the community","author":[{"family":"Roberts","given":"Shelley"},{"family":"Gomes","given":"Kristin"},{"family":"Rattray","given":"Megan"}],"issued":{"date-parts":[["2023",2,26]]}}}],"schema":"https://github.com/citation-style-language/schema/raw/master/csl-citation.json"} </w:instrText>
      </w:r>
      <w:r w:rsidR="002D7A60" w:rsidRPr="00DD1742">
        <w:fldChar w:fldCharType="separate"/>
      </w:r>
      <w:r w:rsidR="002D7A60" w:rsidRPr="00DD1742">
        <w:t>(Roberts et al., 2023)</w:t>
      </w:r>
      <w:r w:rsidR="002D7A60" w:rsidRPr="00DD1742">
        <w:fldChar w:fldCharType="end"/>
      </w:r>
      <w:r w:rsidR="009658D5" w:rsidRPr="00DD1742">
        <w:t xml:space="preserve"> and guidance on using specific tools with clear </w:t>
      </w:r>
      <w:r w:rsidR="00B83A23" w:rsidRPr="00DD1742">
        <w:t xml:space="preserve">instructions as to </w:t>
      </w:r>
      <w:r w:rsidR="009658D5" w:rsidRPr="00DD1742">
        <w:t>what the scoring should be used for and how to explain in to other HCPs and patients</w:t>
      </w:r>
      <w:r w:rsidR="002D7A60" w:rsidRPr="00DD1742">
        <w:t xml:space="preserve"> </w:t>
      </w:r>
      <w:r w:rsidR="002D7A60" w:rsidRPr="00DD1742">
        <w:fldChar w:fldCharType="begin"/>
      </w:r>
      <w:r w:rsidR="002D7A60" w:rsidRPr="00DD1742">
        <w:instrText xml:space="preserve"> ADDIN ZOTERO_ITEM CSL_CITATION {"citationID":"2M1GzXjk","properties":{"formattedCitation":"(Coker et al., 2019)","plainCitation":"(Coker et al., 2019)","noteIndex":0},"citationItems":[{"id":494,"uris":["http://zotero.org/users/11123211/items/FC2CGNXD"],"itemData":{"id":494,"type":"article-journal","abstract":"Background: Frailty is seen across various health and social care settings. However, little is known about how healthcare professionals, particularly those who provide care for older adults living in the community view frailty. There is also a dearth of information about the extent to which a shared understanding of frailty exists across the various disciplines of care. Such an understanding is crucial across care professionals as it ensures consistent assessment of frailty and facilitates interdisciplinary working/collaboration which is a key component in the management of frailty. This study aimed to explore: (i) how community care staff from various specialties viewed frailty; (ii) whether they had a shared understanding; and (iii) how they assessed frailty in everyday practice.\nMethods: Semi-structured interviews were conducted with a purposive sample of 22 community care staff from seven specialties, namely: healthcare assistants, therapy assistants, psychiatric nurses, general nurses, occupational therapists, physiotherapists and social workers, recruited from four neighbourhood teams across Cambridgeshire, England. Interviews were analysed thematically.\nResults: There was a shared narrative among participants that frailty is an umbrella term that encompasses interacting physical, mental health and psychological, social, environmental, and economic factors. However, various specialities emphasised the role of specific facets of the frailty umbrella. The assessment and management of frailty was said to require a holistic approach facilitated by interdisciplinary working. Participants voiced a need for interdisciplinary training on frailty, and frailty tools that facilitate peer-learning, a shared understanding of frailty, and consistent assessment of frailty within and across specialities.\nConclusions: These findings underscore the need to: (i) move beyond biomedical descriptions of frailty; (ii) further explore the interacting nature of the various components of the frailty umbrella, particularly the role of modifiable factors such as psychological and socioeconomic resilience; (iii) care for frail older adults using holistic, interdisciplinary approaches; and (iv) promote interdisciplinary training around frailty and frailty tools to facilitate a shared understanding and consistent assessment of frailty within and across specialities.","container-title":"BMC Geriatrics","DOI":"10.1186/s12877-019-1069-3","ISSN":"1471-2318","issue":"1","journalAbbreviation":"BMC Geriatr","language":"en","page":"47","source":"DOI.org (Crossref)","title":"Frailty: an in-depth qualitative study exploring the views of community care staff","title-short":"Frailty","volume":"19","author":[{"family":"Coker","given":"J. F."},{"family":"Martin","given":"M. E."},{"family":"Simpson","given":"R. M."},{"family":"Lafortune","given":"L."}],"issued":{"date-parts":[["2019",12]]}}}],"schema":"https://github.com/citation-style-language/schema/raw/master/csl-citation.json"} </w:instrText>
      </w:r>
      <w:r w:rsidR="002D7A60" w:rsidRPr="00DD1742">
        <w:fldChar w:fldCharType="separate"/>
      </w:r>
      <w:r w:rsidR="002D7A60" w:rsidRPr="00DD1742">
        <w:t>(Coker et al., 2019)</w:t>
      </w:r>
      <w:r w:rsidR="002D7A60" w:rsidRPr="00DD1742">
        <w:fldChar w:fldCharType="end"/>
      </w:r>
      <w:r w:rsidR="00205C12" w:rsidRPr="00DD1742">
        <w:t xml:space="preserve">. HCPs suggested that frailty training </w:t>
      </w:r>
      <w:r w:rsidR="002E3EC6" w:rsidRPr="00DD1742">
        <w:t xml:space="preserve">should be incorporated into the curriculum at an early stage </w:t>
      </w:r>
      <w:r w:rsidR="002D7A60" w:rsidRPr="00DD1742">
        <w:fldChar w:fldCharType="begin"/>
      </w:r>
      <w:r w:rsidR="0097104E" w:rsidRPr="00DD1742">
        <w:instrText xml:space="preserve"> ADDIN ZOTERO_ITEM CSL_CITATION {"citationID":"ji8N9n5M","properties":{"formattedCitation":"(Mulla et al., 2021; Papadopoulou et al., 2021)","plainCitation":"(Mulla et al., 2021; Papadopoulou et al., 2021)","noteIndex":0},"citationItems":[{"id":535,"uris":["http://zotero.org/users/11123211/items/3FR6T257"],"itemData":{"id":535,"type":"article-journal","abstract":"Background In England, GPs are independent contractors working to a national contract. Since 2017, the contract requires GPs to use electronic tools to proactively identify moderate and severe frailty in people aged ≥65 years, and offer interventions to help those identified to stay well and maintain independent living. Little is currently known about GPs’ views of this contractual requirement. Aim To explore GPs’ views of identifying frailty and offering interventions for those living with moderate or severe frailty. Design and setting A sequential mixed-methods study of GPs in the East Midlands region of England — namely Derbyshire, Leicestershire, Lincolnshire, Nottinghamshire, and Northamptonshire —undertaken between January and May 2019.\nMethod GPs were made aware of the study via professional organisations’ newsletters and bulletins, GP email lists, and social media, and were invited to complete an online questionnaire. Responses were analysed using descriptive statistics and, based on those survey responses, GPs with a range of GP and practice characteristics, as well as views on identifying frailty, were selected to participate in a semi-structured telephone interview. Interview transcripts were analysed using framework analysis.\nResults In total, 188 out of 3058 (6.1%) GPs responded to the survey and 18 GPs were interviewed. GPs were broadly supportive of identifying frailty, but felt risk-stratification tools lacked sensitivity and specificity, and wanted evidence showing clinical benefit. Frailty identification increased workload and was under-resourced, with limited time for, and access to, necessary interventions. GPs felt they lacked knowledge about frailty and more education was required to better understand it.\nConclusion Proactively identifying and responding to frailty in primary care requires GP education, highly sensitive and specific risk-stratification tools, better access to interventions to lessen the impact of frailty, and adequate resourcing to achieve potential clinical impact.","container-title":"British Journal of General Practice","DOI":"10.3399/BJGP.2020.0178","ISSN":"0960-1643, 1478-5242","issue":"709","journalAbbreviation":"Br J Gen Pract","language":"en","page":"e604-e613","source":"DOI.org (Crossref)","title":"Is proactive frailty identification a good idea? A qualitative interview study","title-short":"Is proactive frailty identification a good idea?","volume":"71","author":[{"family":"Mulla","given":"Ebrahim"},{"family":"Orton","given":"Elizabeth"},{"family":"Kendrick","given":"Denise"}],"issued":{"date-parts":[["2021",8]]}},"label":"page"},{"id":536,"uris":["http://zotero.org/users/11123211/items/VU48LBQ7"],"itemData":{"id":536,"type":"article-journal","abstract":"Early intervention on frailty can help prevent or delay functional decline and onset of dependency. Community nurses encounter patients with frailty routinely and have opportunities to influence frailty trajectories for individuals and their carers. This study aimed to understand nurses’ perceptions of frailty in a community setting and their needs for education on its assessment and management. Using an exploratory qualitative design we conducted focus groups in one Health Board in Scotland. Thematic content analysis of data was facilitated by NVivo© software. A total of 18 nurses described the meaning of frailty as vulnerability, loss and complex comorbidity and identified processes of caring for people with frailty. They identified existing educational needs necessary to support their current efforts to build capability through existing adversities. Our study indicates that current practice is largely reactive, influenced by professional judgement and intuition, with little systematic frailty-specific screening and assessment.","container-title":"British Journal of Community Nursing","DOI":"10.12968/bjcn.2021.26.3.136","ISSN":"1462-4753, 2052-2215","issue":"3","journalAbbreviation":"Br J Community Nurs","language":"en","page":"136-142","source":"DOI.org (Crossref)","title":"Perceptions, practices and educational needs of community nurses to manage frailty","volume":"26","author":[{"family":"Papadopoulou","given":"Constantina"},{"family":"Barrie","given":"Janette"},{"family":"Andrew","given":"Mandy"},{"family":"Martin","given":"Janetta"},{"family":"Birt","given":"Audrey"},{"family":"Raymond Duffy","given":"Fj"},{"family":"Hendry","given":"Anne"}],"issued":{"date-parts":[["2021",3,2]]}},"label":"page"}],"schema":"https://github.com/citation-style-language/schema/raw/master/csl-citation.json"} </w:instrText>
      </w:r>
      <w:r w:rsidR="002D7A60" w:rsidRPr="00DD1742">
        <w:fldChar w:fldCharType="separate"/>
      </w:r>
      <w:r w:rsidR="0097104E" w:rsidRPr="00DD1742">
        <w:t>(Mulla et al., 2021; Papadopoulou et al., 2021)</w:t>
      </w:r>
      <w:r w:rsidR="002D7A60" w:rsidRPr="00DD1742">
        <w:fldChar w:fldCharType="end"/>
      </w:r>
      <w:r w:rsidR="009658D5" w:rsidRPr="00DD1742">
        <w:t xml:space="preserve">. Further educational courses were recommended to be </w:t>
      </w:r>
      <w:r w:rsidR="00B7297A" w:rsidRPr="00DD1742">
        <w:t>face-to-face</w:t>
      </w:r>
      <w:r w:rsidR="009658D5" w:rsidRPr="00DD1742">
        <w:t>, discussion-based and</w:t>
      </w:r>
      <w:r w:rsidR="00B7297A" w:rsidRPr="00DD1742">
        <w:t xml:space="preserve"> interdisciplinary in order to develop a shared understanding </w:t>
      </w:r>
      <w:r w:rsidR="0097104E" w:rsidRPr="00DD1742">
        <w:fldChar w:fldCharType="begin"/>
      </w:r>
      <w:r w:rsidR="0097104E" w:rsidRPr="00DD1742">
        <w:instrText xml:space="preserve"> ADDIN ZOTERO_ITEM CSL_CITATION {"citationID":"dOklfRMQ","properties":{"formattedCitation":"(Coker et al., 2019)","plainCitation":"(Coker et al., 2019)","noteIndex":0},"citationItems":[{"id":494,"uris":["http://zotero.org/users/11123211/items/FC2CGNXD"],"itemData":{"id":494,"type":"article-journal","abstract":"Background: Frailty is seen across various health and social care settings. However, little is known about how healthcare professionals, particularly those who provide care for older adults living in the community view frailty. There is also a dearth of information about the extent to which a shared understanding of frailty exists across the various disciplines of care. Such an understanding is crucial across care professionals as it ensures consistent assessment of frailty and facilitates interdisciplinary working/collaboration which is a key component in the management of frailty. This study aimed to explore: (i) how community care staff from various specialties viewed frailty; (ii) whether they had a shared understanding; and (iii) how they assessed frailty in everyday practice.\nMethods: Semi-structured interviews were conducted with a purposive sample of 22 community care staff from seven specialties, namely: healthcare assistants, therapy assistants, psychiatric nurses, general nurses, occupational therapists, physiotherapists and social workers, recruited from four neighbourhood teams across Cambridgeshire, England. Interviews were analysed thematically.\nResults: There was a shared narrative among participants that frailty is an umbrella term that encompasses interacting physical, mental health and psychological, social, environmental, and economic factors. However, various specialities emphasised the role of specific facets of the frailty umbrella. The assessment and management of frailty was said to require a holistic approach facilitated by interdisciplinary working. Participants voiced a need for interdisciplinary training on frailty, and frailty tools that facilitate peer-learning, a shared understanding of frailty, and consistent assessment of frailty within and across specialities.\nConclusions: These findings underscore the need to: (i) move beyond biomedical descriptions of frailty; (ii) further explore the interacting nature of the various components of the frailty umbrella, particularly the role of modifiable factors such as psychological and socioeconomic resilience; (iii) care for frail older adults using holistic, interdisciplinary approaches; and (iv) promote interdisciplinary training around frailty and frailty tools to facilitate a shared understanding and consistent assessment of frailty within and across specialities.","container-title":"BMC Geriatrics","DOI":"10.1186/s12877-019-1069-3","ISSN":"1471-2318","issue":"1","journalAbbreviation":"BMC Geriatr","language":"en","page":"47","source":"DOI.org (Crossref)","title":"Frailty: an in-depth qualitative study exploring the views of community care staff","title-short":"Frailty","volume":"19","author":[{"family":"Coker","given":"J. F."},{"family":"Martin","given":"M. E."},{"family":"Simpson","given":"R. M."},{"family":"Lafortune","given":"L."}],"issued":{"date-parts":[["2019",12]]}}}],"schema":"https://github.com/citation-style-language/schema/raw/master/csl-citation.json"} </w:instrText>
      </w:r>
      <w:r w:rsidR="0097104E" w:rsidRPr="00DD1742">
        <w:fldChar w:fldCharType="separate"/>
      </w:r>
      <w:r w:rsidR="0097104E" w:rsidRPr="00DD1742">
        <w:t>(Coker et al., 2019)</w:t>
      </w:r>
      <w:r w:rsidR="0097104E" w:rsidRPr="00DD1742">
        <w:fldChar w:fldCharType="end"/>
      </w:r>
      <w:r w:rsidR="00B7297A" w:rsidRPr="00DD1742">
        <w:t xml:space="preserve">. </w:t>
      </w:r>
    </w:p>
    <w:p w14:paraId="0CFA5856" w14:textId="77777777" w:rsidR="004425F5" w:rsidRPr="008C2ADA" w:rsidRDefault="0081492A" w:rsidP="008B472E">
      <w:pPr>
        <w:spacing w:line="360" w:lineRule="auto"/>
      </w:pPr>
      <w:r w:rsidRPr="008C2ADA">
        <w:t xml:space="preserve">Regarding support structures for HCPs, our findings identified a particular lack of clear pathways for patient management and limited ability to share frailty information. This is supported by other studies. One survey of hospitals </w:t>
      </w:r>
      <w:r w:rsidR="00AC22D8" w:rsidRPr="008C2ADA">
        <w:t xml:space="preserve">found that only 62% (80/139) hospitals had a policy of frailty identification </w:t>
      </w:r>
      <w:r w:rsidR="00582B86" w:rsidRPr="008C2ADA">
        <w:fldChar w:fldCharType="begin"/>
      </w:r>
      <w:r w:rsidR="00582B86" w:rsidRPr="008C2ADA">
        <w:instrText xml:space="preserve"> ADDIN ZOTERO_ITEM CSL_CITATION {"citationID":"jUY3VnAQ","properties":{"formattedCitation":"(Knight et al., 2022)","plainCitation":"(Knight et al., 2022)","noteIndex":0},"citationItems":[{"id":496,"uris":["http://zotero.org/users/11123211/items/FQMQGMU3"],"itemData":{"id":496,"type":"article-journal","abstract":"Background:  The incorporation of acute frailty services into the acute care pathway is increasingly common. The prevalence and impact of acute frailty services in the UK are currently unclear.\nMethods:  The Society for Acute Medicine Benchmarking Audit (SAMBA) is a day of care survey undertaken annually within the UK. SAMBA 2019 (SAMBA19) took place on Thursday 27th June 2019. A questionnaire was used to collect hospital and patient-level data on the structure and organisation of acute care delivery. SAMBA19 sought to establish the frequency of frailty assessment tool use and describe acute frailty services nationally. Hospitals were classified based on the presence of acute frailty services and metrics of performance compared.\nResults:  A total of 3218 patients aged ≥70 admitted to 129 hospitals were recorded in SAMBA19. The use of frailty assessment tools was reported in 80 (62.0%) hospitals. The proportion of patients assessed for the presence of frailty in individual hospitals ranged from 2.2 to 100%. Bedded Acute Frailty Units were reported in 65 (50.3%) hospitals. There was significant variation in admission rates between hospitals. This was not explained by the presence of a frailty screening policy or presence of a dedicated frailty unit.\nConclusion:  Two fifths of participating UK hospitals did not have a routine frailty screening policy: where this existed, rates of assessment for frailty were variable and most at-risk patients were not assessed. Responses to positive results were poorly defined. The provision of acute frailty services is variable throughout the UK. Improvement is needed for the aspirations of national policy to be fully realised.","container-title":"BMC Geriatrics","DOI":"10.1186/s12877-021-02679-9","ISSN":"1471-2318","issue":"1","journalAbbreviation":"BMC Geriatr","language":"en","page":"19","source":"DOI.org (Crossref)","title":"Frailty assessment and acute frailty service provision in the UK: results of a national ‘day of care’ survey","title-short":"Frailty assessment and acute frailty service provision in the UK","volume":"22","author":[{"family":"Knight","given":"Thomas"},{"family":"Atkin","given":"Catherine"},{"family":"Martin","given":"Finbarr C"},{"family":"Subbe","given":"Chris"},{"family":"Holland","given":"Mark"},{"family":"Cooksley","given":"Tim"},{"family":"Lasserson","given":"Daniel"}],"issued":{"date-parts":[["2022",12]]}}}],"schema":"https://github.com/citation-style-language/schema/raw/master/csl-citation.json"} </w:instrText>
      </w:r>
      <w:r w:rsidR="00582B86" w:rsidRPr="008C2ADA">
        <w:fldChar w:fldCharType="separate"/>
      </w:r>
      <w:r w:rsidR="00582B86" w:rsidRPr="008C2ADA">
        <w:t>(Knight et al., 2022)</w:t>
      </w:r>
      <w:r w:rsidR="00582B86" w:rsidRPr="008C2ADA">
        <w:fldChar w:fldCharType="end"/>
      </w:r>
      <w:r w:rsidRPr="008C2ADA">
        <w:t xml:space="preserve">, whilst an Australian survey of dietitians found that only 15% had a policy for screening for malnutrition and frailty, although 63% reported a malnutrition screening policy </w:t>
      </w:r>
      <w:r w:rsidR="0097104E" w:rsidRPr="008C2ADA">
        <w:fldChar w:fldCharType="begin"/>
      </w:r>
      <w:r w:rsidR="0097104E" w:rsidRPr="008C2ADA">
        <w:instrText xml:space="preserve"> ADDIN ZOTERO_ITEM CSL_CITATION {"citationID":"x92QKaaS","properties":{"formattedCitation":"(Roberts et al., 2023)","plainCitation":"(Roberts et al., 2023)","noteIndex":0},"citationItems":[{"id":1187,"uris":["http://zotero.org/users/11123211/items/Z297BBPY"],"itemData":{"id":1187,"type":"article-journal","abstract":"Methods: This mixed-methods study involved an online survey distributed to dietitians practising in Australia and New Zealand, and semi-structured interviews with a subset of survey participants. The 34-item survey and interviews explored dietitians' practices for identifying/managing malnutrition and frailty, focusing on the community setting. Survey data were analysed descriptively and some simple association tests were conducted using statistical software. Interview data were analysed thematically.\nResults: Of the 186 survey respondents, 18 also participated in an interview. Screening and assessment for malnutrition varied in the community and occurred rarely for frailty. Dietitians reported practising person-centred care by involving clients/carers/family in setting goals and selecting nutrition interventions. Key barriers to providing nutrition care to community-dwelling adults included a lack of awareness/understanding of nutrition by clients and other health professionals (leading to them not participating in or valuing nutrition care), lack of time and resources in the community, and client access to foods/supplements. Enablers included engaging family members/carers and coordinating with other health professionals in nutrition care planning.\nConclusion: Reported practices for identifying malnutrition and frailty vary in the community, suggesting guidance may be needed for health professionals in this setting. Dietitians reported using person-centred care with malnourished and frail clients but encountered barriers in community settings. Engaging family members/ carers and multidisciplinary colleagues may help overcome some of these barriers.","container-title":"Nutrition &amp; Dietetics","DOI":"10.1111/1747-0080.12799","ISSN":"1446-6368, 1747-0080","journalAbbreviation":"Nutrition &amp; Dietetics","language":"en","page":"1747-0080.12799","source":"DOI.org (Crossref)","title":"Dietitians' perceptions of identifying and managing malnutrition and frailty in the community: A mixed‐methods study","title-short":"Dietitians' perceptions of identifying and managing malnutrition and frailty in the community","author":[{"family":"Roberts","given":"Shelley"},{"family":"Gomes","given":"Kristin"},{"family":"Rattray","given":"Megan"}],"issued":{"date-parts":[["2023",2,26]]}}}],"schema":"https://github.com/citation-style-language/schema/raw/master/csl-citation.json"} </w:instrText>
      </w:r>
      <w:r w:rsidR="0097104E" w:rsidRPr="008C2ADA">
        <w:fldChar w:fldCharType="separate"/>
      </w:r>
      <w:r w:rsidR="0097104E" w:rsidRPr="008C2ADA">
        <w:t>(Roberts et al., 2023)</w:t>
      </w:r>
      <w:r w:rsidR="0097104E" w:rsidRPr="008C2ADA">
        <w:fldChar w:fldCharType="end"/>
      </w:r>
      <w:r w:rsidR="00AC22D8" w:rsidRPr="008C2ADA">
        <w:t>.</w:t>
      </w:r>
      <w:r w:rsidRPr="008C2ADA">
        <w:t xml:space="preserve"> In addition to screening guidance, a</w:t>
      </w:r>
      <w:r w:rsidRPr="008C2ADA">
        <w:rPr>
          <w:i/>
          <w:iCs/>
        </w:rPr>
        <w:t xml:space="preserve"> </w:t>
      </w:r>
      <w:r w:rsidRPr="008C2ADA">
        <w:t xml:space="preserve">lack of guidance on what to do after frailty identification has been cited as a key barrier to identifying it in practice </w:t>
      </w:r>
      <w:r w:rsidR="0097104E" w:rsidRPr="008C2ADA">
        <w:fldChar w:fldCharType="begin"/>
      </w:r>
      <w:r w:rsidR="0097104E" w:rsidRPr="008C2ADA">
        <w:instrText xml:space="preserve"> ADDIN ZOTERO_ITEM CSL_CITATION {"citationID":"4YT5An8S","properties":{"formattedCitation":"(Canbolat Seyman and Sara, 2023; Liu et al., 2022)","plainCitation":"(Canbolat Seyman and Sara, 2023; Liu et al., 2022)","noteIndex":0},"citationItems":[{"id":1186,"uris":["http://zotero.org/users/11123211/items/AQVA98ML"],"itemData":{"id":1186,"type":"article-journal","abstract":"Background: Frailty is a complex geriatric syndrome. Frail people frequently experience orthopaedic problems such as falls and fractures. Therefore, orthopaedic nurses often care for frail elderly patients. Aim: To provide deep insight into the orthopaedic nurses’ perspectives regarding frailty.\nMethod: Data were collected using semistructured interviews with 18 orthopaedic nurses in one institution in this descriptive qualitative study. The interviews were transcribed and analysed using the MAXQDA software. Findings: Two main themes and six subthemes were identiﬁed. The main themes were: (i) conceptualisation of frailty and (ii) how to cope with frailty. The ﬁndings explicated nurses’ awareness and perceptions about the frailty concept. Discussion: Orthopaedic nurses heard the concept of frailty for the ﬁrst time during this study. Understanding more about the perspectives of acute care providers such as orthopaedic nurses can help to guide care planning, improve care of frail people, and make better health care outcomes.\nConclusion: Knowing more about the perspectives of orthopaedic nurses can help identify frailty and activate multidisciplinary care. Educating nurses about frailty may promote caring strategies for frail people with complex care needs.","container-title":"Collegian","DOI":"10.1016/j.colegn.2022.08.004","ISSN":"13227696","issue":"1","journalAbbreviation":"Collegian","language":"en","page":"119-126","source":"DOI.org (Crossref)","title":"What do orthopaedic nurses think about frailty? A qualitative analysis","title-short":"What do orthopaedic nurses think about frailty?","volume":"30","author":[{"family":"Canbolat Seyman","given":"Cigdem"},{"family":"Sara","given":"Yasemin"}],"issued":{"date-parts":[["2023",2]]}},"label":"page"},{"id":1193,"uris":["http://zotero.org/users/11123211/items/6FM2SP9L"],"itemData":{"id":1193,"type":"article-journal","abstract":"Background:  COVID-19 pandemic has reminded how older adults with frailty are particularly exposed to adverse outcomes. In the acute care setting, consideration of evidence-based practice related to frailty screening and management is needed to improve the care provided to aging populations. It is important to assess for frailty in acute care so as to establish treatment priorities and goals for the individual. Our study explored understanding on frailty and practice of frailty screening among different acute care professionals in Singapore, and identify barriers and facilitators concerning frailty screening and its implementation.\nMethods:  A qualitative study using focus group discussion among nurses and individual interviews among physicians from four departments (Accident &amp; Emergency, Anesthesia, General Surgery, Orthopedics) in three acute hospitals from the three public health clusters in Singapore. Participants were recruited through purposive sampling of specific clinicians seeing a high proportion of older patients at the hospitals. Thematic analysis of the data was performed using NVIVO 12.0.\nResults:  Frailty was mainly but inadequately understood as a physical and age-related concept. Screening for frailty in acute care was considered important to identify high risk patients, to implement targeted treatment and care, and to support decision making and prognosis estimation. Specific issues related to screening, management and implementation were identified: cooperation from patient/caregivers, acceptance from healthcare workers/hospital managers, need for dedicated resources, guidelines for follow-up management and consensus on the scope of measurement for different specialties.\nConclusion:  Our findings indicated the need for 1) frailty-related education program for patients/care givers and stakeholders 2) inter-professional collaboration to develop integrated approach for screening and management of hospital patients with frailty and 3) hospital-wide consensus to adopt a common frailty screening tool.","container-title":"BMC Geriatrics","DOI":"10.1186/s12877-021-02686-w","ISSN":"1471-2318","issue":"1","journalAbbreviation":"BMC Geriatr","language":"en","page":"58","source":"DOI.org (Crossref)","title":"Perspectives on frailty screening, management and its implementation among acute care providers in Singapore: a qualitative study","title-short":"Perspectives on frailty screening, management and its implementation among acute care providers in Singapore","volume":"22","author":[{"family":"Liu","given":"Xiao"},{"family":"Le","given":"Mai Khanh"},{"family":"Lim","given":"Amber Yew Chen"},{"family":"Koh","given":"Emily Jiali"},{"family":"Nguyen","given":"Tu Ngoc"},{"family":"Malik","given":"Naveed Anjum"},{"family":"Lien","given":"Christopher Tsung Chien"},{"family":"Lee","given":"Jer En"},{"family":"Au","given":"Lydia Shu Yi"},{"family":"Low","given":"James Alvin Yiew Hock"},{"family":"Wee","given":"Shiou Liang"}],"issued":{"date-parts":[["2022",1,17]]}},"label":"page"}],"schema":"https://github.com/citation-style-language/schema/raw/master/csl-citation.json"} </w:instrText>
      </w:r>
      <w:r w:rsidR="0097104E" w:rsidRPr="008C2ADA">
        <w:fldChar w:fldCharType="separate"/>
      </w:r>
      <w:r w:rsidR="0097104E" w:rsidRPr="008C2ADA">
        <w:t>(Canbolat Seyman and Sara, 2023; Liu et al., 2022)</w:t>
      </w:r>
      <w:r w:rsidR="0097104E" w:rsidRPr="008C2ADA">
        <w:fldChar w:fldCharType="end"/>
      </w:r>
      <w:r w:rsidRPr="008C2ADA">
        <w:t xml:space="preserve">, with suggestions from dietitians that pathways and guidance on frailty are less common in the community </w:t>
      </w:r>
      <w:r w:rsidR="0097104E" w:rsidRPr="008C2ADA">
        <w:fldChar w:fldCharType="begin"/>
      </w:r>
      <w:r w:rsidR="0097104E" w:rsidRPr="008C2ADA">
        <w:instrText xml:space="preserve"> ADDIN ZOTERO_ITEM CSL_CITATION {"citationID":"xAI9frgp","properties":{"formattedCitation":"(Roberts et al., 2023)","plainCitation":"(Roberts et al., 2023)","noteIndex":0},"citationItems":[{"id":1187,"uris":["http://zotero.org/users/11123211/items/Z297BBPY"],"itemData":{"id":1187,"type":"article-journal","abstract":"Methods: This mixed-methods study involved an online survey distributed to dietitians practising in Australia and New Zealand, and semi-structured interviews with a subset of survey participants. The 34-item survey and interviews explored dietitians' practices for identifying/managing malnutrition and frailty, focusing on the community setting. Survey data were analysed descriptively and some simple association tests were conducted using statistical software. Interview data were analysed thematically.\nResults: Of the 186 survey respondents, 18 also participated in an interview. Screening and assessment for malnutrition varied in the community and occurred rarely for frailty. Dietitians reported practising person-centred care by involving clients/carers/family in setting goals and selecting nutrition interventions. Key barriers to providing nutrition care to community-dwelling adults included a lack of awareness/understanding of nutrition by clients and other health professionals (leading to them not participating in or valuing nutrition care), lack of time and resources in the community, and client access to foods/supplements. Enablers included engaging family members/carers and coordinating with other health professionals in nutrition care planning.\nConclusion: Reported practices for identifying malnutrition and frailty vary in the community, suggesting guidance may be needed for health professionals in this setting. Dietitians reported using person-centred care with malnourished and frail clients but encountered barriers in community settings. Engaging family members/ carers and multidisciplinary colleagues may help overcome some of these barriers.","container-title":"Nutrition &amp; Dietetics","DOI":"10.1111/1747-0080.12799","ISSN":"1446-6368, 1747-0080","journalAbbreviation":"Nutrition &amp; Dietetics","language":"en","page":"1747-0080.12799","source":"DOI.org (Crossref)","title":"Dietitians' perceptions of identifying and managing malnutrition and frailty in the community: A mixed‐methods study","title-short":"Dietitians' perceptions of identifying and managing malnutrition and frailty in the community","author":[{"family":"Roberts","given":"Shelley"},{"family":"Gomes","given":"Kristin"},{"family":"Rattray","given":"Megan"}],"issued":{"date-parts":[["2023",2,26]]}}}],"schema":"https://github.com/citation-style-language/schema/raw/master/csl-citation.json"} </w:instrText>
      </w:r>
      <w:r w:rsidR="0097104E" w:rsidRPr="008C2ADA">
        <w:fldChar w:fldCharType="separate"/>
      </w:r>
      <w:r w:rsidR="0097104E" w:rsidRPr="008C2ADA">
        <w:t>(Roberts et al., 2023)</w:t>
      </w:r>
      <w:r w:rsidR="0097104E" w:rsidRPr="008C2ADA">
        <w:fldChar w:fldCharType="end"/>
      </w:r>
      <w:r w:rsidRPr="008C2ADA">
        <w:t xml:space="preserve">. </w:t>
      </w:r>
    </w:p>
    <w:p w14:paraId="2E835758" w14:textId="6BD16F0C" w:rsidR="008B472E" w:rsidRDefault="00C622A7" w:rsidP="008B472E">
      <w:pPr>
        <w:spacing w:line="360" w:lineRule="auto"/>
        <w:rPr>
          <w:b/>
          <w:bCs/>
        </w:rPr>
      </w:pPr>
      <w:r w:rsidRPr="00AB3B2B">
        <w:t xml:space="preserve">Multidisciplinary teams are considered a </w:t>
      </w:r>
      <w:r w:rsidR="0081492A" w:rsidRPr="00AB3B2B">
        <w:t xml:space="preserve">vital </w:t>
      </w:r>
      <w:r w:rsidRPr="00AB3B2B">
        <w:t>part of frailty management, but challenges have also been identified, particularly in community settings, about information sharing between HCPs</w:t>
      </w:r>
      <w:r w:rsidR="0081492A" w:rsidRPr="00AB3B2B">
        <w:t xml:space="preserve"> </w:t>
      </w:r>
      <w:r w:rsidR="0081492A" w:rsidRPr="00AB3B2B">
        <w:fldChar w:fldCharType="begin"/>
      </w:r>
      <w:r w:rsidR="0097104E" w:rsidRPr="00AB3B2B">
        <w:instrText xml:space="preserve"> ADDIN ZOTERO_ITEM CSL_CITATION {"citationID":"BSPDkvGr","properties":{"formattedCitation":"(Anantapong and Tinker, 2019; Coker et al., 2019; Kennedy et al., 2021; La Grouw et al., 2020; Roberts et al., 2023)","plainCitation":"(Anantapong and Tinker, 2019; Coker et al., 2019; Kennedy et al., 2021; La Grouw et al., 2020; Roberts et al., 2023)","noteIndex":0},"citationItems":[{"id":529,"uris":["http://zotero.org/users/11123211/items/J77PPXSY"],"itemData":{"id":529,"type":"article-journal","abstract":"Purpose – Although there is substantial evidence about the association between frailty and mental illnesses in older people, there is currently little evidence about how this is integrated into psychiatric clinical practice. The purpose of this paper is to explore the attitudes of a sample of psychiatrists in the UK about the concept and assessment of frailty in their clinical practice.","container-title":"Working with Older People","DOI":"10.1108/WWOP-09-2019-0023","ISSN":"1366-3666","issue":"4","journalAbbreviation":"WWOP","language":"en","page":"185-194","source":"DOI.org (Crossref)","title":"Attitudes towards frailty assessment in clinical practice among psychiatrists in the UK","volume":"23","author":[{"family":"Anantapong","given":"Kanthee"},{"family":"Tinker","given":"Anthea"}],"issued":{"date-parts":[["2019",11,28]]}},"label":"page"},{"id":494,"uris":["http://zotero.org/users/11123211/items/FC2CGNXD"],"itemData":{"id":494,"type":"article-journal","abstract":"Background: Frailty is seen across various health and social care settings. However, little is known about how healthcare professionals, particularly those who provide care for older adults living in the community view frailty. There is also a dearth of information about the extent to which a shared understanding of frailty exists across the various disciplines of care. Such an understanding is crucial across care professionals as it ensures consistent assessment of frailty and facilitates interdisciplinary working/collaboration which is a key component in the management of frailty. This study aimed to explore: (i) how community care staff from various specialties viewed frailty; (ii) whether they had a shared understanding; and (iii) how they assessed frailty in everyday practice.\nMethods: Semi-structured interviews were conducted with a purposive sample of 22 community care staff from seven specialties, namely: healthcare assistants, therapy assistants, psychiatric nurses, general nurses, occupational therapists, physiotherapists and social workers, recruited from four neighbourhood teams across Cambridgeshire, England. Interviews were analysed thematically.\nResults: There was a shared narrative among participants that frailty is an umbrella term that encompasses interacting physical, mental health and psychological, social, environmental, and economic factors. However, various specialities emphasised the role of specific facets of the frailty umbrella. The assessment and management of frailty was said to require a holistic approach facilitated by interdisciplinary working. Participants voiced a need for interdisciplinary training on frailty, and frailty tools that facilitate peer-learning, a shared understanding of frailty, and consistent assessment of frailty within and across specialities.\nConclusions: These findings underscore the need to: (i) move beyond biomedical descriptions of frailty; (ii) further explore the interacting nature of the various components of the frailty umbrella, particularly the role of modifiable factors such as psychological and socioeconomic resilience; (iii) care for frail older adults using holistic, interdisciplinary approaches; and (iv) promote interdisciplinary training around frailty and frailty tools to facilitate a shared understanding and consistent assessment of frailty within and across specialities.","container-title":"BMC Geriatrics","DOI":"10.1186/s12877-019-1069-3","ISSN":"1471-2318","issue":"1","journalAbbreviation":"BMC Geriatr","language":"en","page":"47","source":"DOI.org (Crossref)","title":"Frailty: an in-depth qualitative study exploring the views of community care staff","title-short":"Frailty","volume":"19","author":[{"family":"Coker","given":"J. F."},{"family":"Martin","given":"M. E."},{"family":"Simpson","given":"R. M."},{"family":"Lafortune","given":"L."}],"issued":{"date-parts":[["2019",12]]}},"label":"page"},{"id":501,"uris":["http://zotero.org/users/11123211/items/7SGTR978"],"itemData":{"id":501,"type":"article-journal","container-title":"Journal of Frailty, Sarcopenia and Falls","DOI":"10.22540/JFSF-06-001","ISSN":"24594148","issue":"01","journalAbbreviation":"JFSF","page":"1-8","source":"DOI.org (Crossref)","title":"Managing frailty in an Irish primary care setting: A qualitative study of perspectives of healthcare professionals and frail older patients","title-short":"Managing frailty in an Irish primary care setting","volume":"06","author":[{"family":"Kennedy","given":"Fiona"},{"family":"Galvin","given":"Rose"},{"family":"Horgan","given":"N. Frances"}],"issued":{"date-parts":[["2021",3,1]]}},"label":"page"},{"id":497,"uris":["http://zotero.org/users/11123211/items/DNXH62FB"],"itemData":{"id":497,"type":"article-journal","abstract":"Frailty management focuses on optimizing the physical and psychological functioning of older people with frail health through early risk identiﬁcation and intervention in primary care. Such care programs demand a joint effort by primary care professionals and older persons, one in which professionals are expected to promote or facilitate self-management practices and older persons are expected to adhere to the professional advice. It is known that patients and professionals hold different perspectives on frailty, but we know little about how this may affect their cooperation in frailty management. In this article, we therefore study how different perspectives of older persons and their primary care professionals play a role frailty management in practice. Nine cases of frailty management were reconstructed through semi-structured interviews with older persons, their family doctor and practice nurse. Drawing from literature on managing complex problems, we analyzed how “factual” and “normative” orientations played a role in their perspectives. We observe that the perspectives of care professionals and older persons on frailty management were substantially different. Both actors “manage” frailty, but they focus on different aspects of frailty and interestingly, care professionals’ rationale is future-oriented whereas older person’s rationale past-oriented. Primary care professionals employed practices to manage the medical and social factors of frailty in order to prevent future loss. Older persons employed practices to deal with the psychological, emotional and social aspects of the different types of loss they already experienced, in order to reconcile with loss from the past in the present. These ﬁndings raise fundamental questions regarding the different perceptions of and priorities around not only care for frail older people in general, but also implied professional-patient relations and the value of a risk-management approach to care for older people with frail health. The distinction between these perspectives could help care professionals to better respond to older patients’ preferences and it could empower older persons to voice preferences and priorities that might not ﬁt within the proposed care program.","container-title":"Frontiers in Medicine","DOI":"10.3389/fmed.2020.00489","ISSN":"2296-858X","journalAbbreviation":"Front. Med.","language":"en","page":"489","source":"DOI.org (Crossref)","title":"Care Professionals Manage the Future, Frail Older Persons the Past. Explaining Why Frailty Management in Primary Care Doesn't Always Work","volume":"7","author":[{"family":"La Grouw","given":"Yvonne"},{"family":"Bannink","given":"Duco"},{"family":"Hout","given":"Hein","non-dropping-particle":"van"}],"issued":{"date-parts":[["2020",8,28]]}},"label":"page"},{"id":1187,"uris":["http://zotero.org/users/11123211/items/Z297BBPY"],"itemData":{"id":1187,"type":"article-journal","abstract":"Methods: This mixed-methods study involved an online survey distributed to dietitians practising in Australia and New Zealand, and semi-structured interviews with a subset of survey participants. The 34-item survey and interviews explored dietitians' practices for identifying/managing malnutrition and frailty, focusing on the community setting. Survey data were analysed descriptively and some simple association tests were conducted using statistical software. Interview data were analysed thematically.\nResults: Of the 186 survey respondents, 18 also participated in an interview. Screening and assessment for malnutrition varied in the community and occurred rarely for frailty. Dietitians reported practising person-centred care by involving clients/carers/family in setting goals and selecting nutrition interventions. Key barriers to providing nutrition care to community-dwelling adults included a lack of awareness/understanding of nutrition by clients and other health professionals (leading to them not participating in or valuing nutrition care), lack of time and resources in the community, and client access to foods/supplements. Enablers included engaging family members/carers and coordinating with other health professionals in nutrition care planning.\nConclusion: Reported practices for identifying malnutrition and frailty vary in the community, suggesting guidance may be needed for health professionals in this setting. Dietitians reported using person-centred care with malnourished and frail clients but encountered barriers in community settings. Engaging family members/ carers and multidisciplinary colleagues may help overcome some of these barriers.","container-title":"Nutrition &amp; Dietetics","DOI":"10.1111/1747-0080.12799","ISSN":"1446-6368, 1747-0080","journalAbbreviation":"Nutrition &amp; Dietetics","language":"en","page":"1747-0080.12799","source":"DOI.org (Crossref)","title":"Dietitians' perceptions of identifying and managing malnutrition and frailty in the community: A mixed‐methods study","title-short":"Dietitians' perceptions of identifying and managing malnutrition and frailty in the community","author":[{"family":"Roberts","given":"Shelley"},{"family":"Gomes","given":"Kristin"},{"family":"Rattray","given":"Megan"}],"issued":{"date-parts":[["2023",2,26]]}},"label":"page"}],"schema":"https://github.com/citation-style-language/schema/raw/master/csl-citation.json"} </w:instrText>
      </w:r>
      <w:r w:rsidR="0081492A" w:rsidRPr="00AB3B2B">
        <w:fldChar w:fldCharType="separate"/>
      </w:r>
      <w:r w:rsidR="0097104E" w:rsidRPr="00AB3B2B">
        <w:t>(Anantapong and Tinker, 2019; Coker et al., 2019; Kennedy et al., 2021; La Grouw et al., 2020; Roberts et al., 2023)</w:t>
      </w:r>
      <w:r w:rsidR="0081492A" w:rsidRPr="00AB3B2B">
        <w:fldChar w:fldCharType="end"/>
      </w:r>
      <w:r w:rsidR="0081492A" w:rsidRPr="00AB3B2B">
        <w:t>. In contrast to the ‘Fit for Frailty’ guidelines, care plans related to frailty were only developed by 54% of our respondents and were not easy to share. Care plans are a key part of the ICOPE approach recommended by the World Health Organisation</w:t>
      </w:r>
      <w:r w:rsidR="0097104E" w:rsidRPr="00AB3B2B">
        <w:t xml:space="preserve"> </w:t>
      </w:r>
      <w:r w:rsidR="0097104E" w:rsidRPr="00AB3B2B">
        <w:fldChar w:fldCharType="begin"/>
      </w:r>
      <w:r w:rsidR="00B26560" w:rsidRPr="00AB3B2B">
        <w:instrText xml:space="preserve"> ADDIN ZOTERO_ITEM CSL_CITATION {"citationID":"CQCjINh8","properties":{"formattedCitation":"(World Health Organisation, 2019)","plainCitation":"(World Health Organisation, 2019)","dontUpdate":true,"noteIndex":0},"citationItems":[{"id":876,"uris":["http://zotero.org/users/11123211/items/MDHPFBKN"],"itemData":{"id":876,"type":"report","event-place":"Geneva","publisher":"World Health Organisation","publisher-place":"Geneva","title":"Integrated care for older people (ICOPE): Guidance on person-centred assessment and pathways in primary care","author":[{"literal":"World Health Organisation"}],"issued":{"date-parts":[["2019"]]}}}],"schema":"https://github.com/citation-style-language/schema/raw/master/csl-citation.json"} </w:instrText>
      </w:r>
      <w:r w:rsidR="0097104E" w:rsidRPr="00AB3B2B">
        <w:fldChar w:fldCharType="separate"/>
      </w:r>
      <w:r w:rsidR="0097104E" w:rsidRPr="00AB3B2B">
        <w:t>(</w:t>
      </w:r>
      <w:r w:rsidR="004D19C0" w:rsidRPr="00AB3B2B">
        <w:t>2019</w:t>
      </w:r>
      <w:r w:rsidR="0097104E" w:rsidRPr="00AB3B2B">
        <w:t>)</w:t>
      </w:r>
      <w:r w:rsidR="0097104E" w:rsidRPr="00AB3B2B">
        <w:fldChar w:fldCharType="end"/>
      </w:r>
      <w:r w:rsidR="0081492A" w:rsidRPr="00AB3B2B">
        <w:t xml:space="preserve">. </w:t>
      </w:r>
      <w:r w:rsidR="00A74ACE" w:rsidRPr="00AB3B2B">
        <w:t xml:space="preserve">Previous work looking at Comprehensive Geriatric Assessment has identified a ‘know-do gap’, in which failure to </w:t>
      </w:r>
      <w:r w:rsidR="00A74ACE" w:rsidRPr="00AB3B2B">
        <w:lastRenderedPageBreak/>
        <w:t>implement guidelines depends on many factors, including appropriateness or adaptation to setting, clear definition of roles within the process, good team setup and functioning, knowledge/awareness, patient involvement in service development, adequate resources, organi</w:t>
      </w:r>
      <w:r w:rsidR="001724D2">
        <w:t>z</w:t>
      </w:r>
      <w:r w:rsidR="00A74ACE" w:rsidRPr="00AB3B2B">
        <w:t xml:space="preserve">ations supporting complexity and social and political factors </w:t>
      </w:r>
      <w:r w:rsidR="00A74ACE" w:rsidRPr="00AB3B2B">
        <w:fldChar w:fldCharType="begin"/>
      </w:r>
      <w:r w:rsidR="00A74ACE" w:rsidRPr="00AB3B2B">
        <w:instrText xml:space="preserve"> ADDIN ZOTERO_ITEM CSL_CITATION {"citationID":"1ybusr3J","properties":{"formattedCitation":"(Gladman et al., 2016)","plainCitation":"(Gladman et al., 2016)","noteIndex":0},"citationItems":[{"id":601,"uris":["http://zotero.org/users/11123211/items/5Y8XRLTM"],"itemData":{"id":601,"type":"article-journal","abstract":"In this paper, we outline the relationship between the need to put existing applied health research knowledge into practice (the ‘know-do gap’) and the need to improve the evidence base (the ‘know gap’) with respect to the healthcare process used for older people with frailty known as comprehensive geriatric assessment (CGA). We explore the reasons for the know-do gap and the principles of how these barriers to implementation might be overcome. We explore how these principles should affect the conduct of applied health research to close the know gap. We propose that impaired ﬂow of knowledge is an important contributory factor in the failure to implement evidence-based practice in CGA; this could be addressed through speciﬁc knowledge mobilisation techniques. We describe that implementation failures are also produced by an inadequate evidence base that requires the co-production of research, addressing not only effectiveness but also the feasibility and acceptability of new services, the educational needs of practitioners, the organisational requirements of services, and the contribution made by policy. Only by tackling these issues in concert and appropriate proportion, will the know and know-do gaps for CGA be closed.","container-title":"Age and Ageing","DOI":"10.1093/ageing/afw012","ISSN":"0002-0729, 1468-2834","issue":"2","journalAbbreviation":"Age Ageing","language":"en","page":"194-200","source":"DOI.org (Crossref)","title":"New horizons in the implementation and research of comprehensive geriatric assessment: knowing, doing and the ‘know-do’ gap","title-short":"New horizons in the implementation and research of comprehensive geriatric assessment","volume":"45","author":[{"family":"Gladman","given":"John R. F."},{"family":"Conroy","given":"Simon Paul"},{"family":"Ranhoff","given":"Anette Hylen"},{"family":"Gordon","given":"Adam Lee"}],"issued":{"date-parts":[["2016",3]]}}}],"schema":"https://github.com/citation-style-language/schema/raw/master/csl-citation.json"} </w:instrText>
      </w:r>
      <w:r w:rsidR="00A74ACE" w:rsidRPr="00AB3B2B">
        <w:fldChar w:fldCharType="separate"/>
      </w:r>
      <w:r w:rsidR="00A74ACE" w:rsidRPr="00AB3B2B">
        <w:t>(Gladman et al., 2016)</w:t>
      </w:r>
      <w:r w:rsidR="00A74ACE" w:rsidRPr="00AB3B2B">
        <w:fldChar w:fldCharType="end"/>
      </w:r>
      <w:r w:rsidR="00A74ACE" w:rsidRPr="00AB3B2B">
        <w:t xml:space="preserve">. </w:t>
      </w:r>
      <w:r w:rsidR="00F71B79" w:rsidRPr="00AB3B2B">
        <w:t>Further</w:t>
      </w:r>
      <w:r w:rsidR="00F71B79">
        <w:t xml:space="preserve"> involvement of HCPs in service development processes, building on existing networks and communities and developing clinical academic roles in relation to frailty may help overcome some of these barriers</w:t>
      </w:r>
      <w:r w:rsidR="00E16D6B">
        <w:t xml:space="preserve"> and weak areas</w:t>
      </w:r>
      <w:r w:rsidR="00F71B79">
        <w:t xml:space="preserve"> </w:t>
      </w:r>
      <w:r w:rsidR="006872AD">
        <w:fldChar w:fldCharType="begin"/>
      </w:r>
      <w:r w:rsidR="006872AD">
        <w:instrText xml:space="preserve"> ADDIN ZOTERO_ITEM CSL_CITATION {"citationID":"qChEPoUW","properties":{"formattedCitation":"(Gladman et al., 2016)","plainCitation":"(Gladman et al., 2016)","noteIndex":0},"citationItems":[{"id":601,"uris":["http://zotero.org/users/11123211/items/5Y8XRLTM"],"itemData":{"id":601,"type":"article-journal","abstract":"In this paper, we outline the relationship between the need to put existing applied health research knowledge into practice (the ‘know-do gap’) and the need to improve the evidence base (the ‘know gap’) with respect to the healthcare process used for older people with frailty known as comprehensive geriatric assessment (CGA). We explore the reasons for the know-do gap and the principles of how these barriers to implementation might be overcome. We explore how these principles should affect the conduct of applied health research to close the know gap. We propose that impaired ﬂow of knowledge is an important contributory factor in the failure to implement evidence-based practice in CGA; this could be addressed through speciﬁc knowledge mobilisation techniques. We describe that implementation failures are also produced by an inadequate evidence base that requires the co-production of research, addressing not only effectiveness but also the feasibility and acceptability of new services, the educational needs of practitioners, the organisational requirements of services, and the contribution made by policy. Only by tackling these issues in concert and appropriate proportion, will the know and know-do gaps for CGA be closed.","container-title":"Age and Ageing","DOI":"10.1093/ageing/afw012","ISSN":"0002-0729, 1468-2834","issue":"2","journalAbbreviation":"Age Ageing","language":"en","page":"194-200","source":"DOI.org (Crossref)","title":"New horizons in the implementation and research of comprehensive geriatric assessment: knowing, doing and the ‘know-do’ gap","title-short":"New horizons in the implementation and research of comprehensive geriatric assessment","volume":"45","author":[{"family":"Gladman","given":"John R. F."},{"family":"Conroy","given":"Simon Paul"},{"family":"Ranhoff","given":"Anette Hylen"},{"family":"Gordon","given":"Adam Lee"}],"issued":{"date-parts":[["2016",3]]}}}],"schema":"https://github.com/citation-style-language/schema/raw/master/csl-citation.json"} </w:instrText>
      </w:r>
      <w:r w:rsidR="006872AD">
        <w:fldChar w:fldCharType="separate"/>
      </w:r>
      <w:r w:rsidR="006872AD" w:rsidRPr="006872AD">
        <w:t>(Gladman et al., 2016)</w:t>
      </w:r>
      <w:r w:rsidR="006872AD">
        <w:fldChar w:fldCharType="end"/>
      </w:r>
      <w:r w:rsidR="00F71B79">
        <w:t xml:space="preserve">. </w:t>
      </w:r>
    </w:p>
    <w:p w14:paraId="1DBC8FB0" w14:textId="36A8B12E" w:rsidR="0069217B" w:rsidRDefault="00F71B79">
      <w:pPr>
        <w:spacing w:line="360" w:lineRule="auto"/>
      </w:pPr>
      <w:r>
        <w:t xml:space="preserve">The strengths of our </w:t>
      </w:r>
      <w:r w:rsidR="00794860">
        <w:t>study</w:t>
      </w:r>
      <w:r>
        <w:t xml:space="preserve"> are </w:t>
      </w:r>
      <w:r w:rsidR="00794860">
        <w:t>our</w:t>
      </w:r>
      <w:r>
        <w:t xml:space="preserve"> focus on </w:t>
      </w:r>
      <w:r w:rsidRPr="00BD2082">
        <w:t>guidelines and a UK national focus</w:t>
      </w:r>
      <w:r>
        <w:t xml:space="preserve"> compared to </w:t>
      </w:r>
      <w:r w:rsidR="00794860">
        <w:t>more</w:t>
      </w:r>
      <w:r>
        <w:t xml:space="preserve"> local audits and </w:t>
      </w:r>
      <w:r w:rsidR="00794860">
        <w:t>surveys, including a</w:t>
      </w:r>
      <w:r>
        <w:t xml:space="preserve"> range of HCPs to ensure findings are widely applicable</w:t>
      </w:r>
      <w:r w:rsidR="00794860">
        <w:t>.</w:t>
      </w:r>
      <w:r w:rsidR="009802D0">
        <w:t xml:space="preserve"> </w:t>
      </w:r>
      <w:r w:rsidR="009802D0" w:rsidRPr="001724D2">
        <w:t xml:space="preserve">Much of the previous literature has focussed on </w:t>
      </w:r>
      <w:proofErr w:type="spellStart"/>
      <w:r w:rsidR="009802D0" w:rsidRPr="001724D2">
        <w:t>HCP</w:t>
      </w:r>
      <w:r w:rsidR="005440B8" w:rsidRPr="001724D2">
        <w:t>s</w:t>
      </w:r>
      <w:r w:rsidR="00D14AC4" w:rsidRPr="001724D2">
        <w:t>’</w:t>
      </w:r>
      <w:proofErr w:type="spellEnd"/>
      <w:r w:rsidR="009802D0" w:rsidRPr="001724D2">
        <w:t xml:space="preserve"> conceptuali</w:t>
      </w:r>
      <w:r w:rsidR="001724D2">
        <w:t>z</w:t>
      </w:r>
      <w:r w:rsidR="009802D0" w:rsidRPr="001724D2">
        <w:t xml:space="preserve">ation and identification of frailty. Our survey provides supporting data on previous findings regarding frailty </w:t>
      </w:r>
      <w:proofErr w:type="gramStart"/>
      <w:r w:rsidR="009802D0" w:rsidRPr="001724D2">
        <w:t>identification, but</w:t>
      </w:r>
      <w:proofErr w:type="gramEnd"/>
      <w:r w:rsidR="009802D0" w:rsidRPr="001724D2">
        <w:t xml:space="preserve"> extends these by collecting detailed quantitative information on frailty management, information sharing, care pathways and training programmes attended.</w:t>
      </w:r>
      <w:r w:rsidR="004425F5" w:rsidRPr="001724D2">
        <w:t xml:space="preserve"> We also collected open-ended responses which provided limited qualitative data to contextuali</w:t>
      </w:r>
      <w:r w:rsidR="00B74BD3">
        <w:t>z</w:t>
      </w:r>
      <w:r w:rsidR="004425F5" w:rsidRPr="001724D2">
        <w:t>e our findings.</w:t>
      </w:r>
      <w:r w:rsidRPr="001724D2">
        <w:t xml:space="preserve"> </w:t>
      </w:r>
      <w:r>
        <w:t xml:space="preserve">However, given this is a </w:t>
      </w:r>
      <w:r w:rsidR="00ED2C0C">
        <w:t>self-select</w:t>
      </w:r>
      <w:r w:rsidR="008B31E5">
        <w:t>ed</w:t>
      </w:r>
      <w:r w:rsidR="00ED2C0C">
        <w:t xml:space="preserve"> </w:t>
      </w:r>
      <w:r>
        <w:t>survey</w:t>
      </w:r>
      <w:r w:rsidR="00ED2C0C">
        <w:t xml:space="preserve"> </w:t>
      </w:r>
      <w:r w:rsidR="008B31E5">
        <w:t>sample</w:t>
      </w:r>
      <w:r>
        <w:t xml:space="preserve">, it is likely to be </w:t>
      </w:r>
      <w:r w:rsidR="00794860">
        <w:t>biased</w:t>
      </w:r>
      <w:r>
        <w:t xml:space="preserve"> towards those with a particular interest in </w:t>
      </w:r>
      <w:r w:rsidR="00ED2C0C">
        <w:t xml:space="preserve">the topic of </w:t>
      </w:r>
      <w:r>
        <w:t>frailty</w:t>
      </w:r>
      <w:r w:rsidR="00ED2C0C">
        <w:t xml:space="preserve"> </w:t>
      </w:r>
      <w:r w:rsidR="008B31E5">
        <w:t xml:space="preserve">and its </w:t>
      </w:r>
      <w:r w:rsidR="00ED2C0C">
        <w:t>management</w:t>
      </w:r>
      <w:r>
        <w:t xml:space="preserve">. This </w:t>
      </w:r>
      <w:r w:rsidR="00ED2C0C">
        <w:t xml:space="preserve">may </w:t>
      </w:r>
      <w:r>
        <w:t xml:space="preserve">mean positive attitudes towards frailty identification and confidence in management may be overestimated compared to those less interested; </w:t>
      </w:r>
      <w:r w:rsidR="00407CC0">
        <w:t>however,</w:t>
      </w:r>
      <w:r>
        <w:t xml:space="preserve"> it is likely that the areas identified for improvement (training and pathways) will still be applicable to non-responders. Th</w:t>
      </w:r>
      <w:r w:rsidR="00B363DA">
        <w:t xml:space="preserve">ese aspects </w:t>
      </w:r>
      <w:r>
        <w:t xml:space="preserve">need to be explored more widely including </w:t>
      </w:r>
      <w:r w:rsidR="00B363DA">
        <w:t xml:space="preserve">in </w:t>
      </w:r>
      <w:r w:rsidR="008B31E5">
        <w:t xml:space="preserve">the </w:t>
      </w:r>
      <w:r w:rsidR="00B363DA">
        <w:t>profession</w:t>
      </w:r>
      <w:r w:rsidR="0069217B">
        <w:t xml:space="preserve"> </w:t>
      </w:r>
      <w:r>
        <w:t xml:space="preserve">pre-registration </w:t>
      </w:r>
      <w:r w:rsidR="008B31E5">
        <w:t xml:space="preserve">training </w:t>
      </w:r>
      <w:r w:rsidR="0069217B">
        <w:t>period</w:t>
      </w:r>
      <w:r>
        <w:t xml:space="preserve">. </w:t>
      </w:r>
    </w:p>
    <w:p w14:paraId="000000FF" w14:textId="1069FFAD" w:rsidR="00732B77" w:rsidRPr="00BE3E63" w:rsidRDefault="0069217B">
      <w:pPr>
        <w:spacing w:line="360" w:lineRule="auto"/>
        <w:rPr>
          <w:b/>
          <w:bCs/>
        </w:rPr>
      </w:pPr>
      <w:r>
        <w:t>We acknowledge that some r</w:t>
      </w:r>
      <w:r w:rsidR="00F71B79">
        <w:t>esponses to some questions were difficult to interpret without further detail (</w:t>
      </w:r>
      <w:proofErr w:type="gramStart"/>
      <w:r w:rsidR="00F71B79">
        <w:t>e.g.</w:t>
      </w:r>
      <w:proofErr w:type="gramEnd"/>
      <w:r w:rsidR="00F71B79">
        <w:t xml:space="preserve"> referring to local service names or use of uncommon acronyms). We did not collect data on the regions covered and so cannot be sure of how generali</w:t>
      </w:r>
      <w:r w:rsidR="00B74BD3">
        <w:t>z</w:t>
      </w:r>
      <w:r w:rsidR="00F71B79">
        <w:t xml:space="preserve">able the findings are across other areas within the UK, for example Scotland and Northern Ireland. We recognise that our survey sample size is </w:t>
      </w:r>
      <w:proofErr w:type="gramStart"/>
      <w:r w:rsidR="00F71B79">
        <w:t>fairly small</w:t>
      </w:r>
      <w:proofErr w:type="gramEnd"/>
      <w:r w:rsidR="00F71B79">
        <w:t xml:space="preserve">, particularly for some allied health professions, despite a broad and wide circulation list including </w:t>
      </w:r>
      <w:proofErr w:type="spellStart"/>
      <w:r w:rsidR="00F71B79">
        <w:t>HCPs</w:t>
      </w:r>
      <w:r w:rsidR="001A3003">
        <w:t>’</w:t>
      </w:r>
      <w:proofErr w:type="spellEnd"/>
      <w:r w:rsidR="00F71B79">
        <w:t xml:space="preserve"> professional bodies. </w:t>
      </w:r>
      <w:r w:rsidR="00572F09" w:rsidRPr="001A3003">
        <w:t xml:space="preserve">Other </w:t>
      </w:r>
      <w:r w:rsidR="002B5298" w:rsidRPr="001A3003">
        <w:t xml:space="preserve">UK and international </w:t>
      </w:r>
      <w:r w:rsidR="00572F09" w:rsidRPr="001A3003">
        <w:t xml:space="preserve">studies have had response </w:t>
      </w:r>
      <w:r w:rsidR="002B5298" w:rsidRPr="001A3003">
        <w:t xml:space="preserve">numbers of between </w:t>
      </w:r>
      <w:r w:rsidR="0083737A" w:rsidRPr="001A3003">
        <w:t>251</w:t>
      </w:r>
      <w:r w:rsidR="002B5298" w:rsidRPr="001A3003">
        <w:t xml:space="preserve"> and </w:t>
      </w:r>
      <w:r w:rsidR="00572F09" w:rsidRPr="001A3003">
        <w:t>402 clinicians</w:t>
      </w:r>
      <w:r w:rsidR="003F01EB" w:rsidRPr="001A3003">
        <w:t xml:space="preserve"> </w:t>
      </w:r>
      <w:r w:rsidR="003F01EB" w:rsidRPr="001A3003">
        <w:fldChar w:fldCharType="begin"/>
      </w:r>
      <w:r w:rsidR="0097104E" w:rsidRPr="001A3003">
        <w:instrText xml:space="preserve"> ADDIN ZOTERO_ITEM CSL_CITATION {"citationID":"B8mEc149","properties":{"formattedCitation":"(Bruy\\uc0\\u232{}re et al., 2017; Gobbens et al., 2022; Offord et al., 2019; Taylor et al., 2017)","plainCitation":"(Bruyère et al., 2017; Gobbens et al., 2022; Offord et al., 2019; Taylor et al., 2017)","noteIndex":0},"citationItems":[{"id":534,"uris":["http://zotero.org/users/11123211/items/SZ6KDAMD"],"itemData":{"id":534,"type":"article-journal","abstract":"Introduction  Various operational definitions have been proposed to assess the frailty condition among older individuals. Our objective was to assess how practitioners measure the geriatric syndrome of frailty in their daily routine.","container-title":"Aging Clinical and Experimental Research","DOI":"10.1007/s40520-017-0806-8","ISSN":"1720-8319","issue":"5","journalAbbreviation":"Aging Clin Exp Res","language":"en","page":"905-912","source":"DOI.org (Crossref)","title":"How clinical practitioners assess frailty in their daily practice: an international survey","title-short":"How clinical practitioners assess frailty in their daily practice","volume":"29","author":[{"family":"Bruyère","given":"Olivier"},{"family":"Buckinx","given":"Fanny"},{"family":"Beaudart","given":"Charlotte"},{"family":"Reginster","given":"Jean-Yves"},{"family":"Bauer","given":"Juergen"},{"family":"Cederholm","given":"Tommy"},{"family":"Cherubini","given":"Antonio"},{"family":"Cooper","given":"Cyrus"},{"family":"Cruz-Jentoft","given":"Alfonso Jose"},{"family":"Landi","given":"Francesco"},{"family":"Maggi","given":"Stefania"},{"family":"Rizzoli","given":"René"},{"family":"Sayer","given":"Avan Aihie"},{"family":"Sieber","given":"Cornel"},{"family":"Vellas","given":"Bruno"},{"family":"Cesari","given":"Matteo"}],"issued":{"date-parts":[["2017",10]]}},"label":"page"},{"id":1185,"uris":["http://zotero.org/users/11123211/items/6SAWFN4R"],"itemData":{"id":1185,"type":"article-journal","abstract":"Nurses come into frequent contact with frail older people in all healthcare settings. However, few studies have speciﬁcally asked nurses about their views on frailty. The main aim of this study was to explore the opinions of nurses working with older people on the concept of frailty, regardless of the care setting. In addition, the associations between the background characteristics of nurses and their opinions about frailty were examined. In 2021, members of professional association of nurses and nursing assistants in the Netherlands (V&amp;VN) received a digital questionnaire asking their opinions on frailty, and 251 individuals completed the questionnaire (response rate of 32.1%). The questionnaire contained seven topics: keywords of frailty, frailty domains, causes of frailty, consequences of frailty, reversing frailty, the prevention of frailty, and addressing frailty. Regarding frailty, nurses especially thought of physical deterioration and dementia. However, other domains of human functioning, such as the social and psychological domains, were often mentioned, pointing to a holistic approach to frailty. It also appears that nurses can identify many causes and consequences of frailty. They see opportunities to reverse frailty and an important role for themselves in this process.","container-title":"Healthcare","DOI":"10.3390/healthcare10091632","ISSN":"2227-9032","issue":"9","journalAbbreviation":"Healthcare","language":"en","page":"1632","source":"DOI.org (Crossref)","title":"Nurses’ Opinions on Frailty","volume":"10","author":[{"family":"Gobbens","given":"Robbert J."},{"family":"Vermeiren","given":"Sofie"},{"family":"Van Hoof","given":"An"},{"family":"Van Der Ploeg","given":"Tjeerd"}],"issued":{"date-parts":[["2022",8,26]]}},"label":"page"},{"id":527,"uris":["http://zotero.org/users/11123211/items/7PEU5L4S"],"itemData":{"id":527,"type":"article-journal","abstract":"Objectives: Despite a rising clinical and research profile, there is limited information about how frailty and sarcopenia are diagnosed and managed in clinical practice. Our objective was to build a picture of current practice by conducting a survey of UK healthcare professionals. Methods: We surveyed healthcare professionals in NHS organisations, using a series of four questionnaires. These focussed on the diagnosis and management of sarcopenia, and the diagnosis and management of frailty in acute medical units, community settings and surgical units. Results: Response rates ranged from 49/177 (28%) organisations for the sarcopenia questionnaire to 104/177 (59%) for the surgical unit questionnaire. Less than half of responding organisations identified sarcopenia; few made the diagnosis using a recognised algorithm or offered resistance training. The commonest tools used to identify frailty were the Rockwood Clinical Frailty Scale or presence of a frailty syndrome. Comprehensive Geriatric Assessment was offered by the majority of organisations, but this included exercise therapy in less than half of cases, and medication review in only one-third to two-thirds of cases. Conclusions: Opportunities exist to improve consistency of diagnosis and delivery of evidence-based interventions for both sarcopenia and frailty.","container-title":"Journal of Frailty, Sarcopenia and Falls","DOI":"10.22540/JFSF-04-071","ISSN":"24594148","journalAbbreviation":"JFSF","language":"en","page":"71-77","source":"DOI.org (Crossref)","title":"Current practice in the diagnosis and management of sarcopenia and frailty – results from a UK-wide survey","author":[{"family":"Offord","given":"Natalie J."},{"family":"Clegg","given":"Andrew"},{"family":"Turner","given":"Gill"},{"family":"Dodds","given":"Richard M."},{"family":"Sayer","given":"Avan A."},{"family":"Witham","given":"Miles D."}],"issued":{"date-parts":[["2019",9,1]]}},"label":"page"},{"id":498,"uris":["http://zotero.org/users/11123211/items/7PH4M3WE"],"itemData":{"id":498,"type":"article-journal","abstract":"Despite numerous national campaigns, frailty remains under-recognised in the hospital setting. We performed a survey of hospital-based clinicians across the UK to identify barriers to the identiﬁcation and best practice management of frailty in hospital. A total of 402 clinicians were surveyed across a range of grades, specialties and hospitals. Responses highlighted variable awareness and personal understanding of frailty, particularly among junior doctors and clinicians in non-medical specialties. Although 74% of responders agreed frailty assessments should be undertaken for all older people admitted to hospital, only 36% felt this was currently feasible with available resources. Free-text responses highlighted limited education, the perceived subjectivity of frailty assessments, scepticism as to their utility in the hospital setting, and deﬁciencies in service provision. This was the ﬁrst survey of UK hospital clinicians regarding frailty assessments. Results highlight multiple areas for improvement and engagement.","container-title":"Future Hospital Journal","DOI":"10.7861/futurehosp.4-3-207","ISSN":"2055-3323, 2055-3331","issue":"3","journalAbbreviation":"Future Hosp J","language":"en","page":"207-212","source":"DOI.org (Crossref)","title":"Barriers to the identification of frailty in hospital: a survey of UK clinicians","title-short":"Barriers to the identification of frailty in hospital","volume":"4","author":[{"family":"Taylor","given":"Joanne K"},{"family":"Fox","given":"Jenny"},{"family":"Shah","given":"Pooja"},{"family":"Ali","given":"Anisa"},{"family":"Hanley","given":"Marie"},{"family":"Hyatt","given":"Ray"}],"issued":{"date-parts":[["2017",10]]}},"label":"page"}],"schema":"https://github.com/citation-style-language/schema/raw/master/csl-citation.json"} </w:instrText>
      </w:r>
      <w:r w:rsidR="003F01EB" w:rsidRPr="001A3003">
        <w:fldChar w:fldCharType="separate"/>
      </w:r>
      <w:r w:rsidR="0097104E" w:rsidRPr="001A3003">
        <w:rPr>
          <w:szCs w:val="24"/>
        </w:rPr>
        <w:t>(Bruyère et al., 2017; Gobbens et al., 2022; Offord et al., 2019; Taylor et al., 2017)</w:t>
      </w:r>
      <w:r w:rsidR="003F01EB" w:rsidRPr="001A3003">
        <w:fldChar w:fldCharType="end"/>
      </w:r>
      <w:r w:rsidR="002B5298" w:rsidRPr="001A3003">
        <w:t>, suggesting our response rate is lower than other studies</w:t>
      </w:r>
      <w:r w:rsidR="002B5298" w:rsidRPr="001A3003">
        <w:rPr>
          <w:i/>
          <w:iCs/>
        </w:rPr>
        <w:t>.</w:t>
      </w:r>
      <w:r w:rsidR="002B5298">
        <w:rPr>
          <w:i/>
          <w:iCs/>
        </w:rPr>
        <w:t xml:space="preserve"> </w:t>
      </w:r>
      <w:r w:rsidR="00F71B79">
        <w:t>This may have been limited by the onset of the pandemic in the latter half of our data collection period</w:t>
      </w:r>
      <w:r w:rsidR="008B31E5">
        <w:t xml:space="preserve"> in early 2020</w:t>
      </w:r>
      <w:r w:rsidR="00F71B79">
        <w:t xml:space="preserve">. </w:t>
      </w:r>
      <w:r w:rsidR="00BE3E63" w:rsidRPr="001A3003">
        <w:t>This means that the findings of this survey may not be generali</w:t>
      </w:r>
      <w:r w:rsidR="001A3003">
        <w:t>z</w:t>
      </w:r>
      <w:r w:rsidR="00BE3E63" w:rsidRPr="001A3003">
        <w:t xml:space="preserve">able, however they are broadly </w:t>
      </w:r>
      <w:proofErr w:type="gramStart"/>
      <w:r w:rsidR="00BE3E63" w:rsidRPr="001A3003">
        <w:t>similar to</w:t>
      </w:r>
      <w:proofErr w:type="gramEnd"/>
      <w:r w:rsidR="00BE3E63" w:rsidRPr="001A3003">
        <w:t xml:space="preserve"> previous surveys which gives greater confidence in the results.</w:t>
      </w:r>
      <w:r w:rsidR="00BE3E63">
        <w:rPr>
          <w:b/>
          <w:bCs/>
        </w:rPr>
        <w:t xml:space="preserve"> </w:t>
      </w:r>
    </w:p>
    <w:p w14:paraId="00000100" w14:textId="0F9786B3" w:rsidR="00732B77" w:rsidRPr="005F6D93" w:rsidRDefault="00F71B79">
      <w:pPr>
        <w:spacing w:line="360" w:lineRule="auto"/>
        <w:rPr>
          <w:b/>
          <w:bCs/>
        </w:rPr>
      </w:pPr>
      <w:r>
        <w:t xml:space="preserve">Key implications from this work include a need for further formal training to be accessible to HCPs regarding frailty, use of frailty tools and their application across different clinical settings. There </w:t>
      </w:r>
      <w:r>
        <w:lastRenderedPageBreak/>
        <w:t>needs to be greater consistency in tools used across different departments and professionals and greater sharing of frailty-related information for improved patient outcomes. Pathways for frailty management need to be made clearer or developed locally</w:t>
      </w:r>
      <w:r w:rsidR="004D19C0">
        <w:t xml:space="preserve">. </w:t>
      </w:r>
      <w:r w:rsidR="004D19C0" w:rsidRPr="005F04C9">
        <w:t>Although it is not the focus of our study, structuring frailty assessment and management comes with the opportunity to include aspects of ICOPE, leading to more complete and holistic care of people living with frailty.</w:t>
      </w:r>
      <w:r>
        <w:t xml:space="preserve"> It should however be noted that there is good awareness </w:t>
      </w:r>
      <w:proofErr w:type="gramStart"/>
      <w:r>
        <w:t>of</w:t>
      </w:r>
      <w:proofErr w:type="gramEnd"/>
      <w:r>
        <w:t xml:space="preserve"> and value placed on frailty identification, and HCPs feel confident in its management, referring to a wide range of resources and utili</w:t>
      </w:r>
      <w:r w:rsidR="005F04C9">
        <w:t>z</w:t>
      </w:r>
      <w:r>
        <w:t>ing holistic approaches to care for older frail patients. Further qualitative exploration is needed for UK HCPs under-represented in these studies to date (</w:t>
      </w:r>
      <w:r w:rsidR="006D1C3C">
        <w:t>e.g.,</w:t>
      </w:r>
      <w:r>
        <w:t xml:space="preserve"> dietitians, occupational therapists, physiotherapists, pharmacists) to explore experiences of frailty identification and management in more detail. </w:t>
      </w:r>
    </w:p>
    <w:p w14:paraId="00000101" w14:textId="77777777" w:rsidR="00732B77" w:rsidRDefault="00F71B79">
      <w:pPr>
        <w:spacing w:line="360" w:lineRule="auto"/>
        <w:rPr>
          <w:b/>
        </w:rPr>
      </w:pPr>
      <w:r>
        <w:rPr>
          <w:b/>
        </w:rPr>
        <w:t>Conclusions</w:t>
      </w:r>
    </w:p>
    <w:p w14:paraId="00000102" w14:textId="2AA0CC57" w:rsidR="00732B77" w:rsidRDefault="00F71B79">
      <w:pPr>
        <w:spacing w:line="360" w:lineRule="auto"/>
      </w:pPr>
      <w:r>
        <w:t>Our work suggests that healthcare professionals are aware of frailty and find it a useful concept in practice, prompting further assessment and changing management. Clearer pathways, more training and stronger interprofessional communication, appropriate to each setting, may help to support HCPs in identifying and managing frailty</w:t>
      </w:r>
      <w:r w:rsidR="00794860">
        <w:t>.</w:t>
      </w:r>
      <w:r>
        <w:t xml:space="preserve">  </w:t>
      </w:r>
    </w:p>
    <w:p w14:paraId="00000103" w14:textId="77777777" w:rsidR="00732B77" w:rsidRDefault="00F71B79">
      <w:pPr>
        <w:spacing w:line="360" w:lineRule="auto"/>
        <w:rPr>
          <w:b/>
        </w:rPr>
      </w:pPr>
      <w:r>
        <w:rPr>
          <w:b/>
        </w:rPr>
        <w:t>References</w:t>
      </w:r>
    </w:p>
    <w:p w14:paraId="1D2ED3F7" w14:textId="77777777" w:rsidR="00B26560" w:rsidRPr="00B26560" w:rsidRDefault="00FE56AA" w:rsidP="00B26560">
      <w:pPr>
        <w:pStyle w:val="Bibliography"/>
      </w:pPr>
      <w:r>
        <w:fldChar w:fldCharType="begin"/>
      </w:r>
      <w:r>
        <w:instrText xml:space="preserve"> ADDIN ZOTERO_BIBL {"uncited":[],"omitted":[],"custom":[]} CSL_BIBLIOGRAPHY </w:instrText>
      </w:r>
      <w:r>
        <w:fldChar w:fldCharType="separate"/>
      </w:r>
      <w:r w:rsidR="00B26560" w:rsidRPr="00B26560">
        <w:t>Anantapong, K., Tinker, A., 2019. Attitudes towards frailty assessment in clinical practice among psychiatrists in the UK. Work. Older People 23, 185–194. https://doi.org/10.1108/WWOP-09-2019-0023</w:t>
      </w:r>
    </w:p>
    <w:p w14:paraId="2886676D" w14:textId="77777777" w:rsidR="00B26560" w:rsidRPr="00B26560" w:rsidRDefault="00B26560" w:rsidP="00B26560">
      <w:pPr>
        <w:pStyle w:val="Bibliography"/>
      </w:pPr>
      <w:r w:rsidRPr="00B26560">
        <w:t>Archibald, M.M., Lawless, M., Gill, T.K., Chehade, M.J., 2020. Orthopaedic surgeons’ perceptions of frailty and frailty screening. BMC Geriatr. 20, 17. https://doi.org/10.1186/s12877-019-1404-8</w:t>
      </w:r>
    </w:p>
    <w:p w14:paraId="473A7905" w14:textId="77777777" w:rsidR="00B26560" w:rsidRPr="00B26560" w:rsidRDefault="00B26560" w:rsidP="00B26560">
      <w:pPr>
        <w:pStyle w:val="Bibliography"/>
      </w:pPr>
      <w:r w:rsidRPr="00B26560">
        <w:t>Bock, J.-O., König, H.-H., Brenner, H., Haefeli, W.E., Quinzler, R., Matschinger, H., Saum, K.-U., Schöttker, B., Heider, D., 2016. Associations of frailty with health care costs – results of the ESTHER cohort study. BMC Health Serv. Res. 16, 128. https://doi.org/10.1186/s12913-016-1360-3</w:t>
      </w:r>
    </w:p>
    <w:p w14:paraId="2941860A" w14:textId="77777777" w:rsidR="00B26560" w:rsidRPr="00B26560" w:rsidRDefault="00B26560" w:rsidP="00B26560">
      <w:pPr>
        <w:pStyle w:val="Bibliography"/>
      </w:pPr>
      <w:r w:rsidRPr="00B26560">
        <w:t>British Geriatrics Society, 2014. Fit for Frailty: Consensus best practice guidance for the care of older people living with frailty in community and outpatient settings. London.</w:t>
      </w:r>
    </w:p>
    <w:p w14:paraId="51C00393" w14:textId="77777777" w:rsidR="00B26560" w:rsidRPr="00B26560" w:rsidRDefault="00B26560" w:rsidP="00B26560">
      <w:pPr>
        <w:pStyle w:val="Bibliography"/>
      </w:pPr>
      <w:r w:rsidRPr="00B26560">
        <w:t>Bruyère, O., Buckinx, F., Beaudart, C., Reginster, J.-Y., Bauer, J., Cederholm, T., Cherubini, A., Cooper, C., Cruz-Jentoft, A.J., Landi, F., Maggi, S., Rizzoli, R., Sayer, A.A., Sieber, C., Vellas, B., Cesari, M., 2017. How clinical practitioners assess frailty in their daily practice: an international survey. Aging Clin. Exp. Res. 29, 905–912. https://doi.org/10.1007/s40520-017-0806-8</w:t>
      </w:r>
    </w:p>
    <w:p w14:paraId="4E56055A" w14:textId="77777777" w:rsidR="00B26560" w:rsidRPr="00B26560" w:rsidRDefault="00B26560" w:rsidP="00B26560">
      <w:pPr>
        <w:pStyle w:val="Bibliography"/>
      </w:pPr>
      <w:r w:rsidRPr="00B26560">
        <w:t>Canbolat Seyman, C., Sara, Y., 2023. What do orthopaedic nurses think about frailty? A qualitative analysis. Collegian 30, 119–126. https://doi.org/10.1016/j.colegn.2022.08.004</w:t>
      </w:r>
    </w:p>
    <w:p w14:paraId="55183D90" w14:textId="77777777" w:rsidR="00B26560" w:rsidRPr="00B26560" w:rsidRDefault="00B26560" w:rsidP="00B26560">
      <w:pPr>
        <w:pStyle w:val="Bibliography"/>
      </w:pPr>
      <w:r w:rsidRPr="00B26560">
        <w:t>CGA Toolkit Plus, n.d. Gait Speed Test [WWW Document]. URL https://www.cgakit.com/fr-1-gait-speed-test (accessed 4.13.23a).</w:t>
      </w:r>
    </w:p>
    <w:p w14:paraId="1DFE9E6C" w14:textId="77777777" w:rsidR="00B26560" w:rsidRPr="00B26560" w:rsidRDefault="00B26560" w:rsidP="00B26560">
      <w:pPr>
        <w:pStyle w:val="Bibliography"/>
      </w:pPr>
      <w:r w:rsidRPr="00B26560">
        <w:lastRenderedPageBreak/>
        <w:t>CGA Toolkit Plus, n.d. PRISMA-7 [WWW Document]. URL https://www.cgakit.com/fr-1-prisma-7 (accessed 4.13.23b).</w:t>
      </w:r>
    </w:p>
    <w:p w14:paraId="4C10584B" w14:textId="77777777" w:rsidR="00B26560" w:rsidRPr="00B26560" w:rsidRDefault="00B26560" w:rsidP="00B26560">
      <w:pPr>
        <w:pStyle w:val="Bibliography"/>
      </w:pPr>
      <w:r w:rsidRPr="00B26560">
        <w:t>Clegg, A., Young, J., Iliffe, S., Rikkert, M.O., Rockwood, K., 2013. Frailty in elderly people. The Lancet 381, 752–762. https://doi.org/10.1016/S0140-6736(12)62167-9</w:t>
      </w:r>
    </w:p>
    <w:p w14:paraId="2A1824E4" w14:textId="77777777" w:rsidR="00B26560" w:rsidRPr="00B26560" w:rsidRDefault="00B26560" w:rsidP="00B26560">
      <w:pPr>
        <w:pStyle w:val="Bibliography"/>
      </w:pPr>
      <w:r w:rsidRPr="00B26560">
        <w:t>Coker, J.F., Martin, M.E., Simpson, R.M., Lafortune, L., 2019. Frailty: an in-depth qualitative study exploring the views of community care staff. BMC Geriatr. 19, 47. https://doi.org/10.1186/s12877-019-1069-3</w:t>
      </w:r>
    </w:p>
    <w:p w14:paraId="7B4C0B07" w14:textId="77777777" w:rsidR="00B26560" w:rsidRPr="00B26560" w:rsidRDefault="00B26560" w:rsidP="00B26560">
      <w:pPr>
        <w:pStyle w:val="Bibliography"/>
      </w:pPr>
      <w:r w:rsidRPr="00B26560">
        <w:t>Crocker, T.F., Brown, L., Clegg, A., Farley, K., Franklin, M., Simpkins, S., Young, J., 2019. Quality of life is substantially worse for community-dwelling older people living with frailty: systematic review and meta-analysis. Qual. Life Res. 28, 2041–2056. https://doi.org/10.1007/s11136-019-02149-1</w:t>
      </w:r>
    </w:p>
    <w:p w14:paraId="2F500155" w14:textId="77777777" w:rsidR="00B26560" w:rsidRPr="00B26560" w:rsidRDefault="00B26560" w:rsidP="00B26560">
      <w:pPr>
        <w:pStyle w:val="Bibliography"/>
      </w:pPr>
      <w:r w:rsidRPr="00B26560">
        <w:t>D’Avanzo, B., Shaw, R., Riva, S., Apostolo, J., Bobrowicz-Campos, E., Kurpas, D., Bujnowska, M., Holland, C., 2017. Stakeholders’ views and experiences of care and interventions for addressing frailty and pre-frailty: A meta-synthesis of qualitative evidence. PLOS ONE 12, e0180127. https://doi.org/10.1371/journal.pone.0180127</w:t>
      </w:r>
    </w:p>
    <w:p w14:paraId="2B4FE209" w14:textId="77777777" w:rsidR="00B26560" w:rsidRPr="00B26560" w:rsidRDefault="00B26560" w:rsidP="00B26560">
      <w:pPr>
        <w:pStyle w:val="Bibliography"/>
      </w:pPr>
      <w:r w:rsidRPr="00B26560">
        <w:t>Dent, E., Morley, J.E., Cruz-Jentoft, A.J., Woodhouse, L., Rodríguez-Mañas, L., Fried, L.P., Woo, J., Aprahamian, I., Sanford, A., Lundy, J., Landi, F., Beilby, J., Martin, F.C., Bauer, J.M., Ferrucci, L., Merchant, R.A., Dong, B., Arai, H., Hoogendijk, E.O., Won, C.W., Abbatecola, A., Cederholm, T., Strandberg, T., Gutiérrez Robledo, L.M., Flicker, L., Bhasin, S., Aubertin-Leheudre, M., Bischoff-Ferrari, H.A., Guralnik, J.M., Muscedere, J., Pahor, M., Ruiz, J., Negm, A.M., Reginster, J.Y., Waters, D.L., Vellas, B., 2019. Physical Frailty: ICFSR International Clinical Practice Guidelines for Identification and Management. J. Nutr. Health Aging 23, 771–787. https://doi.org/10.1007/s12603-019-1273-z</w:t>
      </w:r>
    </w:p>
    <w:p w14:paraId="329F4A0A" w14:textId="77777777" w:rsidR="00B26560" w:rsidRPr="00B26560" w:rsidRDefault="00B26560" w:rsidP="00B26560">
      <w:pPr>
        <w:pStyle w:val="Bibliography"/>
      </w:pPr>
      <w:r w:rsidRPr="00B26560">
        <w:t>Gladman, J.R.F., Conroy, S.P., Ranhoff, A.H., Gordon, A.L., 2016. New horizons in the implementation and research of comprehensive geriatric assessment: knowing, doing and the ‘know-do’ gap. Age Ageing 45, 194–200. https://doi.org/10.1093/ageing/afw012</w:t>
      </w:r>
    </w:p>
    <w:p w14:paraId="23E82226" w14:textId="77777777" w:rsidR="00B26560" w:rsidRPr="00B26560" w:rsidRDefault="00B26560" w:rsidP="00B26560">
      <w:pPr>
        <w:pStyle w:val="Bibliography"/>
      </w:pPr>
      <w:r w:rsidRPr="00B26560">
        <w:t>Gobbens, R.J., Vermeiren, S., Van Hoof, A., Van Der Ploeg, T., 2022. Nurses’ Opinions on Frailty. Healthcare 10, 1632. https://doi.org/10.3390/healthcare10091632</w:t>
      </w:r>
    </w:p>
    <w:p w14:paraId="1B72CE58" w14:textId="77777777" w:rsidR="00B26560" w:rsidRPr="00B26560" w:rsidRDefault="00B26560" w:rsidP="00B26560">
      <w:pPr>
        <w:pStyle w:val="Bibliography"/>
      </w:pPr>
      <w:r w:rsidRPr="00B26560">
        <w:t>Ilinca, S., Calciolari, S., 2015. The Patterns of Health Care Utilization by Elderly Europeans: Frailty and Its Implications for Health Systems. Health Serv. Res. 50, 305–320. https://doi.org/10.1111/1475-6773.12211</w:t>
      </w:r>
    </w:p>
    <w:p w14:paraId="1E62C4D6" w14:textId="77777777" w:rsidR="00B26560" w:rsidRPr="00B26560" w:rsidRDefault="00B26560" w:rsidP="00B26560">
      <w:pPr>
        <w:pStyle w:val="Bibliography"/>
      </w:pPr>
      <w:r w:rsidRPr="00B26560">
        <w:t>Jacques, H., Gaywood, J., Singh, K., 2019. A survey of frailty services in acute NHS hospitals in the West Midlands. Clin. Med. 19, 423–424. https://doi.org/10.7861/clinmed.2019-0154</w:t>
      </w:r>
    </w:p>
    <w:p w14:paraId="4E26086E" w14:textId="77777777" w:rsidR="00B26560" w:rsidRPr="00B26560" w:rsidRDefault="00B26560" w:rsidP="00B26560">
      <w:pPr>
        <w:pStyle w:val="Bibliography"/>
      </w:pPr>
      <w:r w:rsidRPr="00B26560">
        <w:t>Kennedy, F., Galvin, R., Horgan, N.F., 2021. Managing frailty in an Irish primary care setting: A qualitative study of perspectives of healthcare professionals and frail older patients. J. Frailty Sarcopenia Falls 06, 1–8. https://doi.org/10.22540/JFSF-06-001</w:t>
      </w:r>
    </w:p>
    <w:p w14:paraId="241E30C4" w14:textId="77777777" w:rsidR="00B26560" w:rsidRPr="00B26560" w:rsidRDefault="00B26560" w:rsidP="00B26560">
      <w:pPr>
        <w:pStyle w:val="Bibliography"/>
      </w:pPr>
      <w:r w:rsidRPr="00B26560">
        <w:t>Knight, T., Atkin, C., Martin, F.C., Subbe, C., Holland, M., Cooksley, T., Lasserson, D., 2022. Frailty assessment and acute frailty service provision in the UK: results of a national ‘day of care’ survey. BMC Geriatr. 22, 19. https://doi.org/10.1186/s12877-021-02679-9</w:t>
      </w:r>
    </w:p>
    <w:p w14:paraId="354189A6" w14:textId="77777777" w:rsidR="00B26560" w:rsidRPr="00B26560" w:rsidRDefault="00B26560" w:rsidP="00B26560">
      <w:pPr>
        <w:pStyle w:val="Bibliography"/>
      </w:pPr>
      <w:r w:rsidRPr="00B26560">
        <w:t>Kojima, G., 2018. Frailty as a Predictor of Nursing Home Placement Among Community-Dwelling Older Adults: A Systematic Review and Meta-analysis. J. Geriatr. Phys. Ther. 41, 42–48. https://doi.org/10.1519/JPT.0000000000000097</w:t>
      </w:r>
    </w:p>
    <w:p w14:paraId="2E4A72DB" w14:textId="77777777" w:rsidR="00B26560" w:rsidRPr="00B26560" w:rsidRDefault="00B26560" w:rsidP="00B26560">
      <w:pPr>
        <w:pStyle w:val="Bibliography"/>
      </w:pPr>
      <w:r w:rsidRPr="00B26560">
        <w:lastRenderedPageBreak/>
        <w:t>La Grouw, Y., Bannink, D., van Hout, H., 2020. Care Professionals Manage the Future, Frail Older Persons the Past. Explaining Why Frailty Management in Primary Care Doesn’t Always Work. Front. Med. 7, 489. https://doi.org/10.3389/fmed.2020.00489</w:t>
      </w:r>
    </w:p>
    <w:p w14:paraId="79251552" w14:textId="77777777" w:rsidR="00B26560" w:rsidRPr="00B26560" w:rsidRDefault="00B26560" w:rsidP="00B26560">
      <w:pPr>
        <w:pStyle w:val="Bibliography"/>
      </w:pPr>
      <w:r w:rsidRPr="00B26560">
        <w:t>Liu, X., Le, M.K., Lim, A.Y.C., Koh, E.J., Nguyen, T.N., Malik, N.A., Lien, C.T.C., Lee, J.E., Au, L.S.Y., Low, J.A.Y.H., Wee, S.L., 2022. Perspectives on frailty screening, management and its implementation among acute care providers in Singapore: a qualitative study. BMC Geriatr. 22, 58. https://doi.org/10.1186/s12877-021-02686-w</w:t>
      </w:r>
    </w:p>
    <w:p w14:paraId="1EAFDBDC" w14:textId="77777777" w:rsidR="00B26560" w:rsidRPr="00B26560" w:rsidRDefault="00B26560" w:rsidP="00B26560">
      <w:pPr>
        <w:pStyle w:val="Bibliography"/>
      </w:pPr>
      <w:r w:rsidRPr="00B26560">
        <w:t>Mulla, E., Orton, E., Kendrick, D., 2021. Is proactive frailty identification a good idea? A qualitative interview study. Br. J. Gen. Pract. 71, e604–e613. https://doi.org/10.3399/BJGP.2020.0178</w:t>
      </w:r>
    </w:p>
    <w:p w14:paraId="5B923E25" w14:textId="77777777" w:rsidR="00B26560" w:rsidRPr="00B26560" w:rsidRDefault="00B26560" w:rsidP="00B26560">
      <w:pPr>
        <w:pStyle w:val="Bibliography"/>
      </w:pPr>
      <w:r w:rsidRPr="00B26560">
        <w:t>O’Caoimh, R., Sezgin, D., O’Donovan, M.R., Molloy, D.W., Clegg, A., Rockwood, K., Liew, A., 2021. Prevalence of frailty in 62 countries across the world: a systematic review and meta-analysis of population-level studies. Age Ageing 50, 96–104. https://doi.org/10.1093/ageing/afaa219</w:t>
      </w:r>
    </w:p>
    <w:p w14:paraId="1466E643" w14:textId="77777777" w:rsidR="00B26560" w:rsidRPr="00B26560" w:rsidRDefault="00B26560" w:rsidP="00B26560">
      <w:pPr>
        <w:pStyle w:val="Bibliography"/>
      </w:pPr>
      <w:r w:rsidRPr="00B26560">
        <w:t>Offord, N.J., Clegg, A., Turner, G., Dodds, R.M., Sayer, A.A., Witham, M.D., 2019. Current practice in the diagnosis and management of sarcopenia and frailty – results from a UK-wide survey. J. Frailty Sarcopenia Falls 71–77. https://doi.org/10.22540/JFSF-04-071</w:t>
      </w:r>
    </w:p>
    <w:p w14:paraId="4A9C637E" w14:textId="77777777" w:rsidR="00B26560" w:rsidRPr="00B26560" w:rsidRDefault="00B26560" w:rsidP="00B26560">
      <w:pPr>
        <w:pStyle w:val="Bibliography"/>
      </w:pPr>
      <w:r w:rsidRPr="00B26560">
        <w:t>Ofori-Asenso, R., Chin, K.L., Sahle, B.W., Mazidi, M., Zullo, A.R., Liew, D., 2020. Frailty Confers High Mortality Risk across Different Populations: Evidence from an Overview of Systematic Reviews and Meta-Analyses. Geriatrics 5, 17. https://doi.org/10.3390/geriatrics5010017</w:t>
      </w:r>
    </w:p>
    <w:p w14:paraId="6CA1B9BA" w14:textId="77777777" w:rsidR="00B26560" w:rsidRPr="00B26560" w:rsidRDefault="00B26560" w:rsidP="00B26560">
      <w:pPr>
        <w:pStyle w:val="Bibliography"/>
      </w:pPr>
      <w:r w:rsidRPr="00B26560">
        <w:t>Papadopoulou, C., Barrie, J., Andrew, M., Martin, J., Birt, A., Raymond Duffy, F., Hendry, A., 2021. Perceptions, practices and educational needs of community nurses to manage frailty. Br. J. Community Nurs. 26, 136–142. https://doi.org/10.12968/bjcn.2021.26.3.136</w:t>
      </w:r>
    </w:p>
    <w:p w14:paraId="135F166D" w14:textId="77777777" w:rsidR="00B26560" w:rsidRPr="00B26560" w:rsidRDefault="00B26560" w:rsidP="00B26560">
      <w:pPr>
        <w:pStyle w:val="Bibliography"/>
      </w:pPr>
      <w:r w:rsidRPr="00B26560">
        <w:t>Physiopedia, 2023. Timed Up and Go.</w:t>
      </w:r>
    </w:p>
    <w:p w14:paraId="41EBFED5" w14:textId="77777777" w:rsidR="00B26560" w:rsidRPr="00B26560" w:rsidRDefault="00B26560" w:rsidP="00B26560">
      <w:pPr>
        <w:pStyle w:val="Bibliography"/>
      </w:pPr>
      <w:r w:rsidRPr="00B26560">
        <w:t>Roberts, S., Gomes, K., Rattray, M., 2023. Dietitians’ perceptions of identifying and managing malnutrition and frailty in the community: A mixed‐methods study. Nutr. Diet. 1747–0080.12799. https://doi.org/10.1111/1747-0080.12799</w:t>
      </w:r>
    </w:p>
    <w:p w14:paraId="159C03CE" w14:textId="77777777" w:rsidR="00B26560" w:rsidRPr="00B26560" w:rsidRDefault="00B26560" w:rsidP="00B26560">
      <w:pPr>
        <w:pStyle w:val="Bibliography"/>
      </w:pPr>
      <w:r w:rsidRPr="00B26560">
        <w:t>Rockwood, K., 2005. A global clinical measure of fitness and frailty in elderly people. Can. Med. Assoc. J. 173, 489–495. https://doi.org/10.1503/cmaj.050051</w:t>
      </w:r>
    </w:p>
    <w:p w14:paraId="1D4AA1D2" w14:textId="77777777" w:rsidR="00B26560" w:rsidRPr="00B26560" w:rsidRDefault="00B26560" w:rsidP="00B26560">
      <w:pPr>
        <w:pStyle w:val="Bibliography"/>
      </w:pPr>
      <w:r w:rsidRPr="00B26560">
        <w:t>Seeley, A., Glogowska, M., Hayward, G., 2023. ‘Frailty as an adjective rather than a diagnosis’—identification of frailty in primary care: a qualitative interview study. Age Ageing 52, afad095. https://doi.org/10.1093/ageing/afad095</w:t>
      </w:r>
    </w:p>
    <w:p w14:paraId="532EC0AB" w14:textId="77777777" w:rsidR="00B26560" w:rsidRPr="00B26560" w:rsidRDefault="00B26560" w:rsidP="00B26560">
      <w:pPr>
        <w:pStyle w:val="Bibliography"/>
      </w:pPr>
      <w:r w:rsidRPr="00B26560">
        <w:t>Soysal, P., Veronese, N., Thompson, T., Kahl, K.G., Fernandes, B.S., Prina, A.M., Solmi, M., Schofield, P., Koyanagi, A., Tseng, P.-T., Lin, P.-Y., Chu, C.-S., Cosco, T.D., Cesari, M., Carvalho, A.F., Stubbs, B., 2017. Relationship between depression and frailty in older adults: A systematic review and meta-analysis. Ageing Res. Rev. 36, 78–87. https://doi.org/10.1016/j.arr.2017.03.005</w:t>
      </w:r>
    </w:p>
    <w:p w14:paraId="43A22F9F" w14:textId="77777777" w:rsidR="00B26560" w:rsidRPr="00B26560" w:rsidRDefault="00B26560" w:rsidP="00B26560">
      <w:pPr>
        <w:pStyle w:val="Bibliography"/>
      </w:pPr>
      <w:r w:rsidRPr="00B26560">
        <w:t>Tay, L., Tay, E.-L., Mah, S.M., Latib, A., Koh, C., Ng, Y.-S., 2022. Association of Intrinsic Capacity with Frailty, Physical Fitness and Adverse Health Outcomes in Community-Dwelling Older Adults. J. Frailty Aging. https://doi.org/10.14283/jfa.2022.28</w:t>
      </w:r>
    </w:p>
    <w:p w14:paraId="4009B5E3" w14:textId="77777777" w:rsidR="00B26560" w:rsidRPr="00B26560" w:rsidRDefault="00B26560" w:rsidP="00B26560">
      <w:pPr>
        <w:pStyle w:val="Bibliography"/>
      </w:pPr>
      <w:r w:rsidRPr="00B26560">
        <w:t>Taylor, J.K., Fox, J., Shah, P., Ali, A., Hanley, M., Hyatt, R., 2017. Barriers to the identification of frailty in hospital: a survey of UK clinicians. Future Hosp. J. 4, 207–212. https://doi.org/10.7861/futurehosp.4-3-207</w:t>
      </w:r>
    </w:p>
    <w:p w14:paraId="4F93981C" w14:textId="77777777" w:rsidR="00B26560" w:rsidRPr="00B26560" w:rsidRDefault="00B26560" w:rsidP="00B26560">
      <w:pPr>
        <w:pStyle w:val="Bibliography"/>
      </w:pPr>
      <w:r w:rsidRPr="00B26560">
        <w:lastRenderedPageBreak/>
        <w:t>Weber, R., 1990. Basic content analysis, 2nd ed. SAGE Publications, Thousand Oaks.</w:t>
      </w:r>
    </w:p>
    <w:p w14:paraId="6C3F516C" w14:textId="77777777" w:rsidR="00B26560" w:rsidRPr="00B26560" w:rsidRDefault="00B26560" w:rsidP="00B26560">
      <w:pPr>
        <w:pStyle w:val="Bibliography"/>
      </w:pPr>
      <w:r w:rsidRPr="00B26560">
        <w:t>World Health Organisation, 2019. Integrated care for older people (ICOPE): Guidance on person-centred assessment and pathways in primary care. World Health Organisation, Geneva.</w:t>
      </w:r>
    </w:p>
    <w:p w14:paraId="0000011A" w14:textId="713034BB" w:rsidR="00732B77" w:rsidRDefault="00FE56AA">
      <w:pPr>
        <w:spacing w:line="360" w:lineRule="auto"/>
      </w:pPr>
      <w:r>
        <w:fldChar w:fldCharType="end"/>
      </w:r>
    </w:p>
    <w:sectPr w:rsidR="00732B77">
      <w:pgSz w:w="11906" w:h="16838"/>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A1A"/>
    <w:multiLevelType w:val="multilevel"/>
    <w:tmpl w:val="C3308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B272F8"/>
    <w:multiLevelType w:val="hybridMultilevel"/>
    <w:tmpl w:val="B606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08661D"/>
    <w:multiLevelType w:val="multilevel"/>
    <w:tmpl w:val="6E2024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8A32CC7"/>
    <w:multiLevelType w:val="multilevel"/>
    <w:tmpl w:val="0E8C75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696C95"/>
    <w:multiLevelType w:val="hybridMultilevel"/>
    <w:tmpl w:val="B52CF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205201"/>
    <w:multiLevelType w:val="multilevel"/>
    <w:tmpl w:val="671C2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DD9000B"/>
    <w:multiLevelType w:val="multilevel"/>
    <w:tmpl w:val="97504F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C1C07DB"/>
    <w:multiLevelType w:val="multilevel"/>
    <w:tmpl w:val="F9A4C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5992037">
    <w:abstractNumId w:val="6"/>
  </w:num>
  <w:num w:numId="2" w16cid:durableId="1867866542">
    <w:abstractNumId w:val="3"/>
  </w:num>
  <w:num w:numId="3" w16cid:durableId="1615022168">
    <w:abstractNumId w:val="0"/>
  </w:num>
  <w:num w:numId="4" w16cid:durableId="107506094">
    <w:abstractNumId w:val="2"/>
  </w:num>
  <w:num w:numId="5" w16cid:durableId="1987587456">
    <w:abstractNumId w:val="5"/>
  </w:num>
  <w:num w:numId="6" w16cid:durableId="909729236">
    <w:abstractNumId w:val="7"/>
  </w:num>
  <w:num w:numId="7" w16cid:durableId="1556234351">
    <w:abstractNumId w:val="1"/>
  </w:num>
  <w:num w:numId="8" w16cid:durableId="1351495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B77"/>
    <w:rsid w:val="000028B1"/>
    <w:rsid w:val="000042D8"/>
    <w:rsid w:val="00006062"/>
    <w:rsid w:val="0002222D"/>
    <w:rsid w:val="0002389F"/>
    <w:rsid w:val="00031811"/>
    <w:rsid w:val="00040645"/>
    <w:rsid w:val="00043A72"/>
    <w:rsid w:val="00050EE0"/>
    <w:rsid w:val="000623E6"/>
    <w:rsid w:val="00066068"/>
    <w:rsid w:val="00073B70"/>
    <w:rsid w:val="00094E84"/>
    <w:rsid w:val="00096F3F"/>
    <w:rsid w:val="000A16CC"/>
    <w:rsid w:val="000B1A2F"/>
    <w:rsid w:val="000C568B"/>
    <w:rsid w:val="000D540B"/>
    <w:rsid w:val="000E4598"/>
    <w:rsid w:val="000E5572"/>
    <w:rsid w:val="000E72C5"/>
    <w:rsid w:val="000F0339"/>
    <w:rsid w:val="000F3E47"/>
    <w:rsid w:val="0010253D"/>
    <w:rsid w:val="00103349"/>
    <w:rsid w:val="00104E2A"/>
    <w:rsid w:val="0012172A"/>
    <w:rsid w:val="001345E2"/>
    <w:rsid w:val="001360E7"/>
    <w:rsid w:val="00141BA2"/>
    <w:rsid w:val="0014657A"/>
    <w:rsid w:val="001529E0"/>
    <w:rsid w:val="00155E86"/>
    <w:rsid w:val="00156C0F"/>
    <w:rsid w:val="001724D2"/>
    <w:rsid w:val="0017453F"/>
    <w:rsid w:val="00180D85"/>
    <w:rsid w:val="001A15E7"/>
    <w:rsid w:val="001A3003"/>
    <w:rsid w:val="001B0AC6"/>
    <w:rsid w:val="001B6604"/>
    <w:rsid w:val="001C4204"/>
    <w:rsid w:val="001F44D3"/>
    <w:rsid w:val="00200232"/>
    <w:rsid w:val="002035FB"/>
    <w:rsid w:val="002059F6"/>
    <w:rsid w:val="00205C12"/>
    <w:rsid w:val="00205FBA"/>
    <w:rsid w:val="00210E4C"/>
    <w:rsid w:val="00226331"/>
    <w:rsid w:val="00227D49"/>
    <w:rsid w:val="00232C32"/>
    <w:rsid w:val="00240BE5"/>
    <w:rsid w:val="002529B8"/>
    <w:rsid w:val="00272A8D"/>
    <w:rsid w:val="002857BC"/>
    <w:rsid w:val="00290CC8"/>
    <w:rsid w:val="002A1606"/>
    <w:rsid w:val="002A3B44"/>
    <w:rsid w:val="002B5298"/>
    <w:rsid w:val="002C5B54"/>
    <w:rsid w:val="002D7A60"/>
    <w:rsid w:val="002E30AB"/>
    <w:rsid w:val="002E37C4"/>
    <w:rsid w:val="002E3EC6"/>
    <w:rsid w:val="002F1449"/>
    <w:rsid w:val="002F4270"/>
    <w:rsid w:val="002F547F"/>
    <w:rsid w:val="003043CC"/>
    <w:rsid w:val="00316396"/>
    <w:rsid w:val="003246D8"/>
    <w:rsid w:val="0033203B"/>
    <w:rsid w:val="00355E43"/>
    <w:rsid w:val="00363EF4"/>
    <w:rsid w:val="00381AA8"/>
    <w:rsid w:val="0039572C"/>
    <w:rsid w:val="0039725E"/>
    <w:rsid w:val="003A073A"/>
    <w:rsid w:val="003A5954"/>
    <w:rsid w:val="003B1481"/>
    <w:rsid w:val="003C631C"/>
    <w:rsid w:val="003D5C87"/>
    <w:rsid w:val="003E7E74"/>
    <w:rsid w:val="003F01EB"/>
    <w:rsid w:val="003F05D5"/>
    <w:rsid w:val="003F3835"/>
    <w:rsid w:val="003F6482"/>
    <w:rsid w:val="00400B7C"/>
    <w:rsid w:val="00407CC0"/>
    <w:rsid w:val="00421724"/>
    <w:rsid w:val="00436686"/>
    <w:rsid w:val="004425F5"/>
    <w:rsid w:val="00443FA0"/>
    <w:rsid w:val="00445BE6"/>
    <w:rsid w:val="00451237"/>
    <w:rsid w:val="00464229"/>
    <w:rsid w:val="0047173E"/>
    <w:rsid w:val="00492423"/>
    <w:rsid w:val="00497912"/>
    <w:rsid w:val="004B62DC"/>
    <w:rsid w:val="004C690F"/>
    <w:rsid w:val="004D0623"/>
    <w:rsid w:val="004D19C0"/>
    <w:rsid w:val="004E35F1"/>
    <w:rsid w:val="004E59F6"/>
    <w:rsid w:val="004F61A8"/>
    <w:rsid w:val="00534484"/>
    <w:rsid w:val="005440B8"/>
    <w:rsid w:val="00547295"/>
    <w:rsid w:val="00560F15"/>
    <w:rsid w:val="00564D9A"/>
    <w:rsid w:val="005650AA"/>
    <w:rsid w:val="00572F09"/>
    <w:rsid w:val="00573784"/>
    <w:rsid w:val="00580588"/>
    <w:rsid w:val="00582B86"/>
    <w:rsid w:val="00590FD1"/>
    <w:rsid w:val="005A4C0D"/>
    <w:rsid w:val="005C2D1F"/>
    <w:rsid w:val="005E6DFF"/>
    <w:rsid w:val="005E757F"/>
    <w:rsid w:val="005E793B"/>
    <w:rsid w:val="005F04C9"/>
    <w:rsid w:val="005F266B"/>
    <w:rsid w:val="005F6D93"/>
    <w:rsid w:val="00617385"/>
    <w:rsid w:val="00636FE2"/>
    <w:rsid w:val="006435B6"/>
    <w:rsid w:val="00644D12"/>
    <w:rsid w:val="0064682F"/>
    <w:rsid w:val="00651DF7"/>
    <w:rsid w:val="006527C6"/>
    <w:rsid w:val="00661378"/>
    <w:rsid w:val="006864C6"/>
    <w:rsid w:val="006872AD"/>
    <w:rsid w:val="0069217B"/>
    <w:rsid w:val="006A3524"/>
    <w:rsid w:val="006A5E33"/>
    <w:rsid w:val="006D1C3C"/>
    <w:rsid w:val="006F4E68"/>
    <w:rsid w:val="007001A3"/>
    <w:rsid w:val="00706C35"/>
    <w:rsid w:val="007131B6"/>
    <w:rsid w:val="007255F4"/>
    <w:rsid w:val="00730326"/>
    <w:rsid w:val="00732B77"/>
    <w:rsid w:val="00745E95"/>
    <w:rsid w:val="00746B6A"/>
    <w:rsid w:val="00753580"/>
    <w:rsid w:val="00753888"/>
    <w:rsid w:val="007554DE"/>
    <w:rsid w:val="00765CD0"/>
    <w:rsid w:val="0078108D"/>
    <w:rsid w:val="007935C8"/>
    <w:rsid w:val="00794860"/>
    <w:rsid w:val="00796533"/>
    <w:rsid w:val="00796579"/>
    <w:rsid w:val="007A0AA5"/>
    <w:rsid w:val="007A7B50"/>
    <w:rsid w:val="007B6DB9"/>
    <w:rsid w:val="007D0C89"/>
    <w:rsid w:val="007E6A4E"/>
    <w:rsid w:val="007E7412"/>
    <w:rsid w:val="00812355"/>
    <w:rsid w:val="0081492A"/>
    <w:rsid w:val="008161CC"/>
    <w:rsid w:val="00824154"/>
    <w:rsid w:val="008322C2"/>
    <w:rsid w:val="0083737A"/>
    <w:rsid w:val="00840904"/>
    <w:rsid w:val="00841137"/>
    <w:rsid w:val="00851A45"/>
    <w:rsid w:val="00852D1F"/>
    <w:rsid w:val="00856ACD"/>
    <w:rsid w:val="00856D54"/>
    <w:rsid w:val="00865DAB"/>
    <w:rsid w:val="008A5A21"/>
    <w:rsid w:val="008B31E5"/>
    <w:rsid w:val="008B472E"/>
    <w:rsid w:val="008C0C3C"/>
    <w:rsid w:val="008C2ADA"/>
    <w:rsid w:val="009369F6"/>
    <w:rsid w:val="00937ABB"/>
    <w:rsid w:val="00940491"/>
    <w:rsid w:val="00945245"/>
    <w:rsid w:val="00957ABA"/>
    <w:rsid w:val="00962CD1"/>
    <w:rsid w:val="0096458D"/>
    <w:rsid w:val="009658D5"/>
    <w:rsid w:val="0097104E"/>
    <w:rsid w:val="00974D0D"/>
    <w:rsid w:val="009802D0"/>
    <w:rsid w:val="009841CE"/>
    <w:rsid w:val="00985487"/>
    <w:rsid w:val="00992C0B"/>
    <w:rsid w:val="00992FA1"/>
    <w:rsid w:val="00994DE8"/>
    <w:rsid w:val="009A4378"/>
    <w:rsid w:val="009B11E6"/>
    <w:rsid w:val="009C67BA"/>
    <w:rsid w:val="009C6883"/>
    <w:rsid w:val="009D196C"/>
    <w:rsid w:val="009F5207"/>
    <w:rsid w:val="009F7997"/>
    <w:rsid w:val="00A14C13"/>
    <w:rsid w:val="00A309D6"/>
    <w:rsid w:val="00A41AF7"/>
    <w:rsid w:val="00A471B4"/>
    <w:rsid w:val="00A56B8C"/>
    <w:rsid w:val="00A74ACE"/>
    <w:rsid w:val="00A74B31"/>
    <w:rsid w:val="00A80481"/>
    <w:rsid w:val="00A82B1C"/>
    <w:rsid w:val="00AA0824"/>
    <w:rsid w:val="00AA75E0"/>
    <w:rsid w:val="00AB2DDE"/>
    <w:rsid w:val="00AB3B2B"/>
    <w:rsid w:val="00AB6489"/>
    <w:rsid w:val="00AC22D8"/>
    <w:rsid w:val="00AD071C"/>
    <w:rsid w:val="00AD5429"/>
    <w:rsid w:val="00AD6FD5"/>
    <w:rsid w:val="00AE697E"/>
    <w:rsid w:val="00AE7380"/>
    <w:rsid w:val="00B00EE4"/>
    <w:rsid w:val="00B111B0"/>
    <w:rsid w:val="00B2202F"/>
    <w:rsid w:val="00B26560"/>
    <w:rsid w:val="00B34D46"/>
    <w:rsid w:val="00B35C91"/>
    <w:rsid w:val="00B363DA"/>
    <w:rsid w:val="00B41768"/>
    <w:rsid w:val="00B64682"/>
    <w:rsid w:val="00B70ECB"/>
    <w:rsid w:val="00B7297A"/>
    <w:rsid w:val="00B74BD3"/>
    <w:rsid w:val="00B779E9"/>
    <w:rsid w:val="00B83255"/>
    <w:rsid w:val="00B83A23"/>
    <w:rsid w:val="00BB7216"/>
    <w:rsid w:val="00BC448F"/>
    <w:rsid w:val="00BC66DB"/>
    <w:rsid w:val="00BD2082"/>
    <w:rsid w:val="00BE213B"/>
    <w:rsid w:val="00BE3E63"/>
    <w:rsid w:val="00BF272F"/>
    <w:rsid w:val="00BF6A1A"/>
    <w:rsid w:val="00C00520"/>
    <w:rsid w:val="00C150DA"/>
    <w:rsid w:val="00C252BB"/>
    <w:rsid w:val="00C26BB5"/>
    <w:rsid w:val="00C31DAD"/>
    <w:rsid w:val="00C35728"/>
    <w:rsid w:val="00C622A7"/>
    <w:rsid w:val="00C765CA"/>
    <w:rsid w:val="00C80539"/>
    <w:rsid w:val="00C80565"/>
    <w:rsid w:val="00C86373"/>
    <w:rsid w:val="00CA3BD1"/>
    <w:rsid w:val="00CC5FB2"/>
    <w:rsid w:val="00CD31FD"/>
    <w:rsid w:val="00CE1476"/>
    <w:rsid w:val="00D04F2C"/>
    <w:rsid w:val="00D14AC4"/>
    <w:rsid w:val="00D235AD"/>
    <w:rsid w:val="00D63302"/>
    <w:rsid w:val="00D7306C"/>
    <w:rsid w:val="00D80097"/>
    <w:rsid w:val="00D915CF"/>
    <w:rsid w:val="00DB0CF3"/>
    <w:rsid w:val="00DC0614"/>
    <w:rsid w:val="00DC3A8F"/>
    <w:rsid w:val="00DD1742"/>
    <w:rsid w:val="00E07A37"/>
    <w:rsid w:val="00E1102E"/>
    <w:rsid w:val="00E14511"/>
    <w:rsid w:val="00E16D6B"/>
    <w:rsid w:val="00E31834"/>
    <w:rsid w:val="00E37557"/>
    <w:rsid w:val="00E43326"/>
    <w:rsid w:val="00E459A7"/>
    <w:rsid w:val="00E82AF5"/>
    <w:rsid w:val="00E83D14"/>
    <w:rsid w:val="00E87FD7"/>
    <w:rsid w:val="00E9309F"/>
    <w:rsid w:val="00E95520"/>
    <w:rsid w:val="00EB0FF6"/>
    <w:rsid w:val="00EB18A4"/>
    <w:rsid w:val="00ED2C0C"/>
    <w:rsid w:val="00EF5723"/>
    <w:rsid w:val="00F0796C"/>
    <w:rsid w:val="00F07AAE"/>
    <w:rsid w:val="00F16DC5"/>
    <w:rsid w:val="00F20883"/>
    <w:rsid w:val="00F552EA"/>
    <w:rsid w:val="00F642C7"/>
    <w:rsid w:val="00F64844"/>
    <w:rsid w:val="00F67178"/>
    <w:rsid w:val="00F71B79"/>
    <w:rsid w:val="00FA7E05"/>
    <w:rsid w:val="00FB57B4"/>
    <w:rsid w:val="00FB7875"/>
    <w:rsid w:val="00FC19D0"/>
    <w:rsid w:val="00FC49B7"/>
    <w:rsid w:val="00FE2E72"/>
    <w:rsid w:val="00FE5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B87E"/>
  <w15:docId w15:val="{33DC9942-5EA9-4016-B399-34AC59B25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18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uiPriority w:val="99"/>
    <w:semiHidden/>
    <w:unhideWhenUsed/>
    <w:rsid w:val="007C7FD2"/>
    <w:rPr>
      <w:sz w:val="16"/>
      <w:szCs w:val="16"/>
    </w:rPr>
  </w:style>
  <w:style w:type="paragraph" w:styleId="CommentText">
    <w:name w:val="annotation text"/>
    <w:basedOn w:val="Normal"/>
    <w:link w:val="CommentTextChar"/>
    <w:uiPriority w:val="99"/>
    <w:unhideWhenUsed/>
    <w:rsid w:val="007C7FD2"/>
    <w:rPr>
      <w:sz w:val="20"/>
      <w:szCs w:val="20"/>
    </w:rPr>
  </w:style>
  <w:style w:type="character" w:customStyle="1" w:styleId="CommentTextChar">
    <w:name w:val="Comment Text Char"/>
    <w:basedOn w:val="DefaultParagraphFont"/>
    <w:link w:val="CommentText"/>
    <w:uiPriority w:val="99"/>
    <w:rsid w:val="007C7FD2"/>
    <w:rPr>
      <w:rFonts w:ascii="Times New Roman" w:eastAsia="Calibri" w:hAnsi="Times New Roman" w:cs="Times New Roman"/>
      <w:sz w:val="20"/>
      <w:szCs w:val="20"/>
    </w:rPr>
  </w:style>
  <w:style w:type="paragraph" w:styleId="NoSpacing">
    <w:name w:val="No Spacing"/>
    <w:link w:val="NoSpacingChar"/>
    <w:uiPriority w:val="1"/>
    <w:qFormat/>
    <w:rsid w:val="007C7FD2"/>
    <w:pPr>
      <w:spacing w:after="0" w:line="240" w:lineRule="auto"/>
    </w:pPr>
    <w:rPr>
      <w:rFonts w:ascii="Times New Roman" w:hAnsi="Times New Roman" w:cs="Times New Roman"/>
      <w:sz w:val="24"/>
      <w:szCs w:val="24"/>
    </w:rPr>
  </w:style>
  <w:style w:type="character" w:customStyle="1" w:styleId="NoSpacingChar">
    <w:name w:val="No Spacing Char"/>
    <w:basedOn w:val="DefaultParagraphFont"/>
    <w:link w:val="NoSpacing"/>
    <w:uiPriority w:val="1"/>
    <w:rsid w:val="007C7FD2"/>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7C7F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FD2"/>
    <w:rPr>
      <w:rFonts w:ascii="Segoe UI" w:eastAsia="Calibri" w:hAnsi="Segoe UI" w:cs="Segoe UI"/>
      <w:sz w:val="18"/>
      <w:szCs w:val="18"/>
    </w:rPr>
  </w:style>
  <w:style w:type="character" w:styleId="LineNumber">
    <w:name w:val="line number"/>
    <w:basedOn w:val="DefaultParagraphFont"/>
    <w:uiPriority w:val="99"/>
    <w:semiHidden/>
    <w:unhideWhenUsed/>
    <w:rsid w:val="00435C0A"/>
  </w:style>
  <w:style w:type="paragraph" w:styleId="ListParagraph">
    <w:name w:val="List Paragraph"/>
    <w:basedOn w:val="Normal"/>
    <w:uiPriority w:val="34"/>
    <w:qFormat/>
    <w:rsid w:val="00CB034B"/>
    <w:pPr>
      <w:ind w:left="720"/>
      <w:contextualSpacing/>
    </w:pPr>
  </w:style>
  <w:style w:type="paragraph" w:styleId="CommentSubject">
    <w:name w:val="annotation subject"/>
    <w:basedOn w:val="CommentText"/>
    <w:next w:val="CommentText"/>
    <w:link w:val="CommentSubjectChar"/>
    <w:uiPriority w:val="99"/>
    <w:semiHidden/>
    <w:unhideWhenUsed/>
    <w:rsid w:val="00CB034B"/>
    <w:rPr>
      <w:b/>
      <w:bCs/>
    </w:rPr>
  </w:style>
  <w:style w:type="character" w:customStyle="1" w:styleId="CommentSubjectChar">
    <w:name w:val="Comment Subject Char"/>
    <w:basedOn w:val="CommentTextChar"/>
    <w:link w:val="CommentSubject"/>
    <w:uiPriority w:val="99"/>
    <w:semiHidden/>
    <w:rsid w:val="00CB034B"/>
    <w:rPr>
      <w:rFonts w:ascii="Times New Roman" w:eastAsia="Calibri" w:hAnsi="Times New Roman" w:cs="Times New Roman"/>
      <w:b/>
      <w:bCs/>
      <w:sz w:val="20"/>
      <w:szCs w:val="20"/>
    </w:rPr>
  </w:style>
  <w:style w:type="table" w:styleId="TableGrid">
    <w:name w:val="Table Grid"/>
    <w:basedOn w:val="TableNormal"/>
    <w:uiPriority w:val="39"/>
    <w:rsid w:val="000F1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030E"/>
    <w:rPr>
      <w:color w:val="0563C1" w:themeColor="hyperlink"/>
      <w:u w:val="single"/>
    </w:rPr>
  </w:style>
  <w:style w:type="character" w:styleId="UnresolvedMention">
    <w:name w:val="Unresolved Mention"/>
    <w:basedOn w:val="DefaultParagraphFont"/>
    <w:uiPriority w:val="99"/>
    <w:semiHidden/>
    <w:unhideWhenUsed/>
    <w:rsid w:val="00F2030E"/>
    <w:rPr>
      <w:color w:val="605E5C"/>
      <w:shd w:val="clear" w:color="auto" w:fill="E1DFDD"/>
    </w:rPr>
  </w:style>
  <w:style w:type="paragraph" w:styleId="FootnoteText">
    <w:name w:val="footnote text"/>
    <w:basedOn w:val="Normal"/>
    <w:link w:val="FootnoteTextChar"/>
    <w:uiPriority w:val="99"/>
    <w:semiHidden/>
    <w:unhideWhenUsed/>
    <w:rsid w:val="00582C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2CB8"/>
    <w:rPr>
      <w:sz w:val="20"/>
      <w:szCs w:val="20"/>
    </w:rPr>
  </w:style>
  <w:style w:type="character" w:styleId="FootnoteReference">
    <w:name w:val="footnote reference"/>
    <w:basedOn w:val="DefaultParagraphFont"/>
    <w:uiPriority w:val="99"/>
    <w:semiHidden/>
    <w:unhideWhenUsed/>
    <w:rsid w:val="00582CB8"/>
    <w:rPr>
      <w:vertAlign w:val="superscript"/>
    </w:rPr>
  </w:style>
  <w:style w:type="paragraph" w:styleId="Bibliography">
    <w:name w:val="Bibliography"/>
    <w:basedOn w:val="Normal"/>
    <w:next w:val="Normal"/>
    <w:uiPriority w:val="37"/>
    <w:unhideWhenUsed/>
    <w:rsid w:val="002875C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Revision">
    <w:name w:val="Revision"/>
    <w:hidden/>
    <w:uiPriority w:val="99"/>
    <w:semiHidden/>
    <w:rsid w:val="00F71B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23571">
      <w:bodyDiv w:val="1"/>
      <w:marLeft w:val="0"/>
      <w:marRight w:val="0"/>
      <w:marTop w:val="0"/>
      <w:marBottom w:val="0"/>
      <w:divBdr>
        <w:top w:val="none" w:sz="0" w:space="0" w:color="auto"/>
        <w:left w:val="none" w:sz="0" w:space="0" w:color="auto"/>
        <w:bottom w:val="none" w:sz="0" w:space="0" w:color="auto"/>
        <w:right w:val="none" w:sz="0" w:space="0" w:color="auto"/>
      </w:divBdr>
    </w:div>
    <w:div w:id="334721904">
      <w:bodyDiv w:val="1"/>
      <w:marLeft w:val="0"/>
      <w:marRight w:val="0"/>
      <w:marTop w:val="0"/>
      <w:marBottom w:val="0"/>
      <w:divBdr>
        <w:top w:val="none" w:sz="0" w:space="0" w:color="auto"/>
        <w:left w:val="none" w:sz="0" w:space="0" w:color="auto"/>
        <w:bottom w:val="none" w:sz="0" w:space="0" w:color="auto"/>
        <w:right w:val="none" w:sz="0" w:space="0" w:color="auto"/>
      </w:divBdr>
    </w:div>
    <w:div w:id="886065479">
      <w:bodyDiv w:val="1"/>
      <w:marLeft w:val="0"/>
      <w:marRight w:val="0"/>
      <w:marTop w:val="0"/>
      <w:marBottom w:val="0"/>
      <w:divBdr>
        <w:top w:val="none" w:sz="0" w:space="0" w:color="auto"/>
        <w:left w:val="none" w:sz="0" w:space="0" w:color="auto"/>
        <w:bottom w:val="none" w:sz="0" w:space="0" w:color="auto"/>
        <w:right w:val="none" w:sz="0" w:space="0" w:color="auto"/>
      </w:divBdr>
    </w:div>
    <w:div w:id="893661053">
      <w:bodyDiv w:val="1"/>
      <w:marLeft w:val="0"/>
      <w:marRight w:val="0"/>
      <w:marTop w:val="0"/>
      <w:marBottom w:val="0"/>
      <w:divBdr>
        <w:top w:val="none" w:sz="0" w:space="0" w:color="auto"/>
        <w:left w:val="none" w:sz="0" w:space="0" w:color="auto"/>
        <w:bottom w:val="none" w:sz="0" w:space="0" w:color="auto"/>
        <w:right w:val="none" w:sz="0" w:space="0" w:color="auto"/>
      </w:divBdr>
    </w:div>
    <w:div w:id="1415779008">
      <w:bodyDiv w:val="1"/>
      <w:marLeft w:val="0"/>
      <w:marRight w:val="0"/>
      <w:marTop w:val="0"/>
      <w:marBottom w:val="0"/>
      <w:divBdr>
        <w:top w:val="none" w:sz="0" w:space="0" w:color="auto"/>
        <w:left w:val="none" w:sz="0" w:space="0" w:color="auto"/>
        <w:bottom w:val="none" w:sz="0" w:space="0" w:color="auto"/>
        <w:right w:val="none" w:sz="0" w:space="0" w:color="auto"/>
      </w:divBdr>
    </w:div>
    <w:div w:id="2049644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51B194-F3DB-4B15-84D9-8EEB5AA06FC0}">
  <we:reference id="f78a3046-9e99-4300-aa2b-5814002b01a2" version="1.55.1.0" store="EXCatalog" storeType="EXCatalog"/>
  <we:alternateReferences>
    <we:reference id="WA104382081" version="1.55.1.0" store="en-GB"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6UnzFR+sySBjwW+GEm02467/H/g==">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</go:docsCustomData>
</go:gDocsCustomXmlDataStorage>
</file>

<file path=customXml/itemProps1.xml><?xml version="1.0" encoding="utf-8"?>
<ds:datastoreItem xmlns:ds="http://schemas.openxmlformats.org/officeDocument/2006/customXml" ds:itemID="{8F62706D-20AE-47D2-9FE1-0A8FD9BF3DE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41174</Words>
  <Characters>234697</Characters>
  <Application>Microsoft Office Word</Application>
  <DocSecurity>0</DocSecurity>
  <Lines>1955</Lines>
  <Paragraphs>550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Gavin J.P.</dc:creator>
  <cp:lastModifiedBy>Frost, Rachael</cp:lastModifiedBy>
  <cp:revision>25</cp:revision>
  <dcterms:created xsi:type="dcterms:W3CDTF">2023-09-19T14:24:00Z</dcterms:created>
  <dcterms:modified xsi:type="dcterms:W3CDTF">2023-09-19T14:41:00Z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id="1kK8bwzc"/&gt;&lt;style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