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1BBD" w14:textId="77777777" w:rsidR="002B0A81" w:rsidRPr="00D04D81" w:rsidRDefault="002B0A81" w:rsidP="002B0A81">
      <w:pPr>
        <w:rPr>
          <w:rFonts w:ascii="Calibri,Bold" w:eastAsia="SimSun" w:hAnsi="Calibri,Bold" w:cs="Calibri,Bold"/>
          <w:b/>
          <w:bCs/>
          <w:color w:val="FF0000"/>
        </w:rPr>
      </w:pPr>
    </w:p>
    <w:p w14:paraId="30FCD9C8" w14:textId="77777777" w:rsidR="002B0A81" w:rsidRPr="00D04D81" w:rsidRDefault="002B0A81" w:rsidP="002B0A81">
      <w:pPr>
        <w:rPr>
          <w:rFonts w:ascii="Calibri,Bold" w:eastAsia="SimSun" w:hAnsi="Calibri,Bold" w:cs="Calibri,Bold"/>
          <w:b/>
          <w:bCs/>
          <w:color w:val="FF0000"/>
        </w:rPr>
      </w:pPr>
    </w:p>
    <w:p w14:paraId="6F3BA95E" w14:textId="77777777" w:rsidR="002B0A81" w:rsidRPr="00D04D81" w:rsidRDefault="002B0A81" w:rsidP="002B0A81">
      <w:pPr>
        <w:rPr>
          <w:rFonts w:ascii="Calibri,Bold" w:eastAsia="SimSun" w:hAnsi="Calibri,Bold" w:cs="Calibri,Bold"/>
          <w:b/>
          <w:bCs/>
          <w:color w:val="FF0000"/>
        </w:rPr>
      </w:pPr>
    </w:p>
    <w:p w14:paraId="5EDD6193" w14:textId="77777777" w:rsidR="002B0A81" w:rsidRPr="00D04D81" w:rsidRDefault="002B0A81" w:rsidP="002B0A81">
      <w:pPr>
        <w:rPr>
          <w:rFonts w:ascii="Calibri,Bold" w:eastAsia="SimSun" w:hAnsi="Calibri,Bold" w:cs="Calibri,Bold"/>
          <w:b/>
          <w:bCs/>
          <w:color w:val="FF0000"/>
        </w:rPr>
      </w:pPr>
    </w:p>
    <w:p w14:paraId="6DF529ED" w14:textId="77777777" w:rsidR="002B0A81" w:rsidRPr="00D04D81" w:rsidRDefault="002B0A81" w:rsidP="002B0A81">
      <w:pPr>
        <w:rPr>
          <w:rFonts w:ascii="Calibri,Bold" w:eastAsia="SimSun" w:hAnsi="Calibri,Bold" w:cs="Calibri,Bold"/>
          <w:b/>
          <w:bCs/>
          <w:color w:val="FF0000"/>
        </w:rPr>
      </w:pPr>
    </w:p>
    <w:p w14:paraId="71566E05" w14:textId="77777777" w:rsidR="002B0A81" w:rsidRPr="00D04D81" w:rsidRDefault="002B0A81" w:rsidP="002B0A81">
      <w:pPr>
        <w:jc w:val="center"/>
        <w:rPr>
          <w:rFonts w:ascii="Calibri,Bold" w:eastAsia="SimSun" w:hAnsi="Calibri,Bold" w:cs="Calibri,Bold"/>
          <w:color w:val="FF0000"/>
        </w:rPr>
      </w:pPr>
    </w:p>
    <w:p w14:paraId="1BC798A6" w14:textId="77777777" w:rsidR="002B0A81" w:rsidRPr="002B0A81" w:rsidRDefault="002B0A81" w:rsidP="002B0A81">
      <w:pPr>
        <w:jc w:val="center"/>
        <w:rPr>
          <w:rFonts w:eastAsia="SimSun" w:cs="Calibri"/>
          <w:color w:val="FF0000"/>
        </w:rPr>
      </w:pPr>
      <w:r w:rsidRPr="002B0A81">
        <w:rPr>
          <w:rFonts w:ascii="Calibri,Bold" w:eastAsia="SimSun" w:hAnsi="Calibri,Bold" w:cs="Calibri,Bold"/>
          <w:color w:val="FF0000"/>
        </w:rPr>
        <w:t xml:space="preserve">Note: </w:t>
      </w:r>
      <w:r w:rsidRPr="002B0A81">
        <w:rPr>
          <w:rFonts w:eastAsia="SimSun" w:cs="Calibri"/>
          <w:color w:val="FF0000"/>
        </w:rPr>
        <w:t>this is a draft of the journal article:</w:t>
      </w:r>
    </w:p>
    <w:p w14:paraId="5337E242" w14:textId="44B84B77" w:rsidR="002B0A81" w:rsidRPr="002B0A81" w:rsidRDefault="002B0A81" w:rsidP="002B0A81">
      <w:pPr>
        <w:pStyle w:val="Heading1"/>
        <w:numPr>
          <w:ilvl w:val="0"/>
          <w:numId w:val="0"/>
        </w:numPr>
        <w:ind w:left="432"/>
        <w:jc w:val="center"/>
        <w:rPr>
          <w:rFonts w:asciiTheme="minorHAnsi" w:eastAsia="SimSun" w:hAnsiTheme="minorHAnsi" w:cs="Calibri,Italic"/>
          <w:b w:val="0"/>
          <w:bCs/>
          <w:i/>
          <w:iCs/>
          <w:color w:val="FF0000"/>
          <w:sz w:val="24"/>
          <w:szCs w:val="24"/>
        </w:rPr>
      </w:pPr>
      <w:r w:rsidRPr="002B0A81">
        <w:rPr>
          <w:rFonts w:asciiTheme="minorHAnsi" w:hAnsiTheme="minorHAnsi"/>
          <w:i/>
          <w:iCs/>
          <w:color w:val="FF0000"/>
          <w:sz w:val="24"/>
          <w:szCs w:val="24"/>
        </w:rPr>
        <w:t>Nkemjika S. Abiakamᵃ, Hemalatha Jayabalᵃ, Shabira Abbasᵇ, Davide Filingeriᵃ, Dan L. Baderᵃ and Peter R. Worsley</w:t>
      </w:r>
      <w:r w:rsidRPr="002B0A81">
        <w:rPr>
          <w:rFonts w:asciiTheme="minorHAnsi" w:hAnsiTheme="minorHAnsi"/>
          <w:i/>
          <w:iCs/>
          <w:color w:val="FF0000"/>
          <w:sz w:val="24"/>
          <w:szCs w:val="24"/>
        </w:rPr>
        <w:t xml:space="preserve"> </w:t>
      </w:r>
      <w:r w:rsidRPr="002B0A81">
        <w:rPr>
          <w:rFonts w:asciiTheme="minorHAnsi" w:eastAsia="SimSun" w:hAnsiTheme="minorHAnsi" w:cs="Calibri,Italic"/>
          <w:i/>
          <w:iCs/>
          <w:color w:val="FF0000"/>
          <w:sz w:val="24"/>
          <w:szCs w:val="24"/>
        </w:rPr>
        <w:t>(2023) “</w:t>
      </w:r>
      <w:r w:rsidRPr="002B0A81">
        <w:rPr>
          <w:rFonts w:asciiTheme="minorHAnsi" w:hAnsiTheme="minorHAnsi"/>
          <w:i/>
          <w:iCs/>
          <w:color w:val="FF0000"/>
          <w:sz w:val="24"/>
          <w:szCs w:val="24"/>
        </w:rPr>
        <w:t>The effects of incontinence pad application on loaded skin with reference to biophysical and biochemical parameters: an exploratory cohort study using a repeated measure design.</w:t>
      </w:r>
      <w:r w:rsidRPr="002B0A81">
        <w:rPr>
          <w:rFonts w:asciiTheme="minorHAnsi" w:eastAsia="SimSun" w:hAnsiTheme="minorHAnsi" w:cs="Calibri,Italic"/>
          <w:i/>
          <w:iCs/>
          <w:color w:val="FF0000"/>
          <w:sz w:val="24"/>
          <w:szCs w:val="24"/>
        </w:rPr>
        <w:t>”</w:t>
      </w:r>
    </w:p>
    <w:p w14:paraId="21EFE288" w14:textId="495529BD" w:rsidR="002B0A81" w:rsidRPr="002B0A81" w:rsidRDefault="006F7828" w:rsidP="002B0A81">
      <w:pPr>
        <w:pStyle w:val="Heading1"/>
        <w:numPr>
          <w:ilvl w:val="0"/>
          <w:numId w:val="0"/>
        </w:numPr>
        <w:ind w:left="432" w:hanging="432"/>
        <w:jc w:val="center"/>
        <w:rPr>
          <w:rFonts w:asciiTheme="minorHAnsi" w:eastAsia="SimSun" w:hAnsiTheme="minorHAnsi" w:cs="Arial"/>
          <w:b w:val="0"/>
          <w:bCs/>
          <w:i/>
          <w:iCs/>
          <w:color w:val="FF0000"/>
          <w:sz w:val="24"/>
          <w:szCs w:val="24"/>
        </w:rPr>
      </w:pPr>
      <w:r w:rsidRPr="006F7828">
        <w:rPr>
          <w:rFonts w:asciiTheme="minorHAnsi" w:eastAsia="SimSun" w:hAnsiTheme="minorHAnsi" w:cs="Calibri,Italic"/>
          <w:i/>
          <w:iCs/>
          <w:color w:val="FF0000"/>
          <w:sz w:val="24"/>
          <w:szCs w:val="24"/>
        </w:rPr>
        <w:t xml:space="preserve">Journal of Wound, Ostomy and Continence Nursing   </w:t>
      </w:r>
      <w:r w:rsidR="002B0A81" w:rsidRPr="002B0A81">
        <w:rPr>
          <w:rFonts w:asciiTheme="minorHAnsi" w:eastAsia="SimSun" w:hAnsiTheme="minorHAnsi" w:cs="Calibri,Italic"/>
          <w:i/>
          <w:iCs/>
          <w:color w:val="FF0000"/>
          <w:sz w:val="24"/>
          <w:szCs w:val="24"/>
        </w:rPr>
        <w:t xml:space="preserve">, </w:t>
      </w:r>
      <w:r w:rsidR="002B0A81" w:rsidRPr="002B0A81">
        <w:rPr>
          <w:rFonts w:asciiTheme="minorHAnsi" w:hAnsiTheme="minorHAnsi"/>
          <w:color w:val="FF0000"/>
          <w:sz w:val="24"/>
          <w:szCs w:val="24"/>
        </w:rPr>
        <w:t>accepted</w:t>
      </w:r>
    </w:p>
    <w:p w14:paraId="0AD24C1C" w14:textId="632F20A2" w:rsidR="002B0A81" w:rsidRPr="002B0A81" w:rsidRDefault="002B0A81" w:rsidP="002B0A81">
      <w:pPr>
        <w:jc w:val="center"/>
        <w:rPr>
          <w:rFonts w:eastAsia="SimSun" w:cs="Calibri"/>
          <w:color w:val="FF0000"/>
          <w:sz w:val="24"/>
          <w:szCs w:val="24"/>
        </w:rPr>
      </w:pPr>
      <w:r w:rsidRPr="002B0A81">
        <w:rPr>
          <w:rFonts w:eastAsia="SimSun" w:cs="Calibri"/>
          <w:color w:val="FF0000"/>
          <w:sz w:val="24"/>
          <w:szCs w:val="24"/>
        </w:rPr>
        <w:t xml:space="preserve">The final, fully proofed and peer-reviewed journal article is available from the publisher online, </w:t>
      </w:r>
    </w:p>
    <w:p w14:paraId="40BE7356" w14:textId="77777777" w:rsidR="002B0A81" w:rsidRPr="002B0A81" w:rsidRDefault="002B0A81" w:rsidP="002B0A81">
      <w:pPr>
        <w:jc w:val="center"/>
        <w:rPr>
          <w:rFonts w:eastAsia="PMingLiU"/>
          <w:b/>
        </w:rPr>
      </w:pPr>
    </w:p>
    <w:p w14:paraId="655B87AD" w14:textId="77777777" w:rsidR="002B0A81" w:rsidRPr="002B0A81" w:rsidRDefault="002B0A81" w:rsidP="002B0A81">
      <w:pPr>
        <w:spacing w:line="480" w:lineRule="auto"/>
        <w:rPr>
          <w:rFonts w:eastAsia="PMingLiU"/>
          <w:b/>
        </w:rPr>
      </w:pPr>
    </w:p>
    <w:p w14:paraId="0370E519" w14:textId="77777777" w:rsidR="002B0A81" w:rsidRPr="002B0A81" w:rsidRDefault="002B0A81" w:rsidP="002B0A81">
      <w:pPr>
        <w:spacing w:line="480" w:lineRule="auto"/>
        <w:rPr>
          <w:rFonts w:eastAsia="PMingLiU"/>
          <w:b/>
        </w:rPr>
      </w:pPr>
    </w:p>
    <w:p w14:paraId="1D119D1E" w14:textId="77777777" w:rsidR="002B0A81" w:rsidRPr="002B0A81" w:rsidRDefault="002B0A81" w:rsidP="002B0A81">
      <w:pPr>
        <w:spacing w:line="480" w:lineRule="auto"/>
        <w:rPr>
          <w:rFonts w:eastAsia="PMingLiU"/>
          <w:b/>
        </w:rPr>
      </w:pPr>
    </w:p>
    <w:p w14:paraId="47C541BE" w14:textId="77777777" w:rsidR="002B0A81" w:rsidRPr="002B0A81" w:rsidRDefault="002B0A81" w:rsidP="002B0A81">
      <w:pPr>
        <w:spacing w:line="480" w:lineRule="auto"/>
        <w:rPr>
          <w:rFonts w:eastAsia="PMingLiU"/>
          <w:b/>
        </w:rPr>
      </w:pPr>
    </w:p>
    <w:p w14:paraId="7577F88D" w14:textId="77777777" w:rsidR="002B0A81" w:rsidRPr="002B0A81" w:rsidRDefault="002B0A81" w:rsidP="002B0A81">
      <w:pPr>
        <w:spacing w:line="480" w:lineRule="auto"/>
        <w:rPr>
          <w:rFonts w:eastAsia="PMingLiU"/>
          <w:b/>
        </w:rPr>
      </w:pPr>
    </w:p>
    <w:p w14:paraId="168733F5" w14:textId="77777777" w:rsidR="002B0A81" w:rsidRPr="002B0A81" w:rsidRDefault="002B0A81" w:rsidP="002B0A81">
      <w:pPr>
        <w:spacing w:line="480" w:lineRule="auto"/>
        <w:rPr>
          <w:rFonts w:eastAsia="PMingLiU"/>
          <w:b/>
        </w:rPr>
      </w:pPr>
    </w:p>
    <w:p w14:paraId="5BE105DC" w14:textId="77777777" w:rsidR="002B0A81" w:rsidRPr="002B0A81" w:rsidRDefault="002B0A81" w:rsidP="002B0A81">
      <w:pPr>
        <w:spacing w:line="480" w:lineRule="auto"/>
        <w:rPr>
          <w:rFonts w:eastAsia="PMingLiU"/>
          <w:b/>
        </w:rPr>
      </w:pPr>
    </w:p>
    <w:p w14:paraId="62AAAA2D" w14:textId="77777777" w:rsidR="002B0A81" w:rsidRPr="002B0A81" w:rsidRDefault="002B0A81" w:rsidP="002B0A81">
      <w:pPr>
        <w:spacing w:line="480" w:lineRule="auto"/>
        <w:rPr>
          <w:rFonts w:eastAsia="PMingLiU"/>
          <w:b/>
        </w:rPr>
      </w:pPr>
    </w:p>
    <w:p w14:paraId="4D4A7C63" w14:textId="77777777" w:rsidR="009E24C9" w:rsidRPr="002B0A81" w:rsidRDefault="009E24C9">
      <w:pPr>
        <w:rPr>
          <w:rFonts w:ascii="Times New Roman" w:hAnsi="Times New Roman" w:cs="Times New Roman"/>
          <w:b/>
          <w:sz w:val="24"/>
          <w:szCs w:val="24"/>
          <w:lang w:val="en-US"/>
        </w:rPr>
      </w:pPr>
      <w:r w:rsidRPr="002B0A81">
        <w:rPr>
          <w:rFonts w:ascii="Times New Roman" w:hAnsi="Times New Roman" w:cs="Times New Roman"/>
          <w:b/>
          <w:sz w:val="24"/>
          <w:szCs w:val="24"/>
          <w:lang w:val="en-US"/>
        </w:rPr>
        <w:br w:type="page"/>
      </w:r>
    </w:p>
    <w:p w14:paraId="7A736AC7" w14:textId="367FD92B" w:rsidR="008C50B2" w:rsidRPr="002B0A81" w:rsidRDefault="007B1692" w:rsidP="007B1692">
      <w:pPr>
        <w:spacing w:after="0" w:line="480" w:lineRule="auto"/>
        <w:rPr>
          <w:rFonts w:ascii="Times New Roman" w:hAnsi="Times New Roman" w:cs="Times New Roman"/>
          <w:b/>
          <w:i/>
          <w:iCs/>
          <w:color w:val="FF0000"/>
          <w:sz w:val="24"/>
          <w:szCs w:val="24"/>
          <w:lang w:val="en-US"/>
        </w:rPr>
      </w:pPr>
      <w:r w:rsidRPr="002B0A81">
        <w:rPr>
          <w:rFonts w:ascii="Times New Roman" w:hAnsi="Times New Roman" w:cs="Times New Roman"/>
          <w:b/>
          <w:sz w:val="24"/>
          <w:szCs w:val="24"/>
          <w:lang w:val="en-US"/>
        </w:rPr>
        <w:lastRenderedPageBreak/>
        <w:t>The effects of incontinence pad</w:t>
      </w:r>
      <w:r w:rsidR="008C50B2" w:rsidRPr="002B0A81">
        <w:rPr>
          <w:rFonts w:ascii="Times New Roman" w:hAnsi="Times New Roman" w:cs="Times New Roman"/>
          <w:b/>
          <w:sz w:val="24"/>
          <w:szCs w:val="24"/>
          <w:lang w:val="en-US"/>
        </w:rPr>
        <w:t xml:space="preserve"> application</w:t>
      </w:r>
      <w:r w:rsidRPr="002B0A81">
        <w:rPr>
          <w:rFonts w:ascii="Times New Roman" w:hAnsi="Times New Roman" w:cs="Times New Roman"/>
          <w:b/>
          <w:sz w:val="24"/>
          <w:szCs w:val="24"/>
          <w:lang w:val="en-US"/>
        </w:rPr>
        <w:t xml:space="preserve"> on loaded skin with reference to biophysical and biochemical parameters</w:t>
      </w:r>
      <w:r w:rsidR="00431DEA" w:rsidRPr="002B0A81">
        <w:rPr>
          <w:rFonts w:ascii="Times New Roman" w:hAnsi="Times New Roman" w:cs="Times New Roman"/>
          <w:b/>
          <w:sz w:val="24"/>
          <w:szCs w:val="24"/>
          <w:lang w:val="en-US"/>
        </w:rPr>
        <w:t xml:space="preserve">: </w:t>
      </w:r>
      <w:r w:rsidR="002E4975" w:rsidRPr="002B0A81">
        <w:rPr>
          <w:rFonts w:ascii="Times New Roman" w:hAnsi="Times New Roman" w:cs="Times New Roman"/>
          <w:b/>
          <w:sz w:val="24"/>
          <w:szCs w:val="24"/>
          <w:lang w:val="en-US"/>
        </w:rPr>
        <w:t xml:space="preserve">an exploratory cohort study using a repeated measure design </w:t>
      </w:r>
    </w:p>
    <w:p w14:paraId="64D12137" w14:textId="77777777" w:rsidR="007B1692" w:rsidRPr="002B0A81" w:rsidRDefault="007B1692" w:rsidP="007B1692">
      <w:pPr>
        <w:spacing w:after="0" w:line="480" w:lineRule="auto"/>
        <w:rPr>
          <w:rFonts w:ascii="Times New Roman" w:hAnsi="Times New Roman" w:cs="Times New Roman"/>
          <w:sz w:val="24"/>
          <w:szCs w:val="24"/>
          <w:lang w:val="en-US"/>
        </w:rPr>
      </w:pPr>
    </w:p>
    <w:p w14:paraId="45F414AB" w14:textId="37996C5F" w:rsidR="007B1692" w:rsidRPr="002B0A81" w:rsidRDefault="007B1692"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Nkemjika S. Abiakamᵃ, Hemalatha Jayabalᵃ, Shabira Abbasᵇ, </w:t>
      </w:r>
      <w:r w:rsidR="004D5AA9" w:rsidRPr="002B0A81">
        <w:rPr>
          <w:rFonts w:ascii="Times New Roman" w:hAnsi="Times New Roman" w:cs="Times New Roman"/>
          <w:sz w:val="24"/>
          <w:szCs w:val="24"/>
          <w:lang w:val="en-US"/>
        </w:rPr>
        <w:t>Davide Filingeri</w:t>
      </w:r>
      <w:r w:rsidR="005F18FE" w:rsidRPr="002B0A81">
        <w:rPr>
          <w:rFonts w:ascii="Times New Roman" w:hAnsi="Times New Roman" w:cs="Times New Roman"/>
          <w:sz w:val="24"/>
          <w:szCs w:val="24"/>
          <w:lang w:val="en-US"/>
        </w:rPr>
        <w:t xml:space="preserve">ᵃ, </w:t>
      </w:r>
      <w:r w:rsidRPr="002B0A81">
        <w:rPr>
          <w:rFonts w:ascii="Times New Roman" w:hAnsi="Times New Roman" w:cs="Times New Roman"/>
          <w:sz w:val="24"/>
          <w:szCs w:val="24"/>
          <w:lang w:val="en-US"/>
        </w:rPr>
        <w:t xml:space="preserve">Dan L. Baderᵃ and Peter R. Worsleyᵃ </w:t>
      </w:r>
    </w:p>
    <w:p w14:paraId="3FC9CE38" w14:textId="77777777" w:rsidR="007B1692" w:rsidRPr="002B0A81" w:rsidRDefault="007B1692" w:rsidP="007B1692">
      <w:pPr>
        <w:spacing w:after="0" w:line="480" w:lineRule="auto"/>
        <w:rPr>
          <w:rFonts w:ascii="Times New Roman" w:hAnsi="Times New Roman" w:cs="Times New Roman"/>
          <w:sz w:val="24"/>
          <w:szCs w:val="24"/>
          <w:lang w:val="en-US"/>
        </w:rPr>
      </w:pPr>
    </w:p>
    <w:p w14:paraId="5EB3134B" w14:textId="77777777" w:rsidR="007B1692" w:rsidRPr="002B0A81" w:rsidRDefault="007B1692"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sz w:val="24"/>
          <w:szCs w:val="24"/>
          <w:lang w:val="en-US"/>
        </w:rPr>
        <w:t>ᵃ School of Health Sciences, University of Southampton, Southampton, UK</w:t>
      </w:r>
    </w:p>
    <w:p w14:paraId="16F81D68" w14:textId="77777777" w:rsidR="007B1692" w:rsidRPr="002B0A81" w:rsidRDefault="007B1692"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sz w:val="24"/>
          <w:szCs w:val="24"/>
          <w:lang w:val="en-US"/>
        </w:rPr>
        <w:t>ᵇ Essity AB, Gothenburg, Sweden</w:t>
      </w:r>
    </w:p>
    <w:p w14:paraId="478CED9B" w14:textId="77777777" w:rsidR="007B1692" w:rsidRPr="002B0A81" w:rsidRDefault="007B1692" w:rsidP="007B1692">
      <w:pPr>
        <w:spacing w:after="0" w:line="480" w:lineRule="auto"/>
        <w:rPr>
          <w:rFonts w:ascii="Times New Roman" w:hAnsi="Times New Roman" w:cs="Times New Roman"/>
          <w:sz w:val="24"/>
          <w:szCs w:val="24"/>
          <w:lang w:val="en-US"/>
        </w:rPr>
      </w:pPr>
    </w:p>
    <w:p w14:paraId="5E4356C9" w14:textId="77777777" w:rsidR="007B1692" w:rsidRPr="002B0A81" w:rsidRDefault="007B1692" w:rsidP="007B1692">
      <w:pPr>
        <w:spacing w:after="0" w:line="480" w:lineRule="auto"/>
        <w:rPr>
          <w:rFonts w:ascii="Times New Roman" w:hAnsi="Times New Roman" w:cs="Times New Roman"/>
          <w:sz w:val="24"/>
          <w:szCs w:val="24"/>
          <w:lang w:val="en-US"/>
        </w:rPr>
      </w:pPr>
    </w:p>
    <w:p w14:paraId="586540E6" w14:textId="77777777" w:rsidR="007B1692" w:rsidRPr="002B0A81" w:rsidRDefault="007B1692"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sz w:val="24"/>
          <w:szCs w:val="24"/>
          <w:lang w:val="en-US"/>
        </w:rPr>
        <w:t>Corresponding Author: Nkemjika S. Abiakam</w:t>
      </w:r>
    </w:p>
    <w:p w14:paraId="3F779644" w14:textId="77777777" w:rsidR="007B1692" w:rsidRPr="002B0A81" w:rsidRDefault="007B1692"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Address: Clinical Academic Facility, School of Health Sciences, University of Southampton, Southampton, UK. </w:t>
      </w:r>
    </w:p>
    <w:p w14:paraId="69CC78F4" w14:textId="77777777" w:rsidR="007B1692" w:rsidRPr="002B0A81" w:rsidRDefault="007B1692"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sz w:val="24"/>
          <w:szCs w:val="24"/>
          <w:lang w:val="en-US"/>
        </w:rPr>
        <w:t>Email : N.S.abiakam@soton.ac.uk         Phone: +44(0)2381 208287</w:t>
      </w:r>
    </w:p>
    <w:p w14:paraId="64492911" w14:textId="77777777" w:rsidR="007B1692" w:rsidRPr="002B0A81" w:rsidRDefault="007B1692" w:rsidP="007B1692">
      <w:pPr>
        <w:spacing w:after="0" w:line="480" w:lineRule="auto"/>
        <w:rPr>
          <w:rFonts w:ascii="Times New Roman" w:hAnsi="Times New Roman" w:cs="Times New Roman"/>
          <w:sz w:val="24"/>
          <w:szCs w:val="24"/>
          <w:lang w:val="en-US"/>
        </w:rPr>
      </w:pPr>
    </w:p>
    <w:p w14:paraId="65B957C0" w14:textId="58AB26FE" w:rsidR="007B1692" w:rsidRPr="002B0A81" w:rsidRDefault="007B1692" w:rsidP="007B1692">
      <w:pPr>
        <w:spacing w:after="0" w:line="480" w:lineRule="auto"/>
        <w:rPr>
          <w:rFonts w:ascii="Times New Roman" w:hAnsi="Times New Roman" w:cs="Times New Roman"/>
          <w:sz w:val="24"/>
          <w:szCs w:val="24"/>
          <w:lang w:val="en-US"/>
        </w:rPr>
      </w:pPr>
    </w:p>
    <w:p w14:paraId="12685425" w14:textId="19E45D3F" w:rsidR="007B1692" w:rsidRPr="002B0A81" w:rsidRDefault="008968E4"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b/>
          <w:bCs/>
          <w:sz w:val="24"/>
          <w:szCs w:val="24"/>
          <w:lang w:val="en-US"/>
        </w:rPr>
        <w:t>Research Funding</w:t>
      </w:r>
      <w:r w:rsidRPr="002B0A81">
        <w:rPr>
          <w:rFonts w:ascii="Times New Roman" w:hAnsi="Times New Roman" w:cs="Times New Roman"/>
          <w:sz w:val="24"/>
          <w:szCs w:val="24"/>
          <w:lang w:val="en-US"/>
        </w:rPr>
        <w:t xml:space="preserve">: </w:t>
      </w:r>
      <w:r w:rsidR="007B1692" w:rsidRPr="002B0A81">
        <w:rPr>
          <w:rFonts w:ascii="Times New Roman" w:hAnsi="Times New Roman" w:cs="Times New Roman"/>
          <w:sz w:val="24"/>
          <w:szCs w:val="24"/>
          <w:lang w:val="en-US"/>
        </w:rPr>
        <w:t xml:space="preserve">Essity AB for supplying products and funding support. This work was </w:t>
      </w:r>
      <w:r w:rsidRPr="002B0A81">
        <w:rPr>
          <w:rFonts w:ascii="Times New Roman" w:hAnsi="Times New Roman" w:cs="Times New Roman"/>
          <w:sz w:val="24"/>
          <w:szCs w:val="24"/>
          <w:lang w:val="en-US"/>
        </w:rPr>
        <w:t xml:space="preserve">also </w:t>
      </w:r>
      <w:r w:rsidR="007B1692" w:rsidRPr="002B0A81">
        <w:rPr>
          <w:rFonts w:ascii="Times New Roman" w:hAnsi="Times New Roman" w:cs="Times New Roman"/>
          <w:sz w:val="24"/>
          <w:szCs w:val="24"/>
          <w:lang w:val="en-US"/>
        </w:rPr>
        <w:t>supported by the European Union’s Horizon 2020 research and innovation program under the Marie Skłodowska-Curie grant agreement No. 811965 (Project STINTS - Skin Tissue Integrity under Shear).</w:t>
      </w:r>
    </w:p>
    <w:p w14:paraId="4A601526" w14:textId="3EAE1E9A" w:rsidR="007B1692" w:rsidRPr="002B0A81" w:rsidRDefault="008968E4"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b/>
          <w:bCs/>
          <w:sz w:val="24"/>
          <w:szCs w:val="24"/>
          <w:lang w:val="en-US"/>
        </w:rPr>
        <w:t>Disclosures</w:t>
      </w:r>
      <w:r w:rsidRPr="002B0A81">
        <w:rPr>
          <w:rFonts w:ascii="Times New Roman" w:hAnsi="Times New Roman" w:cs="Times New Roman"/>
          <w:sz w:val="24"/>
          <w:szCs w:val="24"/>
          <w:lang w:val="en-US"/>
        </w:rPr>
        <w:t xml:space="preserve">: </w:t>
      </w:r>
      <w:r w:rsidR="007B1692" w:rsidRPr="002B0A81">
        <w:rPr>
          <w:rFonts w:ascii="Times New Roman" w:hAnsi="Times New Roman" w:cs="Times New Roman"/>
          <w:sz w:val="24"/>
          <w:szCs w:val="24"/>
          <w:lang w:val="en-US"/>
        </w:rPr>
        <w:t>Shabira Abbas is a Senior scientist at Essity AB. The other authors have no conflicts of interest.</w:t>
      </w:r>
    </w:p>
    <w:p w14:paraId="239038FF" w14:textId="77777777" w:rsidR="008968E4" w:rsidRPr="002B0A81" w:rsidRDefault="008968E4">
      <w:pPr>
        <w:rPr>
          <w:rFonts w:ascii="Times New Roman" w:hAnsi="Times New Roman" w:cs="Times New Roman"/>
          <w:b/>
          <w:sz w:val="24"/>
          <w:szCs w:val="24"/>
          <w:lang w:val="en-US"/>
        </w:rPr>
      </w:pPr>
      <w:r w:rsidRPr="002B0A81">
        <w:rPr>
          <w:rFonts w:ascii="Times New Roman" w:hAnsi="Times New Roman" w:cs="Times New Roman"/>
          <w:b/>
          <w:sz w:val="24"/>
          <w:szCs w:val="24"/>
          <w:lang w:val="en-US"/>
        </w:rPr>
        <w:br w:type="page"/>
      </w:r>
    </w:p>
    <w:p w14:paraId="7CF2EB91" w14:textId="387CB749" w:rsidR="007B1692" w:rsidRPr="002B0A81" w:rsidRDefault="007B1692" w:rsidP="007B1692">
      <w:pPr>
        <w:spacing w:after="0" w:line="480" w:lineRule="auto"/>
        <w:rPr>
          <w:rFonts w:ascii="Times New Roman" w:hAnsi="Times New Roman" w:cs="Times New Roman"/>
          <w:b/>
          <w:sz w:val="24"/>
          <w:szCs w:val="24"/>
          <w:lang w:val="en-US"/>
        </w:rPr>
      </w:pPr>
      <w:r w:rsidRPr="002B0A81">
        <w:rPr>
          <w:rFonts w:ascii="Times New Roman" w:hAnsi="Times New Roman" w:cs="Times New Roman"/>
          <w:b/>
          <w:sz w:val="24"/>
          <w:szCs w:val="24"/>
          <w:lang w:val="en-US"/>
        </w:rPr>
        <w:lastRenderedPageBreak/>
        <w:t>ABSTRACT</w:t>
      </w:r>
    </w:p>
    <w:p w14:paraId="6650F685" w14:textId="6AFA7F04" w:rsidR="007B1692" w:rsidRPr="002B0A81" w:rsidRDefault="007B1692"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b/>
          <w:sz w:val="24"/>
          <w:szCs w:val="24"/>
          <w:lang w:val="en-US"/>
        </w:rPr>
        <w:t>Purpose</w:t>
      </w:r>
      <w:r w:rsidRPr="002B0A81">
        <w:rPr>
          <w:rFonts w:ascii="Times New Roman" w:hAnsi="Times New Roman" w:cs="Times New Roman"/>
          <w:sz w:val="24"/>
          <w:szCs w:val="24"/>
          <w:lang w:val="en-US"/>
        </w:rPr>
        <w:t xml:space="preserve">:  </w:t>
      </w:r>
      <w:r w:rsidR="0048737F" w:rsidRPr="002B0A81">
        <w:rPr>
          <w:rFonts w:ascii="Times New Roman" w:hAnsi="Times New Roman" w:cs="Times New Roman"/>
          <w:sz w:val="24"/>
          <w:szCs w:val="24"/>
          <w:lang w:val="en-US"/>
        </w:rPr>
        <w:t xml:space="preserve">The purpose of this study was to </w:t>
      </w:r>
      <w:r w:rsidRPr="002B0A81">
        <w:rPr>
          <w:rFonts w:ascii="Times New Roman" w:hAnsi="Times New Roman" w:cs="Times New Roman"/>
          <w:sz w:val="24"/>
          <w:szCs w:val="24"/>
          <w:lang w:val="en-US"/>
        </w:rPr>
        <w:t xml:space="preserve">evaluate temporal changes in skin responses following exposure to moisture alone or </w:t>
      </w:r>
      <w:r w:rsidR="008B62F5" w:rsidRPr="002B0A81">
        <w:rPr>
          <w:rFonts w:ascii="Times New Roman" w:hAnsi="Times New Roman" w:cs="Times New Roman"/>
          <w:sz w:val="24"/>
          <w:szCs w:val="24"/>
          <w:lang w:val="en-US"/>
        </w:rPr>
        <w:t xml:space="preserve">moisture </w:t>
      </w:r>
      <w:r w:rsidRPr="002B0A81">
        <w:rPr>
          <w:rFonts w:ascii="Times New Roman" w:hAnsi="Times New Roman" w:cs="Times New Roman"/>
          <w:sz w:val="24"/>
          <w:szCs w:val="24"/>
          <w:lang w:val="en-US"/>
        </w:rPr>
        <w:t>in combination with mechanical loading.</w:t>
      </w:r>
    </w:p>
    <w:p w14:paraId="7B5BA15C" w14:textId="4413A562" w:rsidR="007B1692" w:rsidRPr="002B0A81" w:rsidRDefault="007B1692" w:rsidP="007B1692">
      <w:pPr>
        <w:spacing w:after="0" w:line="480" w:lineRule="auto"/>
        <w:rPr>
          <w:rFonts w:ascii="Times New Roman" w:hAnsi="Times New Roman" w:cs="Times New Roman"/>
          <w:b/>
          <w:bCs/>
          <w:i/>
          <w:iCs/>
          <w:strike/>
          <w:color w:val="FF0000"/>
          <w:sz w:val="24"/>
          <w:szCs w:val="24"/>
          <w:lang w:val="en-US"/>
        </w:rPr>
      </w:pPr>
      <w:r w:rsidRPr="002B0A81">
        <w:rPr>
          <w:rFonts w:ascii="Times New Roman" w:hAnsi="Times New Roman" w:cs="Times New Roman"/>
          <w:b/>
          <w:sz w:val="24"/>
          <w:szCs w:val="24"/>
          <w:lang w:val="en-US"/>
        </w:rPr>
        <w:t>Design</w:t>
      </w:r>
      <w:r w:rsidRPr="002B0A81">
        <w:rPr>
          <w:rFonts w:ascii="Times New Roman" w:hAnsi="Times New Roman" w:cs="Times New Roman"/>
          <w:sz w:val="24"/>
          <w:szCs w:val="24"/>
          <w:lang w:val="en-US"/>
        </w:rPr>
        <w:t xml:space="preserve">:  </w:t>
      </w:r>
      <w:r w:rsidR="00440F31" w:rsidRPr="002B0A81">
        <w:rPr>
          <w:rFonts w:ascii="Times New Roman" w:hAnsi="Times New Roman" w:cs="Times New Roman"/>
          <w:sz w:val="24"/>
          <w:szCs w:val="24"/>
          <w:lang w:val="en-US"/>
        </w:rPr>
        <w:t xml:space="preserve">Exploratory </w:t>
      </w:r>
      <w:r w:rsidRPr="002B0A81">
        <w:rPr>
          <w:rFonts w:ascii="Times New Roman" w:hAnsi="Times New Roman" w:cs="Times New Roman"/>
          <w:sz w:val="24"/>
          <w:szCs w:val="24"/>
          <w:lang w:val="en-US"/>
        </w:rPr>
        <w:t>cohort study</w:t>
      </w:r>
      <w:r w:rsidR="003A1606" w:rsidRPr="002B0A81">
        <w:rPr>
          <w:rFonts w:ascii="Times New Roman" w:hAnsi="Times New Roman" w:cs="Times New Roman"/>
          <w:sz w:val="24"/>
          <w:szCs w:val="24"/>
          <w:lang w:val="en-US"/>
        </w:rPr>
        <w:t xml:space="preserve"> </w:t>
      </w:r>
      <w:r w:rsidR="00F8464B" w:rsidRPr="002B0A81">
        <w:rPr>
          <w:rFonts w:ascii="Times New Roman" w:hAnsi="Times New Roman" w:cs="Times New Roman"/>
          <w:sz w:val="24"/>
          <w:szCs w:val="24"/>
          <w:lang w:val="en-US"/>
        </w:rPr>
        <w:t>to evaluate the effects of incontinence pad application</w:t>
      </w:r>
      <w:r w:rsidR="002C635A" w:rsidRPr="002B0A81">
        <w:rPr>
          <w:rFonts w:ascii="Times New Roman" w:hAnsi="Times New Roman" w:cs="Times New Roman"/>
          <w:sz w:val="24"/>
          <w:szCs w:val="24"/>
          <w:lang w:val="en-US"/>
        </w:rPr>
        <w:t xml:space="preserve"> using a repeated measure design</w:t>
      </w:r>
      <w:r w:rsidR="00471D98" w:rsidRPr="002B0A81">
        <w:rPr>
          <w:rFonts w:ascii="Times New Roman" w:hAnsi="Times New Roman" w:cs="Times New Roman"/>
          <w:sz w:val="24"/>
          <w:szCs w:val="24"/>
          <w:lang w:val="en-US"/>
        </w:rPr>
        <w:t xml:space="preserve"> </w:t>
      </w:r>
      <w:r w:rsidR="00CE4700" w:rsidRPr="002B0A81">
        <w:rPr>
          <w:rFonts w:ascii="Times New Roman" w:hAnsi="Times New Roman" w:cs="Times New Roman"/>
          <w:sz w:val="24"/>
          <w:szCs w:val="24"/>
          <w:lang w:val="en-US"/>
        </w:rPr>
        <w:t xml:space="preserve">on individuals of </w:t>
      </w:r>
      <w:r w:rsidR="008C50B2" w:rsidRPr="002B0A81">
        <w:rPr>
          <w:rFonts w:ascii="Times New Roman" w:hAnsi="Times New Roman" w:cs="Times New Roman"/>
          <w:sz w:val="24"/>
          <w:szCs w:val="24"/>
          <w:lang w:val="en-US"/>
        </w:rPr>
        <w:t xml:space="preserve">two </w:t>
      </w:r>
      <w:r w:rsidR="00CE4700" w:rsidRPr="002B0A81">
        <w:rPr>
          <w:rFonts w:ascii="Times New Roman" w:hAnsi="Times New Roman" w:cs="Times New Roman"/>
          <w:sz w:val="24"/>
          <w:szCs w:val="24"/>
          <w:lang w:val="en-US"/>
        </w:rPr>
        <w:t xml:space="preserve">different age groups </w:t>
      </w:r>
    </w:p>
    <w:p w14:paraId="33AAD770" w14:textId="0633EF8E" w:rsidR="00B51014" w:rsidRPr="002B0A81" w:rsidRDefault="007B1692" w:rsidP="004F61D9">
      <w:pPr>
        <w:spacing w:line="480" w:lineRule="auto"/>
        <w:rPr>
          <w:rFonts w:ascii="Times New Roman" w:hAnsi="Times New Roman" w:cs="Times New Roman"/>
          <w:sz w:val="24"/>
          <w:szCs w:val="24"/>
          <w:lang w:val="en-US"/>
        </w:rPr>
      </w:pPr>
      <w:r w:rsidRPr="002B0A81">
        <w:rPr>
          <w:rFonts w:ascii="Times New Roman" w:hAnsi="Times New Roman" w:cs="Times New Roman"/>
          <w:b/>
          <w:sz w:val="24"/>
          <w:szCs w:val="24"/>
          <w:lang w:val="en-US"/>
        </w:rPr>
        <w:t>Subjects and Settings</w:t>
      </w:r>
      <w:r w:rsidRPr="002B0A81">
        <w:rPr>
          <w:rFonts w:ascii="Times New Roman" w:hAnsi="Times New Roman" w:cs="Times New Roman"/>
          <w:sz w:val="24"/>
          <w:szCs w:val="24"/>
          <w:lang w:val="en-US"/>
        </w:rPr>
        <w:t xml:space="preserve">:  </w:t>
      </w:r>
      <w:r w:rsidR="0048737F" w:rsidRPr="002B0A81">
        <w:rPr>
          <w:rFonts w:ascii="Times New Roman" w:hAnsi="Times New Roman" w:cs="Times New Roman"/>
          <w:sz w:val="24"/>
          <w:szCs w:val="24"/>
          <w:lang w:val="en-US"/>
        </w:rPr>
        <w:t>The sample comprise</w:t>
      </w:r>
      <w:r w:rsidR="000F7CFD" w:rsidRPr="002B0A81">
        <w:rPr>
          <w:rFonts w:ascii="Times New Roman" w:hAnsi="Times New Roman" w:cs="Times New Roman"/>
          <w:sz w:val="24"/>
          <w:szCs w:val="24"/>
          <w:lang w:val="en-US"/>
        </w:rPr>
        <w:t>d</w:t>
      </w:r>
      <w:r w:rsidR="0048737F" w:rsidRPr="002B0A81">
        <w:rPr>
          <w:rFonts w:ascii="Times New Roman" w:hAnsi="Times New Roman" w:cs="Times New Roman"/>
          <w:sz w:val="24"/>
          <w:szCs w:val="24"/>
          <w:lang w:val="en-US"/>
        </w:rPr>
        <w:t xml:space="preserve"> 12 healthy volunteers.</w:t>
      </w:r>
      <w:r w:rsidR="00431DEA" w:rsidRPr="002B0A81">
        <w:rPr>
          <w:rFonts w:ascii="Times New Roman" w:hAnsi="Times New Roman" w:cs="Times New Roman"/>
          <w:sz w:val="24"/>
          <w:szCs w:val="24"/>
          <w:lang w:val="en-US"/>
        </w:rPr>
        <w:t xml:space="preserve"> </w:t>
      </w:r>
      <w:r w:rsidR="00B51014" w:rsidRPr="002B0A81">
        <w:rPr>
          <w:rFonts w:ascii="Times New Roman" w:hAnsi="Times New Roman" w:cs="Times New Roman"/>
          <w:sz w:val="24"/>
          <w:szCs w:val="24"/>
          <w:lang w:val="en-US"/>
        </w:rPr>
        <w:t xml:space="preserve">Participants were purposely sampled from two different age groups; 50% </w:t>
      </w:r>
      <w:r w:rsidR="000F7CFD" w:rsidRPr="002B0A81">
        <w:rPr>
          <w:rFonts w:ascii="Times New Roman" w:hAnsi="Times New Roman" w:cs="Times New Roman"/>
          <w:sz w:val="24"/>
          <w:szCs w:val="24"/>
          <w:lang w:val="en-US"/>
        </w:rPr>
        <w:t>were</w:t>
      </w:r>
      <w:r w:rsidR="00B51014" w:rsidRPr="002B0A81">
        <w:rPr>
          <w:rFonts w:ascii="Times New Roman" w:hAnsi="Times New Roman" w:cs="Times New Roman"/>
          <w:sz w:val="24"/>
          <w:szCs w:val="24"/>
          <w:lang w:val="en-US"/>
        </w:rPr>
        <w:t xml:space="preserve"> 32 to 39 years and 50% </w:t>
      </w:r>
      <w:r w:rsidR="000F7CFD" w:rsidRPr="002B0A81">
        <w:rPr>
          <w:rFonts w:ascii="Times New Roman" w:hAnsi="Times New Roman" w:cs="Times New Roman"/>
          <w:sz w:val="24"/>
          <w:szCs w:val="24"/>
          <w:lang w:val="en-US"/>
        </w:rPr>
        <w:t>were</w:t>
      </w:r>
      <w:r w:rsidR="00B51014" w:rsidRPr="002B0A81">
        <w:rPr>
          <w:rFonts w:ascii="Times New Roman" w:hAnsi="Times New Roman" w:cs="Times New Roman"/>
          <w:sz w:val="24"/>
          <w:szCs w:val="24"/>
          <w:lang w:val="en-US"/>
        </w:rPr>
        <w:t xml:space="preserve"> from 50 to 62 years old. </w:t>
      </w:r>
      <w:r w:rsidR="004F61D9" w:rsidRPr="002B0A81">
        <w:rPr>
          <w:rFonts w:ascii="Times New Roman" w:hAnsi="Times New Roman" w:cs="Times New Roman"/>
          <w:sz w:val="24"/>
          <w:szCs w:val="24"/>
          <w:lang w:val="en-US"/>
        </w:rPr>
        <w:t>Participants</w:t>
      </w:r>
      <w:r w:rsidR="00B51014" w:rsidRPr="002B0A81">
        <w:rPr>
          <w:rFonts w:ascii="Times New Roman" w:hAnsi="Times New Roman" w:cs="Times New Roman"/>
          <w:sz w:val="24"/>
          <w:szCs w:val="24"/>
          <w:lang w:val="en-US"/>
        </w:rPr>
        <w:t xml:space="preserve"> identified as white, black or mixed; 83% (n= 10)</w:t>
      </w:r>
      <w:r w:rsidR="007A7EF2" w:rsidRPr="002B0A81">
        <w:rPr>
          <w:rFonts w:ascii="Times New Roman" w:hAnsi="Times New Roman" w:cs="Times New Roman"/>
          <w:sz w:val="24"/>
          <w:szCs w:val="24"/>
          <w:lang w:val="en-US"/>
        </w:rPr>
        <w:t xml:space="preserve">; </w:t>
      </w:r>
      <w:r w:rsidR="000F7CFD" w:rsidRPr="002B0A81">
        <w:rPr>
          <w:rFonts w:ascii="Times New Roman" w:hAnsi="Times New Roman" w:cs="Times New Roman"/>
          <w:sz w:val="24"/>
          <w:szCs w:val="24"/>
          <w:lang w:val="en-US"/>
        </w:rPr>
        <w:t>8</w:t>
      </w:r>
      <w:r w:rsidR="007A7EF2" w:rsidRPr="002B0A81">
        <w:rPr>
          <w:rFonts w:ascii="Times New Roman" w:hAnsi="Times New Roman" w:cs="Times New Roman"/>
          <w:sz w:val="24"/>
          <w:szCs w:val="24"/>
          <w:lang w:val="en-US"/>
        </w:rPr>
        <w:t xml:space="preserve"> (</w:t>
      </w:r>
      <w:r w:rsidR="00C156F4" w:rsidRPr="002B0A81">
        <w:rPr>
          <w:rFonts w:ascii="Times New Roman" w:hAnsi="Times New Roman" w:cs="Times New Roman"/>
          <w:sz w:val="24"/>
          <w:szCs w:val="24"/>
          <w:lang w:val="en-US"/>
        </w:rPr>
        <w:t>67%) were</w:t>
      </w:r>
      <w:r w:rsidR="000F7CFD" w:rsidRPr="002B0A81">
        <w:rPr>
          <w:rFonts w:ascii="Times New Roman" w:hAnsi="Times New Roman" w:cs="Times New Roman"/>
          <w:sz w:val="24"/>
          <w:szCs w:val="24"/>
          <w:lang w:val="en-US"/>
        </w:rPr>
        <w:t xml:space="preserve"> female.</w:t>
      </w:r>
    </w:p>
    <w:p w14:paraId="65BEF02C" w14:textId="6DAA2352" w:rsidR="007B1692" w:rsidRPr="002B0A81" w:rsidRDefault="007B1692"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b/>
          <w:sz w:val="24"/>
          <w:szCs w:val="24"/>
          <w:lang w:val="en-US"/>
        </w:rPr>
        <w:t>Methods</w:t>
      </w:r>
      <w:r w:rsidRPr="002B0A81">
        <w:rPr>
          <w:rFonts w:ascii="Times New Roman" w:hAnsi="Times New Roman" w:cs="Times New Roman"/>
          <w:sz w:val="24"/>
          <w:szCs w:val="24"/>
          <w:lang w:val="en-US"/>
        </w:rPr>
        <w:t xml:space="preserve">:  Four sites at the sacrum were challenged with </w:t>
      </w:r>
      <w:r w:rsidR="00C156F4" w:rsidRPr="002B0A81">
        <w:rPr>
          <w:rFonts w:ascii="Times New Roman" w:hAnsi="Times New Roman" w:cs="Times New Roman"/>
          <w:sz w:val="24"/>
          <w:szCs w:val="24"/>
          <w:lang w:val="en-US"/>
        </w:rPr>
        <w:t>application</w:t>
      </w:r>
      <w:r w:rsidR="008F0025" w:rsidRPr="002B0A81">
        <w:rPr>
          <w:rFonts w:ascii="Times New Roman" w:hAnsi="Times New Roman" w:cs="Times New Roman"/>
          <w:sz w:val="24"/>
          <w:szCs w:val="24"/>
          <w:lang w:val="en-US"/>
        </w:rPr>
        <w:t xml:space="preserve"> of specimens taken from </w:t>
      </w:r>
      <w:r w:rsidRPr="002B0A81">
        <w:rPr>
          <w:rFonts w:ascii="Times New Roman" w:hAnsi="Times New Roman" w:cs="Times New Roman"/>
          <w:sz w:val="24"/>
          <w:szCs w:val="24"/>
          <w:lang w:val="en-US"/>
        </w:rPr>
        <w:t xml:space="preserve">two </w:t>
      </w:r>
      <w:r w:rsidR="00C156F4" w:rsidRPr="002B0A81">
        <w:rPr>
          <w:rFonts w:ascii="Times New Roman" w:hAnsi="Times New Roman" w:cs="Times New Roman"/>
          <w:sz w:val="24"/>
          <w:szCs w:val="24"/>
          <w:lang w:val="en-US"/>
        </w:rPr>
        <w:t>absorbent</w:t>
      </w:r>
      <w:r w:rsidR="00E72A4D" w:rsidRPr="002B0A81">
        <w:rPr>
          <w:rFonts w:ascii="Times New Roman" w:hAnsi="Times New Roman" w:cs="Times New Roman"/>
          <w:sz w:val="24"/>
          <w:szCs w:val="24"/>
          <w:lang w:val="en-US"/>
        </w:rPr>
        <w:t xml:space="preserve"> products</w:t>
      </w:r>
      <w:r w:rsidR="008F0025" w:rsidRPr="002B0A81">
        <w:rPr>
          <w:rFonts w:ascii="Times New Roman" w:hAnsi="Times New Roman" w:cs="Times New Roman"/>
          <w:sz w:val="24"/>
          <w:szCs w:val="24"/>
          <w:lang w:val="en-US"/>
        </w:rPr>
        <w:t>; the pad specimens were a</w:t>
      </w:r>
      <w:r w:rsidR="002E2196" w:rsidRPr="002B0A81">
        <w:rPr>
          <w:rFonts w:ascii="Times New Roman" w:hAnsi="Times New Roman" w:cs="Times New Roman"/>
          <w:sz w:val="24"/>
          <w:szCs w:val="24"/>
          <w:lang w:val="en-US"/>
        </w:rPr>
        <w:t>pp</w:t>
      </w:r>
      <w:r w:rsidR="008F0025" w:rsidRPr="002B0A81">
        <w:rPr>
          <w:rFonts w:ascii="Times New Roman" w:hAnsi="Times New Roman" w:cs="Times New Roman"/>
          <w:sz w:val="24"/>
          <w:szCs w:val="24"/>
          <w:lang w:val="en-US"/>
        </w:rPr>
        <w:t>lied dry</w:t>
      </w:r>
      <w:r w:rsidR="00FF03B1" w:rsidRPr="002B0A81">
        <w:rPr>
          <w:rFonts w:ascii="Times New Roman" w:hAnsi="Times New Roman" w:cs="Times New Roman"/>
          <w:sz w:val="24"/>
          <w:szCs w:val="24"/>
          <w:lang w:val="en-US"/>
        </w:rPr>
        <w:t xml:space="preserve"> or </w:t>
      </w:r>
      <w:r w:rsidRPr="002B0A81">
        <w:rPr>
          <w:rFonts w:ascii="Times New Roman" w:hAnsi="Times New Roman" w:cs="Times New Roman"/>
          <w:sz w:val="24"/>
          <w:szCs w:val="24"/>
          <w:lang w:val="en-US"/>
        </w:rPr>
        <w:t>saturated with synthetic urine (SU</w:t>
      </w:r>
      <w:r w:rsidR="0048737F"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pH=8)</w:t>
      </w:r>
      <w:r w:rsidR="00E95ED6"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a further site </w:t>
      </w:r>
      <w:r w:rsidR="00E95ED6" w:rsidRPr="002B0A81">
        <w:rPr>
          <w:rFonts w:ascii="Times New Roman" w:hAnsi="Times New Roman" w:cs="Times New Roman"/>
          <w:sz w:val="24"/>
          <w:szCs w:val="24"/>
          <w:lang w:val="en-US"/>
        </w:rPr>
        <w:t>fr</w:t>
      </w:r>
      <w:r w:rsidR="00FF03B1" w:rsidRPr="002B0A81">
        <w:rPr>
          <w:rFonts w:ascii="Times New Roman" w:hAnsi="Times New Roman" w:cs="Times New Roman"/>
          <w:sz w:val="24"/>
          <w:szCs w:val="24"/>
          <w:lang w:val="en-US"/>
        </w:rPr>
        <w:t>o</w:t>
      </w:r>
      <w:r w:rsidR="00E95ED6" w:rsidRPr="002B0A81">
        <w:rPr>
          <w:rFonts w:ascii="Times New Roman" w:hAnsi="Times New Roman" w:cs="Times New Roman"/>
          <w:sz w:val="24"/>
          <w:szCs w:val="24"/>
          <w:lang w:val="en-US"/>
        </w:rPr>
        <w:t>m</w:t>
      </w:r>
      <w:r w:rsidR="00FF03B1" w:rsidRPr="002B0A81">
        <w:rPr>
          <w:rFonts w:ascii="Times New Roman" w:hAnsi="Times New Roman" w:cs="Times New Roman"/>
          <w:sz w:val="24"/>
          <w:szCs w:val="24"/>
          <w:lang w:val="en-US"/>
        </w:rPr>
        <w:t xml:space="preserve"> </w:t>
      </w:r>
      <w:r w:rsidR="00E95ED6" w:rsidRPr="002B0A81">
        <w:rPr>
          <w:rFonts w:ascii="Times New Roman" w:hAnsi="Times New Roman" w:cs="Times New Roman"/>
          <w:sz w:val="24"/>
          <w:szCs w:val="24"/>
          <w:lang w:val="en-US"/>
        </w:rPr>
        <w:t xml:space="preserve">the sacral skin was also selected and </w:t>
      </w:r>
      <w:r w:rsidRPr="002B0A81">
        <w:rPr>
          <w:rFonts w:ascii="Times New Roman" w:hAnsi="Times New Roman" w:cs="Times New Roman"/>
          <w:sz w:val="24"/>
          <w:szCs w:val="24"/>
          <w:lang w:val="en-US"/>
        </w:rPr>
        <w:t xml:space="preserve">used as a control. Skin assessments were performed at different </w:t>
      </w:r>
      <w:r w:rsidR="00FF03B1" w:rsidRPr="002B0A81">
        <w:rPr>
          <w:rFonts w:ascii="Times New Roman" w:hAnsi="Times New Roman" w:cs="Times New Roman"/>
          <w:sz w:val="24"/>
          <w:szCs w:val="24"/>
          <w:lang w:val="en-US"/>
        </w:rPr>
        <w:t>points</w:t>
      </w:r>
      <w:r w:rsidR="0084098E" w:rsidRPr="002B0A81">
        <w:rPr>
          <w:rFonts w:ascii="Times New Roman" w:hAnsi="Times New Roman" w:cs="Times New Roman"/>
          <w:sz w:val="24"/>
          <w:szCs w:val="24"/>
          <w:lang w:val="en-US"/>
        </w:rPr>
        <w:t xml:space="preserve"> in time</w:t>
      </w:r>
      <w:r w:rsidR="00FF03B1" w:rsidRPr="002B0A81">
        <w:rPr>
          <w:rFonts w:ascii="Times New Roman" w:hAnsi="Times New Roman" w:cs="Times New Roman"/>
          <w:sz w:val="24"/>
          <w:szCs w:val="24"/>
          <w:lang w:val="en-US"/>
        </w:rPr>
        <w:t xml:space="preserve">: 1.) </w:t>
      </w:r>
      <w:r w:rsidRPr="002B0A81">
        <w:rPr>
          <w:rFonts w:ascii="Times New Roman" w:hAnsi="Times New Roman" w:cs="Times New Roman"/>
          <w:sz w:val="24"/>
          <w:szCs w:val="24"/>
          <w:lang w:val="en-US"/>
        </w:rPr>
        <w:t xml:space="preserve">60 minutes </w:t>
      </w:r>
      <w:r w:rsidR="0084098E" w:rsidRPr="002B0A81">
        <w:rPr>
          <w:rFonts w:ascii="Times New Roman" w:hAnsi="Times New Roman" w:cs="Times New Roman"/>
          <w:sz w:val="24"/>
          <w:szCs w:val="24"/>
          <w:lang w:val="en-US"/>
        </w:rPr>
        <w:t>after</w:t>
      </w:r>
      <w:r w:rsidRPr="002B0A81">
        <w:rPr>
          <w:rFonts w:ascii="Times New Roman" w:hAnsi="Times New Roman" w:cs="Times New Roman"/>
          <w:sz w:val="24"/>
          <w:szCs w:val="24"/>
          <w:lang w:val="en-US"/>
        </w:rPr>
        <w:t xml:space="preserve"> exposure to dry </w:t>
      </w:r>
      <w:r w:rsidR="0084098E" w:rsidRPr="002B0A81">
        <w:rPr>
          <w:rFonts w:ascii="Times New Roman" w:hAnsi="Times New Roman" w:cs="Times New Roman"/>
          <w:sz w:val="24"/>
          <w:szCs w:val="24"/>
          <w:lang w:val="en-US"/>
        </w:rPr>
        <w:t>or</w:t>
      </w:r>
      <w:r w:rsidRPr="002B0A81">
        <w:rPr>
          <w:rFonts w:ascii="Times New Roman" w:hAnsi="Times New Roman" w:cs="Times New Roman"/>
          <w:sz w:val="24"/>
          <w:szCs w:val="24"/>
          <w:lang w:val="en-US"/>
        </w:rPr>
        <w:t xml:space="preserve"> SU saturated pad</w:t>
      </w:r>
      <w:r w:rsidR="0084098E" w:rsidRPr="002B0A81">
        <w:rPr>
          <w:rFonts w:ascii="Times New Roman" w:hAnsi="Times New Roman" w:cs="Times New Roman"/>
          <w:sz w:val="24"/>
          <w:szCs w:val="24"/>
          <w:lang w:val="en-US"/>
        </w:rPr>
        <w:t xml:space="preserve"> specimen</w:t>
      </w:r>
      <w:r w:rsidRPr="002B0A81">
        <w:rPr>
          <w:rFonts w:ascii="Times New Roman" w:hAnsi="Times New Roman" w:cs="Times New Roman"/>
          <w:sz w:val="24"/>
          <w:szCs w:val="24"/>
          <w:lang w:val="en-US"/>
        </w:rPr>
        <w:t>s</w:t>
      </w:r>
      <w:r w:rsidR="0084098E" w:rsidRPr="002B0A81">
        <w:rPr>
          <w:rFonts w:ascii="Times New Roman" w:hAnsi="Times New Roman" w:cs="Times New Roman"/>
          <w:sz w:val="24"/>
          <w:szCs w:val="24"/>
          <w:lang w:val="en-US"/>
        </w:rPr>
        <w:t xml:space="preserve">, </w:t>
      </w:r>
      <w:r w:rsidR="00FF03B1" w:rsidRPr="002B0A81">
        <w:rPr>
          <w:rFonts w:ascii="Times New Roman" w:hAnsi="Times New Roman" w:cs="Times New Roman"/>
          <w:sz w:val="24"/>
          <w:szCs w:val="24"/>
          <w:lang w:val="en-US"/>
        </w:rPr>
        <w:t xml:space="preserve">2.) </w:t>
      </w:r>
      <w:r w:rsidRPr="002B0A81">
        <w:rPr>
          <w:rFonts w:ascii="Times New Roman" w:hAnsi="Times New Roman" w:cs="Times New Roman"/>
          <w:sz w:val="24"/>
          <w:szCs w:val="24"/>
          <w:lang w:val="en-US"/>
        </w:rPr>
        <w:t xml:space="preserve">60 minutes </w:t>
      </w:r>
      <w:r w:rsidR="0084098E" w:rsidRPr="002B0A81">
        <w:rPr>
          <w:rFonts w:ascii="Times New Roman" w:hAnsi="Times New Roman" w:cs="Times New Roman"/>
          <w:sz w:val="24"/>
          <w:szCs w:val="24"/>
          <w:lang w:val="en-US"/>
        </w:rPr>
        <w:t>after</w:t>
      </w:r>
      <w:r w:rsidRPr="002B0A81">
        <w:rPr>
          <w:rFonts w:ascii="Times New Roman" w:hAnsi="Times New Roman" w:cs="Times New Roman"/>
          <w:sz w:val="24"/>
          <w:szCs w:val="24"/>
          <w:lang w:val="en-US"/>
        </w:rPr>
        <w:t xml:space="preserve"> exposure to pads and </w:t>
      </w:r>
      <w:r w:rsidR="002E2196" w:rsidRPr="002B0A81">
        <w:rPr>
          <w:rFonts w:ascii="Times New Roman" w:hAnsi="Times New Roman" w:cs="Times New Roman"/>
          <w:sz w:val="24"/>
          <w:szCs w:val="24"/>
          <w:lang w:val="en-US"/>
        </w:rPr>
        <w:t xml:space="preserve">mechanical loading (application of </w:t>
      </w:r>
      <w:r w:rsidRPr="002B0A81">
        <w:rPr>
          <w:rFonts w:ascii="Times New Roman" w:hAnsi="Times New Roman" w:cs="Times New Roman"/>
          <w:sz w:val="24"/>
          <w:szCs w:val="24"/>
          <w:lang w:val="en-US"/>
        </w:rPr>
        <w:t>pressure in the form of 45⁰C high sitting</w:t>
      </w:r>
      <w:r w:rsidR="002E2196" w:rsidRPr="002B0A81">
        <w:rPr>
          <w:rFonts w:ascii="Times New Roman" w:hAnsi="Times New Roman" w:cs="Times New Roman"/>
          <w:sz w:val="24"/>
          <w:szCs w:val="24"/>
          <w:lang w:val="en-US"/>
        </w:rPr>
        <w:t>)</w:t>
      </w:r>
      <w:r w:rsidR="0048737F" w:rsidRPr="002B0A81">
        <w:rPr>
          <w:rFonts w:ascii="Times New Roman" w:hAnsi="Times New Roman" w:cs="Times New Roman"/>
          <w:sz w:val="24"/>
          <w:szCs w:val="24"/>
          <w:lang w:val="en-US"/>
        </w:rPr>
        <w:t>,</w:t>
      </w:r>
      <w:r w:rsidRPr="002B0A81">
        <w:rPr>
          <w:rFonts w:ascii="Times New Roman" w:hAnsi="Times New Roman" w:cs="Times New Roman"/>
          <w:sz w:val="24"/>
          <w:szCs w:val="24"/>
          <w:lang w:val="en-US"/>
        </w:rPr>
        <w:t xml:space="preserve"> and </w:t>
      </w:r>
      <w:r w:rsidR="00FF03B1" w:rsidRPr="002B0A81">
        <w:rPr>
          <w:rFonts w:ascii="Times New Roman" w:hAnsi="Times New Roman" w:cs="Times New Roman"/>
          <w:sz w:val="24"/>
          <w:szCs w:val="24"/>
          <w:lang w:val="en-US"/>
        </w:rPr>
        <w:t xml:space="preserve">3.) </w:t>
      </w:r>
      <w:r w:rsidRPr="002B0A81">
        <w:rPr>
          <w:rFonts w:ascii="Times New Roman" w:hAnsi="Times New Roman" w:cs="Times New Roman"/>
          <w:sz w:val="24"/>
          <w:szCs w:val="24"/>
          <w:lang w:val="en-US"/>
        </w:rPr>
        <w:t xml:space="preserve">30 minutes </w:t>
      </w:r>
      <w:r w:rsidR="00FF03B1" w:rsidRPr="002B0A81">
        <w:rPr>
          <w:rFonts w:ascii="Times New Roman" w:hAnsi="Times New Roman" w:cs="Times New Roman"/>
          <w:sz w:val="24"/>
          <w:szCs w:val="24"/>
          <w:lang w:val="en-US"/>
        </w:rPr>
        <w:t>after removal of all pads (</w:t>
      </w:r>
      <w:r w:rsidRPr="002B0A81">
        <w:rPr>
          <w:rFonts w:ascii="Times New Roman" w:hAnsi="Times New Roman" w:cs="Times New Roman"/>
          <w:sz w:val="24"/>
          <w:szCs w:val="24"/>
          <w:lang w:val="en-US"/>
        </w:rPr>
        <w:t>recovery</w:t>
      </w:r>
      <w:r w:rsidR="00FF03B1" w:rsidRPr="002B0A81">
        <w:rPr>
          <w:rFonts w:ascii="Times New Roman" w:hAnsi="Times New Roman" w:cs="Times New Roman"/>
          <w:sz w:val="24"/>
          <w:szCs w:val="24"/>
          <w:lang w:val="en-US"/>
        </w:rPr>
        <w:t xml:space="preserve"> period)</w:t>
      </w:r>
      <w:r w:rsidRPr="002B0A81">
        <w:rPr>
          <w:rFonts w:ascii="Times New Roman" w:hAnsi="Times New Roman" w:cs="Times New Roman"/>
          <w:sz w:val="24"/>
          <w:szCs w:val="24"/>
          <w:lang w:val="en-US"/>
        </w:rPr>
        <w:t xml:space="preserve">. </w:t>
      </w:r>
      <w:r w:rsidR="0048737F" w:rsidRPr="002B0A81">
        <w:rPr>
          <w:rFonts w:ascii="Times New Roman" w:hAnsi="Times New Roman" w:cs="Times New Roman"/>
          <w:sz w:val="24"/>
          <w:szCs w:val="24"/>
          <w:lang w:val="en-US"/>
        </w:rPr>
        <w:t xml:space="preserve">Outcome measures were </w:t>
      </w:r>
      <w:r w:rsidRPr="002B0A81">
        <w:rPr>
          <w:rFonts w:ascii="Times New Roman" w:hAnsi="Times New Roman" w:cs="Times New Roman"/>
          <w:sz w:val="24"/>
          <w:szCs w:val="24"/>
          <w:lang w:val="en-US"/>
        </w:rPr>
        <w:t>Transepidermal water loss (TEWL), Stratum Corneum (SC) hydration, erythema, pH and skin inflammatory biomarkers</w:t>
      </w:r>
      <w:r w:rsidR="0048737F" w:rsidRPr="002B0A81">
        <w:rPr>
          <w:rFonts w:ascii="Times New Roman" w:hAnsi="Times New Roman" w:cs="Times New Roman"/>
          <w:sz w:val="24"/>
          <w:szCs w:val="24"/>
          <w:lang w:val="en-US"/>
        </w:rPr>
        <w:t xml:space="preserve"> measured at each </w:t>
      </w:r>
      <w:r w:rsidR="00E72A4D" w:rsidRPr="002B0A81">
        <w:rPr>
          <w:rFonts w:ascii="Times New Roman" w:hAnsi="Times New Roman" w:cs="Times New Roman"/>
          <w:sz w:val="24"/>
          <w:szCs w:val="24"/>
          <w:lang w:val="en-US"/>
        </w:rPr>
        <w:t xml:space="preserve">of the </w:t>
      </w:r>
      <w:r w:rsidR="0048737F" w:rsidRPr="002B0A81">
        <w:rPr>
          <w:rFonts w:ascii="Times New Roman" w:hAnsi="Times New Roman" w:cs="Times New Roman"/>
          <w:sz w:val="24"/>
          <w:szCs w:val="24"/>
          <w:lang w:val="en-US"/>
        </w:rPr>
        <w:t>time point</w:t>
      </w:r>
      <w:r w:rsidR="00700DFA" w:rsidRPr="002B0A81">
        <w:rPr>
          <w:rFonts w:ascii="Times New Roman" w:hAnsi="Times New Roman" w:cs="Times New Roman"/>
          <w:sz w:val="24"/>
          <w:szCs w:val="24"/>
          <w:lang w:val="en-US"/>
        </w:rPr>
        <w:t>s</w:t>
      </w:r>
      <w:r w:rsidR="0048737F" w:rsidRPr="002B0A81">
        <w:rPr>
          <w:rFonts w:ascii="Times New Roman" w:hAnsi="Times New Roman" w:cs="Times New Roman"/>
          <w:sz w:val="24"/>
          <w:szCs w:val="24"/>
          <w:lang w:val="en-US"/>
        </w:rPr>
        <w:t xml:space="preserve"> described above. </w:t>
      </w:r>
    </w:p>
    <w:p w14:paraId="553D1A63" w14:textId="54E08D41" w:rsidR="007B1692" w:rsidRPr="002B0A81" w:rsidRDefault="007B1692"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b/>
          <w:sz w:val="24"/>
          <w:szCs w:val="24"/>
          <w:lang w:val="en-US"/>
        </w:rPr>
        <w:t>Results</w:t>
      </w:r>
      <w:r w:rsidR="00A95E72"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The control site and those </w:t>
      </w:r>
      <w:r w:rsidR="00856DB8" w:rsidRPr="002B0A81">
        <w:rPr>
          <w:rFonts w:ascii="Times New Roman" w:hAnsi="Times New Roman" w:cs="Times New Roman"/>
          <w:sz w:val="24"/>
          <w:szCs w:val="24"/>
          <w:lang w:val="en-US"/>
        </w:rPr>
        <w:t>exposed</w:t>
      </w:r>
      <w:r w:rsidR="00FF03B1" w:rsidRPr="002B0A81">
        <w:rPr>
          <w:rFonts w:ascii="Times New Roman" w:hAnsi="Times New Roman" w:cs="Times New Roman"/>
          <w:sz w:val="24"/>
          <w:szCs w:val="24"/>
          <w:lang w:val="en-US"/>
        </w:rPr>
        <w:t xml:space="preserve"> to</w:t>
      </w:r>
      <w:r w:rsidRPr="002B0A81">
        <w:rPr>
          <w:rFonts w:ascii="Times New Roman" w:hAnsi="Times New Roman" w:cs="Times New Roman"/>
          <w:sz w:val="24"/>
          <w:szCs w:val="24"/>
          <w:lang w:val="en-US"/>
        </w:rPr>
        <w:t xml:space="preserve"> dry pads showed minimal time-dependent changes irrespective of the parameter investigated. By contrast, significant increases in TEWL</w:t>
      </w:r>
      <w:r w:rsidR="00FF03B1" w:rsidRPr="002B0A81">
        <w:rPr>
          <w:rFonts w:ascii="Times New Roman" w:hAnsi="Times New Roman" w:cs="Times New Roman"/>
          <w:sz w:val="24"/>
          <w:szCs w:val="24"/>
          <w:lang w:val="en-US"/>
        </w:rPr>
        <w:t xml:space="preserve"> (</w:t>
      </w:r>
      <w:r w:rsidR="009A04CE" w:rsidRPr="002B0A81">
        <w:rPr>
          <w:rFonts w:ascii="Times New Roman" w:hAnsi="Times New Roman" w:cs="Times New Roman"/>
          <w:sz w:val="24"/>
          <w:szCs w:val="24"/>
          <w:lang w:val="en-US"/>
        </w:rPr>
        <w:t>p=</w:t>
      </w:r>
      <w:r w:rsidR="006D05FA" w:rsidRPr="002B0A81">
        <w:rPr>
          <w:rFonts w:ascii="Times New Roman" w:hAnsi="Times New Roman" w:cs="Times New Roman"/>
          <w:sz w:val="24"/>
          <w:szCs w:val="24"/>
          <w:lang w:val="en-US"/>
        </w:rPr>
        <w:t>0.00000</w:t>
      </w:r>
      <w:r w:rsidR="00A13C6D" w:rsidRPr="002B0A81">
        <w:rPr>
          <w:rFonts w:ascii="Times New Roman" w:hAnsi="Times New Roman" w:cs="Times New Roman"/>
          <w:sz w:val="24"/>
          <w:szCs w:val="24"/>
          <w:lang w:val="en-US"/>
        </w:rPr>
        <w:t>0</w:t>
      </w:r>
      <w:r w:rsidR="006D05FA" w:rsidRPr="002B0A81">
        <w:rPr>
          <w:rFonts w:ascii="Times New Roman" w:hAnsi="Times New Roman" w:cs="Times New Roman"/>
          <w:sz w:val="24"/>
          <w:szCs w:val="24"/>
          <w:lang w:val="en-US"/>
        </w:rPr>
        <w:t>7</w:t>
      </w:r>
      <w:r w:rsidR="009A04CE" w:rsidRPr="002B0A81">
        <w:rPr>
          <w:rFonts w:ascii="Times New Roman" w:hAnsi="Times New Roman" w:cs="Times New Roman"/>
          <w:sz w:val="24"/>
          <w:szCs w:val="24"/>
          <w:lang w:val="en-US"/>
        </w:rPr>
        <w:t>)</w:t>
      </w:r>
      <w:r w:rsidRPr="002B0A81">
        <w:rPr>
          <w:rFonts w:ascii="Times New Roman" w:hAnsi="Times New Roman" w:cs="Times New Roman"/>
          <w:sz w:val="24"/>
          <w:szCs w:val="24"/>
          <w:lang w:val="en-US"/>
        </w:rPr>
        <w:t xml:space="preserve"> and SC hydration responses</w:t>
      </w:r>
      <w:r w:rsidR="009A04CE" w:rsidRPr="002B0A81">
        <w:rPr>
          <w:rFonts w:ascii="Times New Roman" w:hAnsi="Times New Roman" w:cs="Times New Roman"/>
          <w:sz w:val="24"/>
          <w:szCs w:val="24"/>
          <w:lang w:val="en-US"/>
        </w:rPr>
        <w:t xml:space="preserve"> (p= </w:t>
      </w:r>
      <w:r w:rsidR="00A13C6D" w:rsidRPr="002B0A81">
        <w:rPr>
          <w:rFonts w:ascii="Times New Roman" w:hAnsi="Times New Roman" w:cs="Times New Roman"/>
          <w:sz w:val="24"/>
          <w:szCs w:val="24"/>
          <w:lang w:val="en-US"/>
        </w:rPr>
        <w:t>0.0000007</w:t>
      </w:r>
      <w:r w:rsidR="009A04CE" w:rsidRPr="002B0A81">
        <w:rPr>
          <w:rFonts w:ascii="Times New Roman" w:hAnsi="Times New Roman" w:cs="Times New Roman"/>
          <w:sz w:val="24"/>
          <w:szCs w:val="24"/>
          <w:lang w:val="en-US"/>
        </w:rPr>
        <w:t>)</w:t>
      </w:r>
      <w:r w:rsidRPr="002B0A81">
        <w:rPr>
          <w:rFonts w:ascii="Times New Roman" w:hAnsi="Times New Roman" w:cs="Times New Roman"/>
          <w:sz w:val="24"/>
          <w:szCs w:val="24"/>
          <w:lang w:val="en-US"/>
        </w:rPr>
        <w:t xml:space="preserve"> were detected at the sites under </w:t>
      </w:r>
      <w:r w:rsidR="00D57763" w:rsidRPr="002B0A81">
        <w:rPr>
          <w:rFonts w:ascii="Times New Roman" w:hAnsi="Times New Roman" w:cs="Times New Roman"/>
          <w:sz w:val="24"/>
          <w:szCs w:val="24"/>
          <w:lang w:val="en-US"/>
        </w:rPr>
        <w:t xml:space="preserve">absorbent </w:t>
      </w:r>
      <w:r w:rsidRPr="002B0A81">
        <w:rPr>
          <w:rFonts w:ascii="Times New Roman" w:hAnsi="Times New Roman" w:cs="Times New Roman"/>
          <w:sz w:val="24"/>
          <w:szCs w:val="24"/>
          <w:lang w:val="en-US"/>
        </w:rPr>
        <w:t xml:space="preserve">pads </w:t>
      </w:r>
      <w:r w:rsidR="00D57763" w:rsidRPr="002B0A81">
        <w:rPr>
          <w:rFonts w:ascii="Times New Roman" w:hAnsi="Times New Roman" w:cs="Times New Roman"/>
          <w:sz w:val="24"/>
          <w:szCs w:val="24"/>
          <w:lang w:val="en-US"/>
        </w:rPr>
        <w:t>specimens after saturation with SU (</w:t>
      </w:r>
      <w:r w:rsidRPr="002B0A81">
        <w:rPr>
          <w:rFonts w:ascii="Times New Roman" w:hAnsi="Times New Roman" w:cs="Times New Roman"/>
          <w:sz w:val="24"/>
          <w:szCs w:val="24"/>
          <w:lang w:val="en-US"/>
        </w:rPr>
        <w:t>exposure to moisture</w:t>
      </w:r>
      <w:r w:rsidR="00D57763" w:rsidRPr="002B0A81">
        <w:rPr>
          <w:rFonts w:ascii="Times New Roman" w:hAnsi="Times New Roman" w:cs="Times New Roman"/>
          <w:sz w:val="24"/>
          <w:szCs w:val="24"/>
          <w:lang w:val="en-US"/>
        </w:rPr>
        <w:t>)</w:t>
      </w:r>
      <w:r w:rsidR="0048737F" w:rsidRPr="002B0A81">
        <w:rPr>
          <w:rFonts w:ascii="Times New Roman" w:hAnsi="Times New Roman" w:cs="Times New Roman"/>
          <w:sz w:val="24"/>
          <w:szCs w:val="24"/>
          <w:lang w:val="en-US"/>
        </w:rPr>
        <w:t xml:space="preserve">. In some </w:t>
      </w:r>
      <w:r w:rsidR="003B6085" w:rsidRPr="002B0A81">
        <w:rPr>
          <w:rFonts w:ascii="Times New Roman" w:hAnsi="Times New Roman" w:cs="Times New Roman"/>
          <w:sz w:val="24"/>
          <w:szCs w:val="24"/>
          <w:lang w:val="en-US"/>
        </w:rPr>
        <w:t>participants</w:t>
      </w:r>
      <w:r w:rsidR="0048737F" w:rsidRPr="002B0A81">
        <w:rPr>
          <w:rFonts w:ascii="Times New Roman" w:hAnsi="Times New Roman" w:cs="Times New Roman"/>
          <w:sz w:val="24"/>
          <w:szCs w:val="24"/>
          <w:lang w:val="en-US"/>
        </w:rPr>
        <w:t xml:space="preserve">, </w:t>
      </w:r>
      <w:r w:rsidR="00A13C6D" w:rsidRPr="002B0A81">
        <w:rPr>
          <w:rFonts w:ascii="Times New Roman" w:hAnsi="Times New Roman" w:cs="Times New Roman"/>
          <w:sz w:val="24"/>
          <w:szCs w:val="24"/>
          <w:lang w:val="en-US"/>
        </w:rPr>
        <w:t>TEWL and SC hydration parameters</w:t>
      </w:r>
      <w:r w:rsidR="0048737F" w:rsidRPr="002B0A81">
        <w:rPr>
          <w:rFonts w:ascii="Times New Roman" w:hAnsi="Times New Roman" w:cs="Times New Roman"/>
          <w:sz w:val="24"/>
          <w:szCs w:val="24"/>
          <w:lang w:val="en-US"/>
        </w:rPr>
        <w:t xml:space="preserve"> were </w:t>
      </w:r>
      <w:r w:rsidRPr="002B0A81">
        <w:rPr>
          <w:rFonts w:ascii="Times New Roman" w:hAnsi="Times New Roman" w:cs="Times New Roman"/>
          <w:sz w:val="24"/>
          <w:szCs w:val="24"/>
          <w:lang w:val="en-US"/>
        </w:rPr>
        <w:t xml:space="preserve">significantly </w:t>
      </w:r>
      <w:r w:rsidR="00D57763" w:rsidRPr="002B0A81">
        <w:rPr>
          <w:rFonts w:ascii="Times New Roman" w:hAnsi="Times New Roman" w:cs="Times New Roman"/>
          <w:sz w:val="24"/>
          <w:szCs w:val="24"/>
          <w:lang w:val="en-US"/>
        </w:rPr>
        <w:t>higher</w:t>
      </w:r>
      <w:r w:rsidRPr="002B0A81">
        <w:rPr>
          <w:rFonts w:ascii="Times New Roman" w:hAnsi="Times New Roman" w:cs="Times New Roman"/>
          <w:sz w:val="24"/>
          <w:szCs w:val="24"/>
          <w:lang w:val="en-US"/>
        </w:rPr>
        <w:t xml:space="preserve"> during pressure application</w:t>
      </w:r>
      <w:r w:rsidR="008C50B2"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Skin pH </w:t>
      </w:r>
      <w:r w:rsidR="00D57763" w:rsidRPr="002B0A81">
        <w:rPr>
          <w:rFonts w:ascii="Times New Roman" w:hAnsi="Times New Roman" w:cs="Times New Roman"/>
          <w:sz w:val="24"/>
          <w:szCs w:val="24"/>
          <w:lang w:val="en-US"/>
        </w:rPr>
        <w:t>remained in</w:t>
      </w:r>
      <w:r w:rsidRPr="002B0A81">
        <w:rPr>
          <w:rFonts w:ascii="Times New Roman" w:hAnsi="Times New Roman" w:cs="Times New Roman"/>
          <w:sz w:val="24"/>
          <w:szCs w:val="24"/>
          <w:lang w:val="en-US"/>
        </w:rPr>
        <w:t xml:space="preserve"> the </w:t>
      </w:r>
      <w:r w:rsidR="00D57763" w:rsidRPr="002B0A81">
        <w:rPr>
          <w:rFonts w:ascii="Times New Roman" w:hAnsi="Times New Roman" w:cs="Times New Roman"/>
          <w:sz w:val="24"/>
          <w:szCs w:val="24"/>
          <w:lang w:val="en-US"/>
        </w:rPr>
        <w:t xml:space="preserve">mildly </w:t>
      </w:r>
      <w:r w:rsidRPr="002B0A81">
        <w:rPr>
          <w:rFonts w:ascii="Times New Roman" w:hAnsi="Times New Roman" w:cs="Times New Roman"/>
          <w:sz w:val="24"/>
          <w:szCs w:val="24"/>
          <w:lang w:val="en-US"/>
        </w:rPr>
        <w:t xml:space="preserve">acidic range throughout the test session and no consistent trends were observed with erythema. Skin </w:t>
      </w:r>
      <w:r w:rsidR="00066853" w:rsidRPr="002B0A81">
        <w:rPr>
          <w:rFonts w:ascii="Times New Roman" w:hAnsi="Times New Roman" w:cs="Times New Roman"/>
          <w:sz w:val="24"/>
          <w:szCs w:val="24"/>
          <w:lang w:val="en-US"/>
        </w:rPr>
        <w:t xml:space="preserve">inflammatory </w:t>
      </w:r>
      <w:r w:rsidRPr="002B0A81">
        <w:rPr>
          <w:rFonts w:ascii="Times New Roman" w:hAnsi="Times New Roman" w:cs="Times New Roman"/>
          <w:sz w:val="24"/>
          <w:szCs w:val="24"/>
          <w:lang w:val="en-US"/>
        </w:rPr>
        <w:t>biomarkers</w:t>
      </w:r>
      <w:r w:rsidR="00D54D21"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also exhibited </w:t>
      </w:r>
      <w:r w:rsidRPr="002B0A81">
        <w:rPr>
          <w:rFonts w:ascii="Times New Roman" w:hAnsi="Times New Roman" w:cs="Times New Roman"/>
          <w:sz w:val="24"/>
          <w:szCs w:val="24"/>
          <w:lang w:val="en-US"/>
        </w:rPr>
        <w:lastRenderedPageBreak/>
        <w:t xml:space="preserve">considerable </w:t>
      </w:r>
      <w:r w:rsidR="009A04CE" w:rsidRPr="002B0A81">
        <w:rPr>
          <w:rFonts w:ascii="Times New Roman" w:hAnsi="Times New Roman" w:cs="Times New Roman"/>
          <w:sz w:val="24"/>
          <w:szCs w:val="24"/>
          <w:lang w:val="en-US"/>
        </w:rPr>
        <w:t>variability</w:t>
      </w:r>
      <w:r w:rsidRPr="002B0A81">
        <w:rPr>
          <w:rFonts w:ascii="Times New Roman" w:hAnsi="Times New Roman" w:cs="Times New Roman"/>
          <w:sz w:val="24"/>
          <w:szCs w:val="24"/>
          <w:lang w:val="en-US"/>
        </w:rPr>
        <w:t xml:space="preserve"> across participants</w:t>
      </w:r>
      <w:r w:rsidR="009A04CE" w:rsidRPr="002B0A81">
        <w:rPr>
          <w:rFonts w:ascii="Times New Roman" w:hAnsi="Times New Roman" w:cs="Times New Roman"/>
          <w:sz w:val="24"/>
          <w:szCs w:val="24"/>
          <w:lang w:val="en-US"/>
        </w:rPr>
        <w:t xml:space="preserve"> </w:t>
      </w:r>
      <w:r w:rsidR="002263C4" w:rsidRPr="002B0A81">
        <w:rPr>
          <w:rFonts w:ascii="Times New Roman" w:hAnsi="Times New Roman" w:cs="Times New Roman"/>
          <w:sz w:val="24"/>
          <w:szCs w:val="24"/>
          <w:lang w:val="en-US"/>
        </w:rPr>
        <w:t xml:space="preserve">with none of the </w:t>
      </w:r>
      <w:proofErr w:type="spellStart"/>
      <w:r w:rsidR="002263C4" w:rsidRPr="002B0A81">
        <w:rPr>
          <w:rFonts w:ascii="Times New Roman" w:hAnsi="Times New Roman" w:cs="Times New Roman"/>
          <w:sz w:val="24"/>
          <w:szCs w:val="24"/>
          <w:lang w:val="en-US"/>
        </w:rPr>
        <w:t>analysed</w:t>
      </w:r>
      <w:proofErr w:type="spellEnd"/>
      <w:r w:rsidR="002263C4" w:rsidRPr="002B0A81">
        <w:rPr>
          <w:rFonts w:ascii="Times New Roman" w:hAnsi="Times New Roman" w:cs="Times New Roman"/>
          <w:sz w:val="24"/>
          <w:szCs w:val="24"/>
          <w:lang w:val="en-US"/>
        </w:rPr>
        <w:t xml:space="preserve"> biomarkers presenting </w:t>
      </w:r>
      <w:r w:rsidR="008C50B2" w:rsidRPr="002B0A81">
        <w:rPr>
          <w:rFonts w:ascii="Times New Roman" w:hAnsi="Times New Roman" w:cs="Times New Roman"/>
          <w:sz w:val="24"/>
          <w:szCs w:val="24"/>
          <w:lang w:val="en-US"/>
        </w:rPr>
        <w:t xml:space="preserve">significant </w:t>
      </w:r>
      <w:r w:rsidR="002263C4" w:rsidRPr="002B0A81">
        <w:rPr>
          <w:rFonts w:ascii="Times New Roman" w:hAnsi="Times New Roman" w:cs="Times New Roman"/>
          <w:sz w:val="24"/>
          <w:szCs w:val="24"/>
          <w:lang w:val="en-US"/>
        </w:rPr>
        <w:t xml:space="preserve">temporal </w:t>
      </w:r>
      <w:r w:rsidR="008C50B2" w:rsidRPr="002B0A81">
        <w:rPr>
          <w:rFonts w:ascii="Times New Roman" w:hAnsi="Times New Roman" w:cs="Times New Roman"/>
          <w:sz w:val="24"/>
          <w:szCs w:val="24"/>
          <w:lang w:val="en-US"/>
        </w:rPr>
        <w:t>or</w:t>
      </w:r>
      <w:r w:rsidR="002263C4" w:rsidRPr="002B0A81">
        <w:rPr>
          <w:rFonts w:ascii="Times New Roman" w:hAnsi="Times New Roman" w:cs="Times New Roman"/>
          <w:sz w:val="24"/>
          <w:szCs w:val="24"/>
          <w:lang w:val="en-US"/>
        </w:rPr>
        <w:t xml:space="preserve"> spatial </w:t>
      </w:r>
      <w:r w:rsidR="009C4928" w:rsidRPr="002B0A81">
        <w:rPr>
          <w:rFonts w:ascii="Times New Roman" w:hAnsi="Times New Roman" w:cs="Times New Roman"/>
          <w:sz w:val="24"/>
          <w:szCs w:val="24"/>
          <w:lang w:val="en-US"/>
        </w:rPr>
        <w:t>changes</w:t>
      </w:r>
      <w:r w:rsidR="002263C4" w:rsidRPr="002B0A81">
        <w:rPr>
          <w:rFonts w:ascii="Times New Roman" w:hAnsi="Times New Roman" w:cs="Times New Roman"/>
          <w:sz w:val="24"/>
          <w:szCs w:val="24"/>
          <w:lang w:val="en-US"/>
        </w:rPr>
        <w:t xml:space="preserve"> (p&gt; 0.05).   </w:t>
      </w:r>
    </w:p>
    <w:p w14:paraId="7FC448FA" w14:textId="1D7D17E1" w:rsidR="007B1692" w:rsidRPr="002B0A81" w:rsidRDefault="007B1692"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b/>
          <w:sz w:val="24"/>
          <w:szCs w:val="24"/>
          <w:lang w:val="en-US"/>
        </w:rPr>
        <w:t>Conclusion</w:t>
      </w:r>
      <w:r w:rsidR="00A95E72" w:rsidRPr="002B0A81">
        <w:rPr>
          <w:rFonts w:ascii="Times New Roman" w:hAnsi="Times New Roman" w:cs="Times New Roman"/>
          <w:sz w:val="24"/>
          <w:szCs w:val="24"/>
          <w:lang w:val="en-US"/>
        </w:rPr>
        <w:t xml:space="preserve">:  </w:t>
      </w:r>
      <w:r w:rsidR="0048737F" w:rsidRPr="002B0A81">
        <w:rPr>
          <w:rFonts w:ascii="Times New Roman" w:hAnsi="Times New Roman" w:cs="Times New Roman"/>
          <w:sz w:val="24"/>
          <w:szCs w:val="24"/>
          <w:lang w:val="en-US"/>
        </w:rPr>
        <w:t>We</w:t>
      </w:r>
      <w:r w:rsidRPr="002B0A81">
        <w:rPr>
          <w:rFonts w:ascii="Times New Roman" w:hAnsi="Times New Roman" w:cs="Times New Roman"/>
          <w:sz w:val="24"/>
          <w:szCs w:val="24"/>
          <w:lang w:val="en-US"/>
        </w:rPr>
        <w:t xml:space="preserve"> evaluated an array of parameters to identify changes following skin exposure to </w:t>
      </w:r>
      <w:r w:rsidR="00D57763" w:rsidRPr="002B0A81">
        <w:rPr>
          <w:rFonts w:ascii="Times New Roman" w:hAnsi="Times New Roman" w:cs="Times New Roman"/>
          <w:sz w:val="24"/>
          <w:szCs w:val="24"/>
          <w:lang w:val="en-US"/>
        </w:rPr>
        <w:t xml:space="preserve">two absorbent </w:t>
      </w:r>
      <w:r w:rsidRPr="002B0A81">
        <w:rPr>
          <w:rFonts w:ascii="Times New Roman" w:hAnsi="Times New Roman" w:cs="Times New Roman"/>
          <w:sz w:val="24"/>
          <w:szCs w:val="24"/>
          <w:lang w:val="en-US"/>
        </w:rPr>
        <w:t xml:space="preserve">pads in the presence and absence of synthetic urine and mechanical loading. </w:t>
      </w:r>
      <w:r w:rsidR="0048737F" w:rsidRPr="002B0A81">
        <w:rPr>
          <w:rFonts w:ascii="Times New Roman" w:hAnsi="Times New Roman" w:cs="Times New Roman"/>
          <w:sz w:val="24"/>
          <w:szCs w:val="24"/>
          <w:lang w:val="en-US"/>
        </w:rPr>
        <w:t xml:space="preserve">Analysis </w:t>
      </w:r>
      <w:r w:rsidRPr="002B0A81">
        <w:rPr>
          <w:rFonts w:ascii="Times New Roman" w:hAnsi="Times New Roman" w:cs="Times New Roman"/>
          <w:sz w:val="24"/>
          <w:szCs w:val="24"/>
          <w:lang w:val="en-US"/>
        </w:rPr>
        <w:t xml:space="preserve">revealed changes in skin barrier properties in the presence of moisture and/or pressure. </w:t>
      </w:r>
      <w:r w:rsidR="008918BB" w:rsidRPr="002B0A81">
        <w:rPr>
          <w:rFonts w:ascii="Times New Roman" w:hAnsi="Times New Roman" w:cs="Times New Roman"/>
          <w:sz w:val="24"/>
          <w:szCs w:val="24"/>
          <w:lang w:val="en-US"/>
        </w:rPr>
        <w:t xml:space="preserve">Statistical significant differences </w:t>
      </w:r>
      <w:r w:rsidR="00F66AF0" w:rsidRPr="002B0A81">
        <w:rPr>
          <w:rFonts w:ascii="Times New Roman" w:hAnsi="Times New Roman" w:cs="Times New Roman"/>
          <w:sz w:val="24"/>
          <w:szCs w:val="24"/>
          <w:lang w:val="en-US"/>
        </w:rPr>
        <w:t xml:space="preserve">(p=0.02) </w:t>
      </w:r>
      <w:r w:rsidR="008918BB" w:rsidRPr="002B0A81">
        <w:rPr>
          <w:rFonts w:ascii="Times New Roman" w:hAnsi="Times New Roman" w:cs="Times New Roman"/>
          <w:sz w:val="24"/>
          <w:szCs w:val="24"/>
          <w:lang w:val="en-US"/>
        </w:rPr>
        <w:t xml:space="preserve">were </w:t>
      </w:r>
      <w:r w:rsidR="00F66AF0" w:rsidRPr="002B0A81">
        <w:rPr>
          <w:rFonts w:ascii="Times New Roman" w:hAnsi="Times New Roman" w:cs="Times New Roman"/>
          <w:sz w:val="24"/>
          <w:szCs w:val="24"/>
          <w:lang w:val="en-US"/>
        </w:rPr>
        <w:t>also detected following the exposure of moisture in combination with pressure</w:t>
      </w:r>
      <w:r w:rsidR="00AF2D2F" w:rsidRPr="002B0A81">
        <w:rPr>
          <w:rFonts w:ascii="Times New Roman" w:hAnsi="Times New Roman" w:cs="Times New Roman"/>
          <w:sz w:val="24"/>
          <w:szCs w:val="24"/>
          <w:lang w:val="en-US"/>
        </w:rPr>
        <w:t>.</w:t>
      </w:r>
      <w:r w:rsidR="00087829" w:rsidRPr="002B0A81">
        <w:rPr>
          <w:rFonts w:ascii="Times New Roman" w:hAnsi="Times New Roman" w:cs="Times New Roman"/>
          <w:b/>
          <w:bCs/>
          <w:i/>
          <w:iCs/>
          <w:color w:val="FF0000"/>
          <w:sz w:val="24"/>
          <w:szCs w:val="24"/>
          <w:lang w:val="en-US"/>
        </w:rPr>
        <w:t xml:space="preserve"> </w:t>
      </w:r>
      <w:r w:rsidR="0048737F" w:rsidRPr="002B0A81">
        <w:rPr>
          <w:rFonts w:ascii="Times New Roman" w:hAnsi="Times New Roman" w:cs="Times New Roman"/>
          <w:sz w:val="24"/>
          <w:szCs w:val="24"/>
          <w:lang w:val="en-US"/>
        </w:rPr>
        <w:t>This observation suggests a need for</w:t>
      </w:r>
      <w:r w:rsidRPr="002B0A81">
        <w:rPr>
          <w:rFonts w:ascii="Times New Roman" w:hAnsi="Times New Roman" w:cs="Times New Roman"/>
          <w:sz w:val="24"/>
          <w:szCs w:val="24"/>
          <w:lang w:val="en-US"/>
        </w:rPr>
        <w:t xml:space="preserve"> frequent pad changing as well as periods of skin offloading to protect the skin health of individuals with incontinence.</w:t>
      </w:r>
    </w:p>
    <w:p w14:paraId="60B07C22" w14:textId="41B07617" w:rsidR="007B1692" w:rsidRPr="002B0A81" w:rsidRDefault="007B1692" w:rsidP="007B1692">
      <w:pPr>
        <w:spacing w:after="0" w:line="480" w:lineRule="auto"/>
        <w:rPr>
          <w:rFonts w:ascii="Times New Roman" w:hAnsi="Times New Roman" w:cs="Times New Roman"/>
          <w:sz w:val="24"/>
          <w:szCs w:val="24"/>
          <w:lang w:val="en-US"/>
        </w:rPr>
      </w:pPr>
      <w:r w:rsidRPr="002B0A81">
        <w:rPr>
          <w:rFonts w:ascii="Times New Roman" w:hAnsi="Times New Roman" w:cs="Times New Roman"/>
          <w:b/>
          <w:bCs/>
          <w:sz w:val="24"/>
          <w:szCs w:val="24"/>
          <w:lang w:val="en-US"/>
        </w:rPr>
        <w:t>Keywords</w:t>
      </w:r>
      <w:r w:rsidRPr="002B0A81">
        <w:rPr>
          <w:rFonts w:ascii="Times New Roman" w:hAnsi="Times New Roman" w:cs="Times New Roman"/>
          <w:sz w:val="24"/>
          <w:szCs w:val="24"/>
          <w:lang w:val="en-US"/>
        </w:rPr>
        <w:t>: Incontinence associated dermatitis (IAD), Continence pads, Moisture, Mechanical loading, Skin biomarkers</w:t>
      </w:r>
      <w:r w:rsidR="00431DEA" w:rsidRPr="002B0A81">
        <w:rPr>
          <w:rFonts w:ascii="Times New Roman" w:hAnsi="Times New Roman" w:cs="Times New Roman"/>
          <w:sz w:val="24"/>
          <w:szCs w:val="24"/>
          <w:lang w:val="en-US"/>
        </w:rPr>
        <w:t>, skin health</w:t>
      </w:r>
    </w:p>
    <w:p w14:paraId="5DDD4400" w14:textId="77777777" w:rsidR="0048737F" w:rsidRPr="002B0A81" w:rsidRDefault="0048737F">
      <w:pPr>
        <w:rPr>
          <w:rFonts w:ascii="Times New Roman" w:eastAsiaTheme="majorEastAsia" w:hAnsi="Times New Roman" w:cs="Times New Roman"/>
          <w:b/>
          <w:sz w:val="24"/>
          <w:szCs w:val="24"/>
          <w:lang w:val="en-US"/>
        </w:rPr>
      </w:pPr>
      <w:r w:rsidRPr="002B0A81">
        <w:rPr>
          <w:rFonts w:ascii="Times New Roman" w:hAnsi="Times New Roman" w:cs="Times New Roman"/>
          <w:sz w:val="24"/>
          <w:szCs w:val="24"/>
          <w:lang w:val="en-US"/>
        </w:rPr>
        <w:br w:type="page"/>
      </w:r>
    </w:p>
    <w:p w14:paraId="733FFEDA" w14:textId="4CE9C3FA" w:rsidR="0048737F" w:rsidRPr="002B0A81" w:rsidRDefault="00F571D7" w:rsidP="0048737F">
      <w:pPr>
        <w:pStyle w:val="Heading1"/>
        <w:numPr>
          <w:ilvl w:val="0"/>
          <w:numId w:val="0"/>
        </w:numPr>
        <w:spacing w:line="240" w:lineRule="auto"/>
        <w:ind w:left="432" w:hanging="432"/>
        <w:rPr>
          <w:rFonts w:ascii="Times New Roman" w:hAnsi="Times New Roman" w:cs="Times New Roman"/>
          <w:sz w:val="24"/>
          <w:szCs w:val="24"/>
          <w:lang w:val="en-US"/>
        </w:rPr>
      </w:pPr>
      <w:r w:rsidRPr="002B0A81">
        <w:rPr>
          <w:rFonts w:ascii="Times New Roman" w:hAnsi="Times New Roman" w:cs="Times New Roman"/>
          <w:sz w:val="24"/>
          <w:szCs w:val="24"/>
          <w:lang w:val="en-US"/>
        </w:rPr>
        <w:lastRenderedPageBreak/>
        <w:t>INTRODUCTION</w:t>
      </w:r>
    </w:p>
    <w:p w14:paraId="3F10397E" w14:textId="77777777" w:rsidR="0048737F" w:rsidRPr="002B0A81" w:rsidRDefault="0048737F" w:rsidP="0048737F">
      <w:pPr>
        <w:rPr>
          <w:lang w:val="en-US"/>
        </w:rPr>
      </w:pPr>
    </w:p>
    <w:p w14:paraId="67E81B3C" w14:textId="5ECA14FF" w:rsidR="00F571D7" w:rsidRPr="002B0A81" w:rsidRDefault="00F571D7" w:rsidP="0048737F">
      <w:pPr>
        <w:spacing w:line="480" w:lineRule="auto"/>
        <w:ind w:firstLine="432"/>
        <w:rPr>
          <w:rFonts w:ascii="Times New Roman" w:hAnsi="Times New Roman" w:cs="Times New Roman"/>
          <w:sz w:val="24"/>
          <w:szCs w:val="24"/>
          <w:vertAlign w:val="superscript"/>
          <w:lang w:val="en-US"/>
        </w:rPr>
      </w:pPr>
      <w:r w:rsidRPr="002B0A81">
        <w:rPr>
          <w:rFonts w:ascii="Times New Roman" w:hAnsi="Times New Roman" w:cs="Times New Roman"/>
          <w:sz w:val="24"/>
          <w:szCs w:val="24"/>
          <w:lang w:val="en-US"/>
        </w:rPr>
        <w:t xml:space="preserve">There are </w:t>
      </w:r>
      <w:r w:rsidR="0048737F" w:rsidRPr="002B0A81">
        <w:rPr>
          <w:rFonts w:ascii="Times New Roman" w:hAnsi="Times New Roman" w:cs="Times New Roman"/>
          <w:sz w:val="24"/>
          <w:szCs w:val="24"/>
          <w:lang w:val="en-US"/>
        </w:rPr>
        <w:t>multiple</w:t>
      </w:r>
      <w:r w:rsidRPr="002B0A81">
        <w:rPr>
          <w:rFonts w:ascii="Times New Roman" w:hAnsi="Times New Roman" w:cs="Times New Roman"/>
          <w:sz w:val="24"/>
          <w:szCs w:val="24"/>
          <w:lang w:val="en-US"/>
        </w:rPr>
        <w:t xml:space="preserve"> scenarios where prolonged exposure to moisture can </w:t>
      </w:r>
      <w:r w:rsidR="0048737F" w:rsidRPr="002B0A81">
        <w:rPr>
          <w:rFonts w:ascii="Times New Roman" w:hAnsi="Times New Roman" w:cs="Times New Roman"/>
          <w:sz w:val="24"/>
          <w:szCs w:val="24"/>
          <w:lang w:val="en-US"/>
        </w:rPr>
        <w:t xml:space="preserve">influence the </w:t>
      </w:r>
      <w:r w:rsidRPr="002B0A81">
        <w:rPr>
          <w:rFonts w:ascii="Times New Roman" w:hAnsi="Times New Roman" w:cs="Times New Roman"/>
          <w:sz w:val="24"/>
          <w:szCs w:val="24"/>
          <w:lang w:val="en-US"/>
        </w:rPr>
        <w:t xml:space="preserve">barrier properties of the skin. For example, </w:t>
      </w:r>
      <w:r w:rsidR="0048737F" w:rsidRPr="002B0A81">
        <w:rPr>
          <w:rFonts w:ascii="Times New Roman" w:hAnsi="Times New Roman" w:cs="Times New Roman"/>
          <w:sz w:val="24"/>
          <w:szCs w:val="24"/>
          <w:lang w:val="en-US"/>
        </w:rPr>
        <w:t xml:space="preserve">exposure to </w:t>
      </w:r>
      <w:r w:rsidRPr="002B0A81">
        <w:rPr>
          <w:rFonts w:ascii="Times New Roman" w:hAnsi="Times New Roman" w:cs="Times New Roman"/>
          <w:sz w:val="24"/>
          <w:szCs w:val="24"/>
          <w:lang w:val="en-US"/>
        </w:rPr>
        <w:t>urine and/or fec</w:t>
      </w:r>
      <w:r w:rsidR="0048737F" w:rsidRPr="002B0A81">
        <w:rPr>
          <w:rFonts w:ascii="Times New Roman" w:hAnsi="Times New Roman" w:cs="Times New Roman"/>
          <w:sz w:val="24"/>
          <w:szCs w:val="24"/>
          <w:lang w:val="en-US"/>
        </w:rPr>
        <w:t xml:space="preserve">al matter can lead to </w:t>
      </w:r>
      <w:r w:rsidRPr="002B0A81">
        <w:rPr>
          <w:rFonts w:ascii="Times New Roman" w:hAnsi="Times New Roman" w:cs="Times New Roman"/>
          <w:sz w:val="24"/>
          <w:szCs w:val="24"/>
          <w:lang w:val="en-US"/>
        </w:rPr>
        <w:t>development of incontinence-associated dermatitis (IAD)</w:t>
      </w:r>
      <w:r w:rsidR="0048737F" w:rsidRPr="002B0A81">
        <w:rPr>
          <w:rFonts w:ascii="Times New Roman" w:hAnsi="Times New Roman" w:cs="Times New Roman"/>
          <w:sz w:val="24"/>
          <w:szCs w:val="24"/>
          <w:lang w:val="en-US"/>
        </w:rPr>
        <w:t xml:space="preserve">, a form of irritant contact dermatitis that exerts negative </w:t>
      </w:r>
      <w:r w:rsidR="004400E1" w:rsidRPr="002B0A81">
        <w:rPr>
          <w:rFonts w:ascii="Times New Roman" w:hAnsi="Times New Roman" w:cs="Times New Roman"/>
          <w:sz w:val="24"/>
          <w:szCs w:val="24"/>
          <w:lang w:val="en-US"/>
        </w:rPr>
        <w:t>physical</w:t>
      </w:r>
      <w:r w:rsidR="0048737F" w:rsidRPr="002B0A81">
        <w:rPr>
          <w:rFonts w:ascii="Times New Roman" w:hAnsi="Times New Roman" w:cs="Times New Roman"/>
          <w:sz w:val="24"/>
          <w:szCs w:val="24"/>
          <w:lang w:val="en-US"/>
        </w:rPr>
        <w:t xml:space="preserve"> and psychosocial effects on patients </w:t>
      </w:r>
      <w:r w:rsidR="00431DEA" w:rsidRPr="002B0A81">
        <w:rPr>
          <w:rFonts w:ascii="Times New Roman" w:hAnsi="Times New Roman" w:cs="Times New Roman"/>
          <w:sz w:val="24"/>
          <w:szCs w:val="24"/>
          <w:lang w:val="en-US"/>
        </w:rPr>
        <w:t>and</w:t>
      </w:r>
      <w:r w:rsidR="0048737F" w:rsidRPr="002B0A81">
        <w:rPr>
          <w:rFonts w:ascii="Times New Roman" w:hAnsi="Times New Roman" w:cs="Times New Roman"/>
          <w:sz w:val="24"/>
          <w:szCs w:val="24"/>
          <w:lang w:val="en-US"/>
        </w:rPr>
        <w:t xml:space="preserve"> challenges care providers striving to maintain skin health in individuals with </w:t>
      </w:r>
      <w:r w:rsidR="004400E1" w:rsidRPr="002B0A81">
        <w:rPr>
          <w:rFonts w:ascii="Times New Roman" w:hAnsi="Times New Roman" w:cs="Times New Roman"/>
          <w:sz w:val="24"/>
          <w:szCs w:val="24"/>
          <w:lang w:val="en-US"/>
        </w:rPr>
        <w:t>urinary</w:t>
      </w:r>
      <w:r w:rsidR="0048737F" w:rsidRPr="002B0A81">
        <w:rPr>
          <w:rFonts w:ascii="Times New Roman" w:hAnsi="Times New Roman" w:cs="Times New Roman"/>
          <w:sz w:val="24"/>
          <w:szCs w:val="24"/>
          <w:lang w:val="en-US"/>
        </w:rPr>
        <w:t xml:space="preserve"> or fecal incontinence.</w:t>
      </w:r>
      <w:r w:rsidR="0048737F" w:rsidRPr="002B0A81">
        <w:rPr>
          <w:rFonts w:ascii="Times New Roman" w:hAnsi="Times New Roman" w:cs="Times New Roman"/>
          <w:sz w:val="24"/>
          <w:szCs w:val="24"/>
          <w:vertAlign w:val="superscript"/>
          <w:lang w:val="en-US"/>
        </w:rPr>
        <w:t xml:space="preserve">1,2 </w:t>
      </w:r>
      <w:r w:rsidRPr="002B0A81">
        <w:rPr>
          <w:rFonts w:ascii="Times New Roman" w:hAnsi="Times New Roman" w:cs="Times New Roman"/>
          <w:sz w:val="24"/>
          <w:szCs w:val="24"/>
          <w:lang w:val="en-US"/>
        </w:rPr>
        <w:t xml:space="preserve"> Clinical manifestation of IAD </w:t>
      </w:r>
      <w:r w:rsidR="0048737F" w:rsidRPr="002B0A81">
        <w:rPr>
          <w:rFonts w:ascii="Times New Roman" w:hAnsi="Times New Roman" w:cs="Times New Roman"/>
          <w:sz w:val="24"/>
          <w:szCs w:val="24"/>
          <w:lang w:val="en-US"/>
        </w:rPr>
        <w:t>range</w:t>
      </w:r>
      <w:r w:rsidRPr="002B0A81">
        <w:rPr>
          <w:rFonts w:ascii="Times New Roman" w:hAnsi="Times New Roman" w:cs="Times New Roman"/>
          <w:sz w:val="24"/>
          <w:szCs w:val="24"/>
          <w:lang w:val="en-US"/>
        </w:rPr>
        <w:t xml:space="preserve"> from mild erythema to more extreme tissue loss and skin breakdown. The perineal, perianal, inner thighs and convex areas of the buttocks are </w:t>
      </w:r>
      <w:r w:rsidR="0048737F" w:rsidRPr="002B0A81">
        <w:rPr>
          <w:rFonts w:ascii="Times New Roman" w:hAnsi="Times New Roman" w:cs="Times New Roman"/>
          <w:sz w:val="24"/>
          <w:szCs w:val="24"/>
          <w:lang w:val="en-US"/>
        </w:rPr>
        <w:t>most commonly</w:t>
      </w:r>
      <w:r w:rsidRPr="002B0A81">
        <w:rPr>
          <w:rFonts w:ascii="Times New Roman" w:hAnsi="Times New Roman" w:cs="Times New Roman"/>
          <w:sz w:val="24"/>
          <w:szCs w:val="24"/>
          <w:lang w:val="en-US"/>
        </w:rPr>
        <w:t xml:space="preserve"> affected</w:t>
      </w:r>
      <w:r w:rsidR="0048737F" w:rsidRPr="002B0A81">
        <w:rPr>
          <w:rFonts w:ascii="Times New Roman" w:hAnsi="Times New Roman" w:cs="Times New Roman"/>
          <w:sz w:val="24"/>
          <w:szCs w:val="24"/>
          <w:lang w:val="en-US"/>
        </w:rPr>
        <w:t>.</w:t>
      </w:r>
      <w:r w:rsidR="0048737F" w:rsidRPr="002B0A81">
        <w:rPr>
          <w:rFonts w:ascii="Times New Roman" w:hAnsi="Times New Roman" w:cs="Times New Roman"/>
          <w:sz w:val="24"/>
          <w:szCs w:val="24"/>
          <w:vertAlign w:val="superscript"/>
          <w:lang w:val="en-US"/>
        </w:rPr>
        <w:t>3</w:t>
      </w:r>
      <w:r w:rsidRPr="002B0A81">
        <w:rPr>
          <w:rFonts w:ascii="Times New Roman" w:hAnsi="Times New Roman" w:cs="Times New Roman"/>
          <w:sz w:val="24"/>
          <w:szCs w:val="24"/>
          <w:lang w:val="en-US"/>
        </w:rPr>
        <w:t xml:space="preserve"> Individuals with IAD </w:t>
      </w:r>
      <w:r w:rsidR="0048737F" w:rsidRPr="002B0A81">
        <w:rPr>
          <w:rFonts w:ascii="Times New Roman" w:hAnsi="Times New Roman" w:cs="Times New Roman"/>
          <w:sz w:val="24"/>
          <w:szCs w:val="24"/>
          <w:lang w:val="en-US"/>
        </w:rPr>
        <w:t xml:space="preserve">also </w:t>
      </w:r>
      <w:r w:rsidRPr="002B0A81">
        <w:rPr>
          <w:rFonts w:ascii="Times New Roman" w:hAnsi="Times New Roman" w:cs="Times New Roman"/>
          <w:sz w:val="24"/>
          <w:szCs w:val="24"/>
          <w:lang w:val="en-US"/>
        </w:rPr>
        <w:t xml:space="preserve">experience significant distress due to pain, burning and itching in the affected areas, resulting in reduced </w:t>
      </w:r>
      <w:r w:rsidR="0048737F" w:rsidRPr="002B0A81">
        <w:rPr>
          <w:rFonts w:ascii="Times New Roman" w:hAnsi="Times New Roman" w:cs="Times New Roman"/>
          <w:sz w:val="24"/>
          <w:szCs w:val="24"/>
          <w:lang w:val="en-US"/>
        </w:rPr>
        <w:t xml:space="preserve">health related </w:t>
      </w:r>
      <w:r w:rsidRPr="002B0A81">
        <w:rPr>
          <w:rFonts w:ascii="Times New Roman" w:hAnsi="Times New Roman" w:cs="Times New Roman"/>
          <w:sz w:val="24"/>
          <w:szCs w:val="24"/>
          <w:lang w:val="en-US"/>
        </w:rPr>
        <w:t>quality of life, including loss of independence, depression and sleep disturbance</w:t>
      </w:r>
      <w:r w:rsidR="0048737F" w:rsidRPr="002B0A81">
        <w:rPr>
          <w:rFonts w:ascii="Times New Roman" w:hAnsi="Times New Roman" w:cs="Times New Roman"/>
          <w:sz w:val="24"/>
          <w:szCs w:val="24"/>
          <w:lang w:val="en-US"/>
        </w:rPr>
        <w:t>.</w:t>
      </w:r>
      <w:r w:rsidR="0048737F" w:rsidRPr="002B0A81">
        <w:rPr>
          <w:rFonts w:ascii="Times New Roman" w:hAnsi="Times New Roman" w:cs="Times New Roman"/>
          <w:sz w:val="24"/>
          <w:szCs w:val="24"/>
          <w:vertAlign w:val="superscript"/>
          <w:lang w:val="en-US"/>
        </w:rPr>
        <w:t>4,5</w:t>
      </w:r>
    </w:p>
    <w:p w14:paraId="4E69B0D3" w14:textId="4A0E26B6" w:rsidR="00F571D7" w:rsidRPr="002B0A81" w:rsidRDefault="00F571D7" w:rsidP="0048737F">
      <w:pPr>
        <w:spacing w:line="480" w:lineRule="auto"/>
        <w:ind w:firstLine="432"/>
        <w:rPr>
          <w:rFonts w:ascii="Times New Roman" w:hAnsi="Times New Roman" w:cs="Times New Roman"/>
          <w:sz w:val="24"/>
          <w:szCs w:val="24"/>
          <w:lang w:val="en-US"/>
        </w:rPr>
      </w:pPr>
      <w:r w:rsidRPr="002B0A81">
        <w:rPr>
          <w:rFonts w:ascii="Times New Roman" w:hAnsi="Times New Roman" w:cs="Times New Roman"/>
          <w:sz w:val="24"/>
          <w:szCs w:val="24"/>
          <w:lang w:val="en-US"/>
        </w:rPr>
        <w:t>Prolonged exposure to urine overhydrate</w:t>
      </w:r>
      <w:r w:rsidR="0004296C" w:rsidRPr="002B0A81">
        <w:rPr>
          <w:rFonts w:ascii="Times New Roman" w:hAnsi="Times New Roman" w:cs="Times New Roman"/>
          <w:sz w:val="24"/>
          <w:szCs w:val="24"/>
          <w:lang w:val="en-US"/>
        </w:rPr>
        <w:t xml:space="preserve">s the skin </w:t>
      </w:r>
      <w:r w:rsidRPr="002B0A81">
        <w:rPr>
          <w:rFonts w:ascii="Times New Roman" w:hAnsi="Times New Roman" w:cs="Times New Roman"/>
          <w:sz w:val="24"/>
          <w:szCs w:val="24"/>
          <w:lang w:val="en-US"/>
        </w:rPr>
        <w:t>and decrease</w:t>
      </w:r>
      <w:r w:rsidR="0004296C" w:rsidRPr="002B0A81">
        <w:rPr>
          <w:rFonts w:ascii="Times New Roman" w:hAnsi="Times New Roman" w:cs="Times New Roman"/>
          <w:sz w:val="24"/>
          <w:szCs w:val="24"/>
          <w:lang w:val="en-US"/>
        </w:rPr>
        <w:t>s</w:t>
      </w:r>
      <w:r w:rsidRPr="002B0A81">
        <w:rPr>
          <w:rFonts w:ascii="Times New Roman" w:hAnsi="Times New Roman" w:cs="Times New Roman"/>
          <w:sz w:val="24"/>
          <w:szCs w:val="24"/>
          <w:lang w:val="en-US"/>
        </w:rPr>
        <w:t xml:space="preserve"> tissue tolerance to friction and pressure</w:t>
      </w:r>
      <w:r w:rsidR="0004296C" w:rsidRPr="002B0A81">
        <w:rPr>
          <w:rFonts w:ascii="Times New Roman" w:hAnsi="Times New Roman" w:cs="Times New Roman"/>
          <w:sz w:val="24"/>
          <w:szCs w:val="24"/>
          <w:lang w:val="en-US"/>
        </w:rPr>
        <w:t>.</w:t>
      </w:r>
      <w:r w:rsidR="0004296C" w:rsidRPr="002B0A81">
        <w:rPr>
          <w:rFonts w:ascii="Times New Roman" w:hAnsi="Times New Roman" w:cs="Times New Roman"/>
          <w:sz w:val="24"/>
          <w:szCs w:val="24"/>
          <w:vertAlign w:val="superscript"/>
          <w:lang w:val="en-US"/>
        </w:rPr>
        <w:t xml:space="preserve">6,7 </w:t>
      </w:r>
      <w:r w:rsidRPr="002B0A81">
        <w:rPr>
          <w:rFonts w:ascii="Times New Roman" w:hAnsi="Times New Roman" w:cs="Times New Roman"/>
          <w:sz w:val="24"/>
          <w:szCs w:val="24"/>
          <w:lang w:val="en-US"/>
        </w:rPr>
        <w:t xml:space="preserve">. </w:t>
      </w:r>
      <w:r w:rsidR="0004296C" w:rsidRPr="002B0A81">
        <w:rPr>
          <w:rFonts w:ascii="Times New Roman" w:hAnsi="Times New Roman" w:cs="Times New Roman"/>
          <w:sz w:val="24"/>
          <w:szCs w:val="24"/>
          <w:lang w:val="en-US"/>
        </w:rPr>
        <w:t xml:space="preserve">In addition, alkaline urine activates digestive enzymes </w:t>
      </w:r>
      <w:r w:rsidR="00431DEA" w:rsidRPr="002B0A81">
        <w:rPr>
          <w:rFonts w:ascii="Times New Roman" w:hAnsi="Times New Roman" w:cs="Times New Roman"/>
          <w:sz w:val="24"/>
          <w:szCs w:val="24"/>
          <w:lang w:val="en-US"/>
        </w:rPr>
        <w:t xml:space="preserve">present </w:t>
      </w:r>
      <w:r w:rsidR="0004296C" w:rsidRPr="002B0A81">
        <w:rPr>
          <w:rFonts w:ascii="Times New Roman" w:hAnsi="Times New Roman" w:cs="Times New Roman"/>
          <w:sz w:val="24"/>
          <w:szCs w:val="24"/>
          <w:lang w:val="en-US"/>
        </w:rPr>
        <w:t xml:space="preserve">in </w:t>
      </w:r>
      <w:r w:rsidR="00431DEA" w:rsidRPr="002B0A81">
        <w:rPr>
          <w:rFonts w:ascii="Times New Roman" w:hAnsi="Times New Roman" w:cs="Times New Roman"/>
          <w:sz w:val="24"/>
          <w:szCs w:val="24"/>
          <w:lang w:val="en-US"/>
        </w:rPr>
        <w:t>stool</w:t>
      </w:r>
      <w:r w:rsidR="0004296C" w:rsidRPr="002B0A81">
        <w:rPr>
          <w:rFonts w:ascii="Times New Roman" w:hAnsi="Times New Roman" w:cs="Times New Roman"/>
          <w:sz w:val="24"/>
          <w:szCs w:val="24"/>
          <w:lang w:val="en-US"/>
        </w:rPr>
        <w:t xml:space="preserve">, disrupts the </w:t>
      </w:r>
      <w:r w:rsidRPr="002B0A81">
        <w:rPr>
          <w:rFonts w:ascii="Times New Roman" w:hAnsi="Times New Roman" w:cs="Times New Roman"/>
          <w:sz w:val="24"/>
          <w:szCs w:val="24"/>
          <w:lang w:val="en-US"/>
        </w:rPr>
        <w:t>skin</w:t>
      </w:r>
      <w:r w:rsidR="00431DEA" w:rsidRPr="002B0A81">
        <w:rPr>
          <w:rFonts w:ascii="Times New Roman" w:hAnsi="Times New Roman" w:cs="Times New Roman"/>
          <w:sz w:val="24"/>
          <w:szCs w:val="24"/>
          <w:lang w:val="en-US"/>
        </w:rPr>
        <w:t>’s</w:t>
      </w:r>
      <w:r w:rsidRPr="002B0A81">
        <w:rPr>
          <w:rFonts w:ascii="Times New Roman" w:hAnsi="Times New Roman" w:cs="Times New Roman"/>
          <w:sz w:val="24"/>
          <w:szCs w:val="24"/>
          <w:lang w:val="en-US"/>
        </w:rPr>
        <w:t xml:space="preserve"> acid mantle, </w:t>
      </w:r>
      <w:r w:rsidR="0004296C" w:rsidRPr="002B0A81">
        <w:rPr>
          <w:rFonts w:ascii="Times New Roman" w:hAnsi="Times New Roman" w:cs="Times New Roman"/>
          <w:sz w:val="24"/>
          <w:szCs w:val="24"/>
          <w:lang w:val="en-US"/>
        </w:rPr>
        <w:t>alter</w:t>
      </w:r>
      <w:r w:rsidR="00431DEA" w:rsidRPr="002B0A81">
        <w:rPr>
          <w:rFonts w:ascii="Times New Roman" w:hAnsi="Times New Roman" w:cs="Times New Roman"/>
          <w:sz w:val="24"/>
          <w:szCs w:val="24"/>
          <w:lang w:val="en-US"/>
        </w:rPr>
        <w:t>s</w:t>
      </w:r>
      <w:r w:rsidR="0004296C" w:rsidRPr="002B0A81">
        <w:rPr>
          <w:rFonts w:ascii="Times New Roman" w:hAnsi="Times New Roman" w:cs="Times New Roman"/>
          <w:sz w:val="24"/>
          <w:szCs w:val="24"/>
          <w:lang w:val="en-US"/>
        </w:rPr>
        <w:t xml:space="preserve"> the normal microbiome </w:t>
      </w:r>
      <w:r w:rsidR="00431DEA" w:rsidRPr="002B0A81">
        <w:rPr>
          <w:rFonts w:ascii="Times New Roman" w:hAnsi="Times New Roman" w:cs="Times New Roman"/>
          <w:sz w:val="24"/>
          <w:szCs w:val="24"/>
          <w:lang w:val="en-US"/>
        </w:rPr>
        <w:t>with increased c</w:t>
      </w:r>
      <w:r w:rsidRPr="002B0A81">
        <w:rPr>
          <w:rFonts w:ascii="Times New Roman" w:hAnsi="Times New Roman" w:cs="Times New Roman"/>
          <w:sz w:val="24"/>
          <w:szCs w:val="24"/>
          <w:lang w:val="en-US"/>
        </w:rPr>
        <w:t>oloni</w:t>
      </w:r>
      <w:r w:rsidR="0004296C" w:rsidRPr="002B0A81">
        <w:rPr>
          <w:rFonts w:ascii="Times New Roman" w:hAnsi="Times New Roman" w:cs="Times New Roman"/>
          <w:sz w:val="24"/>
          <w:szCs w:val="24"/>
          <w:lang w:val="en-US"/>
        </w:rPr>
        <w:t>z</w:t>
      </w:r>
      <w:r w:rsidRPr="002B0A81">
        <w:rPr>
          <w:rFonts w:ascii="Times New Roman" w:hAnsi="Times New Roman" w:cs="Times New Roman"/>
          <w:sz w:val="24"/>
          <w:szCs w:val="24"/>
          <w:lang w:val="en-US"/>
        </w:rPr>
        <w:t xml:space="preserve">ation </w:t>
      </w:r>
      <w:r w:rsidR="0004296C" w:rsidRPr="002B0A81">
        <w:rPr>
          <w:rFonts w:ascii="Times New Roman" w:hAnsi="Times New Roman" w:cs="Times New Roman"/>
          <w:sz w:val="24"/>
          <w:szCs w:val="24"/>
          <w:lang w:val="en-US"/>
        </w:rPr>
        <w:t xml:space="preserve">with coliform bacterial species, </w:t>
      </w:r>
      <w:r w:rsidRPr="002B0A81">
        <w:rPr>
          <w:rFonts w:ascii="Times New Roman" w:hAnsi="Times New Roman" w:cs="Times New Roman"/>
          <w:sz w:val="24"/>
          <w:szCs w:val="24"/>
          <w:lang w:val="en-US"/>
        </w:rPr>
        <w:t>diminishe</w:t>
      </w:r>
      <w:r w:rsidR="0004296C" w:rsidRPr="002B0A81">
        <w:rPr>
          <w:rFonts w:ascii="Times New Roman" w:hAnsi="Times New Roman" w:cs="Times New Roman"/>
          <w:sz w:val="24"/>
          <w:szCs w:val="24"/>
          <w:lang w:val="en-US"/>
        </w:rPr>
        <w:t>s</w:t>
      </w:r>
      <w:r w:rsidRPr="002B0A81">
        <w:rPr>
          <w:rFonts w:ascii="Times New Roman" w:hAnsi="Times New Roman" w:cs="Times New Roman"/>
          <w:sz w:val="24"/>
          <w:szCs w:val="24"/>
          <w:lang w:val="en-US"/>
        </w:rPr>
        <w:t xml:space="preserve"> stra</w:t>
      </w:r>
      <w:r w:rsidR="0004296C" w:rsidRPr="002B0A81">
        <w:rPr>
          <w:rFonts w:ascii="Times New Roman" w:hAnsi="Times New Roman" w:cs="Times New Roman"/>
          <w:sz w:val="24"/>
          <w:szCs w:val="24"/>
          <w:lang w:val="en-US"/>
        </w:rPr>
        <w:t xml:space="preserve">tum corneum cohesion, </w:t>
      </w:r>
      <w:r w:rsidR="00431DEA" w:rsidRPr="002B0A81">
        <w:rPr>
          <w:rFonts w:ascii="Times New Roman" w:hAnsi="Times New Roman" w:cs="Times New Roman"/>
          <w:sz w:val="24"/>
          <w:szCs w:val="24"/>
          <w:lang w:val="en-US"/>
        </w:rPr>
        <w:t xml:space="preserve">and </w:t>
      </w:r>
      <w:r w:rsidR="0004296C" w:rsidRPr="002B0A81">
        <w:rPr>
          <w:rFonts w:ascii="Times New Roman" w:hAnsi="Times New Roman" w:cs="Times New Roman"/>
          <w:sz w:val="24"/>
          <w:szCs w:val="24"/>
          <w:lang w:val="en-US"/>
        </w:rPr>
        <w:t>compromis</w:t>
      </w:r>
      <w:r w:rsidR="00431DEA" w:rsidRPr="002B0A81">
        <w:rPr>
          <w:rFonts w:ascii="Times New Roman" w:hAnsi="Times New Roman" w:cs="Times New Roman"/>
          <w:sz w:val="24"/>
          <w:szCs w:val="24"/>
          <w:lang w:val="en-US"/>
        </w:rPr>
        <w:t>es</w:t>
      </w:r>
      <w:r w:rsidR="0004296C" w:rsidRPr="002B0A81">
        <w:rPr>
          <w:rFonts w:ascii="Times New Roman" w:hAnsi="Times New Roman" w:cs="Times New Roman"/>
          <w:sz w:val="24"/>
          <w:szCs w:val="24"/>
          <w:lang w:val="en-US"/>
        </w:rPr>
        <w:t xml:space="preserve"> the</w:t>
      </w:r>
      <w:r w:rsidRPr="002B0A81">
        <w:rPr>
          <w:rFonts w:ascii="Times New Roman" w:hAnsi="Times New Roman" w:cs="Times New Roman"/>
          <w:sz w:val="24"/>
          <w:szCs w:val="24"/>
          <w:lang w:val="en-US"/>
        </w:rPr>
        <w:t xml:space="preserve"> skin</w:t>
      </w:r>
      <w:r w:rsidR="0004296C" w:rsidRPr="002B0A81">
        <w:rPr>
          <w:rFonts w:ascii="Times New Roman" w:hAnsi="Times New Roman" w:cs="Times New Roman"/>
          <w:sz w:val="24"/>
          <w:szCs w:val="24"/>
          <w:lang w:val="en-US"/>
        </w:rPr>
        <w:t>’s</w:t>
      </w:r>
      <w:r w:rsidRPr="002B0A81">
        <w:rPr>
          <w:rFonts w:ascii="Times New Roman" w:hAnsi="Times New Roman" w:cs="Times New Roman"/>
          <w:sz w:val="24"/>
          <w:szCs w:val="24"/>
          <w:lang w:val="en-US"/>
        </w:rPr>
        <w:t xml:space="preserve"> barrier function</w:t>
      </w:r>
      <w:r w:rsidR="0004296C" w:rsidRPr="002B0A81">
        <w:rPr>
          <w:rFonts w:ascii="Times New Roman" w:hAnsi="Times New Roman" w:cs="Times New Roman"/>
          <w:sz w:val="24"/>
          <w:szCs w:val="24"/>
          <w:lang w:val="en-US"/>
        </w:rPr>
        <w:t>.</w:t>
      </w:r>
      <w:r w:rsidR="0004296C" w:rsidRPr="002B0A81">
        <w:rPr>
          <w:rFonts w:ascii="Times New Roman" w:hAnsi="Times New Roman" w:cs="Times New Roman"/>
          <w:sz w:val="24"/>
          <w:szCs w:val="24"/>
          <w:vertAlign w:val="superscript"/>
          <w:lang w:val="en-US"/>
        </w:rPr>
        <w:t xml:space="preserve">8 </w:t>
      </w:r>
      <w:r w:rsidRPr="002B0A81">
        <w:rPr>
          <w:rFonts w:ascii="Times New Roman" w:hAnsi="Times New Roman" w:cs="Times New Roman"/>
          <w:sz w:val="24"/>
          <w:szCs w:val="24"/>
          <w:lang w:val="en-US"/>
        </w:rPr>
        <w:t xml:space="preserve"> In addition, prolonged skin contact with urine induces changes in the local microclimate, where heat, humidity and moisture and decrease the protective function of the skin</w:t>
      </w:r>
      <w:r w:rsidR="00431DEA" w:rsidRPr="002B0A81">
        <w:rPr>
          <w:rFonts w:ascii="Times New Roman" w:hAnsi="Times New Roman" w:cs="Times New Roman"/>
          <w:sz w:val="24"/>
          <w:szCs w:val="24"/>
          <w:lang w:val="en-US"/>
        </w:rPr>
        <w:t>.</w:t>
      </w:r>
      <w:r w:rsidR="00431DEA" w:rsidRPr="002B0A81">
        <w:rPr>
          <w:rFonts w:ascii="Times New Roman" w:hAnsi="Times New Roman" w:cs="Times New Roman"/>
          <w:sz w:val="24"/>
          <w:szCs w:val="24"/>
          <w:vertAlign w:val="superscript"/>
          <w:lang w:val="en-US"/>
        </w:rPr>
        <w:t>9</w:t>
      </w:r>
      <w:r w:rsidRPr="002B0A81">
        <w:rPr>
          <w:rFonts w:ascii="Times New Roman" w:hAnsi="Times New Roman" w:cs="Times New Roman"/>
          <w:sz w:val="24"/>
          <w:szCs w:val="24"/>
          <w:lang w:val="en-US"/>
        </w:rPr>
        <w:t xml:space="preserve"> </w:t>
      </w:r>
    </w:p>
    <w:p w14:paraId="47B17B4C" w14:textId="19362553" w:rsidR="00F571D7" w:rsidRPr="002B0A81" w:rsidRDefault="00F571D7" w:rsidP="00431DEA">
      <w:pPr>
        <w:spacing w:line="480" w:lineRule="auto"/>
        <w:ind w:firstLine="432"/>
        <w:rPr>
          <w:rFonts w:ascii="Times New Roman" w:hAnsi="Times New Roman" w:cs="Times New Roman"/>
          <w:sz w:val="24"/>
          <w:szCs w:val="24"/>
          <w:vertAlign w:val="superscript"/>
          <w:lang w:val="en-US"/>
        </w:rPr>
      </w:pPr>
      <w:r w:rsidRPr="002B0A81">
        <w:rPr>
          <w:rFonts w:ascii="Times New Roman" w:hAnsi="Times New Roman" w:cs="Times New Roman"/>
          <w:sz w:val="24"/>
          <w:szCs w:val="24"/>
          <w:lang w:val="en-US"/>
        </w:rPr>
        <w:t>Current interventions for the prevention and treatment of IAD are designed to minimi</w:t>
      </w:r>
      <w:r w:rsidR="00431DEA" w:rsidRPr="002B0A81">
        <w:rPr>
          <w:rFonts w:ascii="Times New Roman" w:hAnsi="Times New Roman" w:cs="Times New Roman"/>
          <w:sz w:val="24"/>
          <w:szCs w:val="24"/>
          <w:lang w:val="en-US"/>
        </w:rPr>
        <w:t>z</w:t>
      </w:r>
      <w:r w:rsidRPr="002B0A81">
        <w:rPr>
          <w:rFonts w:ascii="Times New Roman" w:hAnsi="Times New Roman" w:cs="Times New Roman"/>
          <w:sz w:val="24"/>
          <w:szCs w:val="24"/>
          <w:lang w:val="en-US"/>
        </w:rPr>
        <w:t xml:space="preserve">e skin exposure to urine and/or stool through </w:t>
      </w:r>
      <w:r w:rsidR="00F206B1" w:rsidRPr="002B0A81">
        <w:rPr>
          <w:rFonts w:ascii="Times New Roman" w:hAnsi="Times New Roman" w:cs="Times New Roman"/>
          <w:sz w:val="24"/>
          <w:szCs w:val="24"/>
          <w:lang w:val="en-US"/>
        </w:rPr>
        <w:t xml:space="preserve">the </w:t>
      </w:r>
      <w:r w:rsidRPr="002B0A81">
        <w:rPr>
          <w:rFonts w:ascii="Times New Roman" w:hAnsi="Times New Roman" w:cs="Times New Roman"/>
          <w:sz w:val="24"/>
          <w:szCs w:val="24"/>
          <w:lang w:val="en-US"/>
        </w:rPr>
        <w:t xml:space="preserve">management of incontinence and a structured skincare regimen. This typically comprises prompt cleansing of the skin to remove irritants, </w:t>
      </w:r>
      <w:r w:rsidR="00431DEA" w:rsidRPr="002B0A81">
        <w:rPr>
          <w:rFonts w:ascii="Times New Roman" w:hAnsi="Times New Roman" w:cs="Times New Roman"/>
          <w:sz w:val="24"/>
          <w:szCs w:val="24"/>
          <w:lang w:val="en-US"/>
        </w:rPr>
        <w:t xml:space="preserve">use of leave on </w:t>
      </w:r>
      <w:r w:rsidRPr="002B0A81">
        <w:rPr>
          <w:rFonts w:ascii="Times New Roman" w:hAnsi="Times New Roman" w:cs="Times New Roman"/>
          <w:sz w:val="24"/>
          <w:szCs w:val="24"/>
          <w:lang w:val="en-US"/>
        </w:rPr>
        <w:t>skin protec</w:t>
      </w:r>
      <w:r w:rsidR="00431DEA" w:rsidRPr="002B0A81">
        <w:rPr>
          <w:rFonts w:ascii="Times New Roman" w:hAnsi="Times New Roman" w:cs="Times New Roman"/>
          <w:sz w:val="24"/>
          <w:szCs w:val="24"/>
          <w:lang w:val="en-US"/>
        </w:rPr>
        <w:t xml:space="preserve">tants, and </w:t>
      </w:r>
      <w:r w:rsidRPr="002B0A81">
        <w:rPr>
          <w:rFonts w:ascii="Times New Roman" w:hAnsi="Times New Roman" w:cs="Times New Roman"/>
          <w:sz w:val="24"/>
          <w:szCs w:val="24"/>
          <w:lang w:val="en-US"/>
        </w:rPr>
        <w:t>restoration of skin moisture.  However, studies have demonstrated that incontinence pads can contribute to IAD when left in-situ for prolonged periods</w:t>
      </w:r>
      <w:r w:rsidR="00431DEA" w:rsidRPr="002B0A81">
        <w:rPr>
          <w:rFonts w:ascii="Times New Roman" w:hAnsi="Times New Roman" w:cs="Times New Roman"/>
          <w:sz w:val="24"/>
          <w:szCs w:val="24"/>
          <w:lang w:val="en-US"/>
        </w:rPr>
        <w:t xml:space="preserve"> of time.</w:t>
      </w:r>
      <w:r w:rsidR="00431DEA" w:rsidRPr="002B0A81">
        <w:rPr>
          <w:rFonts w:ascii="Times New Roman" w:hAnsi="Times New Roman" w:cs="Times New Roman"/>
          <w:sz w:val="24"/>
          <w:szCs w:val="24"/>
          <w:vertAlign w:val="superscript"/>
          <w:lang w:val="en-US"/>
        </w:rPr>
        <w:t>1,10</w:t>
      </w:r>
      <w:r w:rsidRPr="002B0A81">
        <w:rPr>
          <w:rFonts w:ascii="Times New Roman" w:hAnsi="Times New Roman" w:cs="Times New Roman"/>
          <w:sz w:val="24"/>
          <w:szCs w:val="24"/>
          <w:lang w:val="en-US"/>
        </w:rPr>
        <w:t xml:space="preserve"> Indeed, it has been asserted that prolonged contact between </w:t>
      </w:r>
      <w:r w:rsidR="00431DEA" w:rsidRPr="002B0A81">
        <w:rPr>
          <w:rFonts w:ascii="Times New Roman" w:hAnsi="Times New Roman" w:cs="Times New Roman"/>
          <w:sz w:val="24"/>
          <w:szCs w:val="24"/>
          <w:lang w:val="en-US"/>
        </w:rPr>
        <w:t xml:space="preserve">a </w:t>
      </w:r>
      <w:r w:rsidRPr="002B0A81">
        <w:rPr>
          <w:rFonts w:ascii="Times New Roman" w:hAnsi="Times New Roman" w:cs="Times New Roman"/>
          <w:sz w:val="24"/>
          <w:szCs w:val="24"/>
          <w:lang w:val="en-US"/>
        </w:rPr>
        <w:t xml:space="preserve">patient and </w:t>
      </w:r>
      <w:r w:rsidRPr="002B0A81">
        <w:rPr>
          <w:rFonts w:ascii="Times New Roman" w:hAnsi="Times New Roman" w:cs="Times New Roman"/>
          <w:sz w:val="24"/>
          <w:szCs w:val="24"/>
          <w:lang w:val="en-US"/>
        </w:rPr>
        <w:lastRenderedPageBreak/>
        <w:t>incontinence pad induces occlusion of the skin</w:t>
      </w:r>
      <w:r w:rsidR="00431DEA" w:rsidRPr="002B0A81">
        <w:rPr>
          <w:rFonts w:ascii="Times New Roman" w:hAnsi="Times New Roman" w:cs="Times New Roman"/>
          <w:sz w:val="24"/>
          <w:szCs w:val="24"/>
          <w:lang w:val="en-US"/>
        </w:rPr>
        <w:t xml:space="preserve"> and alters the</w:t>
      </w:r>
      <w:r w:rsidRPr="002B0A81">
        <w:rPr>
          <w:rFonts w:ascii="Times New Roman" w:hAnsi="Times New Roman" w:cs="Times New Roman"/>
          <w:sz w:val="24"/>
          <w:szCs w:val="24"/>
          <w:lang w:val="en-US"/>
        </w:rPr>
        <w:t xml:space="preserve"> microclimate leading to increase temperature and humidity</w:t>
      </w:r>
      <w:r w:rsidR="00431DEA" w:rsidRPr="002B0A81">
        <w:rPr>
          <w:rFonts w:ascii="Times New Roman" w:hAnsi="Times New Roman" w:cs="Times New Roman"/>
          <w:sz w:val="24"/>
          <w:szCs w:val="24"/>
          <w:vertAlign w:val="superscript"/>
          <w:lang w:val="en-US"/>
        </w:rPr>
        <w:t>11</w:t>
      </w:r>
      <w:r w:rsidR="00431DEA" w:rsidRPr="002B0A81">
        <w:rPr>
          <w:rFonts w:ascii="Times New Roman" w:hAnsi="Times New Roman" w:cs="Times New Roman"/>
          <w:sz w:val="24"/>
          <w:szCs w:val="24"/>
          <w:lang w:val="en-US"/>
        </w:rPr>
        <w:t>,</w:t>
      </w:r>
      <w:r w:rsidRPr="002B0A81">
        <w:rPr>
          <w:rFonts w:ascii="Times New Roman" w:hAnsi="Times New Roman" w:cs="Times New Roman"/>
          <w:sz w:val="24"/>
          <w:szCs w:val="24"/>
          <w:lang w:val="en-US"/>
        </w:rPr>
        <w:t xml:space="preserve"> </w:t>
      </w:r>
      <w:r w:rsidR="00431DEA" w:rsidRPr="002B0A81">
        <w:rPr>
          <w:rFonts w:ascii="Times New Roman" w:hAnsi="Times New Roman" w:cs="Times New Roman"/>
          <w:sz w:val="24"/>
          <w:szCs w:val="24"/>
          <w:lang w:val="en-US"/>
        </w:rPr>
        <w:t>higher</w:t>
      </w:r>
      <w:r w:rsidRPr="002B0A81">
        <w:rPr>
          <w:rFonts w:ascii="Times New Roman" w:hAnsi="Times New Roman" w:cs="Times New Roman"/>
          <w:sz w:val="24"/>
          <w:szCs w:val="24"/>
          <w:lang w:val="en-US"/>
        </w:rPr>
        <w:t xml:space="preserve"> transepidermal water loss (TEWL), and disruption of the skin-ambient fluid exchange mechanisms</w:t>
      </w:r>
      <w:r w:rsidR="00431DEA" w:rsidRPr="002B0A81">
        <w:rPr>
          <w:rFonts w:ascii="Times New Roman" w:hAnsi="Times New Roman" w:cs="Times New Roman"/>
          <w:sz w:val="24"/>
          <w:szCs w:val="24"/>
          <w:lang w:val="en-US"/>
        </w:rPr>
        <w:t>.</w:t>
      </w:r>
      <w:r w:rsidR="00431DEA" w:rsidRPr="002B0A81">
        <w:rPr>
          <w:rFonts w:ascii="Times New Roman" w:hAnsi="Times New Roman" w:cs="Times New Roman"/>
          <w:sz w:val="24"/>
          <w:szCs w:val="24"/>
          <w:vertAlign w:val="superscript"/>
          <w:lang w:val="en-US"/>
        </w:rPr>
        <w:t>12</w:t>
      </w:r>
    </w:p>
    <w:p w14:paraId="7ED3FAFB" w14:textId="05DCF8E0" w:rsidR="00F571D7" w:rsidRPr="002B0A81" w:rsidRDefault="00F571D7" w:rsidP="00431DEA">
      <w:pPr>
        <w:spacing w:line="480" w:lineRule="auto"/>
        <w:ind w:firstLine="432"/>
        <w:rPr>
          <w:rFonts w:ascii="Times New Roman" w:hAnsi="Times New Roman" w:cs="Times New Roman"/>
          <w:b/>
          <w:bCs/>
          <w:i/>
          <w:iCs/>
          <w:color w:val="FF0000"/>
          <w:sz w:val="24"/>
          <w:szCs w:val="24"/>
          <w:lang w:val="en-US"/>
        </w:rPr>
      </w:pPr>
      <w:r w:rsidRPr="002B0A81">
        <w:rPr>
          <w:rFonts w:ascii="Times New Roman" w:hAnsi="Times New Roman" w:cs="Times New Roman"/>
          <w:sz w:val="24"/>
          <w:szCs w:val="24"/>
          <w:lang w:val="en-US"/>
        </w:rPr>
        <w:t xml:space="preserve">Changes in epidermal function due to prolonged exposure to moisture, </w:t>
      </w:r>
      <w:r w:rsidR="00431DEA" w:rsidRPr="002B0A81">
        <w:rPr>
          <w:rFonts w:ascii="Times New Roman" w:hAnsi="Times New Roman" w:cs="Times New Roman"/>
          <w:sz w:val="24"/>
          <w:szCs w:val="24"/>
          <w:lang w:val="en-US"/>
        </w:rPr>
        <w:t xml:space="preserve">with </w:t>
      </w:r>
      <w:r w:rsidRPr="002B0A81">
        <w:rPr>
          <w:rFonts w:ascii="Times New Roman" w:hAnsi="Times New Roman" w:cs="Times New Roman"/>
          <w:sz w:val="24"/>
          <w:szCs w:val="24"/>
          <w:lang w:val="en-US"/>
        </w:rPr>
        <w:t>or incontinence products, have been the subject of various studies</w:t>
      </w:r>
      <w:r w:rsidR="00431DEA" w:rsidRPr="002B0A81">
        <w:rPr>
          <w:rFonts w:ascii="Times New Roman" w:hAnsi="Times New Roman" w:cs="Times New Roman"/>
          <w:sz w:val="24"/>
          <w:szCs w:val="24"/>
          <w:lang w:val="en-US"/>
        </w:rPr>
        <w:t xml:space="preserve"> that have evaluated the b</w:t>
      </w:r>
      <w:r w:rsidRPr="002B0A81">
        <w:rPr>
          <w:rFonts w:ascii="Times New Roman" w:hAnsi="Times New Roman" w:cs="Times New Roman"/>
          <w:sz w:val="24"/>
          <w:szCs w:val="24"/>
          <w:lang w:val="en-US"/>
        </w:rPr>
        <w:t>iophysical pathways underpinning the loss of skin integrity</w:t>
      </w:r>
      <w:r w:rsidR="00431DEA" w:rsidRPr="002B0A81">
        <w:rPr>
          <w:rFonts w:ascii="Times New Roman" w:hAnsi="Times New Roman" w:cs="Times New Roman"/>
          <w:sz w:val="24"/>
          <w:szCs w:val="24"/>
          <w:lang w:val="en-US"/>
        </w:rPr>
        <w:t>.</w:t>
      </w:r>
      <w:r w:rsidR="00431DEA" w:rsidRPr="002B0A81">
        <w:rPr>
          <w:rFonts w:ascii="Times New Roman" w:hAnsi="Times New Roman" w:cs="Times New Roman"/>
          <w:sz w:val="24"/>
          <w:szCs w:val="24"/>
          <w:vertAlign w:val="superscript"/>
          <w:lang w:val="en-US"/>
        </w:rPr>
        <w:t>11,13,14</w:t>
      </w:r>
      <w:r w:rsidRPr="002B0A81">
        <w:rPr>
          <w:rFonts w:ascii="Times New Roman" w:hAnsi="Times New Roman" w:cs="Times New Roman"/>
          <w:sz w:val="24"/>
          <w:szCs w:val="24"/>
          <w:lang w:val="en-US"/>
        </w:rPr>
        <w:t xml:space="preserve"> </w:t>
      </w:r>
      <w:r w:rsidR="00431DEA" w:rsidRPr="002B0A81">
        <w:rPr>
          <w:rFonts w:ascii="Times New Roman" w:hAnsi="Times New Roman" w:cs="Times New Roman"/>
          <w:sz w:val="24"/>
          <w:szCs w:val="24"/>
          <w:lang w:val="en-US"/>
        </w:rPr>
        <w:t xml:space="preserve">In addition, we found one study that indicated that </w:t>
      </w:r>
      <w:r w:rsidRPr="002B0A81">
        <w:rPr>
          <w:rFonts w:ascii="Times New Roman" w:hAnsi="Times New Roman" w:cs="Times New Roman"/>
          <w:sz w:val="24"/>
          <w:szCs w:val="24"/>
          <w:lang w:val="en-US"/>
        </w:rPr>
        <w:t>a significant increase in transepidermal water loss (TEWL)</w:t>
      </w:r>
      <w:r w:rsidR="00431DEA" w:rsidRPr="002B0A81">
        <w:rPr>
          <w:rFonts w:ascii="Times New Roman" w:hAnsi="Times New Roman" w:cs="Times New Roman"/>
          <w:sz w:val="24"/>
          <w:szCs w:val="24"/>
          <w:lang w:val="en-US"/>
        </w:rPr>
        <w:t xml:space="preserve"> occurred when </w:t>
      </w:r>
      <w:r w:rsidRPr="002B0A81">
        <w:rPr>
          <w:rFonts w:ascii="Times New Roman" w:hAnsi="Times New Roman" w:cs="Times New Roman"/>
          <w:sz w:val="24"/>
          <w:szCs w:val="24"/>
          <w:lang w:val="en-US"/>
        </w:rPr>
        <w:t xml:space="preserve">skin </w:t>
      </w:r>
      <w:r w:rsidR="00431DEA" w:rsidRPr="002B0A81">
        <w:rPr>
          <w:rFonts w:ascii="Times New Roman" w:hAnsi="Times New Roman" w:cs="Times New Roman"/>
          <w:sz w:val="24"/>
          <w:szCs w:val="24"/>
          <w:lang w:val="en-US"/>
        </w:rPr>
        <w:t xml:space="preserve">was </w:t>
      </w:r>
      <w:r w:rsidRPr="002B0A81">
        <w:rPr>
          <w:rFonts w:ascii="Times New Roman" w:hAnsi="Times New Roman" w:cs="Times New Roman"/>
          <w:sz w:val="24"/>
          <w:szCs w:val="24"/>
          <w:lang w:val="en-US"/>
        </w:rPr>
        <w:t>challenge</w:t>
      </w:r>
      <w:r w:rsidR="00431DEA" w:rsidRPr="002B0A81">
        <w:rPr>
          <w:rFonts w:ascii="Times New Roman" w:hAnsi="Times New Roman" w:cs="Times New Roman"/>
          <w:sz w:val="24"/>
          <w:szCs w:val="24"/>
          <w:lang w:val="en-US"/>
        </w:rPr>
        <w:t>d</w:t>
      </w:r>
      <w:r w:rsidRPr="002B0A81">
        <w:rPr>
          <w:rFonts w:ascii="Times New Roman" w:hAnsi="Times New Roman" w:cs="Times New Roman"/>
          <w:sz w:val="24"/>
          <w:szCs w:val="24"/>
          <w:lang w:val="en-US"/>
        </w:rPr>
        <w:t xml:space="preserve"> </w:t>
      </w:r>
      <w:r w:rsidR="00431DEA" w:rsidRPr="002B0A81">
        <w:rPr>
          <w:rFonts w:ascii="Times New Roman" w:hAnsi="Times New Roman" w:cs="Times New Roman"/>
          <w:sz w:val="24"/>
          <w:szCs w:val="24"/>
          <w:lang w:val="en-US"/>
        </w:rPr>
        <w:t>by</w:t>
      </w:r>
      <w:r w:rsidRPr="002B0A81">
        <w:rPr>
          <w:rFonts w:ascii="Times New Roman" w:hAnsi="Times New Roman" w:cs="Times New Roman"/>
          <w:sz w:val="24"/>
          <w:szCs w:val="24"/>
          <w:lang w:val="en-US"/>
        </w:rPr>
        <w:t xml:space="preserve"> moist incontinence pads in combination with mechanical loads</w:t>
      </w:r>
      <w:r w:rsidR="00431DEA" w:rsidRPr="002B0A81">
        <w:rPr>
          <w:rFonts w:ascii="Times New Roman" w:hAnsi="Times New Roman" w:cs="Times New Roman"/>
          <w:sz w:val="24"/>
          <w:szCs w:val="24"/>
          <w:lang w:val="en-US"/>
        </w:rPr>
        <w:t>.</w:t>
      </w:r>
      <w:r w:rsidR="00431DEA" w:rsidRPr="002B0A81">
        <w:rPr>
          <w:rFonts w:ascii="Times New Roman" w:hAnsi="Times New Roman" w:cs="Times New Roman"/>
          <w:sz w:val="24"/>
          <w:szCs w:val="24"/>
          <w:vertAlign w:val="superscript"/>
          <w:lang w:val="en-US"/>
        </w:rPr>
        <w:t xml:space="preserve">15 </w:t>
      </w:r>
      <w:r w:rsidRPr="002B0A81">
        <w:rPr>
          <w:rFonts w:ascii="Times New Roman" w:hAnsi="Times New Roman" w:cs="Times New Roman"/>
          <w:sz w:val="24"/>
          <w:szCs w:val="24"/>
          <w:lang w:val="en-US"/>
        </w:rPr>
        <w:t xml:space="preserve"> However, </w:t>
      </w:r>
      <w:r w:rsidR="00651169" w:rsidRPr="002B0A81">
        <w:rPr>
          <w:rFonts w:ascii="Times New Roman" w:hAnsi="Times New Roman" w:cs="Times New Roman"/>
          <w:sz w:val="24"/>
          <w:szCs w:val="24"/>
          <w:lang w:val="en-US"/>
        </w:rPr>
        <w:t>investigators</w:t>
      </w:r>
      <w:r w:rsidR="00431DEA" w:rsidRPr="002B0A81">
        <w:rPr>
          <w:rFonts w:ascii="Times New Roman" w:hAnsi="Times New Roman" w:cs="Times New Roman"/>
          <w:sz w:val="24"/>
          <w:szCs w:val="24"/>
          <w:lang w:val="en-US"/>
        </w:rPr>
        <w:t xml:space="preserve"> achieved </w:t>
      </w:r>
      <w:r w:rsidRPr="002B0A81">
        <w:rPr>
          <w:rFonts w:ascii="Times New Roman" w:hAnsi="Times New Roman" w:cs="Times New Roman"/>
          <w:sz w:val="24"/>
          <w:szCs w:val="24"/>
          <w:lang w:val="en-US"/>
        </w:rPr>
        <w:t xml:space="preserve">loading of the sacrum </w:t>
      </w:r>
      <w:r w:rsidR="00431DEA" w:rsidRPr="002B0A81">
        <w:rPr>
          <w:rFonts w:ascii="Times New Roman" w:hAnsi="Times New Roman" w:cs="Times New Roman"/>
          <w:sz w:val="24"/>
          <w:szCs w:val="24"/>
          <w:lang w:val="en-US"/>
        </w:rPr>
        <w:t xml:space="preserve">via </w:t>
      </w:r>
      <w:r w:rsidRPr="002B0A81">
        <w:rPr>
          <w:rFonts w:ascii="Times New Roman" w:hAnsi="Times New Roman" w:cs="Times New Roman"/>
          <w:sz w:val="24"/>
          <w:szCs w:val="24"/>
          <w:lang w:val="en-US"/>
        </w:rPr>
        <w:t xml:space="preserve">custom-made cylindrical weights, which are not reflective of the real loading scenarios in acute and long-term care facilities. Another study demonstrated a significant increase in mean skin surface water loss when irritated skin </w:t>
      </w:r>
      <w:r w:rsidR="00431DEA" w:rsidRPr="002B0A81">
        <w:rPr>
          <w:rFonts w:ascii="Times New Roman" w:hAnsi="Times New Roman" w:cs="Times New Roman"/>
          <w:sz w:val="24"/>
          <w:szCs w:val="24"/>
          <w:lang w:val="en-US"/>
        </w:rPr>
        <w:t xml:space="preserve">was exposed to </w:t>
      </w:r>
      <w:r w:rsidRPr="002B0A81">
        <w:rPr>
          <w:rFonts w:ascii="Times New Roman" w:hAnsi="Times New Roman" w:cs="Times New Roman"/>
          <w:sz w:val="24"/>
          <w:szCs w:val="24"/>
          <w:lang w:val="en-US"/>
        </w:rPr>
        <w:t>synthetic urine</w:t>
      </w:r>
      <w:r w:rsidR="00431DEA" w:rsidRPr="002B0A81">
        <w:rPr>
          <w:rFonts w:ascii="Times New Roman" w:hAnsi="Times New Roman" w:cs="Times New Roman"/>
          <w:sz w:val="24"/>
          <w:szCs w:val="24"/>
          <w:lang w:val="en-US"/>
        </w:rPr>
        <w:t>.</w:t>
      </w:r>
      <w:r w:rsidR="00431DEA" w:rsidRPr="002B0A81">
        <w:rPr>
          <w:rFonts w:ascii="Times New Roman" w:hAnsi="Times New Roman" w:cs="Times New Roman"/>
          <w:sz w:val="24"/>
          <w:szCs w:val="24"/>
          <w:vertAlign w:val="superscript"/>
          <w:lang w:val="en-US"/>
        </w:rPr>
        <w:t>16</w:t>
      </w:r>
      <w:r w:rsidRPr="002B0A81">
        <w:rPr>
          <w:rFonts w:ascii="Times New Roman" w:hAnsi="Times New Roman" w:cs="Times New Roman"/>
          <w:sz w:val="24"/>
          <w:szCs w:val="24"/>
          <w:lang w:val="en-US"/>
        </w:rPr>
        <w:t xml:space="preserve"> </w:t>
      </w:r>
      <w:r w:rsidR="00431DEA" w:rsidRPr="002B0A81">
        <w:rPr>
          <w:rFonts w:ascii="Times New Roman" w:hAnsi="Times New Roman" w:cs="Times New Roman"/>
          <w:sz w:val="24"/>
          <w:szCs w:val="24"/>
          <w:lang w:val="en-US"/>
        </w:rPr>
        <w:t>Another study found that</w:t>
      </w:r>
      <w:r w:rsidRPr="002B0A81">
        <w:rPr>
          <w:rFonts w:ascii="Times New Roman" w:hAnsi="Times New Roman" w:cs="Times New Roman"/>
          <w:sz w:val="24"/>
          <w:szCs w:val="24"/>
          <w:lang w:val="en-US"/>
        </w:rPr>
        <w:t xml:space="preserve"> variations in </w:t>
      </w:r>
      <w:r w:rsidR="00431DEA" w:rsidRPr="002B0A81">
        <w:rPr>
          <w:rFonts w:ascii="Times New Roman" w:hAnsi="Times New Roman" w:cs="Times New Roman"/>
          <w:sz w:val="24"/>
          <w:szCs w:val="24"/>
          <w:lang w:val="en-US"/>
        </w:rPr>
        <w:t xml:space="preserve">a more alkaline cutaneous </w:t>
      </w:r>
      <w:r w:rsidRPr="002B0A81">
        <w:rPr>
          <w:rFonts w:ascii="Times New Roman" w:hAnsi="Times New Roman" w:cs="Times New Roman"/>
          <w:sz w:val="24"/>
          <w:szCs w:val="24"/>
          <w:lang w:val="en-US"/>
        </w:rPr>
        <w:t>pH lead to dryness and decreased antibacterial defense</w:t>
      </w:r>
      <w:r w:rsidR="00431DEA" w:rsidRPr="002B0A81">
        <w:rPr>
          <w:rFonts w:ascii="Times New Roman" w:hAnsi="Times New Roman" w:cs="Times New Roman"/>
          <w:sz w:val="24"/>
          <w:szCs w:val="24"/>
          <w:lang w:val="en-US"/>
        </w:rPr>
        <w:t>s of the skin’s barrier</w:t>
      </w:r>
      <w:r w:rsidRPr="002B0A81">
        <w:rPr>
          <w:rFonts w:ascii="Times New Roman" w:hAnsi="Times New Roman" w:cs="Times New Roman"/>
          <w:sz w:val="24"/>
          <w:szCs w:val="24"/>
          <w:lang w:val="en-US"/>
        </w:rPr>
        <w:t xml:space="preserve"> function</w:t>
      </w:r>
      <w:r w:rsidR="00431DEA" w:rsidRPr="002B0A81">
        <w:rPr>
          <w:rFonts w:ascii="Times New Roman" w:hAnsi="Times New Roman" w:cs="Times New Roman"/>
          <w:sz w:val="24"/>
          <w:szCs w:val="24"/>
          <w:lang w:val="en-US"/>
        </w:rPr>
        <w:t>.</w:t>
      </w:r>
      <w:r w:rsidR="00431DEA" w:rsidRPr="002B0A81">
        <w:rPr>
          <w:rFonts w:ascii="Times New Roman" w:hAnsi="Times New Roman" w:cs="Times New Roman"/>
          <w:sz w:val="24"/>
          <w:szCs w:val="24"/>
          <w:vertAlign w:val="superscript"/>
          <w:lang w:val="en-US"/>
        </w:rPr>
        <w:t>17</w:t>
      </w:r>
      <w:r w:rsidRPr="002B0A81">
        <w:rPr>
          <w:rFonts w:ascii="Times New Roman" w:hAnsi="Times New Roman" w:cs="Times New Roman"/>
          <w:sz w:val="24"/>
          <w:szCs w:val="24"/>
          <w:lang w:val="en-US"/>
        </w:rPr>
        <w:t xml:space="preserve"> </w:t>
      </w:r>
      <w:r w:rsidR="00431DEA" w:rsidRPr="002B0A81">
        <w:rPr>
          <w:rFonts w:ascii="Times New Roman" w:hAnsi="Times New Roman" w:cs="Times New Roman"/>
          <w:sz w:val="24"/>
          <w:szCs w:val="24"/>
          <w:lang w:val="en-US"/>
        </w:rPr>
        <w:t>B</w:t>
      </w:r>
      <w:r w:rsidRPr="002B0A81">
        <w:rPr>
          <w:rFonts w:ascii="Times New Roman" w:hAnsi="Times New Roman" w:cs="Times New Roman"/>
          <w:sz w:val="24"/>
          <w:szCs w:val="24"/>
          <w:lang w:val="en-US"/>
        </w:rPr>
        <w:t>iochemical markers of local inflammation post moisture exposure have recently been explored</w:t>
      </w:r>
      <w:r w:rsidR="00431DEA" w:rsidRPr="002B0A81">
        <w:rPr>
          <w:rFonts w:ascii="Times New Roman" w:hAnsi="Times New Roman" w:cs="Times New Roman"/>
          <w:sz w:val="24"/>
          <w:szCs w:val="24"/>
          <w:lang w:val="en-US"/>
        </w:rPr>
        <w:t xml:space="preserve">; researchers reported a </w:t>
      </w:r>
      <w:r w:rsidRPr="002B0A81">
        <w:rPr>
          <w:rFonts w:ascii="Times New Roman" w:hAnsi="Times New Roman" w:cs="Times New Roman"/>
          <w:sz w:val="24"/>
          <w:szCs w:val="24"/>
          <w:lang w:val="en-US"/>
        </w:rPr>
        <w:t xml:space="preserve">significant increase </w:t>
      </w:r>
      <w:r w:rsidR="00431DEA" w:rsidRPr="002B0A81">
        <w:rPr>
          <w:rFonts w:ascii="Times New Roman" w:hAnsi="Times New Roman" w:cs="Times New Roman"/>
          <w:sz w:val="24"/>
          <w:szCs w:val="24"/>
          <w:lang w:val="en-US"/>
        </w:rPr>
        <w:t>in</w:t>
      </w:r>
      <w:r w:rsidRPr="002B0A81">
        <w:rPr>
          <w:rFonts w:ascii="Times New Roman" w:hAnsi="Times New Roman" w:cs="Times New Roman"/>
          <w:sz w:val="24"/>
          <w:szCs w:val="24"/>
          <w:lang w:val="en-US"/>
        </w:rPr>
        <w:t xml:space="preserve"> pro-inflammatory interleukin 1 alpha (IL-1α) following exposure to saturated incontinence pads and mechanical loads</w:t>
      </w:r>
      <w:r w:rsidR="00431DEA" w:rsidRPr="002B0A81">
        <w:rPr>
          <w:rFonts w:ascii="Times New Roman" w:hAnsi="Times New Roman" w:cs="Times New Roman"/>
          <w:sz w:val="24"/>
          <w:szCs w:val="24"/>
          <w:lang w:val="en-US"/>
        </w:rPr>
        <w:t>.</w:t>
      </w:r>
      <w:r w:rsidR="00431DEA" w:rsidRPr="002B0A81">
        <w:rPr>
          <w:rFonts w:ascii="Times New Roman" w:hAnsi="Times New Roman" w:cs="Times New Roman"/>
          <w:sz w:val="24"/>
          <w:szCs w:val="24"/>
          <w:vertAlign w:val="superscript"/>
          <w:lang w:val="en-US"/>
        </w:rPr>
        <w:t>15</w:t>
      </w:r>
      <w:r w:rsidRPr="002B0A81">
        <w:rPr>
          <w:rFonts w:ascii="Times New Roman" w:hAnsi="Times New Roman" w:cs="Times New Roman"/>
          <w:sz w:val="24"/>
          <w:szCs w:val="24"/>
          <w:lang w:val="en-US"/>
        </w:rPr>
        <w:t xml:space="preserve"> However, there is still limited understanding of the exact role of biomarkers, hydration, pH, and mechanical loading in the development of skin damage. Therefore, </w:t>
      </w:r>
      <w:r w:rsidR="00431DEA" w:rsidRPr="002B0A81">
        <w:rPr>
          <w:rFonts w:ascii="Times New Roman" w:hAnsi="Times New Roman" w:cs="Times New Roman"/>
          <w:sz w:val="24"/>
          <w:szCs w:val="24"/>
          <w:lang w:val="en-US"/>
        </w:rPr>
        <w:t xml:space="preserve">the aim of this study was to </w:t>
      </w:r>
      <w:r w:rsidRPr="002B0A81">
        <w:rPr>
          <w:rFonts w:ascii="Times New Roman" w:hAnsi="Times New Roman" w:cs="Times New Roman"/>
          <w:sz w:val="24"/>
          <w:szCs w:val="24"/>
          <w:lang w:val="en-US"/>
        </w:rPr>
        <w:t xml:space="preserve">investigate temporal changes in </w:t>
      </w:r>
      <w:r w:rsidR="00924C70" w:rsidRPr="002B0A81">
        <w:rPr>
          <w:rFonts w:ascii="Times New Roman" w:hAnsi="Times New Roman" w:cs="Times New Roman"/>
          <w:sz w:val="24"/>
          <w:szCs w:val="24"/>
          <w:lang w:val="en-US"/>
        </w:rPr>
        <w:t xml:space="preserve">sacral </w:t>
      </w:r>
      <w:r w:rsidRPr="002B0A81">
        <w:rPr>
          <w:rFonts w:ascii="Times New Roman" w:hAnsi="Times New Roman" w:cs="Times New Roman"/>
          <w:sz w:val="24"/>
          <w:szCs w:val="24"/>
          <w:lang w:val="en-US"/>
        </w:rPr>
        <w:t>skin health parameters following exposure to dry and moist continence pads, with and without the addition of postural mechanical loads.</w:t>
      </w:r>
      <w:r w:rsidR="00735C4B" w:rsidRPr="002B0A81">
        <w:rPr>
          <w:rFonts w:ascii="Times New Roman" w:hAnsi="Times New Roman" w:cs="Times New Roman"/>
          <w:sz w:val="24"/>
          <w:szCs w:val="24"/>
          <w:lang w:val="en-US"/>
        </w:rPr>
        <w:t xml:space="preserve"> T</w:t>
      </w:r>
      <w:r w:rsidR="004D3641" w:rsidRPr="002B0A81">
        <w:rPr>
          <w:rFonts w:ascii="Times New Roman" w:hAnsi="Times New Roman" w:cs="Times New Roman"/>
          <w:sz w:val="24"/>
          <w:szCs w:val="24"/>
          <w:lang w:val="en-US"/>
        </w:rPr>
        <w:t>o explore the effects of age,</w:t>
      </w:r>
      <w:r w:rsidR="00735C4B" w:rsidRPr="002B0A81">
        <w:rPr>
          <w:rFonts w:ascii="Times New Roman" w:hAnsi="Times New Roman" w:cs="Times New Roman"/>
          <w:sz w:val="24"/>
          <w:szCs w:val="24"/>
          <w:lang w:val="en-US"/>
        </w:rPr>
        <w:t xml:space="preserve"> exposure to </w:t>
      </w:r>
      <w:r w:rsidR="004D3641" w:rsidRPr="002B0A81">
        <w:rPr>
          <w:rFonts w:ascii="Times New Roman" w:hAnsi="Times New Roman" w:cs="Times New Roman"/>
          <w:sz w:val="24"/>
          <w:szCs w:val="24"/>
          <w:lang w:val="en-US"/>
        </w:rPr>
        <w:t xml:space="preserve">continence pads and loads will be conducted on younger and older groups of health individuals. </w:t>
      </w:r>
      <w:r w:rsidR="00636DD1" w:rsidRPr="002B0A81">
        <w:rPr>
          <w:rFonts w:ascii="Times New Roman" w:hAnsi="Times New Roman" w:cs="Times New Roman"/>
          <w:sz w:val="24"/>
          <w:szCs w:val="24"/>
          <w:lang w:val="en-US"/>
        </w:rPr>
        <w:t xml:space="preserve"> </w:t>
      </w:r>
      <w:r w:rsidR="007A1848" w:rsidRPr="002B0A81">
        <w:rPr>
          <w:rFonts w:ascii="Times New Roman" w:hAnsi="Times New Roman" w:cs="Times New Roman"/>
          <w:sz w:val="24"/>
          <w:szCs w:val="24"/>
          <w:lang w:val="en-US"/>
        </w:rPr>
        <w:t>Outcome measures will include skin barrier function (TEWL, erythema, cutaneous pH, cutaneous hydration)</w:t>
      </w:r>
      <w:r w:rsidR="00042D1A" w:rsidRPr="002B0A81">
        <w:rPr>
          <w:rFonts w:ascii="Times New Roman" w:hAnsi="Times New Roman" w:cs="Times New Roman"/>
          <w:sz w:val="24"/>
          <w:szCs w:val="24"/>
          <w:lang w:val="en-US"/>
        </w:rPr>
        <w:t xml:space="preserve">, inflammatory biomarkers sampled in sebum and secondary analysis of pH within </w:t>
      </w:r>
      <w:r w:rsidR="003F15B8" w:rsidRPr="002B0A81">
        <w:rPr>
          <w:rFonts w:ascii="Times New Roman" w:hAnsi="Times New Roman" w:cs="Times New Roman"/>
          <w:sz w:val="24"/>
          <w:szCs w:val="24"/>
          <w:lang w:val="en-US"/>
        </w:rPr>
        <w:t xml:space="preserve">incontinence product </w:t>
      </w:r>
      <w:proofErr w:type="spellStart"/>
      <w:r w:rsidR="003F15B8" w:rsidRPr="002B0A81">
        <w:rPr>
          <w:rFonts w:ascii="Times New Roman" w:hAnsi="Times New Roman" w:cs="Times New Roman"/>
          <w:sz w:val="24"/>
          <w:szCs w:val="24"/>
          <w:lang w:val="en-US"/>
        </w:rPr>
        <w:t>specimins</w:t>
      </w:r>
      <w:proofErr w:type="spellEnd"/>
      <w:r w:rsidR="003F15B8" w:rsidRPr="002B0A81">
        <w:rPr>
          <w:rFonts w:ascii="Times New Roman" w:hAnsi="Times New Roman" w:cs="Times New Roman"/>
          <w:sz w:val="24"/>
          <w:szCs w:val="24"/>
          <w:lang w:val="en-US"/>
        </w:rPr>
        <w:t xml:space="preserve"> pre- and post-application. </w:t>
      </w:r>
    </w:p>
    <w:p w14:paraId="2550705D" w14:textId="189842B4" w:rsidR="00F571D7" w:rsidRPr="002B0A81" w:rsidRDefault="00431DEA" w:rsidP="00431DEA">
      <w:pPr>
        <w:pStyle w:val="Heading1"/>
        <w:numPr>
          <w:ilvl w:val="0"/>
          <w:numId w:val="0"/>
        </w:numPr>
        <w:ind w:left="432" w:hanging="432"/>
        <w:rPr>
          <w:rFonts w:ascii="Times New Roman" w:hAnsi="Times New Roman" w:cs="Times New Roman"/>
          <w:sz w:val="24"/>
          <w:szCs w:val="24"/>
          <w:lang w:val="en-US"/>
        </w:rPr>
      </w:pPr>
      <w:r w:rsidRPr="002B0A81">
        <w:rPr>
          <w:rFonts w:ascii="Times New Roman" w:hAnsi="Times New Roman" w:cs="Times New Roman"/>
          <w:sz w:val="24"/>
          <w:szCs w:val="24"/>
          <w:lang w:val="en-US"/>
        </w:rPr>
        <w:lastRenderedPageBreak/>
        <w:t>M</w:t>
      </w:r>
      <w:r w:rsidR="00F571D7" w:rsidRPr="002B0A81">
        <w:rPr>
          <w:rFonts w:ascii="Times New Roman" w:hAnsi="Times New Roman" w:cs="Times New Roman"/>
          <w:sz w:val="24"/>
          <w:szCs w:val="24"/>
          <w:lang w:val="en-US"/>
        </w:rPr>
        <w:t>ATERIALS AND METHODS</w:t>
      </w:r>
    </w:p>
    <w:p w14:paraId="678BA8FD" w14:textId="77777777" w:rsidR="00431DEA" w:rsidRPr="002B0A81" w:rsidRDefault="00431DEA" w:rsidP="00431DEA">
      <w:pPr>
        <w:pStyle w:val="Heading2"/>
        <w:numPr>
          <w:ilvl w:val="0"/>
          <w:numId w:val="0"/>
        </w:numPr>
        <w:ind w:left="576" w:hanging="576"/>
        <w:rPr>
          <w:rFonts w:ascii="Times New Roman" w:hAnsi="Times New Roman" w:cs="Times New Roman"/>
          <w:sz w:val="24"/>
          <w:szCs w:val="24"/>
          <w:lang w:val="en-US"/>
        </w:rPr>
      </w:pPr>
    </w:p>
    <w:p w14:paraId="36BF1372" w14:textId="3DFD41C7" w:rsidR="00F571D7" w:rsidRPr="002B0A81" w:rsidRDefault="00AF2D2F" w:rsidP="00AF2D2F">
      <w:pPr>
        <w:spacing w:line="480" w:lineRule="auto"/>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An exploratory </w:t>
      </w:r>
      <w:r w:rsidR="003F15B8" w:rsidRPr="002B0A81">
        <w:rPr>
          <w:rFonts w:ascii="Times New Roman" w:hAnsi="Times New Roman" w:cs="Times New Roman"/>
          <w:sz w:val="24"/>
          <w:szCs w:val="24"/>
          <w:lang w:val="en-US"/>
        </w:rPr>
        <w:t>repeated measures</w:t>
      </w:r>
      <w:r w:rsidRPr="002B0A81">
        <w:rPr>
          <w:rFonts w:ascii="Times New Roman" w:hAnsi="Times New Roman" w:cs="Times New Roman"/>
          <w:sz w:val="24"/>
          <w:szCs w:val="24"/>
          <w:lang w:val="en-US"/>
        </w:rPr>
        <w:t xml:space="preserve"> study was designed to interrogate the effects of incontinence pad application </w:t>
      </w:r>
      <w:r w:rsidR="00CE3F7F" w:rsidRPr="002B0A81">
        <w:rPr>
          <w:rFonts w:ascii="Times New Roman" w:hAnsi="Times New Roman" w:cs="Times New Roman"/>
          <w:sz w:val="24"/>
          <w:szCs w:val="24"/>
          <w:lang w:val="en-US"/>
        </w:rPr>
        <w:t>both in dry and moistened states</w:t>
      </w:r>
      <w:r w:rsidRPr="002B0A81">
        <w:rPr>
          <w:rFonts w:ascii="Times New Roman" w:hAnsi="Times New Roman" w:cs="Times New Roman"/>
          <w:sz w:val="24"/>
          <w:szCs w:val="24"/>
          <w:lang w:val="en-US"/>
        </w:rPr>
        <w:t xml:space="preserve"> on individuals of different age groups</w:t>
      </w:r>
      <w:r w:rsidR="00CE3F7F" w:rsidRPr="002B0A81">
        <w:rPr>
          <w:rFonts w:ascii="Times New Roman" w:hAnsi="Times New Roman" w:cs="Times New Roman"/>
          <w:sz w:val="24"/>
          <w:szCs w:val="24"/>
          <w:lang w:val="en-US"/>
        </w:rPr>
        <w:t>.</w:t>
      </w:r>
      <w:r w:rsidRPr="002B0A81">
        <w:rPr>
          <w:rFonts w:ascii="Times New Roman" w:hAnsi="Times New Roman" w:cs="Times New Roman"/>
          <w:b/>
          <w:bCs/>
          <w:i/>
          <w:iCs/>
          <w:sz w:val="24"/>
          <w:szCs w:val="24"/>
          <w:lang w:val="en-US"/>
        </w:rPr>
        <w:t xml:space="preserve"> </w:t>
      </w:r>
      <w:r w:rsidR="00431DEA" w:rsidRPr="002B0A81">
        <w:rPr>
          <w:rFonts w:ascii="Times New Roman" w:hAnsi="Times New Roman" w:cs="Times New Roman"/>
          <w:sz w:val="24"/>
          <w:szCs w:val="24"/>
          <w:lang w:val="en-US"/>
        </w:rPr>
        <w:t xml:space="preserve">Study participants were </w:t>
      </w:r>
      <w:r w:rsidR="00F571D7" w:rsidRPr="002B0A81">
        <w:rPr>
          <w:rFonts w:ascii="Times New Roman" w:hAnsi="Times New Roman" w:cs="Times New Roman"/>
          <w:sz w:val="24"/>
          <w:szCs w:val="24"/>
          <w:lang w:val="en-US"/>
        </w:rPr>
        <w:t xml:space="preserve">able-bodied volunteers from the local </w:t>
      </w:r>
      <w:r w:rsidR="00FF03B1" w:rsidRPr="002B0A81">
        <w:rPr>
          <w:rFonts w:ascii="Times New Roman" w:hAnsi="Times New Roman" w:cs="Times New Roman"/>
          <w:sz w:val="24"/>
          <w:szCs w:val="24"/>
          <w:lang w:val="en-US"/>
        </w:rPr>
        <w:t>community</w:t>
      </w:r>
      <w:r w:rsidR="00431DEA" w:rsidRPr="002B0A81">
        <w:rPr>
          <w:rFonts w:ascii="Times New Roman" w:hAnsi="Times New Roman" w:cs="Times New Roman"/>
          <w:sz w:val="24"/>
          <w:szCs w:val="24"/>
          <w:lang w:val="en-US"/>
        </w:rPr>
        <w:t xml:space="preserve">; they were recruited </w:t>
      </w:r>
      <w:r w:rsidR="00F571D7" w:rsidRPr="002B0A81">
        <w:rPr>
          <w:rFonts w:ascii="Times New Roman" w:hAnsi="Times New Roman" w:cs="Times New Roman"/>
          <w:sz w:val="24"/>
          <w:szCs w:val="24"/>
          <w:lang w:val="en-US"/>
        </w:rPr>
        <w:t>through poster advertisement</w:t>
      </w:r>
      <w:r w:rsidR="00431DEA" w:rsidRPr="002B0A81">
        <w:rPr>
          <w:rFonts w:ascii="Times New Roman" w:hAnsi="Times New Roman" w:cs="Times New Roman"/>
          <w:sz w:val="24"/>
          <w:szCs w:val="24"/>
          <w:lang w:val="en-US"/>
        </w:rPr>
        <w:t>s</w:t>
      </w:r>
      <w:r w:rsidR="00F571D7" w:rsidRPr="002B0A81">
        <w:rPr>
          <w:rFonts w:ascii="Times New Roman" w:hAnsi="Times New Roman" w:cs="Times New Roman"/>
          <w:sz w:val="24"/>
          <w:szCs w:val="24"/>
          <w:lang w:val="en-US"/>
        </w:rPr>
        <w:t xml:space="preserve"> and local recruitment strategies. </w:t>
      </w:r>
      <w:r w:rsidR="00431DEA" w:rsidRPr="002B0A81">
        <w:rPr>
          <w:rFonts w:ascii="Times New Roman" w:hAnsi="Times New Roman" w:cs="Times New Roman"/>
          <w:sz w:val="24"/>
          <w:szCs w:val="24"/>
          <w:lang w:val="en-US"/>
        </w:rPr>
        <w:t>Exclusion criteria were 1.) b</w:t>
      </w:r>
      <w:r w:rsidR="00F571D7" w:rsidRPr="002B0A81">
        <w:rPr>
          <w:rFonts w:ascii="Times New Roman" w:hAnsi="Times New Roman" w:cs="Times New Roman"/>
          <w:sz w:val="24"/>
          <w:szCs w:val="24"/>
          <w:lang w:val="en-US"/>
        </w:rPr>
        <w:t>ack pain limiting the time spent in the supine position</w:t>
      </w:r>
      <w:r w:rsidR="00431DEA" w:rsidRPr="002B0A81">
        <w:rPr>
          <w:rFonts w:ascii="Times New Roman" w:hAnsi="Times New Roman" w:cs="Times New Roman"/>
          <w:sz w:val="24"/>
          <w:szCs w:val="24"/>
          <w:lang w:val="en-US"/>
        </w:rPr>
        <w:t>, 2.) a</w:t>
      </w:r>
      <w:r w:rsidR="00F571D7" w:rsidRPr="002B0A81">
        <w:rPr>
          <w:rFonts w:ascii="Times New Roman" w:hAnsi="Times New Roman" w:cs="Times New Roman"/>
          <w:sz w:val="24"/>
          <w:szCs w:val="24"/>
          <w:lang w:val="en-US"/>
        </w:rPr>
        <w:t>ctive skin diseases on one of the test sites</w:t>
      </w:r>
      <w:r w:rsidR="00431DEA" w:rsidRPr="002B0A81">
        <w:rPr>
          <w:rFonts w:ascii="Times New Roman" w:hAnsi="Times New Roman" w:cs="Times New Roman"/>
          <w:sz w:val="24"/>
          <w:szCs w:val="24"/>
          <w:lang w:val="en-US"/>
        </w:rPr>
        <w:t xml:space="preserve">, 3.) diabetes mellitus, 4.) use of </w:t>
      </w:r>
      <w:r w:rsidR="00F571D7" w:rsidRPr="002B0A81">
        <w:rPr>
          <w:rFonts w:ascii="Times New Roman" w:hAnsi="Times New Roman" w:cs="Times New Roman"/>
          <w:sz w:val="24"/>
          <w:szCs w:val="24"/>
          <w:lang w:val="en-US"/>
        </w:rPr>
        <w:t xml:space="preserve">non-steroidal anti-inflammatory drugs in the last 7 days. </w:t>
      </w:r>
      <w:r w:rsidR="00431DEA" w:rsidRPr="002B0A81">
        <w:rPr>
          <w:rFonts w:ascii="Times New Roman" w:hAnsi="Times New Roman" w:cs="Times New Roman"/>
          <w:sz w:val="24"/>
          <w:szCs w:val="24"/>
          <w:lang w:val="en-US"/>
        </w:rPr>
        <w:t xml:space="preserve">Study </w:t>
      </w:r>
      <w:r w:rsidR="00FF03B1" w:rsidRPr="002B0A81">
        <w:rPr>
          <w:rFonts w:ascii="Times New Roman" w:hAnsi="Times New Roman" w:cs="Times New Roman"/>
          <w:sz w:val="24"/>
          <w:szCs w:val="24"/>
          <w:lang w:val="en-US"/>
        </w:rPr>
        <w:t>procedures</w:t>
      </w:r>
      <w:r w:rsidR="00431DEA" w:rsidRPr="002B0A81">
        <w:rPr>
          <w:rFonts w:ascii="Times New Roman" w:hAnsi="Times New Roman" w:cs="Times New Roman"/>
          <w:sz w:val="24"/>
          <w:szCs w:val="24"/>
          <w:lang w:val="en-US"/>
        </w:rPr>
        <w:t xml:space="preserve"> were reviewed and approved by the  University of Southampton Ethics Committee (Approval #: FOHS-ERGOII 25851.A1). </w:t>
      </w:r>
      <w:r w:rsidR="00F571D7" w:rsidRPr="002B0A81">
        <w:rPr>
          <w:rFonts w:ascii="Times New Roman" w:hAnsi="Times New Roman" w:cs="Times New Roman"/>
          <w:sz w:val="24"/>
          <w:szCs w:val="24"/>
          <w:lang w:val="en-US"/>
        </w:rPr>
        <w:t>Written, signed and dated consent was received from each participant prior to commencing the test session.</w:t>
      </w:r>
      <w:r w:rsidR="00A036AD" w:rsidRPr="002B0A81">
        <w:rPr>
          <w:rFonts w:ascii="Times New Roman" w:hAnsi="Times New Roman" w:cs="Times New Roman"/>
          <w:sz w:val="24"/>
          <w:szCs w:val="24"/>
          <w:lang w:val="en-US"/>
        </w:rPr>
        <w:t xml:space="preserve"> </w:t>
      </w:r>
      <w:r w:rsidR="008E05FF" w:rsidRPr="002B0A81">
        <w:rPr>
          <w:rFonts w:ascii="Times New Roman" w:hAnsi="Times New Roman" w:cs="Times New Roman"/>
          <w:sz w:val="24"/>
          <w:szCs w:val="24"/>
          <w:lang w:val="en-US"/>
        </w:rPr>
        <w:t xml:space="preserve">Participants received a £25 </w:t>
      </w:r>
      <w:r w:rsidR="00431DEA" w:rsidRPr="002B0A81">
        <w:rPr>
          <w:rFonts w:ascii="Times New Roman" w:hAnsi="Times New Roman" w:cs="Times New Roman"/>
          <w:sz w:val="24"/>
          <w:szCs w:val="24"/>
          <w:lang w:val="en-US"/>
        </w:rPr>
        <w:t xml:space="preserve">voucher (approximately $31.45 USD) </w:t>
      </w:r>
      <w:r w:rsidR="008E05FF" w:rsidRPr="002B0A81">
        <w:rPr>
          <w:rFonts w:ascii="Times New Roman" w:hAnsi="Times New Roman" w:cs="Times New Roman"/>
          <w:sz w:val="24"/>
          <w:szCs w:val="24"/>
          <w:lang w:val="en-US"/>
        </w:rPr>
        <w:t xml:space="preserve">as </w:t>
      </w:r>
      <w:r w:rsidR="00746370" w:rsidRPr="002B0A81">
        <w:rPr>
          <w:rFonts w:ascii="Times New Roman" w:hAnsi="Times New Roman" w:cs="Times New Roman"/>
          <w:sz w:val="24"/>
          <w:szCs w:val="24"/>
          <w:lang w:val="en-US"/>
        </w:rPr>
        <w:t xml:space="preserve">compensation for the time </w:t>
      </w:r>
      <w:r w:rsidR="00431DEA" w:rsidRPr="002B0A81">
        <w:rPr>
          <w:rFonts w:ascii="Times New Roman" w:hAnsi="Times New Roman" w:cs="Times New Roman"/>
          <w:sz w:val="24"/>
          <w:szCs w:val="24"/>
          <w:lang w:val="en-US"/>
        </w:rPr>
        <w:t xml:space="preserve">spent participating in </w:t>
      </w:r>
      <w:r w:rsidR="00746370" w:rsidRPr="002B0A81">
        <w:rPr>
          <w:rFonts w:ascii="Times New Roman" w:hAnsi="Times New Roman" w:cs="Times New Roman"/>
          <w:sz w:val="24"/>
          <w:szCs w:val="24"/>
          <w:lang w:val="en-US"/>
        </w:rPr>
        <w:t>the study</w:t>
      </w:r>
      <w:r w:rsidR="00431DEA" w:rsidRPr="002B0A81">
        <w:rPr>
          <w:rFonts w:ascii="Times New Roman" w:hAnsi="Times New Roman" w:cs="Times New Roman"/>
          <w:sz w:val="24"/>
          <w:szCs w:val="24"/>
          <w:lang w:val="en-US"/>
        </w:rPr>
        <w:t>.</w:t>
      </w:r>
    </w:p>
    <w:p w14:paraId="30BF294E" w14:textId="03FFB7AB" w:rsidR="00431DEA" w:rsidRPr="002B0A81" w:rsidRDefault="00431DEA" w:rsidP="00431DEA">
      <w:pPr>
        <w:spacing w:line="480" w:lineRule="auto"/>
        <w:rPr>
          <w:rFonts w:ascii="Times New Roman" w:hAnsi="Times New Roman" w:cs="Times New Roman"/>
          <w:b/>
          <w:bCs/>
          <w:color w:val="FF0000"/>
          <w:sz w:val="24"/>
          <w:szCs w:val="24"/>
          <w:lang w:val="en-US"/>
        </w:rPr>
      </w:pPr>
      <w:r w:rsidRPr="002B0A81">
        <w:rPr>
          <w:rFonts w:ascii="Times New Roman" w:hAnsi="Times New Roman" w:cs="Times New Roman"/>
          <w:b/>
          <w:bCs/>
          <w:sz w:val="24"/>
          <w:szCs w:val="24"/>
          <w:lang w:val="en-US"/>
        </w:rPr>
        <w:t>Absorbent Products</w:t>
      </w:r>
    </w:p>
    <w:p w14:paraId="65581745" w14:textId="174F43AE" w:rsidR="00F571D7" w:rsidRPr="002B0A81" w:rsidRDefault="00F571D7" w:rsidP="00431DEA">
      <w:pPr>
        <w:spacing w:line="480" w:lineRule="auto"/>
        <w:ind w:firstLine="360"/>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The study </w:t>
      </w:r>
      <w:r w:rsidR="00C14BC2" w:rsidRPr="002B0A81">
        <w:rPr>
          <w:rFonts w:ascii="Times New Roman" w:hAnsi="Times New Roman" w:cs="Times New Roman"/>
          <w:sz w:val="24"/>
          <w:szCs w:val="24"/>
          <w:lang w:val="en-US"/>
        </w:rPr>
        <w:t>included</w:t>
      </w:r>
      <w:r w:rsidRPr="002B0A81">
        <w:rPr>
          <w:rFonts w:ascii="Times New Roman" w:hAnsi="Times New Roman" w:cs="Times New Roman"/>
          <w:sz w:val="24"/>
          <w:szCs w:val="24"/>
          <w:lang w:val="en-US"/>
        </w:rPr>
        <w:t xml:space="preserve"> two different </w:t>
      </w:r>
      <w:r w:rsidR="008B7E7F" w:rsidRPr="002B0A81">
        <w:rPr>
          <w:rFonts w:ascii="Times New Roman" w:hAnsi="Times New Roman" w:cs="Times New Roman"/>
          <w:sz w:val="24"/>
          <w:szCs w:val="24"/>
          <w:lang w:val="en-US"/>
        </w:rPr>
        <w:t>absorbent incontinence</w:t>
      </w:r>
      <w:r w:rsidRPr="002B0A81">
        <w:rPr>
          <w:rFonts w:ascii="Times New Roman" w:hAnsi="Times New Roman" w:cs="Times New Roman"/>
          <w:sz w:val="24"/>
          <w:szCs w:val="24"/>
          <w:lang w:val="en-US"/>
        </w:rPr>
        <w:t xml:space="preserve"> pads, </w:t>
      </w:r>
      <w:r w:rsidR="00431DEA" w:rsidRPr="002B0A81">
        <w:rPr>
          <w:rFonts w:ascii="Times New Roman" w:hAnsi="Times New Roman" w:cs="Times New Roman"/>
          <w:sz w:val="24"/>
          <w:szCs w:val="24"/>
          <w:lang w:val="en-US"/>
        </w:rPr>
        <w:t xml:space="preserve">referred to as </w:t>
      </w:r>
      <w:r w:rsidRPr="002B0A81">
        <w:rPr>
          <w:rFonts w:ascii="Times New Roman" w:hAnsi="Times New Roman" w:cs="Times New Roman"/>
          <w:sz w:val="24"/>
          <w:szCs w:val="24"/>
          <w:lang w:val="en-US"/>
        </w:rPr>
        <w:t>products M and T</w:t>
      </w:r>
      <w:r w:rsidR="00431DEA" w:rsidRPr="002B0A81">
        <w:rPr>
          <w:rFonts w:ascii="Times New Roman" w:hAnsi="Times New Roman" w:cs="Times New Roman"/>
          <w:sz w:val="24"/>
          <w:szCs w:val="24"/>
          <w:lang w:val="en-US"/>
        </w:rPr>
        <w:t xml:space="preserve"> (both were </w:t>
      </w:r>
      <w:r w:rsidRPr="002B0A81">
        <w:rPr>
          <w:rFonts w:ascii="Times New Roman" w:hAnsi="Times New Roman" w:cs="Times New Roman"/>
          <w:sz w:val="24"/>
          <w:szCs w:val="24"/>
          <w:lang w:val="en-US"/>
        </w:rPr>
        <w:t>provided by Essity AB, Gothenburg, Sweden</w:t>
      </w:r>
      <w:r w:rsidR="007E7140" w:rsidRPr="002B0A81">
        <w:rPr>
          <w:rFonts w:ascii="Times New Roman" w:hAnsi="Times New Roman" w:cs="Times New Roman"/>
          <w:sz w:val="24"/>
          <w:szCs w:val="24"/>
          <w:lang w:val="en-US"/>
        </w:rPr>
        <w:t xml:space="preserve"> </w:t>
      </w:r>
      <w:r w:rsidR="00CE3F7F" w:rsidRPr="002B0A81">
        <w:rPr>
          <w:rFonts w:ascii="Times New Roman" w:hAnsi="Times New Roman" w:cs="Times New Roman"/>
          <w:sz w:val="24"/>
          <w:szCs w:val="24"/>
          <w:lang w:val="en-US"/>
        </w:rPr>
        <w:t>and currently no</w:t>
      </w:r>
      <w:r w:rsidR="00852352" w:rsidRPr="002B0A81">
        <w:rPr>
          <w:rFonts w:ascii="Times New Roman" w:hAnsi="Times New Roman" w:cs="Times New Roman"/>
          <w:sz w:val="24"/>
          <w:szCs w:val="24"/>
          <w:lang w:val="en-US"/>
        </w:rPr>
        <w:t xml:space="preserve">t </w:t>
      </w:r>
      <w:r w:rsidR="00CE3F7F" w:rsidRPr="002B0A81">
        <w:rPr>
          <w:rFonts w:ascii="Times New Roman" w:hAnsi="Times New Roman" w:cs="Times New Roman"/>
          <w:sz w:val="24"/>
          <w:szCs w:val="24"/>
          <w:lang w:val="en-US"/>
        </w:rPr>
        <w:t>commercially available)</w:t>
      </w:r>
      <w:r w:rsidR="00C14BC2" w:rsidRPr="002B0A81">
        <w:rPr>
          <w:rFonts w:ascii="Times New Roman" w:hAnsi="Times New Roman" w:cs="Times New Roman"/>
          <w:sz w:val="24"/>
          <w:szCs w:val="24"/>
          <w:lang w:val="en-US"/>
        </w:rPr>
        <w:t xml:space="preserve">. These products were similar in design and specification apart from the central </w:t>
      </w:r>
      <w:proofErr w:type="spellStart"/>
      <w:r w:rsidR="00C14BC2" w:rsidRPr="002B0A81">
        <w:rPr>
          <w:rFonts w:ascii="Times New Roman" w:hAnsi="Times New Roman" w:cs="Times New Roman"/>
          <w:sz w:val="24"/>
          <w:szCs w:val="24"/>
          <w:lang w:val="en-US"/>
        </w:rPr>
        <w:t>absorbant</w:t>
      </w:r>
      <w:proofErr w:type="spellEnd"/>
      <w:r w:rsidR="00C14BC2" w:rsidRPr="002B0A81">
        <w:rPr>
          <w:rFonts w:ascii="Times New Roman" w:hAnsi="Times New Roman" w:cs="Times New Roman"/>
          <w:sz w:val="24"/>
          <w:szCs w:val="24"/>
          <w:lang w:val="en-US"/>
        </w:rPr>
        <w:t xml:space="preserve"> material (core). </w:t>
      </w:r>
      <w:r w:rsidR="008D42CB" w:rsidRPr="002B0A81">
        <w:rPr>
          <w:rFonts w:ascii="Times New Roman" w:hAnsi="Times New Roman" w:cs="Times New Roman"/>
          <w:sz w:val="24"/>
          <w:szCs w:val="24"/>
          <w:lang w:val="en-US"/>
        </w:rPr>
        <w:t xml:space="preserve">Direct comparison between products was not made due to their similar design and material interface. </w:t>
      </w:r>
      <w:r w:rsidR="00CE3F7F"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Both products were prepared in the form of circular-shaped specimens with a diameter of 40 mm and prefabricated to include the following sections:</w:t>
      </w:r>
      <w:r w:rsidR="00431DEA" w:rsidRPr="002B0A81">
        <w:rPr>
          <w:rFonts w:ascii="Times New Roman" w:hAnsi="Times New Roman" w:cs="Times New Roman"/>
          <w:sz w:val="24"/>
          <w:szCs w:val="24"/>
          <w:lang w:val="en-US"/>
        </w:rPr>
        <w:t xml:space="preserve"> 1.) a t</w:t>
      </w:r>
      <w:r w:rsidRPr="002B0A81">
        <w:rPr>
          <w:rFonts w:ascii="Times New Roman" w:hAnsi="Times New Roman" w:cs="Times New Roman"/>
          <w:sz w:val="24"/>
          <w:szCs w:val="24"/>
          <w:lang w:val="en-US"/>
        </w:rPr>
        <w:t>op sheet</w:t>
      </w:r>
      <w:r w:rsidR="00431DEA" w:rsidRPr="002B0A81">
        <w:rPr>
          <w:rFonts w:ascii="Times New Roman" w:hAnsi="Times New Roman" w:cs="Times New Roman"/>
          <w:sz w:val="24"/>
          <w:szCs w:val="24"/>
          <w:lang w:val="en-US"/>
        </w:rPr>
        <w:t xml:space="preserve"> of n</w:t>
      </w:r>
      <w:r w:rsidRPr="002B0A81">
        <w:rPr>
          <w:rFonts w:ascii="Times New Roman" w:hAnsi="Times New Roman" w:cs="Times New Roman"/>
          <w:sz w:val="24"/>
          <w:szCs w:val="24"/>
          <w:lang w:val="en-US"/>
        </w:rPr>
        <w:t>on-woven polypropylene (PP)</w:t>
      </w:r>
      <w:r w:rsidR="00431DEA" w:rsidRPr="002B0A81">
        <w:rPr>
          <w:rFonts w:ascii="Times New Roman" w:hAnsi="Times New Roman" w:cs="Times New Roman"/>
          <w:sz w:val="24"/>
          <w:szCs w:val="24"/>
          <w:lang w:val="en-US"/>
        </w:rPr>
        <w:t xml:space="preserve">, 2.) an absorbent core of </w:t>
      </w:r>
      <w:r w:rsidRPr="002B0A81">
        <w:rPr>
          <w:rFonts w:ascii="Times New Roman" w:hAnsi="Times New Roman" w:cs="Times New Roman"/>
          <w:sz w:val="24"/>
          <w:szCs w:val="24"/>
          <w:lang w:val="en-US"/>
        </w:rPr>
        <w:t xml:space="preserve">cellulose </w:t>
      </w:r>
      <w:r w:rsidR="00685FE8" w:rsidRPr="002B0A81">
        <w:rPr>
          <w:rFonts w:ascii="Times New Roman" w:hAnsi="Times New Roman" w:cs="Times New Roman"/>
          <w:sz w:val="24"/>
          <w:szCs w:val="24"/>
          <w:lang w:val="en-US"/>
        </w:rPr>
        <w:t>fibers</w:t>
      </w:r>
      <w:r w:rsidRPr="002B0A81">
        <w:rPr>
          <w:rFonts w:ascii="Times New Roman" w:hAnsi="Times New Roman" w:cs="Times New Roman"/>
          <w:sz w:val="24"/>
          <w:szCs w:val="24"/>
          <w:lang w:val="en-US"/>
        </w:rPr>
        <w:t xml:space="preserve"> </w:t>
      </w:r>
      <w:r w:rsidR="00431DEA" w:rsidRPr="002B0A81">
        <w:rPr>
          <w:rFonts w:ascii="Times New Roman" w:hAnsi="Times New Roman" w:cs="Times New Roman"/>
          <w:sz w:val="24"/>
          <w:szCs w:val="24"/>
          <w:lang w:val="en-US"/>
        </w:rPr>
        <w:t>and a</w:t>
      </w:r>
      <w:r w:rsidRPr="002B0A81">
        <w:rPr>
          <w:rFonts w:ascii="Times New Roman" w:hAnsi="Times New Roman" w:cs="Times New Roman"/>
          <w:sz w:val="24"/>
          <w:szCs w:val="24"/>
          <w:lang w:val="en-US"/>
        </w:rPr>
        <w:t xml:space="preserve"> superabsorbent polymer (SAP) particles</w:t>
      </w:r>
      <w:r w:rsidR="00431DEA" w:rsidRPr="002B0A81">
        <w:rPr>
          <w:rFonts w:ascii="Times New Roman" w:hAnsi="Times New Roman" w:cs="Times New Roman"/>
          <w:sz w:val="24"/>
          <w:szCs w:val="24"/>
          <w:lang w:val="en-US"/>
        </w:rPr>
        <w:t>,</w:t>
      </w:r>
      <w:r w:rsidR="008B7E7F" w:rsidRPr="002B0A81">
        <w:rPr>
          <w:rFonts w:ascii="Times New Roman" w:hAnsi="Times New Roman" w:cs="Times New Roman"/>
          <w:sz w:val="24"/>
          <w:szCs w:val="24"/>
          <w:lang w:val="en-US"/>
        </w:rPr>
        <w:t xml:space="preserve"> and</w:t>
      </w:r>
      <w:r w:rsidR="00431DEA" w:rsidRPr="002B0A81">
        <w:rPr>
          <w:rFonts w:ascii="Times New Roman" w:hAnsi="Times New Roman" w:cs="Times New Roman"/>
          <w:sz w:val="24"/>
          <w:szCs w:val="24"/>
          <w:lang w:val="en-US"/>
        </w:rPr>
        <w:t xml:space="preserve"> 3.) a </w:t>
      </w:r>
      <w:r w:rsidR="007E7140" w:rsidRPr="002B0A81">
        <w:rPr>
          <w:rFonts w:ascii="Times New Roman" w:hAnsi="Times New Roman" w:cs="Times New Roman"/>
          <w:sz w:val="24"/>
          <w:szCs w:val="24"/>
          <w:lang w:val="en-US"/>
        </w:rPr>
        <w:t>b</w:t>
      </w:r>
      <w:r w:rsidRPr="002B0A81">
        <w:rPr>
          <w:rFonts w:ascii="Times New Roman" w:hAnsi="Times New Roman" w:cs="Times New Roman"/>
          <w:sz w:val="24"/>
          <w:szCs w:val="24"/>
          <w:lang w:val="en-US"/>
        </w:rPr>
        <w:t>ack-sheet</w:t>
      </w:r>
      <w:r w:rsidR="00431DEA" w:rsidRPr="002B0A81">
        <w:rPr>
          <w:rFonts w:ascii="Times New Roman" w:hAnsi="Times New Roman" w:cs="Times New Roman"/>
          <w:sz w:val="24"/>
          <w:szCs w:val="24"/>
          <w:lang w:val="en-US"/>
        </w:rPr>
        <w:t xml:space="preserve"> of p</w:t>
      </w:r>
      <w:r w:rsidRPr="002B0A81">
        <w:rPr>
          <w:rFonts w:ascii="Times New Roman" w:hAnsi="Times New Roman" w:cs="Times New Roman"/>
          <w:sz w:val="24"/>
          <w:szCs w:val="24"/>
          <w:lang w:val="en-US"/>
        </w:rPr>
        <w:t xml:space="preserve">olyethylene (PE) </w:t>
      </w:r>
      <w:r w:rsidR="00431DEA" w:rsidRPr="002B0A81">
        <w:rPr>
          <w:rFonts w:ascii="Times New Roman" w:hAnsi="Times New Roman" w:cs="Times New Roman"/>
          <w:sz w:val="24"/>
          <w:szCs w:val="24"/>
          <w:lang w:val="en-US"/>
        </w:rPr>
        <w:t>and n</w:t>
      </w:r>
      <w:r w:rsidRPr="002B0A81">
        <w:rPr>
          <w:rFonts w:ascii="Times New Roman" w:hAnsi="Times New Roman" w:cs="Times New Roman"/>
          <w:sz w:val="24"/>
          <w:szCs w:val="24"/>
          <w:lang w:val="en-US"/>
        </w:rPr>
        <w:t>on-woven laminate</w:t>
      </w:r>
      <w:r w:rsidR="00431DEA"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The two products differ from each other in terms of the acquisition material component, which consisted of a curly </w:t>
      </w:r>
      <w:r w:rsidR="00C74B83" w:rsidRPr="002B0A81">
        <w:rPr>
          <w:rFonts w:ascii="Times New Roman" w:hAnsi="Times New Roman" w:cs="Times New Roman"/>
          <w:sz w:val="24"/>
          <w:szCs w:val="24"/>
          <w:lang w:val="en-US"/>
        </w:rPr>
        <w:t>fire</w:t>
      </w:r>
      <w:r w:rsidRPr="002B0A81">
        <w:rPr>
          <w:rFonts w:ascii="Times New Roman" w:hAnsi="Times New Roman" w:cs="Times New Roman"/>
          <w:sz w:val="24"/>
          <w:szCs w:val="24"/>
          <w:lang w:val="en-US"/>
        </w:rPr>
        <w:t xml:space="preserve"> layer for product M and non-woven fabric for product T. Both pads are designed to allow transport of urine through the top sheet, subsequent transport through the acquisition layer and storage in the core layer.</w:t>
      </w:r>
    </w:p>
    <w:p w14:paraId="7F81AA06" w14:textId="2D8BD2D5" w:rsidR="00F571D7" w:rsidRPr="002B0A81" w:rsidRDefault="007E7140" w:rsidP="00431DEA">
      <w:pPr>
        <w:spacing w:line="480" w:lineRule="auto"/>
        <w:ind w:firstLine="360"/>
        <w:rPr>
          <w:rFonts w:ascii="Times New Roman" w:hAnsi="Times New Roman" w:cs="Times New Roman"/>
          <w:sz w:val="24"/>
          <w:szCs w:val="24"/>
          <w:lang w:val="en-US"/>
        </w:rPr>
      </w:pPr>
      <w:r w:rsidRPr="002B0A81">
        <w:rPr>
          <w:rFonts w:ascii="Times New Roman" w:hAnsi="Times New Roman" w:cs="Times New Roman"/>
          <w:sz w:val="24"/>
          <w:szCs w:val="24"/>
          <w:lang w:val="en-US"/>
        </w:rPr>
        <w:lastRenderedPageBreak/>
        <w:t>Synthetic</w:t>
      </w:r>
      <w:r w:rsidR="00F571D7" w:rsidRPr="002B0A81">
        <w:rPr>
          <w:rFonts w:ascii="Times New Roman" w:hAnsi="Times New Roman" w:cs="Times New Roman"/>
          <w:sz w:val="24"/>
          <w:szCs w:val="24"/>
          <w:lang w:val="en-US"/>
        </w:rPr>
        <w:t xml:space="preserve"> was kept refrigerated at 4⁰C and allowed to acclimatize to room temperature prior to each test session. The pH of the synthetic urine was monitored at each session using a pH meter (pH 213 Microprocessor pH Meter, HANNA Instruments, UK) to ensure consistency. </w:t>
      </w:r>
      <w:r w:rsidR="008968E4"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Approximately</w:t>
      </w:r>
      <w:r w:rsidR="008968E4" w:rsidRPr="002B0A81">
        <w:rPr>
          <w:rFonts w:ascii="Times New Roman" w:hAnsi="Times New Roman" w:cs="Times New Roman"/>
          <w:sz w:val="24"/>
          <w:szCs w:val="24"/>
          <w:lang w:val="en-US"/>
        </w:rPr>
        <w:t xml:space="preserve"> 15 ml of SU</w:t>
      </w:r>
      <w:r w:rsidR="00F571D7" w:rsidRPr="002B0A81">
        <w:rPr>
          <w:rFonts w:ascii="Times New Roman" w:hAnsi="Times New Roman" w:cs="Times New Roman"/>
          <w:sz w:val="24"/>
          <w:szCs w:val="24"/>
          <w:lang w:val="en-US"/>
        </w:rPr>
        <w:t xml:space="preserve"> </w:t>
      </w:r>
      <w:r w:rsidR="008968E4" w:rsidRPr="002B0A81">
        <w:rPr>
          <w:rFonts w:ascii="Times New Roman" w:hAnsi="Times New Roman" w:cs="Times New Roman"/>
          <w:sz w:val="24"/>
          <w:szCs w:val="24"/>
          <w:lang w:val="en-US"/>
        </w:rPr>
        <w:t xml:space="preserve">(pH = 8.0) </w:t>
      </w:r>
      <w:r w:rsidR="00F571D7" w:rsidRPr="002B0A81">
        <w:rPr>
          <w:rFonts w:ascii="Times New Roman" w:hAnsi="Times New Roman" w:cs="Times New Roman"/>
          <w:sz w:val="24"/>
          <w:szCs w:val="24"/>
          <w:lang w:val="en-US"/>
        </w:rPr>
        <w:t xml:space="preserve">was dispensed into the pads via serological pipettes until saturation was achieved, as observed by a small leakage of fluid from the pad samples. Each sample was </w:t>
      </w:r>
      <w:r w:rsidR="008968E4" w:rsidRPr="002B0A81">
        <w:rPr>
          <w:rFonts w:ascii="Times New Roman" w:hAnsi="Times New Roman" w:cs="Times New Roman"/>
          <w:sz w:val="24"/>
          <w:szCs w:val="24"/>
          <w:lang w:val="en-US"/>
        </w:rPr>
        <w:t xml:space="preserve">then </w:t>
      </w:r>
      <w:r w:rsidR="00F571D7" w:rsidRPr="002B0A81">
        <w:rPr>
          <w:rFonts w:ascii="Times New Roman" w:hAnsi="Times New Roman" w:cs="Times New Roman"/>
          <w:sz w:val="24"/>
          <w:szCs w:val="24"/>
          <w:lang w:val="en-US"/>
        </w:rPr>
        <w:t xml:space="preserve">left to equilibrate for 15 minutes to ensure equal distribution of the liquid within the product. </w:t>
      </w:r>
    </w:p>
    <w:p w14:paraId="35ACECA1" w14:textId="77777777" w:rsidR="008968E4" w:rsidRPr="002B0A81" w:rsidRDefault="00F571D7" w:rsidP="008968E4">
      <w:pPr>
        <w:spacing w:line="480" w:lineRule="auto"/>
        <w:ind w:firstLine="360"/>
        <w:jc w:val="both"/>
        <w:rPr>
          <w:rFonts w:ascii="Times New Roman" w:hAnsi="Times New Roman" w:cs="Times New Roman"/>
          <w:sz w:val="24"/>
          <w:szCs w:val="24"/>
          <w:lang w:val="en-US"/>
        </w:rPr>
      </w:pPr>
      <w:r w:rsidRPr="002B0A81">
        <w:rPr>
          <w:rFonts w:ascii="Times New Roman" w:hAnsi="Times New Roman" w:cs="Times New Roman"/>
          <w:sz w:val="24"/>
          <w:szCs w:val="24"/>
          <w:lang w:val="en-US"/>
        </w:rPr>
        <w:t>Two saturated incontinence products were exposed to the ambient environment and attached to the skin to examine urine loss over a 90-minute period. Subsequent gravimetric tests revealed that both products lost less than 1.5% of the respective saturated weight due to evaporation. This increased to approximately 3% following a combination of evaporation and diffusion.</w:t>
      </w:r>
    </w:p>
    <w:p w14:paraId="1FAA313C" w14:textId="14641135" w:rsidR="003645FC" w:rsidRPr="002B0A81" w:rsidRDefault="003645FC" w:rsidP="003645FC">
      <w:pPr>
        <w:spacing w:line="480" w:lineRule="auto"/>
        <w:jc w:val="both"/>
        <w:rPr>
          <w:rFonts w:ascii="Times New Roman" w:hAnsi="Times New Roman" w:cs="Times New Roman"/>
          <w:b/>
          <w:bCs/>
          <w:sz w:val="24"/>
          <w:szCs w:val="24"/>
          <w:lang w:val="en-US"/>
        </w:rPr>
      </w:pPr>
      <w:r w:rsidRPr="002B0A81">
        <w:rPr>
          <w:rFonts w:ascii="Times New Roman" w:hAnsi="Times New Roman" w:cs="Times New Roman"/>
          <w:b/>
          <w:bCs/>
          <w:sz w:val="24"/>
          <w:szCs w:val="24"/>
          <w:lang w:val="en-US"/>
        </w:rPr>
        <w:t>Instruments and Outcome Measures</w:t>
      </w:r>
    </w:p>
    <w:p w14:paraId="6DB6B1D3" w14:textId="760352EF" w:rsidR="003645FC" w:rsidRPr="002B0A81" w:rsidRDefault="003645FC" w:rsidP="003645FC">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To investigate the </w:t>
      </w:r>
      <w:r w:rsidR="007E7140" w:rsidRPr="002B0A81">
        <w:rPr>
          <w:rFonts w:ascii="Times New Roman" w:hAnsi="Times New Roman" w:cs="Times New Roman"/>
          <w:sz w:val="24"/>
          <w:szCs w:val="24"/>
          <w:lang w:val="en-US"/>
        </w:rPr>
        <w:t>skin’s epithelial (moisture)</w:t>
      </w:r>
      <w:r w:rsidRPr="002B0A81">
        <w:rPr>
          <w:rFonts w:ascii="Times New Roman" w:hAnsi="Times New Roman" w:cs="Times New Roman"/>
          <w:sz w:val="24"/>
          <w:szCs w:val="24"/>
          <w:lang w:val="en-US"/>
        </w:rPr>
        <w:t xml:space="preserve"> barrier function, we measured multiple outcome variables that were attained using non-invasive biophysical techniques. The outcome variables were transepidermal water loss (TEWL), stratum corneum (SC) hydration, skin pH, and erythema. We measured TEWL using an open-chamber method (Tewameter TM 300, Courage &amp; Khazaka, Germany), which was placed in gentle contact with the skin for 60 seconds. </w:t>
      </w:r>
      <w:r w:rsidR="00EC34E8" w:rsidRPr="002B0A81">
        <w:rPr>
          <w:rFonts w:ascii="Times New Roman" w:hAnsi="Times New Roman" w:cs="Times New Roman"/>
          <w:sz w:val="24"/>
          <w:szCs w:val="24"/>
          <w:lang w:val="en-US"/>
        </w:rPr>
        <w:t xml:space="preserve">The skin’s </w:t>
      </w:r>
      <w:r w:rsidRPr="002B0A81">
        <w:rPr>
          <w:rFonts w:ascii="Times New Roman" w:hAnsi="Times New Roman" w:cs="Times New Roman"/>
          <w:sz w:val="24"/>
          <w:szCs w:val="24"/>
          <w:lang w:val="en-US"/>
        </w:rPr>
        <w:t xml:space="preserve">TEWL </w:t>
      </w:r>
      <w:r w:rsidR="00EC34E8" w:rsidRPr="002B0A81">
        <w:rPr>
          <w:rFonts w:ascii="Times New Roman" w:hAnsi="Times New Roman" w:cs="Times New Roman"/>
          <w:sz w:val="24"/>
          <w:szCs w:val="24"/>
          <w:lang w:val="en-US"/>
        </w:rPr>
        <w:t xml:space="preserve">was operationally defined as the mean loss of </w:t>
      </w:r>
      <w:r w:rsidRPr="002B0A81">
        <w:rPr>
          <w:rFonts w:ascii="Times New Roman" w:hAnsi="Times New Roman" w:cs="Times New Roman"/>
          <w:sz w:val="24"/>
          <w:szCs w:val="24"/>
          <w:lang w:val="en-US"/>
        </w:rPr>
        <w:t>grams of water per square meter of skin per hour (g/m</w:t>
      </w:r>
      <w:r w:rsidRPr="002B0A81">
        <w:rPr>
          <w:rFonts w:ascii="Times New Roman" w:hAnsi="Times New Roman" w:cs="Times New Roman"/>
          <w:sz w:val="24"/>
          <w:szCs w:val="24"/>
          <w:vertAlign w:val="superscript"/>
          <w:lang w:val="en-US"/>
        </w:rPr>
        <w:t>2</w:t>
      </w:r>
      <w:r w:rsidRPr="002B0A81">
        <w:rPr>
          <w:rFonts w:ascii="Times New Roman" w:hAnsi="Times New Roman" w:cs="Times New Roman"/>
          <w:sz w:val="24"/>
          <w:szCs w:val="24"/>
          <w:lang w:val="en-US"/>
        </w:rPr>
        <w:t>/hr)</w:t>
      </w:r>
      <w:r w:rsidR="00EC34E8"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from the last</w:t>
      </w:r>
      <w:r w:rsidR="0064627A"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10 measurements recorded </w:t>
      </w:r>
      <w:r w:rsidR="0064627A" w:rsidRPr="002B0A81">
        <w:rPr>
          <w:rFonts w:ascii="Times New Roman" w:hAnsi="Times New Roman" w:cs="Times New Roman"/>
          <w:sz w:val="24"/>
          <w:szCs w:val="24"/>
          <w:lang w:val="en-US"/>
        </w:rPr>
        <w:t xml:space="preserve">after </w:t>
      </w:r>
      <w:r w:rsidRPr="002B0A81">
        <w:rPr>
          <w:rFonts w:ascii="Times New Roman" w:hAnsi="Times New Roman" w:cs="Times New Roman"/>
          <w:sz w:val="24"/>
          <w:szCs w:val="24"/>
          <w:lang w:val="en-US"/>
        </w:rPr>
        <w:t xml:space="preserve">a period of equilibrium had been achieved. Stratum corneum hydration was determined using a Corneometer (CM 825, Courage &amp; Khazaka, Germany). This variable was estimated by averaging 5 repeated values and was expressed in arbitrary units (AUs). In addition, pH </w:t>
      </w:r>
      <w:r w:rsidR="00906AB0" w:rsidRPr="002B0A81">
        <w:rPr>
          <w:rFonts w:ascii="Times New Roman" w:hAnsi="Times New Roman" w:cs="Times New Roman"/>
          <w:sz w:val="24"/>
          <w:szCs w:val="24"/>
          <w:lang w:val="en-US"/>
        </w:rPr>
        <w:t>and</w:t>
      </w:r>
      <w:r w:rsidRPr="002B0A81">
        <w:rPr>
          <w:rFonts w:ascii="Times New Roman" w:hAnsi="Times New Roman" w:cs="Times New Roman"/>
          <w:sz w:val="24"/>
          <w:szCs w:val="24"/>
          <w:lang w:val="en-US"/>
        </w:rPr>
        <w:t xml:space="preserve"> erythema were measured using a pH meter (PH 905, Courage &amp; Khazaka, Germany) and </w:t>
      </w:r>
      <w:r w:rsidRPr="002B0A81">
        <w:rPr>
          <w:rFonts w:ascii="Times New Roman" w:hAnsi="Times New Roman" w:cs="Times New Roman"/>
          <w:sz w:val="24"/>
          <w:szCs w:val="24"/>
          <w:lang w:val="en-US"/>
        </w:rPr>
        <w:lastRenderedPageBreak/>
        <w:t xml:space="preserve">a Mexameter (MX18, Courage &amp; Khazaka, Germany), respectively. </w:t>
      </w:r>
      <w:r w:rsidR="00514F62" w:rsidRPr="002B0A81">
        <w:rPr>
          <w:rFonts w:ascii="Times New Roman" w:hAnsi="Times New Roman" w:cs="Times New Roman"/>
          <w:sz w:val="24"/>
          <w:szCs w:val="24"/>
          <w:lang w:val="en-US"/>
        </w:rPr>
        <w:t xml:space="preserve">The measurement principle of </w:t>
      </w:r>
      <w:proofErr w:type="spellStart"/>
      <w:r w:rsidR="00514F62" w:rsidRPr="002B0A81">
        <w:rPr>
          <w:rFonts w:ascii="Times New Roman" w:hAnsi="Times New Roman" w:cs="Times New Roman"/>
          <w:sz w:val="24"/>
          <w:szCs w:val="24"/>
          <w:lang w:val="en-US"/>
        </w:rPr>
        <w:t>Mexameter</w:t>
      </w:r>
      <w:proofErr w:type="spellEnd"/>
      <w:r w:rsidR="00514F62" w:rsidRPr="002B0A81">
        <w:rPr>
          <w:rFonts w:ascii="Times New Roman" w:hAnsi="Times New Roman" w:cs="Times New Roman"/>
          <w:sz w:val="24"/>
          <w:szCs w:val="24"/>
          <w:lang w:val="en-US"/>
        </w:rPr>
        <w:t xml:space="preserve"> MX18 is based on the absorption and reflection of three specific light wavelengths emitted by the device when in contact with the skin. The melanin content of the individual measured can impact the reflection of these lights, as such influencing its output values. </w:t>
      </w:r>
      <w:r w:rsidRPr="002B0A81">
        <w:rPr>
          <w:rFonts w:ascii="Times New Roman" w:hAnsi="Times New Roman" w:cs="Times New Roman"/>
          <w:sz w:val="24"/>
          <w:szCs w:val="24"/>
          <w:lang w:val="en-US"/>
        </w:rPr>
        <w:t>The outputs from both devices were obtained with each probe in gentle contact with the skin. For both parameters, a mean of repeated measures was estimated in AUs.</w:t>
      </w:r>
    </w:p>
    <w:p w14:paraId="668558DC" w14:textId="2FE97A4A" w:rsidR="003645FC" w:rsidRPr="002B0A81" w:rsidRDefault="003645FC" w:rsidP="003645FC">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Inflammatory biomarkers were measured in a biofluid (sebum) that is released from the surface of the skin; it was collected using a commercial </w:t>
      </w:r>
      <w:r w:rsidR="00956C1C" w:rsidRPr="002B0A81">
        <w:rPr>
          <w:rFonts w:ascii="Times New Roman" w:hAnsi="Times New Roman" w:cs="Times New Roman"/>
          <w:sz w:val="24"/>
          <w:szCs w:val="24"/>
          <w:lang w:val="en-US"/>
        </w:rPr>
        <w:t>adhesive tape, Sebutape</w:t>
      </w:r>
      <w:r w:rsidR="00C74B8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patch (</w:t>
      </w:r>
      <w:proofErr w:type="spellStart"/>
      <w:r w:rsidRPr="002B0A81">
        <w:rPr>
          <w:rFonts w:ascii="Times New Roman" w:hAnsi="Times New Roman" w:cs="Times New Roman"/>
          <w:sz w:val="24"/>
          <w:szCs w:val="24"/>
          <w:lang w:val="en-US"/>
        </w:rPr>
        <w:t>CuDerm</w:t>
      </w:r>
      <w:proofErr w:type="spellEnd"/>
      <w:r w:rsidRPr="002B0A81">
        <w:rPr>
          <w:rFonts w:ascii="Times New Roman" w:hAnsi="Times New Roman" w:cs="Times New Roman"/>
          <w:sz w:val="24"/>
          <w:szCs w:val="24"/>
          <w:lang w:val="en-US"/>
        </w:rPr>
        <w:t>, Dallas, TX, USA), according to a standardi</w:t>
      </w:r>
      <w:r w:rsidR="0064627A" w:rsidRPr="002B0A81">
        <w:rPr>
          <w:rFonts w:ascii="Times New Roman" w:hAnsi="Times New Roman" w:cs="Times New Roman"/>
          <w:sz w:val="24"/>
          <w:szCs w:val="24"/>
          <w:lang w:val="en-US"/>
        </w:rPr>
        <w:t>z</w:t>
      </w:r>
      <w:r w:rsidRPr="002B0A81">
        <w:rPr>
          <w:rFonts w:ascii="Times New Roman" w:hAnsi="Times New Roman" w:cs="Times New Roman"/>
          <w:sz w:val="24"/>
          <w:szCs w:val="24"/>
          <w:lang w:val="en-US"/>
        </w:rPr>
        <w:t>ed protocol describe in a previous publication.</w:t>
      </w:r>
      <w:r w:rsidRPr="002B0A81">
        <w:rPr>
          <w:rFonts w:ascii="Times New Roman" w:hAnsi="Times New Roman" w:cs="Times New Roman"/>
          <w:sz w:val="24"/>
          <w:szCs w:val="24"/>
          <w:vertAlign w:val="superscript"/>
          <w:lang w:val="en-US"/>
        </w:rPr>
        <w:t>19</w:t>
      </w:r>
      <w:r w:rsidRPr="002B0A81">
        <w:rPr>
          <w:rFonts w:ascii="Times New Roman" w:hAnsi="Times New Roman" w:cs="Times New Roman"/>
          <w:sz w:val="24"/>
          <w:szCs w:val="24"/>
          <w:lang w:val="en-US"/>
        </w:rPr>
        <w:t xml:space="preserve"> The </w:t>
      </w:r>
      <w:r w:rsidR="00956C1C" w:rsidRPr="002B0A81">
        <w:rPr>
          <w:rFonts w:ascii="Times New Roman" w:hAnsi="Times New Roman" w:cs="Times New Roman"/>
          <w:sz w:val="24"/>
          <w:szCs w:val="24"/>
          <w:lang w:val="en-US"/>
        </w:rPr>
        <w:t>adhesive tape</w:t>
      </w:r>
      <w:r w:rsidRPr="002B0A81">
        <w:rPr>
          <w:rFonts w:ascii="Times New Roman" w:hAnsi="Times New Roman" w:cs="Times New Roman"/>
          <w:sz w:val="24"/>
          <w:szCs w:val="24"/>
          <w:lang w:val="en-US"/>
        </w:rPr>
        <w:t>s were attached to the skin, u</w:t>
      </w:r>
      <w:r w:rsidR="002F1A9C" w:rsidRPr="002B0A81">
        <w:rPr>
          <w:rFonts w:ascii="Times New Roman" w:hAnsi="Times New Roman" w:cs="Times New Roman"/>
          <w:sz w:val="24"/>
          <w:szCs w:val="24"/>
          <w:lang w:val="en-US"/>
        </w:rPr>
        <w:t>s</w:t>
      </w:r>
      <w:r w:rsidRPr="002B0A81">
        <w:rPr>
          <w:rFonts w:ascii="Times New Roman" w:hAnsi="Times New Roman" w:cs="Times New Roman"/>
          <w:sz w:val="24"/>
          <w:szCs w:val="24"/>
          <w:lang w:val="en-US"/>
        </w:rPr>
        <w:t xml:space="preserve">ing </w:t>
      </w:r>
      <w:r w:rsidR="002F1A9C" w:rsidRPr="002B0A81">
        <w:rPr>
          <w:rFonts w:ascii="Times New Roman" w:hAnsi="Times New Roman" w:cs="Times New Roman"/>
          <w:sz w:val="24"/>
          <w:szCs w:val="24"/>
          <w:lang w:val="en-US"/>
        </w:rPr>
        <w:t>surgical pick-ups</w:t>
      </w:r>
      <w:r w:rsidRPr="002B0A81">
        <w:rPr>
          <w:rFonts w:ascii="Times New Roman" w:hAnsi="Times New Roman" w:cs="Times New Roman"/>
          <w:sz w:val="24"/>
          <w:szCs w:val="24"/>
          <w:lang w:val="en-US"/>
        </w:rPr>
        <w:t xml:space="preserve"> and gloved hands, and held in place for 2 minutes. The tapes were subsequently removed, placed in appropriately labelled containers, and stored at -80⁰C until biochemical analysis.</w:t>
      </w:r>
    </w:p>
    <w:p w14:paraId="24AEDA8C" w14:textId="43031EB0" w:rsidR="003645FC" w:rsidRPr="002B0A81" w:rsidRDefault="003645FC" w:rsidP="002F1A9C">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The extraction of inflammatory biomarkers was performed using a modified protoco</w:t>
      </w:r>
      <w:r w:rsidR="002F1A9C" w:rsidRPr="002B0A81">
        <w:rPr>
          <w:rFonts w:ascii="Times New Roman" w:hAnsi="Times New Roman" w:cs="Times New Roman"/>
          <w:sz w:val="24"/>
          <w:szCs w:val="24"/>
          <w:lang w:val="en-US"/>
        </w:rPr>
        <w:t>l</w:t>
      </w:r>
      <w:r w:rsidRPr="002B0A81">
        <w:rPr>
          <w:rFonts w:ascii="Times New Roman" w:hAnsi="Times New Roman" w:cs="Times New Roman"/>
          <w:sz w:val="24"/>
          <w:szCs w:val="24"/>
          <w:lang w:val="en-US"/>
        </w:rPr>
        <w:t xml:space="preserve">, </w:t>
      </w:r>
      <w:r w:rsidR="002F1A9C" w:rsidRPr="002B0A81">
        <w:rPr>
          <w:rFonts w:ascii="Times New Roman" w:hAnsi="Times New Roman" w:cs="Times New Roman"/>
          <w:sz w:val="24"/>
          <w:szCs w:val="24"/>
          <w:lang w:val="en-US"/>
        </w:rPr>
        <w:t xml:space="preserve">enhanced by </w:t>
      </w:r>
      <w:r w:rsidRPr="002B0A81">
        <w:rPr>
          <w:rFonts w:ascii="Times New Roman" w:hAnsi="Times New Roman" w:cs="Times New Roman"/>
          <w:sz w:val="24"/>
          <w:szCs w:val="24"/>
          <w:lang w:val="en-US"/>
        </w:rPr>
        <w:t>introduction of chemical and mechanical stimuli to improve the extraction efficiency.</w:t>
      </w:r>
      <w:r w:rsidR="002F1A9C" w:rsidRPr="002B0A81">
        <w:rPr>
          <w:rFonts w:ascii="Times New Roman" w:hAnsi="Times New Roman" w:cs="Times New Roman"/>
          <w:sz w:val="24"/>
          <w:szCs w:val="24"/>
          <w:vertAlign w:val="superscript"/>
          <w:lang w:val="en-US"/>
        </w:rPr>
        <w:t>19</w:t>
      </w:r>
      <w:r w:rsidRPr="002B0A81">
        <w:rPr>
          <w:rFonts w:ascii="Times New Roman" w:hAnsi="Times New Roman" w:cs="Times New Roman"/>
          <w:sz w:val="24"/>
          <w:szCs w:val="24"/>
          <w:lang w:val="en-US"/>
        </w:rPr>
        <w:t xml:space="preserve"> </w:t>
      </w:r>
      <w:r w:rsidR="00072CF8" w:rsidRPr="002B0A81">
        <w:rPr>
          <w:rFonts w:ascii="Times New Roman" w:hAnsi="Times New Roman" w:cs="Times New Roman"/>
          <w:sz w:val="24"/>
          <w:szCs w:val="24"/>
          <w:lang w:val="en-US"/>
        </w:rPr>
        <w:t>Specifically</w:t>
      </w:r>
      <w:r w:rsidRPr="002B0A81">
        <w:rPr>
          <w:rFonts w:ascii="Times New Roman" w:hAnsi="Times New Roman" w:cs="Times New Roman"/>
          <w:sz w:val="24"/>
          <w:szCs w:val="24"/>
          <w:lang w:val="en-US"/>
        </w:rPr>
        <w:t xml:space="preserve">, containers with individual </w:t>
      </w:r>
      <w:r w:rsidR="00956C1C" w:rsidRPr="002B0A81">
        <w:rPr>
          <w:rFonts w:ascii="Times New Roman" w:hAnsi="Times New Roman" w:cs="Times New Roman"/>
          <w:sz w:val="24"/>
          <w:szCs w:val="24"/>
          <w:lang w:val="en-US"/>
        </w:rPr>
        <w:t>adhesive tape</w:t>
      </w:r>
      <w:r w:rsidRPr="002B0A81">
        <w:rPr>
          <w:rFonts w:ascii="Times New Roman" w:hAnsi="Times New Roman" w:cs="Times New Roman"/>
          <w:sz w:val="24"/>
          <w:szCs w:val="24"/>
          <w:lang w:val="en-US"/>
        </w:rPr>
        <w:t xml:space="preserve">s were thawed to room temperature, and a 0.85 mL solution of PBS (Sigma-Aldrich Co, St. Louis, Missouri, USA) and 0.1% dodecylmaltoside (DDM) (Thermo Fisher Scientific, UK) was added to each container. After 1 hour of shaking vigorously and immersion in the solution, the containers were sonicated for 5 minutes. The </w:t>
      </w:r>
      <w:r w:rsidR="00956C1C" w:rsidRPr="002B0A81">
        <w:rPr>
          <w:rFonts w:ascii="Times New Roman" w:hAnsi="Times New Roman" w:cs="Times New Roman"/>
          <w:sz w:val="24"/>
          <w:szCs w:val="24"/>
          <w:lang w:val="en-US"/>
        </w:rPr>
        <w:t>adhesive tape</w:t>
      </w:r>
      <w:r w:rsidRPr="002B0A81">
        <w:rPr>
          <w:rFonts w:ascii="Times New Roman" w:hAnsi="Times New Roman" w:cs="Times New Roman"/>
          <w:sz w:val="24"/>
          <w:szCs w:val="24"/>
          <w:lang w:val="en-US"/>
        </w:rPr>
        <w:t xml:space="preserve">s were then discarded and 0.5 mL of the extraction buffer was transferred into vials for centrifugation. Subsequently, the vials were centrifuged at 4⁰C for 10 minutes at 15000g. The supernatants were discarded and the pellets vortexed vigorously for 10 seconds. </w:t>
      </w:r>
      <w:r w:rsidR="00C80D90" w:rsidRPr="002B0A81">
        <w:rPr>
          <w:rFonts w:ascii="Times New Roman" w:hAnsi="Times New Roman" w:cs="Times New Roman"/>
          <w:sz w:val="24"/>
          <w:szCs w:val="24"/>
          <w:lang w:val="en-US"/>
        </w:rPr>
        <w:t xml:space="preserve">An </w:t>
      </w:r>
      <w:r w:rsidRPr="002B0A81">
        <w:rPr>
          <w:rFonts w:ascii="Times New Roman" w:hAnsi="Times New Roman" w:cs="Times New Roman"/>
          <w:sz w:val="24"/>
          <w:szCs w:val="24"/>
          <w:lang w:val="en-US"/>
        </w:rPr>
        <w:t xml:space="preserve">ELISA immunoassay conducted using U-Plex assay kits (Meso Scale Diagnostics, USA) was performed on samples from </w:t>
      </w:r>
      <w:r w:rsidR="00C80D90" w:rsidRPr="002B0A81">
        <w:rPr>
          <w:rFonts w:ascii="Times New Roman" w:hAnsi="Times New Roman" w:cs="Times New Roman"/>
          <w:sz w:val="24"/>
          <w:szCs w:val="24"/>
          <w:lang w:val="en-US"/>
        </w:rPr>
        <w:t xml:space="preserve">the sacral </w:t>
      </w:r>
      <w:r w:rsidRPr="002B0A81">
        <w:rPr>
          <w:rFonts w:ascii="Times New Roman" w:hAnsi="Times New Roman" w:cs="Times New Roman"/>
          <w:sz w:val="24"/>
          <w:szCs w:val="24"/>
          <w:lang w:val="en-US"/>
        </w:rPr>
        <w:t>three sites</w:t>
      </w:r>
      <w:r w:rsidR="00C80D90" w:rsidRPr="002B0A81">
        <w:rPr>
          <w:rFonts w:ascii="Times New Roman" w:hAnsi="Times New Roman" w:cs="Times New Roman"/>
          <w:sz w:val="24"/>
          <w:szCs w:val="24"/>
          <w:lang w:val="en-US"/>
        </w:rPr>
        <w:t xml:space="preserve"> covered by saturated incontinence product specimens</w:t>
      </w:r>
      <w:r w:rsidRPr="002B0A81">
        <w:rPr>
          <w:rFonts w:ascii="Times New Roman" w:hAnsi="Times New Roman" w:cs="Times New Roman"/>
          <w:sz w:val="24"/>
          <w:szCs w:val="24"/>
          <w:lang w:val="en-US"/>
        </w:rPr>
        <w:t xml:space="preserve"> to quantify concentration</w:t>
      </w:r>
      <w:r w:rsidR="00C80D90" w:rsidRPr="002B0A81">
        <w:rPr>
          <w:rFonts w:ascii="Times New Roman" w:hAnsi="Times New Roman" w:cs="Times New Roman"/>
          <w:sz w:val="24"/>
          <w:szCs w:val="24"/>
          <w:lang w:val="en-US"/>
        </w:rPr>
        <w:t>s</w:t>
      </w:r>
      <w:r w:rsidRPr="002B0A81">
        <w:rPr>
          <w:rFonts w:ascii="Times New Roman" w:hAnsi="Times New Roman" w:cs="Times New Roman"/>
          <w:sz w:val="24"/>
          <w:szCs w:val="24"/>
          <w:lang w:val="en-US"/>
        </w:rPr>
        <w:t xml:space="preserve"> of inflammatory biomarkers IL-1α, IL-1RA, TNF-α, INF-gamma, IL-6 and IL-8. </w:t>
      </w:r>
    </w:p>
    <w:p w14:paraId="0D968BF8" w14:textId="4DFC6880" w:rsidR="008968E4" w:rsidRPr="002B0A81" w:rsidRDefault="008968E4" w:rsidP="00F571D7">
      <w:pPr>
        <w:spacing w:line="480" w:lineRule="auto"/>
        <w:jc w:val="both"/>
        <w:rPr>
          <w:rFonts w:ascii="Times New Roman" w:hAnsi="Times New Roman" w:cs="Times New Roman"/>
          <w:b/>
          <w:bCs/>
          <w:sz w:val="24"/>
          <w:szCs w:val="24"/>
          <w:lang w:val="en-US"/>
        </w:rPr>
      </w:pPr>
      <w:r w:rsidRPr="002B0A81">
        <w:rPr>
          <w:rFonts w:ascii="Times New Roman" w:hAnsi="Times New Roman" w:cs="Times New Roman"/>
          <w:b/>
          <w:bCs/>
          <w:sz w:val="24"/>
          <w:szCs w:val="24"/>
          <w:lang w:val="en-US"/>
        </w:rPr>
        <w:lastRenderedPageBreak/>
        <w:t>Study Procedures</w:t>
      </w:r>
    </w:p>
    <w:p w14:paraId="319C9727" w14:textId="766D6A0F" w:rsidR="00431DEA" w:rsidRPr="002B0A81" w:rsidRDefault="00431DEA" w:rsidP="008968E4">
      <w:pPr>
        <w:spacing w:line="480" w:lineRule="auto"/>
        <w:ind w:firstLine="720"/>
        <w:rPr>
          <w:rFonts w:ascii="Times New Roman" w:hAnsi="Times New Roman" w:cs="Times New Roman"/>
          <w:b/>
          <w:bCs/>
          <w:sz w:val="24"/>
          <w:szCs w:val="24"/>
          <w:lang w:val="en-US"/>
        </w:rPr>
      </w:pPr>
      <w:r w:rsidRPr="002B0A81">
        <w:rPr>
          <w:rFonts w:ascii="Times New Roman" w:hAnsi="Times New Roman" w:cs="Times New Roman"/>
          <w:sz w:val="24"/>
          <w:szCs w:val="24"/>
          <w:lang w:val="en-US"/>
        </w:rPr>
        <w:t>All tests were performed in a laboratory maintained at a room temperature of 22.5</w:t>
      </w:r>
      <w:r w:rsidR="008968E4"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 0.7 ⁰C </w:t>
      </w:r>
      <w:r w:rsidR="008968E4" w:rsidRPr="002B0A81">
        <w:rPr>
          <w:rFonts w:ascii="Times New Roman" w:hAnsi="Times New Roman" w:cs="Times New Roman"/>
          <w:sz w:val="24"/>
          <w:szCs w:val="24"/>
          <w:lang w:val="en-US"/>
        </w:rPr>
        <w:t xml:space="preserve">(72.5 ⁰F) </w:t>
      </w:r>
      <w:r w:rsidRPr="002B0A81">
        <w:rPr>
          <w:rFonts w:ascii="Times New Roman" w:hAnsi="Times New Roman" w:cs="Times New Roman"/>
          <w:sz w:val="24"/>
          <w:szCs w:val="24"/>
          <w:lang w:val="en-US"/>
        </w:rPr>
        <w:t>and relative humidity of 42</w:t>
      </w:r>
      <w:r w:rsidR="008968E4"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 6%. Participants were allowed to acclimatize </w:t>
      </w:r>
      <w:r w:rsidR="0036270B" w:rsidRPr="002B0A81">
        <w:rPr>
          <w:rFonts w:ascii="Times New Roman" w:hAnsi="Times New Roman" w:cs="Times New Roman"/>
          <w:sz w:val="24"/>
          <w:szCs w:val="24"/>
          <w:lang w:val="en-US"/>
        </w:rPr>
        <w:t xml:space="preserve">to this environment </w:t>
      </w:r>
      <w:r w:rsidRPr="002B0A81">
        <w:rPr>
          <w:rFonts w:ascii="Times New Roman" w:hAnsi="Times New Roman" w:cs="Times New Roman"/>
          <w:sz w:val="24"/>
          <w:szCs w:val="24"/>
          <w:lang w:val="en-US"/>
        </w:rPr>
        <w:t>for 15 minutes prior to</w:t>
      </w:r>
      <w:r w:rsidR="00F006F7" w:rsidRPr="002B0A81">
        <w:rPr>
          <w:rFonts w:ascii="Times New Roman" w:hAnsi="Times New Roman" w:cs="Times New Roman"/>
          <w:sz w:val="24"/>
          <w:szCs w:val="24"/>
          <w:lang w:val="en-US"/>
        </w:rPr>
        <w:t xml:space="preserve"> data collection. D</w:t>
      </w:r>
      <w:r w:rsidRPr="002B0A81">
        <w:rPr>
          <w:rFonts w:ascii="Times New Roman" w:hAnsi="Times New Roman" w:cs="Times New Roman"/>
          <w:sz w:val="24"/>
          <w:szCs w:val="24"/>
          <w:lang w:val="en-US"/>
        </w:rPr>
        <w:t>emographic data (gender, ethnicity, and BMI) were recorded</w:t>
      </w:r>
      <w:r w:rsidR="00F006F7" w:rsidRPr="002B0A81">
        <w:rPr>
          <w:rFonts w:ascii="Times New Roman" w:hAnsi="Times New Roman" w:cs="Times New Roman"/>
          <w:sz w:val="24"/>
          <w:szCs w:val="24"/>
          <w:lang w:val="en-US"/>
        </w:rPr>
        <w:t xml:space="preserve"> during this period of acclimatization</w:t>
      </w:r>
      <w:r w:rsidRPr="002B0A81">
        <w:rPr>
          <w:rFonts w:ascii="Times New Roman" w:hAnsi="Times New Roman" w:cs="Times New Roman"/>
          <w:sz w:val="24"/>
          <w:szCs w:val="24"/>
          <w:lang w:val="en-US"/>
        </w:rPr>
        <w:t xml:space="preserve">. </w:t>
      </w:r>
    </w:p>
    <w:p w14:paraId="32D478E1" w14:textId="20C2791E" w:rsidR="008968E4" w:rsidRPr="002B0A81" w:rsidRDefault="00F571D7" w:rsidP="008968E4">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Five sites (A, B, C, D, and E) on the sacrum and lower lumbar spine of each participant, separated by an area of 40mm x 60mm, were marked using a non-permanent marker (Figure 1a). Sites A and B were exposed to the dry samples M and T, respectively, while sites C and D were exposed to the corresponding 100% saturated samples. Site E represented the negative control skin site, which remained unchallenged</w:t>
      </w:r>
      <w:r w:rsidR="008968E4" w:rsidRPr="002B0A81">
        <w:rPr>
          <w:rFonts w:ascii="Times New Roman" w:hAnsi="Times New Roman" w:cs="Times New Roman"/>
          <w:sz w:val="24"/>
          <w:szCs w:val="24"/>
          <w:lang w:val="en-US"/>
        </w:rPr>
        <w:t xml:space="preserve"> (</w:t>
      </w:r>
      <w:r w:rsidR="00C80D90" w:rsidRPr="002B0A81">
        <w:rPr>
          <w:rFonts w:ascii="Times New Roman" w:hAnsi="Times New Roman" w:cs="Times New Roman"/>
          <w:sz w:val="24"/>
          <w:szCs w:val="24"/>
          <w:lang w:val="en-US"/>
        </w:rPr>
        <w:t xml:space="preserve">not </w:t>
      </w:r>
      <w:r w:rsidR="008968E4" w:rsidRPr="002B0A81">
        <w:rPr>
          <w:rFonts w:ascii="Times New Roman" w:hAnsi="Times New Roman" w:cs="Times New Roman"/>
          <w:sz w:val="24"/>
          <w:szCs w:val="24"/>
          <w:lang w:val="en-US"/>
        </w:rPr>
        <w:t xml:space="preserve">covered by any product or secondary dressing) </w:t>
      </w:r>
      <w:r w:rsidRPr="002B0A81">
        <w:rPr>
          <w:rFonts w:ascii="Times New Roman" w:hAnsi="Times New Roman" w:cs="Times New Roman"/>
          <w:sz w:val="24"/>
          <w:szCs w:val="24"/>
          <w:lang w:val="en-US"/>
        </w:rPr>
        <w:t xml:space="preserve">throughout the test period. The samples were held in place with the use of strips of </w:t>
      </w:r>
      <w:r w:rsidR="008968E4" w:rsidRPr="002B0A81">
        <w:rPr>
          <w:rFonts w:ascii="Times New Roman" w:hAnsi="Times New Roman" w:cs="Times New Roman"/>
          <w:sz w:val="24"/>
          <w:szCs w:val="24"/>
          <w:lang w:val="en-US"/>
        </w:rPr>
        <w:t xml:space="preserve">an </w:t>
      </w:r>
      <w:r w:rsidRPr="002B0A81">
        <w:rPr>
          <w:rFonts w:ascii="Times New Roman" w:hAnsi="Times New Roman" w:cs="Times New Roman"/>
          <w:sz w:val="24"/>
          <w:szCs w:val="24"/>
          <w:lang w:val="en-US"/>
        </w:rPr>
        <w:t>impermeable adhesive dressing (3M™ Tegaderm™,</w:t>
      </w:r>
      <w:r w:rsidR="00697AA9" w:rsidRPr="002B0A81">
        <w:rPr>
          <w:rFonts w:ascii="Times New Roman" w:hAnsi="Times New Roman" w:cs="Times New Roman"/>
          <w:sz w:val="24"/>
          <w:szCs w:val="24"/>
          <w:lang w:val="en-US"/>
        </w:rPr>
        <w:t xml:space="preserve"> Minneapolis MN, USA</w:t>
      </w:r>
      <w:r w:rsidRPr="002B0A81">
        <w:rPr>
          <w:rFonts w:ascii="Times New Roman" w:hAnsi="Times New Roman" w:cs="Times New Roman"/>
          <w:sz w:val="24"/>
          <w:szCs w:val="24"/>
          <w:lang w:val="en-US"/>
        </w:rPr>
        <w:t>)</w:t>
      </w:r>
      <w:r w:rsidR="008968E4" w:rsidRPr="002B0A81">
        <w:rPr>
          <w:rFonts w:ascii="Times New Roman" w:hAnsi="Times New Roman" w:cs="Times New Roman"/>
          <w:sz w:val="24"/>
          <w:szCs w:val="24"/>
          <w:lang w:val="en-US"/>
        </w:rPr>
        <w:t xml:space="preserve"> to </w:t>
      </w:r>
      <w:r w:rsidRPr="002B0A81">
        <w:rPr>
          <w:rFonts w:ascii="Times New Roman" w:hAnsi="Times New Roman" w:cs="Times New Roman"/>
          <w:sz w:val="24"/>
          <w:szCs w:val="24"/>
          <w:lang w:val="en-US"/>
        </w:rPr>
        <w:t>minimi</w:t>
      </w:r>
      <w:r w:rsidR="008968E4" w:rsidRPr="002B0A81">
        <w:rPr>
          <w:rFonts w:ascii="Times New Roman" w:hAnsi="Times New Roman" w:cs="Times New Roman"/>
          <w:sz w:val="24"/>
          <w:szCs w:val="24"/>
          <w:lang w:val="en-US"/>
        </w:rPr>
        <w:t>z</w:t>
      </w:r>
      <w:r w:rsidRPr="002B0A81">
        <w:rPr>
          <w:rFonts w:ascii="Times New Roman" w:hAnsi="Times New Roman" w:cs="Times New Roman"/>
          <w:sz w:val="24"/>
          <w:szCs w:val="24"/>
          <w:lang w:val="en-US"/>
        </w:rPr>
        <w:t xml:space="preserve">e leakage and cross-contamination between test sites. </w:t>
      </w:r>
    </w:p>
    <w:p w14:paraId="3B4DEB2D" w14:textId="4016A7E1" w:rsidR="00F571D7" w:rsidRPr="002B0A81" w:rsidRDefault="00F571D7" w:rsidP="008968E4">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A standardi</w:t>
      </w:r>
      <w:r w:rsidR="008968E4" w:rsidRPr="002B0A81">
        <w:rPr>
          <w:rFonts w:ascii="Times New Roman" w:hAnsi="Times New Roman" w:cs="Times New Roman"/>
          <w:sz w:val="24"/>
          <w:szCs w:val="24"/>
          <w:lang w:val="en-US"/>
        </w:rPr>
        <w:t>zed</w:t>
      </w:r>
      <w:r w:rsidRPr="002B0A81">
        <w:rPr>
          <w:rFonts w:ascii="Times New Roman" w:hAnsi="Times New Roman" w:cs="Times New Roman"/>
          <w:sz w:val="24"/>
          <w:szCs w:val="24"/>
          <w:lang w:val="en-US"/>
        </w:rPr>
        <w:t xml:space="preserve"> protocol</w:t>
      </w:r>
      <w:r w:rsidR="008968E4"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was </w:t>
      </w:r>
      <w:r w:rsidR="008968E4" w:rsidRPr="002B0A81">
        <w:rPr>
          <w:rFonts w:ascii="Times New Roman" w:hAnsi="Times New Roman" w:cs="Times New Roman"/>
          <w:sz w:val="24"/>
          <w:szCs w:val="24"/>
          <w:lang w:val="en-US"/>
        </w:rPr>
        <w:t>used</w:t>
      </w:r>
      <w:r w:rsidRPr="002B0A81">
        <w:rPr>
          <w:rFonts w:ascii="Times New Roman" w:hAnsi="Times New Roman" w:cs="Times New Roman"/>
          <w:sz w:val="24"/>
          <w:szCs w:val="24"/>
          <w:lang w:val="en-US"/>
        </w:rPr>
        <w:t xml:space="preserve"> to challenge the skin with each test condition</w:t>
      </w:r>
      <w:r w:rsidR="008968E4" w:rsidRPr="002B0A81">
        <w:rPr>
          <w:rFonts w:ascii="Times New Roman" w:hAnsi="Times New Roman" w:cs="Times New Roman"/>
          <w:sz w:val="24"/>
          <w:szCs w:val="24"/>
          <w:lang w:val="en-US"/>
        </w:rPr>
        <w:t xml:space="preserve"> (Figure 1a)</w:t>
      </w:r>
      <w:r w:rsidRPr="002B0A81">
        <w:rPr>
          <w:rFonts w:ascii="Times New Roman" w:hAnsi="Times New Roman" w:cs="Times New Roman"/>
          <w:sz w:val="24"/>
          <w:szCs w:val="24"/>
          <w:lang w:val="en-US"/>
        </w:rPr>
        <w:t xml:space="preserve">. </w:t>
      </w:r>
      <w:r w:rsidR="003645FC" w:rsidRPr="002B0A81">
        <w:rPr>
          <w:rFonts w:ascii="Times New Roman" w:hAnsi="Times New Roman" w:cs="Times New Roman"/>
          <w:sz w:val="24"/>
          <w:szCs w:val="24"/>
          <w:lang w:val="en-US"/>
        </w:rPr>
        <w:t>A</w:t>
      </w:r>
      <w:r w:rsidRPr="002B0A81">
        <w:rPr>
          <w:rFonts w:ascii="Times New Roman" w:hAnsi="Times New Roman" w:cs="Times New Roman"/>
          <w:sz w:val="24"/>
          <w:szCs w:val="24"/>
          <w:lang w:val="en-US"/>
        </w:rPr>
        <w:t xml:space="preserve">fter 15 minutes of acclimatization, the baseline values for each </w:t>
      </w:r>
      <w:r w:rsidR="003645FC" w:rsidRPr="002B0A81">
        <w:rPr>
          <w:rFonts w:ascii="Times New Roman" w:hAnsi="Times New Roman" w:cs="Times New Roman"/>
          <w:sz w:val="24"/>
          <w:szCs w:val="24"/>
          <w:lang w:val="en-US"/>
        </w:rPr>
        <w:t>variable used to evaluate the skin’s barrier function</w:t>
      </w:r>
      <w:r w:rsidRPr="002B0A81">
        <w:rPr>
          <w:rFonts w:ascii="Times New Roman" w:hAnsi="Times New Roman" w:cs="Times New Roman"/>
          <w:sz w:val="24"/>
          <w:szCs w:val="24"/>
          <w:lang w:val="en-US"/>
        </w:rPr>
        <w:t xml:space="preserve"> were recorded at each test site. In addition, pH values of the surface and core of the saturated samples were taken using a pH meter (pH 905 Courage &amp; Khazaka, Germany). Subsequently, the five sacral sites were each exposed to their respective test condition in an unloaded state (</w:t>
      </w:r>
      <w:r w:rsidR="008968E4" w:rsidRPr="002B0A81">
        <w:rPr>
          <w:rFonts w:ascii="Times New Roman" w:hAnsi="Times New Roman" w:cs="Times New Roman"/>
          <w:sz w:val="24"/>
          <w:szCs w:val="24"/>
          <w:lang w:val="en-US"/>
        </w:rPr>
        <w:t>with participant lying in a prone position</w:t>
      </w:r>
      <w:r w:rsidRPr="002B0A81">
        <w:rPr>
          <w:rFonts w:ascii="Times New Roman" w:hAnsi="Times New Roman" w:cs="Times New Roman"/>
          <w:sz w:val="24"/>
          <w:szCs w:val="24"/>
          <w:lang w:val="en-US"/>
        </w:rPr>
        <w:t>) for 60 minutes. At the end of this period, the incontinence product</w:t>
      </w:r>
      <w:r w:rsidR="008968E4" w:rsidRPr="002B0A81">
        <w:rPr>
          <w:rFonts w:ascii="Times New Roman" w:hAnsi="Times New Roman" w:cs="Times New Roman"/>
          <w:sz w:val="24"/>
          <w:szCs w:val="24"/>
          <w:lang w:val="en-US"/>
        </w:rPr>
        <w:t xml:space="preserve"> specimen</w:t>
      </w:r>
      <w:r w:rsidRPr="002B0A81">
        <w:rPr>
          <w:rFonts w:ascii="Times New Roman" w:hAnsi="Times New Roman" w:cs="Times New Roman"/>
          <w:sz w:val="24"/>
          <w:szCs w:val="24"/>
          <w:lang w:val="en-US"/>
        </w:rPr>
        <w:t>s were removed for a brief period for an intermediate skin assessment. This was followed by a</w:t>
      </w:r>
      <w:r w:rsidR="00697AA9" w:rsidRPr="002B0A81">
        <w:rPr>
          <w:rFonts w:ascii="Times New Roman" w:hAnsi="Times New Roman" w:cs="Times New Roman"/>
          <w:sz w:val="24"/>
          <w:szCs w:val="24"/>
          <w:lang w:val="en-US"/>
        </w:rPr>
        <w:t xml:space="preserve">n additional </w:t>
      </w:r>
      <w:r w:rsidRPr="002B0A81">
        <w:rPr>
          <w:rFonts w:ascii="Times New Roman" w:hAnsi="Times New Roman" w:cs="Times New Roman"/>
          <w:sz w:val="24"/>
          <w:szCs w:val="24"/>
          <w:lang w:val="en-US"/>
        </w:rPr>
        <w:t xml:space="preserve">60 minutes of exposure to </w:t>
      </w:r>
      <w:r w:rsidR="000B4385" w:rsidRPr="002B0A81">
        <w:rPr>
          <w:rFonts w:ascii="Times New Roman" w:hAnsi="Times New Roman" w:cs="Times New Roman"/>
          <w:sz w:val="24"/>
          <w:szCs w:val="24"/>
          <w:lang w:val="en-US"/>
        </w:rPr>
        <w:t xml:space="preserve">a </w:t>
      </w:r>
      <w:r w:rsidRPr="002B0A81">
        <w:rPr>
          <w:rFonts w:ascii="Times New Roman" w:hAnsi="Times New Roman" w:cs="Times New Roman"/>
          <w:sz w:val="24"/>
          <w:szCs w:val="24"/>
          <w:lang w:val="en-US"/>
        </w:rPr>
        <w:t>mechanical load, which was applied by participants adopting a semi-Fowler’s position</w:t>
      </w:r>
      <w:r w:rsidR="000B4385" w:rsidRPr="002B0A81">
        <w:rPr>
          <w:rFonts w:ascii="Times New Roman" w:hAnsi="Times New Roman" w:cs="Times New Roman"/>
          <w:sz w:val="24"/>
          <w:szCs w:val="24"/>
          <w:lang w:val="en-US"/>
        </w:rPr>
        <w:t xml:space="preserve"> using</w:t>
      </w:r>
      <w:r w:rsidRPr="002B0A81">
        <w:rPr>
          <w:rFonts w:ascii="Times New Roman" w:hAnsi="Times New Roman" w:cs="Times New Roman"/>
          <w:sz w:val="24"/>
          <w:szCs w:val="24"/>
          <w:lang w:val="en-US"/>
        </w:rPr>
        <w:t xml:space="preserve"> a commercial</w:t>
      </w:r>
      <w:r w:rsidR="000B4385" w:rsidRPr="002B0A81">
        <w:rPr>
          <w:rFonts w:ascii="Times New Roman" w:hAnsi="Times New Roman" w:cs="Times New Roman"/>
          <w:sz w:val="24"/>
          <w:szCs w:val="24"/>
          <w:lang w:val="en-US"/>
        </w:rPr>
        <w:t xml:space="preserve">ly available </w:t>
      </w:r>
      <w:r w:rsidRPr="002B0A81">
        <w:rPr>
          <w:rFonts w:ascii="Times New Roman" w:hAnsi="Times New Roman" w:cs="Times New Roman"/>
          <w:sz w:val="24"/>
          <w:szCs w:val="24"/>
          <w:lang w:val="en-US"/>
        </w:rPr>
        <w:t xml:space="preserve">hospital bed frame and visco-elastic foam mattress (Virtuoso, </w:t>
      </w:r>
      <w:r w:rsidR="000B4385" w:rsidRPr="002B0A81">
        <w:rPr>
          <w:rFonts w:ascii="Times New Roman" w:hAnsi="Times New Roman" w:cs="Times New Roman"/>
          <w:sz w:val="24"/>
          <w:szCs w:val="24"/>
          <w:lang w:val="en-US"/>
        </w:rPr>
        <w:t>W</w:t>
      </w:r>
      <w:r w:rsidRPr="002B0A81">
        <w:rPr>
          <w:rFonts w:ascii="Times New Roman" w:hAnsi="Times New Roman" w:cs="Times New Roman"/>
          <w:sz w:val="24"/>
          <w:szCs w:val="24"/>
          <w:lang w:val="en-US"/>
        </w:rPr>
        <w:t>issner-</w:t>
      </w:r>
      <w:r w:rsidR="000B4385" w:rsidRPr="002B0A81">
        <w:rPr>
          <w:rFonts w:ascii="Times New Roman" w:hAnsi="Times New Roman" w:cs="Times New Roman"/>
          <w:sz w:val="24"/>
          <w:szCs w:val="24"/>
          <w:lang w:val="en-US"/>
        </w:rPr>
        <w:t>B</w:t>
      </w:r>
      <w:r w:rsidRPr="002B0A81">
        <w:rPr>
          <w:rFonts w:ascii="Times New Roman" w:hAnsi="Times New Roman" w:cs="Times New Roman"/>
          <w:sz w:val="24"/>
          <w:szCs w:val="24"/>
          <w:lang w:val="en-US"/>
        </w:rPr>
        <w:t xml:space="preserve">osserhoff, Germany). In this posture, participants were </w:t>
      </w:r>
      <w:r w:rsidRPr="002B0A81">
        <w:rPr>
          <w:rFonts w:ascii="Times New Roman" w:hAnsi="Times New Roman" w:cs="Times New Roman"/>
          <w:sz w:val="24"/>
          <w:szCs w:val="24"/>
          <w:lang w:val="en-US"/>
        </w:rPr>
        <w:lastRenderedPageBreak/>
        <w:t xml:space="preserve">positioned on their back with the head and trunk raised to a 45 degrees bed angle, with the knees raised to flex the legs. At the end of this test phase, </w:t>
      </w:r>
      <w:r w:rsidR="00554BD2" w:rsidRPr="002B0A81">
        <w:rPr>
          <w:rFonts w:ascii="Times New Roman" w:hAnsi="Times New Roman" w:cs="Times New Roman"/>
          <w:sz w:val="24"/>
          <w:szCs w:val="24"/>
          <w:lang w:val="en-US"/>
        </w:rPr>
        <w:t xml:space="preserve">after </w:t>
      </w:r>
      <w:r w:rsidRPr="002B0A81">
        <w:rPr>
          <w:rFonts w:ascii="Times New Roman" w:hAnsi="Times New Roman" w:cs="Times New Roman"/>
          <w:sz w:val="24"/>
          <w:szCs w:val="24"/>
          <w:lang w:val="en-US"/>
        </w:rPr>
        <w:t xml:space="preserve">120 minutes </w:t>
      </w:r>
      <w:r w:rsidR="00554BD2" w:rsidRPr="002B0A81">
        <w:rPr>
          <w:rFonts w:ascii="Times New Roman" w:hAnsi="Times New Roman" w:cs="Times New Roman"/>
          <w:sz w:val="24"/>
          <w:szCs w:val="24"/>
          <w:lang w:val="en-US"/>
        </w:rPr>
        <w:t xml:space="preserve">of exposure to study interventions </w:t>
      </w:r>
      <w:r w:rsidRPr="002B0A81">
        <w:rPr>
          <w:rFonts w:ascii="Times New Roman" w:hAnsi="Times New Roman" w:cs="Times New Roman"/>
          <w:sz w:val="24"/>
          <w:szCs w:val="24"/>
          <w:lang w:val="en-US"/>
        </w:rPr>
        <w:t xml:space="preserve">(Figure 1b), the </w:t>
      </w:r>
      <w:r w:rsidR="00681AD7" w:rsidRPr="002B0A81">
        <w:rPr>
          <w:rFonts w:ascii="Times New Roman" w:hAnsi="Times New Roman" w:cs="Times New Roman"/>
          <w:sz w:val="24"/>
          <w:szCs w:val="24"/>
          <w:lang w:val="en-US"/>
        </w:rPr>
        <w:t>absorbent brief specimens</w:t>
      </w:r>
      <w:r w:rsidRPr="002B0A81">
        <w:rPr>
          <w:rFonts w:ascii="Times New Roman" w:hAnsi="Times New Roman" w:cs="Times New Roman"/>
          <w:sz w:val="24"/>
          <w:szCs w:val="24"/>
          <w:lang w:val="en-US"/>
        </w:rPr>
        <w:t xml:space="preserve"> were removed, and </w:t>
      </w:r>
      <w:r w:rsidR="00681AD7" w:rsidRPr="002B0A81">
        <w:rPr>
          <w:rFonts w:ascii="Times New Roman" w:hAnsi="Times New Roman" w:cs="Times New Roman"/>
          <w:sz w:val="24"/>
          <w:szCs w:val="24"/>
          <w:lang w:val="en-US"/>
        </w:rPr>
        <w:t>the skin was</w:t>
      </w:r>
      <w:r w:rsidRPr="002B0A81">
        <w:rPr>
          <w:rFonts w:ascii="Times New Roman" w:hAnsi="Times New Roman" w:cs="Times New Roman"/>
          <w:sz w:val="24"/>
          <w:szCs w:val="24"/>
          <w:lang w:val="en-US"/>
        </w:rPr>
        <w:t xml:space="preserve"> blotted </w:t>
      </w:r>
      <w:r w:rsidR="00681AD7" w:rsidRPr="002B0A81">
        <w:rPr>
          <w:rFonts w:ascii="Times New Roman" w:hAnsi="Times New Roman" w:cs="Times New Roman"/>
          <w:sz w:val="24"/>
          <w:szCs w:val="24"/>
          <w:lang w:val="en-US"/>
        </w:rPr>
        <w:t xml:space="preserve">with a soft, dry cloth </w:t>
      </w:r>
      <w:r w:rsidRPr="002B0A81">
        <w:rPr>
          <w:rFonts w:ascii="Times New Roman" w:hAnsi="Times New Roman" w:cs="Times New Roman"/>
          <w:sz w:val="24"/>
          <w:szCs w:val="24"/>
          <w:lang w:val="en-US"/>
        </w:rPr>
        <w:t>to remove an</w:t>
      </w:r>
      <w:r w:rsidR="003645FC" w:rsidRPr="002B0A81">
        <w:rPr>
          <w:rFonts w:ascii="Times New Roman" w:hAnsi="Times New Roman" w:cs="Times New Roman"/>
          <w:sz w:val="24"/>
          <w:szCs w:val="24"/>
          <w:lang w:val="en-US"/>
        </w:rPr>
        <w:t>y</w:t>
      </w:r>
      <w:r w:rsidRPr="002B0A81">
        <w:rPr>
          <w:rFonts w:ascii="Times New Roman" w:hAnsi="Times New Roman" w:cs="Times New Roman"/>
          <w:sz w:val="24"/>
          <w:szCs w:val="24"/>
          <w:lang w:val="en-US"/>
        </w:rPr>
        <w:t xml:space="preserve"> excess fluid. </w:t>
      </w:r>
      <w:r w:rsidR="003645FC" w:rsidRPr="002B0A81">
        <w:rPr>
          <w:rFonts w:ascii="Times New Roman" w:hAnsi="Times New Roman" w:cs="Times New Roman"/>
          <w:sz w:val="24"/>
          <w:szCs w:val="24"/>
          <w:lang w:val="en-US"/>
        </w:rPr>
        <w:t xml:space="preserve">Outcome variables </w:t>
      </w:r>
      <w:r w:rsidRPr="002B0A81">
        <w:rPr>
          <w:rFonts w:ascii="Times New Roman" w:hAnsi="Times New Roman" w:cs="Times New Roman"/>
          <w:sz w:val="24"/>
          <w:szCs w:val="24"/>
          <w:lang w:val="en-US"/>
        </w:rPr>
        <w:t xml:space="preserve">were then re-assessed at each site. In addition, the pH values of the saturated pads were recorded. Participants were allowed a further 30 minutes of recovery period, prior to a final skin assessment at 150 minutes. </w:t>
      </w:r>
    </w:p>
    <w:p w14:paraId="4DC7FD2F" w14:textId="0B4F26F4" w:rsidR="00C80D90" w:rsidRPr="002B0A81" w:rsidRDefault="00C80D90" w:rsidP="00F571D7">
      <w:pPr>
        <w:spacing w:line="480" w:lineRule="auto"/>
        <w:jc w:val="both"/>
        <w:rPr>
          <w:rFonts w:ascii="Times New Roman" w:hAnsi="Times New Roman" w:cs="Times New Roman"/>
          <w:b/>
          <w:bCs/>
          <w:sz w:val="24"/>
          <w:szCs w:val="24"/>
          <w:lang w:val="en-US"/>
        </w:rPr>
      </w:pPr>
      <w:r w:rsidRPr="002B0A81">
        <w:rPr>
          <w:rFonts w:ascii="Times New Roman" w:hAnsi="Times New Roman" w:cs="Times New Roman"/>
          <w:b/>
          <w:bCs/>
          <w:sz w:val="24"/>
          <w:szCs w:val="24"/>
          <w:lang w:val="en-US"/>
        </w:rPr>
        <w:t xml:space="preserve">Data Analysis </w:t>
      </w:r>
    </w:p>
    <w:p w14:paraId="62CA22F6" w14:textId="1529A59C" w:rsidR="00F571D7" w:rsidRPr="002B0A81" w:rsidRDefault="00C80D90" w:rsidP="00C80D90">
      <w:pPr>
        <w:spacing w:line="480" w:lineRule="auto"/>
        <w:ind w:firstLine="432"/>
        <w:rPr>
          <w:rFonts w:ascii="Times New Roman" w:hAnsi="Times New Roman" w:cs="Times New Roman"/>
          <w:sz w:val="24"/>
          <w:szCs w:val="24"/>
          <w:lang w:val="en-US"/>
        </w:rPr>
      </w:pPr>
      <w:r w:rsidRPr="002B0A81">
        <w:rPr>
          <w:rFonts w:ascii="Times New Roman" w:hAnsi="Times New Roman" w:cs="Times New Roman"/>
          <w:sz w:val="24"/>
          <w:szCs w:val="24"/>
          <w:lang w:val="en-US"/>
        </w:rPr>
        <w:t>D</w:t>
      </w:r>
      <w:r w:rsidR="00F571D7" w:rsidRPr="002B0A81">
        <w:rPr>
          <w:rFonts w:ascii="Times New Roman" w:hAnsi="Times New Roman" w:cs="Times New Roman"/>
          <w:sz w:val="24"/>
          <w:szCs w:val="24"/>
          <w:lang w:val="en-US"/>
        </w:rPr>
        <w:t xml:space="preserve">ata from each </w:t>
      </w:r>
      <w:r w:rsidRPr="002B0A81">
        <w:rPr>
          <w:rFonts w:ascii="Times New Roman" w:hAnsi="Times New Roman" w:cs="Times New Roman"/>
          <w:sz w:val="24"/>
          <w:szCs w:val="24"/>
          <w:lang w:val="en-US"/>
        </w:rPr>
        <w:t>outcome variable</w:t>
      </w:r>
      <w:r w:rsidR="00F571D7" w:rsidRPr="002B0A81">
        <w:rPr>
          <w:rFonts w:ascii="Times New Roman" w:hAnsi="Times New Roman" w:cs="Times New Roman"/>
          <w:sz w:val="24"/>
          <w:szCs w:val="24"/>
          <w:lang w:val="en-US"/>
        </w:rPr>
        <w:t xml:space="preserve"> were imported into Microsoft Excel (Microsoft 365, USA) and normali</w:t>
      </w:r>
      <w:r w:rsidRPr="002B0A81">
        <w:rPr>
          <w:rFonts w:ascii="Times New Roman" w:hAnsi="Times New Roman" w:cs="Times New Roman"/>
          <w:sz w:val="24"/>
          <w:szCs w:val="24"/>
          <w:lang w:val="en-US"/>
        </w:rPr>
        <w:t>z</w:t>
      </w:r>
      <w:r w:rsidR="00F571D7" w:rsidRPr="002B0A81">
        <w:rPr>
          <w:rFonts w:ascii="Times New Roman" w:hAnsi="Times New Roman" w:cs="Times New Roman"/>
          <w:sz w:val="24"/>
          <w:szCs w:val="24"/>
          <w:lang w:val="en-US"/>
        </w:rPr>
        <w:t xml:space="preserve">ed to baseline values (i.e. post </w:t>
      </w:r>
      <w:r w:rsidR="00AB21A1" w:rsidRPr="002B0A81">
        <w:rPr>
          <w:rFonts w:ascii="Times New Roman" w:hAnsi="Times New Roman" w:cs="Times New Roman"/>
          <w:sz w:val="24"/>
          <w:szCs w:val="24"/>
          <w:lang w:val="en-US"/>
        </w:rPr>
        <w:t>application</w:t>
      </w:r>
      <w:r w:rsidR="00F571D7" w:rsidRPr="002B0A81">
        <w:rPr>
          <w:rFonts w:ascii="Times New Roman" w:hAnsi="Times New Roman" w:cs="Times New Roman"/>
          <w:sz w:val="24"/>
          <w:szCs w:val="24"/>
          <w:lang w:val="en-US"/>
        </w:rPr>
        <w:t xml:space="preserve"> value/baseline value).</w:t>
      </w:r>
      <w:r w:rsidR="00AB21A1" w:rsidRPr="002B0A81">
        <w:rPr>
          <w:rFonts w:ascii="Times New Roman" w:hAnsi="Times New Roman" w:cs="Times New Roman"/>
          <w:sz w:val="24"/>
          <w:szCs w:val="24"/>
          <w:lang w:val="en-US"/>
        </w:rPr>
        <w:t xml:space="preserve"> Similar to the proves of normalization used for </w:t>
      </w:r>
      <w:r w:rsidR="004E3BC5" w:rsidRPr="002B0A81">
        <w:rPr>
          <w:rFonts w:ascii="Times New Roman" w:hAnsi="Times New Roman" w:cs="Times New Roman"/>
          <w:sz w:val="24"/>
          <w:szCs w:val="24"/>
          <w:lang w:val="en-US"/>
        </w:rPr>
        <w:t>epithelial (moisture) barrier outcomes</w:t>
      </w:r>
      <w:r w:rsidR="00F571D7" w:rsidRPr="002B0A81">
        <w:rPr>
          <w:rFonts w:ascii="Times New Roman" w:hAnsi="Times New Roman" w:cs="Times New Roman"/>
          <w:sz w:val="24"/>
          <w:szCs w:val="24"/>
          <w:lang w:val="en-US"/>
        </w:rPr>
        <w:t>, inflammatory biomarker</w:t>
      </w:r>
      <w:r w:rsidR="004E3BC5" w:rsidRPr="002B0A81">
        <w:rPr>
          <w:rFonts w:ascii="Times New Roman" w:hAnsi="Times New Roman" w:cs="Times New Roman"/>
          <w:sz w:val="24"/>
          <w:szCs w:val="24"/>
          <w:lang w:val="en-US"/>
        </w:rPr>
        <w:t xml:space="preserve"> values were also </w:t>
      </w:r>
      <w:r w:rsidR="00F571D7" w:rsidRPr="002B0A81">
        <w:rPr>
          <w:rFonts w:ascii="Times New Roman" w:hAnsi="Times New Roman" w:cs="Times New Roman"/>
          <w:sz w:val="24"/>
          <w:szCs w:val="24"/>
          <w:lang w:val="en-US"/>
        </w:rPr>
        <w:t>normali</w:t>
      </w:r>
      <w:r w:rsidRPr="002B0A81">
        <w:rPr>
          <w:rFonts w:ascii="Times New Roman" w:hAnsi="Times New Roman" w:cs="Times New Roman"/>
          <w:sz w:val="24"/>
          <w:szCs w:val="24"/>
          <w:lang w:val="en-US"/>
        </w:rPr>
        <w:t>z</w:t>
      </w:r>
      <w:r w:rsidR="00F571D7" w:rsidRPr="002B0A81">
        <w:rPr>
          <w:rFonts w:ascii="Times New Roman" w:hAnsi="Times New Roman" w:cs="Times New Roman"/>
          <w:sz w:val="24"/>
          <w:szCs w:val="24"/>
          <w:lang w:val="en-US"/>
        </w:rPr>
        <w:t xml:space="preserve">ed to a baseline value (time point zero) to accommodate individual </w:t>
      </w:r>
      <w:r w:rsidR="00453174" w:rsidRPr="002B0A81">
        <w:rPr>
          <w:rFonts w:ascii="Times New Roman" w:hAnsi="Times New Roman" w:cs="Times New Roman"/>
          <w:sz w:val="24"/>
          <w:szCs w:val="24"/>
          <w:lang w:val="en-US"/>
        </w:rPr>
        <w:t>variability</w:t>
      </w:r>
      <w:r w:rsidR="004E3BC5" w:rsidRPr="002B0A81">
        <w:rPr>
          <w:rFonts w:ascii="Times New Roman" w:hAnsi="Times New Roman" w:cs="Times New Roman"/>
          <w:sz w:val="24"/>
          <w:szCs w:val="24"/>
          <w:lang w:val="en-US"/>
        </w:rPr>
        <w:t xml:space="preserve"> </w:t>
      </w:r>
      <w:r w:rsidR="00F571D7" w:rsidRPr="002B0A81">
        <w:rPr>
          <w:rFonts w:ascii="Times New Roman" w:hAnsi="Times New Roman" w:cs="Times New Roman"/>
          <w:sz w:val="24"/>
          <w:szCs w:val="24"/>
          <w:lang w:val="en-US"/>
        </w:rPr>
        <w:t>in sebum values, as previously described</w:t>
      </w:r>
      <w:r w:rsidRPr="002B0A81">
        <w:rPr>
          <w:rFonts w:ascii="Times New Roman" w:hAnsi="Times New Roman" w:cs="Times New Roman"/>
          <w:sz w:val="24"/>
          <w:szCs w:val="24"/>
          <w:lang w:val="en-US"/>
        </w:rPr>
        <w:t>.</w:t>
      </w:r>
      <w:r w:rsidRPr="002B0A81">
        <w:rPr>
          <w:rFonts w:ascii="Times New Roman" w:hAnsi="Times New Roman" w:cs="Times New Roman"/>
          <w:sz w:val="24"/>
          <w:szCs w:val="24"/>
          <w:vertAlign w:val="superscript"/>
          <w:lang w:val="en-US"/>
        </w:rPr>
        <w:t>15,20</w:t>
      </w:r>
      <w:r w:rsidR="00F571D7" w:rsidRPr="002B0A81">
        <w:rPr>
          <w:rFonts w:ascii="Times New Roman" w:hAnsi="Times New Roman" w:cs="Times New Roman"/>
          <w:sz w:val="24"/>
          <w:szCs w:val="24"/>
          <w:lang w:val="en-US"/>
        </w:rPr>
        <w:t xml:space="preserve"> Closer analysis of the data revealed their distribution was non-normal in nature and</w:t>
      </w:r>
      <w:r w:rsidRPr="002B0A81">
        <w:rPr>
          <w:rFonts w:ascii="Times New Roman" w:hAnsi="Times New Roman" w:cs="Times New Roman"/>
          <w:sz w:val="24"/>
          <w:szCs w:val="24"/>
          <w:lang w:val="en-US"/>
        </w:rPr>
        <w:t xml:space="preserve"> </w:t>
      </w:r>
      <w:r w:rsidR="00F571D7" w:rsidRPr="002B0A81">
        <w:rPr>
          <w:rFonts w:ascii="Times New Roman" w:hAnsi="Times New Roman" w:cs="Times New Roman"/>
          <w:sz w:val="24"/>
          <w:szCs w:val="24"/>
          <w:lang w:val="en-US"/>
        </w:rPr>
        <w:t xml:space="preserve">non-parametric </w:t>
      </w:r>
      <w:r w:rsidRPr="002B0A81">
        <w:rPr>
          <w:rFonts w:ascii="Times New Roman" w:hAnsi="Times New Roman" w:cs="Times New Roman"/>
          <w:sz w:val="24"/>
          <w:szCs w:val="24"/>
          <w:lang w:val="en-US"/>
        </w:rPr>
        <w:t xml:space="preserve">inferential statistical tests </w:t>
      </w:r>
      <w:r w:rsidR="00F571D7" w:rsidRPr="002B0A81">
        <w:rPr>
          <w:rFonts w:ascii="Times New Roman" w:hAnsi="Times New Roman" w:cs="Times New Roman"/>
          <w:sz w:val="24"/>
          <w:szCs w:val="24"/>
          <w:lang w:val="en-US"/>
        </w:rPr>
        <w:t xml:space="preserve">were </w:t>
      </w:r>
      <w:r w:rsidRPr="002B0A81">
        <w:rPr>
          <w:rFonts w:ascii="Times New Roman" w:hAnsi="Times New Roman" w:cs="Times New Roman"/>
          <w:sz w:val="24"/>
          <w:szCs w:val="24"/>
          <w:lang w:val="en-US"/>
        </w:rPr>
        <w:t>used to analyze study outcomes</w:t>
      </w:r>
      <w:r w:rsidR="00F571D7"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T</w:t>
      </w:r>
      <w:r w:rsidR="00F571D7" w:rsidRPr="002B0A81">
        <w:rPr>
          <w:rFonts w:ascii="Times New Roman" w:hAnsi="Times New Roman" w:cs="Times New Roman"/>
          <w:sz w:val="24"/>
          <w:szCs w:val="24"/>
          <w:lang w:val="en-US"/>
        </w:rPr>
        <w:t xml:space="preserve">he Mann–Whitney U test was used to </w:t>
      </w:r>
      <w:r w:rsidR="004E3BC5" w:rsidRPr="002B0A81">
        <w:rPr>
          <w:rFonts w:ascii="Times New Roman" w:hAnsi="Times New Roman" w:cs="Times New Roman"/>
          <w:sz w:val="24"/>
          <w:szCs w:val="24"/>
          <w:lang w:val="en-US"/>
        </w:rPr>
        <w:t xml:space="preserve">analyze </w:t>
      </w:r>
      <w:r w:rsidR="00A07AF4" w:rsidRPr="002B0A81">
        <w:rPr>
          <w:rFonts w:ascii="Times New Roman" w:hAnsi="Times New Roman" w:cs="Times New Roman"/>
          <w:sz w:val="24"/>
          <w:szCs w:val="24"/>
          <w:lang w:val="en-US"/>
        </w:rPr>
        <w:t>differences</w:t>
      </w:r>
      <w:r w:rsidR="00F571D7" w:rsidRPr="002B0A81">
        <w:rPr>
          <w:rFonts w:ascii="Times New Roman" w:hAnsi="Times New Roman" w:cs="Times New Roman"/>
          <w:sz w:val="24"/>
          <w:szCs w:val="24"/>
          <w:lang w:val="en-US"/>
        </w:rPr>
        <w:t xml:space="preserve"> </w:t>
      </w:r>
      <w:r w:rsidR="00A07AF4" w:rsidRPr="002B0A81">
        <w:rPr>
          <w:rFonts w:ascii="Times New Roman" w:hAnsi="Times New Roman" w:cs="Times New Roman"/>
          <w:sz w:val="24"/>
          <w:szCs w:val="24"/>
          <w:lang w:val="en-US"/>
        </w:rPr>
        <w:t>in</w:t>
      </w:r>
      <w:r w:rsidR="00F571D7" w:rsidRPr="002B0A81">
        <w:rPr>
          <w:rFonts w:ascii="Times New Roman" w:hAnsi="Times New Roman" w:cs="Times New Roman"/>
          <w:sz w:val="24"/>
          <w:szCs w:val="24"/>
          <w:lang w:val="en-US"/>
        </w:rPr>
        <w:t xml:space="preserve"> responses at the different time points of data collection. The Friedman test was employed to investigate whether challenges</w:t>
      </w:r>
      <w:r w:rsidR="00A07AF4" w:rsidRPr="002B0A81">
        <w:rPr>
          <w:rFonts w:ascii="Times New Roman" w:hAnsi="Times New Roman" w:cs="Times New Roman"/>
          <w:sz w:val="24"/>
          <w:szCs w:val="24"/>
          <w:lang w:val="en-US"/>
        </w:rPr>
        <w:t xml:space="preserve"> (</w:t>
      </w:r>
      <w:r w:rsidR="00453174" w:rsidRPr="002B0A81">
        <w:rPr>
          <w:rFonts w:ascii="Times New Roman" w:hAnsi="Times New Roman" w:cs="Times New Roman"/>
          <w:sz w:val="24"/>
          <w:szCs w:val="24"/>
          <w:lang w:val="en-US"/>
        </w:rPr>
        <w:t>application</w:t>
      </w:r>
      <w:r w:rsidR="00A07AF4" w:rsidRPr="002B0A81">
        <w:rPr>
          <w:rFonts w:ascii="Times New Roman" w:hAnsi="Times New Roman" w:cs="Times New Roman"/>
          <w:sz w:val="24"/>
          <w:szCs w:val="24"/>
          <w:lang w:val="en-US"/>
        </w:rPr>
        <w:t xml:space="preserve"> of moisture and </w:t>
      </w:r>
      <w:r w:rsidR="00AD7AC0" w:rsidRPr="002B0A81">
        <w:rPr>
          <w:rFonts w:ascii="Times New Roman" w:hAnsi="Times New Roman" w:cs="Times New Roman"/>
          <w:sz w:val="24"/>
          <w:szCs w:val="24"/>
          <w:lang w:val="en-US"/>
        </w:rPr>
        <w:t>tissue load)</w:t>
      </w:r>
      <w:r w:rsidR="00F571D7" w:rsidRPr="002B0A81">
        <w:rPr>
          <w:rFonts w:ascii="Times New Roman" w:hAnsi="Times New Roman" w:cs="Times New Roman"/>
          <w:sz w:val="24"/>
          <w:szCs w:val="24"/>
          <w:lang w:val="en-US"/>
        </w:rPr>
        <w:t xml:space="preserve"> to the skin were </w:t>
      </w:r>
      <w:r w:rsidR="00AD7AC0" w:rsidRPr="002B0A81">
        <w:rPr>
          <w:rFonts w:ascii="Times New Roman" w:hAnsi="Times New Roman" w:cs="Times New Roman"/>
          <w:sz w:val="24"/>
          <w:szCs w:val="24"/>
          <w:lang w:val="en-US"/>
        </w:rPr>
        <w:t>resulted in</w:t>
      </w:r>
      <w:r w:rsidR="00F571D7" w:rsidRPr="002B0A81">
        <w:rPr>
          <w:rFonts w:ascii="Times New Roman" w:hAnsi="Times New Roman" w:cs="Times New Roman"/>
          <w:sz w:val="24"/>
          <w:szCs w:val="24"/>
          <w:lang w:val="en-US"/>
        </w:rPr>
        <w:t xml:space="preserve"> temporal variations in </w:t>
      </w:r>
      <w:r w:rsidR="00AD7AC0" w:rsidRPr="002B0A81">
        <w:rPr>
          <w:rFonts w:ascii="Times New Roman" w:hAnsi="Times New Roman" w:cs="Times New Roman"/>
          <w:sz w:val="24"/>
          <w:szCs w:val="24"/>
          <w:lang w:val="en-US"/>
        </w:rPr>
        <w:t xml:space="preserve">study outcomes reflecting epithelial barrier </w:t>
      </w:r>
      <w:r w:rsidR="00453174" w:rsidRPr="002B0A81">
        <w:rPr>
          <w:rFonts w:ascii="Times New Roman" w:hAnsi="Times New Roman" w:cs="Times New Roman"/>
          <w:sz w:val="24"/>
          <w:szCs w:val="24"/>
          <w:lang w:val="en-US"/>
        </w:rPr>
        <w:t>function</w:t>
      </w:r>
      <w:r w:rsidR="00AD7AC0" w:rsidRPr="002B0A81">
        <w:rPr>
          <w:rFonts w:ascii="Times New Roman" w:hAnsi="Times New Roman" w:cs="Times New Roman"/>
          <w:sz w:val="24"/>
          <w:szCs w:val="24"/>
          <w:lang w:val="en-US"/>
        </w:rPr>
        <w:t xml:space="preserve"> dn inflammation)</w:t>
      </w:r>
      <w:r w:rsidR="00F571D7" w:rsidRPr="002B0A81">
        <w:rPr>
          <w:rFonts w:ascii="Times New Roman" w:hAnsi="Times New Roman" w:cs="Times New Roman"/>
          <w:sz w:val="24"/>
          <w:szCs w:val="24"/>
          <w:lang w:val="en-US"/>
        </w:rPr>
        <w:t xml:space="preserve">. The rank function </w:t>
      </w:r>
      <w:r w:rsidRPr="002B0A81">
        <w:rPr>
          <w:rFonts w:ascii="Times New Roman" w:hAnsi="Times New Roman" w:cs="Times New Roman"/>
          <w:sz w:val="24"/>
          <w:szCs w:val="24"/>
          <w:lang w:val="en-US"/>
        </w:rPr>
        <w:t xml:space="preserve">test </w:t>
      </w:r>
      <w:r w:rsidR="00F571D7" w:rsidRPr="002B0A81">
        <w:rPr>
          <w:rFonts w:ascii="Times New Roman" w:hAnsi="Times New Roman" w:cs="Times New Roman"/>
          <w:sz w:val="24"/>
          <w:szCs w:val="24"/>
          <w:lang w:val="en-US"/>
        </w:rPr>
        <w:t>was used to compare the values across the experimental time frame as previously described</w:t>
      </w:r>
      <w:r w:rsidRPr="002B0A81">
        <w:rPr>
          <w:rFonts w:ascii="Times New Roman" w:hAnsi="Times New Roman" w:cs="Times New Roman"/>
          <w:sz w:val="24"/>
          <w:szCs w:val="24"/>
          <w:lang w:val="en-US"/>
        </w:rPr>
        <w:t>.</w:t>
      </w:r>
      <w:r w:rsidRPr="002B0A81">
        <w:rPr>
          <w:rFonts w:ascii="Times New Roman" w:hAnsi="Times New Roman" w:cs="Times New Roman"/>
          <w:sz w:val="24"/>
          <w:szCs w:val="24"/>
          <w:vertAlign w:val="superscript"/>
          <w:lang w:val="en-US"/>
        </w:rPr>
        <w:t>15,21</w:t>
      </w:r>
      <w:r w:rsidR="00F571D7" w:rsidRPr="002B0A81">
        <w:rPr>
          <w:rFonts w:ascii="Times New Roman" w:hAnsi="Times New Roman" w:cs="Times New Roman"/>
          <w:sz w:val="24"/>
          <w:szCs w:val="24"/>
          <w:lang w:val="en-US"/>
        </w:rPr>
        <w:t xml:space="preserve"> Tests were </w:t>
      </w:r>
      <w:r w:rsidRPr="002B0A81">
        <w:rPr>
          <w:rFonts w:ascii="Times New Roman" w:hAnsi="Times New Roman" w:cs="Times New Roman"/>
          <w:sz w:val="24"/>
          <w:szCs w:val="24"/>
          <w:lang w:val="en-US"/>
        </w:rPr>
        <w:t xml:space="preserve">deemed </w:t>
      </w:r>
      <w:r w:rsidR="00F571D7" w:rsidRPr="002B0A81">
        <w:rPr>
          <w:rFonts w:ascii="Times New Roman" w:hAnsi="Times New Roman" w:cs="Times New Roman"/>
          <w:sz w:val="24"/>
          <w:szCs w:val="24"/>
          <w:lang w:val="en-US"/>
        </w:rPr>
        <w:t xml:space="preserve">statistically significant </w:t>
      </w:r>
      <w:r w:rsidRPr="002B0A81">
        <w:rPr>
          <w:rFonts w:ascii="Times New Roman" w:hAnsi="Times New Roman" w:cs="Times New Roman"/>
          <w:sz w:val="24"/>
          <w:szCs w:val="24"/>
          <w:lang w:val="en-US"/>
        </w:rPr>
        <w:t xml:space="preserve">when </w:t>
      </w:r>
      <w:r w:rsidR="00F571D7" w:rsidRPr="002B0A81">
        <w:rPr>
          <w:rFonts w:ascii="Times New Roman" w:hAnsi="Times New Roman" w:cs="Times New Roman"/>
          <w:sz w:val="24"/>
          <w:szCs w:val="24"/>
          <w:lang w:val="en-US"/>
        </w:rPr>
        <w:t xml:space="preserve">p &lt; 0.05. </w:t>
      </w:r>
    </w:p>
    <w:p w14:paraId="568023F0" w14:textId="1ACD8933" w:rsidR="00C80D90" w:rsidRPr="002B0A81" w:rsidRDefault="00AD7AC0" w:rsidP="00742CAA">
      <w:pPr>
        <w:spacing w:line="480" w:lineRule="auto"/>
        <w:rPr>
          <w:rFonts w:ascii="Times New Roman" w:hAnsi="Times New Roman" w:cs="Times New Roman"/>
          <w:b/>
          <w:bCs/>
          <w:i/>
          <w:iCs/>
          <w:color w:val="FF0000"/>
          <w:sz w:val="24"/>
          <w:szCs w:val="24"/>
          <w:lang w:val="en-US"/>
        </w:rPr>
      </w:pPr>
      <w:r w:rsidRPr="002B0A81">
        <w:rPr>
          <w:rFonts w:ascii="Times New Roman" w:hAnsi="Times New Roman" w:cs="Times New Roman"/>
          <w:b/>
          <w:bCs/>
          <w:sz w:val="24"/>
          <w:szCs w:val="24"/>
          <w:lang w:val="en-US"/>
        </w:rPr>
        <w:t>R</w:t>
      </w:r>
      <w:r w:rsidR="00C80D90" w:rsidRPr="002B0A81">
        <w:rPr>
          <w:rFonts w:ascii="Times New Roman" w:hAnsi="Times New Roman" w:cs="Times New Roman"/>
          <w:b/>
          <w:bCs/>
          <w:sz w:val="24"/>
          <w:szCs w:val="24"/>
          <w:lang w:val="en-US"/>
        </w:rPr>
        <w:t>ESULTS</w:t>
      </w:r>
      <w:r w:rsidR="0022758D" w:rsidRPr="002B0A81">
        <w:rPr>
          <w:rFonts w:ascii="Times New Roman" w:hAnsi="Times New Roman" w:cs="Times New Roman"/>
          <w:b/>
          <w:bCs/>
          <w:sz w:val="24"/>
          <w:szCs w:val="24"/>
          <w:lang w:val="en-US"/>
        </w:rPr>
        <w:t xml:space="preserve"> </w:t>
      </w:r>
    </w:p>
    <w:p w14:paraId="3317BDA2" w14:textId="02E107EB" w:rsidR="00906AB0" w:rsidRPr="002B0A81" w:rsidRDefault="00F571D7" w:rsidP="00906AB0">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Twelve healthy volunteers, four males and eight females with a Body Mass Index (BMI) ranging from 18.5-37.7 kg/m² </w:t>
      </w:r>
      <w:r w:rsidR="00A87705" w:rsidRPr="002B0A81">
        <w:rPr>
          <w:rFonts w:ascii="Times New Roman" w:hAnsi="Times New Roman" w:cs="Times New Roman"/>
          <w:sz w:val="24"/>
          <w:szCs w:val="24"/>
          <w:lang w:val="en-US"/>
        </w:rPr>
        <w:t xml:space="preserve">(mean ± SD = 26.9 ± 5.7 kg/m²) </w:t>
      </w:r>
      <w:r w:rsidRPr="002B0A81">
        <w:rPr>
          <w:rFonts w:ascii="Times New Roman" w:hAnsi="Times New Roman" w:cs="Times New Roman"/>
          <w:sz w:val="24"/>
          <w:szCs w:val="24"/>
          <w:lang w:val="en-US"/>
        </w:rPr>
        <w:t xml:space="preserve">were recruited into the </w:t>
      </w:r>
      <w:r w:rsidRPr="002B0A81">
        <w:rPr>
          <w:rFonts w:ascii="Times New Roman" w:hAnsi="Times New Roman" w:cs="Times New Roman"/>
          <w:sz w:val="24"/>
          <w:szCs w:val="24"/>
          <w:lang w:val="en-US"/>
        </w:rPr>
        <w:lastRenderedPageBreak/>
        <w:t>study (Table 1). Participants were purposely sampled from two different age groups</w:t>
      </w:r>
      <w:r w:rsidR="00450C1C" w:rsidRPr="002B0A81">
        <w:rPr>
          <w:rFonts w:ascii="Times New Roman" w:hAnsi="Times New Roman" w:cs="Times New Roman"/>
          <w:sz w:val="24"/>
          <w:szCs w:val="24"/>
          <w:lang w:val="en-US"/>
        </w:rPr>
        <w:t xml:space="preserve"> (</w:t>
      </w:r>
      <w:r w:rsidR="00511E09" w:rsidRPr="002B0A81">
        <w:rPr>
          <w:rFonts w:ascii="Times New Roman" w:hAnsi="Times New Roman" w:cs="Times New Roman"/>
          <w:sz w:val="24"/>
          <w:szCs w:val="24"/>
          <w:lang w:val="en-US"/>
        </w:rPr>
        <w:t>middle-aged</w:t>
      </w:r>
      <w:r w:rsidR="007F358D" w:rsidRPr="002B0A81">
        <w:rPr>
          <w:rFonts w:ascii="Times New Roman" w:hAnsi="Times New Roman" w:cs="Times New Roman"/>
          <w:sz w:val="24"/>
          <w:szCs w:val="24"/>
          <w:lang w:val="en-US"/>
        </w:rPr>
        <w:t xml:space="preserve"> adults)</w:t>
      </w:r>
      <w:r w:rsidR="00906AB0" w:rsidRPr="002B0A81">
        <w:rPr>
          <w:rFonts w:ascii="Times New Roman" w:hAnsi="Times New Roman" w:cs="Times New Roman"/>
          <w:sz w:val="24"/>
          <w:szCs w:val="24"/>
          <w:lang w:val="en-US"/>
        </w:rPr>
        <w:t>; 50% ra</w:t>
      </w:r>
      <w:r w:rsidR="00B51014" w:rsidRPr="002B0A81">
        <w:rPr>
          <w:rFonts w:ascii="Times New Roman" w:hAnsi="Times New Roman" w:cs="Times New Roman"/>
          <w:sz w:val="24"/>
          <w:szCs w:val="24"/>
          <w:lang w:val="en-US"/>
        </w:rPr>
        <w:t>ng</w:t>
      </w:r>
      <w:r w:rsidR="00906AB0" w:rsidRPr="002B0A81">
        <w:rPr>
          <w:rFonts w:ascii="Times New Roman" w:hAnsi="Times New Roman" w:cs="Times New Roman"/>
          <w:sz w:val="24"/>
          <w:szCs w:val="24"/>
          <w:lang w:val="en-US"/>
        </w:rPr>
        <w:t xml:space="preserve">ed in age from </w:t>
      </w:r>
      <w:r w:rsidRPr="002B0A81">
        <w:rPr>
          <w:rFonts w:ascii="Times New Roman" w:hAnsi="Times New Roman" w:cs="Times New Roman"/>
          <w:sz w:val="24"/>
          <w:szCs w:val="24"/>
          <w:lang w:val="en-US"/>
        </w:rPr>
        <w:t xml:space="preserve">32 to 39 years and </w:t>
      </w:r>
      <w:r w:rsidR="00906AB0" w:rsidRPr="002B0A81">
        <w:rPr>
          <w:rFonts w:ascii="Times New Roman" w:hAnsi="Times New Roman" w:cs="Times New Roman"/>
          <w:sz w:val="24"/>
          <w:szCs w:val="24"/>
          <w:lang w:val="en-US"/>
        </w:rPr>
        <w:t xml:space="preserve">50% ranged </w:t>
      </w:r>
      <w:r w:rsidRPr="002B0A81">
        <w:rPr>
          <w:rFonts w:ascii="Times New Roman" w:hAnsi="Times New Roman" w:cs="Times New Roman"/>
          <w:sz w:val="24"/>
          <w:szCs w:val="24"/>
          <w:lang w:val="en-US"/>
        </w:rPr>
        <w:t>from 50 to 62 years old</w:t>
      </w:r>
      <w:r w:rsidR="007F358D" w:rsidRPr="002B0A81">
        <w:rPr>
          <w:rFonts w:ascii="Times New Roman" w:hAnsi="Times New Roman" w:cs="Times New Roman"/>
          <w:sz w:val="24"/>
          <w:szCs w:val="24"/>
          <w:lang w:val="en-US"/>
        </w:rPr>
        <w:t xml:space="preserve"> </w:t>
      </w:r>
      <w:r w:rsidR="00156277" w:rsidRPr="002B0A81">
        <w:rPr>
          <w:rFonts w:ascii="Times New Roman" w:hAnsi="Times New Roman" w:cs="Times New Roman"/>
          <w:sz w:val="24"/>
          <w:szCs w:val="24"/>
          <w:lang w:val="en-US"/>
        </w:rPr>
        <w:t>(late middle aged)</w:t>
      </w:r>
      <w:r w:rsidRPr="002B0A81">
        <w:rPr>
          <w:rFonts w:ascii="Times New Roman" w:hAnsi="Times New Roman" w:cs="Times New Roman"/>
          <w:sz w:val="24"/>
          <w:szCs w:val="24"/>
          <w:lang w:val="en-US"/>
        </w:rPr>
        <w:t>.</w:t>
      </w:r>
      <w:r w:rsidR="00B51014" w:rsidRPr="002B0A81">
        <w:rPr>
          <w:rFonts w:ascii="Times New Roman" w:hAnsi="Times New Roman" w:cs="Times New Roman"/>
          <w:sz w:val="24"/>
          <w:szCs w:val="24"/>
          <w:lang w:val="en-US"/>
        </w:rPr>
        <w:t xml:space="preserve"> </w:t>
      </w:r>
      <w:r w:rsidR="00511E09" w:rsidRPr="002B0A81">
        <w:rPr>
          <w:rFonts w:ascii="Times New Roman" w:hAnsi="Times New Roman" w:cs="Times New Roman"/>
          <w:sz w:val="24"/>
          <w:szCs w:val="24"/>
          <w:lang w:val="en-US"/>
        </w:rPr>
        <w:t xml:space="preserve">The mean age ± standard deviation of the middle-aged individuals was 35.5 ± 2.9 years, while the corresponding value for late middle-aged </w:t>
      </w:r>
      <w:proofErr w:type="spellStart"/>
      <w:r w:rsidR="00511E09" w:rsidRPr="002B0A81">
        <w:rPr>
          <w:rFonts w:ascii="Times New Roman" w:hAnsi="Times New Roman" w:cs="Times New Roman"/>
          <w:sz w:val="24"/>
          <w:szCs w:val="24"/>
          <w:lang w:val="en-US"/>
        </w:rPr>
        <w:t>partcicpants</w:t>
      </w:r>
      <w:proofErr w:type="spellEnd"/>
      <w:r w:rsidR="00511E09" w:rsidRPr="002B0A81">
        <w:rPr>
          <w:rFonts w:ascii="Times New Roman" w:hAnsi="Times New Roman" w:cs="Times New Roman"/>
          <w:sz w:val="24"/>
          <w:szCs w:val="24"/>
          <w:lang w:val="en-US"/>
        </w:rPr>
        <w:t xml:space="preserve"> was 55.3 ± 4.2 years old. The two different age groups of participants were selected to interrogate whether there could be possible differences in skin responses to moisture and mechanical challenges. </w:t>
      </w:r>
      <w:r w:rsidR="00453174" w:rsidRPr="002B0A81">
        <w:rPr>
          <w:rFonts w:ascii="Times New Roman" w:hAnsi="Times New Roman" w:cs="Times New Roman"/>
          <w:sz w:val="24"/>
          <w:szCs w:val="24"/>
          <w:lang w:val="en-US"/>
        </w:rPr>
        <w:t>Participants</w:t>
      </w:r>
      <w:r w:rsidR="00906AB0" w:rsidRPr="002B0A81">
        <w:rPr>
          <w:rFonts w:ascii="Times New Roman" w:hAnsi="Times New Roman" w:cs="Times New Roman"/>
          <w:sz w:val="24"/>
          <w:szCs w:val="24"/>
          <w:lang w:val="en-US"/>
        </w:rPr>
        <w:t xml:space="preserve"> identified as white, black or mixed; 83% (n= 10)</w:t>
      </w:r>
      <w:r w:rsidR="00B51014" w:rsidRPr="002B0A81">
        <w:rPr>
          <w:rFonts w:ascii="Times New Roman" w:hAnsi="Times New Roman" w:cs="Times New Roman"/>
          <w:sz w:val="24"/>
          <w:szCs w:val="24"/>
          <w:lang w:val="en-US"/>
        </w:rPr>
        <w:t xml:space="preserve"> </w:t>
      </w:r>
      <w:r w:rsidR="00906AB0" w:rsidRPr="002B0A81">
        <w:rPr>
          <w:rFonts w:ascii="Times New Roman" w:hAnsi="Times New Roman" w:cs="Times New Roman"/>
          <w:sz w:val="24"/>
          <w:szCs w:val="24"/>
          <w:lang w:val="en-US"/>
        </w:rPr>
        <w:t>identified as white</w:t>
      </w:r>
      <w:r w:rsidRPr="002B0A81">
        <w:rPr>
          <w:rFonts w:ascii="Times New Roman" w:hAnsi="Times New Roman" w:cs="Times New Roman"/>
          <w:sz w:val="24"/>
          <w:szCs w:val="24"/>
          <w:lang w:val="en-US"/>
        </w:rPr>
        <w:t>.</w:t>
      </w:r>
      <w:r w:rsidR="00B51014" w:rsidRPr="002B0A81">
        <w:rPr>
          <w:rFonts w:ascii="Times New Roman" w:hAnsi="Times New Roman" w:cs="Times New Roman"/>
          <w:sz w:val="24"/>
          <w:szCs w:val="24"/>
          <w:lang w:val="en-US"/>
        </w:rPr>
        <w:t xml:space="preserve"> </w:t>
      </w:r>
      <w:r w:rsidR="00A87705" w:rsidRPr="002B0A81">
        <w:rPr>
          <w:rFonts w:ascii="Times New Roman" w:hAnsi="Times New Roman" w:cs="Times New Roman"/>
          <w:sz w:val="24"/>
          <w:szCs w:val="24"/>
          <w:lang w:val="en-US"/>
        </w:rPr>
        <w:t>It is of note that the current study</w:t>
      </w:r>
      <w:r w:rsidR="00A028F1" w:rsidRPr="002B0A81">
        <w:rPr>
          <w:rFonts w:ascii="Times New Roman" w:hAnsi="Times New Roman" w:cs="Times New Roman"/>
          <w:sz w:val="24"/>
          <w:szCs w:val="24"/>
          <w:lang w:val="en-US"/>
        </w:rPr>
        <w:t xml:space="preserve"> did not report on differences between the two products, namely T and M</w:t>
      </w:r>
      <w:r w:rsidR="00F03715" w:rsidRPr="002B0A81">
        <w:rPr>
          <w:rFonts w:ascii="Times New Roman" w:hAnsi="Times New Roman" w:cs="Times New Roman"/>
          <w:sz w:val="24"/>
          <w:szCs w:val="24"/>
          <w:lang w:val="en-US"/>
        </w:rPr>
        <w:t xml:space="preserve"> due to their similarity in </w:t>
      </w:r>
      <w:r w:rsidR="00D44632" w:rsidRPr="002B0A81">
        <w:rPr>
          <w:rFonts w:ascii="Times New Roman" w:hAnsi="Times New Roman" w:cs="Times New Roman"/>
          <w:sz w:val="24"/>
          <w:szCs w:val="24"/>
          <w:lang w:val="en-US"/>
        </w:rPr>
        <w:t>material and design</w:t>
      </w:r>
      <w:r w:rsidR="00A028F1" w:rsidRPr="002B0A81">
        <w:rPr>
          <w:rFonts w:ascii="Times New Roman" w:hAnsi="Times New Roman" w:cs="Times New Roman"/>
          <w:sz w:val="24"/>
          <w:szCs w:val="24"/>
          <w:lang w:val="en-US"/>
        </w:rPr>
        <w:t>.</w:t>
      </w:r>
    </w:p>
    <w:p w14:paraId="6B97A48F" w14:textId="31C0411A" w:rsidR="00B51014" w:rsidRPr="002B0A81" w:rsidRDefault="00B51014" w:rsidP="00B51014">
      <w:pPr>
        <w:spacing w:line="480" w:lineRule="auto"/>
        <w:rPr>
          <w:rFonts w:ascii="Times New Roman" w:hAnsi="Times New Roman" w:cs="Times New Roman"/>
          <w:b/>
          <w:bCs/>
          <w:color w:val="000000" w:themeColor="text1"/>
          <w:sz w:val="24"/>
          <w:szCs w:val="24"/>
          <w:lang w:val="en-US"/>
        </w:rPr>
      </w:pPr>
      <w:r w:rsidRPr="002B0A81">
        <w:rPr>
          <w:rFonts w:ascii="Times New Roman" w:hAnsi="Times New Roman" w:cs="Times New Roman"/>
          <w:b/>
          <w:bCs/>
          <w:color w:val="000000" w:themeColor="text1"/>
          <w:sz w:val="24"/>
          <w:szCs w:val="24"/>
          <w:lang w:val="en-US"/>
        </w:rPr>
        <w:t>Transepidermal Water Loss</w:t>
      </w:r>
    </w:p>
    <w:p w14:paraId="0F58A135" w14:textId="3F5E0E1D" w:rsidR="00F571D7" w:rsidRPr="002B0A81" w:rsidRDefault="00F571D7" w:rsidP="00B51014">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The control site</w:t>
      </w:r>
      <w:r w:rsidR="00B51014"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E</w:t>
      </w:r>
      <w:r w:rsidR="00B51014" w:rsidRPr="002B0A81">
        <w:rPr>
          <w:rFonts w:ascii="Times New Roman" w:hAnsi="Times New Roman" w:cs="Times New Roman"/>
          <w:sz w:val="24"/>
          <w:szCs w:val="24"/>
          <w:lang w:val="en-US"/>
        </w:rPr>
        <w:t>)</w:t>
      </w:r>
      <w:r w:rsidRPr="002B0A81">
        <w:rPr>
          <w:rFonts w:ascii="Times New Roman" w:hAnsi="Times New Roman" w:cs="Times New Roman"/>
          <w:sz w:val="24"/>
          <w:szCs w:val="24"/>
          <w:lang w:val="en-US"/>
        </w:rPr>
        <w:t xml:space="preserve"> had absolute TEWL values ranging from 5.2 – 14.9 g/h/m² throughout the test period. </w:t>
      </w:r>
      <w:r w:rsidR="00453174" w:rsidRPr="002B0A81">
        <w:rPr>
          <w:rFonts w:ascii="Times New Roman" w:hAnsi="Times New Roman" w:cs="Times New Roman"/>
          <w:sz w:val="24"/>
          <w:szCs w:val="24"/>
          <w:lang w:val="en-US"/>
        </w:rPr>
        <w:t xml:space="preserve">Analysis revealed </w:t>
      </w:r>
      <w:r w:rsidRPr="002B0A81">
        <w:rPr>
          <w:rFonts w:ascii="Times New Roman" w:hAnsi="Times New Roman" w:cs="Times New Roman"/>
          <w:sz w:val="24"/>
          <w:szCs w:val="24"/>
          <w:lang w:val="en-US"/>
        </w:rPr>
        <w:t>minimal changes in normali</w:t>
      </w:r>
      <w:r w:rsidR="00B51014" w:rsidRPr="002B0A81">
        <w:rPr>
          <w:rFonts w:ascii="Times New Roman" w:hAnsi="Times New Roman" w:cs="Times New Roman"/>
          <w:sz w:val="24"/>
          <w:szCs w:val="24"/>
          <w:lang w:val="en-US"/>
        </w:rPr>
        <w:t>z</w:t>
      </w:r>
      <w:r w:rsidRPr="002B0A81">
        <w:rPr>
          <w:rFonts w:ascii="Times New Roman" w:hAnsi="Times New Roman" w:cs="Times New Roman"/>
          <w:sz w:val="24"/>
          <w:szCs w:val="24"/>
          <w:lang w:val="en-US"/>
        </w:rPr>
        <w:t>ed TEWL at site E</w:t>
      </w:r>
      <w:r w:rsidR="00453174" w:rsidRPr="002B0A81">
        <w:rPr>
          <w:rFonts w:ascii="Times New Roman" w:hAnsi="Times New Roman" w:cs="Times New Roman"/>
          <w:sz w:val="24"/>
          <w:szCs w:val="24"/>
          <w:lang w:val="en-US"/>
        </w:rPr>
        <w:t xml:space="preserve"> at any time point</w:t>
      </w:r>
      <w:r w:rsidRPr="002B0A81">
        <w:rPr>
          <w:rFonts w:ascii="Times New Roman" w:hAnsi="Times New Roman" w:cs="Times New Roman"/>
          <w:sz w:val="24"/>
          <w:szCs w:val="24"/>
          <w:lang w:val="en-US"/>
        </w:rPr>
        <w:t xml:space="preserve">, corresponding to a ratio of </w:t>
      </w:r>
      <w:r w:rsidR="00B51014" w:rsidRPr="002B0A81">
        <w:rPr>
          <w:rFonts w:ascii="Times New Roman" w:hAnsi="Times New Roman" w:cs="Times New Roman"/>
          <w:sz w:val="24"/>
          <w:szCs w:val="24"/>
          <w:lang w:val="en-US"/>
        </w:rPr>
        <w:t xml:space="preserve">approximately </w:t>
      </w:r>
      <w:r w:rsidRPr="002B0A81">
        <w:rPr>
          <w:rFonts w:ascii="Times New Roman" w:hAnsi="Times New Roman" w:cs="Times New Roman"/>
          <w:sz w:val="24"/>
          <w:szCs w:val="24"/>
          <w:lang w:val="en-US"/>
        </w:rPr>
        <w:t>1</w:t>
      </w:r>
      <w:r w:rsidR="00B51014" w:rsidRPr="002B0A81">
        <w:rPr>
          <w:rFonts w:ascii="Times New Roman" w:hAnsi="Times New Roman" w:cs="Times New Roman"/>
          <w:sz w:val="24"/>
          <w:szCs w:val="24"/>
          <w:lang w:val="en-US"/>
        </w:rPr>
        <w:t>.0</w:t>
      </w:r>
      <w:r w:rsidRPr="002B0A81">
        <w:rPr>
          <w:rFonts w:ascii="Times New Roman" w:hAnsi="Times New Roman" w:cs="Times New Roman"/>
          <w:sz w:val="24"/>
          <w:szCs w:val="24"/>
          <w:lang w:val="en-US"/>
        </w:rPr>
        <w:t xml:space="preserve"> across all </w:t>
      </w:r>
      <w:r w:rsidR="00453174" w:rsidRPr="002B0A81">
        <w:rPr>
          <w:rFonts w:ascii="Times New Roman" w:hAnsi="Times New Roman" w:cs="Times New Roman"/>
          <w:sz w:val="24"/>
          <w:szCs w:val="24"/>
          <w:lang w:val="en-US"/>
        </w:rPr>
        <w:t>time</w:t>
      </w:r>
      <w:r w:rsidRPr="002B0A81">
        <w:rPr>
          <w:rFonts w:ascii="Times New Roman" w:hAnsi="Times New Roman" w:cs="Times New Roman"/>
          <w:sz w:val="24"/>
          <w:szCs w:val="24"/>
          <w:lang w:val="en-US"/>
        </w:rPr>
        <w:t xml:space="preserve"> points (Figure 2). Small</w:t>
      </w:r>
      <w:r w:rsidR="00B51014" w:rsidRPr="002B0A81">
        <w:rPr>
          <w:rFonts w:ascii="Times New Roman" w:hAnsi="Times New Roman" w:cs="Times New Roman"/>
          <w:sz w:val="24"/>
          <w:szCs w:val="24"/>
          <w:lang w:val="en-US"/>
        </w:rPr>
        <w:t>,</w:t>
      </w:r>
      <w:r w:rsidRPr="002B0A81">
        <w:rPr>
          <w:rFonts w:ascii="Times New Roman" w:hAnsi="Times New Roman" w:cs="Times New Roman"/>
          <w:sz w:val="24"/>
          <w:szCs w:val="24"/>
          <w:lang w:val="en-US"/>
        </w:rPr>
        <w:t xml:space="preserve"> non-significant variations in normali</w:t>
      </w:r>
      <w:r w:rsidR="00B51014" w:rsidRPr="002B0A81">
        <w:rPr>
          <w:rFonts w:ascii="Times New Roman" w:hAnsi="Times New Roman" w:cs="Times New Roman"/>
          <w:sz w:val="24"/>
          <w:szCs w:val="24"/>
          <w:lang w:val="en-US"/>
        </w:rPr>
        <w:t>z</w:t>
      </w:r>
      <w:r w:rsidRPr="002B0A81">
        <w:rPr>
          <w:rFonts w:ascii="Times New Roman" w:hAnsi="Times New Roman" w:cs="Times New Roman"/>
          <w:sz w:val="24"/>
          <w:szCs w:val="24"/>
          <w:lang w:val="en-US"/>
        </w:rPr>
        <w:t xml:space="preserve">ed TEWL were detected at the dry sites (A and B) with ratio changes below 2.0 for all participants with the exception of </w:t>
      </w:r>
      <w:r w:rsidR="00453174" w:rsidRPr="002B0A81">
        <w:rPr>
          <w:rFonts w:ascii="Times New Roman" w:hAnsi="Times New Roman" w:cs="Times New Roman"/>
          <w:sz w:val="24"/>
          <w:szCs w:val="24"/>
          <w:lang w:val="en-US"/>
        </w:rPr>
        <w:t>participants</w:t>
      </w:r>
      <w:r w:rsidR="00B51014"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#2, #7 and #9, who exceeded this threshold following the application of pressure</w:t>
      </w:r>
      <w:r w:rsidR="00B51014" w:rsidRPr="002B0A81">
        <w:rPr>
          <w:rFonts w:ascii="Times New Roman" w:hAnsi="Times New Roman" w:cs="Times New Roman"/>
          <w:sz w:val="24"/>
          <w:szCs w:val="24"/>
          <w:lang w:val="en-US"/>
        </w:rPr>
        <w:t xml:space="preserve"> when measured </w:t>
      </w:r>
      <w:r w:rsidRPr="002B0A81">
        <w:rPr>
          <w:rFonts w:ascii="Times New Roman" w:hAnsi="Times New Roman" w:cs="Times New Roman"/>
          <w:sz w:val="24"/>
          <w:szCs w:val="24"/>
          <w:lang w:val="en-US"/>
        </w:rPr>
        <w:t xml:space="preserve">at 120 minutes. This finding is reinforced by the total ranks associated with sites A and B, </w:t>
      </w:r>
      <w:r w:rsidR="00B51014" w:rsidRPr="002B0A81">
        <w:rPr>
          <w:rFonts w:ascii="Times New Roman" w:hAnsi="Times New Roman" w:cs="Times New Roman"/>
          <w:sz w:val="24"/>
          <w:szCs w:val="24"/>
          <w:lang w:val="en-US"/>
        </w:rPr>
        <w:t>whose</w:t>
      </w:r>
      <w:r w:rsidRPr="002B0A81">
        <w:rPr>
          <w:rFonts w:ascii="Times New Roman" w:hAnsi="Times New Roman" w:cs="Times New Roman"/>
          <w:sz w:val="24"/>
          <w:szCs w:val="24"/>
          <w:lang w:val="en-US"/>
        </w:rPr>
        <w:t xml:space="preserve"> maximum values generally correspond</w:t>
      </w:r>
      <w:r w:rsidR="00B51014" w:rsidRPr="002B0A81">
        <w:rPr>
          <w:rFonts w:ascii="Times New Roman" w:hAnsi="Times New Roman" w:cs="Times New Roman"/>
          <w:sz w:val="24"/>
          <w:szCs w:val="24"/>
          <w:lang w:val="en-US"/>
        </w:rPr>
        <w:t>ed</w:t>
      </w:r>
      <w:r w:rsidRPr="002B0A81">
        <w:rPr>
          <w:rFonts w:ascii="Times New Roman" w:hAnsi="Times New Roman" w:cs="Times New Roman"/>
          <w:sz w:val="24"/>
          <w:szCs w:val="24"/>
          <w:lang w:val="en-US"/>
        </w:rPr>
        <w:t xml:space="preserve"> to 120 minutes, following application of mechanical load on the dry pads.</w:t>
      </w:r>
    </w:p>
    <w:p w14:paraId="64302EC4" w14:textId="7B153085" w:rsidR="00E520AA" w:rsidRPr="002B0A81" w:rsidRDefault="00F571D7" w:rsidP="00B51014">
      <w:pPr>
        <w:spacing w:line="480" w:lineRule="auto"/>
        <w:ind w:firstLine="720"/>
        <w:rPr>
          <w:rFonts w:ascii="Times New Roman" w:hAnsi="Times New Roman" w:cs="Times New Roman"/>
          <w:color w:val="FF0000"/>
          <w:sz w:val="24"/>
          <w:szCs w:val="24"/>
          <w:lang w:val="en-US"/>
        </w:rPr>
      </w:pPr>
      <w:r w:rsidRPr="002B0A81">
        <w:rPr>
          <w:rFonts w:ascii="Times New Roman" w:hAnsi="Times New Roman" w:cs="Times New Roman"/>
          <w:sz w:val="24"/>
          <w:szCs w:val="24"/>
          <w:lang w:val="en-US"/>
        </w:rPr>
        <w:t xml:space="preserve">Following the application of saturated pads to the skin, a number of TEWL-related temporal trends were </w:t>
      </w:r>
      <w:r w:rsidR="00B51014" w:rsidRPr="002B0A81">
        <w:rPr>
          <w:rFonts w:ascii="Times New Roman" w:hAnsi="Times New Roman" w:cs="Times New Roman"/>
          <w:sz w:val="24"/>
          <w:szCs w:val="24"/>
          <w:lang w:val="en-US"/>
        </w:rPr>
        <w:t>observed (</w:t>
      </w:r>
      <w:r w:rsidRPr="002B0A81">
        <w:rPr>
          <w:rFonts w:ascii="Times New Roman" w:hAnsi="Times New Roman" w:cs="Times New Roman"/>
          <w:sz w:val="24"/>
          <w:szCs w:val="24"/>
          <w:lang w:val="en-US"/>
        </w:rPr>
        <w:t>Figure 2</w:t>
      </w:r>
      <w:r w:rsidR="00B51014" w:rsidRPr="002B0A81">
        <w:rPr>
          <w:rFonts w:ascii="Times New Roman" w:hAnsi="Times New Roman" w:cs="Times New Roman"/>
          <w:sz w:val="24"/>
          <w:szCs w:val="24"/>
          <w:lang w:val="en-US"/>
        </w:rPr>
        <w:t>)</w:t>
      </w:r>
      <w:r w:rsidRPr="002B0A81">
        <w:rPr>
          <w:rFonts w:ascii="Times New Roman" w:hAnsi="Times New Roman" w:cs="Times New Roman"/>
          <w:sz w:val="24"/>
          <w:szCs w:val="24"/>
          <w:lang w:val="en-US"/>
        </w:rPr>
        <w:t xml:space="preserve">. </w:t>
      </w:r>
      <w:r w:rsidR="00B51014" w:rsidRPr="002B0A81">
        <w:rPr>
          <w:rFonts w:ascii="Times New Roman" w:hAnsi="Times New Roman" w:cs="Times New Roman"/>
          <w:sz w:val="24"/>
          <w:szCs w:val="24"/>
          <w:lang w:val="en-US"/>
        </w:rPr>
        <w:t>S</w:t>
      </w:r>
      <w:r w:rsidRPr="002B0A81">
        <w:rPr>
          <w:rFonts w:ascii="Times New Roman" w:hAnsi="Times New Roman" w:cs="Times New Roman"/>
          <w:sz w:val="24"/>
          <w:szCs w:val="24"/>
          <w:lang w:val="en-US"/>
        </w:rPr>
        <w:t>ite C</w:t>
      </w:r>
      <w:r w:rsidR="00377672" w:rsidRPr="002B0A81">
        <w:rPr>
          <w:rFonts w:ascii="Times New Roman" w:hAnsi="Times New Roman" w:cs="Times New Roman"/>
          <w:sz w:val="24"/>
          <w:szCs w:val="24"/>
          <w:lang w:val="en-US"/>
        </w:rPr>
        <w:t xml:space="preserve"> (</w:t>
      </w:r>
      <w:r w:rsidR="00956C1C" w:rsidRPr="002B0A81">
        <w:rPr>
          <w:rFonts w:ascii="Times New Roman" w:hAnsi="Times New Roman" w:cs="Times New Roman"/>
          <w:sz w:val="24"/>
          <w:szCs w:val="24"/>
          <w:lang w:val="en-US"/>
        </w:rPr>
        <w:t>exposed to 100% saturated M product</w:t>
      </w:r>
      <w:r w:rsidR="00377672" w:rsidRPr="002B0A81">
        <w:rPr>
          <w:rFonts w:ascii="Times New Roman" w:hAnsi="Times New Roman" w:cs="Times New Roman"/>
          <w:sz w:val="24"/>
          <w:szCs w:val="24"/>
          <w:lang w:val="en-US"/>
        </w:rPr>
        <w:t>)</w:t>
      </w:r>
      <w:r w:rsidRPr="002B0A81">
        <w:rPr>
          <w:rFonts w:ascii="Times New Roman" w:hAnsi="Times New Roman" w:cs="Times New Roman"/>
          <w:sz w:val="24"/>
          <w:szCs w:val="24"/>
          <w:lang w:val="en-US"/>
        </w:rPr>
        <w:t xml:space="preserve"> revealed ratios ranging from 2.0 to 5.7, </w:t>
      </w:r>
      <w:r w:rsidR="00453174" w:rsidRPr="002B0A81">
        <w:rPr>
          <w:rFonts w:ascii="Times New Roman" w:hAnsi="Times New Roman" w:cs="Times New Roman"/>
          <w:sz w:val="24"/>
          <w:szCs w:val="24"/>
          <w:lang w:val="en-US"/>
        </w:rPr>
        <w:t xml:space="preserve">analysis indicated these differences </w:t>
      </w:r>
      <w:r w:rsidRPr="002B0A81">
        <w:rPr>
          <w:rFonts w:ascii="Times New Roman" w:hAnsi="Times New Roman" w:cs="Times New Roman"/>
          <w:sz w:val="24"/>
          <w:szCs w:val="24"/>
          <w:lang w:val="en-US"/>
        </w:rPr>
        <w:t>represented a significant increase from baseline values after both 60 and 120 minutes (p</w:t>
      </w:r>
      <w:r w:rsidR="008918BB" w:rsidRPr="002B0A81">
        <w:rPr>
          <w:rFonts w:ascii="Times New Roman" w:hAnsi="Times New Roman" w:cs="Times New Roman"/>
          <w:sz w:val="24"/>
          <w:szCs w:val="24"/>
          <w:lang w:val="en-US"/>
        </w:rPr>
        <w:t>= 0.0000007</w:t>
      </w:r>
      <w:r w:rsidRPr="002B0A81">
        <w:rPr>
          <w:rFonts w:ascii="Times New Roman" w:hAnsi="Times New Roman" w:cs="Times New Roman"/>
          <w:sz w:val="24"/>
          <w:szCs w:val="24"/>
          <w:lang w:val="en-US"/>
        </w:rPr>
        <w:t>).</w:t>
      </w:r>
      <w:r w:rsidR="00B51014" w:rsidRPr="002B0A81">
        <w:rPr>
          <w:rFonts w:ascii="Times New Roman" w:hAnsi="Times New Roman" w:cs="Times New Roman"/>
          <w:sz w:val="24"/>
          <w:szCs w:val="24"/>
          <w:lang w:val="en-US"/>
        </w:rPr>
        <w:t xml:space="preserve"> </w:t>
      </w:r>
      <w:r w:rsidR="00F6184E" w:rsidRPr="002B0A81">
        <w:rPr>
          <w:rFonts w:ascii="Times New Roman" w:hAnsi="Times New Roman" w:cs="Times New Roman"/>
          <w:sz w:val="24"/>
          <w:szCs w:val="24"/>
          <w:lang w:val="en-US"/>
        </w:rPr>
        <w:lastRenderedPageBreak/>
        <w:t>Differences</w:t>
      </w:r>
      <w:r w:rsidR="00ED6AE3" w:rsidRPr="002B0A81">
        <w:rPr>
          <w:rFonts w:ascii="Times New Roman" w:hAnsi="Times New Roman" w:cs="Times New Roman"/>
          <w:sz w:val="24"/>
          <w:szCs w:val="24"/>
          <w:lang w:val="en-US"/>
        </w:rPr>
        <w:t xml:space="preserve"> in </w:t>
      </w:r>
      <w:r w:rsidR="00377672" w:rsidRPr="002B0A81">
        <w:rPr>
          <w:rFonts w:ascii="Times New Roman" w:hAnsi="Times New Roman" w:cs="Times New Roman"/>
          <w:sz w:val="24"/>
          <w:szCs w:val="24"/>
          <w:lang w:val="en-US"/>
        </w:rPr>
        <w:t>TEWL values at</w:t>
      </w:r>
      <w:r w:rsidRPr="002B0A81">
        <w:rPr>
          <w:rFonts w:ascii="Times New Roman" w:hAnsi="Times New Roman" w:cs="Times New Roman"/>
          <w:sz w:val="24"/>
          <w:szCs w:val="24"/>
          <w:lang w:val="en-US"/>
        </w:rPr>
        <w:t xml:space="preserve"> 60 and 120 minutes values across </w:t>
      </w:r>
      <w:r w:rsidR="00F6184E" w:rsidRPr="002B0A81">
        <w:rPr>
          <w:rFonts w:ascii="Times New Roman" w:hAnsi="Times New Roman" w:cs="Times New Roman"/>
          <w:sz w:val="24"/>
          <w:szCs w:val="24"/>
          <w:lang w:val="en-US"/>
        </w:rPr>
        <w:t>participant’s</w:t>
      </w:r>
      <w:r w:rsidRPr="002B0A81">
        <w:rPr>
          <w:rFonts w:ascii="Times New Roman" w:hAnsi="Times New Roman" w:cs="Times New Roman"/>
          <w:sz w:val="24"/>
          <w:szCs w:val="24"/>
          <w:lang w:val="en-US"/>
        </w:rPr>
        <w:t xml:space="preserve"> were not significant.</w:t>
      </w:r>
      <w:r w:rsidR="00E520AA" w:rsidRPr="002B0A81">
        <w:rPr>
          <w:rFonts w:ascii="Times New Roman" w:hAnsi="Times New Roman" w:cs="Times New Roman"/>
          <w:sz w:val="24"/>
          <w:szCs w:val="24"/>
          <w:lang w:val="en-US"/>
        </w:rPr>
        <w:t xml:space="preserve"> </w:t>
      </w:r>
    </w:p>
    <w:p w14:paraId="1DB8A5FE" w14:textId="374DFE4D" w:rsidR="00F571D7" w:rsidRPr="002B0A81" w:rsidRDefault="00B51014" w:rsidP="00B51014">
      <w:pPr>
        <w:spacing w:line="480" w:lineRule="auto"/>
        <w:ind w:firstLine="720"/>
        <w:rPr>
          <w:rFonts w:ascii="Times New Roman" w:hAnsi="Times New Roman" w:cs="Times New Roman"/>
          <w:b/>
          <w:bCs/>
          <w:i/>
          <w:iCs/>
          <w:color w:val="FF0000"/>
          <w:sz w:val="24"/>
          <w:szCs w:val="24"/>
          <w:lang w:val="en-US"/>
        </w:rPr>
      </w:pPr>
      <w:r w:rsidRPr="002B0A81">
        <w:rPr>
          <w:rFonts w:ascii="Times New Roman" w:hAnsi="Times New Roman" w:cs="Times New Roman"/>
          <w:sz w:val="24"/>
          <w:szCs w:val="24"/>
          <w:lang w:val="en-US"/>
        </w:rPr>
        <w:t xml:space="preserve">Analysis also revealed </w:t>
      </w:r>
      <w:r w:rsidR="00F571D7" w:rsidRPr="002B0A81">
        <w:rPr>
          <w:rFonts w:ascii="Times New Roman" w:hAnsi="Times New Roman" w:cs="Times New Roman"/>
          <w:sz w:val="24"/>
          <w:szCs w:val="24"/>
          <w:lang w:val="en-US"/>
        </w:rPr>
        <w:t xml:space="preserve">a significant increase </w:t>
      </w:r>
      <w:r w:rsidR="00542FD4" w:rsidRPr="002B0A81">
        <w:rPr>
          <w:rFonts w:ascii="Times New Roman" w:hAnsi="Times New Roman" w:cs="Times New Roman"/>
          <w:sz w:val="24"/>
          <w:szCs w:val="24"/>
          <w:lang w:val="en-US"/>
        </w:rPr>
        <w:t xml:space="preserve">(p=0.00009) </w:t>
      </w:r>
      <w:r w:rsidR="00F571D7" w:rsidRPr="002B0A81">
        <w:rPr>
          <w:rFonts w:ascii="Times New Roman" w:hAnsi="Times New Roman" w:cs="Times New Roman"/>
          <w:sz w:val="24"/>
          <w:szCs w:val="24"/>
          <w:lang w:val="en-US"/>
        </w:rPr>
        <w:t>in TEWL at site D</w:t>
      </w:r>
      <w:r w:rsidR="00377672" w:rsidRPr="002B0A81">
        <w:rPr>
          <w:rFonts w:ascii="Times New Roman" w:hAnsi="Times New Roman" w:cs="Times New Roman"/>
          <w:sz w:val="24"/>
          <w:szCs w:val="24"/>
          <w:lang w:val="en-US"/>
        </w:rPr>
        <w:t xml:space="preserve"> (</w:t>
      </w:r>
      <w:r w:rsidR="008918BB" w:rsidRPr="002B0A81">
        <w:rPr>
          <w:rFonts w:ascii="Times New Roman" w:hAnsi="Times New Roman" w:cs="Times New Roman"/>
          <w:sz w:val="24"/>
          <w:szCs w:val="24"/>
          <w:lang w:val="en-US"/>
        </w:rPr>
        <w:t>subjected</w:t>
      </w:r>
      <w:r w:rsidR="00956C1C" w:rsidRPr="002B0A81">
        <w:rPr>
          <w:rFonts w:ascii="Times New Roman" w:hAnsi="Times New Roman" w:cs="Times New Roman"/>
          <w:sz w:val="24"/>
          <w:szCs w:val="24"/>
          <w:lang w:val="en-US"/>
        </w:rPr>
        <w:t xml:space="preserve"> to 100% saturated product T)</w:t>
      </w:r>
      <w:r w:rsidR="00542FD4" w:rsidRPr="002B0A81">
        <w:rPr>
          <w:rFonts w:ascii="Times New Roman" w:hAnsi="Times New Roman" w:cs="Times New Roman"/>
          <w:b/>
          <w:bCs/>
          <w:i/>
          <w:iCs/>
          <w:color w:val="FF0000"/>
          <w:sz w:val="24"/>
          <w:szCs w:val="24"/>
          <w:lang w:val="en-US"/>
        </w:rPr>
        <w:t xml:space="preserve"> </w:t>
      </w:r>
      <w:r w:rsidR="00F571D7" w:rsidRPr="002B0A81">
        <w:rPr>
          <w:rFonts w:ascii="Times New Roman" w:hAnsi="Times New Roman" w:cs="Times New Roman"/>
          <w:sz w:val="24"/>
          <w:szCs w:val="24"/>
          <w:lang w:val="en-US"/>
        </w:rPr>
        <w:t xml:space="preserve">immediately after exposure to saturated samples. However, in contrast to site C, the addition of </w:t>
      </w:r>
      <w:r w:rsidRPr="002B0A81">
        <w:rPr>
          <w:rFonts w:ascii="Times New Roman" w:hAnsi="Times New Roman" w:cs="Times New Roman"/>
          <w:sz w:val="24"/>
          <w:szCs w:val="24"/>
          <w:lang w:val="en-US"/>
        </w:rPr>
        <w:t xml:space="preserve">a </w:t>
      </w:r>
      <w:r w:rsidR="00F571D7" w:rsidRPr="002B0A81">
        <w:rPr>
          <w:rFonts w:ascii="Times New Roman" w:hAnsi="Times New Roman" w:cs="Times New Roman"/>
          <w:sz w:val="24"/>
          <w:szCs w:val="24"/>
          <w:lang w:val="en-US"/>
        </w:rPr>
        <w:t xml:space="preserve">mechanical load </w:t>
      </w:r>
      <w:r w:rsidRPr="002B0A81">
        <w:rPr>
          <w:rFonts w:ascii="Times New Roman" w:hAnsi="Times New Roman" w:cs="Times New Roman"/>
          <w:sz w:val="24"/>
          <w:szCs w:val="24"/>
          <w:lang w:val="en-US"/>
        </w:rPr>
        <w:t>(</w:t>
      </w:r>
      <w:r w:rsidR="00F571D7" w:rsidRPr="002B0A81">
        <w:rPr>
          <w:rFonts w:ascii="Times New Roman" w:hAnsi="Times New Roman" w:cs="Times New Roman"/>
          <w:sz w:val="24"/>
          <w:szCs w:val="24"/>
          <w:lang w:val="en-US"/>
        </w:rPr>
        <w:t>120 minutes) demonstrated a</w:t>
      </w:r>
      <w:r w:rsidRPr="002B0A81">
        <w:rPr>
          <w:rFonts w:ascii="Times New Roman" w:hAnsi="Times New Roman" w:cs="Times New Roman"/>
          <w:sz w:val="24"/>
          <w:szCs w:val="24"/>
          <w:lang w:val="en-US"/>
        </w:rPr>
        <w:t xml:space="preserve"> significant </w:t>
      </w:r>
      <w:r w:rsidR="00F571D7" w:rsidRPr="002B0A81">
        <w:rPr>
          <w:rFonts w:ascii="Times New Roman" w:hAnsi="Times New Roman" w:cs="Times New Roman"/>
          <w:sz w:val="24"/>
          <w:szCs w:val="24"/>
          <w:lang w:val="en-US"/>
        </w:rPr>
        <w:t>increase in TEWL</w:t>
      </w:r>
      <w:r w:rsidRPr="002B0A81">
        <w:rPr>
          <w:rFonts w:ascii="Times New Roman" w:hAnsi="Times New Roman" w:cs="Times New Roman"/>
          <w:sz w:val="24"/>
          <w:szCs w:val="24"/>
          <w:lang w:val="en-US"/>
        </w:rPr>
        <w:t xml:space="preserve"> </w:t>
      </w:r>
      <w:r w:rsidR="00F571D7" w:rsidRPr="002B0A81">
        <w:rPr>
          <w:rFonts w:ascii="Times New Roman" w:hAnsi="Times New Roman" w:cs="Times New Roman"/>
          <w:sz w:val="24"/>
          <w:szCs w:val="24"/>
          <w:lang w:val="en-US"/>
        </w:rPr>
        <w:t>(p</w:t>
      </w:r>
      <w:r w:rsidR="008918BB" w:rsidRPr="002B0A81">
        <w:rPr>
          <w:rFonts w:ascii="Times New Roman" w:hAnsi="Times New Roman" w:cs="Times New Roman"/>
          <w:sz w:val="24"/>
          <w:szCs w:val="24"/>
          <w:lang w:val="en-US"/>
        </w:rPr>
        <w:t>=0.02</w:t>
      </w:r>
      <w:r w:rsidR="00F571D7" w:rsidRPr="002B0A81">
        <w:rPr>
          <w:rFonts w:ascii="Times New Roman" w:hAnsi="Times New Roman" w:cs="Times New Roman"/>
          <w:sz w:val="24"/>
          <w:szCs w:val="24"/>
          <w:lang w:val="en-US"/>
        </w:rPr>
        <w:t>).</w:t>
      </w:r>
      <w:r w:rsidRPr="002B0A81">
        <w:rPr>
          <w:rFonts w:ascii="Times New Roman" w:hAnsi="Times New Roman" w:cs="Times New Roman"/>
          <w:sz w:val="24"/>
          <w:szCs w:val="24"/>
          <w:lang w:val="en-US"/>
        </w:rPr>
        <w:t xml:space="preserve"> Specifically, </w:t>
      </w:r>
      <w:r w:rsidR="00F571D7" w:rsidRPr="002B0A81">
        <w:rPr>
          <w:rFonts w:ascii="Times New Roman" w:hAnsi="Times New Roman" w:cs="Times New Roman"/>
          <w:sz w:val="24"/>
          <w:szCs w:val="24"/>
          <w:lang w:val="en-US"/>
        </w:rPr>
        <w:t>10 out of 12 participants exhibited higher TEWL responses following skin loading, with ratios ranging from 2.5 to 5.7, corresponding to absolute values of 33.3 – 47.7 g/h/m²</w:t>
      </w:r>
      <w:r w:rsidRPr="002B0A81">
        <w:rPr>
          <w:rFonts w:ascii="Times New Roman" w:hAnsi="Times New Roman" w:cs="Times New Roman"/>
          <w:sz w:val="24"/>
          <w:szCs w:val="24"/>
          <w:lang w:val="en-US"/>
        </w:rPr>
        <w:t xml:space="preserve"> (</w:t>
      </w:r>
      <w:r w:rsidR="00453174" w:rsidRPr="002B0A81">
        <w:rPr>
          <w:rFonts w:ascii="Times New Roman" w:hAnsi="Times New Roman" w:cs="Times New Roman"/>
          <w:sz w:val="24"/>
          <w:szCs w:val="24"/>
          <w:lang w:val="en-US"/>
        </w:rPr>
        <w:t>Figure</w:t>
      </w:r>
      <w:r w:rsidRPr="002B0A81">
        <w:rPr>
          <w:rFonts w:ascii="Times New Roman" w:hAnsi="Times New Roman" w:cs="Times New Roman"/>
          <w:sz w:val="24"/>
          <w:szCs w:val="24"/>
          <w:lang w:val="en-US"/>
        </w:rPr>
        <w:t xml:space="preserve"> 2)</w:t>
      </w:r>
      <w:r w:rsidR="00F571D7" w:rsidRPr="002B0A81">
        <w:rPr>
          <w:rFonts w:ascii="Times New Roman" w:hAnsi="Times New Roman" w:cs="Times New Roman"/>
          <w:sz w:val="24"/>
          <w:szCs w:val="24"/>
          <w:lang w:val="en-US"/>
        </w:rPr>
        <w:t xml:space="preserve">. Accordingly, the </w:t>
      </w:r>
      <w:r w:rsidR="00F66AF0" w:rsidRPr="002B0A81">
        <w:rPr>
          <w:rFonts w:ascii="Times New Roman" w:hAnsi="Times New Roman" w:cs="Times New Roman"/>
          <w:sz w:val="24"/>
          <w:szCs w:val="24"/>
          <w:lang w:val="en-US"/>
        </w:rPr>
        <w:t>rank sums profiles differed,</w:t>
      </w:r>
      <w:r w:rsidR="00F571D7" w:rsidRPr="002B0A81">
        <w:rPr>
          <w:rFonts w:ascii="Times New Roman" w:hAnsi="Times New Roman" w:cs="Times New Roman"/>
          <w:sz w:val="24"/>
          <w:szCs w:val="24"/>
          <w:lang w:val="en-US"/>
        </w:rPr>
        <w:t xml:space="preserve"> with the highest values corresponding to 60 and 120 minutes for sites C and D, respectively.</w:t>
      </w:r>
      <w:r w:rsidRPr="002B0A81">
        <w:rPr>
          <w:rFonts w:ascii="Times New Roman" w:hAnsi="Times New Roman" w:cs="Times New Roman"/>
          <w:sz w:val="24"/>
          <w:szCs w:val="24"/>
          <w:lang w:val="en-US"/>
        </w:rPr>
        <w:t xml:space="preserve"> </w:t>
      </w:r>
    </w:p>
    <w:p w14:paraId="250ACC62" w14:textId="066E0542" w:rsidR="00B51014" w:rsidRPr="002B0A81" w:rsidRDefault="00B51014" w:rsidP="00B51014">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Analysis also</w:t>
      </w:r>
      <w:r w:rsidR="00F571D7" w:rsidRPr="002B0A81">
        <w:rPr>
          <w:rFonts w:ascii="Times New Roman" w:hAnsi="Times New Roman" w:cs="Times New Roman"/>
          <w:sz w:val="24"/>
          <w:szCs w:val="24"/>
          <w:lang w:val="en-US"/>
        </w:rPr>
        <w:t xml:space="preserve"> revealed that TEWL ratios decreased tending towards basal values across </w:t>
      </w:r>
      <w:r w:rsidR="00EF5F1B" w:rsidRPr="002B0A81">
        <w:rPr>
          <w:rFonts w:ascii="Times New Roman" w:hAnsi="Times New Roman" w:cs="Times New Roman"/>
          <w:sz w:val="24"/>
          <w:szCs w:val="24"/>
          <w:lang w:val="en-US"/>
        </w:rPr>
        <w:t>participants</w:t>
      </w:r>
      <w:r w:rsidR="00F571D7" w:rsidRPr="002B0A81">
        <w:rPr>
          <w:rFonts w:ascii="Times New Roman" w:hAnsi="Times New Roman" w:cs="Times New Roman"/>
          <w:sz w:val="24"/>
          <w:szCs w:val="24"/>
          <w:lang w:val="en-US"/>
        </w:rPr>
        <w:t xml:space="preserve"> for all test sites following the 30-minute recovery period</w:t>
      </w:r>
      <w:r w:rsidRPr="002B0A81">
        <w:rPr>
          <w:rFonts w:ascii="Times New Roman" w:hAnsi="Times New Roman" w:cs="Times New Roman"/>
          <w:sz w:val="24"/>
          <w:szCs w:val="24"/>
          <w:lang w:val="en-US"/>
        </w:rPr>
        <w:t xml:space="preserve"> (Figure 2)</w:t>
      </w:r>
      <w:r w:rsidR="00F571D7"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Nevertheless</w:t>
      </w:r>
      <w:r w:rsidR="00F571D7" w:rsidRPr="002B0A81">
        <w:rPr>
          <w:rFonts w:ascii="Times New Roman" w:hAnsi="Times New Roman" w:cs="Times New Roman"/>
          <w:sz w:val="24"/>
          <w:szCs w:val="24"/>
          <w:lang w:val="en-US"/>
        </w:rPr>
        <w:t xml:space="preserve">, that the total rank sums following the recovery period </w:t>
      </w:r>
      <w:r w:rsidR="00EF5F1B" w:rsidRPr="002B0A81">
        <w:rPr>
          <w:rFonts w:ascii="Times New Roman" w:hAnsi="Times New Roman" w:cs="Times New Roman"/>
          <w:sz w:val="24"/>
          <w:szCs w:val="24"/>
          <w:lang w:val="en-US"/>
        </w:rPr>
        <w:t>remained higher</w:t>
      </w:r>
      <w:r w:rsidR="00F571D7" w:rsidRPr="002B0A81">
        <w:rPr>
          <w:rFonts w:ascii="Times New Roman" w:hAnsi="Times New Roman" w:cs="Times New Roman"/>
          <w:sz w:val="24"/>
          <w:szCs w:val="24"/>
          <w:lang w:val="en-US"/>
        </w:rPr>
        <w:t xml:space="preserve"> than corresponding baseline TEWL values.</w:t>
      </w:r>
      <w:r w:rsidR="00EF5F1B" w:rsidRPr="002B0A81">
        <w:rPr>
          <w:rFonts w:ascii="Times New Roman" w:hAnsi="Times New Roman" w:cs="Times New Roman"/>
          <w:sz w:val="24"/>
          <w:szCs w:val="24"/>
          <w:lang w:val="en-US"/>
        </w:rPr>
        <w:t xml:space="preserve"> </w:t>
      </w:r>
    </w:p>
    <w:p w14:paraId="707D6E90" w14:textId="77777777" w:rsidR="00995E2C" w:rsidRPr="002B0A81" w:rsidRDefault="00995E2C" w:rsidP="00B51014">
      <w:pPr>
        <w:spacing w:line="480" w:lineRule="auto"/>
        <w:ind w:firstLine="720"/>
        <w:rPr>
          <w:rFonts w:ascii="Times New Roman" w:hAnsi="Times New Roman" w:cs="Times New Roman"/>
          <w:sz w:val="24"/>
          <w:szCs w:val="24"/>
          <w:lang w:val="en-US"/>
        </w:rPr>
      </w:pPr>
    </w:p>
    <w:p w14:paraId="5CCFC961" w14:textId="77777777" w:rsidR="00B51014" w:rsidRPr="002B0A81" w:rsidRDefault="00B51014" w:rsidP="00B51014">
      <w:pPr>
        <w:spacing w:line="480" w:lineRule="auto"/>
        <w:rPr>
          <w:rFonts w:ascii="Times New Roman" w:hAnsi="Times New Roman" w:cs="Times New Roman"/>
          <w:b/>
          <w:bCs/>
          <w:sz w:val="24"/>
          <w:szCs w:val="24"/>
          <w:lang w:val="en-US"/>
        </w:rPr>
      </w:pPr>
      <w:r w:rsidRPr="002B0A81">
        <w:rPr>
          <w:rFonts w:ascii="Times New Roman" w:hAnsi="Times New Roman" w:cs="Times New Roman"/>
          <w:b/>
          <w:bCs/>
          <w:sz w:val="24"/>
          <w:szCs w:val="24"/>
          <w:lang w:val="en-US"/>
        </w:rPr>
        <w:t>Stratum Corneum Hydration</w:t>
      </w:r>
    </w:p>
    <w:p w14:paraId="0AC612C6" w14:textId="01C6EB03" w:rsidR="00F571D7" w:rsidRPr="002B0A81" w:rsidRDefault="00F571D7" w:rsidP="00B51014">
      <w:pPr>
        <w:spacing w:line="480" w:lineRule="auto"/>
        <w:ind w:firstLine="720"/>
        <w:rPr>
          <w:rFonts w:ascii="Times New Roman" w:hAnsi="Times New Roman" w:cs="Times New Roman"/>
          <w:b/>
          <w:bCs/>
          <w:i/>
          <w:iCs/>
          <w:sz w:val="24"/>
          <w:szCs w:val="24"/>
          <w:lang w:val="en-US"/>
        </w:rPr>
      </w:pPr>
      <w:r w:rsidRPr="002B0A81">
        <w:rPr>
          <w:rFonts w:ascii="Times New Roman" w:hAnsi="Times New Roman" w:cs="Times New Roman"/>
          <w:sz w:val="24"/>
          <w:szCs w:val="24"/>
          <w:lang w:val="en-US"/>
        </w:rPr>
        <w:t xml:space="preserve">The temporal profiles of SC hydration values at the five sacral </w:t>
      </w:r>
      <w:r w:rsidR="00EF5F1B" w:rsidRPr="002B0A81">
        <w:rPr>
          <w:rFonts w:ascii="Times New Roman" w:hAnsi="Times New Roman" w:cs="Times New Roman"/>
          <w:sz w:val="24"/>
          <w:szCs w:val="24"/>
          <w:lang w:val="en-US"/>
        </w:rPr>
        <w:t xml:space="preserve">skin </w:t>
      </w:r>
      <w:r w:rsidRPr="002B0A81">
        <w:rPr>
          <w:rFonts w:ascii="Times New Roman" w:hAnsi="Times New Roman" w:cs="Times New Roman"/>
          <w:sz w:val="24"/>
          <w:szCs w:val="24"/>
          <w:lang w:val="en-US"/>
        </w:rPr>
        <w:t>sites are presented in Figure 3</w:t>
      </w:r>
      <w:r w:rsidR="00B51014" w:rsidRPr="002B0A81">
        <w:rPr>
          <w:rFonts w:ascii="Times New Roman" w:hAnsi="Times New Roman" w:cs="Times New Roman"/>
          <w:sz w:val="24"/>
          <w:szCs w:val="24"/>
          <w:lang w:val="en-US"/>
        </w:rPr>
        <w:t>. Absolute SC hydration</w:t>
      </w:r>
      <w:r w:rsidRPr="002B0A81">
        <w:rPr>
          <w:rFonts w:ascii="Times New Roman" w:hAnsi="Times New Roman" w:cs="Times New Roman"/>
          <w:sz w:val="24"/>
          <w:szCs w:val="24"/>
          <w:lang w:val="en-US"/>
        </w:rPr>
        <w:t xml:space="preserve"> values ranging between 5.8 – 86.9 AUs. In addition, no consistent changes in skin hydration were observed at the sites under dry conditions (A and B), with only a few participants </w:t>
      </w:r>
      <w:r w:rsidR="00B51014" w:rsidRPr="002B0A81">
        <w:rPr>
          <w:rFonts w:ascii="Times New Roman" w:hAnsi="Times New Roman" w:cs="Times New Roman"/>
          <w:sz w:val="24"/>
          <w:szCs w:val="24"/>
          <w:lang w:val="en-US"/>
        </w:rPr>
        <w:t>(</w:t>
      </w:r>
      <w:r w:rsidRPr="002B0A81">
        <w:rPr>
          <w:rFonts w:ascii="Times New Roman" w:hAnsi="Times New Roman" w:cs="Times New Roman"/>
          <w:sz w:val="24"/>
          <w:szCs w:val="24"/>
          <w:lang w:val="en-US"/>
        </w:rPr>
        <w:t>#7, #9, #10</w:t>
      </w:r>
      <w:r w:rsidR="00B51014"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demonstrating small increases post mechanical loading. Nonetheless, the corresponding rank sums of the hydration values revealed the highest ratios observed at 120 minutes (Figure 3). </w:t>
      </w:r>
      <w:r w:rsidR="00EF5F1B" w:rsidRPr="002B0A81">
        <w:rPr>
          <w:rFonts w:ascii="Times New Roman" w:hAnsi="Times New Roman" w:cs="Times New Roman"/>
          <w:sz w:val="24"/>
          <w:szCs w:val="24"/>
          <w:lang w:val="en-US"/>
        </w:rPr>
        <w:t xml:space="preserve"> </w:t>
      </w:r>
    </w:p>
    <w:p w14:paraId="6112FBD7" w14:textId="17617D28" w:rsidR="00F571D7" w:rsidRPr="002B0A81" w:rsidRDefault="00F571D7" w:rsidP="00B51014">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The skin hydration values at sites C and D increased significantly (p</w:t>
      </w:r>
      <w:r w:rsidR="00B443EB" w:rsidRPr="002B0A81">
        <w:rPr>
          <w:rFonts w:ascii="Times New Roman" w:hAnsi="Times New Roman" w:cs="Times New Roman"/>
          <w:sz w:val="24"/>
          <w:szCs w:val="24"/>
          <w:lang w:val="en-US"/>
        </w:rPr>
        <w:t>=</w:t>
      </w:r>
      <w:r w:rsidRPr="002B0A81">
        <w:rPr>
          <w:rFonts w:ascii="Times New Roman" w:hAnsi="Times New Roman" w:cs="Times New Roman"/>
          <w:sz w:val="24"/>
          <w:szCs w:val="24"/>
          <w:lang w:val="en-US"/>
        </w:rPr>
        <w:t>0.00</w:t>
      </w:r>
      <w:r w:rsidR="00B443EB" w:rsidRPr="002B0A81">
        <w:rPr>
          <w:rFonts w:ascii="Times New Roman" w:hAnsi="Times New Roman" w:cs="Times New Roman"/>
          <w:sz w:val="24"/>
          <w:szCs w:val="24"/>
          <w:lang w:val="en-US"/>
        </w:rPr>
        <w:t>00007 for site C and p= 0.002 for site D</w:t>
      </w:r>
      <w:r w:rsidRPr="002B0A81">
        <w:rPr>
          <w:rFonts w:ascii="Times New Roman" w:hAnsi="Times New Roman" w:cs="Times New Roman"/>
          <w:sz w:val="24"/>
          <w:szCs w:val="24"/>
          <w:lang w:val="en-US"/>
        </w:rPr>
        <w:t>) after 60 minutes of exposure to moisture</w:t>
      </w:r>
      <w:r w:rsidR="00B51014" w:rsidRPr="002B0A81">
        <w:rPr>
          <w:rFonts w:ascii="Times New Roman" w:hAnsi="Times New Roman" w:cs="Times New Roman"/>
          <w:sz w:val="24"/>
          <w:szCs w:val="24"/>
          <w:lang w:val="en-US"/>
        </w:rPr>
        <w:t xml:space="preserve"> (Figure 3)</w:t>
      </w:r>
      <w:r w:rsidRPr="002B0A81">
        <w:rPr>
          <w:rFonts w:ascii="Times New Roman" w:hAnsi="Times New Roman" w:cs="Times New Roman"/>
          <w:sz w:val="24"/>
          <w:szCs w:val="24"/>
          <w:lang w:val="en-US"/>
        </w:rPr>
        <w:t xml:space="preserve">. The </w:t>
      </w:r>
      <w:r w:rsidRPr="002B0A81">
        <w:rPr>
          <w:rFonts w:ascii="Times New Roman" w:hAnsi="Times New Roman" w:cs="Times New Roman"/>
          <w:sz w:val="24"/>
          <w:szCs w:val="24"/>
          <w:lang w:val="en-US"/>
        </w:rPr>
        <w:lastRenderedPageBreak/>
        <w:t>relative change following mechanical loading were different with the profiles for the rank sums reach</w:t>
      </w:r>
      <w:r w:rsidR="00B51014" w:rsidRPr="002B0A81">
        <w:rPr>
          <w:rFonts w:ascii="Times New Roman" w:hAnsi="Times New Roman" w:cs="Times New Roman"/>
          <w:sz w:val="24"/>
          <w:szCs w:val="24"/>
          <w:lang w:val="en-US"/>
        </w:rPr>
        <w:t>ed</w:t>
      </w:r>
      <w:r w:rsidRPr="002B0A81">
        <w:rPr>
          <w:rFonts w:ascii="Times New Roman" w:hAnsi="Times New Roman" w:cs="Times New Roman"/>
          <w:sz w:val="24"/>
          <w:szCs w:val="24"/>
          <w:lang w:val="en-US"/>
        </w:rPr>
        <w:t xml:space="preserve"> a maximum value at 60 minutes for site C</w:t>
      </w:r>
      <w:r w:rsidR="00B51014" w:rsidRPr="002B0A81">
        <w:rPr>
          <w:rFonts w:ascii="Times New Roman" w:hAnsi="Times New Roman" w:cs="Times New Roman"/>
          <w:sz w:val="24"/>
          <w:szCs w:val="24"/>
          <w:lang w:val="en-US"/>
        </w:rPr>
        <w:t xml:space="preserve">, and it reached a maximum value at </w:t>
      </w:r>
      <w:r w:rsidRPr="002B0A81">
        <w:rPr>
          <w:rFonts w:ascii="Times New Roman" w:hAnsi="Times New Roman" w:cs="Times New Roman"/>
          <w:sz w:val="24"/>
          <w:szCs w:val="24"/>
          <w:lang w:val="en-US"/>
        </w:rPr>
        <w:t xml:space="preserve">120 minutes for site D. Figure 3 also </w:t>
      </w:r>
      <w:r w:rsidR="00B51014" w:rsidRPr="002B0A81">
        <w:rPr>
          <w:rFonts w:ascii="Times New Roman" w:hAnsi="Times New Roman" w:cs="Times New Roman"/>
          <w:sz w:val="24"/>
          <w:szCs w:val="24"/>
          <w:lang w:val="en-US"/>
        </w:rPr>
        <w:t>illustrates</w:t>
      </w:r>
      <w:r w:rsidRPr="002B0A81">
        <w:rPr>
          <w:rFonts w:ascii="Times New Roman" w:hAnsi="Times New Roman" w:cs="Times New Roman"/>
          <w:sz w:val="24"/>
          <w:szCs w:val="24"/>
          <w:lang w:val="en-US"/>
        </w:rPr>
        <w:t xml:space="preserve"> that 10 of the 12 participants demonstrated a skin hydration ratio </w:t>
      </w:r>
      <w:r w:rsidR="00B51014" w:rsidRPr="002B0A81">
        <w:rPr>
          <w:rFonts w:ascii="Times New Roman" w:hAnsi="Times New Roman" w:cs="Times New Roman"/>
          <w:sz w:val="24"/>
          <w:szCs w:val="24"/>
          <w:lang w:val="en-US"/>
        </w:rPr>
        <w:t xml:space="preserve">that </w:t>
      </w:r>
      <w:r w:rsidR="00453174" w:rsidRPr="002B0A81">
        <w:rPr>
          <w:rFonts w:ascii="Times New Roman" w:hAnsi="Times New Roman" w:cs="Times New Roman"/>
          <w:sz w:val="24"/>
          <w:szCs w:val="24"/>
          <w:lang w:val="en-US"/>
        </w:rPr>
        <w:t>declined</w:t>
      </w:r>
      <w:r w:rsidR="00B51014"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towards bas</w:t>
      </w:r>
      <w:r w:rsidR="00B51014" w:rsidRPr="002B0A81">
        <w:rPr>
          <w:rFonts w:ascii="Times New Roman" w:hAnsi="Times New Roman" w:cs="Times New Roman"/>
          <w:sz w:val="24"/>
          <w:szCs w:val="24"/>
          <w:lang w:val="en-US"/>
        </w:rPr>
        <w:t xml:space="preserve">eline </w:t>
      </w:r>
      <w:r w:rsidRPr="002B0A81">
        <w:rPr>
          <w:rFonts w:ascii="Times New Roman" w:hAnsi="Times New Roman" w:cs="Times New Roman"/>
          <w:sz w:val="24"/>
          <w:szCs w:val="24"/>
          <w:lang w:val="en-US"/>
        </w:rPr>
        <w:t xml:space="preserve">values for all test sites following the 30-minute recovery period. </w:t>
      </w:r>
      <w:r w:rsidR="00B51014" w:rsidRPr="002B0A81">
        <w:rPr>
          <w:rFonts w:ascii="Times New Roman" w:hAnsi="Times New Roman" w:cs="Times New Roman"/>
          <w:sz w:val="24"/>
          <w:szCs w:val="24"/>
          <w:lang w:val="en-US"/>
        </w:rPr>
        <w:t>Nevertheless</w:t>
      </w:r>
      <w:r w:rsidRPr="002B0A81">
        <w:rPr>
          <w:rFonts w:ascii="Times New Roman" w:hAnsi="Times New Roman" w:cs="Times New Roman"/>
          <w:sz w:val="24"/>
          <w:szCs w:val="24"/>
          <w:lang w:val="en-US"/>
        </w:rPr>
        <w:t xml:space="preserve">, the total rank sums following the recovery period </w:t>
      </w:r>
      <w:r w:rsidR="00B51014" w:rsidRPr="002B0A81">
        <w:rPr>
          <w:rFonts w:ascii="Times New Roman" w:hAnsi="Times New Roman" w:cs="Times New Roman"/>
          <w:sz w:val="24"/>
          <w:szCs w:val="24"/>
          <w:lang w:val="en-US"/>
        </w:rPr>
        <w:t>remained</w:t>
      </w:r>
      <w:r w:rsidRPr="002B0A81">
        <w:rPr>
          <w:rFonts w:ascii="Times New Roman" w:hAnsi="Times New Roman" w:cs="Times New Roman"/>
          <w:sz w:val="24"/>
          <w:szCs w:val="24"/>
          <w:lang w:val="en-US"/>
        </w:rPr>
        <w:t xml:space="preserve"> higher </w:t>
      </w:r>
      <w:r w:rsidR="00B51014" w:rsidRPr="002B0A81">
        <w:rPr>
          <w:rFonts w:ascii="Times New Roman" w:hAnsi="Times New Roman" w:cs="Times New Roman"/>
          <w:sz w:val="24"/>
          <w:szCs w:val="24"/>
          <w:lang w:val="en-US"/>
        </w:rPr>
        <w:t>than</w:t>
      </w:r>
      <w:r w:rsidRPr="002B0A81">
        <w:rPr>
          <w:rFonts w:ascii="Times New Roman" w:hAnsi="Times New Roman" w:cs="Times New Roman"/>
          <w:sz w:val="24"/>
          <w:szCs w:val="24"/>
          <w:lang w:val="en-US"/>
        </w:rPr>
        <w:t xml:space="preserve"> baseline values of skin hydration</w:t>
      </w:r>
      <w:r w:rsidR="00EF5F1B" w:rsidRPr="002B0A81">
        <w:rPr>
          <w:rFonts w:ascii="Times New Roman" w:hAnsi="Times New Roman" w:cs="Times New Roman"/>
          <w:sz w:val="24"/>
          <w:szCs w:val="24"/>
          <w:lang w:val="en-US"/>
        </w:rPr>
        <w:t xml:space="preserve"> during the recovery period, indicating </w:t>
      </w:r>
      <w:r w:rsidRPr="002B0A81">
        <w:rPr>
          <w:rFonts w:ascii="Times New Roman" w:hAnsi="Times New Roman" w:cs="Times New Roman"/>
          <w:sz w:val="24"/>
          <w:szCs w:val="24"/>
          <w:lang w:val="en-US"/>
        </w:rPr>
        <w:t>partial recovery</w:t>
      </w:r>
      <w:r w:rsidR="00B51014" w:rsidRPr="002B0A81">
        <w:rPr>
          <w:rFonts w:ascii="Times New Roman" w:hAnsi="Times New Roman" w:cs="Times New Roman"/>
          <w:sz w:val="24"/>
          <w:szCs w:val="24"/>
          <w:lang w:val="en-US"/>
        </w:rPr>
        <w:t xml:space="preserve"> following </w:t>
      </w:r>
      <w:r w:rsidR="00EF5F1B" w:rsidRPr="002B0A81">
        <w:rPr>
          <w:rFonts w:ascii="Times New Roman" w:hAnsi="Times New Roman" w:cs="Times New Roman"/>
          <w:sz w:val="24"/>
          <w:szCs w:val="24"/>
          <w:lang w:val="en-US"/>
        </w:rPr>
        <w:t xml:space="preserve">removal of </w:t>
      </w:r>
      <w:r w:rsidR="00695E3F" w:rsidRPr="002B0A81">
        <w:rPr>
          <w:rFonts w:ascii="Times New Roman" w:hAnsi="Times New Roman" w:cs="Times New Roman"/>
          <w:sz w:val="24"/>
          <w:szCs w:val="24"/>
          <w:lang w:val="en-US"/>
        </w:rPr>
        <w:t>moisture and tissue load during data collection</w:t>
      </w:r>
      <w:r w:rsidRPr="002B0A81">
        <w:rPr>
          <w:rFonts w:ascii="Times New Roman" w:hAnsi="Times New Roman" w:cs="Times New Roman"/>
          <w:sz w:val="24"/>
          <w:szCs w:val="24"/>
          <w:lang w:val="en-US"/>
        </w:rPr>
        <w:t>.</w:t>
      </w:r>
      <w:r w:rsidR="00686B29" w:rsidRPr="002B0A81">
        <w:rPr>
          <w:rFonts w:ascii="Times New Roman" w:hAnsi="Times New Roman" w:cs="Times New Roman"/>
          <w:sz w:val="24"/>
          <w:szCs w:val="24"/>
          <w:lang w:val="en-US"/>
        </w:rPr>
        <w:t xml:space="preserve"> The control site (E) presented no temporal changes although a degree of inter-subject variability was evident.</w:t>
      </w:r>
    </w:p>
    <w:p w14:paraId="5DFEC6E1" w14:textId="192FEECE" w:rsidR="00B51014" w:rsidRPr="002B0A81" w:rsidRDefault="00B51014" w:rsidP="00B51014">
      <w:pPr>
        <w:spacing w:line="480" w:lineRule="auto"/>
        <w:rPr>
          <w:rFonts w:ascii="Times New Roman" w:hAnsi="Times New Roman" w:cs="Times New Roman"/>
          <w:b/>
          <w:bCs/>
          <w:strike/>
          <w:sz w:val="24"/>
          <w:szCs w:val="24"/>
          <w:lang w:val="en-US"/>
        </w:rPr>
      </w:pPr>
      <w:r w:rsidRPr="002B0A81">
        <w:rPr>
          <w:rFonts w:ascii="Times New Roman" w:hAnsi="Times New Roman" w:cs="Times New Roman"/>
          <w:b/>
          <w:bCs/>
          <w:sz w:val="24"/>
          <w:szCs w:val="24"/>
          <w:lang w:val="en-US"/>
        </w:rPr>
        <w:t>Erythema</w:t>
      </w:r>
    </w:p>
    <w:p w14:paraId="52A2157F" w14:textId="4C5E97E1" w:rsidR="00F571D7" w:rsidRPr="002B0A81" w:rsidRDefault="00B443EB" w:rsidP="00B51014">
      <w:pPr>
        <w:spacing w:line="480" w:lineRule="auto"/>
        <w:ind w:firstLine="576"/>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Erythema did not change over time, nonetheless, </w:t>
      </w:r>
      <w:r w:rsidR="00871E00" w:rsidRPr="002B0A81">
        <w:rPr>
          <w:rFonts w:ascii="Times New Roman" w:hAnsi="Times New Roman" w:cs="Times New Roman"/>
          <w:sz w:val="24"/>
          <w:szCs w:val="24"/>
          <w:lang w:val="en-US"/>
        </w:rPr>
        <w:t>with a</w:t>
      </w:r>
      <w:r w:rsidRPr="002B0A81">
        <w:rPr>
          <w:rFonts w:ascii="Times New Roman" w:hAnsi="Times New Roman" w:cs="Times New Roman"/>
          <w:sz w:val="24"/>
          <w:szCs w:val="24"/>
          <w:lang w:val="en-US"/>
        </w:rPr>
        <w:t xml:space="preserve"> </w:t>
      </w:r>
      <w:r w:rsidR="00F571D7" w:rsidRPr="002B0A81">
        <w:rPr>
          <w:rFonts w:ascii="Times New Roman" w:hAnsi="Times New Roman" w:cs="Times New Roman"/>
          <w:sz w:val="24"/>
          <w:szCs w:val="24"/>
          <w:lang w:val="en-US"/>
        </w:rPr>
        <w:t xml:space="preserve">high degree of inter-subject variability ranging from 6.8 to 457.8 </w:t>
      </w:r>
      <w:proofErr w:type="spellStart"/>
      <w:r w:rsidR="00F571D7" w:rsidRPr="002B0A81">
        <w:rPr>
          <w:rFonts w:ascii="Times New Roman" w:hAnsi="Times New Roman" w:cs="Times New Roman"/>
          <w:sz w:val="24"/>
          <w:szCs w:val="24"/>
          <w:lang w:val="en-US"/>
        </w:rPr>
        <w:t>AUs.</w:t>
      </w:r>
      <w:proofErr w:type="spellEnd"/>
      <w:r w:rsidR="00F571D7" w:rsidRPr="002B0A81">
        <w:rPr>
          <w:rFonts w:ascii="Times New Roman" w:hAnsi="Times New Roman" w:cs="Times New Roman"/>
          <w:sz w:val="24"/>
          <w:szCs w:val="24"/>
          <w:lang w:val="en-US"/>
        </w:rPr>
        <w:t xml:space="preserve"> </w:t>
      </w:r>
      <w:r w:rsidR="00B51014" w:rsidRPr="002B0A81">
        <w:rPr>
          <w:rFonts w:ascii="Times New Roman" w:hAnsi="Times New Roman" w:cs="Times New Roman"/>
          <w:sz w:val="24"/>
          <w:szCs w:val="24"/>
          <w:lang w:val="en-US"/>
        </w:rPr>
        <w:t>We found</w:t>
      </w:r>
      <w:r w:rsidR="00F571D7" w:rsidRPr="002B0A81">
        <w:rPr>
          <w:rFonts w:ascii="Times New Roman" w:hAnsi="Times New Roman" w:cs="Times New Roman"/>
          <w:sz w:val="24"/>
          <w:szCs w:val="24"/>
          <w:lang w:val="en-US"/>
        </w:rPr>
        <w:t xml:space="preserve"> no </w:t>
      </w:r>
      <w:r w:rsidR="004A361D" w:rsidRPr="002B0A81">
        <w:rPr>
          <w:rFonts w:ascii="Times New Roman" w:hAnsi="Times New Roman" w:cs="Times New Roman"/>
          <w:sz w:val="24"/>
          <w:szCs w:val="24"/>
          <w:lang w:val="en-US"/>
        </w:rPr>
        <w:t>significant</w:t>
      </w:r>
      <w:r w:rsidR="00F571D7" w:rsidRPr="002B0A81">
        <w:rPr>
          <w:rFonts w:ascii="Times New Roman" w:hAnsi="Times New Roman" w:cs="Times New Roman"/>
          <w:sz w:val="24"/>
          <w:szCs w:val="24"/>
          <w:lang w:val="en-US"/>
        </w:rPr>
        <w:t xml:space="preserve"> changes in erythema values for </w:t>
      </w:r>
      <w:r w:rsidR="004A361D" w:rsidRPr="002B0A81">
        <w:rPr>
          <w:rFonts w:ascii="Times New Roman" w:hAnsi="Times New Roman" w:cs="Times New Roman"/>
          <w:sz w:val="24"/>
          <w:szCs w:val="24"/>
          <w:lang w:val="en-US"/>
        </w:rPr>
        <w:t>any</w:t>
      </w:r>
      <w:r w:rsidR="00F571D7" w:rsidRPr="002B0A81">
        <w:rPr>
          <w:rFonts w:ascii="Times New Roman" w:hAnsi="Times New Roman" w:cs="Times New Roman"/>
          <w:sz w:val="24"/>
          <w:szCs w:val="24"/>
          <w:lang w:val="en-US"/>
        </w:rPr>
        <w:t xml:space="preserve"> of the five sites</w:t>
      </w:r>
      <w:r w:rsidR="004A361D" w:rsidRPr="002B0A81">
        <w:rPr>
          <w:rFonts w:ascii="Times New Roman" w:hAnsi="Times New Roman" w:cs="Times New Roman"/>
          <w:sz w:val="24"/>
          <w:szCs w:val="24"/>
          <w:lang w:val="en-US"/>
        </w:rPr>
        <w:t xml:space="preserve"> over time</w:t>
      </w:r>
      <w:r w:rsidR="00F571D7" w:rsidRPr="002B0A81">
        <w:rPr>
          <w:rFonts w:ascii="Times New Roman" w:hAnsi="Times New Roman" w:cs="Times New Roman"/>
          <w:sz w:val="24"/>
          <w:szCs w:val="24"/>
          <w:lang w:val="en-US"/>
        </w:rPr>
        <w:t xml:space="preserve">. The sites exposed to the dry sample pads </w:t>
      </w:r>
      <w:r w:rsidR="004A361D" w:rsidRPr="002B0A81">
        <w:rPr>
          <w:rFonts w:ascii="Times New Roman" w:hAnsi="Times New Roman" w:cs="Times New Roman"/>
          <w:sz w:val="24"/>
          <w:szCs w:val="24"/>
          <w:lang w:val="en-US"/>
        </w:rPr>
        <w:t>(site</w:t>
      </w:r>
      <w:r w:rsidRPr="002B0A81">
        <w:rPr>
          <w:rFonts w:ascii="Times New Roman" w:hAnsi="Times New Roman" w:cs="Times New Roman"/>
          <w:sz w:val="24"/>
          <w:szCs w:val="24"/>
          <w:lang w:val="en-US"/>
        </w:rPr>
        <w:t>s A and B</w:t>
      </w:r>
      <w:r w:rsidR="004A361D" w:rsidRPr="002B0A81">
        <w:rPr>
          <w:rFonts w:ascii="Times New Roman" w:hAnsi="Times New Roman" w:cs="Times New Roman"/>
          <w:sz w:val="24"/>
          <w:szCs w:val="24"/>
          <w:lang w:val="en-US"/>
        </w:rPr>
        <w:t xml:space="preserve">) </w:t>
      </w:r>
      <w:r w:rsidR="00F571D7" w:rsidRPr="002B0A81">
        <w:rPr>
          <w:rFonts w:ascii="Times New Roman" w:hAnsi="Times New Roman" w:cs="Times New Roman"/>
          <w:sz w:val="24"/>
          <w:szCs w:val="24"/>
          <w:lang w:val="en-US"/>
        </w:rPr>
        <w:t xml:space="preserve">demonstrated a small increase in erythema values at 120 minutes after the application of pressure, particularly in two participants (#10 and #11). </w:t>
      </w:r>
      <w:r w:rsidR="00B51014" w:rsidRPr="002B0A81">
        <w:rPr>
          <w:rFonts w:ascii="Times New Roman" w:hAnsi="Times New Roman" w:cs="Times New Roman"/>
          <w:sz w:val="24"/>
          <w:szCs w:val="24"/>
          <w:lang w:val="en-US"/>
        </w:rPr>
        <w:t xml:space="preserve">We also observed </w:t>
      </w:r>
      <w:r w:rsidR="00F571D7" w:rsidRPr="002B0A81">
        <w:rPr>
          <w:rFonts w:ascii="Times New Roman" w:hAnsi="Times New Roman" w:cs="Times New Roman"/>
          <w:sz w:val="24"/>
          <w:szCs w:val="24"/>
          <w:lang w:val="en-US"/>
        </w:rPr>
        <w:t>that at sites C and D there was a decrease in erythema below basal values for all participants after moisture exposure at 60 minutes (median ratio = 0.7, range 0.1-1.2), followed by an increase after the period of mechanical loading (median ratio = 0.9, range 0.5-2.9). There were isolated cases of time-dependent changes were detected at the control site E. After the recovery period of 150 minutes, erythema values were generally similar to those of the baseline values.</w:t>
      </w:r>
    </w:p>
    <w:p w14:paraId="73EC2051" w14:textId="1ABFAEAE" w:rsidR="00B51014" w:rsidRPr="002B0A81" w:rsidRDefault="00B51014" w:rsidP="00B51014">
      <w:pPr>
        <w:spacing w:line="480" w:lineRule="auto"/>
        <w:rPr>
          <w:rFonts w:ascii="Times New Roman" w:hAnsi="Times New Roman" w:cs="Times New Roman"/>
          <w:b/>
          <w:bCs/>
          <w:sz w:val="24"/>
          <w:szCs w:val="24"/>
          <w:lang w:val="en-US"/>
        </w:rPr>
      </w:pPr>
      <w:r w:rsidRPr="002B0A81">
        <w:rPr>
          <w:rFonts w:ascii="Times New Roman" w:hAnsi="Times New Roman" w:cs="Times New Roman"/>
          <w:b/>
          <w:bCs/>
          <w:sz w:val="24"/>
          <w:szCs w:val="24"/>
          <w:lang w:val="en-US"/>
        </w:rPr>
        <w:t>Skin pH</w:t>
      </w:r>
    </w:p>
    <w:p w14:paraId="67831BE5" w14:textId="3811D479" w:rsidR="00F571D7" w:rsidRPr="002B0A81" w:rsidRDefault="00B51014" w:rsidP="00636DD1">
      <w:pPr>
        <w:spacing w:line="480" w:lineRule="auto"/>
        <w:ind w:firstLine="576"/>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We found no significant </w:t>
      </w:r>
      <w:r w:rsidR="00F571D7" w:rsidRPr="002B0A81">
        <w:rPr>
          <w:rFonts w:ascii="Times New Roman" w:hAnsi="Times New Roman" w:cs="Times New Roman"/>
          <w:sz w:val="24"/>
          <w:szCs w:val="24"/>
          <w:lang w:val="en-US"/>
        </w:rPr>
        <w:t>temporal changes at any of the test sites</w:t>
      </w:r>
      <w:r w:rsidR="00636DD1" w:rsidRPr="002B0A81">
        <w:rPr>
          <w:rFonts w:ascii="Times New Roman" w:hAnsi="Times New Roman" w:cs="Times New Roman"/>
          <w:sz w:val="24"/>
          <w:szCs w:val="24"/>
          <w:lang w:val="en-US"/>
        </w:rPr>
        <w:t xml:space="preserve">; absolute </w:t>
      </w:r>
      <w:r w:rsidR="00F571D7" w:rsidRPr="002B0A81">
        <w:rPr>
          <w:rFonts w:ascii="Times New Roman" w:hAnsi="Times New Roman" w:cs="Times New Roman"/>
          <w:sz w:val="24"/>
          <w:szCs w:val="24"/>
          <w:lang w:val="en-US"/>
        </w:rPr>
        <w:t xml:space="preserve">pH values </w:t>
      </w:r>
      <w:r w:rsidR="004A361D" w:rsidRPr="002B0A81">
        <w:rPr>
          <w:rFonts w:ascii="Times New Roman" w:hAnsi="Times New Roman" w:cs="Times New Roman"/>
          <w:sz w:val="24"/>
          <w:szCs w:val="24"/>
          <w:lang w:val="en-US"/>
        </w:rPr>
        <w:t>ranged from</w:t>
      </w:r>
      <w:r w:rsidR="00F571D7" w:rsidRPr="002B0A81">
        <w:rPr>
          <w:rFonts w:ascii="Times New Roman" w:hAnsi="Times New Roman" w:cs="Times New Roman"/>
          <w:sz w:val="24"/>
          <w:szCs w:val="24"/>
          <w:lang w:val="en-US"/>
        </w:rPr>
        <w:t xml:space="preserve"> 4.7 </w:t>
      </w:r>
      <w:r w:rsidR="004A361D" w:rsidRPr="002B0A81">
        <w:rPr>
          <w:rFonts w:ascii="Times New Roman" w:hAnsi="Times New Roman" w:cs="Times New Roman"/>
          <w:sz w:val="24"/>
          <w:szCs w:val="24"/>
          <w:lang w:val="en-US"/>
        </w:rPr>
        <w:t>to</w:t>
      </w:r>
      <w:r w:rsidR="00F571D7" w:rsidRPr="002B0A81">
        <w:rPr>
          <w:rFonts w:ascii="Times New Roman" w:hAnsi="Times New Roman" w:cs="Times New Roman"/>
          <w:sz w:val="24"/>
          <w:szCs w:val="24"/>
          <w:lang w:val="en-US"/>
        </w:rPr>
        <w:t xml:space="preserve"> 6.9.  </w:t>
      </w:r>
      <w:r w:rsidR="00636DD1" w:rsidRPr="002B0A81">
        <w:rPr>
          <w:rFonts w:ascii="Times New Roman" w:hAnsi="Times New Roman" w:cs="Times New Roman"/>
          <w:sz w:val="24"/>
          <w:szCs w:val="24"/>
          <w:lang w:val="en-US"/>
        </w:rPr>
        <w:t>A</w:t>
      </w:r>
      <w:r w:rsidR="00F571D7" w:rsidRPr="002B0A81">
        <w:rPr>
          <w:rFonts w:ascii="Times New Roman" w:hAnsi="Times New Roman" w:cs="Times New Roman"/>
          <w:sz w:val="24"/>
          <w:szCs w:val="24"/>
          <w:lang w:val="en-US"/>
        </w:rPr>
        <w:t xml:space="preserve">ll participants maintained a skin pH at a slightly acidic level throughout the test session. </w:t>
      </w:r>
    </w:p>
    <w:p w14:paraId="57502246" w14:textId="6133FDCF" w:rsidR="00636DD1" w:rsidRPr="002B0A81" w:rsidRDefault="00636DD1" w:rsidP="00636DD1">
      <w:pPr>
        <w:spacing w:line="480" w:lineRule="auto"/>
        <w:rPr>
          <w:rFonts w:ascii="Times New Roman" w:hAnsi="Times New Roman" w:cs="Times New Roman"/>
          <w:b/>
          <w:bCs/>
          <w:sz w:val="24"/>
          <w:szCs w:val="24"/>
          <w:lang w:val="en-US"/>
        </w:rPr>
      </w:pPr>
      <w:r w:rsidRPr="002B0A81">
        <w:rPr>
          <w:rFonts w:ascii="Times New Roman" w:hAnsi="Times New Roman" w:cs="Times New Roman"/>
          <w:b/>
          <w:bCs/>
          <w:sz w:val="24"/>
          <w:szCs w:val="24"/>
          <w:lang w:val="en-US"/>
        </w:rPr>
        <w:lastRenderedPageBreak/>
        <w:t>Inflammatory Biomarkers</w:t>
      </w:r>
    </w:p>
    <w:p w14:paraId="0DE98F7E" w14:textId="4ED0CDED" w:rsidR="00C57DA8" w:rsidRPr="002B0A81" w:rsidRDefault="00C57DA8" w:rsidP="00AC2DA9">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A summary of the post to pre-insult ratios of the six cytokines is presented in Table 2</w:t>
      </w:r>
      <w:r w:rsidR="005B200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With respect to sites </w:t>
      </w:r>
      <w:r w:rsidR="00AC2DA9" w:rsidRPr="002B0A81">
        <w:rPr>
          <w:rFonts w:ascii="Times New Roman" w:hAnsi="Times New Roman" w:cs="Times New Roman"/>
          <w:sz w:val="24"/>
          <w:szCs w:val="24"/>
          <w:lang w:val="en-US"/>
        </w:rPr>
        <w:t>B</w:t>
      </w:r>
      <w:r w:rsidRPr="002B0A81">
        <w:rPr>
          <w:rFonts w:ascii="Times New Roman" w:hAnsi="Times New Roman" w:cs="Times New Roman"/>
          <w:sz w:val="24"/>
          <w:szCs w:val="24"/>
          <w:lang w:val="en-US"/>
        </w:rPr>
        <w:t xml:space="preserve"> and </w:t>
      </w:r>
      <w:r w:rsidR="00AC2DA9" w:rsidRPr="002B0A81">
        <w:rPr>
          <w:rFonts w:ascii="Times New Roman" w:hAnsi="Times New Roman" w:cs="Times New Roman"/>
          <w:sz w:val="24"/>
          <w:szCs w:val="24"/>
          <w:lang w:val="en-US"/>
        </w:rPr>
        <w:t>D</w:t>
      </w:r>
      <w:r w:rsidRPr="002B0A81">
        <w:rPr>
          <w:rFonts w:ascii="Times New Roman" w:hAnsi="Times New Roman" w:cs="Times New Roman"/>
          <w:sz w:val="24"/>
          <w:szCs w:val="24"/>
          <w:lang w:val="en-US"/>
        </w:rPr>
        <w:t>, no consistent temporal trends across the cohort were observed.</w:t>
      </w:r>
      <w:r w:rsidR="005B200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However, there were statistically significant temporal differences in Site-</w:t>
      </w:r>
      <w:r w:rsidR="007A4876" w:rsidRPr="002B0A81">
        <w:rPr>
          <w:rFonts w:ascii="Times New Roman" w:hAnsi="Times New Roman" w:cs="Times New Roman"/>
          <w:sz w:val="24"/>
          <w:szCs w:val="24"/>
          <w:lang w:val="en-US"/>
        </w:rPr>
        <w:t>B</w:t>
      </w:r>
      <w:r w:rsidRPr="002B0A81">
        <w:rPr>
          <w:rFonts w:ascii="Times New Roman" w:hAnsi="Times New Roman" w:cs="Times New Roman"/>
          <w:sz w:val="24"/>
          <w:szCs w:val="24"/>
          <w:lang w:val="en-US"/>
        </w:rPr>
        <w:t xml:space="preserve"> for the low</w:t>
      </w:r>
      <w:r w:rsidR="00AC2DA9"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abundance</w:t>
      </w:r>
      <w:r w:rsidR="005B200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biomarkers, such as IL-6</w:t>
      </w:r>
      <w:r w:rsidR="002D510A" w:rsidRPr="002B0A81">
        <w:rPr>
          <w:rFonts w:ascii="Times New Roman" w:hAnsi="Times New Roman" w:cs="Times New Roman"/>
          <w:sz w:val="24"/>
          <w:szCs w:val="24"/>
          <w:lang w:val="en-US"/>
        </w:rPr>
        <w:t xml:space="preserve"> (p=</w:t>
      </w:r>
      <w:r w:rsidR="00CC5454" w:rsidRPr="002B0A81">
        <w:rPr>
          <w:rFonts w:ascii="Times New Roman" w:hAnsi="Times New Roman" w:cs="Times New Roman"/>
          <w:sz w:val="24"/>
          <w:szCs w:val="24"/>
          <w:lang w:val="en-US"/>
        </w:rPr>
        <w:t>0.03)</w:t>
      </w:r>
      <w:r w:rsidRPr="002B0A81">
        <w:rPr>
          <w:rFonts w:ascii="Times New Roman" w:hAnsi="Times New Roman" w:cs="Times New Roman"/>
          <w:sz w:val="24"/>
          <w:szCs w:val="24"/>
          <w:lang w:val="en-US"/>
        </w:rPr>
        <w:t xml:space="preserve">, TNF-α </w:t>
      </w:r>
      <w:r w:rsidR="00CC5454" w:rsidRPr="002B0A81">
        <w:rPr>
          <w:rFonts w:ascii="Times New Roman" w:hAnsi="Times New Roman" w:cs="Times New Roman"/>
          <w:sz w:val="24"/>
          <w:szCs w:val="24"/>
          <w:lang w:val="en-US"/>
        </w:rPr>
        <w:t xml:space="preserve">(p=0.04) </w:t>
      </w:r>
      <w:r w:rsidRPr="002B0A81">
        <w:rPr>
          <w:rFonts w:ascii="Times New Roman" w:hAnsi="Times New Roman" w:cs="Times New Roman"/>
          <w:sz w:val="24"/>
          <w:szCs w:val="24"/>
          <w:lang w:val="en-US"/>
        </w:rPr>
        <w:t>and INF-γ</w:t>
      </w:r>
      <w:r w:rsidR="00CC5454" w:rsidRPr="002B0A81">
        <w:rPr>
          <w:rFonts w:ascii="Times New Roman" w:hAnsi="Times New Roman" w:cs="Times New Roman"/>
          <w:sz w:val="24"/>
          <w:szCs w:val="24"/>
          <w:lang w:val="en-US"/>
        </w:rPr>
        <w:t xml:space="preserve"> (p=0.02)</w:t>
      </w:r>
      <w:r w:rsidRPr="002B0A81">
        <w:rPr>
          <w:rFonts w:ascii="Times New Roman" w:hAnsi="Times New Roman" w:cs="Times New Roman"/>
          <w:sz w:val="24"/>
          <w:szCs w:val="24"/>
          <w:lang w:val="en-US"/>
        </w:rPr>
        <w:t>. Close examination of the data</w:t>
      </w:r>
      <w:r w:rsidR="005B200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revealed variable temporal changes in cytokines relative to basal values, as an example, with</w:t>
      </w:r>
      <w:r w:rsidR="005B200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INF-γ, IL-6 and TNF-α ratios increasing at time points 60 and 120 at site 2 (median ratios</w:t>
      </w:r>
      <w:r w:rsidR="005B200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of 1.27-1.94). However, IL-1α, IL-8 and IL-1RA displayed </w:t>
      </w:r>
      <w:r w:rsidR="00C352B6" w:rsidRPr="002B0A81">
        <w:rPr>
          <w:rFonts w:ascii="Times New Roman" w:hAnsi="Times New Roman" w:cs="Times New Roman"/>
          <w:sz w:val="24"/>
          <w:szCs w:val="24"/>
          <w:lang w:val="en-US"/>
        </w:rPr>
        <w:t xml:space="preserve">no significant changes (p&gt;0.05) over time </w:t>
      </w:r>
      <w:r w:rsidRPr="002B0A81">
        <w:rPr>
          <w:rFonts w:ascii="Times New Roman" w:hAnsi="Times New Roman" w:cs="Times New Roman"/>
          <w:sz w:val="24"/>
          <w:szCs w:val="24"/>
          <w:lang w:val="en-US"/>
        </w:rPr>
        <w:t>(median ratios of 0.54-1.10). Moreover, it was observed that at the control</w:t>
      </w:r>
      <w:r w:rsidR="005B200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site 3 all the cytokines displayed variable changes in the ratio values (median ratios of 0.53</w:t>
      </w:r>
      <w:r w:rsidR="005B200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-1.16), with the exception of IL-6. </w:t>
      </w:r>
      <w:proofErr w:type="spellStart"/>
      <w:r w:rsidRPr="002B0A81">
        <w:rPr>
          <w:rFonts w:ascii="Times New Roman" w:hAnsi="Times New Roman" w:cs="Times New Roman"/>
          <w:sz w:val="24"/>
          <w:szCs w:val="24"/>
          <w:lang w:val="en-US"/>
        </w:rPr>
        <w:t>Normalised</w:t>
      </w:r>
      <w:proofErr w:type="spellEnd"/>
      <w:r w:rsidR="005B200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ratio of pro-inflammatory cytokines to its corresponding anti-inflammatory cytokine, i.e.,</w:t>
      </w:r>
      <w:r w:rsidR="005B200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IL-1α/IL-1RA revealed </w:t>
      </w:r>
      <w:r w:rsidR="00C352B6" w:rsidRPr="002B0A81">
        <w:rPr>
          <w:rFonts w:ascii="Times New Roman" w:hAnsi="Times New Roman" w:cs="Times New Roman"/>
          <w:sz w:val="24"/>
          <w:szCs w:val="24"/>
          <w:lang w:val="en-US"/>
        </w:rPr>
        <w:t>no significant (p&gt;0.05)</w:t>
      </w:r>
      <w:r w:rsidRPr="002B0A81">
        <w:rPr>
          <w:rFonts w:ascii="Times New Roman" w:hAnsi="Times New Roman" w:cs="Times New Roman"/>
          <w:sz w:val="24"/>
          <w:szCs w:val="24"/>
          <w:lang w:val="en-US"/>
        </w:rPr>
        <w:t xml:space="preserve"> changes </w:t>
      </w:r>
      <w:r w:rsidR="00C352B6" w:rsidRPr="002B0A81">
        <w:rPr>
          <w:rFonts w:ascii="Times New Roman" w:hAnsi="Times New Roman" w:cs="Times New Roman"/>
          <w:sz w:val="24"/>
          <w:szCs w:val="24"/>
          <w:lang w:val="en-US"/>
        </w:rPr>
        <w:t xml:space="preserve">in all </w:t>
      </w:r>
      <w:proofErr w:type="spellStart"/>
      <w:r w:rsidR="00C352B6" w:rsidRPr="002B0A81">
        <w:rPr>
          <w:rFonts w:ascii="Times New Roman" w:hAnsi="Times New Roman" w:cs="Times New Roman"/>
          <w:sz w:val="24"/>
          <w:szCs w:val="24"/>
          <w:lang w:val="en-US"/>
        </w:rPr>
        <w:t>sitees</w:t>
      </w:r>
      <w:proofErr w:type="spellEnd"/>
      <w:r w:rsidRPr="002B0A81">
        <w:rPr>
          <w:rFonts w:ascii="Times New Roman" w:hAnsi="Times New Roman" w:cs="Times New Roman"/>
          <w:sz w:val="24"/>
          <w:szCs w:val="24"/>
          <w:lang w:val="en-US"/>
        </w:rPr>
        <w:t>, with</w:t>
      </w:r>
      <w:r w:rsidR="00C352B6" w:rsidRPr="002B0A81">
        <w:rPr>
          <w:rFonts w:ascii="Times New Roman" w:hAnsi="Times New Roman" w:cs="Times New Roman"/>
          <w:sz w:val="24"/>
          <w:szCs w:val="24"/>
          <w:lang w:val="en-US"/>
        </w:rPr>
        <w:t xml:space="preserve"> the </w:t>
      </w:r>
      <w:r w:rsidRPr="002B0A81">
        <w:rPr>
          <w:rFonts w:ascii="Times New Roman" w:hAnsi="Times New Roman" w:cs="Times New Roman"/>
          <w:sz w:val="24"/>
          <w:szCs w:val="24"/>
          <w:lang w:val="en-US"/>
        </w:rPr>
        <w:t xml:space="preserve">majority of the participants exhibited a ratio value of 1 at Site </w:t>
      </w:r>
      <w:r w:rsidR="00341CDA" w:rsidRPr="002B0A81">
        <w:rPr>
          <w:rFonts w:ascii="Times New Roman" w:hAnsi="Times New Roman" w:cs="Times New Roman"/>
          <w:sz w:val="24"/>
          <w:szCs w:val="24"/>
          <w:lang w:val="en-US"/>
        </w:rPr>
        <w:t>B</w:t>
      </w:r>
      <w:r w:rsidRPr="002B0A81">
        <w:rPr>
          <w:rFonts w:ascii="Times New Roman" w:hAnsi="Times New Roman" w:cs="Times New Roman"/>
          <w:sz w:val="24"/>
          <w:szCs w:val="24"/>
          <w:lang w:val="en-US"/>
        </w:rPr>
        <w:t xml:space="preserve"> and Site </w:t>
      </w:r>
      <w:r w:rsidR="00341CDA" w:rsidRPr="002B0A81">
        <w:rPr>
          <w:rFonts w:ascii="Times New Roman" w:hAnsi="Times New Roman" w:cs="Times New Roman"/>
          <w:sz w:val="24"/>
          <w:szCs w:val="24"/>
          <w:lang w:val="en-US"/>
        </w:rPr>
        <w:t>D</w:t>
      </w:r>
      <w:r w:rsidRPr="002B0A81">
        <w:rPr>
          <w:rFonts w:ascii="Times New Roman" w:hAnsi="Times New Roman" w:cs="Times New Roman"/>
          <w:sz w:val="24"/>
          <w:szCs w:val="24"/>
          <w:lang w:val="en-US"/>
        </w:rPr>
        <w:t xml:space="preserve"> (Figure </w:t>
      </w:r>
      <w:r w:rsidR="00AC2DA9" w:rsidRPr="002B0A81">
        <w:rPr>
          <w:rFonts w:ascii="Times New Roman" w:hAnsi="Times New Roman" w:cs="Times New Roman"/>
          <w:sz w:val="24"/>
          <w:szCs w:val="24"/>
          <w:lang w:val="en-US"/>
        </w:rPr>
        <w:t>4</w:t>
      </w:r>
      <w:r w:rsidRPr="002B0A81">
        <w:rPr>
          <w:rFonts w:ascii="Times New Roman" w:hAnsi="Times New Roman" w:cs="Times New Roman"/>
          <w:sz w:val="24"/>
          <w:szCs w:val="24"/>
          <w:lang w:val="en-US"/>
        </w:rPr>
        <w:t xml:space="preserve"> and</w:t>
      </w:r>
      <w:r w:rsidR="005B200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Table 6-2).</w:t>
      </w:r>
    </w:p>
    <w:p w14:paraId="3173D2FE" w14:textId="77777777" w:rsidR="00C57DA8" w:rsidRPr="002B0A81" w:rsidRDefault="00C57DA8" w:rsidP="00E2462E">
      <w:pPr>
        <w:spacing w:line="480" w:lineRule="auto"/>
        <w:ind w:firstLine="720"/>
        <w:rPr>
          <w:rFonts w:ascii="Times New Roman" w:hAnsi="Times New Roman" w:cs="Times New Roman"/>
          <w:sz w:val="24"/>
          <w:szCs w:val="24"/>
          <w:lang w:val="en-US"/>
        </w:rPr>
      </w:pPr>
    </w:p>
    <w:p w14:paraId="4C92D469" w14:textId="2759FED0" w:rsidR="00636DD1" w:rsidRPr="002B0A81" w:rsidRDefault="00636DD1" w:rsidP="00636DD1">
      <w:pPr>
        <w:spacing w:line="480" w:lineRule="auto"/>
        <w:rPr>
          <w:rFonts w:ascii="Times New Roman" w:hAnsi="Times New Roman" w:cs="Times New Roman"/>
          <w:b/>
          <w:bCs/>
          <w:i/>
          <w:iCs/>
          <w:color w:val="FF0000"/>
          <w:sz w:val="24"/>
          <w:szCs w:val="24"/>
          <w:lang w:val="en-US"/>
        </w:rPr>
      </w:pPr>
      <w:r w:rsidRPr="002B0A81">
        <w:rPr>
          <w:rFonts w:ascii="Times New Roman" w:hAnsi="Times New Roman" w:cs="Times New Roman"/>
          <w:b/>
          <w:bCs/>
          <w:sz w:val="24"/>
          <w:szCs w:val="24"/>
          <w:lang w:val="en-US"/>
        </w:rPr>
        <w:t xml:space="preserve">Absorbent Product </w:t>
      </w:r>
      <w:r w:rsidR="00FC251F" w:rsidRPr="002B0A81">
        <w:rPr>
          <w:rFonts w:ascii="Times New Roman" w:hAnsi="Times New Roman" w:cs="Times New Roman"/>
          <w:b/>
          <w:bCs/>
          <w:sz w:val="24"/>
          <w:szCs w:val="24"/>
          <w:lang w:val="en-US"/>
        </w:rPr>
        <w:t xml:space="preserve">Ph </w:t>
      </w:r>
    </w:p>
    <w:p w14:paraId="34CA20D1" w14:textId="1486B78D" w:rsidR="00636DD1" w:rsidRPr="002B0A81" w:rsidRDefault="00636DD1" w:rsidP="00FC251F">
      <w:pPr>
        <w:spacing w:line="480" w:lineRule="auto"/>
        <w:ind w:firstLine="720"/>
        <w:rPr>
          <w:rFonts w:ascii="Times New Roman" w:hAnsi="Times New Roman" w:cs="Times New Roman"/>
          <w:b/>
          <w:bCs/>
          <w:i/>
          <w:iCs/>
          <w:color w:val="FF0000"/>
          <w:sz w:val="24"/>
          <w:szCs w:val="24"/>
          <w:lang w:val="en-US"/>
        </w:rPr>
      </w:pPr>
      <w:r w:rsidRPr="002B0A81">
        <w:rPr>
          <w:rFonts w:ascii="Times New Roman" w:hAnsi="Times New Roman" w:cs="Times New Roman"/>
          <w:sz w:val="24"/>
          <w:szCs w:val="24"/>
          <w:lang w:val="en-US"/>
        </w:rPr>
        <w:t xml:space="preserve">The cutaneous </w:t>
      </w:r>
      <w:r w:rsidR="00F571D7" w:rsidRPr="002B0A81">
        <w:rPr>
          <w:rFonts w:ascii="Times New Roman" w:hAnsi="Times New Roman" w:cs="Times New Roman"/>
          <w:sz w:val="24"/>
          <w:szCs w:val="24"/>
          <w:lang w:val="en-US"/>
        </w:rPr>
        <w:t xml:space="preserve">pH values at the surface and core of the two different </w:t>
      </w:r>
      <w:r w:rsidRPr="002B0A81">
        <w:rPr>
          <w:rFonts w:ascii="Times New Roman" w:hAnsi="Times New Roman" w:cs="Times New Roman"/>
          <w:sz w:val="24"/>
          <w:szCs w:val="24"/>
          <w:lang w:val="en-US"/>
        </w:rPr>
        <w:t>absorbent</w:t>
      </w:r>
      <w:r w:rsidR="00F571D7" w:rsidRPr="002B0A81">
        <w:rPr>
          <w:rFonts w:ascii="Times New Roman" w:hAnsi="Times New Roman" w:cs="Times New Roman"/>
          <w:sz w:val="24"/>
          <w:szCs w:val="24"/>
          <w:lang w:val="en-US"/>
        </w:rPr>
        <w:t xml:space="preserve"> products were analy</w:t>
      </w:r>
      <w:r w:rsidRPr="002B0A81">
        <w:rPr>
          <w:rFonts w:ascii="Times New Roman" w:hAnsi="Times New Roman" w:cs="Times New Roman"/>
          <w:sz w:val="24"/>
          <w:szCs w:val="24"/>
          <w:lang w:val="en-US"/>
        </w:rPr>
        <w:t>z</w:t>
      </w:r>
      <w:r w:rsidR="00F571D7" w:rsidRPr="002B0A81">
        <w:rPr>
          <w:rFonts w:ascii="Times New Roman" w:hAnsi="Times New Roman" w:cs="Times New Roman"/>
          <w:sz w:val="24"/>
          <w:szCs w:val="24"/>
          <w:lang w:val="en-US"/>
        </w:rPr>
        <w:t>ed before and after the two skin challenges at sites C and D. In 11 of 12 participants, the baseline pH values at the surface and core of both types of sample pads were higher than the post test session values</w:t>
      </w:r>
      <w:r w:rsidR="00FC251F" w:rsidRPr="002B0A81">
        <w:rPr>
          <w:rFonts w:ascii="Times New Roman" w:hAnsi="Times New Roman" w:cs="Times New Roman"/>
          <w:sz w:val="24"/>
          <w:szCs w:val="24"/>
          <w:lang w:val="en-US"/>
        </w:rPr>
        <w:t xml:space="preserve">; </w:t>
      </w:r>
      <w:r w:rsidR="0054208A" w:rsidRPr="002B0A81">
        <w:rPr>
          <w:rFonts w:ascii="Times New Roman" w:hAnsi="Times New Roman" w:cs="Times New Roman"/>
          <w:sz w:val="24"/>
          <w:szCs w:val="24"/>
          <w:lang w:val="en-US"/>
        </w:rPr>
        <w:t>specifically</w:t>
      </w:r>
      <w:r w:rsidR="00FC251F" w:rsidRPr="002B0A81">
        <w:rPr>
          <w:rFonts w:ascii="Times New Roman" w:hAnsi="Times New Roman" w:cs="Times New Roman"/>
          <w:sz w:val="24"/>
          <w:szCs w:val="24"/>
          <w:lang w:val="en-US"/>
        </w:rPr>
        <w:t xml:space="preserve"> </w:t>
      </w:r>
      <w:r w:rsidR="00F571D7" w:rsidRPr="002B0A81">
        <w:rPr>
          <w:rFonts w:ascii="Times New Roman" w:hAnsi="Times New Roman" w:cs="Times New Roman"/>
          <w:sz w:val="24"/>
          <w:szCs w:val="24"/>
          <w:lang w:val="en-US"/>
        </w:rPr>
        <w:t xml:space="preserve">surface </w:t>
      </w:r>
      <w:r w:rsidR="00B443EB" w:rsidRPr="002B0A81">
        <w:rPr>
          <w:rFonts w:ascii="Times New Roman" w:hAnsi="Times New Roman" w:cs="Times New Roman"/>
          <w:sz w:val="24"/>
          <w:szCs w:val="24"/>
          <w:lang w:val="en-US"/>
        </w:rPr>
        <w:t>pH</w:t>
      </w:r>
      <w:r w:rsidR="00FC251F" w:rsidRPr="002B0A81">
        <w:rPr>
          <w:rFonts w:ascii="Times New Roman" w:hAnsi="Times New Roman" w:cs="Times New Roman"/>
          <w:sz w:val="24"/>
          <w:szCs w:val="24"/>
          <w:lang w:val="en-US"/>
        </w:rPr>
        <w:t xml:space="preserve"> values </w:t>
      </w:r>
      <w:r w:rsidR="00F571D7" w:rsidRPr="002B0A81">
        <w:rPr>
          <w:rFonts w:ascii="Times New Roman" w:hAnsi="Times New Roman" w:cs="Times New Roman"/>
          <w:sz w:val="24"/>
          <w:szCs w:val="24"/>
          <w:lang w:val="en-US"/>
        </w:rPr>
        <w:t xml:space="preserve">ranged from 0.2 to 2.6, </w:t>
      </w:r>
      <w:r w:rsidR="00FC251F" w:rsidRPr="002B0A81">
        <w:rPr>
          <w:rFonts w:ascii="Times New Roman" w:hAnsi="Times New Roman" w:cs="Times New Roman"/>
          <w:sz w:val="24"/>
          <w:szCs w:val="24"/>
          <w:lang w:val="en-US"/>
        </w:rPr>
        <w:t xml:space="preserve">and pH values at the absorbent </w:t>
      </w:r>
      <w:r w:rsidR="00F571D7" w:rsidRPr="002B0A81">
        <w:rPr>
          <w:rFonts w:ascii="Times New Roman" w:hAnsi="Times New Roman" w:cs="Times New Roman"/>
          <w:sz w:val="24"/>
          <w:szCs w:val="24"/>
          <w:lang w:val="en-US"/>
        </w:rPr>
        <w:t>core</w:t>
      </w:r>
      <w:r w:rsidR="00FC251F" w:rsidRPr="002B0A81">
        <w:rPr>
          <w:rFonts w:ascii="Times New Roman" w:hAnsi="Times New Roman" w:cs="Times New Roman"/>
          <w:sz w:val="24"/>
          <w:szCs w:val="24"/>
          <w:lang w:val="en-US"/>
        </w:rPr>
        <w:t xml:space="preserve">s </w:t>
      </w:r>
      <w:r w:rsidR="0054208A" w:rsidRPr="002B0A81">
        <w:rPr>
          <w:rFonts w:ascii="Times New Roman" w:hAnsi="Times New Roman" w:cs="Times New Roman"/>
          <w:sz w:val="24"/>
          <w:szCs w:val="24"/>
          <w:lang w:val="en-US"/>
        </w:rPr>
        <w:t>ranged</w:t>
      </w:r>
      <w:r w:rsidR="00FC251F" w:rsidRPr="002B0A81">
        <w:rPr>
          <w:rFonts w:ascii="Times New Roman" w:hAnsi="Times New Roman" w:cs="Times New Roman"/>
          <w:sz w:val="24"/>
          <w:szCs w:val="24"/>
          <w:lang w:val="en-US"/>
        </w:rPr>
        <w:t xml:space="preserve"> from </w:t>
      </w:r>
      <w:r w:rsidR="00F571D7" w:rsidRPr="002B0A81">
        <w:rPr>
          <w:rFonts w:ascii="Times New Roman" w:hAnsi="Times New Roman" w:cs="Times New Roman"/>
          <w:sz w:val="24"/>
          <w:szCs w:val="24"/>
          <w:lang w:val="en-US"/>
        </w:rPr>
        <w:t xml:space="preserve"> 0.2 to 1.2.  </w:t>
      </w:r>
      <w:r w:rsidR="00FC251F" w:rsidRPr="002B0A81">
        <w:rPr>
          <w:rFonts w:ascii="Times New Roman" w:hAnsi="Times New Roman" w:cs="Times New Roman"/>
          <w:sz w:val="24"/>
          <w:szCs w:val="24"/>
          <w:lang w:val="en-US"/>
        </w:rPr>
        <w:t xml:space="preserve">Following </w:t>
      </w:r>
      <w:r w:rsidR="00F571D7" w:rsidRPr="002B0A81">
        <w:rPr>
          <w:rFonts w:ascii="Times New Roman" w:hAnsi="Times New Roman" w:cs="Times New Roman"/>
          <w:sz w:val="24"/>
          <w:szCs w:val="24"/>
          <w:lang w:val="en-US"/>
        </w:rPr>
        <w:t xml:space="preserve">application </w:t>
      </w:r>
      <w:r w:rsidR="00FC251F" w:rsidRPr="002B0A81">
        <w:rPr>
          <w:rFonts w:ascii="Times New Roman" w:hAnsi="Times New Roman" w:cs="Times New Roman"/>
          <w:sz w:val="24"/>
          <w:szCs w:val="24"/>
          <w:lang w:val="en-US"/>
        </w:rPr>
        <w:t xml:space="preserve">of a tissue load, </w:t>
      </w:r>
      <w:r w:rsidR="00F571D7" w:rsidRPr="002B0A81">
        <w:rPr>
          <w:rFonts w:ascii="Times New Roman" w:hAnsi="Times New Roman" w:cs="Times New Roman"/>
          <w:sz w:val="24"/>
          <w:szCs w:val="24"/>
          <w:lang w:val="en-US"/>
        </w:rPr>
        <w:t>pH values ranged from 5.3 to 6.5 and from 5.7 to 6.5 AUs on the surface and core, respectively</w:t>
      </w:r>
      <w:r w:rsidRPr="002B0A81">
        <w:rPr>
          <w:rFonts w:ascii="Times New Roman" w:hAnsi="Times New Roman" w:cs="Times New Roman"/>
          <w:sz w:val="24"/>
          <w:szCs w:val="24"/>
          <w:lang w:val="en-US"/>
        </w:rPr>
        <w:t>.</w:t>
      </w:r>
      <w:r w:rsidR="00FC251F" w:rsidRPr="002B0A81">
        <w:rPr>
          <w:rFonts w:ascii="Times New Roman" w:hAnsi="Times New Roman" w:cs="Times New Roman"/>
          <w:sz w:val="24"/>
          <w:szCs w:val="24"/>
          <w:lang w:val="en-US"/>
        </w:rPr>
        <w:t xml:space="preserve"> These acidic values </w:t>
      </w:r>
      <w:r w:rsidR="000F5337" w:rsidRPr="002B0A81">
        <w:rPr>
          <w:rFonts w:ascii="Times New Roman" w:hAnsi="Times New Roman" w:cs="Times New Roman"/>
          <w:sz w:val="24"/>
          <w:szCs w:val="24"/>
          <w:lang w:val="en-US"/>
        </w:rPr>
        <w:t xml:space="preserve">persisted </w:t>
      </w:r>
      <w:r w:rsidR="00FC251F" w:rsidRPr="002B0A81">
        <w:rPr>
          <w:rFonts w:ascii="Times New Roman" w:hAnsi="Times New Roman" w:cs="Times New Roman"/>
          <w:sz w:val="24"/>
          <w:szCs w:val="24"/>
          <w:lang w:val="en-US"/>
        </w:rPr>
        <w:t xml:space="preserve">up to 150 minutes. </w:t>
      </w:r>
      <w:r w:rsidR="000F5337" w:rsidRPr="002B0A81">
        <w:rPr>
          <w:rFonts w:ascii="Times New Roman" w:hAnsi="Times New Roman" w:cs="Times New Roman"/>
          <w:sz w:val="24"/>
          <w:szCs w:val="24"/>
          <w:lang w:val="en-US"/>
        </w:rPr>
        <w:t xml:space="preserve">Considered collectively, </w:t>
      </w:r>
      <w:r w:rsidR="000F5337" w:rsidRPr="002B0A81">
        <w:rPr>
          <w:rFonts w:ascii="Times New Roman" w:hAnsi="Times New Roman" w:cs="Times New Roman"/>
          <w:sz w:val="24"/>
          <w:szCs w:val="24"/>
          <w:lang w:val="en-US"/>
        </w:rPr>
        <w:lastRenderedPageBreak/>
        <w:t>these findings indicate</w:t>
      </w:r>
      <w:r w:rsidR="001F5177" w:rsidRPr="002B0A81">
        <w:rPr>
          <w:rFonts w:ascii="Times New Roman" w:hAnsi="Times New Roman" w:cs="Times New Roman"/>
          <w:sz w:val="24"/>
          <w:szCs w:val="24"/>
          <w:lang w:val="en-US"/>
        </w:rPr>
        <w:t xml:space="preserve"> that the products were able to support the maintenance of the skin pH values by reducing the pH of the synthetic urine from alkaline to acidic</w:t>
      </w:r>
      <w:r w:rsidR="00AB481A" w:rsidRPr="002B0A81">
        <w:rPr>
          <w:rFonts w:ascii="Times New Roman" w:hAnsi="Times New Roman" w:cs="Times New Roman"/>
          <w:sz w:val="24"/>
          <w:szCs w:val="24"/>
          <w:lang w:val="en-US"/>
        </w:rPr>
        <w:t xml:space="preserve">. </w:t>
      </w:r>
    </w:p>
    <w:p w14:paraId="1E818CA5" w14:textId="46119245" w:rsidR="00F571D7" w:rsidRPr="002B0A81" w:rsidRDefault="00636DD1" w:rsidP="00636DD1">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We also evaluated the </w:t>
      </w:r>
      <w:r w:rsidR="00F571D7" w:rsidRPr="002B0A81">
        <w:rPr>
          <w:rFonts w:ascii="Times New Roman" w:hAnsi="Times New Roman" w:cs="Times New Roman"/>
          <w:sz w:val="24"/>
          <w:szCs w:val="24"/>
          <w:lang w:val="en-US"/>
        </w:rPr>
        <w:t>buffering capacity on the skin underneath the products saturated with SU</w:t>
      </w:r>
      <w:r w:rsidR="00CA26FF" w:rsidRPr="002B0A81">
        <w:rPr>
          <w:rFonts w:ascii="Times New Roman" w:hAnsi="Times New Roman" w:cs="Times New Roman"/>
          <w:sz w:val="24"/>
          <w:szCs w:val="24"/>
          <w:lang w:val="en-US"/>
        </w:rPr>
        <w:t xml:space="preserve"> (sacral skin si</w:t>
      </w:r>
      <w:r w:rsidR="00F571D7" w:rsidRPr="002B0A81">
        <w:rPr>
          <w:rFonts w:ascii="Times New Roman" w:hAnsi="Times New Roman" w:cs="Times New Roman"/>
          <w:sz w:val="24"/>
          <w:szCs w:val="24"/>
          <w:lang w:val="en-US"/>
        </w:rPr>
        <w:t>tes C and D</w:t>
      </w:r>
      <w:r w:rsidR="00CA26FF" w:rsidRPr="002B0A81">
        <w:rPr>
          <w:rFonts w:ascii="Times New Roman" w:hAnsi="Times New Roman" w:cs="Times New Roman"/>
          <w:sz w:val="24"/>
          <w:szCs w:val="24"/>
          <w:lang w:val="en-US"/>
        </w:rPr>
        <w:t>)</w:t>
      </w:r>
      <w:r w:rsidR="00F571D7" w:rsidRPr="002B0A81">
        <w:rPr>
          <w:rFonts w:ascii="Times New Roman" w:hAnsi="Times New Roman" w:cs="Times New Roman"/>
          <w:sz w:val="24"/>
          <w:szCs w:val="24"/>
          <w:lang w:val="en-US"/>
        </w:rPr>
        <w:t xml:space="preserve">. </w:t>
      </w:r>
      <w:r w:rsidR="00CA26FF" w:rsidRPr="002B0A81">
        <w:rPr>
          <w:rFonts w:ascii="Times New Roman" w:hAnsi="Times New Roman" w:cs="Times New Roman"/>
          <w:sz w:val="24"/>
          <w:szCs w:val="24"/>
          <w:lang w:val="en-US"/>
        </w:rPr>
        <w:t>B</w:t>
      </w:r>
      <w:r w:rsidR="00F571D7" w:rsidRPr="002B0A81">
        <w:rPr>
          <w:rFonts w:ascii="Times New Roman" w:hAnsi="Times New Roman" w:cs="Times New Roman"/>
          <w:sz w:val="24"/>
          <w:szCs w:val="24"/>
          <w:lang w:val="en-US"/>
        </w:rPr>
        <w:t xml:space="preserve">aseline </w:t>
      </w:r>
      <w:r w:rsidR="00CA26FF" w:rsidRPr="002B0A81">
        <w:rPr>
          <w:rFonts w:ascii="Times New Roman" w:hAnsi="Times New Roman" w:cs="Times New Roman"/>
          <w:sz w:val="24"/>
          <w:szCs w:val="24"/>
          <w:lang w:val="en-US"/>
        </w:rPr>
        <w:t xml:space="preserve">cutaneous </w:t>
      </w:r>
      <w:r w:rsidR="00F571D7" w:rsidRPr="002B0A81">
        <w:rPr>
          <w:rFonts w:ascii="Times New Roman" w:hAnsi="Times New Roman" w:cs="Times New Roman"/>
          <w:sz w:val="24"/>
          <w:szCs w:val="24"/>
          <w:lang w:val="en-US"/>
        </w:rPr>
        <w:t>pH values were in the acidic range at both sites</w:t>
      </w:r>
      <w:r w:rsidR="00B058DF" w:rsidRPr="002B0A81">
        <w:rPr>
          <w:rFonts w:ascii="Times New Roman" w:hAnsi="Times New Roman" w:cs="Times New Roman"/>
          <w:sz w:val="24"/>
          <w:szCs w:val="24"/>
          <w:lang w:val="en-US"/>
        </w:rPr>
        <w:t xml:space="preserve"> (</w:t>
      </w:r>
      <w:r w:rsidR="00D93705" w:rsidRPr="002B0A81">
        <w:rPr>
          <w:rFonts w:ascii="Times New Roman" w:hAnsi="Times New Roman" w:cs="Times New Roman"/>
          <w:sz w:val="24"/>
          <w:szCs w:val="24"/>
          <w:lang w:val="en-US"/>
        </w:rPr>
        <w:t>4</w:t>
      </w:r>
      <w:r w:rsidR="001F5177" w:rsidRPr="002B0A81">
        <w:rPr>
          <w:rFonts w:ascii="Times New Roman" w:hAnsi="Times New Roman" w:cs="Times New Roman"/>
          <w:sz w:val="24"/>
          <w:szCs w:val="24"/>
          <w:lang w:val="en-US"/>
        </w:rPr>
        <w:t>.</w:t>
      </w:r>
      <w:r w:rsidR="00D93705" w:rsidRPr="002B0A81">
        <w:rPr>
          <w:rFonts w:ascii="Times New Roman" w:hAnsi="Times New Roman" w:cs="Times New Roman"/>
          <w:sz w:val="24"/>
          <w:szCs w:val="24"/>
          <w:lang w:val="en-US"/>
        </w:rPr>
        <w:t>7</w:t>
      </w:r>
      <w:r w:rsidR="001F5177" w:rsidRPr="002B0A81">
        <w:rPr>
          <w:rFonts w:ascii="Times New Roman" w:hAnsi="Times New Roman" w:cs="Times New Roman"/>
          <w:sz w:val="24"/>
          <w:szCs w:val="24"/>
          <w:lang w:val="en-US"/>
        </w:rPr>
        <w:t xml:space="preserve"> – 6.</w:t>
      </w:r>
      <w:r w:rsidR="00D93705" w:rsidRPr="002B0A81">
        <w:rPr>
          <w:rFonts w:ascii="Times New Roman" w:hAnsi="Times New Roman" w:cs="Times New Roman"/>
          <w:sz w:val="24"/>
          <w:szCs w:val="24"/>
          <w:lang w:val="en-US"/>
        </w:rPr>
        <w:t>1</w:t>
      </w:r>
      <w:r w:rsidR="001F5177" w:rsidRPr="002B0A81">
        <w:rPr>
          <w:rFonts w:ascii="Times New Roman" w:hAnsi="Times New Roman" w:cs="Times New Roman"/>
          <w:sz w:val="24"/>
          <w:szCs w:val="24"/>
          <w:lang w:val="en-US"/>
        </w:rPr>
        <w:t xml:space="preserve"> AUs</w:t>
      </w:r>
      <w:r w:rsidR="00B058DF" w:rsidRPr="002B0A81">
        <w:rPr>
          <w:rFonts w:ascii="Times New Roman" w:hAnsi="Times New Roman" w:cs="Times New Roman"/>
          <w:sz w:val="24"/>
          <w:szCs w:val="24"/>
          <w:lang w:val="en-US"/>
        </w:rPr>
        <w:t xml:space="preserve">). </w:t>
      </w:r>
      <w:r w:rsidR="00326303" w:rsidRPr="002B0A81">
        <w:rPr>
          <w:rFonts w:ascii="Times New Roman" w:hAnsi="Times New Roman" w:cs="Times New Roman"/>
          <w:sz w:val="24"/>
          <w:szCs w:val="24"/>
          <w:lang w:val="en-US"/>
        </w:rPr>
        <w:t xml:space="preserve">When measured </w:t>
      </w:r>
      <w:r w:rsidR="00F571D7" w:rsidRPr="002B0A81">
        <w:rPr>
          <w:rFonts w:ascii="Times New Roman" w:hAnsi="Times New Roman" w:cs="Times New Roman"/>
          <w:sz w:val="24"/>
          <w:szCs w:val="24"/>
          <w:lang w:val="en-US"/>
        </w:rPr>
        <w:t xml:space="preserve">60 </w:t>
      </w:r>
      <w:r w:rsidR="0054208A" w:rsidRPr="002B0A81">
        <w:rPr>
          <w:rFonts w:ascii="Times New Roman" w:hAnsi="Times New Roman" w:cs="Times New Roman"/>
          <w:sz w:val="24"/>
          <w:szCs w:val="24"/>
          <w:lang w:val="en-US"/>
        </w:rPr>
        <w:t>minutes</w:t>
      </w:r>
      <w:r w:rsidR="00326303" w:rsidRPr="002B0A81">
        <w:rPr>
          <w:rFonts w:ascii="Times New Roman" w:hAnsi="Times New Roman" w:cs="Times New Roman"/>
          <w:sz w:val="24"/>
          <w:szCs w:val="24"/>
          <w:lang w:val="en-US"/>
        </w:rPr>
        <w:t>, cutaneous pH va</w:t>
      </w:r>
      <w:r w:rsidR="00C6194C" w:rsidRPr="002B0A81">
        <w:rPr>
          <w:rFonts w:ascii="Times New Roman" w:hAnsi="Times New Roman" w:cs="Times New Roman"/>
          <w:sz w:val="24"/>
          <w:szCs w:val="24"/>
          <w:lang w:val="en-US"/>
        </w:rPr>
        <w:t>l</w:t>
      </w:r>
      <w:r w:rsidR="00326303" w:rsidRPr="002B0A81">
        <w:rPr>
          <w:rFonts w:ascii="Times New Roman" w:hAnsi="Times New Roman" w:cs="Times New Roman"/>
          <w:sz w:val="24"/>
          <w:szCs w:val="24"/>
          <w:lang w:val="en-US"/>
        </w:rPr>
        <w:t xml:space="preserve">ues </w:t>
      </w:r>
      <w:r w:rsidR="00C6194C" w:rsidRPr="002B0A81">
        <w:rPr>
          <w:rFonts w:ascii="Times New Roman" w:hAnsi="Times New Roman" w:cs="Times New Roman"/>
          <w:sz w:val="24"/>
          <w:szCs w:val="24"/>
          <w:lang w:val="en-US"/>
        </w:rPr>
        <w:t xml:space="preserve">rose to the </w:t>
      </w:r>
      <w:r w:rsidR="00D93705" w:rsidRPr="002B0A81">
        <w:rPr>
          <w:rFonts w:ascii="Times New Roman" w:hAnsi="Times New Roman" w:cs="Times New Roman"/>
          <w:sz w:val="24"/>
          <w:szCs w:val="24"/>
          <w:lang w:val="en-US"/>
        </w:rPr>
        <w:t xml:space="preserve">near </w:t>
      </w:r>
      <w:r w:rsidR="00F571D7" w:rsidRPr="002B0A81">
        <w:rPr>
          <w:rFonts w:ascii="Times New Roman" w:hAnsi="Times New Roman" w:cs="Times New Roman"/>
          <w:sz w:val="24"/>
          <w:szCs w:val="24"/>
          <w:lang w:val="en-US"/>
        </w:rPr>
        <w:t>neutral pH range</w:t>
      </w:r>
      <w:r w:rsidR="00C6194C" w:rsidRPr="002B0A81">
        <w:rPr>
          <w:rFonts w:ascii="Times New Roman" w:hAnsi="Times New Roman" w:cs="Times New Roman"/>
          <w:sz w:val="24"/>
          <w:szCs w:val="24"/>
          <w:lang w:val="en-US"/>
        </w:rPr>
        <w:t xml:space="preserve"> (</w:t>
      </w:r>
      <w:r w:rsidR="00D93705" w:rsidRPr="002B0A81">
        <w:rPr>
          <w:rFonts w:ascii="Times New Roman" w:hAnsi="Times New Roman" w:cs="Times New Roman"/>
          <w:sz w:val="24"/>
          <w:szCs w:val="24"/>
          <w:lang w:val="en-US"/>
        </w:rPr>
        <w:t>5.8 – 6.9</w:t>
      </w:r>
      <w:r w:rsidR="00C6194C" w:rsidRPr="002B0A81">
        <w:rPr>
          <w:rFonts w:ascii="Times New Roman" w:hAnsi="Times New Roman" w:cs="Times New Roman"/>
          <w:sz w:val="24"/>
          <w:szCs w:val="24"/>
          <w:lang w:val="en-US"/>
        </w:rPr>
        <w:t>)</w:t>
      </w:r>
      <w:r w:rsidR="004C2960" w:rsidRPr="002B0A81">
        <w:rPr>
          <w:rFonts w:ascii="Times New Roman" w:hAnsi="Times New Roman" w:cs="Times New Roman"/>
          <w:sz w:val="24"/>
          <w:szCs w:val="24"/>
          <w:lang w:val="en-US"/>
        </w:rPr>
        <w:t xml:space="preserve"> with a single exception (</w:t>
      </w:r>
      <w:r w:rsidR="00F571D7" w:rsidRPr="002B0A81">
        <w:rPr>
          <w:rFonts w:ascii="Times New Roman" w:hAnsi="Times New Roman" w:cs="Times New Roman"/>
          <w:sz w:val="24"/>
          <w:szCs w:val="24"/>
          <w:lang w:val="en-US"/>
        </w:rPr>
        <w:t>participant #1</w:t>
      </w:r>
      <w:r w:rsidR="004C2960" w:rsidRPr="002B0A81">
        <w:rPr>
          <w:rFonts w:ascii="Times New Roman" w:hAnsi="Times New Roman" w:cs="Times New Roman"/>
          <w:sz w:val="24"/>
          <w:szCs w:val="24"/>
          <w:lang w:val="en-US"/>
        </w:rPr>
        <w:t>)</w:t>
      </w:r>
      <w:r w:rsidR="00F571D7" w:rsidRPr="002B0A81">
        <w:rPr>
          <w:rFonts w:ascii="Times New Roman" w:hAnsi="Times New Roman" w:cs="Times New Roman"/>
          <w:sz w:val="24"/>
          <w:szCs w:val="24"/>
          <w:lang w:val="en-US"/>
        </w:rPr>
        <w:t xml:space="preserve">. By contrast, at the end of the test session (120 minutes), the pH absolute values of the surface of both products </w:t>
      </w:r>
      <w:r w:rsidR="006319AA" w:rsidRPr="002B0A81">
        <w:rPr>
          <w:rFonts w:ascii="Times New Roman" w:hAnsi="Times New Roman" w:cs="Times New Roman"/>
          <w:sz w:val="24"/>
          <w:szCs w:val="24"/>
          <w:lang w:val="en-US"/>
        </w:rPr>
        <w:t>were within a mildly acidic range (</w:t>
      </w:r>
      <w:r w:rsidR="00F571D7" w:rsidRPr="002B0A81">
        <w:rPr>
          <w:rFonts w:ascii="Times New Roman" w:hAnsi="Times New Roman" w:cs="Times New Roman"/>
          <w:sz w:val="24"/>
          <w:szCs w:val="24"/>
          <w:lang w:val="en-US"/>
        </w:rPr>
        <w:t>5.3 to 6.5 and 5.4 to 6.5 for products M and T, respectively</w:t>
      </w:r>
      <w:r w:rsidR="006319AA" w:rsidRPr="002B0A81">
        <w:rPr>
          <w:rFonts w:ascii="Times New Roman" w:hAnsi="Times New Roman" w:cs="Times New Roman"/>
          <w:sz w:val="24"/>
          <w:szCs w:val="24"/>
          <w:lang w:val="en-US"/>
        </w:rPr>
        <w:t>)</w:t>
      </w:r>
      <w:r w:rsidR="00F571D7" w:rsidRPr="002B0A81">
        <w:rPr>
          <w:rFonts w:ascii="Times New Roman" w:hAnsi="Times New Roman" w:cs="Times New Roman"/>
          <w:sz w:val="24"/>
          <w:szCs w:val="24"/>
          <w:lang w:val="en-US"/>
        </w:rPr>
        <w:t xml:space="preserve">. </w:t>
      </w:r>
    </w:p>
    <w:p w14:paraId="54D08A40" w14:textId="77777777" w:rsidR="004E2FEE" w:rsidRPr="002B0A81" w:rsidRDefault="004E2FEE" w:rsidP="00636DD1">
      <w:pPr>
        <w:spacing w:line="480" w:lineRule="auto"/>
        <w:ind w:firstLine="720"/>
        <w:rPr>
          <w:rFonts w:ascii="Times New Roman" w:hAnsi="Times New Roman" w:cs="Times New Roman"/>
          <w:b/>
          <w:bCs/>
          <w:i/>
          <w:iCs/>
          <w:color w:val="FF0000"/>
          <w:sz w:val="24"/>
          <w:szCs w:val="24"/>
          <w:lang w:val="en-US"/>
        </w:rPr>
      </w:pPr>
    </w:p>
    <w:p w14:paraId="0E726AD0" w14:textId="77777777" w:rsidR="00FC251F" w:rsidRPr="002B0A81" w:rsidRDefault="00FC251F" w:rsidP="00F571D7">
      <w:pPr>
        <w:spacing w:line="480" w:lineRule="auto"/>
        <w:jc w:val="both"/>
        <w:rPr>
          <w:rFonts w:ascii="Times New Roman" w:hAnsi="Times New Roman" w:cs="Times New Roman"/>
          <w:b/>
          <w:bCs/>
          <w:sz w:val="24"/>
          <w:szCs w:val="24"/>
          <w:lang w:val="en-US"/>
        </w:rPr>
      </w:pPr>
      <w:r w:rsidRPr="002B0A81">
        <w:rPr>
          <w:rFonts w:ascii="Times New Roman" w:hAnsi="Times New Roman" w:cs="Times New Roman"/>
          <w:b/>
          <w:bCs/>
          <w:sz w:val="24"/>
          <w:szCs w:val="24"/>
          <w:lang w:val="en-US"/>
        </w:rPr>
        <w:t>DISCUSSION</w:t>
      </w:r>
    </w:p>
    <w:p w14:paraId="00CD61D8" w14:textId="5F5495C9" w:rsidR="00FC251F" w:rsidRPr="002B0A81" w:rsidRDefault="00FC251F" w:rsidP="00FC251F">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We</w:t>
      </w:r>
      <w:r w:rsidR="00F571D7" w:rsidRPr="002B0A81">
        <w:rPr>
          <w:rFonts w:ascii="Times New Roman" w:hAnsi="Times New Roman" w:cs="Times New Roman"/>
          <w:sz w:val="24"/>
          <w:szCs w:val="24"/>
          <w:lang w:val="en-US"/>
        </w:rPr>
        <w:t xml:space="preserve"> </w:t>
      </w:r>
      <w:r w:rsidR="0054208A" w:rsidRPr="002B0A81">
        <w:rPr>
          <w:rFonts w:ascii="Times New Roman" w:hAnsi="Times New Roman" w:cs="Times New Roman"/>
          <w:sz w:val="24"/>
          <w:szCs w:val="24"/>
          <w:lang w:val="en-US"/>
        </w:rPr>
        <w:t>examine</w:t>
      </w:r>
      <w:r w:rsidR="00F571D7" w:rsidRPr="002B0A81">
        <w:rPr>
          <w:rFonts w:ascii="Times New Roman" w:hAnsi="Times New Roman" w:cs="Times New Roman"/>
          <w:sz w:val="24"/>
          <w:szCs w:val="24"/>
          <w:lang w:val="en-US"/>
        </w:rPr>
        <w:t xml:space="preserve"> changes in specific parameters reflecting skin health following the application of </w:t>
      </w:r>
      <w:r w:rsidR="0054208A" w:rsidRPr="002B0A81">
        <w:rPr>
          <w:rFonts w:ascii="Times New Roman" w:hAnsi="Times New Roman" w:cs="Times New Roman"/>
          <w:sz w:val="24"/>
          <w:szCs w:val="24"/>
          <w:lang w:val="en-US"/>
        </w:rPr>
        <w:t>specimens</w:t>
      </w:r>
      <w:r w:rsidR="00466C9B" w:rsidRPr="002B0A81">
        <w:rPr>
          <w:rFonts w:ascii="Times New Roman" w:hAnsi="Times New Roman" w:cs="Times New Roman"/>
          <w:sz w:val="24"/>
          <w:szCs w:val="24"/>
          <w:lang w:val="en-US"/>
        </w:rPr>
        <w:t xml:space="preserve"> of absorbent </w:t>
      </w:r>
      <w:r w:rsidR="00F571D7" w:rsidRPr="002B0A81">
        <w:rPr>
          <w:rFonts w:ascii="Times New Roman" w:hAnsi="Times New Roman" w:cs="Times New Roman"/>
          <w:sz w:val="24"/>
          <w:szCs w:val="24"/>
          <w:lang w:val="en-US"/>
        </w:rPr>
        <w:t>pads</w:t>
      </w:r>
      <w:r w:rsidR="00466C9B" w:rsidRPr="002B0A81">
        <w:rPr>
          <w:rFonts w:ascii="Times New Roman" w:hAnsi="Times New Roman" w:cs="Times New Roman"/>
          <w:sz w:val="24"/>
          <w:szCs w:val="24"/>
          <w:lang w:val="en-US"/>
        </w:rPr>
        <w:t xml:space="preserve"> for incontinence</w:t>
      </w:r>
      <w:r w:rsidR="00F571D7" w:rsidRPr="002B0A81">
        <w:rPr>
          <w:rFonts w:ascii="Times New Roman" w:hAnsi="Times New Roman" w:cs="Times New Roman"/>
          <w:sz w:val="24"/>
          <w:szCs w:val="24"/>
          <w:lang w:val="en-US"/>
        </w:rPr>
        <w:t xml:space="preserve">, either dry or saturated with </w:t>
      </w:r>
      <w:r w:rsidR="00071412" w:rsidRPr="002B0A81">
        <w:rPr>
          <w:rFonts w:ascii="Times New Roman" w:hAnsi="Times New Roman" w:cs="Times New Roman"/>
          <w:sz w:val="24"/>
          <w:szCs w:val="24"/>
          <w:lang w:val="en-US"/>
        </w:rPr>
        <w:t>SU</w:t>
      </w:r>
      <w:r w:rsidR="00F571D7" w:rsidRPr="002B0A81">
        <w:rPr>
          <w:rFonts w:ascii="Times New Roman" w:hAnsi="Times New Roman" w:cs="Times New Roman"/>
          <w:sz w:val="24"/>
          <w:szCs w:val="24"/>
          <w:lang w:val="en-US"/>
        </w:rPr>
        <w:t xml:space="preserve">, to a </w:t>
      </w:r>
      <w:r w:rsidR="00071412" w:rsidRPr="002B0A81">
        <w:rPr>
          <w:rFonts w:ascii="Times New Roman" w:hAnsi="Times New Roman" w:cs="Times New Roman"/>
          <w:sz w:val="24"/>
          <w:szCs w:val="24"/>
          <w:lang w:val="en-US"/>
        </w:rPr>
        <w:t>sample</w:t>
      </w:r>
      <w:r w:rsidR="00F571D7" w:rsidRPr="002B0A81">
        <w:rPr>
          <w:rFonts w:ascii="Times New Roman" w:hAnsi="Times New Roman" w:cs="Times New Roman"/>
          <w:sz w:val="24"/>
          <w:szCs w:val="24"/>
          <w:lang w:val="en-US"/>
        </w:rPr>
        <w:t xml:space="preserve"> of healthy participants </w:t>
      </w:r>
      <w:r w:rsidR="008768C6" w:rsidRPr="002B0A81">
        <w:rPr>
          <w:rFonts w:ascii="Times New Roman" w:hAnsi="Times New Roman" w:cs="Times New Roman"/>
          <w:sz w:val="24"/>
          <w:szCs w:val="24"/>
          <w:lang w:val="en-US"/>
        </w:rPr>
        <w:t>aged between  32 to 39 years old (middle-age adults) and from 50 to 62 years old (late middle-aged).</w:t>
      </w:r>
      <w:r w:rsidR="00071412" w:rsidRPr="002B0A81">
        <w:rPr>
          <w:rFonts w:ascii="Times New Roman" w:hAnsi="Times New Roman" w:cs="Times New Roman"/>
          <w:sz w:val="24"/>
          <w:szCs w:val="24"/>
          <w:lang w:val="en-US"/>
        </w:rPr>
        <w:t xml:space="preserve"> We found </w:t>
      </w:r>
      <w:r w:rsidR="00F571D7" w:rsidRPr="002B0A81">
        <w:rPr>
          <w:rFonts w:ascii="Times New Roman" w:hAnsi="Times New Roman" w:cs="Times New Roman"/>
          <w:sz w:val="24"/>
          <w:szCs w:val="24"/>
          <w:lang w:val="en-US"/>
        </w:rPr>
        <w:t>significant increases in TEWL and SC hydration ratio values at the sites exposed to saturated pad</w:t>
      </w:r>
      <w:r w:rsidR="00071412" w:rsidRPr="002B0A81">
        <w:rPr>
          <w:rFonts w:ascii="Times New Roman" w:hAnsi="Times New Roman" w:cs="Times New Roman"/>
          <w:sz w:val="24"/>
          <w:szCs w:val="24"/>
          <w:lang w:val="en-US"/>
        </w:rPr>
        <w:t xml:space="preserve"> specimens at </w:t>
      </w:r>
      <w:r w:rsidR="00F571D7" w:rsidRPr="002B0A81">
        <w:rPr>
          <w:rFonts w:ascii="Times New Roman" w:hAnsi="Times New Roman" w:cs="Times New Roman"/>
          <w:sz w:val="24"/>
          <w:szCs w:val="24"/>
          <w:lang w:val="en-US"/>
        </w:rPr>
        <w:t>60 minutes</w:t>
      </w:r>
      <w:r w:rsidR="00071412" w:rsidRPr="002B0A81">
        <w:rPr>
          <w:rFonts w:ascii="Times New Roman" w:hAnsi="Times New Roman" w:cs="Times New Roman"/>
          <w:sz w:val="24"/>
          <w:szCs w:val="24"/>
          <w:lang w:val="en-US"/>
        </w:rPr>
        <w:t xml:space="preserve">; these changes were </w:t>
      </w:r>
      <w:r w:rsidR="00F571D7" w:rsidRPr="002B0A81">
        <w:rPr>
          <w:rFonts w:ascii="Times New Roman" w:hAnsi="Times New Roman" w:cs="Times New Roman"/>
          <w:sz w:val="24"/>
          <w:szCs w:val="24"/>
          <w:lang w:val="en-US"/>
        </w:rPr>
        <w:t xml:space="preserve">maintained or exacerbated following application of mechanical load </w:t>
      </w:r>
      <w:r w:rsidR="00071412" w:rsidRPr="002B0A81">
        <w:rPr>
          <w:rFonts w:ascii="Times New Roman" w:hAnsi="Times New Roman" w:cs="Times New Roman"/>
          <w:sz w:val="24"/>
          <w:szCs w:val="24"/>
          <w:lang w:val="en-US"/>
        </w:rPr>
        <w:t xml:space="preserve">created by raising the head of the </w:t>
      </w:r>
      <w:r w:rsidR="000D0B12" w:rsidRPr="002B0A81">
        <w:rPr>
          <w:rFonts w:ascii="Times New Roman" w:hAnsi="Times New Roman" w:cs="Times New Roman"/>
          <w:sz w:val="24"/>
          <w:szCs w:val="24"/>
          <w:lang w:val="en-US"/>
        </w:rPr>
        <w:t xml:space="preserve">bed to 45 degrees at </w:t>
      </w:r>
      <w:r w:rsidR="00F571D7" w:rsidRPr="002B0A81">
        <w:rPr>
          <w:rFonts w:ascii="Times New Roman" w:hAnsi="Times New Roman" w:cs="Times New Roman"/>
          <w:sz w:val="24"/>
          <w:szCs w:val="24"/>
          <w:lang w:val="en-US"/>
        </w:rPr>
        <w:t xml:space="preserve">120 minutes. </w:t>
      </w:r>
      <w:r w:rsidR="000D0B12" w:rsidRPr="002B0A81">
        <w:rPr>
          <w:rFonts w:ascii="Times New Roman" w:hAnsi="Times New Roman" w:cs="Times New Roman"/>
          <w:sz w:val="24"/>
          <w:szCs w:val="24"/>
          <w:lang w:val="en-US"/>
        </w:rPr>
        <w:t>We hypothesize that these</w:t>
      </w:r>
      <w:r w:rsidR="00F571D7" w:rsidRPr="002B0A81">
        <w:rPr>
          <w:rFonts w:ascii="Times New Roman" w:hAnsi="Times New Roman" w:cs="Times New Roman"/>
          <w:sz w:val="24"/>
          <w:szCs w:val="24"/>
          <w:lang w:val="en-US"/>
        </w:rPr>
        <w:t xml:space="preserve"> findings </w:t>
      </w:r>
      <w:r w:rsidR="000D0B12" w:rsidRPr="002B0A81">
        <w:rPr>
          <w:rFonts w:ascii="Times New Roman" w:hAnsi="Times New Roman" w:cs="Times New Roman"/>
          <w:sz w:val="24"/>
          <w:szCs w:val="24"/>
          <w:lang w:val="en-US"/>
        </w:rPr>
        <w:t>may</w:t>
      </w:r>
      <w:r w:rsidR="00F571D7" w:rsidRPr="002B0A81">
        <w:rPr>
          <w:rFonts w:ascii="Times New Roman" w:hAnsi="Times New Roman" w:cs="Times New Roman"/>
          <w:sz w:val="24"/>
          <w:szCs w:val="24"/>
          <w:lang w:val="en-US"/>
        </w:rPr>
        <w:t xml:space="preserve"> be attributed to the combination of prolonged skin interaction with moisture in the presence of occlusion. </w:t>
      </w:r>
      <w:r w:rsidR="003710EF" w:rsidRPr="002B0A81">
        <w:rPr>
          <w:rFonts w:ascii="Times New Roman" w:hAnsi="Times New Roman" w:cs="Times New Roman"/>
          <w:sz w:val="24"/>
          <w:szCs w:val="24"/>
          <w:lang w:val="en-US"/>
        </w:rPr>
        <w:t xml:space="preserve">However, </w:t>
      </w:r>
      <w:r w:rsidR="00F571D7" w:rsidRPr="002B0A81">
        <w:rPr>
          <w:rFonts w:ascii="Times New Roman" w:hAnsi="Times New Roman" w:cs="Times New Roman"/>
          <w:sz w:val="24"/>
          <w:szCs w:val="24"/>
          <w:lang w:val="en-US"/>
        </w:rPr>
        <w:t xml:space="preserve">after a 30 minute recovery period, TEWL and </w:t>
      </w:r>
      <w:r w:rsidR="003710EF" w:rsidRPr="002B0A81">
        <w:rPr>
          <w:rFonts w:ascii="Times New Roman" w:hAnsi="Times New Roman" w:cs="Times New Roman"/>
          <w:sz w:val="24"/>
          <w:szCs w:val="24"/>
          <w:lang w:val="en-US"/>
        </w:rPr>
        <w:t xml:space="preserve">SC </w:t>
      </w:r>
      <w:r w:rsidR="00F571D7" w:rsidRPr="002B0A81">
        <w:rPr>
          <w:rFonts w:ascii="Times New Roman" w:hAnsi="Times New Roman" w:cs="Times New Roman"/>
          <w:sz w:val="24"/>
          <w:szCs w:val="24"/>
          <w:lang w:val="en-US"/>
        </w:rPr>
        <w:t xml:space="preserve">hydration </w:t>
      </w:r>
      <w:r w:rsidR="003710EF" w:rsidRPr="002B0A81">
        <w:rPr>
          <w:rFonts w:ascii="Times New Roman" w:hAnsi="Times New Roman" w:cs="Times New Roman"/>
          <w:sz w:val="24"/>
          <w:szCs w:val="24"/>
          <w:lang w:val="en-US"/>
        </w:rPr>
        <w:t xml:space="preserve">returned to values </w:t>
      </w:r>
      <w:r w:rsidR="009F59C8" w:rsidRPr="002B0A81">
        <w:rPr>
          <w:rFonts w:ascii="Times New Roman" w:hAnsi="Times New Roman" w:cs="Times New Roman"/>
          <w:sz w:val="24"/>
          <w:szCs w:val="24"/>
          <w:lang w:val="en-US"/>
        </w:rPr>
        <w:t xml:space="preserve">comparable to baseline, indicating </w:t>
      </w:r>
      <w:r w:rsidR="00F571D7" w:rsidRPr="002B0A81">
        <w:rPr>
          <w:rFonts w:ascii="Times New Roman" w:hAnsi="Times New Roman" w:cs="Times New Roman"/>
          <w:sz w:val="24"/>
          <w:szCs w:val="24"/>
          <w:lang w:val="en-US"/>
        </w:rPr>
        <w:t xml:space="preserve">no evidence of prolonged skin changes. </w:t>
      </w:r>
    </w:p>
    <w:p w14:paraId="1D99411E" w14:textId="4B03265F" w:rsidR="00F571D7" w:rsidRPr="002B0A81" w:rsidRDefault="00F571D7" w:rsidP="00FC251F">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Several studies have reported </w:t>
      </w:r>
      <w:r w:rsidR="001116DC" w:rsidRPr="002B0A81">
        <w:rPr>
          <w:rFonts w:ascii="Times New Roman" w:hAnsi="Times New Roman" w:cs="Times New Roman"/>
          <w:sz w:val="24"/>
          <w:szCs w:val="24"/>
          <w:lang w:val="en-US"/>
        </w:rPr>
        <w:t>potential harm</w:t>
      </w:r>
      <w:r w:rsidR="00FD707F" w:rsidRPr="002B0A81">
        <w:rPr>
          <w:rFonts w:ascii="Times New Roman" w:hAnsi="Times New Roman" w:cs="Times New Roman"/>
          <w:sz w:val="24"/>
          <w:szCs w:val="24"/>
          <w:lang w:val="en-US"/>
        </w:rPr>
        <w:t>ful effects</w:t>
      </w:r>
      <w:r w:rsidR="001116DC" w:rsidRPr="002B0A81">
        <w:rPr>
          <w:rFonts w:ascii="Times New Roman" w:hAnsi="Times New Roman" w:cs="Times New Roman"/>
          <w:sz w:val="24"/>
          <w:szCs w:val="24"/>
          <w:lang w:val="en-US"/>
        </w:rPr>
        <w:t xml:space="preserve"> </w:t>
      </w:r>
      <w:r w:rsidR="00AB64E8" w:rsidRPr="002B0A81">
        <w:rPr>
          <w:rFonts w:ascii="Times New Roman" w:hAnsi="Times New Roman" w:cs="Times New Roman"/>
          <w:sz w:val="24"/>
          <w:szCs w:val="24"/>
          <w:lang w:val="en-US"/>
        </w:rPr>
        <w:t xml:space="preserve">when the skin is exposed to </w:t>
      </w:r>
      <w:r w:rsidRPr="002B0A81">
        <w:rPr>
          <w:rFonts w:ascii="Times New Roman" w:hAnsi="Times New Roman" w:cs="Times New Roman"/>
          <w:sz w:val="24"/>
          <w:szCs w:val="24"/>
          <w:lang w:val="en-US"/>
        </w:rPr>
        <w:t>occlusion</w:t>
      </w:r>
      <w:r w:rsidR="00E62690" w:rsidRPr="002B0A81">
        <w:rPr>
          <w:rFonts w:ascii="Times New Roman" w:hAnsi="Times New Roman" w:cs="Times New Roman"/>
          <w:sz w:val="24"/>
          <w:szCs w:val="24"/>
          <w:lang w:val="en-US"/>
        </w:rPr>
        <w:t xml:space="preserve"> plus </w:t>
      </w:r>
      <w:r w:rsidR="00AB64E8" w:rsidRPr="002B0A81">
        <w:rPr>
          <w:rFonts w:ascii="Times New Roman" w:hAnsi="Times New Roman" w:cs="Times New Roman"/>
          <w:sz w:val="24"/>
          <w:szCs w:val="24"/>
          <w:lang w:val="en-US"/>
        </w:rPr>
        <w:t xml:space="preserve">moisture </w:t>
      </w:r>
      <w:r w:rsidR="00C372EA" w:rsidRPr="002B0A81">
        <w:rPr>
          <w:rFonts w:ascii="Times New Roman" w:hAnsi="Times New Roman" w:cs="Times New Roman"/>
          <w:sz w:val="24"/>
          <w:szCs w:val="24"/>
          <w:lang w:val="en-US"/>
        </w:rPr>
        <w:t>with or without</w:t>
      </w:r>
      <w:r w:rsidR="00E62690" w:rsidRPr="002B0A81">
        <w:rPr>
          <w:rFonts w:ascii="Times New Roman" w:hAnsi="Times New Roman" w:cs="Times New Roman"/>
          <w:sz w:val="24"/>
          <w:szCs w:val="24"/>
          <w:lang w:val="en-US"/>
        </w:rPr>
        <w:t xml:space="preserve"> increased </w:t>
      </w:r>
      <w:r w:rsidR="00952117" w:rsidRPr="002B0A81">
        <w:rPr>
          <w:rFonts w:ascii="Times New Roman" w:hAnsi="Times New Roman" w:cs="Times New Roman"/>
          <w:sz w:val="24"/>
          <w:szCs w:val="24"/>
          <w:lang w:val="en-US"/>
        </w:rPr>
        <w:t>tissue load</w:t>
      </w:r>
      <w:r w:rsidR="00E62690" w:rsidRPr="002B0A81">
        <w:rPr>
          <w:rFonts w:ascii="Times New Roman" w:hAnsi="Times New Roman" w:cs="Times New Roman"/>
          <w:sz w:val="24"/>
          <w:szCs w:val="24"/>
          <w:lang w:val="en-US"/>
        </w:rPr>
        <w:t xml:space="preserve"> (interface pressure)</w:t>
      </w:r>
      <w:r w:rsidR="00FD707F" w:rsidRPr="002B0A81">
        <w:rPr>
          <w:rFonts w:ascii="Times New Roman" w:hAnsi="Times New Roman" w:cs="Times New Roman"/>
          <w:sz w:val="24"/>
          <w:szCs w:val="24"/>
          <w:lang w:val="en-US"/>
        </w:rPr>
        <w:t xml:space="preserve">, including </w:t>
      </w:r>
      <w:r w:rsidRPr="002B0A81">
        <w:rPr>
          <w:rFonts w:ascii="Times New Roman" w:hAnsi="Times New Roman" w:cs="Times New Roman"/>
          <w:sz w:val="24"/>
          <w:szCs w:val="24"/>
          <w:lang w:val="en-US"/>
        </w:rPr>
        <w:t>overhydration of the stratum corneum, increase</w:t>
      </w:r>
      <w:r w:rsidR="00FD707F" w:rsidRPr="002B0A81">
        <w:rPr>
          <w:rFonts w:ascii="Times New Roman" w:hAnsi="Times New Roman" w:cs="Times New Roman"/>
          <w:sz w:val="24"/>
          <w:szCs w:val="24"/>
          <w:lang w:val="en-US"/>
        </w:rPr>
        <w:t>s</w:t>
      </w:r>
      <w:r w:rsidRPr="002B0A81">
        <w:rPr>
          <w:rFonts w:ascii="Times New Roman" w:hAnsi="Times New Roman" w:cs="Times New Roman"/>
          <w:sz w:val="24"/>
          <w:szCs w:val="24"/>
          <w:lang w:val="en-US"/>
        </w:rPr>
        <w:t xml:space="preserve"> in the </w:t>
      </w:r>
      <w:r w:rsidR="00FD707F" w:rsidRPr="002B0A81">
        <w:rPr>
          <w:rFonts w:ascii="Times New Roman" w:hAnsi="Times New Roman" w:cs="Times New Roman"/>
          <w:sz w:val="24"/>
          <w:szCs w:val="24"/>
          <w:lang w:val="en-US"/>
        </w:rPr>
        <w:t xml:space="preserve">dynamic and static </w:t>
      </w:r>
      <w:r w:rsidRPr="002B0A81">
        <w:rPr>
          <w:rFonts w:ascii="Times New Roman" w:hAnsi="Times New Roman" w:cs="Times New Roman"/>
          <w:sz w:val="24"/>
          <w:szCs w:val="24"/>
          <w:lang w:val="en-US"/>
        </w:rPr>
        <w:t xml:space="preserve">friction </w:t>
      </w:r>
      <w:r w:rsidRPr="002B0A81">
        <w:rPr>
          <w:rFonts w:ascii="Times New Roman" w:hAnsi="Times New Roman" w:cs="Times New Roman"/>
          <w:sz w:val="24"/>
          <w:szCs w:val="24"/>
          <w:lang w:val="en-US"/>
        </w:rPr>
        <w:lastRenderedPageBreak/>
        <w:t>coefficient</w:t>
      </w:r>
      <w:r w:rsidR="00FD707F" w:rsidRPr="002B0A81">
        <w:rPr>
          <w:rFonts w:ascii="Times New Roman" w:hAnsi="Times New Roman" w:cs="Times New Roman"/>
          <w:sz w:val="24"/>
          <w:szCs w:val="24"/>
          <w:lang w:val="en-US"/>
        </w:rPr>
        <w:t>s of exposed skin</w:t>
      </w:r>
      <w:r w:rsidRPr="002B0A81">
        <w:rPr>
          <w:rFonts w:ascii="Times New Roman" w:hAnsi="Times New Roman" w:cs="Times New Roman"/>
          <w:sz w:val="24"/>
          <w:szCs w:val="24"/>
          <w:lang w:val="en-US"/>
        </w:rPr>
        <w:t xml:space="preserve">, and </w:t>
      </w:r>
      <w:r w:rsidR="00FD707F" w:rsidRPr="002B0A81">
        <w:rPr>
          <w:rFonts w:ascii="Times New Roman" w:hAnsi="Times New Roman" w:cs="Times New Roman"/>
          <w:sz w:val="24"/>
          <w:szCs w:val="24"/>
          <w:lang w:val="en-US"/>
        </w:rPr>
        <w:t xml:space="preserve">a greater </w:t>
      </w:r>
      <w:r w:rsidRPr="002B0A81">
        <w:rPr>
          <w:rFonts w:ascii="Times New Roman" w:hAnsi="Times New Roman" w:cs="Times New Roman"/>
          <w:sz w:val="24"/>
          <w:szCs w:val="24"/>
          <w:lang w:val="en-US"/>
        </w:rPr>
        <w:t xml:space="preserve">susceptibility to </w:t>
      </w:r>
      <w:r w:rsidR="00FD707F" w:rsidRPr="002B0A81">
        <w:rPr>
          <w:rFonts w:ascii="Times New Roman" w:hAnsi="Times New Roman" w:cs="Times New Roman"/>
          <w:sz w:val="24"/>
          <w:szCs w:val="24"/>
          <w:lang w:val="en-US"/>
        </w:rPr>
        <w:t xml:space="preserve">skin </w:t>
      </w:r>
      <w:r w:rsidRPr="002B0A81">
        <w:rPr>
          <w:rFonts w:ascii="Times New Roman" w:hAnsi="Times New Roman" w:cs="Times New Roman"/>
          <w:sz w:val="24"/>
          <w:szCs w:val="24"/>
          <w:lang w:val="en-US"/>
        </w:rPr>
        <w:t>damage</w:t>
      </w:r>
      <w:r w:rsidR="00FD707F" w:rsidRPr="002B0A81">
        <w:rPr>
          <w:rFonts w:ascii="Times New Roman" w:hAnsi="Times New Roman" w:cs="Times New Roman"/>
          <w:sz w:val="24"/>
          <w:szCs w:val="24"/>
          <w:lang w:val="en-US"/>
        </w:rPr>
        <w:t>.</w:t>
      </w:r>
      <w:r w:rsidR="00B65577" w:rsidRPr="002B0A81">
        <w:rPr>
          <w:rFonts w:ascii="Times New Roman" w:hAnsi="Times New Roman" w:cs="Times New Roman"/>
          <w:sz w:val="24"/>
          <w:szCs w:val="24"/>
          <w:vertAlign w:val="superscript"/>
          <w:lang w:val="en-US"/>
        </w:rPr>
        <w:t>14,22</w:t>
      </w:r>
      <w:r w:rsidRPr="002B0A81">
        <w:rPr>
          <w:rFonts w:ascii="Times New Roman" w:hAnsi="Times New Roman" w:cs="Times New Roman"/>
          <w:sz w:val="24"/>
          <w:szCs w:val="24"/>
          <w:lang w:val="en-US"/>
        </w:rPr>
        <w:t xml:space="preserve"> </w:t>
      </w:r>
      <w:r w:rsidR="00B65577" w:rsidRPr="002B0A81">
        <w:rPr>
          <w:rFonts w:ascii="Times New Roman" w:hAnsi="Times New Roman" w:cs="Times New Roman"/>
          <w:sz w:val="24"/>
          <w:szCs w:val="24"/>
          <w:lang w:val="en-US"/>
        </w:rPr>
        <w:t xml:space="preserve">Our </w:t>
      </w:r>
      <w:r w:rsidRPr="002B0A81">
        <w:rPr>
          <w:rFonts w:ascii="Times New Roman" w:hAnsi="Times New Roman" w:cs="Times New Roman"/>
          <w:sz w:val="24"/>
          <w:szCs w:val="24"/>
          <w:lang w:val="en-US"/>
        </w:rPr>
        <w:t xml:space="preserve">findings are consistent with </w:t>
      </w:r>
      <w:r w:rsidR="00B65577" w:rsidRPr="002B0A81">
        <w:rPr>
          <w:rFonts w:ascii="Times New Roman" w:hAnsi="Times New Roman" w:cs="Times New Roman"/>
          <w:sz w:val="24"/>
          <w:szCs w:val="24"/>
          <w:lang w:val="en-US"/>
        </w:rPr>
        <w:t>these</w:t>
      </w:r>
      <w:r w:rsidRPr="002B0A81">
        <w:rPr>
          <w:rFonts w:ascii="Times New Roman" w:hAnsi="Times New Roman" w:cs="Times New Roman"/>
          <w:sz w:val="24"/>
          <w:szCs w:val="24"/>
          <w:lang w:val="en-US"/>
        </w:rPr>
        <w:t xml:space="preserve"> studies, which examined the impact of exposure of moisture (water or sodium lauryl sulphate solution) and mechanical loads at a range of skin sites e.g. sacrum, heel, which demonstrated changes to skin barrier function</w:t>
      </w:r>
      <w:r w:rsidR="00E62690" w:rsidRPr="002B0A81">
        <w:rPr>
          <w:rFonts w:ascii="Times New Roman" w:hAnsi="Times New Roman" w:cs="Times New Roman"/>
          <w:sz w:val="24"/>
          <w:szCs w:val="24"/>
          <w:lang w:val="en-US"/>
        </w:rPr>
        <w:t>.</w:t>
      </w:r>
      <w:r w:rsidR="00E62690" w:rsidRPr="002B0A81">
        <w:rPr>
          <w:rFonts w:ascii="Times New Roman" w:hAnsi="Times New Roman" w:cs="Times New Roman"/>
          <w:sz w:val="24"/>
          <w:szCs w:val="24"/>
          <w:vertAlign w:val="superscript"/>
          <w:lang w:val="en-US"/>
        </w:rPr>
        <w:t>15,23,24</w:t>
      </w:r>
      <w:r w:rsidRPr="002B0A81">
        <w:rPr>
          <w:rFonts w:ascii="Times New Roman" w:hAnsi="Times New Roman" w:cs="Times New Roman"/>
          <w:sz w:val="24"/>
          <w:szCs w:val="24"/>
          <w:lang w:val="en-US"/>
        </w:rPr>
        <w:t xml:space="preserve"> </w:t>
      </w:r>
      <w:r w:rsidR="00E62690" w:rsidRPr="002B0A81">
        <w:rPr>
          <w:rFonts w:ascii="Times New Roman" w:hAnsi="Times New Roman" w:cs="Times New Roman"/>
          <w:sz w:val="24"/>
          <w:szCs w:val="24"/>
          <w:lang w:val="en-US"/>
        </w:rPr>
        <w:t>In contrast, we found significant</w:t>
      </w:r>
      <w:r w:rsidR="00E62690" w:rsidRPr="002B0A81">
        <w:rPr>
          <w:rFonts w:ascii="Times New Roman" w:hAnsi="Times New Roman" w:cs="Times New Roman"/>
          <w:b/>
          <w:bCs/>
          <w:i/>
          <w:iCs/>
          <w:color w:val="FF0000"/>
          <w:sz w:val="24"/>
          <w:szCs w:val="24"/>
          <w:lang w:val="en-US"/>
        </w:rPr>
        <w:t xml:space="preserve"> </w:t>
      </w:r>
      <w:r w:rsidRPr="002B0A81">
        <w:rPr>
          <w:rFonts w:ascii="Times New Roman" w:hAnsi="Times New Roman" w:cs="Times New Roman"/>
          <w:sz w:val="24"/>
          <w:szCs w:val="24"/>
          <w:lang w:val="en-US"/>
        </w:rPr>
        <w:t xml:space="preserve">differences in TEWL and skin hydration </w:t>
      </w:r>
      <w:r w:rsidR="00E62690" w:rsidRPr="002B0A81">
        <w:rPr>
          <w:rFonts w:ascii="Times New Roman" w:hAnsi="Times New Roman" w:cs="Times New Roman"/>
          <w:sz w:val="24"/>
          <w:szCs w:val="24"/>
          <w:lang w:val="en-US"/>
        </w:rPr>
        <w:t xml:space="preserve">when skin was occluded under a </w:t>
      </w:r>
      <w:r w:rsidRPr="002B0A81">
        <w:rPr>
          <w:rFonts w:ascii="Times New Roman" w:hAnsi="Times New Roman" w:cs="Times New Roman"/>
          <w:sz w:val="24"/>
          <w:szCs w:val="24"/>
          <w:lang w:val="en-US"/>
        </w:rPr>
        <w:t>dry</w:t>
      </w:r>
      <w:r w:rsidR="00C372EA" w:rsidRPr="002B0A81">
        <w:rPr>
          <w:rFonts w:ascii="Times New Roman" w:hAnsi="Times New Roman" w:cs="Times New Roman"/>
          <w:sz w:val="24"/>
          <w:szCs w:val="24"/>
          <w:lang w:val="en-US"/>
        </w:rPr>
        <w:t xml:space="preserve"> absorbent pad </w:t>
      </w:r>
      <w:r w:rsidR="0054208A" w:rsidRPr="002B0A81">
        <w:rPr>
          <w:rFonts w:ascii="Times New Roman" w:hAnsi="Times New Roman" w:cs="Times New Roman"/>
          <w:sz w:val="24"/>
          <w:szCs w:val="24"/>
          <w:lang w:val="en-US"/>
        </w:rPr>
        <w:t>specimen</w:t>
      </w:r>
      <w:r w:rsidR="00C372EA"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although a few </w:t>
      </w:r>
      <w:r w:rsidR="008768C6" w:rsidRPr="002B0A81">
        <w:rPr>
          <w:rFonts w:ascii="Times New Roman" w:hAnsi="Times New Roman" w:cs="Times New Roman"/>
          <w:sz w:val="24"/>
          <w:szCs w:val="24"/>
          <w:lang w:val="en-US"/>
        </w:rPr>
        <w:t xml:space="preserve">participants (4/12) </w:t>
      </w:r>
      <w:r w:rsidRPr="002B0A81">
        <w:rPr>
          <w:rFonts w:ascii="Times New Roman" w:hAnsi="Times New Roman" w:cs="Times New Roman"/>
          <w:sz w:val="24"/>
          <w:szCs w:val="24"/>
          <w:lang w:val="en-US"/>
        </w:rPr>
        <w:t xml:space="preserve">displayed small increases in TEWL following exposure to mechanical loads resulting from the high sitting posture (Figure 2). The skin hydration values, however, were only influenced when the pads were saturated with SU (Figure 3). This </w:t>
      </w:r>
      <w:r w:rsidR="00C372EA" w:rsidRPr="002B0A81">
        <w:rPr>
          <w:rFonts w:ascii="Times New Roman" w:hAnsi="Times New Roman" w:cs="Times New Roman"/>
          <w:sz w:val="24"/>
          <w:szCs w:val="24"/>
          <w:lang w:val="en-US"/>
        </w:rPr>
        <w:t xml:space="preserve">finding was </w:t>
      </w:r>
      <w:r w:rsidR="0054208A" w:rsidRPr="002B0A81">
        <w:rPr>
          <w:rFonts w:ascii="Times New Roman" w:hAnsi="Times New Roman" w:cs="Times New Roman"/>
          <w:sz w:val="24"/>
          <w:szCs w:val="24"/>
          <w:lang w:val="en-US"/>
        </w:rPr>
        <w:t>anticipated</w:t>
      </w:r>
      <w:r w:rsidRPr="002B0A81">
        <w:rPr>
          <w:rFonts w:ascii="Times New Roman" w:hAnsi="Times New Roman" w:cs="Times New Roman"/>
          <w:sz w:val="24"/>
          <w:szCs w:val="24"/>
          <w:lang w:val="en-US"/>
        </w:rPr>
        <w:t xml:space="preserve"> the SC hydration method estimates the water gradient and as such, the superimposition of mechanical loads on saturated pads would enhance infiltration of water into the skin, thus altering the flow gradient </w:t>
      </w:r>
      <w:r w:rsidRPr="002B0A81">
        <w:rPr>
          <w:rFonts w:ascii="Times New Roman" w:hAnsi="Times New Roman" w:cs="Times New Roman"/>
          <w:sz w:val="24"/>
          <w:szCs w:val="24"/>
          <w:lang w:val="en-US"/>
        </w:rPr>
        <w:fldChar w:fldCharType="begin"/>
      </w:r>
      <w:r w:rsidR="009804AD" w:rsidRPr="002B0A81">
        <w:rPr>
          <w:rFonts w:ascii="Times New Roman" w:hAnsi="Times New Roman" w:cs="Times New Roman"/>
          <w:sz w:val="24"/>
          <w:szCs w:val="24"/>
          <w:lang w:val="en-US"/>
        </w:rPr>
        <w:instrText xml:space="preserve"> ADDIN EN.CITE &lt;EndNote&gt;&lt;Cite&gt;&lt;Author&gt;Jansen van Rensburg&lt;/Author&gt;&lt;Year&gt;2019&lt;/Year&gt;&lt;RecNum&gt;788&lt;/RecNum&gt;&lt;DisplayText&gt;[25]&lt;/DisplayText&gt;&lt;record&gt;&lt;rec-number&gt;788&lt;/rec-number&gt;&lt;foreign-keys&gt;&lt;key app="EN" db-id="5xpf0a228zwdf5e5zt8vpssbvtz2p95trrzw" timestamp="1645542103"&gt;788&lt;/key&gt;&lt;/foreign-keys&gt;&lt;ref-type name="Journal Article"&gt;17&lt;/ref-type&gt;&lt;contributors&gt;&lt;authors&gt;&lt;author&gt;Jansen van Rensburg, S.&lt;/author&gt;&lt;author&gt;Franken, A.&lt;/author&gt;&lt;author&gt;Du Plessis, J.&lt;/author&gt;&lt;/authors&gt;&lt;/contributors&gt;&lt;titles&gt;&lt;title&gt;Measurement of transepidermal water loss, stratum corneum hydration and skin surface pH in occupational settings: A review&lt;/title&gt;&lt;secondary-title&gt;Skin Research and Technology&lt;/secondary-title&gt;&lt;/titles&gt;&lt;periodical&gt;&lt;full-title&gt;Skin Research and Technology&lt;/full-title&gt;&lt;/periodical&gt;&lt;pages&gt;595-605&lt;/pages&gt;&lt;volume&gt;25&lt;/volume&gt;&lt;number&gt;5&lt;/number&gt;&lt;dates&gt;&lt;year&gt;2019&lt;/year&gt;&lt;/dates&gt;&lt;isbn&gt;0909-752X&lt;/isbn&gt;&lt;urls&gt;&lt;related-urls&gt;&lt;url&gt;https://onlinelibrary.wiley.com/doi/abs/10.1111/srt.12711&lt;/url&gt;&lt;/related-urls&gt;&lt;/urls&gt;&lt;electronic-resource-num&gt;https://doi.org/10.1111/srt.12711&lt;/electronic-resource-num&gt;&lt;/record&gt;&lt;/Cite&gt;&lt;/EndNote&gt;</w:instrText>
      </w:r>
      <w:r w:rsidRPr="002B0A81">
        <w:rPr>
          <w:rFonts w:ascii="Times New Roman" w:hAnsi="Times New Roman" w:cs="Times New Roman"/>
          <w:sz w:val="24"/>
          <w:szCs w:val="24"/>
          <w:lang w:val="en-US"/>
        </w:rPr>
        <w:fldChar w:fldCharType="separate"/>
      </w:r>
      <w:r w:rsidR="009804AD" w:rsidRPr="002B0A81">
        <w:rPr>
          <w:rFonts w:ascii="Times New Roman" w:hAnsi="Times New Roman" w:cs="Times New Roman"/>
          <w:noProof/>
          <w:sz w:val="24"/>
          <w:szCs w:val="24"/>
          <w:lang w:val="en-US"/>
        </w:rPr>
        <w:t>[25]</w:t>
      </w:r>
      <w:r w:rsidRPr="002B0A81">
        <w:rPr>
          <w:rFonts w:ascii="Times New Roman" w:hAnsi="Times New Roman" w:cs="Times New Roman"/>
          <w:sz w:val="24"/>
          <w:szCs w:val="24"/>
          <w:lang w:val="en-US"/>
        </w:rPr>
        <w:fldChar w:fldCharType="end"/>
      </w:r>
      <w:r w:rsidRPr="002B0A81">
        <w:rPr>
          <w:rFonts w:ascii="Times New Roman" w:hAnsi="Times New Roman" w:cs="Times New Roman"/>
          <w:sz w:val="24"/>
          <w:szCs w:val="24"/>
          <w:lang w:val="en-US"/>
        </w:rPr>
        <w:t xml:space="preserve">. In addition, both the TEWL and </w:t>
      </w:r>
      <w:r w:rsidR="00F062D1" w:rsidRPr="002B0A81">
        <w:rPr>
          <w:rFonts w:ascii="Times New Roman" w:hAnsi="Times New Roman" w:cs="Times New Roman"/>
          <w:sz w:val="24"/>
          <w:szCs w:val="24"/>
          <w:lang w:val="en-US"/>
        </w:rPr>
        <w:t>SC</w:t>
      </w:r>
      <w:r w:rsidRPr="002B0A81">
        <w:rPr>
          <w:rFonts w:ascii="Times New Roman" w:hAnsi="Times New Roman" w:cs="Times New Roman"/>
          <w:sz w:val="24"/>
          <w:szCs w:val="24"/>
          <w:lang w:val="en-US"/>
        </w:rPr>
        <w:t xml:space="preserve"> hydration values return to</w:t>
      </w:r>
      <w:r w:rsidR="00F062D1" w:rsidRPr="002B0A81">
        <w:rPr>
          <w:rFonts w:ascii="Times New Roman" w:hAnsi="Times New Roman" w:cs="Times New Roman"/>
          <w:sz w:val="24"/>
          <w:szCs w:val="24"/>
          <w:lang w:val="en-US"/>
        </w:rPr>
        <w:t xml:space="preserve"> values comparable to </w:t>
      </w:r>
      <w:r w:rsidRPr="002B0A81">
        <w:rPr>
          <w:rFonts w:ascii="Times New Roman" w:hAnsi="Times New Roman" w:cs="Times New Roman"/>
          <w:sz w:val="24"/>
          <w:szCs w:val="24"/>
          <w:lang w:val="en-US"/>
        </w:rPr>
        <w:t xml:space="preserve">baseline </w:t>
      </w:r>
      <w:r w:rsidR="00F062D1" w:rsidRPr="002B0A81">
        <w:rPr>
          <w:rFonts w:ascii="Times New Roman" w:hAnsi="Times New Roman" w:cs="Times New Roman"/>
          <w:sz w:val="24"/>
          <w:szCs w:val="24"/>
          <w:lang w:val="en-US"/>
        </w:rPr>
        <w:t xml:space="preserve">measurements </w:t>
      </w:r>
      <w:r w:rsidRPr="002B0A81">
        <w:rPr>
          <w:rFonts w:ascii="Times New Roman" w:hAnsi="Times New Roman" w:cs="Times New Roman"/>
          <w:sz w:val="24"/>
          <w:szCs w:val="24"/>
          <w:lang w:val="en-US"/>
        </w:rPr>
        <w:t>following the 30-minute recovery period</w:t>
      </w:r>
      <w:r w:rsidR="00672A74" w:rsidRPr="002B0A81">
        <w:rPr>
          <w:rFonts w:ascii="Times New Roman" w:hAnsi="Times New Roman" w:cs="Times New Roman"/>
          <w:sz w:val="24"/>
          <w:szCs w:val="24"/>
          <w:lang w:val="en-US"/>
        </w:rPr>
        <w:t>.</w:t>
      </w:r>
      <w:r w:rsidRPr="002B0A81">
        <w:rPr>
          <w:rFonts w:ascii="Times New Roman" w:hAnsi="Times New Roman" w:cs="Times New Roman"/>
          <w:sz w:val="24"/>
          <w:szCs w:val="24"/>
          <w:lang w:val="en-US"/>
        </w:rPr>
        <w:t xml:space="preserve"> </w:t>
      </w:r>
      <w:r w:rsidR="005546D0" w:rsidRPr="002B0A81">
        <w:rPr>
          <w:rFonts w:ascii="Times New Roman" w:hAnsi="Times New Roman" w:cs="Times New Roman"/>
          <w:sz w:val="24"/>
          <w:szCs w:val="24"/>
          <w:lang w:val="en-US"/>
        </w:rPr>
        <w:t xml:space="preserve">This </w:t>
      </w:r>
      <w:r w:rsidR="00F062D1" w:rsidRPr="002B0A81">
        <w:rPr>
          <w:rFonts w:ascii="Times New Roman" w:hAnsi="Times New Roman" w:cs="Times New Roman"/>
          <w:sz w:val="24"/>
          <w:szCs w:val="24"/>
          <w:lang w:val="en-US"/>
        </w:rPr>
        <w:t xml:space="preserve">finding </w:t>
      </w:r>
      <w:r w:rsidR="00AC5740" w:rsidRPr="002B0A81">
        <w:rPr>
          <w:rFonts w:ascii="Times New Roman" w:hAnsi="Times New Roman" w:cs="Times New Roman"/>
          <w:sz w:val="24"/>
          <w:szCs w:val="24"/>
          <w:lang w:val="en-US"/>
        </w:rPr>
        <w:t>supports</w:t>
      </w:r>
      <w:r w:rsidR="00F062D1" w:rsidRPr="002B0A81">
        <w:rPr>
          <w:rFonts w:ascii="Times New Roman" w:hAnsi="Times New Roman" w:cs="Times New Roman"/>
          <w:sz w:val="24"/>
          <w:szCs w:val="24"/>
          <w:lang w:val="en-US"/>
        </w:rPr>
        <w:t xml:space="preserve"> </w:t>
      </w:r>
      <w:r w:rsidR="00513494" w:rsidRPr="002B0A81">
        <w:rPr>
          <w:rFonts w:ascii="Times New Roman" w:hAnsi="Times New Roman" w:cs="Times New Roman"/>
          <w:sz w:val="24"/>
          <w:szCs w:val="24"/>
          <w:lang w:val="en-US"/>
        </w:rPr>
        <w:t xml:space="preserve">traditional </w:t>
      </w:r>
      <w:r w:rsidR="003C3A8F" w:rsidRPr="002B0A81">
        <w:rPr>
          <w:rFonts w:ascii="Times New Roman" w:hAnsi="Times New Roman" w:cs="Times New Roman"/>
          <w:sz w:val="24"/>
          <w:szCs w:val="24"/>
          <w:lang w:val="en-US"/>
        </w:rPr>
        <w:t xml:space="preserve">practice </w:t>
      </w:r>
      <w:r w:rsidR="00513494" w:rsidRPr="002B0A81">
        <w:rPr>
          <w:rFonts w:ascii="Times New Roman" w:hAnsi="Times New Roman" w:cs="Times New Roman"/>
          <w:sz w:val="24"/>
          <w:szCs w:val="24"/>
          <w:lang w:val="en-US"/>
        </w:rPr>
        <w:t xml:space="preserve">advocated by multiple clinicians who recommend allowing the skin to be </w:t>
      </w:r>
      <w:r w:rsidR="00BF07AC" w:rsidRPr="002B0A81">
        <w:rPr>
          <w:rFonts w:ascii="Times New Roman" w:hAnsi="Times New Roman" w:cs="Times New Roman"/>
          <w:sz w:val="24"/>
          <w:szCs w:val="24"/>
          <w:lang w:val="en-US"/>
        </w:rPr>
        <w:t>dried</w:t>
      </w:r>
      <w:r w:rsidR="003C3A8F" w:rsidRPr="002B0A81">
        <w:rPr>
          <w:rFonts w:ascii="Times New Roman" w:hAnsi="Times New Roman" w:cs="Times New Roman"/>
          <w:sz w:val="24"/>
          <w:szCs w:val="24"/>
          <w:lang w:val="en-US"/>
        </w:rPr>
        <w:t xml:space="preserve"> on a daily basis</w:t>
      </w:r>
      <w:r w:rsidR="00133C7E" w:rsidRPr="002B0A81">
        <w:rPr>
          <w:rFonts w:ascii="Times New Roman" w:hAnsi="Times New Roman" w:cs="Times New Roman"/>
          <w:sz w:val="24"/>
          <w:szCs w:val="24"/>
          <w:lang w:val="en-US"/>
        </w:rPr>
        <w:t>.</w:t>
      </w:r>
      <w:r w:rsidR="00B17ED6" w:rsidRPr="002B0A81">
        <w:rPr>
          <w:rFonts w:ascii="Times New Roman" w:hAnsi="Times New Roman" w:cs="Times New Roman"/>
          <w:sz w:val="24"/>
          <w:szCs w:val="24"/>
          <w:lang w:val="en-US"/>
        </w:rPr>
        <w:t xml:space="preserve"> </w:t>
      </w:r>
      <w:r w:rsidR="00BF07AC" w:rsidRPr="002B0A81">
        <w:rPr>
          <w:rFonts w:ascii="Times New Roman" w:hAnsi="Times New Roman" w:cs="Times New Roman"/>
          <w:sz w:val="24"/>
          <w:szCs w:val="24"/>
          <w:lang w:val="en-US"/>
        </w:rPr>
        <w:t>Nevertheless</w:t>
      </w:r>
      <w:r w:rsidR="00B17ED6" w:rsidRPr="002B0A81">
        <w:rPr>
          <w:rFonts w:ascii="Times New Roman" w:hAnsi="Times New Roman" w:cs="Times New Roman"/>
          <w:sz w:val="24"/>
          <w:szCs w:val="24"/>
          <w:lang w:val="en-US"/>
        </w:rPr>
        <w:t xml:space="preserve">, a study detailing the temporal </w:t>
      </w:r>
      <w:r w:rsidR="00AC5740" w:rsidRPr="002B0A81">
        <w:rPr>
          <w:rFonts w:ascii="Times New Roman" w:hAnsi="Times New Roman" w:cs="Times New Roman"/>
          <w:sz w:val="24"/>
          <w:szCs w:val="24"/>
          <w:lang w:val="en-US"/>
        </w:rPr>
        <w:t>behavior</w:t>
      </w:r>
      <w:r w:rsidR="00B17ED6" w:rsidRPr="002B0A81">
        <w:rPr>
          <w:rFonts w:ascii="Times New Roman" w:hAnsi="Times New Roman" w:cs="Times New Roman"/>
          <w:sz w:val="24"/>
          <w:szCs w:val="24"/>
          <w:lang w:val="en-US"/>
        </w:rPr>
        <w:t xml:space="preserve"> of these parameters is needed to confirm this concept</w:t>
      </w:r>
      <w:r w:rsidR="00A15A6C" w:rsidRPr="002B0A81">
        <w:rPr>
          <w:rFonts w:ascii="Times New Roman" w:hAnsi="Times New Roman" w:cs="Times New Roman"/>
          <w:sz w:val="24"/>
          <w:szCs w:val="24"/>
          <w:lang w:val="en-US"/>
        </w:rPr>
        <w:t xml:space="preserve"> and </w:t>
      </w:r>
      <w:r w:rsidR="00BF07AC" w:rsidRPr="002B0A81">
        <w:rPr>
          <w:rFonts w:ascii="Times New Roman" w:hAnsi="Times New Roman" w:cs="Times New Roman"/>
          <w:sz w:val="24"/>
          <w:szCs w:val="24"/>
          <w:lang w:val="en-US"/>
        </w:rPr>
        <w:t xml:space="preserve">identify the minimum and optimal </w:t>
      </w:r>
      <w:r w:rsidR="00A15A6C" w:rsidRPr="002B0A81">
        <w:rPr>
          <w:rFonts w:ascii="Times New Roman" w:hAnsi="Times New Roman" w:cs="Times New Roman"/>
          <w:sz w:val="24"/>
          <w:szCs w:val="24"/>
          <w:lang w:val="en-US"/>
        </w:rPr>
        <w:t>recovery period</w:t>
      </w:r>
      <w:r w:rsidR="002322F1" w:rsidRPr="002B0A81">
        <w:rPr>
          <w:rFonts w:ascii="Times New Roman" w:hAnsi="Times New Roman" w:cs="Times New Roman"/>
          <w:sz w:val="24"/>
          <w:szCs w:val="24"/>
          <w:lang w:val="en-US"/>
        </w:rPr>
        <w:t>.</w:t>
      </w:r>
    </w:p>
    <w:p w14:paraId="1B63D632" w14:textId="52E3E8FF" w:rsidR="00F571D7" w:rsidRPr="002B0A81" w:rsidRDefault="00F571D7" w:rsidP="00BF07AC">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No </w:t>
      </w:r>
      <w:r w:rsidR="00F2323D" w:rsidRPr="002B0A81">
        <w:rPr>
          <w:rFonts w:ascii="Times New Roman" w:hAnsi="Times New Roman" w:cs="Times New Roman"/>
          <w:sz w:val="24"/>
          <w:szCs w:val="24"/>
          <w:lang w:val="en-US"/>
        </w:rPr>
        <w:t>significant or consistent</w:t>
      </w:r>
      <w:r w:rsidRPr="002B0A81">
        <w:rPr>
          <w:rFonts w:ascii="Times New Roman" w:hAnsi="Times New Roman" w:cs="Times New Roman"/>
          <w:sz w:val="24"/>
          <w:szCs w:val="24"/>
          <w:lang w:val="en-US"/>
        </w:rPr>
        <w:t xml:space="preserve"> changes were observed in erythema </w:t>
      </w:r>
      <w:r w:rsidR="00F2323D" w:rsidRPr="002B0A81">
        <w:rPr>
          <w:rFonts w:ascii="Times New Roman" w:hAnsi="Times New Roman" w:cs="Times New Roman"/>
          <w:sz w:val="24"/>
          <w:szCs w:val="24"/>
          <w:lang w:val="en-US"/>
        </w:rPr>
        <w:t>over</w:t>
      </w:r>
      <w:r w:rsidRPr="002B0A81">
        <w:rPr>
          <w:rFonts w:ascii="Times New Roman" w:hAnsi="Times New Roman" w:cs="Times New Roman"/>
          <w:sz w:val="24"/>
          <w:szCs w:val="24"/>
          <w:lang w:val="en-US"/>
        </w:rPr>
        <w:t xml:space="preserve"> time. </w:t>
      </w:r>
      <w:r w:rsidR="009D6F39" w:rsidRPr="002B0A81">
        <w:rPr>
          <w:rFonts w:ascii="Times New Roman" w:hAnsi="Times New Roman" w:cs="Times New Roman"/>
          <w:sz w:val="24"/>
          <w:szCs w:val="24"/>
          <w:lang w:val="en-US"/>
        </w:rPr>
        <w:t xml:space="preserve">In contrast to anticipated trends in development of erythema, </w:t>
      </w:r>
      <w:r w:rsidR="00C835F2" w:rsidRPr="002B0A81">
        <w:rPr>
          <w:rFonts w:ascii="Times New Roman" w:hAnsi="Times New Roman" w:cs="Times New Roman"/>
          <w:sz w:val="24"/>
          <w:szCs w:val="24"/>
          <w:lang w:val="en-US"/>
        </w:rPr>
        <w:t xml:space="preserve">9 out of 12 </w:t>
      </w:r>
      <w:r w:rsidR="001021E2" w:rsidRPr="002B0A81">
        <w:rPr>
          <w:rFonts w:ascii="Times New Roman" w:hAnsi="Times New Roman" w:cs="Times New Roman"/>
          <w:sz w:val="24"/>
          <w:szCs w:val="24"/>
          <w:lang w:val="en-US"/>
        </w:rPr>
        <w:t>participants</w:t>
      </w:r>
      <w:r w:rsidRPr="002B0A81">
        <w:rPr>
          <w:rFonts w:ascii="Times New Roman" w:hAnsi="Times New Roman" w:cs="Times New Roman"/>
          <w:sz w:val="24"/>
          <w:szCs w:val="24"/>
          <w:lang w:val="en-US"/>
        </w:rPr>
        <w:t xml:space="preserve"> demonstrated a decrease in erythema below bas</w:t>
      </w:r>
      <w:r w:rsidR="001021E2" w:rsidRPr="002B0A81">
        <w:rPr>
          <w:rFonts w:ascii="Times New Roman" w:hAnsi="Times New Roman" w:cs="Times New Roman"/>
          <w:sz w:val="24"/>
          <w:szCs w:val="24"/>
          <w:lang w:val="en-US"/>
        </w:rPr>
        <w:t xml:space="preserve">eline </w:t>
      </w:r>
      <w:r w:rsidRPr="002B0A81">
        <w:rPr>
          <w:rFonts w:ascii="Times New Roman" w:hAnsi="Times New Roman" w:cs="Times New Roman"/>
          <w:sz w:val="24"/>
          <w:szCs w:val="24"/>
          <w:lang w:val="en-US"/>
        </w:rPr>
        <w:t>levels following exposure to SU</w:t>
      </w:r>
      <w:r w:rsidR="001021E2" w:rsidRPr="002B0A81">
        <w:rPr>
          <w:rFonts w:ascii="Times New Roman" w:hAnsi="Times New Roman" w:cs="Times New Roman"/>
          <w:sz w:val="24"/>
          <w:szCs w:val="24"/>
          <w:lang w:val="en-US"/>
        </w:rPr>
        <w:t>. The</w:t>
      </w:r>
      <w:r w:rsidR="00FF0D1E" w:rsidRPr="002B0A81">
        <w:rPr>
          <w:rFonts w:ascii="Times New Roman" w:hAnsi="Times New Roman" w:cs="Times New Roman"/>
          <w:sz w:val="24"/>
          <w:szCs w:val="24"/>
          <w:lang w:val="en-US"/>
        </w:rPr>
        <w:t xml:space="preserve">se </w:t>
      </w:r>
      <w:r w:rsidRPr="002B0A81">
        <w:rPr>
          <w:rFonts w:ascii="Times New Roman" w:hAnsi="Times New Roman" w:cs="Times New Roman"/>
          <w:sz w:val="24"/>
          <w:szCs w:val="24"/>
          <w:lang w:val="en-US"/>
        </w:rPr>
        <w:t xml:space="preserve">values generally returning to baseline after the recovery period. Our findings are consistent with those from other studies which demonstrated no considerable changes in skin redness post exposure to moisture and/or mechanical loading </w:t>
      </w:r>
      <w:r w:rsidRPr="002B0A81">
        <w:rPr>
          <w:rFonts w:ascii="Times New Roman" w:hAnsi="Times New Roman" w:cs="Times New Roman"/>
          <w:sz w:val="24"/>
          <w:szCs w:val="24"/>
          <w:lang w:val="en-US"/>
        </w:rPr>
        <w:fldChar w:fldCharType="begin">
          <w:fldData xml:space="preserve">PEVuZE5vdGU+PENpdGU+PEF1dGhvcj5KYXlhYmFsPC9BdXRob3I+PFllYXI+MjAyMTwvWWVhcj48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</w:fldData>
        </w:fldChar>
      </w:r>
      <w:r w:rsidR="009804AD" w:rsidRPr="002B0A81">
        <w:rPr>
          <w:rFonts w:ascii="Times New Roman" w:hAnsi="Times New Roman" w:cs="Times New Roman"/>
          <w:sz w:val="24"/>
          <w:szCs w:val="24"/>
          <w:lang w:val="en-US"/>
        </w:rPr>
        <w:instrText xml:space="preserve"> ADDIN EN.CITE </w:instrText>
      </w:r>
      <w:r w:rsidR="009804AD" w:rsidRPr="002B0A81">
        <w:rPr>
          <w:rFonts w:ascii="Times New Roman" w:hAnsi="Times New Roman" w:cs="Times New Roman"/>
          <w:sz w:val="24"/>
          <w:szCs w:val="24"/>
          <w:lang w:val="en-US"/>
        </w:rPr>
        <w:fldChar w:fldCharType="begin">
          <w:fldData xml:space="preserve">PEVuZE5vdGU+PENpdGU+PEF1dGhvcj5KYXlhYmFsPC9BdXRob3I+PFllYXI+MjAyMTwvWWVhcj48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</w:fldData>
        </w:fldChar>
      </w:r>
      <w:r w:rsidR="009804AD" w:rsidRPr="002B0A81">
        <w:rPr>
          <w:rFonts w:ascii="Times New Roman" w:hAnsi="Times New Roman" w:cs="Times New Roman"/>
          <w:sz w:val="24"/>
          <w:szCs w:val="24"/>
          <w:lang w:val="en-US"/>
        </w:rPr>
        <w:instrText xml:space="preserve"> ADDIN EN.CITE.DATA </w:instrText>
      </w:r>
      <w:r w:rsidR="009804AD" w:rsidRPr="002B0A81">
        <w:rPr>
          <w:rFonts w:ascii="Times New Roman" w:hAnsi="Times New Roman" w:cs="Times New Roman"/>
          <w:sz w:val="24"/>
          <w:szCs w:val="24"/>
          <w:lang w:val="en-US"/>
        </w:rPr>
      </w:r>
      <w:r w:rsidR="009804AD" w:rsidRPr="002B0A81">
        <w:rPr>
          <w:rFonts w:ascii="Times New Roman" w:hAnsi="Times New Roman" w:cs="Times New Roman"/>
          <w:sz w:val="24"/>
          <w:szCs w:val="24"/>
          <w:lang w:val="en-US"/>
        </w:rPr>
        <w:fldChar w:fldCharType="end"/>
      </w:r>
      <w:r w:rsidRPr="002B0A81">
        <w:rPr>
          <w:rFonts w:ascii="Times New Roman" w:hAnsi="Times New Roman" w:cs="Times New Roman"/>
          <w:sz w:val="24"/>
          <w:szCs w:val="24"/>
          <w:lang w:val="en-US"/>
        </w:rPr>
      </w:r>
      <w:r w:rsidRPr="002B0A81">
        <w:rPr>
          <w:rFonts w:ascii="Times New Roman" w:hAnsi="Times New Roman" w:cs="Times New Roman"/>
          <w:sz w:val="24"/>
          <w:szCs w:val="24"/>
          <w:lang w:val="en-US"/>
        </w:rPr>
        <w:fldChar w:fldCharType="separate"/>
      </w:r>
      <w:r w:rsidR="009804AD" w:rsidRPr="002B0A81">
        <w:rPr>
          <w:rFonts w:ascii="Times New Roman" w:hAnsi="Times New Roman" w:cs="Times New Roman"/>
          <w:noProof/>
          <w:sz w:val="24"/>
          <w:szCs w:val="24"/>
          <w:lang w:val="en-US"/>
        </w:rPr>
        <w:t>[26, 27]</w:t>
      </w:r>
      <w:r w:rsidRPr="002B0A81">
        <w:rPr>
          <w:rFonts w:ascii="Times New Roman" w:hAnsi="Times New Roman" w:cs="Times New Roman"/>
          <w:sz w:val="24"/>
          <w:szCs w:val="24"/>
          <w:lang w:val="en-US"/>
        </w:rPr>
        <w:fldChar w:fldCharType="end"/>
      </w:r>
      <w:r w:rsidRPr="002B0A81">
        <w:rPr>
          <w:rFonts w:ascii="Times New Roman" w:hAnsi="Times New Roman" w:cs="Times New Roman"/>
          <w:sz w:val="24"/>
          <w:szCs w:val="24"/>
          <w:lang w:val="en-US"/>
        </w:rPr>
        <w:t xml:space="preserve">. </w:t>
      </w:r>
      <w:r w:rsidR="00FF0D1E" w:rsidRPr="002B0A81">
        <w:rPr>
          <w:rFonts w:ascii="Times New Roman" w:hAnsi="Times New Roman" w:cs="Times New Roman"/>
          <w:sz w:val="24"/>
          <w:szCs w:val="24"/>
          <w:lang w:val="en-US"/>
        </w:rPr>
        <w:t xml:space="preserve">Nevertheless, study </w:t>
      </w:r>
      <w:r w:rsidR="00AC5740" w:rsidRPr="002B0A81">
        <w:rPr>
          <w:rFonts w:ascii="Times New Roman" w:hAnsi="Times New Roman" w:cs="Times New Roman"/>
          <w:sz w:val="24"/>
          <w:szCs w:val="24"/>
          <w:lang w:val="en-US"/>
        </w:rPr>
        <w:t>findings</w:t>
      </w:r>
      <w:r w:rsidR="00FF0D1E" w:rsidRPr="002B0A81">
        <w:rPr>
          <w:rFonts w:ascii="Times New Roman" w:hAnsi="Times New Roman" w:cs="Times New Roman"/>
          <w:sz w:val="24"/>
          <w:szCs w:val="24"/>
          <w:lang w:val="en-US"/>
        </w:rPr>
        <w:t xml:space="preserve"> also may reflect a lack of </w:t>
      </w:r>
      <w:r w:rsidR="007460CE" w:rsidRPr="002B0A81">
        <w:rPr>
          <w:rFonts w:ascii="Times New Roman" w:hAnsi="Times New Roman" w:cs="Times New Roman"/>
          <w:sz w:val="24"/>
          <w:szCs w:val="24"/>
          <w:lang w:val="en-US"/>
        </w:rPr>
        <w:t>ability to detect subtle changes in skin tone due to variability in healthy skin tone</w:t>
      </w:r>
      <w:r w:rsidR="00E676C0"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anatomic</w:t>
      </w:r>
      <w:r w:rsidR="00E676C0"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location</w:t>
      </w:r>
      <w:r w:rsidR="00E676C0" w:rsidRPr="002B0A81">
        <w:rPr>
          <w:rFonts w:ascii="Times New Roman" w:hAnsi="Times New Roman" w:cs="Times New Roman"/>
          <w:sz w:val="24"/>
          <w:szCs w:val="24"/>
          <w:lang w:val="en-US"/>
        </w:rPr>
        <w:t xml:space="preserve">, and environmental factors such as </w:t>
      </w:r>
      <w:r w:rsidR="00640EDC" w:rsidRPr="002B0A81">
        <w:rPr>
          <w:rFonts w:ascii="Times New Roman" w:hAnsi="Times New Roman" w:cs="Times New Roman"/>
          <w:sz w:val="24"/>
          <w:szCs w:val="24"/>
          <w:lang w:val="en-US"/>
        </w:rPr>
        <w:t>temperature and humidity.</w:t>
      </w:r>
      <w:r w:rsidR="00640EDC" w:rsidRPr="002B0A81">
        <w:rPr>
          <w:rFonts w:ascii="Times New Roman" w:hAnsi="Times New Roman" w:cs="Times New Roman"/>
          <w:sz w:val="24"/>
          <w:szCs w:val="24"/>
          <w:vertAlign w:val="superscript"/>
          <w:lang w:val="en-US"/>
        </w:rPr>
        <w:t>27,28</w:t>
      </w:r>
      <w:r w:rsidRPr="002B0A81">
        <w:rPr>
          <w:rFonts w:ascii="Times New Roman" w:hAnsi="Times New Roman" w:cs="Times New Roman"/>
          <w:sz w:val="24"/>
          <w:szCs w:val="24"/>
          <w:lang w:val="en-US"/>
        </w:rPr>
        <w:t xml:space="preserve"> </w:t>
      </w:r>
      <w:r w:rsidR="0092047A" w:rsidRPr="002B0A81">
        <w:rPr>
          <w:rFonts w:ascii="Times New Roman" w:hAnsi="Times New Roman" w:cs="Times New Roman"/>
          <w:sz w:val="24"/>
          <w:szCs w:val="24"/>
          <w:lang w:val="en-US"/>
        </w:rPr>
        <w:t xml:space="preserve">Further, we used an instrument to measure skin tone rather than clinical </w:t>
      </w:r>
      <w:r w:rsidR="0084200B" w:rsidRPr="002B0A81">
        <w:rPr>
          <w:rFonts w:ascii="Times New Roman" w:hAnsi="Times New Roman" w:cs="Times New Roman"/>
          <w:sz w:val="24"/>
          <w:szCs w:val="24"/>
          <w:lang w:val="en-US"/>
        </w:rPr>
        <w:t>o</w:t>
      </w:r>
      <w:r w:rsidR="0092047A" w:rsidRPr="002B0A81">
        <w:rPr>
          <w:rFonts w:ascii="Times New Roman" w:hAnsi="Times New Roman" w:cs="Times New Roman"/>
          <w:sz w:val="24"/>
          <w:szCs w:val="24"/>
          <w:lang w:val="en-US"/>
        </w:rPr>
        <w:t>bservation.</w:t>
      </w:r>
      <w:r w:rsidR="0084200B" w:rsidRPr="002B0A81">
        <w:rPr>
          <w:rFonts w:ascii="Times New Roman" w:hAnsi="Times New Roman" w:cs="Times New Roman"/>
          <w:sz w:val="24"/>
          <w:szCs w:val="24"/>
          <w:lang w:val="en-US"/>
        </w:rPr>
        <w:t xml:space="preserve"> Though not </w:t>
      </w:r>
      <w:r w:rsidR="0084200B" w:rsidRPr="002B0A81">
        <w:rPr>
          <w:rFonts w:ascii="Times New Roman" w:hAnsi="Times New Roman" w:cs="Times New Roman"/>
          <w:sz w:val="24"/>
          <w:szCs w:val="24"/>
          <w:lang w:val="en-US"/>
        </w:rPr>
        <w:lastRenderedPageBreak/>
        <w:t xml:space="preserve">formally measured and </w:t>
      </w:r>
      <w:r w:rsidR="00AC5740" w:rsidRPr="002B0A81">
        <w:rPr>
          <w:rFonts w:ascii="Times New Roman" w:hAnsi="Times New Roman" w:cs="Times New Roman"/>
          <w:sz w:val="24"/>
          <w:szCs w:val="24"/>
          <w:lang w:val="en-US"/>
        </w:rPr>
        <w:t>observation</w:t>
      </w:r>
      <w:r w:rsidR="000057E6" w:rsidRPr="002B0A81">
        <w:rPr>
          <w:rFonts w:ascii="Times New Roman" w:hAnsi="Times New Roman" w:cs="Times New Roman"/>
          <w:sz w:val="24"/>
          <w:szCs w:val="24"/>
          <w:lang w:val="en-US"/>
        </w:rPr>
        <w:t xml:space="preserve"> during testing </w:t>
      </w:r>
      <w:r w:rsidR="00B22011" w:rsidRPr="002B0A81">
        <w:rPr>
          <w:rFonts w:ascii="Times New Roman" w:hAnsi="Times New Roman" w:cs="Times New Roman"/>
          <w:sz w:val="24"/>
          <w:szCs w:val="24"/>
          <w:lang w:val="en-US"/>
        </w:rPr>
        <w:t>rev</w:t>
      </w:r>
      <w:r w:rsidR="00431A6E" w:rsidRPr="002B0A81">
        <w:rPr>
          <w:rFonts w:ascii="Times New Roman" w:hAnsi="Times New Roman" w:cs="Times New Roman"/>
          <w:sz w:val="24"/>
          <w:szCs w:val="24"/>
          <w:lang w:val="en-US"/>
        </w:rPr>
        <w:t>ealed no visible redness in the skin surface</w:t>
      </w:r>
      <w:r w:rsidR="00CF42AF" w:rsidRPr="002B0A81">
        <w:rPr>
          <w:rFonts w:ascii="Times New Roman" w:hAnsi="Times New Roman" w:cs="Times New Roman"/>
          <w:sz w:val="24"/>
          <w:szCs w:val="24"/>
          <w:lang w:val="en-US"/>
        </w:rPr>
        <w:t xml:space="preserve">. </w:t>
      </w:r>
      <w:r w:rsidR="000057E6" w:rsidRPr="002B0A81">
        <w:rPr>
          <w:rFonts w:ascii="Times New Roman" w:hAnsi="Times New Roman" w:cs="Times New Roman"/>
          <w:sz w:val="24"/>
          <w:szCs w:val="24"/>
          <w:lang w:val="en-US"/>
        </w:rPr>
        <w:t xml:space="preserve">Additional research is needed to determine whether visible changes in </w:t>
      </w:r>
      <w:r w:rsidR="009A7C2C" w:rsidRPr="002B0A81">
        <w:rPr>
          <w:rFonts w:ascii="Times New Roman" w:hAnsi="Times New Roman" w:cs="Times New Roman"/>
          <w:sz w:val="24"/>
          <w:szCs w:val="24"/>
          <w:lang w:val="en-US"/>
        </w:rPr>
        <w:t xml:space="preserve">erythema at the surface of the skin is a reliable indicator of </w:t>
      </w:r>
      <w:r w:rsidR="001E4AA3" w:rsidRPr="002B0A81">
        <w:rPr>
          <w:rFonts w:ascii="Times New Roman" w:hAnsi="Times New Roman" w:cs="Times New Roman"/>
          <w:sz w:val="24"/>
          <w:szCs w:val="24"/>
          <w:lang w:val="en-US"/>
        </w:rPr>
        <w:t xml:space="preserve">epithelial barrier function of the skin versus some alternative physiologic </w:t>
      </w:r>
      <w:r w:rsidR="0059576F" w:rsidRPr="002B0A81">
        <w:rPr>
          <w:rFonts w:ascii="Times New Roman" w:hAnsi="Times New Roman" w:cs="Times New Roman"/>
          <w:sz w:val="24"/>
          <w:szCs w:val="24"/>
          <w:lang w:val="en-US"/>
        </w:rPr>
        <w:t xml:space="preserve"> </w:t>
      </w:r>
      <w:r w:rsidR="001E4AA3" w:rsidRPr="002B0A81">
        <w:rPr>
          <w:rFonts w:ascii="Times New Roman" w:hAnsi="Times New Roman" w:cs="Times New Roman"/>
          <w:sz w:val="24"/>
          <w:szCs w:val="24"/>
          <w:lang w:val="en-US"/>
        </w:rPr>
        <w:t xml:space="preserve">parameters not currently </w:t>
      </w:r>
      <w:r w:rsidR="00AC5740" w:rsidRPr="002B0A81">
        <w:rPr>
          <w:rFonts w:ascii="Times New Roman" w:hAnsi="Times New Roman" w:cs="Times New Roman"/>
          <w:sz w:val="24"/>
          <w:szCs w:val="24"/>
          <w:lang w:val="en-US"/>
        </w:rPr>
        <w:t>available</w:t>
      </w:r>
      <w:r w:rsidR="001E4AA3" w:rsidRPr="002B0A81">
        <w:rPr>
          <w:rFonts w:ascii="Times New Roman" w:hAnsi="Times New Roman" w:cs="Times New Roman"/>
          <w:sz w:val="24"/>
          <w:szCs w:val="24"/>
          <w:lang w:val="en-US"/>
        </w:rPr>
        <w:t xml:space="preserve"> in the clinical practice setting. </w:t>
      </w:r>
    </w:p>
    <w:p w14:paraId="601CFBC7" w14:textId="4E2ECA09" w:rsidR="00F571D7" w:rsidRPr="002B0A81" w:rsidRDefault="001E4AA3" w:rsidP="001E4AA3">
      <w:pPr>
        <w:spacing w:line="480" w:lineRule="auto"/>
        <w:ind w:firstLine="720"/>
        <w:rPr>
          <w:rFonts w:ascii="Times New Roman" w:hAnsi="Times New Roman" w:cs="Times New Roman"/>
          <w:color w:val="FF0000"/>
          <w:sz w:val="24"/>
          <w:szCs w:val="24"/>
          <w:lang w:val="en-US"/>
        </w:rPr>
      </w:pPr>
      <w:r w:rsidRPr="002B0A81">
        <w:rPr>
          <w:rFonts w:ascii="Times New Roman" w:hAnsi="Times New Roman" w:cs="Times New Roman"/>
          <w:sz w:val="24"/>
          <w:szCs w:val="24"/>
          <w:lang w:val="en-US"/>
        </w:rPr>
        <w:t xml:space="preserve">Findings </w:t>
      </w:r>
      <w:r w:rsidR="00F571D7" w:rsidRPr="002B0A81">
        <w:rPr>
          <w:rFonts w:ascii="Times New Roman" w:hAnsi="Times New Roman" w:cs="Times New Roman"/>
          <w:sz w:val="24"/>
          <w:szCs w:val="24"/>
          <w:lang w:val="en-US"/>
        </w:rPr>
        <w:t xml:space="preserve">demonstrated that the skin pH of all participants remained in the acidic range when exposed to both dry </w:t>
      </w:r>
      <w:r w:rsidRPr="002B0A81">
        <w:rPr>
          <w:rFonts w:ascii="Times New Roman" w:hAnsi="Times New Roman" w:cs="Times New Roman"/>
          <w:sz w:val="24"/>
          <w:szCs w:val="24"/>
          <w:lang w:val="en-US"/>
        </w:rPr>
        <w:t xml:space="preserve">pad specimens and those saturated with </w:t>
      </w:r>
      <w:r w:rsidR="00F571D7" w:rsidRPr="002B0A81">
        <w:rPr>
          <w:rFonts w:ascii="Times New Roman" w:hAnsi="Times New Roman" w:cs="Times New Roman"/>
          <w:sz w:val="24"/>
          <w:szCs w:val="24"/>
          <w:lang w:val="en-US"/>
        </w:rPr>
        <w:t xml:space="preserve">SU </w:t>
      </w:r>
      <w:r w:rsidRPr="002B0A81">
        <w:rPr>
          <w:rFonts w:ascii="Times New Roman" w:hAnsi="Times New Roman" w:cs="Times New Roman"/>
          <w:sz w:val="24"/>
          <w:szCs w:val="24"/>
          <w:lang w:val="en-US"/>
        </w:rPr>
        <w:t xml:space="preserve">with an alkaline </w:t>
      </w:r>
      <w:r w:rsidR="00F571D7" w:rsidRPr="002B0A81">
        <w:rPr>
          <w:rFonts w:ascii="Times New Roman" w:hAnsi="Times New Roman" w:cs="Times New Roman"/>
          <w:sz w:val="24"/>
          <w:szCs w:val="24"/>
          <w:lang w:val="en-US"/>
        </w:rPr>
        <w:t>pH of 8.0, irrespective of the incontinence product.</w:t>
      </w:r>
      <w:r w:rsidR="009B07F3"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These findings are </w:t>
      </w:r>
      <w:r w:rsidR="009B07F3" w:rsidRPr="002B0A81">
        <w:rPr>
          <w:rFonts w:ascii="Times New Roman" w:hAnsi="Times New Roman" w:cs="Times New Roman"/>
          <w:sz w:val="24"/>
          <w:szCs w:val="24"/>
          <w:lang w:val="en-US"/>
        </w:rPr>
        <w:t>consistent with a study which showed surface pH in the acidic range following the exposure of the skin to incontinence briefs containing spiral-shaped fiber wet with an alkaline solution</w:t>
      </w:r>
      <w:r w:rsidRPr="002B0A81">
        <w:rPr>
          <w:rFonts w:ascii="Times New Roman" w:hAnsi="Times New Roman" w:cs="Times New Roman"/>
          <w:sz w:val="24"/>
          <w:szCs w:val="24"/>
          <w:lang w:val="en-US"/>
        </w:rPr>
        <w:t>.</w:t>
      </w:r>
      <w:r w:rsidRPr="002B0A81">
        <w:rPr>
          <w:rFonts w:ascii="Times New Roman" w:hAnsi="Times New Roman" w:cs="Times New Roman"/>
          <w:sz w:val="24"/>
          <w:szCs w:val="24"/>
          <w:vertAlign w:val="superscript"/>
          <w:lang w:val="en-US"/>
        </w:rPr>
        <w:t>29</w:t>
      </w:r>
      <w:r w:rsidR="009B07F3" w:rsidRPr="002B0A81">
        <w:rPr>
          <w:rFonts w:ascii="Times New Roman" w:hAnsi="Times New Roman" w:cs="Times New Roman"/>
          <w:sz w:val="24"/>
          <w:szCs w:val="24"/>
          <w:lang w:val="en-US"/>
        </w:rPr>
        <w:t xml:space="preserve"> </w:t>
      </w:r>
      <w:r w:rsidR="00AC5740" w:rsidRPr="002B0A81">
        <w:rPr>
          <w:rFonts w:ascii="Times New Roman" w:hAnsi="Times New Roman" w:cs="Times New Roman"/>
          <w:sz w:val="24"/>
          <w:szCs w:val="24"/>
          <w:lang w:val="en-US"/>
        </w:rPr>
        <w:t>Contrary</w:t>
      </w:r>
      <w:r w:rsidRPr="002B0A81">
        <w:rPr>
          <w:rFonts w:ascii="Times New Roman" w:hAnsi="Times New Roman" w:cs="Times New Roman"/>
          <w:sz w:val="24"/>
          <w:szCs w:val="24"/>
          <w:lang w:val="en-US"/>
        </w:rPr>
        <w:t xml:space="preserve"> to our findings</w:t>
      </w:r>
      <w:r w:rsidR="009B07F3" w:rsidRPr="002B0A81">
        <w:rPr>
          <w:rFonts w:ascii="Times New Roman" w:hAnsi="Times New Roman" w:cs="Times New Roman"/>
          <w:sz w:val="24"/>
          <w:szCs w:val="24"/>
          <w:lang w:val="en-US"/>
        </w:rPr>
        <w:t>,</w:t>
      </w:r>
      <w:r w:rsidR="00F571D7" w:rsidRPr="002B0A81">
        <w:rPr>
          <w:rFonts w:ascii="Times New Roman" w:hAnsi="Times New Roman" w:cs="Times New Roman"/>
          <w:sz w:val="24"/>
          <w:szCs w:val="24"/>
          <w:lang w:val="en-US"/>
        </w:rPr>
        <w:t xml:space="preserve"> other studies </w:t>
      </w:r>
      <w:r w:rsidR="009B07F3" w:rsidRPr="002B0A81">
        <w:rPr>
          <w:rFonts w:ascii="Times New Roman" w:hAnsi="Times New Roman" w:cs="Times New Roman"/>
          <w:sz w:val="24"/>
          <w:szCs w:val="24"/>
          <w:lang w:val="en-US"/>
        </w:rPr>
        <w:t>demo</w:t>
      </w:r>
      <w:r w:rsidR="00D906DA" w:rsidRPr="002B0A81">
        <w:rPr>
          <w:rFonts w:ascii="Times New Roman" w:hAnsi="Times New Roman" w:cs="Times New Roman"/>
          <w:sz w:val="24"/>
          <w:szCs w:val="24"/>
          <w:lang w:val="en-US"/>
        </w:rPr>
        <w:t>n</w:t>
      </w:r>
      <w:r w:rsidR="009B07F3" w:rsidRPr="002B0A81">
        <w:rPr>
          <w:rFonts w:ascii="Times New Roman" w:hAnsi="Times New Roman" w:cs="Times New Roman"/>
          <w:sz w:val="24"/>
          <w:szCs w:val="24"/>
          <w:lang w:val="en-US"/>
        </w:rPr>
        <w:t>strated</w:t>
      </w:r>
      <w:r w:rsidR="00F571D7" w:rsidRPr="002B0A81">
        <w:rPr>
          <w:rFonts w:ascii="Times New Roman" w:hAnsi="Times New Roman" w:cs="Times New Roman"/>
          <w:sz w:val="24"/>
          <w:szCs w:val="24"/>
          <w:lang w:val="en-US"/>
        </w:rPr>
        <w:t xml:space="preserve"> </w:t>
      </w:r>
      <w:r w:rsidR="00A07DB9" w:rsidRPr="002B0A81">
        <w:rPr>
          <w:rFonts w:ascii="Times New Roman" w:hAnsi="Times New Roman" w:cs="Times New Roman"/>
          <w:sz w:val="24"/>
          <w:szCs w:val="24"/>
          <w:lang w:val="en-US"/>
        </w:rPr>
        <w:t xml:space="preserve">an </w:t>
      </w:r>
      <w:r w:rsidR="00F571D7" w:rsidRPr="002B0A81">
        <w:rPr>
          <w:rFonts w:ascii="Times New Roman" w:hAnsi="Times New Roman" w:cs="Times New Roman"/>
          <w:sz w:val="24"/>
          <w:szCs w:val="24"/>
          <w:lang w:val="en-US"/>
        </w:rPr>
        <w:t>increase in pH</w:t>
      </w:r>
      <w:r w:rsidRPr="002B0A81">
        <w:rPr>
          <w:rFonts w:ascii="Times New Roman" w:hAnsi="Times New Roman" w:cs="Times New Roman"/>
          <w:sz w:val="24"/>
          <w:szCs w:val="24"/>
          <w:lang w:val="en-US"/>
        </w:rPr>
        <w:t xml:space="preserve"> when the skin was exposed to SU.</w:t>
      </w:r>
      <w:r w:rsidRPr="002B0A81">
        <w:rPr>
          <w:rFonts w:ascii="Times New Roman" w:hAnsi="Times New Roman" w:cs="Times New Roman"/>
          <w:sz w:val="24"/>
          <w:szCs w:val="24"/>
          <w:vertAlign w:val="superscript"/>
          <w:lang w:val="en-US"/>
        </w:rPr>
        <w:t>12,16</w:t>
      </w:r>
      <w:r w:rsidR="00511DCE" w:rsidRPr="002B0A81">
        <w:rPr>
          <w:rFonts w:ascii="Times New Roman" w:hAnsi="Times New Roman" w:cs="Times New Roman"/>
          <w:sz w:val="24"/>
          <w:szCs w:val="24"/>
          <w:lang w:val="en-US"/>
        </w:rPr>
        <w:t xml:space="preserve"> </w:t>
      </w:r>
      <w:r w:rsidR="00E50211" w:rsidRPr="002B0A81">
        <w:rPr>
          <w:rFonts w:ascii="Times New Roman" w:hAnsi="Times New Roman" w:cs="Times New Roman"/>
          <w:sz w:val="24"/>
          <w:szCs w:val="24"/>
          <w:lang w:val="en-US"/>
        </w:rPr>
        <w:t>The</w:t>
      </w:r>
      <w:r w:rsidRPr="002B0A81">
        <w:rPr>
          <w:rFonts w:ascii="Times New Roman" w:hAnsi="Times New Roman" w:cs="Times New Roman"/>
          <w:sz w:val="24"/>
          <w:szCs w:val="24"/>
          <w:lang w:val="en-US"/>
        </w:rPr>
        <w:t>se</w:t>
      </w:r>
      <w:r w:rsidR="00E50211" w:rsidRPr="002B0A81">
        <w:rPr>
          <w:rFonts w:ascii="Times New Roman" w:hAnsi="Times New Roman" w:cs="Times New Roman"/>
          <w:sz w:val="24"/>
          <w:szCs w:val="24"/>
          <w:lang w:val="en-US"/>
        </w:rPr>
        <w:t xml:space="preserve"> differences </w:t>
      </w:r>
      <w:r w:rsidRPr="002B0A81">
        <w:rPr>
          <w:rFonts w:ascii="Times New Roman" w:hAnsi="Times New Roman" w:cs="Times New Roman"/>
          <w:sz w:val="24"/>
          <w:szCs w:val="24"/>
          <w:lang w:val="en-US"/>
        </w:rPr>
        <w:t xml:space="preserve">may be </w:t>
      </w:r>
      <w:r w:rsidR="00AC5740" w:rsidRPr="002B0A81">
        <w:rPr>
          <w:rFonts w:ascii="Times New Roman" w:hAnsi="Times New Roman" w:cs="Times New Roman"/>
          <w:sz w:val="24"/>
          <w:szCs w:val="24"/>
          <w:lang w:val="en-US"/>
        </w:rPr>
        <w:t>partly</w:t>
      </w:r>
      <w:r w:rsidRPr="002B0A81">
        <w:rPr>
          <w:rFonts w:ascii="Times New Roman" w:hAnsi="Times New Roman" w:cs="Times New Roman"/>
          <w:sz w:val="24"/>
          <w:szCs w:val="24"/>
          <w:lang w:val="en-US"/>
        </w:rPr>
        <w:t xml:space="preserve"> attributable to </w:t>
      </w:r>
      <w:r w:rsidR="00E50211" w:rsidRPr="002B0A81">
        <w:rPr>
          <w:rFonts w:ascii="Times New Roman" w:hAnsi="Times New Roman" w:cs="Times New Roman"/>
          <w:sz w:val="24"/>
          <w:szCs w:val="24"/>
          <w:lang w:val="en-US"/>
        </w:rPr>
        <w:t xml:space="preserve">different </w:t>
      </w:r>
      <w:r w:rsidRPr="002B0A81">
        <w:rPr>
          <w:rFonts w:ascii="Times New Roman" w:hAnsi="Times New Roman" w:cs="Times New Roman"/>
          <w:sz w:val="24"/>
          <w:szCs w:val="24"/>
          <w:lang w:val="en-US"/>
        </w:rPr>
        <w:t xml:space="preserve">absorbent product </w:t>
      </w:r>
      <w:r w:rsidR="00E50211" w:rsidRPr="002B0A81">
        <w:rPr>
          <w:rFonts w:ascii="Times New Roman" w:hAnsi="Times New Roman" w:cs="Times New Roman"/>
          <w:sz w:val="24"/>
          <w:szCs w:val="24"/>
          <w:lang w:val="en-US"/>
        </w:rPr>
        <w:t xml:space="preserve">designs used </w:t>
      </w:r>
      <w:r w:rsidRPr="002B0A81">
        <w:rPr>
          <w:rFonts w:ascii="Times New Roman" w:hAnsi="Times New Roman" w:cs="Times New Roman"/>
          <w:sz w:val="24"/>
          <w:szCs w:val="24"/>
          <w:lang w:val="en-US"/>
        </w:rPr>
        <w:t xml:space="preserve">in </w:t>
      </w:r>
      <w:r w:rsidR="00FD3CC8" w:rsidRPr="002B0A81">
        <w:rPr>
          <w:rFonts w:ascii="Times New Roman" w:hAnsi="Times New Roman" w:cs="Times New Roman"/>
          <w:sz w:val="24"/>
          <w:szCs w:val="24"/>
          <w:lang w:val="en-US"/>
        </w:rPr>
        <w:t xml:space="preserve">previous </w:t>
      </w:r>
      <w:r w:rsidR="00E50211" w:rsidRPr="002B0A81">
        <w:rPr>
          <w:rFonts w:ascii="Times New Roman" w:hAnsi="Times New Roman" w:cs="Times New Roman"/>
          <w:sz w:val="24"/>
          <w:szCs w:val="24"/>
          <w:lang w:val="en-US"/>
        </w:rPr>
        <w:t xml:space="preserve">studies. </w:t>
      </w:r>
    </w:p>
    <w:p w14:paraId="0AAA49A1" w14:textId="0C6E5A5A" w:rsidR="007A4C85" w:rsidRPr="002B0A81" w:rsidRDefault="00F571D7" w:rsidP="00FD3CC8">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 xml:space="preserve">Inflammatory skin biomarkers </w:t>
      </w:r>
      <w:r w:rsidR="00FD3CC8" w:rsidRPr="002B0A81">
        <w:rPr>
          <w:rFonts w:ascii="Times New Roman" w:hAnsi="Times New Roman" w:cs="Times New Roman"/>
          <w:sz w:val="24"/>
          <w:szCs w:val="24"/>
          <w:lang w:val="en-US"/>
        </w:rPr>
        <w:t>varied widely</w:t>
      </w:r>
      <w:r w:rsidRPr="002B0A81">
        <w:rPr>
          <w:rFonts w:ascii="Times New Roman" w:hAnsi="Times New Roman" w:cs="Times New Roman"/>
          <w:sz w:val="24"/>
          <w:szCs w:val="24"/>
          <w:lang w:val="en-US"/>
        </w:rPr>
        <w:t xml:space="preserve"> across the </w:t>
      </w:r>
      <w:r w:rsidR="00FD3CC8" w:rsidRPr="002B0A81">
        <w:rPr>
          <w:rFonts w:ascii="Times New Roman" w:hAnsi="Times New Roman" w:cs="Times New Roman"/>
          <w:sz w:val="24"/>
          <w:szCs w:val="24"/>
          <w:lang w:val="en-US"/>
        </w:rPr>
        <w:t xml:space="preserve">study </w:t>
      </w:r>
      <w:r w:rsidR="00AC5740" w:rsidRPr="002B0A81">
        <w:rPr>
          <w:rFonts w:ascii="Times New Roman" w:hAnsi="Times New Roman" w:cs="Times New Roman"/>
          <w:sz w:val="24"/>
          <w:szCs w:val="24"/>
          <w:lang w:val="en-US"/>
        </w:rPr>
        <w:t>participants</w:t>
      </w:r>
      <w:r w:rsidR="00FD3CC8"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 xml:space="preserve">(Table 2). Nevertheless, upregulation of both </w:t>
      </w:r>
      <w:r w:rsidR="00275935" w:rsidRPr="002B0A81">
        <w:rPr>
          <w:rFonts w:ascii="Times New Roman" w:hAnsi="Times New Roman" w:cs="Times New Roman"/>
          <w:sz w:val="24"/>
          <w:szCs w:val="24"/>
          <w:lang w:val="en-US"/>
        </w:rPr>
        <w:t xml:space="preserve">the inflammatory biomarkers we measured occurred in </w:t>
      </w:r>
      <w:r w:rsidRPr="002B0A81">
        <w:rPr>
          <w:rFonts w:ascii="Times New Roman" w:hAnsi="Times New Roman" w:cs="Times New Roman"/>
          <w:sz w:val="24"/>
          <w:szCs w:val="24"/>
          <w:lang w:val="en-US"/>
        </w:rPr>
        <w:t xml:space="preserve"> </w:t>
      </w:r>
      <w:r w:rsidR="00C835F2" w:rsidRPr="002B0A81">
        <w:rPr>
          <w:rFonts w:ascii="Times New Roman" w:hAnsi="Times New Roman" w:cs="Times New Roman"/>
          <w:sz w:val="24"/>
          <w:szCs w:val="24"/>
          <w:lang w:val="en-US"/>
        </w:rPr>
        <w:t>7 of the 12</w:t>
      </w:r>
      <w:r w:rsidR="00C835F2" w:rsidRPr="002B0A81">
        <w:rPr>
          <w:rFonts w:ascii="Times New Roman" w:hAnsi="Times New Roman" w:cs="Times New Roman"/>
          <w:b/>
          <w:bCs/>
          <w:i/>
          <w:iCs/>
          <w:color w:val="FF0000"/>
          <w:sz w:val="24"/>
          <w:szCs w:val="24"/>
          <w:lang w:val="en-US"/>
        </w:rPr>
        <w:t xml:space="preserve"> </w:t>
      </w:r>
      <w:r w:rsidRPr="002B0A81">
        <w:rPr>
          <w:rFonts w:ascii="Times New Roman" w:hAnsi="Times New Roman" w:cs="Times New Roman"/>
          <w:sz w:val="24"/>
          <w:szCs w:val="24"/>
          <w:lang w:val="en-US"/>
        </w:rPr>
        <w:t xml:space="preserve">participants at both dry and SU-saturated </w:t>
      </w:r>
      <w:r w:rsidR="00BD32C1" w:rsidRPr="002B0A81">
        <w:rPr>
          <w:rFonts w:ascii="Times New Roman" w:hAnsi="Times New Roman" w:cs="Times New Roman"/>
          <w:sz w:val="24"/>
          <w:szCs w:val="24"/>
          <w:lang w:val="en-US"/>
        </w:rPr>
        <w:t>test</w:t>
      </w:r>
      <w:r w:rsidRPr="002B0A81">
        <w:rPr>
          <w:rFonts w:ascii="Times New Roman" w:hAnsi="Times New Roman" w:cs="Times New Roman"/>
          <w:sz w:val="24"/>
          <w:szCs w:val="24"/>
          <w:lang w:val="en-US"/>
        </w:rPr>
        <w:t xml:space="preserve"> sites (Figure 4). Increased expression of </w:t>
      </w:r>
      <w:r w:rsidR="00BD32C1" w:rsidRPr="002B0A81">
        <w:rPr>
          <w:rFonts w:ascii="Times New Roman" w:hAnsi="Times New Roman" w:cs="Times New Roman"/>
          <w:sz w:val="24"/>
          <w:szCs w:val="24"/>
          <w:lang w:val="en-US"/>
        </w:rPr>
        <w:t xml:space="preserve">the </w:t>
      </w:r>
      <w:r w:rsidRPr="002B0A81">
        <w:rPr>
          <w:rFonts w:ascii="Times New Roman" w:hAnsi="Times New Roman" w:cs="Times New Roman"/>
          <w:sz w:val="24"/>
          <w:szCs w:val="24"/>
          <w:lang w:val="en-US"/>
        </w:rPr>
        <w:t>high abundance proteins IL-1α and IL-1RA following skin exposure to moisture has been previously reported</w:t>
      </w:r>
      <w:r w:rsidR="00BD32C1" w:rsidRPr="002B0A81">
        <w:rPr>
          <w:rFonts w:ascii="Times New Roman" w:hAnsi="Times New Roman" w:cs="Times New Roman"/>
          <w:sz w:val="24"/>
          <w:szCs w:val="24"/>
          <w:lang w:val="en-US"/>
        </w:rPr>
        <w:t>.</w:t>
      </w:r>
      <w:r w:rsidR="00BD32C1" w:rsidRPr="002B0A81">
        <w:rPr>
          <w:rFonts w:ascii="Times New Roman" w:hAnsi="Times New Roman" w:cs="Times New Roman"/>
          <w:sz w:val="24"/>
          <w:szCs w:val="24"/>
          <w:vertAlign w:val="superscript"/>
          <w:lang w:val="en-US"/>
        </w:rPr>
        <w:t>15,30</w:t>
      </w:r>
      <w:r w:rsidRPr="002B0A81">
        <w:rPr>
          <w:rFonts w:ascii="Times New Roman" w:hAnsi="Times New Roman" w:cs="Times New Roman"/>
          <w:sz w:val="24"/>
          <w:szCs w:val="24"/>
          <w:lang w:val="en-US"/>
        </w:rPr>
        <w:t xml:space="preserve"> </w:t>
      </w:r>
      <w:r w:rsidR="00C02CF4" w:rsidRPr="002B0A81">
        <w:rPr>
          <w:rFonts w:ascii="Times New Roman" w:hAnsi="Times New Roman" w:cs="Times New Roman"/>
          <w:sz w:val="24"/>
          <w:szCs w:val="24"/>
          <w:lang w:val="en-US"/>
        </w:rPr>
        <w:t>Findings</w:t>
      </w:r>
      <w:r w:rsidR="00BD32C1" w:rsidRPr="002B0A81">
        <w:rPr>
          <w:rFonts w:ascii="Times New Roman" w:hAnsi="Times New Roman" w:cs="Times New Roman"/>
          <w:sz w:val="24"/>
          <w:szCs w:val="24"/>
          <w:lang w:val="en-US"/>
        </w:rPr>
        <w:t xml:space="preserve"> from a </w:t>
      </w:r>
      <w:r w:rsidRPr="002B0A81">
        <w:rPr>
          <w:rFonts w:ascii="Times New Roman" w:hAnsi="Times New Roman" w:cs="Times New Roman"/>
          <w:sz w:val="24"/>
          <w:szCs w:val="24"/>
          <w:lang w:val="en-US"/>
        </w:rPr>
        <w:t xml:space="preserve">recent study </w:t>
      </w:r>
      <w:r w:rsidR="00BD32C1" w:rsidRPr="002B0A81">
        <w:rPr>
          <w:rFonts w:ascii="Times New Roman" w:hAnsi="Times New Roman" w:cs="Times New Roman"/>
          <w:sz w:val="24"/>
          <w:szCs w:val="24"/>
          <w:lang w:val="en-US"/>
        </w:rPr>
        <w:t>indicated</w:t>
      </w:r>
      <w:r w:rsidRPr="002B0A81">
        <w:rPr>
          <w:rFonts w:ascii="Times New Roman" w:hAnsi="Times New Roman" w:cs="Times New Roman"/>
          <w:sz w:val="24"/>
          <w:szCs w:val="24"/>
          <w:lang w:val="en-US"/>
        </w:rPr>
        <w:t xml:space="preserve"> an increase in IL-1α when skin was in contact with pads moistened with 0.9% saline solution alone</w:t>
      </w:r>
      <w:r w:rsidR="00624CA2" w:rsidRPr="002B0A81">
        <w:rPr>
          <w:rFonts w:ascii="Times New Roman" w:hAnsi="Times New Roman" w:cs="Times New Roman"/>
          <w:sz w:val="24"/>
          <w:szCs w:val="24"/>
          <w:lang w:val="en-US"/>
        </w:rPr>
        <w:t xml:space="preserve">; </w:t>
      </w:r>
      <w:r w:rsidR="00C02CF4" w:rsidRPr="002B0A81">
        <w:rPr>
          <w:rFonts w:ascii="Times New Roman" w:hAnsi="Times New Roman" w:cs="Times New Roman"/>
          <w:sz w:val="24"/>
          <w:szCs w:val="24"/>
          <w:lang w:val="en-US"/>
        </w:rPr>
        <w:t>however</w:t>
      </w:r>
      <w:r w:rsidR="00624CA2" w:rsidRPr="002B0A81">
        <w:rPr>
          <w:rFonts w:ascii="Times New Roman" w:hAnsi="Times New Roman" w:cs="Times New Roman"/>
          <w:sz w:val="24"/>
          <w:szCs w:val="24"/>
          <w:lang w:val="en-US"/>
        </w:rPr>
        <w:t>, no</w:t>
      </w:r>
      <w:r w:rsidRPr="002B0A81">
        <w:rPr>
          <w:rFonts w:ascii="Times New Roman" w:hAnsi="Times New Roman" w:cs="Times New Roman"/>
          <w:sz w:val="24"/>
          <w:szCs w:val="24"/>
          <w:lang w:val="en-US"/>
        </w:rPr>
        <w:t xml:space="preserve"> differences in the expression of low abundance proteins</w:t>
      </w:r>
      <w:r w:rsidR="00624CA2" w:rsidRPr="002B0A81">
        <w:rPr>
          <w:rFonts w:ascii="Times New Roman" w:hAnsi="Times New Roman" w:cs="Times New Roman"/>
          <w:sz w:val="24"/>
          <w:szCs w:val="24"/>
          <w:lang w:val="en-US"/>
        </w:rPr>
        <w:t xml:space="preserve"> (</w:t>
      </w:r>
      <w:r w:rsidRPr="002B0A81">
        <w:rPr>
          <w:rFonts w:ascii="Times New Roman" w:hAnsi="Times New Roman" w:cs="Times New Roman"/>
          <w:sz w:val="24"/>
          <w:szCs w:val="24"/>
          <w:lang w:val="en-US"/>
        </w:rPr>
        <w:t>TNF-α, IL-6 and IL-8</w:t>
      </w:r>
      <w:r w:rsidR="00624CA2" w:rsidRPr="002B0A81">
        <w:rPr>
          <w:rFonts w:ascii="Times New Roman" w:hAnsi="Times New Roman" w:cs="Times New Roman"/>
          <w:sz w:val="24"/>
          <w:szCs w:val="24"/>
          <w:lang w:val="en-US"/>
        </w:rPr>
        <w:t>) were detected.</w:t>
      </w:r>
      <w:r w:rsidR="00624CA2" w:rsidRPr="002B0A81">
        <w:rPr>
          <w:rFonts w:ascii="Times New Roman" w:hAnsi="Times New Roman" w:cs="Times New Roman"/>
          <w:sz w:val="24"/>
          <w:szCs w:val="24"/>
          <w:vertAlign w:val="superscript"/>
          <w:lang w:val="en-US"/>
        </w:rPr>
        <w:t>12</w:t>
      </w:r>
      <w:r w:rsidRPr="002B0A81">
        <w:rPr>
          <w:rFonts w:ascii="Times New Roman" w:hAnsi="Times New Roman" w:cs="Times New Roman"/>
          <w:sz w:val="24"/>
          <w:szCs w:val="24"/>
          <w:lang w:val="en-US"/>
        </w:rPr>
        <w:t xml:space="preserve"> </w:t>
      </w:r>
      <w:r w:rsidR="00624CA2" w:rsidRPr="002B0A81">
        <w:rPr>
          <w:rFonts w:ascii="Times New Roman" w:hAnsi="Times New Roman" w:cs="Times New Roman"/>
          <w:sz w:val="24"/>
          <w:szCs w:val="24"/>
          <w:lang w:val="en-US"/>
        </w:rPr>
        <w:t xml:space="preserve">These discrepancies in study findings </w:t>
      </w:r>
      <w:r w:rsidR="00C02CF4" w:rsidRPr="002B0A81">
        <w:rPr>
          <w:rFonts w:ascii="Times New Roman" w:hAnsi="Times New Roman" w:cs="Times New Roman"/>
          <w:sz w:val="24"/>
          <w:szCs w:val="24"/>
          <w:lang w:val="en-US"/>
        </w:rPr>
        <w:t>also</w:t>
      </w:r>
      <w:r w:rsidR="00624CA2" w:rsidRPr="002B0A81">
        <w:rPr>
          <w:rFonts w:ascii="Times New Roman" w:hAnsi="Times New Roman" w:cs="Times New Roman"/>
          <w:sz w:val="24"/>
          <w:szCs w:val="24"/>
          <w:lang w:val="en-US"/>
        </w:rPr>
        <w:t xml:space="preserve"> may attributed to our use of </w:t>
      </w:r>
      <w:r w:rsidRPr="002B0A81">
        <w:rPr>
          <w:rFonts w:ascii="Times New Roman" w:hAnsi="Times New Roman" w:cs="Times New Roman"/>
          <w:sz w:val="24"/>
          <w:szCs w:val="24"/>
          <w:lang w:val="en-US"/>
        </w:rPr>
        <w:t>an optimi</w:t>
      </w:r>
      <w:r w:rsidR="000B77E0" w:rsidRPr="002B0A81">
        <w:rPr>
          <w:rFonts w:ascii="Times New Roman" w:hAnsi="Times New Roman" w:cs="Times New Roman"/>
          <w:sz w:val="24"/>
          <w:szCs w:val="24"/>
          <w:lang w:val="en-US"/>
        </w:rPr>
        <w:t>z</w:t>
      </w:r>
      <w:r w:rsidRPr="002B0A81">
        <w:rPr>
          <w:rFonts w:ascii="Times New Roman" w:hAnsi="Times New Roman" w:cs="Times New Roman"/>
          <w:sz w:val="24"/>
          <w:szCs w:val="24"/>
          <w:lang w:val="en-US"/>
        </w:rPr>
        <w:t>ed method of extraction involving both chemical and mechanical stimuli</w:t>
      </w:r>
      <w:r w:rsidR="00663CEC" w:rsidRPr="002B0A81">
        <w:rPr>
          <w:rFonts w:ascii="Times New Roman" w:hAnsi="Times New Roman" w:cs="Times New Roman"/>
          <w:sz w:val="24"/>
          <w:szCs w:val="24"/>
          <w:lang w:val="en-US"/>
        </w:rPr>
        <w:t>.</w:t>
      </w:r>
      <w:r w:rsidR="00663CEC" w:rsidRPr="002B0A81">
        <w:rPr>
          <w:rFonts w:ascii="Times New Roman" w:hAnsi="Times New Roman" w:cs="Times New Roman"/>
          <w:sz w:val="24"/>
          <w:szCs w:val="24"/>
          <w:vertAlign w:val="superscript"/>
          <w:lang w:val="en-US"/>
        </w:rPr>
        <w:t>31</w:t>
      </w:r>
      <w:r w:rsidR="00703394" w:rsidRPr="002B0A81">
        <w:rPr>
          <w:rFonts w:ascii="Times New Roman" w:hAnsi="Times New Roman" w:cs="Times New Roman"/>
          <w:sz w:val="24"/>
          <w:szCs w:val="24"/>
          <w:lang w:val="en-US"/>
        </w:rPr>
        <w:t xml:space="preserve"> </w:t>
      </w:r>
    </w:p>
    <w:p w14:paraId="769649A2" w14:textId="77777777" w:rsidR="00172A91" w:rsidRPr="002B0A81" w:rsidRDefault="00172A91" w:rsidP="00F571D7">
      <w:pPr>
        <w:spacing w:line="480" w:lineRule="auto"/>
        <w:jc w:val="both"/>
        <w:rPr>
          <w:rFonts w:ascii="Times New Roman" w:hAnsi="Times New Roman" w:cs="Times New Roman"/>
          <w:sz w:val="24"/>
          <w:szCs w:val="24"/>
          <w:lang w:val="en-US"/>
        </w:rPr>
      </w:pPr>
    </w:p>
    <w:p w14:paraId="04C08104" w14:textId="77777777" w:rsidR="00172A91" w:rsidRPr="002B0A81" w:rsidRDefault="00172A91" w:rsidP="00F571D7">
      <w:pPr>
        <w:spacing w:line="480" w:lineRule="auto"/>
        <w:jc w:val="both"/>
        <w:rPr>
          <w:rFonts w:ascii="Times New Roman" w:hAnsi="Times New Roman" w:cs="Times New Roman"/>
          <w:sz w:val="24"/>
          <w:szCs w:val="24"/>
          <w:lang w:val="en-US"/>
        </w:rPr>
      </w:pPr>
    </w:p>
    <w:p w14:paraId="5A4213E4" w14:textId="7E93BCD7" w:rsidR="007A4C85" w:rsidRPr="002B0A81" w:rsidRDefault="007A4C85" w:rsidP="00F571D7">
      <w:pPr>
        <w:spacing w:line="480" w:lineRule="auto"/>
        <w:jc w:val="both"/>
        <w:rPr>
          <w:rFonts w:ascii="Times New Roman" w:hAnsi="Times New Roman" w:cs="Times New Roman"/>
          <w:b/>
          <w:bCs/>
          <w:sz w:val="24"/>
          <w:szCs w:val="24"/>
          <w:lang w:val="en-US"/>
        </w:rPr>
      </w:pPr>
      <w:r w:rsidRPr="002B0A81">
        <w:rPr>
          <w:rFonts w:ascii="Times New Roman" w:hAnsi="Times New Roman" w:cs="Times New Roman"/>
          <w:b/>
          <w:bCs/>
          <w:sz w:val="24"/>
          <w:szCs w:val="24"/>
          <w:lang w:val="en-US"/>
        </w:rPr>
        <w:lastRenderedPageBreak/>
        <w:t>Limitations</w:t>
      </w:r>
    </w:p>
    <w:p w14:paraId="6E56566A" w14:textId="67A30FB7" w:rsidR="00F571D7" w:rsidRPr="002B0A81" w:rsidRDefault="00F571D7" w:rsidP="007A4C85">
      <w:pPr>
        <w:spacing w:line="480" w:lineRule="auto"/>
        <w:ind w:firstLine="720"/>
        <w:rPr>
          <w:rFonts w:ascii="Times New Roman" w:hAnsi="Times New Roman" w:cs="Times New Roman"/>
          <w:sz w:val="24"/>
          <w:szCs w:val="24"/>
          <w:lang w:val="en-US"/>
        </w:rPr>
      </w:pPr>
      <w:r w:rsidRPr="002B0A81">
        <w:rPr>
          <w:rFonts w:ascii="Times New Roman" w:hAnsi="Times New Roman" w:cs="Times New Roman"/>
          <w:sz w:val="24"/>
          <w:szCs w:val="24"/>
          <w:lang w:val="en-US"/>
        </w:rPr>
        <w:t>The study is limited by its small sample size</w:t>
      </w:r>
      <w:r w:rsidR="007A4C85" w:rsidRPr="002B0A81">
        <w:rPr>
          <w:rFonts w:ascii="Times New Roman" w:hAnsi="Times New Roman" w:cs="Times New Roman"/>
          <w:sz w:val="24"/>
          <w:szCs w:val="24"/>
          <w:lang w:val="en-US"/>
        </w:rPr>
        <w:t xml:space="preserve"> and </w:t>
      </w:r>
      <w:r w:rsidRPr="002B0A81">
        <w:rPr>
          <w:rFonts w:ascii="Times New Roman" w:hAnsi="Times New Roman" w:cs="Times New Roman"/>
          <w:sz w:val="24"/>
          <w:szCs w:val="24"/>
          <w:lang w:val="en-US"/>
        </w:rPr>
        <w:t>lack of diversity</w:t>
      </w:r>
      <w:r w:rsidR="007A4C85" w:rsidRPr="002B0A81">
        <w:rPr>
          <w:rFonts w:ascii="Times New Roman" w:hAnsi="Times New Roman" w:cs="Times New Roman"/>
          <w:sz w:val="24"/>
          <w:szCs w:val="24"/>
          <w:lang w:val="en-US"/>
        </w:rPr>
        <w:t xml:space="preserve"> in persons with darker skin tones</w:t>
      </w:r>
      <w:r w:rsidRPr="002B0A81">
        <w:rPr>
          <w:rFonts w:ascii="Times New Roman" w:hAnsi="Times New Roman" w:cs="Times New Roman"/>
          <w:sz w:val="24"/>
          <w:szCs w:val="24"/>
          <w:lang w:val="en-US"/>
        </w:rPr>
        <w:t xml:space="preserve">. In addition, the two age groups in the cohort were only separated by only 10 years. Also, the study did not recruit individuals over the age of 70 years, who are more representative of users of </w:t>
      </w:r>
      <w:r w:rsidR="001129D7" w:rsidRPr="002B0A81">
        <w:rPr>
          <w:rFonts w:ascii="Times New Roman" w:hAnsi="Times New Roman" w:cs="Times New Roman"/>
          <w:sz w:val="24"/>
          <w:szCs w:val="24"/>
          <w:lang w:val="en-US"/>
        </w:rPr>
        <w:t xml:space="preserve">absorbent </w:t>
      </w:r>
      <w:r w:rsidRPr="002B0A81">
        <w:rPr>
          <w:rFonts w:ascii="Times New Roman" w:hAnsi="Times New Roman" w:cs="Times New Roman"/>
          <w:sz w:val="24"/>
          <w:szCs w:val="24"/>
          <w:lang w:val="en-US"/>
        </w:rPr>
        <w:t xml:space="preserve">incontinence </w:t>
      </w:r>
      <w:r w:rsidR="001129D7" w:rsidRPr="002B0A81">
        <w:rPr>
          <w:rFonts w:ascii="Times New Roman" w:hAnsi="Times New Roman" w:cs="Times New Roman"/>
          <w:sz w:val="24"/>
          <w:szCs w:val="24"/>
          <w:lang w:val="en-US"/>
        </w:rPr>
        <w:t>products</w:t>
      </w:r>
      <w:r w:rsidRPr="002B0A81">
        <w:rPr>
          <w:rFonts w:ascii="Times New Roman" w:hAnsi="Times New Roman" w:cs="Times New Roman"/>
          <w:sz w:val="24"/>
          <w:szCs w:val="24"/>
          <w:lang w:val="en-US"/>
        </w:rPr>
        <w:t xml:space="preserve">.  </w:t>
      </w:r>
      <w:r w:rsidR="00C02CF4" w:rsidRPr="002B0A81">
        <w:rPr>
          <w:rFonts w:ascii="Times New Roman" w:hAnsi="Times New Roman" w:cs="Times New Roman"/>
          <w:sz w:val="24"/>
          <w:szCs w:val="24"/>
          <w:lang w:val="en-US"/>
        </w:rPr>
        <w:t>Generalizability</w:t>
      </w:r>
      <w:r w:rsidR="001129D7" w:rsidRPr="002B0A81">
        <w:rPr>
          <w:rFonts w:ascii="Times New Roman" w:hAnsi="Times New Roman" w:cs="Times New Roman"/>
          <w:sz w:val="24"/>
          <w:szCs w:val="24"/>
          <w:lang w:val="en-US"/>
        </w:rPr>
        <w:t xml:space="preserve"> </w:t>
      </w:r>
      <w:r w:rsidR="00D7149F" w:rsidRPr="002B0A81">
        <w:rPr>
          <w:rFonts w:ascii="Times New Roman" w:hAnsi="Times New Roman" w:cs="Times New Roman"/>
          <w:sz w:val="24"/>
          <w:szCs w:val="24"/>
          <w:lang w:val="en-US"/>
        </w:rPr>
        <w:t xml:space="preserve">of </w:t>
      </w:r>
      <w:r w:rsidR="001129D7" w:rsidRPr="002B0A81">
        <w:rPr>
          <w:rFonts w:ascii="Times New Roman" w:hAnsi="Times New Roman" w:cs="Times New Roman"/>
          <w:sz w:val="24"/>
          <w:szCs w:val="24"/>
          <w:lang w:val="en-US"/>
        </w:rPr>
        <w:t>study findings are a</w:t>
      </w:r>
      <w:r w:rsidRPr="002B0A81">
        <w:rPr>
          <w:rFonts w:ascii="Times New Roman" w:hAnsi="Times New Roman" w:cs="Times New Roman"/>
          <w:sz w:val="24"/>
          <w:szCs w:val="24"/>
          <w:lang w:val="en-US"/>
        </w:rPr>
        <w:t xml:space="preserve">lso limited by the exposure </w:t>
      </w:r>
      <w:r w:rsidR="00D7149F" w:rsidRPr="002B0A81">
        <w:rPr>
          <w:rFonts w:ascii="Times New Roman" w:hAnsi="Times New Roman" w:cs="Times New Roman"/>
          <w:sz w:val="24"/>
          <w:szCs w:val="24"/>
          <w:lang w:val="en-US"/>
        </w:rPr>
        <w:t xml:space="preserve">time to </w:t>
      </w:r>
      <w:r w:rsidRPr="002B0A81">
        <w:rPr>
          <w:rFonts w:ascii="Times New Roman" w:hAnsi="Times New Roman" w:cs="Times New Roman"/>
          <w:sz w:val="24"/>
          <w:szCs w:val="24"/>
          <w:lang w:val="en-US"/>
        </w:rPr>
        <w:t>for condition</w:t>
      </w:r>
      <w:r w:rsidR="008B5529" w:rsidRPr="002B0A81">
        <w:rPr>
          <w:rFonts w:ascii="Times New Roman" w:hAnsi="Times New Roman" w:cs="Times New Roman"/>
          <w:sz w:val="24"/>
          <w:szCs w:val="24"/>
          <w:lang w:val="en-US"/>
        </w:rPr>
        <w:t xml:space="preserve">. Specifically, an exposure time of 120 minutes may </w:t>
      </w:r>
      <w:r w:rsidRPr="002B0A81">
        <w:rPr>
          <w:rFonts w:ascii="Times New Roman" w:hAnsi="Times New Roman" w:cs="Times New Roman"/>
          <w:sz w:val="24"/>
          <w:szCs w:val="24"/>
          <w:lang w:val="en-US"/>
        </w:rPr>
        <w:t xml:space="preserve">not reflect </w:t>
      </w:r>
      <w:r w:rsidR="008B5529" w:rsidRPr="002B0A81">
        <w:rPr>
          <w:rFonts w:ascii="Times New Roman" w:hAnsi="Times New Roman" w:cs="Times New Roman"/>
          <w:sz w:val="24"/>
          <w:szCs w:val="24"/>
          <w:lang w:val="en-US"/>
        </w:rPr>
        <w:t>clinical practice</w:t>
      </w:r>
      <w:r w:rsidRPr="002B0A81">
        <w:rPr>
          <w:rFonts w:ascii="Times New Roman" w:hAnsi="Times New Roman" w:cs="Times New Roman"/>
          <w:sz w:val="24"/>
          <w:szCs w:val="24"/>
          <w:lang w:val="en-US"/>
        </w:rPr>
        <w:t xml:space="preserve">, where </w:t>
      </w:r>
      <w:r w:rsidR="008B5529" w:rsidRPr="002B0A81">
        <w:rPr>
          <w:rFonts w:ascii="Times New Roman" w:hAnsi="Times New Roman" w:cs="Times New Roman"/>
          <w:sz w:val="24"/>
          <w:szCs w:val="24"/>
          <w:lang w:val="en-US"/>
        </w:rPr>
        <w:t>body wor</w:t>
      </w:r>
      <w:r w:rsidR="00C02CF4" w:rsidRPr="002B0A81">
        <w:rPr>
          <w:rFonts w:ascii="Times New Roman" w:hAnsi="Times New Roman" w:cs="Times New Roman"/>
          <w:sz w:val="24"/>
          <w:szCs w:val="24"/>
          <w:lang w:val="en-US"/>
        </w:rPr>
        <w:t>n</w:t>
      </w:r>
      <w:r w:rsidR="008B5529" w:rsidRPr="002B0A81">
        <w:rPr>
          <w:rFonts w:ascii="Times New Roman" w:hAnsi="Times New Roman" w:cs="Times New Roman"/>
          <w:sz w:val="24"/>
          <w:szCs w:val="24"/>
          <w:lang w:val="en-US"/>
        </w:rPr>
        <w:t xml:space="preserve"> absorbent products are </w:t>
      </w:r>
      <w:r w:rsidR="00EE04EE" w:rsidRPr="002B0A81">
        <w:rPr>
          <w:rFonts w:ascii="Times New Roman" w:hAnsi="Times New Roman" w:cs="Times New Roman"/>
          <w:sz w:val="24"/>
          <w:szCs w:val="24"/>
          <w:lang w:val="en-US"/>
        </w:rPr>
        <w:t xml:space="preserve">often </w:t>
      </w:r>
      <w:r w:rsidR="00C02CF4" w:rsidRPr="002B0A81">
        <w:rPr>
          <w:rFonts w:ascii="Times New Roman" w:hAnsi="Times New Roman" w:cs="Times New Roman"/>
          <w:sz w:val="24"/>
          <w:szCs w:val="24"/>
          <w:lang w:val="en-US"/>
        </w:rPr>
        <w:t>worn</w:t>
      </w:r>
      <w:r w:rsidR="00EE04EE" w:rsidRPr="002B0A81">
        <w:rPr>
          <w:rFonts w:ascii="Times New Roman" w:hAnsi="Times New Roman" w:cs="Times New Roman"/>
          <w:sz w:val="24"/>
          <w:szCs w:val="24"/>
          <w:lang w:val="en-US"/>
        </w:rPr>
        <w:t xml:space="preserve"> for more than two hours, and where a 30 minute recovery time is not practicable</w:t>
      </w:r>
      <w:r w:rsidR="000E25FB" w:rsidRPr="002B0A81">
        <w:rPr>
          <w:rFonts w:ascii="Times New Roman" w:hAnsi="Times New Roman" w:cs="Times New Roman"/>
          <w:sz w:val="24"/>
          <w:szCs w:val="24"/>
          <w:lang w:val="en-US"/>
        </w:rPr>
        <w:t>.</w:t>
      </w:r>
      <w:r w:rsidR="000E25FB" w:rsidRPr="002B0A81">
        <w:rPr>
          <w:rFonts w:ascii="Times New Roman" w:hAnsi="Times New Roman" w:cs="Times New Roman"/>
          <w:sz w:val="24"/>
          <w:szCs w:val="24"/>
          <w:vertAlign w:val="superscript"/>
          <w:lang w:val="en-US"/>
        </w:rPr>
        <w:t>33</w:t>
      </w:r>
      <w:r w:rsidRPr="002B0A81">
        <w:rPr>
          <w:rFonts w:ascii="Times New Roman" w:hAnsi="Times New Roman" w:cs="Times New Roman"/>
          <w:sz w:val="24"/>
          <w:szCs w:val="24"/>
          <w:lang w:val="en-US"/>
        </w:rPr>
        <w:t xml:space="preserve">  </w:t>
      </w:r>
      <w:r w:rsidR="007849B4" w:rsidRPr="002B0A81">
        <w:rPr>
          <w:rFonts w:ascii="Times New Roman" w:hAnsi="Times New Roman" w:cs="Times New Roman"/>
          <w:sz w:val="24"/>
          <w:szCs w:val="24"/>
          <w:lang w:val="en-US"/>
        </w:rPr>
        <w:t xml:space="preserve">Furthermore, </w:t>
      </w:r>
      <w:r w:rsidR="00593504" w:rsidRPr="002B0A81">
        <w:rPr>
          <w:rFonts w:ascii="Times New Roman" w:hAnsi="Times New Roman" w:cs="Times New Roman"/>
          <w:sz w:val="24"/>
          <w:szCs w:val="24"/>
          <w:lang w:val="en-US"/>
        </w:rPr>
        <w:t xml:space="preserve">for ease of data interpretation, </w:t>
      </w:r>
      <w:r w:rsidR="000E25FB" w:rsidRPr="002B0A81">
        <w:rPr>
          <w:rFonts w:ascii="Times New Roman" w:hAnsi="Times New Roman" w:cs="Times New Roman"/>
          <w:sz w:val="24"/>
          <w:szCs w:val="24"/>
          <w:lang w:val="en-US"/>
        </w:rPr>
        <w:t>interventions</w:t>
      </w:r>
      <w:r w:rsidR="00C838A4" w:rsidRPr="002B0A81">
        <w:rPr>
          <w:rFonts w:ascii="Times New Roman" w:hAnsi="Times New Roman" w:cs="Times New Roman"/>
          <w:sz w:val="24"/>
          <w:szCs w:val="24"/>
          <w:lang w:val="en-US"/>
        </w:rPr>
        <w:t xml:space="preserve"> </w:t>
      </w:r>
      <w:r w:rsidR="007B6F50" w:rsidRPr="002B0A81">
        <w:rPr>
          <w:rFonts w:ascii="Times New Roman" w:hAnsi="Times New Roman" w:cs="Times New Roman"/>
          <w:sz w:val="24"/>
          <w:szCs w:val="24"/>
          <w:lang w:val="en-US"/>
        </w:rPr>
        <w:t xml:space="preserve">were not allocated randomly </w:t>
      </w:r>
      <w:r w:rsidR="000E25FB" w:rsidRPr="002B0A81">
        <w:rPr>
          <w:rFonts w:ascii="Times New Roman" w:hAnsi="Times New Roman" w:cs="Times New Roman"/>
          <w:sz w:val="24"/>
          <w:szCs w:val="24"/>
          <w:lang w:val="en-US"/>
        </w:rPr>
        <w:t xml:space="preserve">based </w:t>
      </w:r>
      <w:r w:rsidR="00F97259" w:rsidRPr="002B0A81">
        <w:rPr>
          <w:rFonts w:ascii="Times New Roman" w:hAnsi="Times New Roman" w:cs="Times New Roman"/>
          <w:sz w:val="24"/>
          <w:szCs w:val="24"/>
          <w:lang w:val="en-US"/>
        </w:rPr>
        <w:t xml:space="preserve">on </w:t>
      </w:r>
      <w:r w:rsidR="000E25FB" w:rsidRPr="002B0A81">
        <w:rPr>
          <w:rFonts w:ascii="Times New Roman" w:hAnsi="Times New Roman" w:cs="Times New Roman"/>
          <w:sz w:val="24"/>
          <w:szCs w:val="24"/>
          <w:lang w:val="en-US"/>
        </w:rPr>
        <w:t>skin site</w:t>
      </w:r>
      <w:r w:rsidR="00EE1A9B" w:rsidRPr="002B0A81">
        <w:rPr>
          <w:rFonts w:ascii="Times New Roman" w:hAnsi="Times New Roman" w:cs="Times New Roman"/>
          <w:sz w:val="24"/>
          <w:szCs w:val="24"/>
          <w:lang w:val="en-US"/>
        </w:rPr>
        <w:t xml:space="preserve"> Finally, the </w:t>
      </w:r>
      <w:r w:rsidR="00121AA6" w:rsidRPr="002B0A81">
        <w:rPr>
          <w:rFonts w:ascii="Times New Roman" w:hAnsi="Times New Roman" w:cs="Times New Roman"/>
          <w:sz w:val="24"/>
          <w:szCs w:val="24"/>
          <w:lang w:val="en-US"/>
        </w:rPr>
        <w:t xml:space="preserve">use of </w:t>
      </w:r>
      <w:r w:rsidR="00EE1A9B" w:rsidRPr="002B0A81">
        <w:rPr>
          <w:rFonts w:ascii="Times New Roman" w:hAnsi="Times New Roman" w:cs="Times New Roman"/>
          <w:sz w:val="24"/>
          <w:szCs w:val="24"/>
          <w:lang w:val="en-US"/>
        </w:rPr>
        <w:t>a this film barrier dressing</w:t>
      </w:r>
      <w:r w:rsidR="008727C0" w:rsidRPr="002B0A81">
        <w:rPr>
          <w:rFonts w:ascii="Times New Roman" w:hAnsi="Times New Roman" w:cs="Times New Roman"/>
          <w:sz w:val="24"/>
          <w:szCs w:val="24"/>
          <w:lang w:val="en-US"/>
        </w:rPr>
        <w:t xml:space="preserve"> to </w:t>
      </w:r>
      <w:r w:rsidR="00EE1A9B" w:rsidRPr="002B0A81">
        <w:rPr>
          <w:rFonts w:ascii="Times New Roman" w:hAnsi="Times New Roman" w:cs="Times New Roman"/>
          <w:sz w:val="24"/>
          <w:szCs w:val="24"/>
          <w:lang w:val="en-US"/>
        </w:rPr>
        <w:t>reduce the prevent</w:t>
      </w:r>
      <w:r w:rsidR="008727C0" w:rsidRPr="002B0A81">
        <w:rPr>
          <w:rFonts w:ascii="Times New Roman" w:hAnsi="Times New Roman" w:cs="Times New Roman"/>
          <w:sz w:val="24"/>
          <w:szCs w:val="24"/>
          <w:lang w:val="en-US"/>
        </w:rPr>
        <w:t xml:space="preserve"> cross-contamination between sites might have influenced changes in skin parameters due to the occlusive nature of this </w:t>
      </w:r>
      <w:r w:rsidR="00EE1A9B" w:rsidRPr="002B0A81">
        <w:rPr>
          <w:rFonts w:ascii="Times New Roman" w:hAnsi="Times New Roman" w:cs="Times New Roman"/>
          <w:sz w:val="24"/>
          <w:szCs w:val="24"/>
          <w:lang w:val="en-US"/>
        </w:rPr>
        <w:t>dressing</w:t>
      </w:r>
      <w:r w:rsidR="008727C0" w:rsidRPr="002B0A81">
        <w:rPr>
          <w:rFonts w:ascii="Times New Roman" w:hAnsi="Times New Roman" w:cs="Times New Roman"/>
          <w:sz w:val="24"/>
          <w:szCs w:val="24"/>
          <w:lang w:val="en-US"/>
        </w:rPr>
        <w:t>.</w:t>
      </w:r>
    </w:p>
    <w:p w14:paraId="46C77FE2" w14:textId="77777777" w:rsidR="00F571D7" w:rsidRPr="002B0A81" w:rsidRDefault="00F571D7" w:rsidP="00E5525E">
      <w:pPr>
        <w:pStyle w:val="Heading1"/>
        <w:numPr>
          <w:ilvl w:val="0"/>
          <w:numId w:val="0"/>
        </w:numPr>
        <w:ind w:left="432" w:hanging="432"/>
        <w:rPr>
          <w:rFonts w:ascii="Times New Roman" w:hAnsi="Times New Roman" w:cs="Times New Roman"/>
          <w:sz w:val="24"/>
          <w:szCs w:val="24"/>
          <w:lang w:val="en-US"/>
        </w:rPr>
      </w:pPr>
      <w:r w:rsidRPr="002B0A81">
        <w:rPr>
          <w:rFonts w:ascii="Times New Roman" w:hAnsi="Times New Roman" w:cs="Times New Roman"/>
          <w:sz w:val="24"/>
          <w:szCs w:val="24"/>
          <w:lang w:val="en-US"/>
        </w:rPr>
        <w:t>CONCLUSION</w:t>
      </w:r>
    </w:p>
    <w:p w14:paraId="700E5F23" w14:textId="77777777" w:rsidR="00E5525E" w:rsidRPr="002B0A81" w:rsidRDefault="00E5525E" w:rsidP="00E5525E">
      <w:pPr>
        <w:rPr>
          <w:lang w:val="en-US"/>
        </w:rPr>
      </w:pPr>
    </w:p>
    <w:p w14:paraId="6E81D46C" w14:textId="67E248D0" w:rsidR="00F571D7" w:rsidRPr="002B0A81" w:rsidRDefault="00E5525E" w:rsidP="00E5525E">
      <w:pPr>
        <w:spacing w:line="480" w:lineRule="auto"/>
        <w:ind w:firstLine="432"/>
        <w:rPr>
          <w:rFonts w:ascii="Times New Roman" w:hAnsi="Times New Roman" w:cs="Times New Roman"/>
          <w:sz w:val="24"/>
          <w:szCs w:val="24"/>
          <w:lang w:val="en-US"/>
        </w:rPr>
      </w:pPr>
      <w:r w:rsidRPr="002B0A81">
        <w:rPr>
          <w:rFonts w:ascii="Times New Roman" w:hAnsi="Times New Roman" w:cs="Times New Roman"/>
          <w:sz w:val="24"/>
          <w:szCs w:val="24"/>
          <w:lang w:val="en-US"/>
        </w:rPr>
        <w:t>We measured a</w:t>
      </w:r>
      <w:r w:rsidR="00F571D7" w:rsidRPr="002B0A81">
        <w:rPr>
          <w:rFonts w:ascii="Times New Roman" w:hAnsi="Times New Roman" w:cs="Times New Roman"/>
          <w:sz w:val="24"/>
          <w:szCs w:val="24"/>
          <w:lang w:val="en-US"/>
        </w:rPr>
        <w:t>n array of biophysical and biochemical parameters to characteri</w:t>
      </w:r>
      <w:r w:rsidRPr="002B0A81">
        <w:rPr>
          <w:rFonts w:ascii="Times New Roman" w:hAnsi="Times New Roman" w:cs="Times New Roman"/>
          <w:sz w:val="24"/>
          <w:szCs w:val="24"/>
          <w:lang w:val="en-US"/>
        </w:rPr>
        <w:t>z</w:t>
      </w:r>
      <w:r w:rsidR="00F571D7" w:rsidRPr="002B0A81">
        <w:rPr>
          <w:rFonts w:ascii="Times New Roman" w:hAnsi="Times New Roman" w:cs="Times New Roman"/>
          <w:sz w:val="24"/>
          <w:szCs w:val="24"/>
          <w:lang w:val="en-US"/>
        </w:rPr>
        <w:t xml:space="preserve">e </w:t>
      </w:r>
      <w:r w:rsidRPr="002B0A81">
        <w:rPr>
          <w:rFonts w:ascii="Times New Roman" w:hAnsi="Times New Roman" w:cs="Times New Roman"/>
          <w:sz w:val="24"/>
          <w:szCs w:val="24"/>
          <w:lang w:val="en-US"/>
        </w:rPr>
        <w:t xml:space="preserve">the </w:t>
      </w:r>
      <w:r w:rsidR="00C02CF4" w:rsidRPr="002B0A81">
        <w:rPr>
          <w:rFonts w:ascii="Times New Roman" w:hAnsi="Times New Roman" w:cs="Times New Roman"/>
          <w:sz w:val="24"/>
          <w:szCs w:val="24"/>
          <w:lang w:val="en-US"/>
        </w:rPr>
        <w:t>response</w:t>
      </w:r>
      <w:r w:rsidRPr="002B0A81">
        <w:rPr>
          <w:rFonts w:ascii="Times New Roman" w:hAnsi="Times New Roman" w:cs="Times New Roman"/>
          <w:sz w:val="24"/>
          <w:szCs w:val="24"/>
          <w:lang w:val="en-US"/>
        </w:rPr>
        <w:t xml:space="preserve"> of sacral skin occluded under </w:t>
      </w:r>
      <w:r w:rsidR="005D6812" w:rsidRPr="002B0A81">
        <w:rPr>
          <w:rFonts w:ascii="Times New Roman" w:hAnsi="Times New Roman" w:cs="Times New Roman"/>
          <w:sz w:val="24"/>
          <w:szCs w:val="24"/>
          <w:lang w:val="en-US"/>
        </w:rPr>
        <w:t>an absorbent incontinence product; some skin areas</w:t>
      </w:r>
      <w:r w:rsidR="00DE0DC4" w:rsidRPr="002B0A81">
        <w:rPr>
          <w:rFonts w:ascii="Times New Roman" w:hAnsi="Times New Roman" w:cs="Times New Roman"/>
          <w:sz w:val="24"/>
          <w:szCs w:val="24"/>
          <w:lang w:val="en-US"/>
        </w:rPr>
        <w:t xml:space="preserve"> were exposed to a dry absorbent pad </w:t>
      </w:r>
      <w:r w:rsidR="00C02CF4" w:rsidRPr="002B0A81">
        <w:rPr>
          <w:rFonts w:ascii="Times New Roman" w:hAnsi="Times New Roman" w:cs="Times New Roman"/>
          <w:sz w:val="24"/>
          <w:szCs w:val="24"/>
          <w:lang w:val="en-US"/>
        </w:rPr>
        <w:t>specimen</w:t>
      </w:r>
      <w:r w:rsidR="00DE0DC4" w:rsidRPr="002B0A81">
        <w:rPr>
          <w:rFonts w:ascii="Times New Roman" w:hAnsi="Times New Roman" w:cs="Times New Roman"/>
          <w:sz w:val="24"/>
          <w:szCs w:val="24"/>
          <w:lang w:val="en-US"/>
        </w:rPr>
        <w:t xml:space="preserve"> while other areas were exposed to a pad specimen exposed to SU and mechanical loading</w:t>
      </w:r>
      <w:r w:rsidR="00F571D7" w:rsidRPr="002B0A81">
        <w:rPr>
          <w:rFonts w:ascii="Times New Roman" w:hAnsi="Times New Roman" w:cs="Times New Roman"/>
          <w:sz w:val="24"/>
          <w:szCs w:val="24"/>
          <w:lang w:val="en-US"/>
        </w:rPr>
        <w:t xml:space="preserve">. </w:t>
      </w:r>
      <w:r w:rsidR="00DE0DC4" w:rsidRPr="002B0A81">
        <w:rPr>
          <w:rFonts w:ascii="Times New Roman" w:hAnsi="Times New Roman" w:cs="Times New Roman"/>
          <w:sz w:val="24"/>
          <w:szCs w:val="24"/>
          <w:lang w:val="en-US"/>
        </w:rPr>
        <w:t xml:space="preserve">Study findings suggest the </w:t>
      </w:r>
      <w:r w:rsidR="00F571D7" w:rsidRPr="002B0A81">
        <w:rPr>
          <w:rFonts w:ascii="Times New Roman" w:hAnsi="Times New Roman" w:cs="Times New Roman"/>
          <w:sz w:val="24"/>
          <w:szCs w:val="24"/>
          <w:lang w:val="en-US"/>
        </w:rPr>
        <w:t xml:space="preserve">potential beneficial effects of incontinence products when employed in a dry state.  However, the presence of </w:t>
      </w:r>
      <w:r w:rsidR="00DE0DC4" w:rsidRPr="002B0A81">
        <w:rPr>
          <w:rFonts w:ascii="Times New Roman" w:hAnsi="Times New Roman" w:cs="Times New Roman"/>
          <w:sz w:val="24"/>
          <w:szCs w:val="24"/>
          <w:lang w:val="en-US"/>
        </w:rPr>
        <w:t xml:space="preserve">sufficient </w:t>
      </w:r>
      <w:r w:rsidR="00F571D7" w:rsidRPr="002B0A81">
        <w:rPr>
          <w:rFonts w:ascii="Times New Roman" w:hAnsi="Times New Roman" w:cs="Times New Roman"/>
          <w:sz w:val="24"/>
          <w:szCs w:val="24"/>
          <w:lang w:val="en-US"/>
        </w:rPr>
        <w:t xml:space="preserve">moisture </w:t>
      </w:r>
      <w:r w:rsidR="00DE0DC4" w:rsidRPr="002B0A81">
        <w:rPr>
          <w:rFonts w:ascii="Times New Roman" w:hAnsi="Times New Roman" w:cs="Times New Roman"/>
          <w:sz w:val="24"/>
          <w:szCs w:val="24"/>
          <w:lang w:val="en-US"/>
        </w:rPr>
        <w:t xml:space="preserve">to saturate the absorbent pad, when applied </w:t>
      </w:r>
      <w:r w:rsidR="00F571D7" w:rsidRPr="002B0A81">
        <w:rPr>
          <w:rFonts w:ascii="Times New Roman" w:hAnsi="Times New Roman" w:cs="Times New Roman"/>
          <w:sz w:val="24"/>
          <w:szCs w:val="24"/>
          <w:lang w:val="en-US"/>
        </w:rPr>
        <w:t xml:space="preserve">alone or in combination with mechanical loads caused changes in </w:t>
      </w:r>
      <w:r w:rsidR="00940432" w:rsidRPr="002B0A81">
        <w:rPr>
          <w:rFonts w:ascii="Times New Roman" w:hAnsi="Times New Roman" w:cs="Times New Roman"/>
          <w:sz w:val="24"/>
          <w:szCs w:val="24"/>
          <w:lang w:val="en-US"/>
        </w:rPr>
        <w:t>TEWL and SC hydration</w:t>
      </w:r>
      <w:r w:rsidR="00F571D7" w:rsidRPr="002B0A81">
        <w:rPr>
          <w:rFonts w:ascii="Times New Roman" w:hAnsi="Times New Roman" w:cs="Times New Roman"/>
          <w:sz w:val="24"/>
          <w:szCs w:val="24"/>
          <w:lang w:val="en-US"/>
        </w:rPr>
        <w:t xml:space="preserve">, which were restored following 30 minutes of recovery period. Analysis of biomarkers </w:t>
      </w:r>
      <w:r w:rsidR="00940432" w:rsidRPr="002B0A81">
        <w:rPr>
          <w:rFonts w:ascii="Times New Roman" w:hAnsi="Times New Roman" w:cs="Times New Roman"/>
          <w:sz w:val="24"/>
          <w:szCs w:val="24"/>
          <w:lang w:val="en-US"/>
        </w:rPr>
        <w:t>indicated</w:t>
      </w:r>
      <w:r w:rsidR="00F571D7" w:rsidRPr="002B0A81">
        <w:rPr>
          <w:rFonts w:ascii="Times New Roman" w:hAnsi="Times New Roman" w:cs="Times New Roman"/>
          <w:sz w:val="24"/>
          <w:szCs w:val="24"/>
          <w:lang w:val="en-US"/>
        </w:rPr>
        <w:t xml:space="preserve"> subject-specific skin inflammatory responses in both dry and SU saturated pad sites. There is therefore a compelling need to ensure that individuals presenting with incontinence have </w:t>
      </w:r>
      <w:r w:rsidR="00F571D7" w:rsidRPr="002B0A81">
        <w:rPr>
          <w:rFonts w:ascii="Times New Roman" w:hAnsi="Times New Roman" w:cs="Times New Roman"/>
          <w:sz w:val="24"/>
          <w:szCs w:val="24"/>
          <w:lang w:val="en-US"/>
        </w:rPr>
        <w:lastRenderedPageBreak/>
        <w:t>regular pad changes, as well as periodic intervals of off-loading</w:t>
      </w:r>
      <w:r w:rsidR="00A01649" w:rsidRPr="002B0A81">
        <w:rPr>
          <w:rFonts w:ascii="Times New Roman" w:hAnsi="Times New Roman" w:cs="Times New Roman"/>
          <w:sz w:val="24"/>
          <w:szCs w:val="24"/>
          <w:lang w:val="en-US"/>
        </w:rPr>
        <w:t xml:space="preserve"> of pressure from the skin underneath an absorbent product</w:t>
      </w:r>
      <w:r w:rsidR="00F571D7" w:rsidRPr="002B0A81">
        <w:rPr>
          <w:rFonts w:ascii="Times New Roman" w:hAnsi="Times New Roman" w:cs="Times New Roman"/>
          <w:sz w:val="24"/>
          <w:szCs w:val="24"/>
          <w:lang w:val="en-US"/>
        </w:rPr>
        <w:t>.</w:t>
      </w:r>
    </w:p>
    <w:p w14:paraId="419A84F6" w14:textId="77777777" w:rsidR="00A01649" w:rsidRPr="002B0A81" w:rsidRDefault="00A01649">
      <w:pPr>
        <w:rPr>
          <w:rFonts w:ascii="Times New Roman" w:hAnsi="Times New Roman" w:cs="Times New Roman"/>
          <w:b/>
          <w:bCs/>
          <w:sz w:val="24"/>
          <w:szCs w:val="24"/>
          <w:lang w:val="en-US"/>
        </w:rPr>
      </w:pPr>
      <w:r w:rsidRPr="002B0A81">
        <w:rPr>
          <w:rFonts w:ascii="Times New Roman" w:hAnsi="Times New Roman" w:cs="Times New Roman"/>
          <w:b/>
          <w:bCs/>
          <w:sz w:val="24"/>
          <w:szCs w:val="24"/>
          <w:lang w:val="en-US"/>
        </w:rPr>
        <w:br w:type="page"/>
      </w:r>
    </w:p>
    <w:p w14:paraId="27086145" w14:textId="39425A99" w:rsidR="00323B4C" w:rsidRPr="002B0A81" w:rsidRDefault="00323B4C" w:rsidP="00323B4C">
      <w:pPr>
        <w:jc w:val="both"/>
        <w:rPr>
          <w:rFonts w:ascii="Times New Roman" w:hAnsi="Times New Roman" w:cs="Times New Roman"/>
          <w:b/>
          <w:bCs/>
          <w:sz w:val="24"/>
          <w:szCs w:val="24"/>
          <w:lang w:val="en-US"/>
        </w:rPr>
      </w:pPr>
      <w:r w:rsidRPr="002B0A81">
        <w:rPr>
          <w:rFonts w:ascii="Times New Roman" w:hAnsi="Times New Roman" w:cs="Times New Roman"/>
          <w:b/>
          <w:bCs/>
          <w:sz w:val="24"/>
          <w:szCs w:val="24"/>
          <w:lang w:val="en-US"/>
        </w:rPr>
        <w:lastRenderedPageBreak/>
        <w:t xml:space="preserve">ACKNOWLEDGEMENT </w:t>
      </w:r>
    </w:p>
    <w:p w14:paraId="0788528F" w14:textId="5F03080A" w:rsidR="00323B4C" w:rsidRPr="002B0A81" w:rsidRDefault="00323B4C" w:rsidP="00323B4C">
      <w:pPr>
        <w:spacing w:line="480" w:lineRule="auto"/>
        <w:jc w:val="both"/>
        <w:rPr>
          <w:rFonts w:ascii="Times New Roman" w:hAnsi="Times New Roman" w:cs="Times New Roman"/>
          <w:sz w:val="24"/>
          <w:szCs w:val="24"/>
          <w:lang w:val="en-US"/>
        </w:rPr>
      </w:pPr>
      <w:r w:rsidRPr="002B0A81">
        <w:rPr>
          <w:rFonts w:ascii="Times New Roman" w:hAnsi="Times New Roman" w:cs="Times New Roman"/>
          <w:sz w:val="24"/>
          <w:szCs w:val="24"/>
          <w:lang w:val="en-US"/>
        </w:rPr>
        <w:t>The authors wish to thank all the participants for the time dedicated to the study and Essity AB for supplying products and funding support. This work was supported by the European Union’s Horizon 2020 research and innovation program under the Marie Skłodowska-Curie grant agreement No. 811965 (Project STINTS - Skin Tissue Integrity under Shear).</w:t>
      </w:r>
      <w:r w:rsidR="008B1EE7" w:rsidRPr="002B0A81">
        <w:rPr>
          <w:rFonts w:ascii="Times New Roman" w:hAnsi="Times New Roman" w:cs="Times New Roman"/>
          <w:sz w:val="24"/>
          <w:szCs w:val="24"/>
          <w:lang w:val="en-US"/>
        </w:rPr>
        <w:t xml:space="preserve"> </w:t>
      </w:r>
    </w:p>
    <w:p w14:paraId="00CC7026" w14:textId="77777777" w:rsidR="00046A59" w:rsidRPr="002B0A81" w:rsidRDefault="00046A59">
      <w:pPr>
        <w:rPr>
          <w:rFonts w:ascii="Times New Roman" w:hAnsi="Times New Roman" w:cs="Times New Roman"/>
          <w:b/>
          <w:bCs/>
          <w:sz w:val="24"/>
          <w:szCs w:val="24"/>
          <w:lang w:val="en-US"/>
        </w:rPr>
      </w:pPr>
    </w:p>
    <w:p w14:paraId="0D75C706" w14:textId="77777777" w:rsidR="009D53BD" w:rsidRPr="002B0A81" w:rsidRDefault="009D53BD" w:rsidP="00A95E72">
      <w:pPr>
        <w:spacing w:line="480" w:lineRule="auto"/>
        <w:rPr>
          <w:rFonts w:ascii="Times New Roman" w:hAnsi="Times New Roman" w:cs="Times New Roman"/>
          <w:b/>
          <w:bCs/>
          <w:sz w:val="24"/>
          <w:szCs w:val="24"/>
          <w:lang w:val="en-US"/>
        </w:rPr>
      </w:pPr>
    </w:p>
    <w:p w14:paraId="09A07D28" w14:textId="77777777" w:rsidR="00A01649" w:rsidRPr="002B0A81" w:rsidRDefault="00A01649">
      <w:pPr>
        <w:rPr>
          <w:rFonts w:ascii="Times New Roman" w:hAnsi="Times New Roman" w:cs="Times New Roman"/>
          <w:b/>
          <w:bCs/>
          <w:sz w:val="24"/>
          <w:szCs w:val="24"/>
          <w:lang w:val="en-US"/>
        </w:rPr>
      </w:pPr>
      <w:r w:rsidRPr="002B0A81">
        <w:rPr>
          <w:rFonts w:ascii="Times New Roman" w:hAnsi="Times New Roman" w:cs="Times New Roman"/>
          <w:b/>
          <w:bCs/>
          <w:sz w:val="24"/>
          <w:szCs w:val="24"/>
          <w:lang w:val="en-US"/>
        </w:rPr>
        <w:br w:type="page"/>
      </w:r>
    </w:p>
    <w:p w14:paraId="4D62AF49" w14:textId="056187B9" w:rsidR="00980B5E" w:rsidRPr="002B0A81" w:rsidRDefault="00000ECE" w:rsidP="00A95E72">
      <w:pPr>
        <w:spacing w:line="480" w:lineRule="auto"/>
        <w:rPr>
          <w:rFonts w:ascii="Times New Roman" w:hAnsi="Times New Roman" w:cs="Times New Roman"/>
          <w:sz w:val="24"/>
          <w:szCs w:val="24"/>
          <w:lang w:val="en-US"/>
        </w:rPr>
      </w:pPr>
      <w:r w:rsidRPr="002B0A81">
        <w:rPr>
          <w:rFonts w:ascii="Times New Roman" w:hAnsi="Times New Roman" w:cs="Times New Roman"/>
          <w:b/>
          <w:bCs/>
          <w:sz w:val="24"/>
          <w:szCs w:val="24"/>
          <w:lang w:val="en-US"/>
        </w:rPr>
        <w:lastRenderedPageBreak/>
        <w:t>REFERENCE</w:t>
      </w:r>
    </w:p>
    <w:p w14:paraId="1A033921" w14:textId="77777777" w:rsidR="006F65C5" w:rsidRPr="002B0A81" w:rsidRDefault="00980B5E"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fldChar w:fldCharType="begin"/>
      </w:r>
      <w:r w:rsidRPr="002B0A81">
        <w:rPr>
          <w:rFonts w:ascii="Times New Roman" w:hAnsi="Times New Roman" w:cs="Times New Roman"/>
          <w:sz w:val="24"/>
          <w:szCs w:val="24"/>
        </w:rPr>
        <w:instrText xml:space="preserve"> ADDIN EN.REFLIST </w:instrText>
      </w:r>
      <w:r w:rsidRPr="002B0A81">
        <w:rPr>
          <w:rFonts w:ascii="Times New Roman" w:hAnsi="Times New Roman" w:cs="Times New Roman"/>
          <w:sz w:val="24"/>
          <w:szCs w:val="24"/>
        </w:rPr>
        <w:fldChar w:fldCharType="separate"/>
      </w:r>
      <w:r w:rsidR="006F65C5" w:rsidRPr="002B0A81">
        <w:rPr>
          <w:rFonts w:ascii="Times New Roman" w:hAnsi="Times New Roman" w:cs="Times New Roman"/>
          <w:sz w:val="24"/>
          <w:szCs w:val="24"/>
        </w:rPr>
        <w:t>1.</w:t>
      </w:r>
      <w:r w:rsidR="006F65C5" w:rsidRPr="002B0A81">
        <w:rPr>
          <w:rFonts w:ascii="Times New Roman" w:hAnsi="Times New Roman" w:cs="Times New Roman"/>
          <w:sz w:val="24"/>
          <w:szCs w:val="24"/>
        </w:rPr>
        <w:tab/>
        <w:t xml:space="preserve">Gray, M., et al., Incontinence-associated dermatitis: a comprehensive review and update. Journal of Wound Ostomy &amp; Continence Nursing, 2012. </w:t>
      </w:r>
      <w:r w:rsidR="006F65C5" w:rsidRPr="002B0A81">
        <w:rPr>
          <w:rFonts w:ascii="Times New Roman" w:hAnsi="Times New Roman" w:cs="Times New Roman"/>
          <w:b/>
          <w:sz w:val="24"/>
          <w:szCs w:val="24"/>
        </w:rPr>
        <w:t>39</w:t>
      </w:r>
      <w:r w:rsidR="006F65C5" w:rsidRPr="002B0A81">
        <w:rPr>
          <w:rFonts w:ascii="Times New Roman" w:hAnsi="Times New Roman" w:cs="Times New Roman"/>
          <w:sz w:val="24"/>
          <w:szCs w:val="24"/>
        </w:rPr>
        <w:t>(1): p. 61-74.</w:t>
      </w:r>
    </w:p>
    <w:p w14:paraId="0F8064D4"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2.</w:t>
      </w:r>
      <w:r w:rsidRPr="002B0A81">
        <w:rPr>
          <w:rFonts w:ascii="Times New Roman" w:hAnsi="Times New Roman" w:cs="Times New Roman"/>
          <w:sz w:val="24"/>
          <w:szCs w:val="24"/>
        </w:rPr>
        <w:tab/>
        <w:t>Cunich, M., et al., The Costs, Health Outcomes and Cost-effectiveness of Interventions for the Prevention and Treatment of Incontinence-Associated Dermatitis: A Systematic Review. International Journal of Nursing Studies, 2022: p. 104216.</w:t>
      </w:r>
    </w:p>
    <w:p w14:paraId="6E18D056"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3.</w:t>
      </w:r>
      <w:r w:rsidRPr="002B0A81">
        <w:rPr>
          <w:rFonts w:ascii="Times New Roman" w:hAnsi="Times New Roman" w:cs="Times New Roman"/>
          <w:sz w:val="24"/>
          <w:szCs w:val="24"/>
        </w:rPr>
        <w:tab/>
        <w:t xml:space="preserve">Beeckman, D., A decade of research on Incontinence-Associated Dermatitis (IAD): Evidence, knowledge gaps and next steps. Journal of Tissue Viability, 2017. </w:t>
      </w:r>
      <w:r w:rsidRPr="002B0A81">
        <w:rPr>
          <w:rFonts w:ascii="Times New Roman" w:hAnsi="Times New Roman" w:cs="Times New Roman"/>
          <w:b/>
          <w:sz w:val="24"/>
          <w:szCs w:val="24"/>
        </w:rPr>
        <w:t>26</w:t>
      </w:r>
      <w:r w:rsidRPr="002B0A81">
        <w:rPr>
          <w:rFonts w:ascii="Times New Roman" w:hAnsi="Times New Roman" w:cs="Times New Roman"/>
          <w:sz w:val="24"/>
          <w:szCs w:val="24"/>
        </w:rPr>
        <w:t>(1): p. 47-56.</w:t>
      </w:r>
    </w:p>
    <w:p w14:paraId="7E709EB7"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4.</w:t>
      </w:r>
      <w:r w:rsidRPr="002B0A81">
        <w:rPr>
          <w:rFonts w:ascii="Times New Roman" w:hAnsi="Times New Roman" w:cs="Times New Roman"/>
          <w:sz w:val="24"/>
          <w:szCs w:val="24"/>
        </w:rPr>
        <w:tab/>
        <w:t xml:space="preserve">Gray, M. and K.K. Giuliano, Incontinence-Associated Dermatitis, Characteristics and Relationship to Pressure Injury: A Multisite Epidemiologic Analysis. Journal of wound, ostomy, and continence nursing : official publication of The Wound, Ostomy and Continence Nurses Society, 2018. </w:t>
      </w:r>
      <w:r w:rsidRPr="002B0A81">
        <w:rPr>
          <w:rFonts w:ascii="Times New Roman" w:hAnsi="Times New Roman" w:cs="Times New Roman"/>
          <w:b/>
          <w:sz w:val="24"/>
          <w:szCs w:val="24"/>
        </w:rPr>
        <w:t>45</w:t>
      </w:r>
      <w:r w:rsidRPr="002B0A81">
        <w:rPr>
          <w:rFonts w:ascii="Times New Roman" w:hAnsi="Times New Roman" w:cs="Times New Roman"/>
          <w:sz w:val="24"/>
          <w:szCs w:val="24"/>
        </w:rPr>
        <w:t>(1): p. 63-67.</w:t>
      </w:r>
    </w:p>
    <w:p w14:paraId="428C3C61"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5.</w:t>
      </w:r>
      <w:r w:rsidRPr="002B0A81">
        <w:rPr>
          <w:rFonts w:ascii="Times New Roman" w:hAnsi="Times New Roman" w:cs="Times New Roman"/>
          <w:sz w:val="24"/>
          <w:szCs w:val="24"/>
        </w:rPr>
        <w:tab/>
        <w:t>Beeckman, D., et al., Incontinence-associated dermatitis: moving prevention forward. Wounds International, 2015.</w:t>
      </w:r>
    </w:p>
    <w:p w14:paraId="3D47F756"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6.</w:t>
      </w:r>
      <w:r w:rsidRPr="002B0A81">
        <w:rPr>
          <w:rFonts w:ascii="Times New Roman" w:hAnsi="Times New Roman" w:cs="Times New Roman"/>
          <w:sz w:val="24"/>
          <w:szCs w:val="24"/>
        </w:rPr>
        <w:tab/>
        <w:t xml:space="preserve">Lichterfeld-Kottner, A., et al., Maintaining skin integrity in the aged: A systematic review. Int J Nurs Stud, 2020. </w:t>
      </w:r>
      <w:r w:rsidRPr="002B0A81">
        <w:rPr>
          <w:rFonts w:ascii="Times New Roman" w:hAnsi="Times New Roman" w:cs="Times New Roman"/>
          <w:b/>
          <w:sz w:val="24"/>
          <w:szCs w:val="24"/>
        </w:rPr>
        <w:t>103</w:t>
      </w:r>
      <w:r w:rsidRPr="002B0A81">
        <w:rPr>
          <w:rFonts w:ascii="Times New Roman" w:hAnsi="Times New Roman" w:cs="Times New Roman"/>
          <w:sz w:val="24"/>
          <w:szCs w:val="24"/>
        </w:rPr>
        <w:t>: p. 103509.</w:t>
      </w:r>
    </w:p>
    <w:p w14:paraId="4BE95F98"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7.</w:t>
      </w:r>
      <w:r w:rsidRPr="002B0A81">
        <w:rPr>
          <w:rFonts w:ascii="Times New Roman" w:hAnsi="Times New Roman" w:cs="Times New Roman"/>
          <w:sz w:val="24"/>
          <w:szCs w:val="24"/>
        </w:rPr>
        <w:tab/>
        <w:t xml:space="preserve">Lumbers, M., Moisture-associated skin damage: cause, risk and management. British Journal of Nursing, 2018. </w:t>
      </w:r>
      <w:r w:rsidRPr="002B0A81">
        <w:rPr>
          <w:rFonts w:ascii="Times New Roman" w:hAnsi="Times New Roman" w:cs="Times New Roman"/>
          <w:b/>
          <w:sz w:val="24"/>
          <w:szCs w:val="24"/>
        </w:rPr>
        <w:t>27</w:t>
      </w:r>
      <w:r w:rsidRPr="002B0A81">
        <w:rPr>
          <w:rFonts w:ascii="Times New Roman" w:hAnsi="Times New Roman" w:cs="Times New Roman"/>
          <w:sz w:val="24"/>
          <w:szCs w:val="24"/>
        </w:rPr>
        <w:t>(Sup12): p. S6-S14.</w:t>
      </w:r>
    </w:p>
    <w:p w14:paraId="7464CA59"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8.</w:t>
      </w:r>
      <w:r w:rsidRPr="002B0A81">
        <w:rPr>
          <w:rFonts w:ascii="Times New Roman" w:hAnsi="Times New Roman" w:cs="Times New Roman"/>
          <w:sz w:val="24"/>
          <w:szCs w:val="24"/>
        </w:rPr>
        <w:tab/>
        <w:t xml:space="preserve">Fluhr, J.W. and P.M. Elias, Stratum corneum pH: formation and function of the ‘acid mantle’. Exogenous Dermatology, 2002. </w:t>
      </w:r>
      <w:r w:rsidRPr="002B0A81">
        <w:rPr>
          <w:rFonts w:ascii="Times New Roman" w:hAnsi="Times New Roman" w:cs="Times New Roman"/>
          <w:b/>
          <w:sz w:val="24"/>
          <w:szCs w:val="24"/>
        </w:rPr>
        <w:t>1</w:t>
      </w:r>
      <w:r w:rsidRPr="002B0A81">
        <w:rPr>
          <w:rFonts w:ascii="Times New Roman" w:hAnsi="Times New Roman" w:cs="Times New Roman"/>
          <w:sz w:val="24"/>
          <w:szCs w:val="24"/>
        </w:rPr>
        <w:t>(4): p. 163-175.</w:t>
      </w:r>
    </w:p>
    <w:p w14:paraId="1BD965D2"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9.</w:t>
      </w:r>
      <w:r w:rsidRPr="002B0A81">
        <w:rPr>
          <w:rFonts w:ascii="Times New Roman" w:hAnsi="Times New Roman" w:cs="Times New Roman"/>
          <w:sz w:val="24"/>
          <w:szCs w:val="24"/>
        </w:rPr>
        <w:tab/>
        <w:t xml:space="preserve">Ichikawa-Shigeta, Y., et al., Physiological and appearance characteristics of skin maceration in elderly women with incontinence. Journal of wound care, 2014. </w:t>
      </w:r>
      <w:r w:rsidRPr="002B0A81">
        <w:rPr>
          <w:rFonts w:ascii="Times New Roman" w:hAnsi="Times New Roman" w:cs="Times New Roman"/>
          <w:b/>
          <w:sz w:val="24"/>
          <w:szCs w:val="24"/>
        </w:rPr>
        <w:t>23</w:t>
      </w:r>
      <w:r w:rsidRPr="002B0A81">
        <w:rPr>
          <w:rFonts w:ascii="Times New Roman" w:hAnsi="Times New Roman" w:cs="Times New Roman"/>
          <w:sz w:val="24"/>
          <w:szCs w:val="24"/>
        </w:rPr>
        <w:t>(1): p. 18-30.</w:t>
      </w:r>
    </w:p>
    <w:p w14:paraId="4265CB07"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10.</w:t>
      </w:r>
      <w:r w:rsidRPr="002B0A81">
        <w:rPr>
          <w:rFonts w:ascii="Times New Roman" w:hAnsi="Times New Roman" w:cs="Times New Roman"/>
          <w:sz w:val="24"/>
          <w:szCs w:val="24"/>
        </w:rPr>
        <w:tab/>
        <w:t xml:space="preserve">Junkin, J. and J.L. Selekof, Prevalence of incontinence and associated skin injury in the acute care inpatient. J Wound Ostomy Continence Nurs, 2007. </w:t>
      </w:r>
      <w:r w:rsidRPr="002B0A81">
        <w:rPr>
          <w:rFonts w:ascii="Times New Roman" w:hAnsi="Times New Roman" w:cs="Times New Roman"/>
          <w:b/>
          <w:sz w:val="24"/>
          <w:szCs w:val="24"/>
        </w:rPr>
        <w:t>34</w:t>
      </w:r>
      <w:r w:rsidRPr="002B0A81">
        <w:rPr>
          <w:rFonts w:ascii="Times New Roman" w:hAnsi="Times New Roman" w:cs="Times New Roman"/>
          <w:sz w:val="24"/>
          <w:szCs w:val="24"/>
        </w:rPr>
        <w:t>(3): p. 260-9.</w:t>
      </w:r>
    </w:p>
    <w:p w14:paraId="76A27FA2"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11.</w:t>
      </w:r>
      <w:r w:rsidRPr="002B0A81">
        <w:rPr>
          <w:rFonts w:ascii="Times New Roman" w:hAnsi="Times New Roman" w:cs="Times New Roman"/>
          <w:sz w:val="24"/>
          <w:szCs w:val="24"/>
        </w:rPr>
        <w:tab/>
        <w:t xml:space="preserve">Falloon, S.S., et al., The Impact of Microclimate on Skin Health With Absorbent Incontinence Product Use: An Integrative Review. Journal of Wound Ostomy &amp; Continence Nursing, 2018. </w:t>
      </w:r>
      <w:r w:rsidRPr="002B0A81">
        <w:rPr>
          <w:rFonts w:ascii="Times New Roman" w:hAnsi="Times New Roman" w:cs="Times New Roman"/>
          <w:b/>
          <w:sz w:val="24"/>
          <w:szCs w:val="24"/>
        </w:rPr>
        <w:t>45</w:t>
      </w:r>
      <w:r w:rsidRPr="002B0A81">
        <w:rPr>
          <w:rFonts w:ascii="Times New Roman" w:hAnsi="Times New Roman" w:cs="Times New Roman"/>
          <w:sz w:val="24"/>
          <w:szCs w:val="24"/>
        </w:rPr>
        <w:t>(4): p. 341-348.</w:t>
      </w:r>
    </w:p>
    <w:p w14:paraId="0074FCE0"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12.</w:t>
      </w:r>
      <w:r w:rsidRPr="002B0A81">
        <w:rPr>
          <w:rFonts w:ascii="Times New Roman" w:hAnsi="Times New Roman" w:cs="Times New Roman"/>
          <w:sz w:val="24"/>
          <w:szCs w:val="24"/>
        </w:rPr>
        <w:tab/>
        <w:t>Koudounas, S., S. Abbas, and D. Voegeli, The Effect of Absorbent Pad Design on Skin Wetness, Skin/Pad Microclimate, and Skin Barrier Function: A Quasi-</w:t>
      </w:r>
      <w:r w:rsidRPr="002B0A81">
        <w:rPr>
          <w:rFonts w:ascii="Times New Roman" w:hAnsi="Times New Roman" w:cs="Times New Roman"/>
          <w:sz w:val="24"/>
          <w:szCs w:val="24"/>
        </w:rPr>
        <w:lastRenderedPageBreak/>
        <w:t xml:space="preserve">experimental Open Cohort Study. Journal of Wound, Ostomy and Continence Nursing, 2020. </w:t>
      </w:r>
      <w:r w:rsidRPr="002B0A81">
        <w:rPr>
          <w:rFonts w:ascii="Times New Roman" w:hAnsi="Times New Roman" w:cs="Times New Roman"/>
          <w:b/>
          <w:sz w:val="24"/>
          <w:szCs w:val="24"/>
        </w:rPr>
        <w:t>47</w:t>
      </w:r>
      <w:r w:rsidRPr="002B0A81">
        <w:rPr>
          <w:rFonts w:ascii="Times New Roman" w:hAnsi="Times New Roman" w:cs="Times New Roman"/>
          <w:sz w:val="24"/>
          <w:szCs w:val="24"/>
        </w:rPr>
        <w:t>(5): p. 497-506.</w:t>
      </w:r>
    </w:p>
    <w:p w14:paraId="75F4E993"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13.</w:t>
      </w:r>
      <w:r w:rsidRPr="002B0A81">
        <w:rPr>
          <w:rFonts w:ascii="Times New Roman" w:hAnsi="Times New Roman" w:cs="Times New Roman"/>
          <w:sz w:val="24"/>
          <w:szCs w:val="24"/>
        </w:rPr>
        <w:tab/>
        <w:t xml:space="preserve">Fujimura, T., et al., The influence of incontinence on the characteristic properties of the skin in bedridden elderly subjects. International journal of dermatology, 2016. </w:t>
      </w:r>
      <w:r w:rsidRPr="002B0A81">
        <w:rPr>
          <w:rFonts w:ascii="Times New Roman" w:hAnsi="Times New Roman" w:cs="Times New Roman"/>
          <w:b/>
          <w:sz w:val="24"/>
          <w:szCs w:val="24"/>
        </w:rPr>
        <w:t>55</w:t>
      </w:r>
      <w:r w:rsidRPr="002B0A81">
        <w:rPr>
          <w:rFonts w:ascii="Times New Roman" w:hAnsi="Times New Roman" w:cs="Times New Roman"/>
          <w:sz w:val="24"/>
          <w:szCs w:val="24"/>
        </w:rPr>
        <w:t>(5): p. e234-e240.</w:t>
      </w:r>
    </w:p>
    <w:p w14:paraId="30B0163A"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14.</w:t>
      </w:r>
      <w:r w:rsidRPr="002B0A81">
        <w:rPr>
          <w:rFonts w:ascii="Times New Roman" w:hAnsi="Times New Roman" w:cs="Times New Roman"/>
          <w:sz w:val="24"/>
          <w:szCs w:val="24"/>
        </w:rPr>
        <w:tab/>
        <w:t xml:space="preserve">Phipps, L., M. Gray, and E. Call, Time of Onset to Changes in Skin Condition During Exposure to Synthetic Urine: A Prospective Study. Journal of Wound Ostomy &amp; Continence Nursing, 2019. </w:t>
      </w:r>
      <w:r w:rsidRPr="002B0A81">
        <w:rPr>
          <w:rFonts w:ascii="Times New Roman" w:hAnsi="Times New Roman" w:cs="Times New Roman"/>
          <w:b/>
          <w:sz w:val="24"/>
          <w:szCs w:val="24"/>
        </w:rPr>
        <w:t>46</w:t>
      </w:r>
      <w:r w:rsidRPr="002B0A81">
        <w:rPr>
          <w:rFonts w:ascii="Times New Roman" w:hAnsi="Times New Roman" w:cs="Times New Roman"/>
          <w:sz w:val="24"/>
          <w:szCs w:val="24"/>
        </w:rPr>
        <w:t>(4): p. 315-320.</w:t>
      </w:r>
    </w:p>
    <w:p w14:paraId="471B3A0B"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15.</w:t>
      </w:r>
      <w:r w:rsidRPr="002B0A81">
        <w:rPr>
          <w:rFonts w:ascii="Times New Roman" w:hAnsi="Times New Roman" w:cs="Times New Roman"/>
          <w:sz w:val="24"/>
          <w:szCs w:val="24"/>
        </w:rPr>
        <w:tab/>
        <w:t xml:space="preserve">Bostan, L.E., et al., The influence of incontinence pads moisture at the loaded skin interface. Journal of tissue viability, 2019. </w:t>
      </w:r>
      <w:r w:rsidRPr="002B0A81">
        <w:rPr>
          <w:rFonts w:ascii="Times New Roman" w:hAnsi="Times New Roman" w:cs="Times New Roman"/>
          <w:b/>
          <w:sz w:val="24"/>
          <w:szCs w:val="24"/>
        </w:rPr>
        <w:t>28</w:t>
      </w:r>
      <w:r w:rsidRPr="002B0A81">
        <w:rPr>
          <w:rFonts w:ascii="Times New Roman" w:hAnsi="Times New Roman" w:cs="Times New Roman"/>
          <w:sz w:val="24"/>
          <w:szCs w:val="24"/>
        </w:rPr>
        <w:t>(3): p. 125-132.</w:t>
      </w:r>
    </w:p>
    <w:p w14:paraId="6B9A51DC"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16.</w:t>
      </w:r>
      <w:r w:rsidRPr="002B0A81">
        <w:rPr>
          <w:rFonts w:ascii="Times New Roman" w:hAnsi="Times New Roman" w:cs="Times New Roman"/>
          <w:sz w:val="24"/>
          <w:szCs w:val="24"/>
        </w:rPr>
        <w:tab/>
        <w:t xml:space="preserve">Koudounas, S., D.L. Bader, and D. Voegeli, Elevated Skin pH Is Associated With an Increased Permeability to Synthetic Urine. Journal of Wound, Ostomy and Continence Nursing, 2021. </w:t>
      </w:r>
      <w:r w:rsidRPr="002B0A81">
        <w:rPr>
          <w:rFonts w:ascii="Times New Roman" w:hAnsi="Times New Roman" w:cs="Times New Roman"/>
          <w:b/>
          <w:sz w:val="24"/>
          <w:szCs w:val="24"/>
        </w:rPr>
        <w:t>48</w:t>
      </w:r>
      <w:r w:rsidRPr="002B0A81">
        <w:rPr>
          <w:rFonts w:ascii="Times New Roman" w:hAnsi="Times New Roman" w:cs="Times New Roman"/>
          <w:sz w:val="24"/>
          <w:szCs w:val="24"/>
        </w:rPr>
        <w:t>(1): p. 61-67.</w:t>
      </w:r>
    </w:p>
    <w:p w14:paraId="2A81BA66"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17.</w:t>
      </w:r>
      <w:r w:rsidRPr="002B0A81">
        <w:rPr>
          <w:rFonts w:ascii="Times New Roman" w:hAnsi="Times New Roman" w:cs="Times New Roman"/>
          <w:sz w:val="24"/>
          <w:szCs w:val="24"/>
        </w:rPr>
        <w:tab/>
        <w:t xml:space="preserve">Schmid-Wendtner, M.H. and H.C. Korting, The pH of the skin surface and its impact on the barrier function. Skin pharmacology and physiology, 2006. </w:t>
      </w:r>
      <w:r w:rsidRPr="002B0A81">
        <w:rPr>
          <w:rFonts w:ascii="Times New Roman" w:hAnsi="Times New Roman" w:cs="Times New Roman"/>
          <w:b/>
          <w:sz w:val="24"/>
          <w:szCs w:val="24"/>
        </w:rPr>
        <w:t>19</w:t>
      </w:r>
      <w:r w:rsidRPr="002B0A81">
        <w:rPr>
          <w:rFonts w:ascii="Times New Roman" w:hAnsi="Times New Roman" w:cs="Times New Roman"/>
          <w:sz w:val="24"/>
          <w:szCs w:val="24"/>
        </w:rPr>
        <w:t>(6): p. 296-302.</w:t>
      </w:r>
    </w:p>
    <w:p w14:paraId="0C41D6A5"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18.</w:t>
      </w:r>
      <w:r w:rsidRPr="002B0A81">
        <w:rPr>
          <w:rFonts w:ascii="Times New Roman" w:hAnsi="Times New Roman" w:cs="Times New Roman"/>
          <w:sz w:val="24"/>
          <w:szCs w:val="24"/>
        </w:rPr>
        <w:tab/>
        <w:t xml:space="preserve">Mayrovitz, H.N. and N. Sims, Biophysical Effects of Water and Synthetic Urine on Skin. Advances in Skin &amp; Wound Care, 2001. </w:t>
      </w:r>
      <w:r w:rsidRPr="002B0A81">
        <w:rPr>
          <w:rFonts w:ascii="Times New Roman" w:hAnsi="Times New Roman" w:cs="Times New Roman"/>
          <w:b/>
          <w:sz w:val="24"/>
          <w:szCs w:val="24"/>
        </w:rPr>
        <w:t>14</w:t>
      </w:r>
      <w:r w:rsidRPr="002B0A81">
        <w:rPr>
          <w:rFonts w:ascii="Times New Roman" w:hAnsi="Times New Roman" w:cs="Times New Roman"/>
          <w:sz w:val="24"/>
          <w:szCs w:val="24"/>
        </w:rPr>
        <w:t>(6): p. 302-308.</w:t>
      </w:r>
    </w:p>
    <w:p w14:paraId="3D817DA3"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19.</w:t>
      </w:r>
      <w:r w:rsidRPr="002B0A81">
        <w:rPr>
          <w:rFonts w:ascii="Times New Roman" w:hAnsi="Times New Roman" w:cs="Times New Roman"/>
          <w:sz w:val="24"/>
          <w:szCs w:val="24"/>
        </w:rPr>
        <w:tab/>
        <w:t xml:space="preserve">Perkins, M.A., et al., A noninvasive method to assess skin irritation and compromised skin conditions using simple tape adsorption of molecular markers of inflammation. Skin Research and Technology, 2001. </w:t>
      </w:r>
      <w:r w:rsidRPr="002B0A81">
        <w:rPr>
          <w:rFonts w:ascii="Times New Roman" w:hAnsi="Times New Roman" w:cs="Times New Roman"/>
          <w:b/>
          <w:sz w:val="24"/>
          <w:szCs w:val="24"/>
        </w:rPr>
        <w:t>7</w:t>
      </w:r>
      <w:r w:rsidRPr="002B0A81">
        <w:rPr>
          <w:rFonts w:ascii="Times New Roman" w:hAnsi="Times New Roman" w:cs="Times New Roman"/>
          <w:sz w:val="24"/>
          <w:szCs w:val="24"/>
        </w:rPr>
        <w:t>(4): p. 227-237.</w:t>
      </w:r>
    </w:p>
    <w:p w14:paraId="64D7B076"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20.</w:t>
      </w:r>
      <w:r w:rsidRPr="002B0A81">
        <w:rPr>
          <w:rFonts w:ascii="Times New Roman" w:hAnsi="Times New Roman" w:cs="Times New Roman"/>
          <w:sz w:val="24"/>
          <w:szCs w:val="24"/>
        </w:rPr>
        <w:tab/>
        <w:t xml:space="preserve">Henshaw, F.R., et al., Evaluating the effects of sedentary behaviour on plantar skin health in people with diabetes. Journal of Tissue Viability, 2020. </w:t>
      </w:r>
      <w:r w:rsidRPr="002B0A81">
        <w:rPr>
          <w:rFonts w:ascii="Times New Roman" w:hAnsi="Times New Roman" w:cs="Times New Roman"/>
          <w:b/>
          <w:sz w:val="24"/>
          <w:szCs w:val="24"/>
        </w:rPr>
        <w:t>29</w:t>
      </w:r>
      <w:r w:rsidRPr="002B0A81">
        <w:rPr>
          <w:rFonts w:ascii="Times New Roman" w:hAnsi="Times New Roman" w:cs="Times New Roman"/>
          <w:sz w:val="24"/>
          <w:szCs w:val="24"/>
        </w:rPr>
        <w:t>(4): p. 277-283.</w:t>
      </w:r>
    </w:p>
    <w:p w14:paraId="3320B3EC"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21.</w:t>
      </w:r>
      <w:r w:rsidRPr="002B0A81">
        <w:rPr>
          <w:rFonts w:ascii="Times New Roman" w:hAnsi="Times New Roman" w:cs="Times New Roman"/>
          <w:sz w:val="24"/>
          <w:szCs w:val="24"/>
        </w:rPr>
        <w:tab/>
        <w:t>Jayabal, H., et al., Anatomical variability of sub-epidermal moisture and its clinical implications. Journal of Tissue Viability, 2021.</w:t>
      </w:r>
    </w:p>
    <w:p w14:paraId="761807F0"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22.</w:t>
      </w:r>
      <w:r w:rsidRPr="002B0A81">
        <w:rPr>
          <w:rFonts w:ascii="Times New Roman" w:hAnsi="Times New Roman" w:cs="Times New Roman"/>
          <w:sz w:val="24"/>
          <w:szCs w:val="24"/>
        </w:rPr>
        <w:tab/>
        <w:t xml:space="preserve">Gerhardt, L.C., et al., Influence of epidermal hydration on the friction of human skin against textiles. Journal of the Royal Society, Interface, 2008. </w:t>
      </w:r>
      <w:r w:rsidRPr="002B0A81">
        <w:rPr>
          <w:rFonts w:ascii="Times New Roman" w:hAnsi="Times New Roman" w:cs="Times New Roman"/>
          <w:b/>
          <w:sz w:val="24"/>
          <w:szCs w:val="24"/>
        </w:rPr>
        <w:t>5</w:t>
      </w:r>
      <w:r w:rsidRPr="002B0A81">
        <w:rPr>
          <w:rFonts w:ascii="Times New Roman" w:hAnsi="Times New Roman" w:cs="Times New Roman"/>
          <w:sz w:val="24"/>
          <w:szCs w:val="24"/>
        </w:rPr>
        <w:t>(28): p. 1317-1328.</w:t>
      </w:r>
    </w:p>
    <w:p w14:paraId="112090FB"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23.</w:t>
      </w:r>
      <w:r w:rsidRPr="002B0A81">
        <w:rPr>
          <w:rFonts w:ascii="Times New Roman" w:hAnsi="Times New Roman" w:cs="Times New Roman"/>
          <w:sz w:val="24"/>
          <w:szCs w:val="24"/>
        </w:rPr>
        <w:tab/>
        <w:t xml:space="preserve">Firooz, A., et al., The effects of water exposure on biophysical properties of normal skin. Skin Research and Technology, 2015. </w:t>
      </w:r>
      <w:r w:rsidRPr="002B0A81">
        <w:rPr>
          <w:rFonts w:ascii="Times New Roman" w:hAnsi="Times New Roman" w:cs="Times New Roman"/>
          <w:b/>
          <w:sz w:val="24"/>
          <w:szCs w:val="24"/>
        </w:rPr>
        <w:t>21</w:t>
      </w:r>
      <w:r w:rsidRPr="002B0A81">
        <w:rPr>
          <w:rFonts w:ascii="Times New Roman" w:hAnsi="Times New Roman" w:cs="Times New Roman"/>
          <w:sz w:val="24"/>
          <w:szCs w:val="24"/>
        </w:rPr>
        <w:t>(2): p. 131-136.</w:t>
      </w:r>
    </w:p>
    <w:p w14:paraId="236B1023"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24.</w:t>
      </w:r>
      <w:r w:rsidRPr="002B0A81">
        <w:rPr>
          <w:rFonts w:ascii="Times New Roman" w:hAnsi="Times New Roman" w:cs="Times New Roman"/>
          <w:sz w:val="24"/>
          <w:szCs w:val="24"/>
        </w:rPr>
        <w:tab/>
        <w:t xml:space="preserve">Tomova‐Simitchieva, T., et al., Comparing the effects of 3 different pressure ulcer prevention support surfaces on the structure and function of heel and sacral skin: An exploratory cross‐over trial. International wound journal, 2018. </w:t>
      </w:r>
      <w:r w:rsidRPr="002B0A81">
        <w:rPr>
          <w:rFonts w:ascii="Times New Roman" w:hAnsi="Times New Roman" w:cs="Times New Roman"/>
          <w:b/>
          <w:sz w:val="24"/>
          <w:szCs w:val="24"/>
        </w:rPr>
        <w:t>15</w:t>
      </w:r>
      <w:r w:rsidRPr="002B0A81">
        <w:rPr>
          <w:rFonts w:ascii="Times New Roman" w:hAnsi="Times New Roman" w:cs="Times New Roman"/>
          <w:sz w:val="24"/>
          <w:szCs w:val="24"/>
        </w:rPr>
        <w:t>(3): p. 429-437.</w:t>
      </w:r>
    </w:p>
    <w:p w14:paraId="7FF34D1C"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25.</w:t>
      </w:r>
      <w:r w:rsidRPr="002B0A81">
        <w:rPr>
          <w:rFonts w:ascii="Times New Roman" w:hAnsi="Times New Roman" w:cs="Times New Roman"/>
          <w:sz w:val="24"/>
          <w:szCs w:val="24"/>
        </w:rPr>
        <w:tab/>
        <w:t xml:space="preserve">Jansen van Rensburg, S., A. Franken, and J. Du Plessis, Measurement of transepidermal water loss, stratum corneum hydration and skin surface pH in </w:t>
      </w:r>
      <w:r w:rsidRPr="002B0A81">
        <w:rPr>
          <w:rFonts w:ascii="Times New Roman" w:hAnsi="Times New Roman" w:cs="Times New Roman"/>
          <w:sz w:val="24"/>
          <w:szCs w:val="24"/>
        </w:rPr>
        <w:lastRenderedPageBreak/>
        <w:t xml:space="preserve">occupational settings: A review. Skin Research and Technology, 2019. </w:t>
      </w:r>
      <w:r w:rsidRPr="002B0A81">
        <w:rPr>
          <w:rFonts w:ascii="Times New Roman" w:hAnsi="Times New Roman" w:cs="Times New Roman"/>
          <w:b/>
          <w:sz w:val="24"/>
          <w:szCs w:val="24"/>
        </w:rPr>
        <w:t>25</w:t>
      </w:r>
      <w:r w:rsidRPr="002B0A81">
        <w:rPr>
          <w:rFonts w:ascii="Times New Roman" w:hAnsi="Times New Roman" w:cs="Times New Roman"/>
          <w:sz w:val="24"/>
          <w:szCs w:val="24"/>
        </w:rPr>
        <w:t>(5): p. 595-605.</w:t>
      </w:r>
    </w:p>
    <w:p w14:paraId="70CEC3E4"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26.</w:t>
      </w:r>
      <w:r w:rsidRPr="002B0A81">
        <w:rPr>
          <w:rFonts w:ascii="Times New Roman" w:hAnsi="Times New Roman" w:cs="Times New Roman"/>
          <w:sz w:val="24"/>
          <w:szCs w:val="24"/>
        </w:rPr>
        <w:tab/>
        <w:t xml:space="preserve">Jayabal, H., et al., The identification of biophysical parameters which reflect skin status following mechanical and chemical insults. Clinical Physiology and Functional Imaging, 2021. </w:t>
      </w:r>
      <w:r w:rsidRPr="002B0A81">
        <w:rPr>
          <w:rFonts w:ascii="Times New Roman" w:hAnsi="Times New Roman" w:cs="Times New Roman"/>
          <w:b/>
          <w:sz w:val="24"/>
          <w:szCs w:val="24"/>
        </w:rPr>
        <w:t>41</w:t>
      </w:r>
      <w:r w:rsidRPr="002B0A81">
        <w:rPr>
          <w:rFonts w:ascii="Times New Roman" w:hAnsi="Times New Roman" w:cs="Times New Roman"/>
          <w:sz w:val="24"/>
          <w:szCs w:val="24"/>
        </w:rPr>
        <w:t>(4): p. 366-375.</w:t>
      </w:r>
    </w:p>
    <w:p w14:paraId="2396ABE6"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27.</w:t>
      </w:r>
      <w:r w:rsidRPr="002B0A81">
        <w:rPr>
          <w:rFonts w:ascii="Times New Roman" w:hAnsi="Times New Roman" w:cs="Times New Roman"/>
          <w:sz w:val="24"/>
          <w:szCs w:val="24"/>
        </w:rPr>
        <w:tab/>
        <w:t xml:space="preserve">Denzinger, M., et al., A quantitative study of hydration level of the skin surface and erythema on conventional and microclimate management capable mattresses and hospital beds. Journal of Tissue Viability, 2020. </w:t>
      </w:r>
      <w:r w:rsidRPr="002B0A81">
        <w:rPr>
          <w:rFonts w:ascii="Times New Roman" w:hAnsi="Times New Roman" w:cs="Times New Roman"/>
          <w:b/>
          <w:sz w:val="24"/>
          <w:szCs w:val="24"/>
        </w:rPr>
        <w:t>29</w:t>
      </w:r>
      <w:r w:rsidRPr="002B0A81">
        <w:rPr>
          <w:rFonts w:ascii="Times New Roman" w:hAnsi="Times New Roman" w:cs="Times New Roman"/>
          <w:sz w:val="24"/>
          <w:szCs w:val="24"/>
        </w:rPr>
        <w:t>(1): p. 2-6.</w:t>
      </w:r>
    </w:p>
    <w:p w14:paraId="3F9F1540"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28.</w:t>
      </w:r>
      <w:r w:rsidRPr="002B0A81">
        <w:rPr>
          <w:rFonts w:ascii="Times New Roman" w:hAnsi="Times New Roman" w:cs="Times New Roman"/>
          <w:sz w:val="24"/>
          <w:szCs w:val="24"/>
        </w:rPr>
        <w:tab/>
        <w:t xml:space="preserve">Abiakam, N., et al., Biophysical and biochemical changes in skin health of healthcare professionals using respirators during COVID-19 pandemic. Skin Research and Technology. </w:t>
      </w:r>
      <w:r w:rsidRPr="002B0A81">
        <w:rPr>
          <w:rFonts w:ascii="Times New Roman" w:hAnsi="Times New Roman" w:cs="Times New Roman"/>
          <w:b/>
          <w:sz w:val="24"/>
          <w:szCs w:val="24"/>
        </w:rPr>
        <w:t>n/a</w:t>
      </w:r>
      <w:r w:rsidRPr="002B0A81">
        <w:rPr>
          <w:rFonts w:ascii="Times New Roman" w:hAnsi="Times New Roman" w:cs="Times New Roman"/>
          <w:sz w:val="24"/>
          <w:szCs w:val="24"/>
        </w:rPr>
        <w:t>(n/a).</w:t>
      </w:r>
    </w:p>
    <w:p w14:paraId="3B67B2AD"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29.</w:t>
      </w:r>
      <w:r w:rsidRPr="002B0A81">
        <w:rPr>
          <w:rFonts w:ascii="Times New Roman" w:hAnsi="Times New Roman" w:cs="Times New Roman"/>
          <w:sz w:val="24"/>
          <w:szCs w:val="24"/>
        </w:rPr>
        <w:tab/>
        <w:t xml:space="preserve">Bliss, D.Z., et al., Incontinence Briefs Containing Spiral-Shaped Fiber Acidify Skin pH of Older Nursing Home Residents at Risk for Incontinence-Associated Dermatitis. Journal of Wound, Ostomy and Continence Nursing, 2017. </w:t>
      </w:r>
      <w:r w:rsidRPr="002B0A81">
        <w:rPr>
          <w:rFonts w:ascii="Times New Roman" w:hAnsi="Times New Roman" w:cs="Times New Roman"/>
          <w:b/>
          <w:sz w:val="24"/>
          <w:szCs w:val="24"/>
        </w:rPr>
        <w:t>44</w:t>
      </w:r>
      <w:r w:rsidRPr="002B0A81">
        <w:rPr>
          <w:rFonts w:ascii="Times New Roman" w:hAnsi="Times New Roman" w:cs="Times New Roman"/>
          <w:sz w:val="24"/>
          <w:szCs w:val="24"/>
        </w:rPr>
        <w:t>(5): p. 475-480.</w:t>
      </w:r>
    </w:p>
    <w:p w14:paraId="2E543BC2"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30.</w:t>
      </w:r>
      <w:r w:rsidRPr="002B0A81">
        <w:rPr>
          <w:rFonts w:ascii="Times New Roman" w:hAnsi="Times New Roman" w:cs="Times New Roman"/>
          <w:sz w:val="24"/>
          <w:szCs w:val="24"/>
        </w:rPr>
        <w:tab/>
        <w:t xml:space="preserve">De Jongh, C.M., et al., Differential cytokine expression in skin after single and repeated irritation by sodium lauryl sulphate. Experimental Dermatology, 2007. </w:t>
      </w:r>
      <w:r w:rsidRPr="002B0A81">
        <w:rPr>
          <w:rFonts w:ascii="Times New Roman" w:hAnsi="Times New Roman" w:cs="Times New Roman"/>
          <w:b/>
          <w:sz w:val="24"/>
          <w:szCs w:val="24"/>
        </w:rPr>
        <w:t>16</w:t>
      </w:r>
      <w:r w:rsidRPr="002B0A81">
        <w:rPr>
          <w:rFonts w:ascii="Times New Roman" w:hAnsi="Times New Roman" w:cs="Times New Roman"/>
          <w:sz w:val="24"/>
          <w:szCs w:val="24"/>
        </w:rPr>
        <w:t>(12): p. 1032-1040.</w:t>
      </w:r>
    </w:p>
    <w:p w14:paraId="613CD6F0"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31.</w:t>
      </w:r>
      <w:r w:rsidRPr="002B0A81">
        <w:rPr>
          <w:rFonts w:ascii="Times New Roman" w:hAnsi="Times New Roman" w:cs="Times New Roman"/>
          <w:sz w:val="24"/>
          <w:szCs w:val="24"/>
        </w:rPr>
        <w:tab/>
        <w:t>Jayabal, H., D.L. Bader, and P.R. Worsley, Development of an efficient extraction methodology to analyse potential inflammatory biomarkers from sebum. Skin pharmacology and physiology, 2022: p. Accepted.</w:t>
      </w:r>
    </w:p>
    <w:p w14:paraId="2C5D39FF"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32.</w:t>
      </w:r>
      <w:r w:rsidRPr="002B0A81">
        <w:rPr>
          <w:rFonts w:ascii="Times New Roman" w:hAnsi="Times New Roman" w:cs="Times New Roman"/>
          <w:sz w:val="24"/>
          <w:szCs w:val="24"/>
        </w:rPr>
        <w:tab/>
        <w:t xml:space="preserve">Rea, I.M., et al., Age and Age-Related Diseases: Role of Inflammation Triggers and Cytokines. Frontiers in Immunology, 2018. </w:t>
      </w:r>
      <w:r w:rsidRPr="002B0A81">
        <w:rPr>
          <w:rFonts w:ascii="Times New Roman" w:hAnsi="Times New Roman" w:cs="Times New Roman"/>
          <w:b/>
          <w:sz w:val="24"/>
          <w:szCs w:val="24"/>
        </w:rPr>
        <w:t>9</w:t>
      </w:r>
      <w:r w:rsidRPr="002B0A81">
        <w:rPr>
          <w:rFonts w:ascii="Times New Roman" w:hAnsi="Times New Roman" w:cs="Times New Roman"/>
          <w:sz w:val="24"/>
          <w:szCs w:val="24"/>
        </w:rPr>
        <w:t>.</w:t>
      </w:r>
    </w:p>
    <w:p w14:paraId="66B088DD" w14:textId="77777777" w:rsidR="006F65C5" w:rsidRPr="002B0A81" w:rsidRDefault="006F65C5" w:rsidP="00090ECA">
      <w:pPr>
        <w:pStyle w:val="EndNoteBibliography"/>
        <w:spacing w:after="0"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33.</w:t>
      </w:r>
      <w:r w:rsidRPr="002B0A81">
        <w:rPr>
          <w:rFonts w:ascii="Times New Roman" w:hAnsi="Times New Roman" w:cs="Times New Roman"/>
          <w:sz w:val="24"/>
          <w:szCs w:val="24"/>
        </w:rPr>
        <w:tab/>
        <w:t xml:space="preserve">Bliss, D.Z., et al., Incontinence-associated dermatitis in critically ill adults: time to development, severity, and risk factors. J Wound Ostomy Continence Nurs, 2011. </w:t>
      </w:r>
      <w:r w:rsidRPr="002B0A81">
        <w:rPr>
          <w:rFonts w:ascii="Times New Roman" w:hAnsi="Times New Roman" w:cs="Times New Roman"/>
          <w:b/>
          <w:sz w:val="24"/>
          <w:szCs w:val="24"/>
        </w:rPr>
        <w:t>38</w:t>
      </w:r>
      <w:r w:rsidRPr="002B0A81">
        <w:rPr>
          <w:rFonts w:ascii="Times New Roman" w:hAnsi="Times New Roman" w:cs="Times New Roman"/>
          <w:sz w:val="24"/>
          <w:szCs w:val="24"/>
        </w:rPr>
        <w:t>(4): p. 433-45.</w:t>
      </w:r>
    </w:p>
    <w:p w14:paraId="2550C30E" w14:textId="77777777" w:rsidR="006F65C5" w:rsidRPr="002B0A81" w:rsidRDefault="006F65C5" w:rsidP="00090ECA">
      <w:pPr>
        <w:pStyle w:val="EndNoteBibliography"/>
        <w:spacing w:line="360" w:lineRule="auto"/>
        <w:ind w:left="720" w:hanging="720"/>
        <w:rPr>
          <w:rFonts w:ascii="Times New Roman" w:hAnsi="Times New Roman" w:cs="Times New Roman"/>
          <w:sz w:val="24"/>
          <w:szCs w:val="24"/>
        </w:rPr>
      </w:pPr>
      <w:r w:rsidRPr="002B0A81">
        <w:rPr>
          <w:rFonts w:ascii="Times New Roman" w:hAnsi="Times New Roman" w:cs="Times New Roman"/>
          <w:sz w:val="24"/>
          <w:szCs w:val="24"/>
        </w:rPr>
        <w:t>34.</w:t>
      </w:r>
      <w:r w:rsidRPr="002B0A81">
        <w:rPr>
          <w:rFonts w:ascii="Times New Roman" w:hAnsi="Times New Roman" w:cs="Times New Roman"/>
          <w:sz w:val="24"/>
          <w:szCs w:val="24"/>
        </w:rPr>
        <w:tab/>
        <w:t>Graham, H.K., et al., Human skin: composition, structure and visualisation methods, in Skin Biophysics. 2019, Springer. p. 1-18.</w:t>
      </w:r>
    </w:p>
    <w:p w14:paraId="1E292C64" w14:textId="3C550940" w:rsidR="00C44175" w:rsidRPr="002B0A81" w:rsidRDefault="00980B5E" w:rsidP="00090ECA">
      <w:pPr>
        <w:spacing w:line="360" w:lineRule="auto"/>
        <w:rPr>
          <w:rFonts w:ascii="Times New Roman" w:hAnsi="Times New Roman" w:cs="Times New Roman"/>
          <w:sz w:val="24"/>
          <w:szCs w:val="24"/>
          <w:lang w:val="en-US"/>
        </w:rPr>
      </w:pPr>
      <w:r w:rsidRPr="002B0A81">
        <w:rPr>
          <w:rFonts w:ascii="Times New Roman" w:hAnsi="Times New Roman" w:cs="Times New Roman"/>
          <w:sz w:val="24"/>
          <w:szCs w:val="24"/>
          <w:lang w:val="en-US"/>
        </w:rPr>
        <w:fldChar w:fldCharType="end"/>
      </w:r>
    </w:p>
    <w:p w14:paraId="5E05CF8B" w14:textId="77777777" w:rsidR="001F47EF" w:rsidRPr="002B0A81" w:rsidRDefault="001F47EF" w:rsidP="00843ED9">
      <w:pPr>
        <w:spacing w:line="480" w:lineRule="auto"/>
        <w:rPr>
          <w:rFonts w:ascii="Times New Roman" w:hAnsi="Times New Roman" w:cs="Times New Roman"/>
          <w:sz w:val="24"/>
          <w:szCs w:val="24"/>
          <w:lang w:val="en-US"/>
        </w:rPr>
      </w:pPr>
    </w:p>
    <w:p w14:paraId="070789D4" w14:textId="77777777" w:rsidR="001F47EF" w:rsidRPr="002B0A81" w:rsidRDefault="001F47EF" w:rsidP="00843ED9">
      <w:pPr>
        <w:spacing w:line="480" w:lineRule="auto"/>
        <w:rPr>
          <w:rFonts w:ascii="Times New Roman" w:hAnsi="Times New Roman" w:cs="Times New Roman"/>
          <w:sz w:val="24"/>
          <w:szCs w:val="24"/>
          <w:lang w:val="en-US"/>
        </w:rPr>
      </w:pPr>
    </w:p>
    <w:p w14:paraId="5E5AF123" w14:textId="77777777" w:rsidR="001F47EF" w:rsidRPr="002B0A81" w:rsidRDefault="001F47EF" w:rsidP="00843ED9">
      <w:pPr>
        <w:spacing w:line="480" w:lineRule="auto"/>
        <w:rPr>
          <w:rFonts w:ascii="Times New Roman" w:hAnsi="Times New Roman" w:cs="Times New Roman"/>
          <w:sz w:val="24"/>
          <w:szCs w:val="24"/>
          <w:lang w:val="en-US"/>
        </w:rPr>
      </w:pPr>
    </w:p>
    <w:p w14:paraId="6F689A59" w14:textId="18D98B0D" w:rsidR="00843ED9" w:rsidRPr="002B0A81" w:rsidRDefault="00843ED9" w:rsidP="00843ED9">
      <w:pPr>
        <w:spacing w:line="480" w:lineRule="auto"/>
        <w:rPr>
          <w:rFonts w:ascii="Times New Roman" w:hAnsi="Times New Roman" w:cs="Times New Roman"/>
          <w:b/>
          <w:bCs/>
          <w:sz w:val="24"/>
          <w:szCs w:val="24"/>
          <w:lang w:val="en-US"/>
        </w:rPr>
      </w:pPr>
      <w:r w:rsidRPr="002B0A81">
        <w:rPr>
          <w:rFonts w:ascii="Times New Roman" w:hAnsi="Times New Roman" w:cs="Times New Roman"/>
          <w:b/>
          <w:bCs/>
          <w:sz w:val="24"/>
          <w:szCs w:val="24"/>
          <w:lang w:val="en-US"/>
        </w:rPr>
        <w:lastRenderedPageBreak/>
        <w:t xml:space="preserve">Figure </w:t>
      </w:r>
      <w:r w:rsidR="008968E4" w:rsidRPr="002B0A81">
        <w:rPr>
          <w:rFonts w:ascii="Times New Roman" w:hAnsi="Times New Roman" w:cs="Times New Roman"/>
          <w:b/>
          <w:bCs/>
          <w:sz w:val="24"/>
          <w:szCs w:val="24"/>
          <w:lang w:val="en-US"/>
        </w:rPr>
        <w:t>L</w:t>
      </w:r>
      <w:r w:rsidRPr="002B0A81">
        <w:rPr>
          <w:rFonts w:ascii="Times New Roman" w:hAnsi="Times New Roman" w:cs="Times New Roman"/>
          <w:b/>
          <w:bCs/>
          <w:sz w:val="24"/>
          <w:szCs w:val="24"/>
          <w:lang w:val="en-US"/>
        </w:rPr>
        <w:t>egends</w:t>
      </w:r>
    </w:p>
    <w:p w14:paraId="670AEFF1" w14:textId="5718EB4F" w:rsidR="008968E4" w:rsidRPr="002B0A81" w:rsidRDefault="00843ED9" w:rsidP="00843ED9">
      <w:pPr>
        <w:spacing w:line="480" w:lineRule="auto"/>
        <w:rPr>
          <w:rFonts w:ascii="Times New Roman" w:hAnsi="Times New Roman" w:cs="Times New Roman"/>
          <w:sz w:val="24"/>
          <w:szCs w:val="24"/>
          <w:lang w:val="en-US"/>
        </w:rPr>
      </w:pPr>
      <w:r w:rsidRPr="002B0A81">
        <w:rPr>
          <w:rFonts w:ascii="Times New Roman" w:hAnsi="Times New Roman" w:cs="Times New Roman"/>
          <w:b/>
          <w:bCs/>
          <w:sz w:val="24"/>
          <w:szCs w:val="24"/>
          <w:lang w:val="en-US"/>
        </w:rPr>
        <w:t>Figure 1</w:t>
      </w:r>
      <w:r w:rsidR="008968E4" w:rsidRPr="002B0A81">
        <w:rPr>
          <w:rFonts w:ascii="Times New Roman" w:hAnsi="Times New Roman" w:cs="Times New Roman"/>
          <w:b/>
          <w:bCs/>
          <w:sz w:val="24"/>
          <w:szCs w:val="24"/>
          <w:lang w:val="en-US"/>
        </w:rPr>
        <w:t>a</w:t>
      </w:r>
      <w:r w:rsidRPr="002B0A81">
        <w:rPr>
          <w:rFonts w:ascii="Times New Roman" w:hAnsi="Times New Roman" w:cs="Times New Roman"/>
          <w:sz w:val="24"/>
          <w:szCs w:val="24"/>
          <w:lang w:val="en-US"/>
        </w:rPr>
        <w:t xml:space="preserve">. Test protocol </w:t>
      </w:r>
      <w:r w:rsidR="008968E4" w:rsidRPr="002B0A81">
        <w:rPr>
          <w:rFonts w:ascii="Times New Roman" w:hAnsi="Times New Roman" w:cs="Times New Roman"/>
          <w:sz w:val="24"/>
          <w:szCs w:val="24"/>
          <w:lang w:val="en-US"/>
        </w:rPr>
        <w:t>illustrating</w:t>
      </w:r>
      <w:r w:rsidRPr="002B0A81">
        <w:rPr>
          <w:rFonts w:ascii="Times New Roman" w:hAnsi="Times New Roman" w:cs="Times New Roman"/>
          <w:sz w:val="24"/>
          <w:szCs w:val="24"/>
          <w:lang w:val="en-US"/>
        </w:rPr>
        <w:t xml:space="preserve"> experimental test sites on the sacral region of each participant </w:t>
      </w:r>
    </w:p>
    <w:p w14:paraId="1AF63129" w14:textId="613BB4F4" w:rsidR="00843ED9" w:rsidRPr="002B0A81" w:rsidRDefault="008968E4" w:rsidP="00843ED9">
      <w:pPr>
        <w:spacing w:line="480" w:lineRule="auto"/>
        <w:rPr>
          <w:rFonts w:ascii="Times New Roman" w:hAnsi="Times New Roman" w:cs="Times New Roman"/>
          <w:sz w:val="24"/>
          <w:szCs w:val="24"/>
          <w:lang w:val="en-US"/>
        </w:rPr>
      </w:pPr>
      <w:r w:rsidRPr="002B0A81">
        <w:rPr>
          <w:rFonts w:ascii="Times New Roman" w:hAnsi="Times New Roman" w:cs="Times New Roman"/>
          <w:b/>
          <w:bCs/>
          <w:sz w:val="24"/>
          <w:szCs w:val="24"/>
          <w:lang w:val="en-US"/>
        </w:rPr>
        <w:t>Figure 1b</w:t>
      </w:r>
      <w:r w:rsidRPr="002B0A81">
        <w:rPr>
          <w:rFonts w:ascii="Times New Roman" w:hAnsi="Times New Roman" w:cs="Times New Roman"/>
          <w:sz w:val="24"/>
          <w:szCs w:val="24"/>
          <w:lang w:val="en-US"/>
        </w:rPr>
        <w:t xml:space="preserve">. Test </w:t>
      </w:r>
      <w:r w:rsidR="00C02CF4" w:rsidRPr="002B0A81">
        <w:rPr>
          <w:rFonts w:ascii="Times New Roman" w:hAnsi="Times New Roman" w:cs="Times New Roman"/>
          <w:sz w:val="24"/>
          <w:szCs w:val="24"/>
          <w:lang w:val="en-US"/>
        </w:rPr>
        <w:t>protocol</w:t>
      </w:r>
      <w:r w:rsidRPr="002B0A81">
        <w:rPr>
          <w:rFonts w:ascii="Times New Roman" w:hAnsi="Times New Roman" w:cs="Times New Roman"/>
          <w:sz w:val="24"/>
          <w:szCs w:val="24"/>
          <w:lang w:val="en-US"/>
        </w:rPr>
        <w:t xml:space="preserve"> illustrating</w:t>
      </w:r>
      <w:r w:rsidR="00843ED9" w:rsidRPr="002B0A81">
        <w:rPr>
          <w:rFonts w:ascii="Times New Roman" w:hAnsi="Times New Roman" w:cs="Times New Roman"/>
          <w:sz w:val="24"/>
          <w:szCs w:val="24"/>
          <w:lang w:val="en-US"/>
        </w:rPr>
        <w:t xml:space="preserve"> timescale of skin challenge and data collection.</w:t>
      </w:r>
    </w:p>
    <w:p w14:paraId="71C8A9DD" w14:textId="77777777" w:rsidR="00843ED9" w:rsidRPr="002B0A81" w:rsidRDefault="00843ED9" w:rsidP="00843ED9">
      <w:pPr>
        <w:spacing w:line="480" w:lineRule="auto"/>
        <w:rPr>
          <w:rFonts w:ascii="Times New Roman" w:hAnsi="Times New Roman" w:cs="Times New Roman"/>
          <w:sz w:val="24"/>
          <w:szCs w:val="24"/>
          <w:lang w:val="en-US"/>
        </w:rPr>
      </w:pPr>
    </w:p>
    <w:p w14:paraId="3A29776D" w14:textId="77777777" w:rsidR="00843ED9" w:rsidRPr="002B0A81" w:rsidRDefault="00843ED9" w:rsidP="00843ED9">
      <w:pPr>
        <w:spacing w:line="480" w:lineRule="auto"/>
        <w:rPr>
          <w:rFonts w:ascii="Times New Roman" w:hAnsi="Times New Roman" w:cs="Times New Roman"/>
          <w:sz w:val="24"/>
          <w:szCs w:val="24"/>
          <w:lang w:val="en-US"/>
        </w:rPr>
      </w:pPr>
      <w:r w:rsidRPr="002B0A81">
        <w:rPr>
          <w:rFonts w:ascii="Times New Roman" w:hAnsi="Times New Roman" w:cs="Times New Roman"/>
          <w:b/>
          <w:bCs/>
          <w:sz w:val="24"/>
          <w:szCs w:val="24"/>
          <w:lang w:val="en-US"/>
        </w:rPr>
        <w:t>Figure 2</w:t>
      </w:r>
      <w:r w:rsidRPr="002B0A81">
        <w:rPr>
          <w:rFonts w:ascii="Times New Roman" w:hAnsi="Times New Roman" w:cs="Times New Roman"/>
          <w:sz w:val="24"/>
          <w:szCs w:val="24"/>
          <w:lang w:val="en-US"/>
        </w:rPr>
        <w:t>. Changes in ratio TEWL and rank sum of absolute TEWL values at the five sacral sites of each participant over the test session</w:t>
      </w:r>
    </w:p>
    <w:p w14:paraId="63D7590D" w14:textId="77777777" w:rsidR="00843ED9" w:rsidRPr="002B0A81" w:rsidRDefault="00843ED9" w:rsidP="00843ED9">
      <w:pPr>
        <w:spacing w:line="480" w:lineRule="auto"/>
        <w:rPr>
          <w:rFonts w:ascii="Times New Roman" w:hAnsi="Times New Roman" w:cs="Times New Roman"/>
          <w:sz w:val="24"/>
          <w:szCs w:val="24"/>
          <w:lang w:val="en-US"/>
        </w:rPr>
      </w:pPr>
    </w:p>
    <w:p w14:paraId="57803A5D" w14:textId="77777777" w:rsidR="00843ED9" w:rsidRPr="002B0A81" w:rsidRDefault="00843ED9" w:rsidP="00843ED9">
      <w:pPr>
        <w:spacing w:line="480" w:lineRule="auto"/>
        <w:rPr>
          <w:rFonts w:ascii="Times New Roman" w:hAnsi="Times New Roman" w:cs="Times New Roman"/>
          <w:sz w:val="24"/>
          <w:szCs w:val="24"/>
          <w:lang w:val="en-US"/>
        </w:rPr>
      </w:pPr>
      <w:r w:rsidRPr="002B0A81">
        <w:rPr>
          <w:rFonts w:ascii="Times New Roman" w:hAnsi="Times New Roman" w:cs="Times New Roman"/>
          <w:b/>
          <w:bCs/>
          <w:sz w:val="24"/>
          <w:szCs w:val="24"/>
          <w:lang w:val="en-US"/>
        </w:rPr>
        <w:t>Figure 3</w:t>
      </w:r>
      <w:r w:rsidRPr="002B0A81">
        <w:rPr>
          <w:rFonts w:ascii="Times New Roman" w:hAnsi="Times New Roman" w:cs="Times New Roman"/>
          <w:sz w:val="24"/>
          <w:szCs w:val="24"/>
          <w:lang w:val="en-US"/>
        </w:rPr>
        <w:t>. Changes in skin hydration ratio and rank sum of absolute values at the five sacral sites of each participant over the test session</w:t>
      </w:r>
    </w:p>
    <w:p w14:paraId="6D4BD82D" w14:textId="77777777" w:rsidR="00843ED9" w:rsidRPr="002B0A81" w:rsidRDefault="00843ED9" w:rsidP="00843ED9">
      <w:pPr>
        <w:spacing w:line="480" w:lineRule="auto"/>
        <w:rPr>
          <w:rFonts w:ascii="Times New Roman" w:hAnsi="Times New Roman" w:cs="Times New Roman"/>
          <w:sz w:val="24"/>
          <w:szCs w:val="24"/>
          <w:lang w:val="en-US"/>
        </w:rPr>
      </w:pPr>
    </w:p>
    <w:p w14:paraId="11B120C0" w14:textId="77777777" w:rsidR="00843ED9" w:rsidRPr="002B0A81" w:rsidRDefault="00843ED9" w:rsidP="00843ED9">
      <w:pPr>
        <w:spacing w:line="480" w:lineRule="auto"/>
        <w:rPr>
          <w:rFonts w:ascii="Times New Roman" w:hAnsi="Times New Roman" w:cs="Times New Roman"/>
          <w:sz w:val="24"/>
          <w:szCs w:val="24"/>
          <w:lang w:val="en-US"/>
        </w:rPr>
      </w:pPr>
      <w:r w:rsidRPr="002B0A81">
        <w:rPr>
          <w:rFonts w:ascii="Times New Roman" w:hAnsi="Times New Roman" w:cs="Times New Roman"/>
          <w:b/>
          <w:bCs/>
          <w:sz w:val="24"/>
          <w:szCs w:val="24"/>
          <w:lang w:val="en-US"/>
        </w:rPr>
        <w:t>Figure 4</w:t>
      </w:r>
      <w:r w:rsidRPr="002B0A81">
        <w:rPr>
          <w:rFonts w:ascii="Times New Roman" w:hAnsi="Times New Roman" w:cs="Times New Roman"/>
          <w:sz w:val="24"/>
          <w:szCs w:val="24"/>
          <w:lang w:val="en-US"/>
        </w:rPr>
        <w:t>. Ratio changes in IL-1alpha and TNF-alpha for each participant at three sacral sites over the test session</w:t>
      </w:r>
    </w:p>
    <w:p w14:paraId="53421687" w14:textId="77777777" w:rsidR="00843ED9" w:rsidRPr="002B0A81" w:rsidRDefault="00843ED9" w:rsidP="00843ED9">
      <w:pPr>
        <w:spacing w:line="480" w:lineRule="auto"/>
        <w:rPr>
          <w:rFonts w:ascii="Times New Roman" w:hAnsi="Times New Roman" w:cs="Times New Roman"/>
          <w:sz w:val="24"/>
          <w:szCs w:val="24"/>
          <w:lang w:val="en-US"/>
        </w:rPr>
      </w:pPr>
    </w:p>
    <w:p w14:paraId="29671C66" w14:textId="77777777" w:rsidR="00843ED9" w:rsidRPr="002B0A81" w:rsidRDefault="00843ED9" w:rsidP="00843ED9">
      <w:pPr>
        <w:spacing w:line="480" w:lineRule="auto"/>
        <w:rPr>
          <w:rFonts w:ascii="Times New Roman" w:hAnsi="Times New Roman" w:cs="Times New Roman"/>
          <w:sz w:val="24"/>
          <w:szCs w:val="24"/>
          <w:lang w:val="en-US"/>
        </w:rPr>
      </w:pPr>
      <w:r w:rsidRPr="002B0A81">
        <w:rPr>
          <w:rFonts w:ascii="Times New Roman" w:hAnsi="Times New Roman" w:cs="Times New Roman"/>
          <w:b/>
          <w:bCs/>
          <w:sz w:val="24"/>
          <w:szCs w:val="24"/>
          <w:lang w:val="en-US"/>
        </w:rPr>
        <w:t>Figure 5</w:t>
      </w:r>
      <w:r w:rsidRPr="002B0A81">
        <w:rPr>
          <w:rFonts w:ascii="Times New Roman" w:hAnsi="Times New Roman" w:cs="Times New Roman"/>
          <w:sz w:val="24"/>
          <w:szCs w:val="24"/>
          <w:lang w:val="en-US"/>
        </w:rPr>
        <w:t>. The influence of age on the absolute concentrations of (a) IL-1alpha and (b) TNF-alpha at site B over the test session</w:t>
      </w:r>
    </w:p>
    <w:p w14:paraId="5633DAB0" w14:textId="77777777" w:rsidR="008968E4" w:rsidRPr="002B0A81" w:rsidRDefault="008968E4" w:rsidP="00FC4E69">
      <w:pPr>
        <w:spacing w:line="480" w:lineRule="auto"/>
        <w:jc w:val="center"/>
        <w:rPr>
          <w:rFonts w:ascii="Times New Roman" w:hAnsi="Times New Roman" w:cs="Times New Roman"/>
          <w:b/>
          <w:bCs/>
          <w:sz w:val="24"/>
          <w:szCs w:val="24"/>
          <w:lang w:val="en-US"/>
        </w:rPr>
      </w:pPr>
    </w:p>
    <w:p w14:paraId="6A76C135" w14:textId="77777777" w:rsidR="008968E4" w:rsidRPr="002B0A81" w:rsidRDefault="008968E4" w:rsidP="00FC4E69">
      <w:pPr>
        <w:spacing w:line="480" w:lineRule="auto"/>
        <w:jc w:val="center"/>
        <w:rPr>
          <w:rFonts w:ascii="Times New Roman" w:hAnsi="Times New Roman" w:cs="Times New Roman"/>
          <w:b/>
          <w:bCs/>
          <w:sz w:val="24"/>
          <w:szCs w:val="24"/>
          <w:lang w:val="en-US"/>
        </w:rPr>
      </w:pPr>
    </w:p>
    <w:p w14:paraId="4FF29369" w14:textId="77777777" w:rsidR="008968E4" w:rsidRPr="002B0A81" w:rsidRDefault="008968E4" w:rsidP="00FC4E69">
      <w:pPr>
        <w:spacing w:line="480" w:lineRule="auto"/>
        <w:jc w:val="center"/>
        <w:rPr>
          <w:rFonts w:ascii="Times New Roman" w:hAnsi="Times New Roman" w:cs="Times New Roman"/>
          <w:b/>
          <w:bCs/>
          <w:sz w:val="24"/>
          <w:szCs w:val="24"/>
          <w:lang w:val="en-US"/>
        </w:rPr>
      </w:pPr>
    </w:p>
    <w:p w14:paraId="39CF16D1" w14:textId="77777777" w:rsidR="008968E4" w:rsidRPr="002B0A81" w:rsidRDefault="008968E4" w:rsidP="00FC4E69">
      <w:pPr>
        <w:spacing w:line="480" w:lineRule="auto"/>
        <w:jc w:val="center"/>
        <w:rPr>
          <w:rFonts w:ascii="Times New Roman" w:hAnsi="Times New Roman" w:cs="Times New Roman"/>
          <w:b/>
          <w:bCs/>
          <w:sz w:val="24"/>
          <w:szCs w:val="24"/>
          <w:lang w:val="en-US"/>
        </w:rPr>
      </w:pPr>
    </w:p>
    <w:p w14:paraId="05D3EA4C" w14:textId="77777777" w:rsidR="00A01649" w:rsidRPr="002B0A81" w:rsidRDefault="00A01649" w:rsidP="00FC4E69">
      <w:pPr>
        <w:spacing w:line="480" w:lineRule="auto"/>
        <w:jc w:val="center"/>
        <w:rPr>
          <w:rFonts w:ascii="Times New Roman" w:hAnsi="Times New Roman" w:cs="Times New Roman"/>
          <w:b/>
          <w:bCs/>
          <w:sz w:val="24"/>
          <w:szCs w:val="24"/>
          <w:lang w:val="en-US"/>
        </w:rPr>
      </w:pPr>
    </w:p>
    <w:p w14:paraId="2C14B731" w14:textId="7C42FDE2" w:rsidR="00C62B84" w:rsidRPr="002B0A81" w:rsidRDefault="00C62B84" w:rsidP="00A01649">
      <w:pPr>
        <w:rPr>
          <w:rFonts w:ascii="Times New Roman" w:eastAsia="Times New Roman" w:hAnsi="Times New Roman" w:cs="Times New Roman"/>
          <w:b/>
          <w:bCs/>
          <w:sz w:val="24"/>
          <w:szCs w:val="24"/>
          <w:lang w:val="en-US"/>
        </w:rPr>
      </w:pPr>
      <w:r w:rsidRPr="002B0A81">
        <w:rPr>
          <w:rFonts w:ascii="Times New Roman" w:hAnsi="Times New Roman" w:cs="Times New Roman"/>
          <w:sz w:val="24"/>
          <w:szCs w:val="24"/>
          <w:lang w:val="en-US"/>
        </w:rPr>
        <w:br w:type="page"/>
      </w:r>
      <w:r w:rsidR="00A01649" w:rsidRPr="002B0A81">
        <w:rPr>
          <w:rFonts w:ascii="Times New Roman" w:hAnsi="Times New Roman" w:cs="Times New Roman"/>
          <w:b/>
          <w:bCs/>
          <w:sz w:val="24"/>
          <w:szCs w:val="24"/>
          <w:lang w:val="en-US"/>
        </w:rPr>
        <w:lastRenderedPageBreak/>
        <w:t>T</w:t>
      </w:r>
      <w:r w:rsidRPr="002B0A81">
        <w:rPr>
          <w:rFonts w:ascii="Times New Roman" w:eastAsia="Times New Roman" w:hAnsi="Times New Roman" w:cs="Times New Roman"/>
          <w:b/>
          <w:bCs/>
          <w:sz w:val="24"/>
          <w:szCs w:val="24"/>
          <w:lang w:val="en-US"/>
        </w:rPr>
        <w:t xml:space="preserve">able 1. Demographic </w:t>
      </w:r>
      <w:r w:rsidR="00906AB0" w:rsidRPr="002B0A81">
        <w:rPr>
          <w:rFonts w:ascii="Times New Roman" w:eastAsia="Times New Roman" w:hAnsi="Times New Roman" w:cs="Times New Roman"/>
          <w:b/>
          <w:bCs/>
          <w:sz w:val="24"/>
          <w:szCs w:val="24"/>
          <w:lang w:val="en-US"/>
        </w:rPr>
        <w:t>Characteristics</w:t>
      </w:r>
      <w:r w:rsidRPr="002B0A81">
        <w:rPr>
          <w:rFonts w:ascii="Times New Roman" w:eastAsia="Times New Roman" w:hAnsi="Times New Roman" w:cs="Times New Roman"/>
          <w:b/>
          <w:bCs/>
          <w:sz w:val="24"/>
          <w:szCs w:val="24"/>
          <w:lang w:val="en-US"/>
        </w:rPr>
        <w:t xml:space="preserve"> of </w:t>
      </w:r>
      <w:r w:rsidR="00906AB0" w:rsidRPr="002B0A81">
        <w:rPr>
          <w:rFonts w:ascii="Times New Roman" w:eastAsia="Times New Roman" w:hAnsi="Times New Roman" w:cs="Times New Roman"/>
          <w:b/>
          <w:bCs/>
          <w:sz w:val="24"/>
          <w:szCs w:val="24"/>
          <w:lang w:val="en-US"/>
        </w:rPr>
        <w:t>P</w:t>
      </w:r>
      <w:r w:rsidRPr="002B0A81">
        <w:rPr>
          <w:rFonts w:ascii="Times New Roman" w:eastAsia="Times New Roman" w:hAnsi="Times New Roman" w:cs="Times New Roman"/>
          <w:b/>
          <w:bCs/>
          <w:sz w:val="24"/>
          <w:szCs w:val="24"/>
          <w:lang w:val="en-US"/>
        </w:rPr>
        <w:t>articipants</w:t>
      </w:r>
    </w:p>
    <w:tbl>
      <w:tblPr>
        <w:tblW w:w="0" w:type="auto"/>
        <w:jc w:val="center"/>
        <w:tblLook w:val="04A0" w:firstRow="1" w:lastRow="0" w:firstColumn="1" w:lastColumn="0" w:noHBand="0" w:noVBand="1"/>
      </w:tblPr>
      <w:tblGrid>
        <w:gridCol w:w="1569"/>
        <w:gridCol w:w="696"/>
        <w:gridCol w:w="1343"/>
        <w:gridCol w:w="1096"/>
        <w:gridCol w:w="1303"/>
      </w:tblGrid>
      <w:tr w:rsidR="00C62B84" w:rsidRPr="002B0A81" w14:paraId="1DE25016" w14:textId="77777777" w:rsidTr="005C5C74">
        <w:trPr>
          <w:jc w:val="center"/>
        </w:trPr>
        <w:tc>
          <w:tcPr>
            <w:tcW w:w="0" w:type="auto"/>
            <w:tcBorders>
              <w:top w:val="single" w:sz="4" w:space="0" w:color="auto"/>
              <w:bottom w:val="single" w:sz="4" w:space="0" w:color="auto"/>
            </w:tcBorders>
            <w:shd w:val="clear" w:color="auto" w:fill="BFBFBF" w:themeFill="background1" w:themeFillShade="BF"/>
          </w:tcPr>
          <w:p w14:paraId="31C4AD3E"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Participant ID</w:t>
            </w:r>
          </w:p>
        </w:tc>
        <w:tc>
          <w:tcPr>
            <w:tcW w:w="0" w:type="auto"/>
            <w:tcBorders>
              <w:top w:val="single" w:sz="4" w:space="0" w:color="auto"/>
              <w:bottom w:val="single" w:sz="4" w:space="0" w:color="auto"/>
            </w:tcBorders>
            <w:shd w:val="clear" w:color="auto" w:fill="BFBFBF" w:themeFill="background1" w:themeFillShade="BF"/>
          </w:tcPr>
          <w:p w14:paraId="6136E037" w14:textId="648A138A"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 xml:space="preserve">Sex* </w:t>
            </w:r>
          </w:p>
        </w:tc>
        <w:tc>
          <w:tcPr>
            <w:tcW w:w="0" w:type="auto"/>
            <w:tcBorders>
              <w:top w:val="single" w:sz="4" w:space="0" w:color="auto"/>
              <w:bottom w:val="single" w:sz="4" w:space="0" w:color="auto"/>
            </w:tcBorders>
            <w:shd w:val="clear" w:color="auto" w:fill="BFBFBF" w:themeFill="background1" w:themeFillShade="BF"/>
          </w:tcPr>
          <w:p w14:paraId="11447CC5"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Age (years)</w:t>
            </w:r>
          </w:p>
        </w:tc>
        <w:tc>
          <w:tcPr>
            <w:tcW w:w="0" w:type="auto"/>
            <w:tcBorders>
              <w:top w:val="single" w:sz="4" w:space="0" w:color="auto"/>
              <w:bottom w:val="single" w:sz="4" w:space="0" w:color="auto"/>
            </w:tcBorders>
            <w:shd w:val="clear" w:color="auto" w:fill="BFBFBF" w:themeFill="background1" w:themeFillShade="BF"/>
          </w:tcPr>
          <w:p w14:paraId="0B733C6E"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Ethnicity</w:t>
            </w:r>
          </w:p>
        </w:tc>
        <w:tc>
          <w:tcPr>
            <w:tcW w:w="0" w:type="auto"/>
            <w:tcBorders>
              <w:top w:val="single" w:sz="4" w:space="0" w:color="auto"/>
              <w:bottom w:val="single" w:sz="4" w:space="0" w:color="auto"/>
            </w:tcBorders>
            <w:shd w:val="clear" w:color="auto" w:fill="BFBFBF" w:themeFill="background1" w:themeFillShade="BF"/>
          </w:tcPr>
          <w:p w14:paraId="5EE1F78A"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BMI kg/m</w:t>
            </w:r>
            <w:r w:rsidRPr="002B0A81">
              <w:rPr>
                <w:rFonts w:ascii="Times New Roman" w:eastAsia="Times New Roman" w:hAnsi="Times New Roman" w:cs="Times New Roman"/>
                <w:sz w:val="24"/>
                <w:szCs w:val="24"/>
                <w:vertAlign w:val="superscript"/>
                <w:lang w:val="en-US"/>
              </w:rPr>
              <w:t>2</w:t>
            </w:r>
          </w:p>
        </w:tc>
      </w:tr>
      <w:tr w:rsidR="00C62B84" w:rsidRPr="002B0A81" w14:paraId="47E23D98" w14:textId="77777777" w:rsidTr="005C5C74">
        <w:trPr>
          <w:jc w:val="center"/>
        </w:trPr>
        <w:tc>
          <w:tcPr>
            <w:tcW w:w="0" w:type="auto"/>
            <w:tcBorders>
              <w:top w:val="single" w:sz="4" w:space="0" w:color="auto"/>
            </w:tcBorders>
          </w:tcPr>
          <w:p w14:paraId="0E272580"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#1</w:t>
            </w:r>
          </w:p>
        </w:tc>
        <w:tc>
          <w:tcPr>
            <w:tcW w:w="0" w:type="auto"/>
            <w:tcBorders>
              <w:top w:val="single" w:sz="4" w:space="0" w:color="auto"/>
            </w:tcBorders>
          </w:tcPr>
          <w:p w14:paraId="0ED65A3F" w14:textId="07EF29B4"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F</w:t>
            </w:r>
          </w:p>
        </w:tc>
        <w:tc>
          <w:tcPr>
            <w:tcW w:w="0" w:type="auto"/>
            <w:tcBorders>
              <w:top w:val="single" w:sz="4" w:space="0" w:color="auto"/>
            </w:tcBorders>
          </w:tcPr>
          <w:p w14:paraId="5050E5F2"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32</w:t>
            </w:r>
          </w:p>
        </w:tc>
        <w:tc>
          <w:tcPr>
            <w:tcW w:w="0" w:type="auto"/>
            <w:tcBorders>
              <w:top w:val="single" w:sz="4" w:space="0" w:color="auto"/>
            </w:tcBorders>
          </w:tcPr>
          <w:p w14:paraId="4A92648F"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White</w:t>
            </w:r>
          </w:p>
        </w:tc>
        <w:tc>
          <w:tcPr>
            <w:tcW w:w="0" w:type="auto"/>
            <w:tcBorders>
              <w:top w:val="single" w:sz="4" w:space="0" w:color="auto"/>
            </w:tcBorders>
          </w:tcPr>
          <w:p w14:paraId="6D288E26"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color w:val="000000"/>
                <w:sz w:val="24"/>
                <w:szCs w:val="24"/>
                <w:lang w:val="en-US"/>
              </w:rPr>
              <w:t>21.9</w:t>
            </w:r>
          </w:p>
        </w:tc>
      </w:tr>
      <w:tr w:rsidR="00C62B84" w:rsidRPr="002B0A81" w14:paraId="38335B0C" w14:textId="77777777" w:rsidTr="005C5C74">
        <w:trPr>
          <w:jc w:val="center"/>
        </w:trPr>
        <w:tc>
          <w:tcPr>
            <w:tcW w:w="0" w:type="auto"/>
          </w:tcPr>
          <w:p w14:paraId="4D61B860"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#2</w:t>
            </w:r>
          </w:p>
        </w:tc>
        <w:tc>
          <w:tcPr>
            <w:tcW w:w="0" w:type="auto"/>
          </w:tcPr>
          <w:p w14:paraId="38EB11A5" w14:textId="2A905D2D"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M</w:t>
            </w:r>
          </w:p>
        </w:tc>
        <w:tc>
          <w:tcPr>
            <w:tcW w:w="0" w:type="auto"/>
          </w:tcPr>
          <w:p w14:paraId="2D10A775"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36</w:t>
            </w:r>
          </w:p>
        </w:tc>
        <w:tc>
          <w:tcPr>
            <w:tcW w:w="0" w:type="auto"/>
          </w:tcPr>
          <w:p w14:paraId="72F4F60A"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White</w:t>
            </w:r>
          </w:p>
        </w:tc>
        <w:tc>
          <w:tcPr>
            <w:tcW w:w="0" w:type="auto"/>
          </w:tcPr>
          <w:p w14:paraId="3A8FC2DD"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color w:val="000000"/>
                <w:sz w:val="24"/>
                <w:szCs w:val="24"/>
                <w:lang w:val="en-US"/>
              </w:rPr>
              <w:t>32.1</w:t>
            </w:r>
          </w:p>
        </w:tc>
      </w:tr>
      <w:tr w:rsidR="00C62B84" w:rsidRPr="002B0A81" w14:paraId="2B3BFDCD" w14:textId="77777777" w:rsidTr="005C5C74">
        <w:trPr>
          <w:jc w:val="center"/>
        </w:trPr>
        <w:tc>
          <w:tcPr>
            <w:tcW w:w="0" w:type="auto"/>
          </w:tcPr>
          <w:p w14:paraId="2538AF22"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#3</w:t>
            </w:r>
          </w:p>
        </w:tc>
        <w:tc>
          <w:tcPr>
            <w:tcW w:w="0" w:type="auto"/>
          </w:tcPr>
          <w:p w14:paraId="0AA361AE" w14:textId="5D75EDDF"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F</w:t>
            </w:r>
          </w:p>
        </w:tc>
        <w:tc>
          <w:tcPr>
            <w:tcW w:w="0" w:type="auto"/>
          </w:tcPr>
          <w:p w14:paraId="38E6F7C6"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32</w:t>
            </w:r>
          </w:p>
        </w:tc>
        <w:tc>
          <w:tcPr>
            <w:tcW w:w="0" w:type="auto"/>
          </w:tcPr>
          <w:p w14:paraId="0FBC3D2D"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White</w:t>
            </w:r>
          </w:p>
        </w:tc>
        <w:tc>
          <w:tcPr>
            <w:tcW w:w="0" w:type="auto"/>
          </w:tcPr>
          <w:p w14:paraId="43839D72"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color w:val="000000"/>
                <w:sz w:val="24"/>
                <w:szCs w:val="24"/>
                <w:lang w:val="en-US"/>
              </w:rPr>
              <w:t>19.8</w:t>
            </w:r>
          </w:p>
        </w:tc>
      </w:tr>
      <w:tr w:rsidR="00C62B84" w:rsidRPr="002B0A81" w14:paraId="54B475CE" w14:textId="77777777" w:rsidTr="005C5C74">
        <w:trPr>
          <w:jc w:val="center"/>
        </w:trPr>
        <w:tc>
          <w:tcPr>
            <w:tcW w:w="0" w:type="auto"/>
          </w:tcPr>
          <w:p w14:paraId="37845DB7"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#4</w:t>
            </w:r>
          </w:p>
        </w:tc>
        <w:tc>
          <w:tcPr>
            <w:tcW w:w="0" w:type="auto"/>
          </w:tcPr>
          <w:p w14:paraId="6C0C10D1" w14:textId="70985C51"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M</w:t>
            </w:r>
          </w:p>
        </w:tc>
        <w:tc>
          <w:tcPr>
            <w:tcW w:w="0" w:type="auto"/>
          </w:tcPr>
          <w:p w14:paraId="25EE0BE0"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39</w:t>
            </w:r>
          </w:p>
        </w:tc>
        <w:tc>
          <w:tcPr>
            <w:tcW w:w="0" w:type="auto"/>
          </w:tcPr>
          <w:p w14:paraId="384A6438"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Black</w:t>
            </w:r>
          </w:p>
        </w:tc>
        <w:tc>
          <w:tcPr>
            <w:tcW w:w="0" w:type="auto"/>
          </w:tcPr>
          <w:p w14:paraId="18F39C00"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color w:val="000000"/>
                <w:sz w:val="24"/>
                <w:szCs w:val="24"/>
                <w:lang w:val="en-US"/>
              </w:rPr>
              <w:t>23.6</w:t>
            </w:r>
          </w:p>
        </w:tc>
      </w:tr>
      <w:tr w:rsidR="00C62B84" w:rsidRPr="002B0A81" w14:paraId="7419FCF7" w14:textId="77777777" w:rsidTr="005C5C74">
        <w:trPr>
          <w:jc w:val="center"/>
        </w:trPr>
        <w:tc>
          <w:tcPr>
            <w:tcW w:w="0" w:type="auto"/>
          </w:tcPr>
          <w:p w14:paraId="2A183674"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#5</w:t>
            </w:r>
          </w:p>
        </w:tc>
        <w:tc>
          <w:tcPr>
            <w:tcW w:w="0" w:type="auto"/>
          </w:tcPr>
          <w:p w14:paraId="7DEDD914" w14:textId="6565B46E"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M</w:t>
            </w:r>
          </w:p>
        </w:tc>
        <w:tc>
          <w:tcPr>
            <w:tcW w:w="0" w:type="auto"/>
          </w:tcPr>
          <w:p w14:paraId="28ADC569"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39</w:t>
            </w:r>
          </w:p>
        </w:tc>
        <w:tc>
          <w:tcPr>
            <w:tcW w:w="0" w:type="auto"/>
          </w:tcPr>
          <w:p w14:paraId="2D7B0B69"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White</w:t>
            </w:r>
          </w:p>
        </w:tc>
        <w:tc>
          <w:tcPr>
            <w:tcW w:w="0" w:type="auto"/>
          </w:tcPr>
          <w:p w14:paraId="647192CF"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color w:val="000000"/>
                <w:sz w:val="24"/>
                <w:szCs w:val="24"/>
                <w:lang w:val="en-US"/>
              </w:rPr>
              <w:t>29.4</w:t>
            </w:r>
          </w:p>
        </w:tc>
      </w:tr>
      <w:tr w:rsidR="00C62B84" w:rsidRPr="002B0A81" w14:paraId="7D74934E" w14:textId="77777777" w:rsidTr="005C5C74">
        <w:trPr>
          <w:jc w:val="center"/>
        </w:trPr>
        <w:tc>
          <w:tcPr>
            <w:tcW w:w="0" w:type="auto"/>
          </w:tcPr>
          <w:p w14:paraId="240A93E8"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#6</w:t>
            </w:r>
          </w:p>
        </w:tc>
        <w:tc>
          <w:tcPr>
            <w:tcW w:w="0" w:type="auto"/>
          </w:tcPr>
          <w:p w14:paraId="44D8EEA4" w14:textId="6F58AAEA"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F</w:t>
            </w:r>
          </w:p>
        </w:tc>
        <w:tc>
          <w:tcPr>
            <w:tcW w:w="0" w:type="auto"/>
          </w:tcPr>
          <w:p w14:paraId="5147EEBB"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35</w:t>
            </w:r>
          </w:p>
        </w:tc>
        <w:tc>
          <w:tcPr>
            <w:tcW w:w="0" w:type="auto"/>
          </w:tcPr>
          <w:p w14:paraId="4F9E5E04" w14:textId="0BB61DCF"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 xml:space="preserve">Mixed </w:t>
            </w:r>
          </w:p>
        </w:tc>
        <w:tc>
          <w:tcPr>
            <w:tcW w:w="0" w:type="auto"/>
          </w:tcPr>
          <w:p w14:paraId="09899061"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color w:val="000000"/>
                <w:sz w:val="24"/>
                <w:szCs w:val="24"/>
                <w:lang w:val="en-US"/>
              </w:rPr>
              <w:t>29.8</w:t>
            </w:r>
          </w:p>
        </w:tc>
      </w:tr>
      <w:tr w:rsidR="00C62B84" w:rsidRPr="002B0A81" w14:paraId="6D4C82A6" w14:textId="77777777" w:rsidTr="005C5C74">
        <w:trPr>
          <w:jc w:val="center"/>
        </w:trPr>
        <w:tc>
          <w:tcPr>
            <w:tcW w:w="0" w:type="auto"/>
          </w:tcPr>
          <w:p w14:paraId="7C440EC5"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#7</w:t>
            </w:r>
          </w:p>
        </w:tc>
        <w:tc>
          <w:tcPr>
            <w:tcW w:w="0" w:type="auto"/>
          </w:tcPr>
          <w:p w14:paraId="59F78A16" w14:textId="68B89196"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F</w:t>
            </w:r>
          </w:p>
        </w:tc>
        <w:tc>
          <w:tcPr>
            <w:tcW w:w="0" w:type="auto"/>
          </w:tcPr>
          <w:p w14:paraId="087944D6"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59</w:t>
            </w:r>
          </w:p>
        </w:tc>
        <w:tc>
          <w:tcPr>
            <w:tcW w:w="0" w:type="auto"/>
          </w:tcPr>
          <w:p w14:paraId="2F528D3A"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White</w:t>
            </w:r>
          </w:p>
        </w:tc>
        <w:tc>
          <w:tcPr>
            <w:tcW w:w="0" w:type="auto"/>
          </w:tcPr>
          <w:p w14:paraId="0D00A87D" w14:textId="77777777" w:rsidR="00C62B84" w:rsidRPr="002B0A81" w:rsidRDefault="00C62B84" w:rsidP="00C62B84">
            <w:pPr>
              <w:spacing w:line="480" w:lineRule="auto"/>
              <w:jc w:val="center"/>
              <w:rPr>
                <w:rFonts w:ascii="Times New Roman" w:eastAsia="Times New Roman" w:hAnsi="Times New Roman" w:cs="Times New Roman"/>
                <w:color w:val="000000"/>
                <w:sz w:val="24"/>
                <w:szCs w:val="24"/>
                <w:lang w:val="en-US"/>
              </w:rPr>
            </w:pPr>
            <w:r w:rsidRPr="002B0A81">
              <w:rPr>
                <w:rFonts w:ascii="Times New Roman" w:eastAsia="Times New Roman" w:hAnsi="Times New Roman" w:cs="Times New Roman"/>
                <w:color w:val="000000"/>
                <w:sz w:val="24"/>
                <w:szCs w:val="24"/>
                <w:lang w:val="en-US"/>
              </w:rPr>
              <w:t>24.1</w:t>
            </w:r>
          </w:p>
        </w:tc>
      </w:tr>
      <w:tr w:rsidR="00C62B84" w:rsidRPr="002B0A81" w14:paraId="232CC409" w14:textId="77777777" w:rsidTr="005C5C74">
        <w:trPr>
          <w:jc w:val="center"/>
        </w:trPr>
        <w:tc>
          <w:tcPr>
            <w:tcW w:w="0" w:type="auto"/>
          </w:tcPr>
          <w:p w14:paraId="2B3CFFD6"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#8</w:t>
            </w:r>
          </w:p>
        </w:tc>
        <w:tc>
          <w:tcPr>
            <w:tcW w:w="0" w:type="auto"/>
          </w:tcPr>
          <w:p w14:paraId="5E2F6D03" w14:textId="5266ED25"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F</w:t>
            </w:r>
          </w:p>
        </w:tc>
        <w:tc>
          <w:tcPr>
            <w:tcW w:w="0" w:type="auto"/>
          </w:tcPr>
          <w:p w14:paraId="5C75F5BD"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62</w:t>
            </w:r>
          </w:p>
        </w:tc>
        <w:tc>
          <w:tcPr>
            <w:tcW w:w="0" w:type="auto"/>
          </w:tcPr>
          <w:p w14:paraId="346131D9"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White</w:t>
            </w:r>
          </w:p>
        </w:tc>
        <w:tc>
          <w:tcPr>
            <w:tcW w:w="0" w:type="auto"/>
          </w:tcPr>
          <w:p w14:paraId="0FC211AD" w14:textId="77777777" w:rsidR="00C62B84" w:rsidRPr="002B0A81" w:rsidRDefault="00C62B84" w:rsidP="00C62B84">
            <w:pPr>
              <w:spacing w:line="480" w:lineRule="auto"/>
              <w:jc w:val="center"/>
              <w:rPr>
                <w:rFonts w:ascii="Times New Roman" w:eastAsia="Times New Roman" w:hAnsi="Times New Roman" w:cs="Times New Roman"/>
                <w:color w:val="000000"/>
                <w:sz w:val="24"/>
                <w:szCs w:val="24"/>
                <w:lang w:val="en-US"/>
              </w:rPr>
            </w:pPr>
            <w:r w:rsidRPr="002B0A81">
              <w:rPr>
                <w:rFonts w:ascii="Times New Roman" w:eastAsia="Times New Roman" w:hAnsi="Times New Roman" w:cs="Times New Roman"/>
                <w:color w:val="000000"/>
                <w:sz w:val="24"/>
                <w:szCs w:val="24"/>
                <w:lang w:val="en-US"/>
              </w:rPr>
              <w:t>18.5</w:t>
            </w:r>
          </w:p>
        </w:tc>
      </w:tr>
      <w:tr w:rsidR="00C62B84" w:rsidRPr="002B0A81" w14:paraId="34187233" w14:textId="77777777" w:rsidTr="005C5C74">
        <w:trPr>
          <w:jc w:val="center"/>
        </w:trPr>
        <w:tc>
          <w:tcPr>
            <w:tcW w:w="0" w:type="auto"/>
          </w:tcPr>
          <w:p w14:paraId="07694ADD"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#9</w:t>
            </w:r>
          </w:p>
        </w:tc>
        <w:tc>
          <w:tcPr>
            <w:tcW w:w="0" w:type="auto"/>
          </w:tcPr>
          <w:p w14:paraId="6D69BF99" w14:textId="2B3DA409"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F</w:t>
            </w:r>
          </w:p>
        </w:tc>
        <w:tc>
          <w:tcPr>
            <w:tcW w:w="0" w:type="auto"/>
          </w:tcPr>
          <w:p w14:paraId="0CE83D15"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54</w:t>
            </w:r>
          </w:p>
        </w:tc>
        <w:tc>
          <w:tcPr>
            <w:tcW w:w="0" w:type="auto"/>
          </w:tcPr>
          <w:p w14:paraId="447C02B4"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White</w:t>
            </w:r>
          </w:p>
        </w:tc>
        <w:tc>
          <w:tcPr>
            <w:tcW w:w="0" w:type="auto"/>
          </w:tcPr>
          <w:p w14:paraId="64809672" w14:textId="77777777" w:rsidR="00C62B84" w:rsidRPr="002B0A81" w:rsidRDefault="00C62B84" w:rsidP="00C62B84">
            <w:pPr>
              <w:spacing w:line="480" w:lineRule="auto"/>
              <w:jc w:val="center"/>
              <w:rPr>
                <w:rFonts w:ascii="Times New Roman" w:eastAsia="Times New Roman" w:hAnsi="Times New Roman" w:cs="Times New Roman"/>
                <w:color w:val="000000"/>
                <w:sz w:val="24"/>
                <w:szCs w:val="24"/>
                <w:lang w:val="en-US"/>
              </w:rPr>
            </w:pPr>
            <w:r w:rsidRPr="002B0A81">
              <w:rPr>
                <w:rFonts w:ascii="Times New Roman" w:eastAsia="Times New Roman" w:hAnsi="Times New Roman" w:cs="Times New Roman"/>
                <w:color w:val="000000"/>
                <w:sz w:val="24"/>
                <w:szCs w:val="24"/>
                <w:lang w:val="en-US"/>
              </w:rPr>
              <w:t>34.7</w:t>
            </w:r>
          </w:p>
        </w:tc>
      </w:tr>
      <w:tr w:rsidR="00C62B84" w:rsidRPr="002B0A81" w14:paraId="41A5E192" w14:textId="77777777" w:rsidTr="005C5C74">
        <w:trPr>
          <w:jc w:val="center"/>
        </w:trPr>
        <w:tc>
          <w:tcPr>
            <w:tcW w:w="0" w:type="auto"/>
          </w:tcPr>
          <w:p w14:paraId="28E1DFC0"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#10</w:t>
            </w:r>
          </w:p>
        </w:tc>
        <w:tc>
          <w:tcPr>
            <w:tcW w:w="0" w:type="auto"/>
          </w:tcPr>
          <w:p w14:paraId="7C519EB0" w14:textId="31323DB1"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M</w:t>
            </w:r>
          </w:p>
        </w:tc>
        <w:tc>
          <w:tcPr>
            <w:tcW w:w="0" w:type="auto"/>
          </w:tcPr>
          <w:p w14:paraId="6241D340"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51</w:t>
            </w:r>
          </w:p>
        </w:tc>
        <w:tc>
          <w:tcPr>
            <w:tcW w:w="0" w:type="auto"/>
          </w:tcPr>
          <w:p w14:paraId="12522E45"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White</w:t>
            </w:r>
          </w:p>
        </w:tc>
        <w:tc>
          <w:tcPr>
            <w:tcW w:w="0" w:type="auto"/>
          </w:tcPr>
          <w:p w14:paraId="75C5D5BE" w14:textId="77777777" w:rsidR="00C62B84" w:rsidRPr="002B0A81" w:rsidRDefault="00C62B84" w:rsidP="00C62B84">
            <w:pPr>
              <w:spacing w:line="480" w:lineRule="auto"/>
              <w:jc w:val="center"/>
              <w:rPr>
                <w:rFonts w:ascii="Times New Roman" w:eastAsia="Times New Roman" w:hAnsi="Times New Roman" w:cs="Times New Roman"/>
                <w:color w:val="000000"/>
                <w:sz w:val="24"/>
                <w:szCs w:val="24"/>
                <w:lang w:val="en-US"/>
              </w:rPr>
            </w:pPr>
            <w:r w:rsidRPr="002B0A81">
              <w:rPr>
                <w:rFonts w:ascii="Times New Roman" w:eastAsia="Times New Roman" w:hAnsi="Times New Roman" w:cs="Times New Roman"/>
                <w:color w:val="000000"/>
                <w:sz w:val="24"/>
                <w:szCs w:val="24"/>
                <w:lang w:val="en-US"/>
              </w:rPr>
              <w:t>25.7</w:t>
            </w:r>
          </w:p>
        </w:tc>
      </w:tr>
      <w:tr w:rsidR="00C62B84" w:rsidRPr="002B0A81" w14:paraId="431793B7" w14:textId="77777777" w:rsidTr="005C5C74">
        <w:trPr>
          <w:jc w:val="center"/>
        </w:trPr>
        <w:tc>
          <w:tcPr>
            <w:tcW w:w="0" w:type="auto"/>
          </w:tcPr>
          <w:p w14:paraId="13CB6825"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#11</w:t>
            </w:r>
          </w:p>
        </w:tc>
        <w:tc>
          <w:tcPr>
            <w:tcW w:w="0" w:type="auto"/>
          </w:tcPr>
          <w:p w14:paraId="7D671F91" w14:textId="138167CE"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F</w:t>
            </w:r>
          </w:p>
        </w:tc>
        <w:tc>
          <w:tcPr>
            <w:tcW w:w="0" w:type="auto"/>
          </w:tcPr>
          <w:p w14:paraId="7832EC7E"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56</w:t>
            </w:r>
          </w:p>
        </w:tc>
        <w:tc>
          <w:tcPr>
            <w:tcW w:w="0" w:type="auto"/>
          </w:tcPr>
          <w:p w14:paraId="54A7907D"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White</w:t>
            </w:r>
          </w:p>
        </w:tc>
        <w:tc>
          <w:tcPr>
            <w:tcW w:w="0" w:type="auto"/>
          </w:tcPr>
          <w:p w14:paraId="3B5EE8D9" w14:textId="77777777" w:rsidR="00C62B84" w:rsidRPr="002B0A81" w:rsidRDefault="00C62B84" w:rsidP="00C62B84">
            <w:pPr>
              <w:spacing w:line="480" w:lineRule="auto"/>
              <w:jc w:val="center"/>
              <w:rPr>
                <w:rFonts w:ascii="Times New Roman" w:eastAsia="Times New Roman" w:hAnsi="Times New Roman" w:cs="Times New Roman"/>
                <w:color w:val="000000"/>
                <w:sz w:val="24"/>
                <w:szCs w:val="24"/>
                <w:lang w:val="en-US"/>
              </w:rPr>
            </w:pPr>
            <w:r w:rsidRPr="002B0A81">
              <w:rPr>
                <w:rFonts w:ascii="Times New Roman" w:eastAsia="Times New Roman" w:hAnsi="Times New Roman" w:cs="Times New Roman"/>
                <w:color w:val="000000"/>
                <w:sz w:val="24"/>
                <w:szCs w:val="24"/>
                <w:lang w:val="en-US"/>
              </w:rPr>
              <w:t>37.7</w:t>
            </w:r>
          </w:p>
        </w:tc>
      </w:tr>
      <w:tr w:rsidR="00C62B84" w:rsidRPr="002B0A81" w14:paraId="746827F6" w14:textId="77777777" w:rsidTr="005C5C74">
        <w:trPr>
          <w:jc w:val="center"/>
        </w:trPr>
        <w:tc>
          <w:tcPr>
            <w:tcW w:w="0" w:type="auto"/>
            <w:tcBorders>
              <w:bottom w:val="single" w:sz="4" w:space="0" w:color="auto"/>
            </w:tcBorders>
          </w:tcPr>
          <w:p w14:paraId="7A8AA6DF" w14:textId="77777777" w:rsidR="00C62B84" w:rsidRPr="002B0A81" w:rsidRDefault="00C62B84" w:rsidP="00C62B84">
            <w:pPr>
              <w:spacing w:line="480" w:lineRule="auto"/>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#12</w:t>
            </w:r>
          </w:p>
        </w:tc>
        <w:tc>
          <w:tcPr>
            <w:tcW w:w="0" w:type="auto"/>
            <w:tcBorders>
              <w:bottom w:val="single" w:sz="4" w:space="0" w:color="auto"/>
            </w:tcBorders>
          </w:tcPr>
          <w:p w14:paraId="3430BF95" w14:textId="5335FC7D"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F</w:t>
            </w:r>
          </w:p>
        </w:tc>
        <w:tc>
          <w:tcPr>
            <w:tcW w:w="0" w:type="auto"/>
            <w:tcBorders>
              <w:bottom w:val="single" w:sz="4" w:space="0" w:color="auto"/>
            </w:tcBorders>
          </w:tcPr>
          <w:p w14:paraId="4D3299A9"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50</w:t>
            </w:r>
          </w:p>
        </w:tc>
        <w:tc>
          <w:tcPr>
            <w:tcW w:w="0" w:type="auto"/>
            <w:tcBorders>
              <w:bottom w:val="single" w:sz="4" w:space="0" w:color="auto"/>
            </w:tcBorders>
          </w:tcPr>
          <w:p w14:paraId="293DBCC4" w14:textId="77777777" w:rsidR="00C62B84" w:rsidRPr="002B0A81" w:rsidRDefault="00C62B84" w:rsidP="00C62B84">
            <w:pPr>
              <w:spacing w:line="480" w:lineRule="auto"/>
              <w:jc w:val="center"/>
              <w:rPr>
                <w:rFonts w:ascii="Times New Roman" w:eastAsia="Times New Roman" w:hAnsi="Times New Roman" w:cs="Times New Roman"/>
                <w:sz w:val="24"/>
                <w:szCs w:val="24"/>
                <w:lang w:val="en-US"/>
              </w:rPr>
            </w:pPr>
            <w:r w:rsidRPr="002B0A81">
              <w:rPr>
                <w:rFonts w:ascii="Times New Roman" w:eastAsia="Times New Roman" w:hAnsi="Times New Roman" w:cs="Times New Roman"/>
                <w:sz w:val="24"/>
                <w:szCs w:val="24"/>
                <w:lang w:val="en-US"/>
              </w:rPr>
              <w:t>White</w:t>
            </w:r>
          </w:p>
        </w:tc>
        <w:tc>
          <w:tcPr>
            <w:tcW w:w="0" w:type="auto"/>
            <w:tcBorders>
              <w:bottom w:val="single" w:sz="4" w:space="0" w:color="auto"/>
            </w:tcBorders>
          </w:tcPr>
          <w:p w14:paraId="407F72E9" w14:textId="77777777" w:rsidR="00C62B84" w:rsidRPr="002B0A81" w:rsidRDefault="00C62B84" w:rsidP="00C62B84">
            <w:pPr>
              <w:spacing w:line="480" w:lineRule="auto"/>
              <w:jc w:val="center"/>
              <w:rPr>
                <w:rFonts w:ascii="Times New Roman" w:eastAsia="Times New Roman" w:hAnsi="Times New Roman" w:cs="Times New Roman"/>
                <w:color w:val="000000"/>
                <w:sz w:val="24"/>
                <w:szCs w:val="24"/>
                <w:lang w:val="en-US"/>
              </w:rPr>
            </w:pPr>
            <w:r w:rsidRPr="002B0A81">
              <w:rPr>
                <w:rFonts w:ascii="Times New Roman" w:eastAsia="Times New Roman" w:hAnsi="Times New Roman" w:cs="Times New Roman"/>
                <w:color w:val="000000"/>
                <w:sz w:val="24"/>
                <w:szCs w:val="24"/>
                <w:lang w:val="en-US"/>
              </w:rPr>
              <w:t>25.1</w:t>
            </w:r>
          </w:p>
        </w:tc>
      </w:tr>
    </w:tbl>
    <w:p w14:paraId="704D7C8B" w14:textId="77777777" w:rsidR="00142BF8" w:rsidRPr="002B0A81" w:rsidRDefault="00142BF8">
      <w:pPr>
        <w:rPr>
          <w:rFonts w:ascii="Times New Roman" w:hAnsi="Times New Roman" w:cs="Times New Roman"/>
          <w:sz w:val="24"/>
          <w:szCs w:val="24"/>
          <w:lang w:val="en-US"/>
        </w:rPr>
      </w:pPr>
    </w:p>
    <w:p w14:paraId="01B9CB84" w14:textId="2E7170C2" w:rsidR="00C62B84" w:rsidRPr="00651169" w:rsidRDefault="00C62B84">
      <w:pPr>
        <w:rPr>
          <w:rFonts w:ascii="Times New Roman" w:hAnsi="Times New Roman" w:cs="Times New Roman"/>
          <w:lang w:val="en-US"/>
        </w:rPr>
      </w:pPr>
      <w:r w:rsidRPr="002B0A81">
        <w:rPr>
          <w:rFonts w:ascii="Times New Roman" w:hAnsi="Times New Roman" w:cs="Times New Roman"/>
          <w:lang w:val="en-US"/>
        </w:rPr>
        <w:t>*Sex = F=female, M = male</w:t>
      </w:r>
    </w:p>
    <w:sectPr w:rsidR="00C62B84" w:rsidRPr="00651169" w:rsidSect="007B169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E2C3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122724D"/>
    <w:multiLevelType w:val="hybridMultilevel"/>
    <w:tmpl w:val="70B4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81286E"/>
    <w:multiLevelType w:val="hybridMultilevel"/>
    <w:tmpl w:val="5F7A6496"/>
    <w:lvl w:ilvl="0" w:tplc="F3BAC87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52792D"/>
    <w:multiLevelType w:val="hybridMultilevel"/>
    <w:tmpl w:val="1202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829967">
    <w:abstractNumId w:val="3"/>
  </w:num>
  <w:num w:numId="2" w16cid:durableId="1945727787">
    <w:abstractNumId w:val="1"/>
  </w:num>
  <w:num w:numId="3" w16cid:durableId="1898010317">
    <w:abstractNumId w:val="0"/>
  </w:num>
  <w:num w:numId="4" w16cid:durableId="782380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3BJJmlsbmJuZmxko6SsGpxcWZ+XkgBea1AG23nKIs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pf0a228zwdf5e5zt8vpssbvtz2p95trrzw&quot;&gt;My EndNote Library&lt;record-ids&gt;&lt;item&gt;171&lt;/item&gt;&lt;item&gt;253&lt;/item&gt;&lt;item&gt;265&lt;/item&gt;&lt;item&gt;266&lt;/item&gt;&lt;item&gt;278&lt;/item&gt;&lt;item&gt;290&lt;/item&gt;&lt;item&gt;312&lt;/item&gt;&lt;item&gt;430&lt;/item&gt;&lt;item&gt;490&lt;/item&gt;&lt;item&gt;491&lt;/item&gt;&lt;item&gt;492&lt;/item&gt;&lt;item&gt;572&lt;/item&gt;&lt;item&gt;600&lt;/item&gt;&lt;item&gt;621&lt;/item&gt;&lt;item&gt;676&lt;/item&gt;&lt;item&gt;678&lt;/item&gt;&lt;item&gt;688&lt;/item&gt;&lt;item&gt;691&lt;/item&gt;&lt;item&gt;753&lt;/item&gt;&lt;item&gt;759&lt;/item&gt;&lt;item&gt;771&lt;/item&gt;&lt;item&gt;781&lt;/item&gt;&lt;item&gt;782&lt;/item&gt;&lt;item&gt;783&lt;/item&gt;&lt;item&gt;788&lt;/item&gt;&lt;item&gt;789&lt;/item&gt;&lt;item&gt;790&lt;/item&gt;&lt;item&gt;791&lt;/item&gt;&lt;item&gt;792&lt;/item&gt;&lt;item&gt;794&lt;/item&gt;&lt;item&gt;796&lt;/item&gt;&lt;item&gt;799&lt;/item&gt;&lt;item&gt;929&lt;/item&gt;&lt;item&gt;931&lt;/item&gt;&lt;/record-ids&gt;&lt;/item&gt;&lt;/Libraries&gt;"/>
  </w:docVars>
  <w:rsids>
    <w:rsidRoot w:val="00F571D7"/>
    <w:rsid w:val="00000ECE"/>
    <w:rsid w:val="000057E6"/>
    <w:rsid w:val="00006071"/>
    <w:rsid w:val="0000649B"/>
    <w:rsid w:val="00014DF2"/>
    <w:rsid w:val="0003091D"/>
    <w:rsid w:val="000335D8"/>
    <w:rsid w:val="00033B8D"/>
    <w:rsid w:val="0004296C"/>
    <w:rsid w:val="00042D1A"/>
    <w:rsid w:val="00046A59"/>
    <w:rsid w:val="000562F5"/>
    <w:rsid w:val="00057D10"/>
    <w:rsid w:val="00064985"/>
    <w:rsid w:val="00066853"/>
    <w:rsid w:val="00071412"/>
    <w:rsid w:val="00072CF8"/>
    <w:rsid w:val="000772D5"/>
    <w:rsid w:val="00087829"/>
    <w:rsid w:val="00090ECA"/>
    <w:rsid w:val="00094A95"/>
    <w:rsid w:val="000A13A7"/>
    <w:rsid w:val="000A385C"/>
    <w:rsid w:val="000A3E9F"/>
    <w:rsid w:val="000B4385"/>
    <w:rsid w:val="000B77E0"/>
    <w:rsid w:val="000C076E"/>
    <w:rsid w:val="000C1E8F"/>
    <w:rsid w:val="000D0B12"/>
    <w:rsid w:val="000D331F"/>
    <w:rsid w:val="000E25FB"/>
    <w:rsid w:val="000E3E8B"/>
    <w:rsid w:val="000F37AC"/>
    <w:rsid w:val="000F5337"/>
    <w:rsid w:val="000F7CFD"/>
    <w:rsid w:val="001021E2"/>
    <w:rsid w:val="001051B8"/>
    <w:rsid w:val="001116DC"/>
    <w:rsid w:val="0011265C"/>
    <w:rsid w:val="001129D7"/>
    <w:rsid w:val="00121AA6"/>
    <w:rsid w:val="00125D70"/>
    <w:rsid w:val="00133C7E"/>
    <w:rsid w:val="00142BF8"/>
    <w:rsid w:val="00147BBC"/>
    <w:rsid w:val="001510DB"/>
    <w:rsid w:val="00156277"/>
    <w:rsid w:val="00161029"/>
    <w:rsid w:val="00172A91"/>
    <w:rsid w:val="001805D2"/>
    <w:rsid w:val="00192819"/>
    <w:rsid w:val="00193BAD"/>
    <w:rsid w:val="001A5DF8"/>
    <w:rsid w:val="001B41AC"/>
    <w:rsid w:val="001B71F2"/>
    <w:rsid w:val="001C5C79"/>
    <w:rsid w:val="001D26EB"/>
    <w:rsid w:val="001D65B7"/>
    <w:rsid w:val="001E4AA3"/>
    <w:rsid w:val="001E4CB8"/>
    <w:rsid w:val="001F47EF"/>
    <w:rsid w:val="001F5177"/>
    <w:rsid w:val="001F73A6"/>
    <w:rsid w:val="002263C4"/>
    <w:rsid w:val="0022758D"/>
    <w:rsid w:val="002322F1"/>
    <w:rsid w:val="00235350"/>
    <w:rsid w:val="00242476"/>
    <w:rsid w:val="00247E45"/>
    <w:rsid w:val="002517FE"/>
    <w:rsid w:val="00256191"/>
    <w:rsid w:val="00275935"/>
    <w:rsid w:val="002820C6"/>
    <w:rsid w:val="00287333"/>
    <w:rsid w:val="00291654"/>
    <w:rsid w:val="002B0A81"/>
    <w:rsid w:val="002B1315"/>
    <w:rsid w:val="002B4E18"/>
    <w:rsid w:val="002B7C4F"/>
    <w:rsid w:val="002C44E8"/>
    <w:rsid w:val="002C597C"/>
    <w:rsid w:val="002C635A"/>
    <w:rsid w:val="002D510A"/>
    <w:rsid w:val="002E2196"/>
    <w:rsid w:val="002E4975"/>
    <w:rsid w:val="002F1A9C"/>
    <w:rsid w:val="002F212A"/>
    <w:rsid w:val="003034E3"/>
    <w:rsid w:val="00323B4C"/>
    <w:rsid w:val="00326303"/>
    <w:rsid w:val="003302FF"/>
    <w:rsid w:val="00341CDA"/>
    <w:rsid w:val="00351DE6"/>
    <w:rsid w:val="00361E9B"/>
    <w:rsid w:val="0036270B"/>
    <w:rsid w:val="00363FA2"/>
    <w:rsid w:val="003645FC"/>
    <w:rsid w:val="00367A47"/>
    <w:rsid w:val="003710EF"/>
    <w:rsid w:val="00377672"/>
    <w:rsid w:val="0038566D"/>
    <w:rsid w:val="00391A53"/>
    <w:rsid w:val="0039249A"/>
    <w:rsid w:val="003A1606"/>
    <w:rsid w:val="003A287B"/>
    <w:rsid w:val="003A2EA4"/>
    <w:rsid w:val="003B6085"/>
    <w:rsid w:val="003C2B26"/>
    <w:rsid w:val="003C3A8F"/>
    <w:rsid w:val="003E5330"/>
    <w:rsid w:val="003F15B8"/>
    <w:rsid w:val="00410456"/>
    <w:rsid w:val="00415BB0"/>
    <w:rsid w:val="00423C85"/>
    <w:rsid w:val="00425361"/>
    <w:rsid w:val="00431A6E"/>
    <w:rsid w:val="00431DEA"/>
    <w:rsid w:val="004400E1"/>
    <w:rsid w:val="00440F31"/>
    <w:rsid w:val="00442C3C"/>
    <w:rsid w:val="00450C1C"/>
    <w:rsid w:val="00453174"/>
    <w:rsid w:val="00465A09"/>
    <w:rsid w:val="00466C9B"/>
    <w:rsid w:val="00471C3C"/>
    <w:rsid w:val="00471D98"/>
    <w:rsid w:val="00484BEA"/>
    <w:rsid w:val="00485B89"/>
    <w:rsid w:val="0048737F"/>
    <w:rsid w:val="00487851"/>
    <w:rsid w:val="00492A73"/>
    <w:rsid w:val="00493D06"/>
    <w:rsid w:val="004A361D"/>
    <w:rsid w:val="004C2960"/>
    <w:rsid w:val="004C3CCD"/>
    <w:rsid w:val="004D0171"/>
    <w:rsid w:val="004D2881"/>
    <w:rsid w:val="004D3641"/>
    <w:rsid w:val="004D5AA9"/>
    <w:rsid w:val="004E2FEE"/>
    <w:rsid w:val="004E3BC5"/>
    <w:rsid w:val="004F4E6D"/>
    <w:rsid w:val="004F61D9"/>
    <w:rsid w:val="00504478"/>
    <w:rsid w:val="00511DCE"/>
    <w:rsid w:val="00511E09"/>
    <w:rsid w:val="00513494"/>
    <w:rsid w:val="00514F62"/>
    <w:rsid w:val="00517BB7"/>
    <w:rsid w:val="0054208A"/>
    <w:rsid w:val="00542FD4"/>
    <w:rsid w:val="005546D0"/>
    <w:rsid w:val="00554BD2"/>
    <w:rsid w:val="00560403"/>
    <w:rsid w:val="00563217"/>
    <w:rsid w:val="005818B7"/>
    <w:rsid w:val="00585351"/>
    <w:rsid w:val="00593504"/>
    <w:rsid w:val="0059576F"/>
    <w:rsid w:val="005B0017"/>
    <w:rsid w:val="005B2003"/>
    <w:rsid w:val="005B6142"/>
    <w:rsid w:val="005D6812"/>
    <w:rsid w:val="005E7139"/>
    <w:rsid w:val="005F18FE"/>
    <w:rsid w:val="005F4444"/>
    <w:rsid w:val="005F497F"/>
    <w:rsid w:val="00602182"/>
    <w:rsid w:val="006055B1"/>
    <w:rsid w:val="00612B7A"/>
    <w:rsid w:val="00622EE9"/>
    <w:rsid w:val="00624CA2"/>
    <w:rsid w:val="006319AA"/>
    <w:rsid w:val="00635075"/>
    <w:rsid w:val="00636DD1"/>
    <w:rsid w:val="006372B9"/>
    <w:rsid w:val="00640EDC"/>
    <w:rsid w:val="0064627A"/>
    <w:rsid w:val="00647683"/>
    <w:rsid w:val="00651169"/>
    <w:rsid w:val="00652708"/>
    <w:rsid w:val="00654756"/>
    <w:rsid w:val="006562D3"/>
    <w:rsid w:val="00663CEC"/>
    <w:rsid w:val="00664870"/>
    <w:rsid w:val="00672A74"/>
    <w:rsid w:val="006759E8"/>
    <w:rsid w:val="00677CD1"/>
    <w:rsid w:val="00681AD7"/>
    <w:rsid w:val="00685FE8"/>
    <w:rsid w:val="00686B29"/>
    <w:rsid w:val="00691827"/>
    <w:rsid w:val="00695E3F"/>
    <w:rsid w:val="00697866"/>
    <w:rsid w:val="00697AA9"/>
    <w:rsid w:val="006C0491"/>
    <w:rsid w:val="006C737D"/>
    <w:rsid w:val="006D05FA"/>
    <w:rsid w:val="006D15BA"/>
    <w:rsid w:val="006D515B"/>
    <w:rsid w:val="006F17BB"/>
    <w:rsid w:val="006F65C5"/>
    <w:rsid w:val="006F67A9"/>
    <w:rsid w:val="006F7828"/>
    <w:rsid w:val="00700DFA"/>
    <w:rsid w:val="00703394"/>
    <w:rsid w:val="00715CB9"/>
    <w:rsid w:val="00717DBF"/>
    <w:rsid w:val="007239FC"/>
    <w:rsid w:val="0073500F"/>
    <w:rsid w:val="00735C4B"/>
    <w:rsid w:val="00742CAA"/>
    <w:rsid w:val="00742D70"/>
    <w:rsid w:val="007460CE"/>
    <w:rsid w:val="00746370"/>
    <w:rsid w:val="00760B0B"/>
    <w:rsid w:val="00767AC9"/>
    <w:rsid w:val="00782F70"/>
    <w:rsid w:val="007849B4"/>
    <w:rsid w:val="007948AA"/>
    <w:rsid w:val="00796A99"/>
    <w:rsid w:val="007A1848"/>
    <w:rsid w:val="007A39ED"/>
    <w:rsid w:val="007A4876"/>
    <w:rsid w:val="007A4A46"/>
    <w:rsid w:val="007A4C85"/>
    <w:rsid w:val="007A6D2E"/>
    <w:rsid w:val="007A7EF2"/>
    <w:rsid w:val="007B1692"/>
    <w:rsid w:val="007B6F50"/>
    <w:rsid w:val="007D31E1"/>
    <w:rsid w:val="007D36E9"/>
    <w:rsid w:val="007D6FCF"/>
    <w:rsid w:val="007E4AC9"/>
    <w:rsid w:val="007E7140"/>
    <w:rsid w:val="007F358D"/>
    <w:rsid w:val="008015F9"/>
    <w:rsid w:val="00803EA0"/>
    <w:rsid w:val="00817EAD"/>
    <w:rsid w:val="008239CE"/>
    <w:rsid w:val="00832C72"/>
    <w:rsid w:val="0084098E"/>
    <w:rsid w:val="0084200B"/>
    <w:rsid w:val="00843ED9"/>
    <w:rsid w:val="00847A6F"/>
    <w:rsid w:val="00852352"/>
    <w:rsid w:val="00855771"/>
    <w:rsid w:val="00856DB8"/>
    <w:rsid w:val="00867DB2"/>
    <w:rsid w:val="00871E00"/>
    <w:rsid w:val="008727C0"/>
    <w:rsid w:val="008768C6"/>
    <w:rsid w:val="00883A64"/>
    <w:rsid w:val="008918BB"/>
    <w:rsid w:val="008968E4"/>
    <w:rsid w:val="008B1EE7"/>
    <w:rsid w:val="008B5529"/>
    <w:rsid w:val="008B62F5"/>
    <w:rsid w:val="008B7E7F"/>
    <w:rsid w:val="008C50B2"/>
    <w:rsid w:val="008D42CB"/>
    <w:rsid w:val="008D49D7"/>
    <w:rsid w:val="008E05FF"/>
    <w:rsid w:val="008F0025"/>
    <w:rsid w:val="008F4E52"/>
    <w:rsid w:val="008F5669"/>
    <w:rsid w:val="008F5CA3"/>
    <w:rsid w:val="00901CFD"/>
    <w:rsid w:val="00906AB0"/>
    <w:rsid w:val="009100E7"/>
    <w:rsid w:val="00913BEF"/>
    <w:rsid w:val="0092047A"/>
    <w:rsid w:val="00920E02"/>
    <w:rsid w:val="00924C70"/>
    <w:rsid w:val="00926FC2"/>
    <w:rsid w:val="00930C3C"/>
    <w:rsid w:val="00936240"/>
    <w:rsid w:val="00940432"/>
    <w:rsid w:val="00941A6E"/>
    <w:rsid w:val="00952117"/>
    <w:rsid w:val="00956C1C"/>
    <w:rsid w:val="009571BF"/>
    <w:rsid w:val="009804AD"/>
    <w:rsid w:val="00980B5E"/>
    <w:rsid w:val="00984AB5"/>
    <w:rsid w:val="00990A10"/>
    <w:rsid w:val="00995E2C"/>
    <w:rsid w:val="009A04CE"/>
    <w:rsid w:val="009A1A16"/>
    <w:rsid w:val="009A1AC6"/>
    <w:rsid w:val="009A7C2C"/>
    <w:rsid w:val="009B07F3"/>
    <w:rsid w:val="009B56C8"/>
    <w:rsid w:val="009B655A"/>
    <w:rsid w:val="009C4928"/>
    <w:rsid w:val="009D53BD"/>
    <w:rsid w:val="009D6F39"/>
    <w:rsid w:val="009D70DB"/>
    <w:rsid w:val="009E24C9"/>
    <w:rsid w:val="009F39C0"/>
    <w:rsid w:val="009F4CFB"/>
    <w:rsid w:val="009F59C8"/>
    <w:rsid w:val="009F6A10"/>
    <w:rsid w:val="00A01649"/>
    <w:rsid w:val="00A028F1"/>
    <w:rsid w:val="00A036AD"/>
    <w:rsid w:val="00A07AF4"/>
    <w:rsid w:val="00A07DB9"/>
    <w:rsid w:val="00A1309F"/>
    <w:rsid w:val="00A1343F"/>
    <w:rsid w:val="00A13C6D"/>
    <w:rsid w:val="00A15A6C"/>
    <w:rsid w:val="00A15BEF"/>
    <w:rsid w:val="00A16FE2"/>
    <w:rsid w:val="00A27231"/>
    <w:rsid w:val="00A2732D"/>
    <w:rsid w:val="00A30D31"/>
    <w:rsid w:val="00A45752"/>
    <w:rsid w:val="00A51568"/>
    <w:rsid w:val="00A7544C"/>
    <w:rsid w:val="00A76E9E"/>
    <w:rsid w:val="00A87705"/>
    <w:rsid w:val="00A95E72"/>
    <w:rsid w:val="00A95EF7"/>
    <w:rsid w:val="00AA5C9B"/>
    <w:rsid w:val="00AB21A1"/>
    <w:rsid w:val="00AB481A"/>
    <w:rsid w:val="00AB64E8"/>
    <w:rsid w:val="00AC1193"/>
    <w:rsid w:val="00AC23DB"/>
    <w:rsid w:val="00AC2DA9"/>
    <w:rsid w:val="00AC5740"/>
    <w:rsid w:val="00AD7AC0"/>
    <w:rsid w:val="00AE044E"/>
    <w:rsid w:val="00AE39FA"/>
    <w:rsid w:val="00AE418D"/>
    <w:rsid w:val="00AF2D2F"/>
    <w:rsid w:val="00AF3138"/>
    <w:rsid w:val="00B058DF"/>
    <w:rsid w:val="00B05E0A"/>
    <w:rsid w:val="00B17ED6"/>
    <w:rsid w:val="00B22011"/>
    <w:rsid w:val="00B223E5"/>
    <w:rsid w:val="00B30132"/>
    <w:rsid w:val="00B33982"/>
    <w:rsid w:val="00B37316"/>
    <w:rsid w:val="00B443EB"/>
    <w:rsid w:val="00B51014"/>
    <w:rsid w:val="00B65577"/>
    <w:rsid w:val="00B90C10"/>
    <w:rsid w:val="00B93E45"/>
    <w:rsid w:val="00B94421"/>
    <w:rsid w:val="00BA6112"/>
    <w:rsid w:val="00BB77C6"/>
    <w:rsid w:val="00BD0156"/>
    <w:rsid w:val="00BD32C1"/>
    <w:rsid w:val="00BD5EA1"/>
    <w:rsid w:val="00BE0064"/>
    <w:rsid w:val="00BE7440"/>
    <w:rsid w:val="00BF07AC"/>
    <w:rsid w:val="00BF22E8"/>
    <w:rsid w:val="00C0126E"/>
    <w:rsid w:val="00C02CF4"/>
    <w:rsid w:val="00C11D2A"/>
    <w:rsid w:val="00C14BC2"/>
    <w:rsid w:val="00C156F4"/>
    <w:rsid w:val="00C1674F"/>
    <w:rsid w:val="00C22094"/>
    <w:rsid w:val="00C242F6"/>
    <w:rsid w:val="00C352B6"/>
    <w:rsid w:val="00C36D29"/>
    <w:rsid w:val="00C372EA"/>
    <w:rsid w:val="00C412A7"/>
    <w:rsid w:val="00C57DA8"/>
    <w:rsid w:val="00C6194C"/>
    <w:rsid w:val="00C62B84"/>
    <w:rsid w:val="00C733E0"/>
    <w:rsid w:val="00C74B83"/>
    <w:rsid w:val="00C76A27"/>
    <w:rsid w:val="00C80D90"/>
    <w:rsid w:val="00C835F2"/>
    <w:rsid w:val="00C838A4"/>
    <w:rsid w:val="00C91F43"/>
    <w:rsid w:val="00CA26FF"/>
    <w:rsid w:val="00CB19C3"/>
    <w:rsid w:val="00CC5454"/>
    <w:rsid w:val="00CD31CF"/>
    <w:rsid w:val="00CD60F4"/>
    <w:rsid w:val="00CE20F2"/>
    <w:rsid w:val="00CE3F7F"/>
    <w:rsid w:val="00CE4700"/>
    <w:rsid w:val="00CF42AF"/>
    <w:rsid w:val="00D02086"/>
    <w:rsid w:val="00D40607"/>
    <w:rsid w:val="00D44632"/>
    <w:rsid w:val="00D513E4"/>
    <w:rsid w:val="00D54D21"/>
    <w:rsid w:val="00D54D4E"/>
    <w:rsid w:val="00D57763"/>
    <w:rsid w:val="00D66FB8"/>
    <w:rsid w:val="00D7149F"/>
    <w:rsid w:val="00D87F7B"/>
    <w:rsid w:val="00D906DA"/>
    <w:rsid w:val="00D93705"/>
    <w:rsid w:val="00DB5037"/>
    <w:rsid w:val="00DC09BC"/>
    <w:rsid w:val="00DC5CDD"/>
    <w:rsid w:val="00DD091C"/>
    <w:rsid w:val="00DD4162"/>
    <w:rsid w:val="00DE0DC4"/>
    <w:rsid w:val="00DF4CE0"/>
    <w:rsid w:val="00DF7079"/>
    <w:rsid w:val="00E032AC"/>
    <w:rsid w:val="00E076A8"/>
    <w:rsid w:val="00E13367"/>
    <w:rsid w:val="00E1706A"/>
    <w:rsid w:val="00E2462E"/>
    <w:rsid w:val="00E34655"/>
    <w:rsid w:val="00E403BD"/>
    <w:rsid w:val="00E44672"/>
    <w:rsid w:val="00E50211"/>
    <w:rsid w:val="00E520AA"/>
    <w:rsid w:val="00E5525E"/>
    <w:rsid w:val="00E62690"/>
    <w:rsid w:val="00E65151"/>
    <w:rsid w:val="00E6666D"/>
    <w:rsid w:val="00E676C0"/>
    <w:rsid w:val="00E72A4D"/>
    <w:rsid w:val="00E769FB"/>
    <w:rsid w:val="00E7734F"/>
    <w:rsid w:val="00E84AA9"/>
    <w:rsid w:val="00E86996"/>
    <w:rsid w:val="00E92E31"/>
    <w:rsid w:val="00E93432"/>
    <w:rsid w:val="00E94CB1"/>
    <w:rsid w:val="00E95ED6"/>
    <w:rsid w:val="00EA3794"/>
    <w:rsid w:val="00EC34E8"/>
    <w:rsid w:val="00EC5A08"/>
    <w:rsid w:val="00ED4592"/>
    <w:rsid w:val="00ED6AE3"/>
    <w:rsid w:val="00EE04EE"/>
    <w:rsid w:val="00EE1A9B"/>
    <w:rsid w:val="00EF201C"/>
    <w:rsid w:val="00EF5F1B"/>
    <w:rsid w:val="00F006F7"/>
    <w:rsid w:val="00F03715"/>
    <w:rsid w:val="00F05257"/>
    <w:rsid w:val="00F062D1"/>
    <w:rsid w:val="00F1609E"/>
    <w:rsid w:val="00F206B1"/>
    <w:rsid w:val="00F2323D"/>
    <w:rsid w:val="00F31AA5"/>
    <w:rsid w:val="00F34A11"/>
    <w:rsid w:val="00F4370F"/>
    <w:rsid w:val="00F571D7"/>
    <w:rsid w:val="00F6184E"/>
    <w:rsid w:val="00F628FD"/>
    <w:rsid w:val="00F66AF0"/>
    <w:rsid w:val="00F8464B"/>
    <w:rsid w:val="00F97259"/>
    <w:rsid w:val="00FC251F"/>
    <w:rsid w:val="00FC4E69"/>
    <w:rsid w:val="00FD2321"/>
    <w:rsid w:val="00FD3CC8"/>
    <w:rsid w:val="00FD707F"/>
    <w:rsid w:val="00FF03B1"/>
    <w:rsid w:val="00FF0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BBD9"/>
  <w15:chartTrackingRefBased/>
  <w15:docId w15:val="{5386C63B-AD2E-4FDB-8F3C-2068FAD7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1D7"/>
    <w:pPr>
      <w:keepNext/>
      <w:keepLines/>
      <w:numPr>
        <w:numId w:val="3"/>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F571D7"/>
    <w:pPr>
      <w:keepNext/>
      <w:keepLines/>
      <w:numPr>
        <w:ilvl w:val="1"/>
        <w:numId w:val="3"/>
      </w:numPr>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BE7440"/>
    <w:pPr>
      <w:keepNext/>
      <w:keepLines/>
      <w:numPr>
        <w:ilvl w:val="2"/>
        <w:numId w:val="3"/>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BE7440"/>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7440"/>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7440"/>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E7440"/>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E744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744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6Colorful">
    <w:name w:val="List Table 6 Colorful"/>
    <w:basedOn w:val="TableNormal"/>
    <w:uiPriority w:val="51"/>
    <w:rsid w:val="00F571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F571D7"/>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F571D7"/>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BE7440"/>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BE744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E744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744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E744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E74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7440"/>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link w:val="EndNoteBibliographyTitleChar"/>
    <w:rsid w:val="00980B5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80B5E"/>
    <w:rPr>
      <w:rFonts w:ascii="Calibri" w:hAnsi="Calibri" w:cs="Calibri"/>
      <w:noProof/>
      <w:lang w:val="en-US"/>
    </w:rPr>
  </w:style>
  <w:style w:type="paragraph" w:customStyle="1" w:styleId="EndNoteBibliography">
    <w:name w:val="EndNote Bibliography"/>
    <w:basedOn w:val="Normal"/>
    <w:link w:val="EndNoteBibliographyChar"/>
    <w:rsid w:val="00980B5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80B5E"/>
    <w:rPr>
      <w:rFonts w:ascii="Calibri" w:hAnsi="Calibri" w:cs="Calibri"/>
      <w:noProof/>
      <w:lang w:val="en-US"/>
    </w:rPr>
  </w:style>
  <w:style w:type="character" w:styleId="LineNumber">
    <w:name w:val="line number"/>
    <w:basedOn w:val="DefaultParagraphFont"/>
    <w:uiPriority w:val="99"/>
    <w:semiHidden/>
    <w:unhideWhenUsed/>
    <w:rsid w:val="009B655A"/>
  </w:style>
  <w:style w:type="paragraph" w:styleId="ListParagraph">
    <w:name w:val="List Paragraph"/>
    <w:basedOn w:val="Normal"/>
    <w:uiPriority w:val="34"/>
    <w:qFormat/>
    <w:rsid w:val="00FC4E69"/>
    <w:pPr>
      <w:ind w:left="720"/>
      <w:contextualSpacing/>
    </w:pPr>
  </w:style>
  <w:style w:type="character" w:styleId="CommentReference">
    <w:name w:val="annotation reference"/>
    <w:basedOn w:val="DefaultParagraphFont"/>
    <w:uiPriority w:val="99"/>
    <w:semiHidden/>
    <w:unhideWhenUsed/>
    <w:rsid w:val="00A87705"/>
    <w:rPr>
      <w:sz w:val="16"/>
      <w:szCs w:val="16"/>
    </w:rPr>
  </w:style>
  <w:style w:type="paragraph" w:styleId="CommentText">
    <w:name w:val="annotation text"/>
    <w:basedOn w:val="Normal"/>
    <w:link w:val="CommentTextChar"/>
    <w:uiPriority w:val="99"/>
    <w:unhideWhenUsed/>
    <w:rsid w:val="00A87705"/>
    <w:pPr>
      <w:spacing w:line="240" w:lineRule="auto"/>
    </w:pPr>
    <w:rPr>
      <w:sz w:val="20"/>
      <w:szCs w:val="20"/>
    </w:rPr>
  </w:style>
  <w:style w:type="character" w:customStyle="1" w:styleId="CommentTextChar">
    <w:name w:val="Comment Text Char"/>
    <w:basedOn w:val="DefaultParagraphFont"/>
    <w:link w:val="CommentText"/>
    <w:uiPriority w:val="99"/>
    <w:rsid w:val="00A87705"/>
    <w:rPr>
      <w:sz w:val="20"/>
      <w:szCs w:val="20"/>
    </w:rPr>
  </w:style>
  <w:style w:type="paragraph" w:styleId="CommentSubject">
    <w:name w:val="annotation subject"/>
    <w:basedOn w:val="CommentText"/>
    <w:next w:val="CommentText"/>
    <w:link w:val="CommentSubjectChar"/>
    <w:uiPriority w:val="99"/>
    <w:semiHidden/>
    <w:unhideWhenUsed/>
    <w:rsid w:val="00A87705"/>
    <w:rPr>
      <w:b/>
      <w:bCs/>
    </w:rPr>
  </w:style>
  <w:style w:type="character" w:customStyle="1" w:styleId="CommentSubjectChar">
    <w:name w:val="Comment Subject Char"/>
    <w:basedOn w:val="CommentTextChar"/>
    <w:link w:val="CommentSubject"/>
    <w:uiPriority w:val="99"/>
    <w:semiHidden/>
    <w:rsid w:val="00A87705"/>
    <w:rPr>
      <w:b/>
      <w:bCs/>
      <w:sz w:val="20"/>
      <w:szCs w:val="20"/>
    </w:rPr>
  </w:style>
  <w:style w:type="character" w:styleId="Hyperlink">
    <w:name w:val="Hyperlink"/>
    <w:basedOn w:val="DefaultParagraphFont"/>
    <w:uiPriority w:val="99"/>
    <w:unhideWhenUsed/>
    <w:rsid w:val="005F497F"/>
    <w:rPr>
      <w:color w:val="0563C1" w:themeColor="hyperlink"/>
      <w:u w:val="single"/>
    </w:rPr>
  </w:style>
  <w:style w:type="character" w:styleId="UnresolvedMention">
    <w:name w:val="Unresolved Mention"/>
    <w:basedOn w:val="DefaultParagraphFont"/>
    <w:uiPriority w:val="99"/>
    <w:semiHidden/>
    <w:unhideWhenUsed/>
    <w:rsid w:val="005F4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3A1F-890C-4730-A8D8-0A2306B3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6431</Words>
  <Characters>36660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Nkemji Abiakam</dc:creator>
  <cp:keywords/>
  <dc:description/>
  <cp:lastModifiedBy>Pete Worsley</cp:lastModifiedBy>
  <cp:revision>4</cp:revision>
  <dcterms:created xsi:type="dcterms:W3CDTF">2023-09-04T09:32:00Z</dcterms:created>
  <dcterms:modified xsi:type="dcterms:W3CDTF">2023-09-04T09:33:00Z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df0d2e18ed0e1bb3348411c9723b8efbfd56dec2fc34149316e243ef08ee6062</vt:lpwstr>
  </property>
</Properties>
</file>