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FD22" w14:textId="2079F752" w:rsidR="00F54C52" w:rsidRPr="00F54C52" w:rsidRDefault="00F54C52" w:rsidP="00F54C52">
      <w:pPr>
        <w:spacing w:after="0" w:line="360" w:lineRule="auto"/>
        <w:jc w:val="center"/>
        <w:rPr>
          <w:rFonts w:ascii="Times New Roman" w:hAnsi="Times New Roman" w:cs="Times New Roman"/>
          <w:b/>
          <w:bCs/>
          <w:sz w:val="24"/>
          <w:szCs w:val="24"/>
        </w:rPr>
      </w:pPr>
      <w:r w:rsidRPr="00F54C52">
        <w:rPr>
          <w:rFonts w:ascii="Times New Roman" w:hAnsi="Times New Roman" w:cs="Times New Roman"/>
          <w:b/>
          <w:bCs/>
          <w:sz w:val="24"/>
          <w:szCs w:val="24"/>
        </w:rPr>
        <w:t>Nutrition and immunity – lessons from COVID-19</w:t>
      </w:r>
    </w:p>
    <w:p w14:paraId="0211BC9D" w14:textId="7D7D92DF" w:rsidR="00F54C52" w:rsidRDefault="00F54C52" w:rsidP="00F54C52">
      <w:pPr>
        <w:spacing w:after="0" w:line="360" w:lineRule="auto"/>
        <w:jc w:val="center"/>
        <w:rPr>
          <w:rFonts w:ascii="Times New Roman" w:hAnsi="Times New Roman" w:cs="Times New Roman"/>
          <w:sz w:val="24"/>
          <w:szCs w:val="24"/>
        </w:rPr>
      </w:pPr>
    </w:p>
    <w:p w14:paraId="55786BED" w14:textId="12B1E970" w:rsidR="00F54C52" w:rsidRDefault="00F54C52" w:rsidP="00F54C52">
      <w:pPr>
        <w:spacing w:after="0"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Philip C. </w:t>
      </w:r>
      <w:proofErr w:type="spellStart"/>
      <w:proofErr w:type="gramStart"/>
      <w:r>
        <w:rPr>
          <w:rFonts w:ascii="Times New Roman" w:hAnsi="Times New Roman" w:cs="Times New Roman"/>
          <w:sz w:val="24"/>
          <w:szCs w:val="24"/>
        </w:rPr>
        <w:t>Calder</w:t>
      </w:r>
      <w:r w:rsidRPr="00F54C52">
        <w:rPr>
          <w:rFonts w:ascii="Times New Roman" w:hAnsi="Times New Roman" w:cs="Times New Roman"/>
          <w:sz w:val="24"/>
          <w:szCs w:val="24"/>
          <w:vertAlign w:val="superscript"/>
        </w:rPr>
        <w:t>a,b</w:t>
      </w:r>
      <w:proofErr w:type="spellEnd"/>
      <w:proofErr w:type="gramEnd"/>
    </w:p>
    <w:p w14:paraId="4E5517A6" w14:textId="77777777" w:rsidR="00F54C52" w:rsidRDefault="00F54C52" w:rsidP="00F54C52">
      <w:pPr>
        <w:spacing w:after="0" w:line="360" w:lineRule="auto"/>
        <w:jc w:val="center"/>
        <w:rPr>
          <w:rFonts w:ascii="Times New Roman" w:hAnsi="Times New Roman" w:cs="Times New Roman"/>
          <w:sz w:val="24"/>
          <w:szCs w:val="24"/>
        </w:rPr>
      </w:pPr>
    </w:p>
    <w:p w14:paraId="6BAB85A1" w14:textId="48F2E41A" w:rsidR="00F54C52" w:rsidRDefault="00F54C52" w:rsidP="00F54C52">
      <w:pPr>
        <w:spacing w:after="0" w:line="360" w:lineRule="auto"/>
        <w:jc w:val="center"/>
        <w:rPr>
          <w:rFonts w:ascii="Times New Roman" w:hAnsi="Times New Roman" w:cs="Times New Roman"/>
          <w:sz w:val="24"/>
          <w:szCs w:val="24"/>
        </w:rPr>
      </w:pPr>
      <w:proofErr w:type="spellStart"/>
      <w:r w:rsidRPr="00F54C52">
        <w:rPr>
          <w:rFonts w:ascii="Times New Roman" w:hAnsi="Times New Roman" w:cs="Times New Roman"/>
          <w:sz w:val="24"/>
          <w:szCs w:val="24"/>
          <w:vertAlign w:val="superscript"/>
        </w:rPr>
        <w:t>a</w:t>
      </w:r>
      <w:r>
        <w:rPr>
          <w:rFonts w:ascii="Times New Roman" w:hAnsi="Times New Roman" w:cs="Times New Roman"/>
          <w:sz w:val="24"/>
          <w:szCs w:val="24"/>
        </w:rPr>
        <w:t>School</w:t>
      </w:r>
      <w:proofErr w:type="spellEnd"/>
      <w:r>
        <w:rPr>
          <w:rFonts w:ascii="Times New Roman" w:hAnsi="Times New Roman" w:cs="Times New Roman"/>
          <w:sz w:val="24"/>
          <w:szCs w:val="24"/>
        </w:rPr>
        <w:t xml:space="preserve"> of Human Development and Health, Faculty of Medicine, University of Southampton, Southampton SO16 6YD, United Kingdom</w:t>
      </w:r>
    </w:p>
    <w:p w14:paraId="13649C4E" w14:textId="07CE4DD8" w:rsidR="00F54C52" w:rsidRDefault="00F54C52" w:rsidP="00F54C52">
      <w:pPr>
        <w:spacing w:after="0" w:line="360" w:lineRule="auto"/>
        <w:jc w:val="center"/>
        <w:rPr>
          <w:rFonts w:ascii="Times New Roman" w:hAnsi="Times New Roman" w:cs="Times New Roman"/>
          <w:sz w:val="24"/>
          <w:szCs w:val="24"/>
        </w:rPr>
      </w:pPr>
      <w:proofErr w:type="spellStart"/>
      <w:r w:rsidRPr="00F54C52">
        <w:rPr>
          <w:rFonts w:ascii="Times New Roman" w:hAnsi="Times New Roman" w:cs="Times New Roman"/>
          <w:sz w:val="24"/>
          <w:szCs w:val="24"/>
          <w:vertAlign w:val="superscript"/>
        </w:rPr>
        <w:t>b</w:t>
      </w:r>
      <w:r>
        <w:rPr>
          <w:rFonts w:ascii="Times New Roman" w:hAnsi="Times New Roman" w:cs="Times New Roman"/>
          <w:sz w:val="24"/>
          <w:szCs w:val="24"/>
        </w:rPr>
        <w:t>NIHR</w:t>
      </w:r>
      <w:proofErr w:type="spellEnd"/>
      <w:r>
        <w:rPr>
          <w:rFonts w:ascii="Times New Roman" w:hAnsi="Times New Roman" w:cs="Times New Roman"/>
          <w:sz w:val="24"/>
          <w:szCs w:val="24"/>
        </w:rPr>
        <w:t xml:space="preserve"> Southampton Biomedical Research Centre, University Hospital Southampton NHS Foundation Trust and University of Southampton, Southampton SO16 6YD, United Kingdom</w:t>
      </w:r>
    </w:p>
    <w:p w14:paraId="108D051A" w14:textId="0D0981AD" w:rsidR="00F54C52" w:rsidRDefault="00F54C52" w:rsidP="00F54C52">
      <w:pPr>
        <w:spacing w:after="0" w:line="360" w:lineRule="auto"/>
        <w:jc w:val="center"/>
        <w:rPr>
          <w:rFonts w:ascii="Times New Roman" w:hAnsi="Times New Roman" w:cs="Times New Roman"/>
          <w:sz w:val="24"/>
          <w:szCs w:val="24"/>
        </w:rPr>
      </w:pPr>
    </w:p>
    <w:p w14:paraId="484850F1" w14:textId="480F985F" w:rsidR="00F54C52" w:rsidRPr="00CD312A" w:rsidRDefault="00F54C52" w:rsidP="00F54C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Address for correspondence: School of Human Development and Health, Faculty of Medicine, University of Southampton, IDS Building, MP887 Southampton General Hospital, </w:t>
      </w:r>
      <w:proofErr w:type="spellStart"/>
      <w:r>
        <w:rPr>
          <w:rFonts w:ascii="Times New Roman" w:hAnsi="Times New Roman" w:cs="Times New Roman"/>
          <w:sz w:val="24"/>
          <w:szCs w:val="24"/>
        </w:rPr>
        <w:t>Tremona</w:t>
      </w:r>
      <w:proofErr w:type="spellEnd"/>
      <w:r>
        <w:rPr>
          <w:rFonts w:ascii="Times New Roman" w:hAnsi="Times New Roman" w:cs="Times New Roman"/>
          <w:sz w:val="24"/>
          <w:szCs w:val="24"/>
        </w:rPr>
        <w:t xml:space="preserve"> Road, Southampton </w:t>
      </w:r>
      <w:r w:rsidRPr="00CD312A">
        <w:rPr>
          <w:rFonts w:ascii="Times New Roman" w:hAnsi="Times New Roman" w:cs="Times New Roman"/>
          <w:sz w:val="24"/>
          <w:szCs w:val="24"/>
        </w:rPr>
        <w:t xml:space="preserve">SO16 6YD, United Kingdom; email: </w:t>
      </w:r>
      <w:hyperlink r:id="rId7" w:history="1">
        <w:r w:rsidRPr="00CD312A">
          <w:rPr>
            <w:rStyle w:val="Hyperlink"/>
            <w:rFonts w:ascii="Times New Roman" w:hAnsi="Times New Roman" w:cs="Times New Roman"/>
            <w:sz w:val="24"/>
            <w:szCs w:val="24"/>
          </w:rPr>
          <w:t>pcc@soton.ac.uk</w:t>
        </w:r>
      </w:hyperlink>
    </w:p>
    <w:p w14:paraId="658DB3F3" w14:textId="19555E3D" w:rsidR="00F54C52" w:rsidRPr="00CD312A" w:rsidRDefault="00F54C52" w:rsidP="00F54C52">
      <w:pPr>
        <w:spacing w:after="0" w:line="360" w:lineRule="auto"/>
        <w:jc w:val="center"/>
        <w:rPr>
          <w:rFonts w:ascii="Times New Roman" w:hAnsi="Times New Roman" w:cs="Times New Roman"/>
          <w:sz w:val="24"/>
          <w:szCs w:val="24"/>
        </w:rPr>
      </w:pPr>
    </w:p>
    <w:p w14:paraId="7B0D08F2" w14:textId="60B5F365" w:rsidR="00F54C52" w:rsidRPr="00CD312A" w:rsidRDefault="00F54C52" w:rsidP="00F54C52">
      <w:pPr>
        <w:spacing w:after="0" w:line="360" w:lineRule="auto"/>
        <w:jc w:val="center"/>
        <w:rPr>
          <w:rFonts w:ascii="Times New Roman" w:hAnsi="Times New Roman" w:cs="Times New Roman"/>
          <w:sz w:val="24"/>
          <w:szCs w:val="24"/>
        </w:rPr>
      </w:pPr>
      <w:r w:rsidRPr="00CD312A">
        <w:rPr>
          <w:rFonts w:ascii="Times New Roman" w:hAnsi="Times New Roman" w:cs="Times New Roman"/>
          <w:sz w:val="24"/>
          <w:szCs w:val="24"/>
        </w:rPr>
        <w:t>Running title: Nutrition</w:t>
      </w:r>
      <w:r w:rsidR="00253FFE" w:rsidRPr="00CD312A">
        <w:rPr>
          <w:rFonts w:ascii="Times New Roman" w:hAnsi="Times New Roman" w:cs="Times New Roman"/>
          <w:sz w:val="24"/>
          <w:szCs w:val="24"/>
        </w:rPr>
        <w:t>,</w:t>
      </w:r>
      <w:r w:rsidRPr="00CD312A">
        <w:rPr>
          <w:rFonts w:ascii="Times New Roman" w:hAnsi="Times New Roman" w:cs="Times New Roman"/>
          <w:sz w:val="24"/>
          <w:szCs w:val="24"/>
        </w:rPr>
        <w:t xml:space="preserve"> </w:t>
      </w:r>
      <w:proofErr w:type="gramStart"/>
      <w:r w:rsidRPr="00CD312A">
        <w:rPr>
          <w:rFonts w:ascii="Times New Roman" w:hAnsi="Times New Roman" w:cs="Times New Roman"/>
          <w:sz w:val="24"/>
          <w:szCs w:val="24"/>
        </w:rPr>
        <w:t>immunity</w:t>
      </w:r>
      <w:proofErr w:type="gramEnd"/>
      <w:r w:rsidR="00253FFE" w:rsidRPr="00CD312A">
        <w:rPr>
          <w:rFonts w:ascii="Times New Roman" w:hAnsi="Times New Roman" w:cs="Times New Roman"/>
          <w:sz w:val="24"/>
          <w:szCs w:val="24"/>
        </w:rPr>
        <w:t xml:space="preserve"> and COVID-19</w:t>
      </w:r>
    </w:p>
    <w:p w14:paraId="79145AD9" w14:textId="1CEE2009" w:rsidR="00F54C52" w:rsidRPr="00CD312A" w:rsidRDefault="00F54C52" w:rsidP="00F54C52">
      <w:pPr>
        <w:spacing w:after="0" w:line="360" w:lineRule="auto"/>
        <w:jc w:val="center"/>
        <w:rPr>
          <w:rFonts w:ascii="Times New Roman" w:hAnsi="Times New Roman" w:cs="Times New Roman"/>
          <w:sz w:val="24"/>
          <w:szCs w:val="24"/>
        </w:rPr>
      </w:pPr>
    </w:p>
    <w:p w14:paraId="764FADA4" w14:textId="20104DF4" w:rsidR="00F54C52" w:rsidRDefault="00F54C52" w:rsidP="00F54C52">
      <w:pPr>
        <w:spacing w:after="0" w:line="360" w:lineRule="auto"/>
        <w:jc w:val="center"/>
        <w:rPr>
          <w:rFonts w:ascii="Times New Roman" w:hAnsi="Times New Roman" w:cs="Times New Roman"/>
          <w:sz w:val="24"/>
          <w:szCs w:val="24"/>
        </w:rPr>
      </w:pPr>
      <w:r w:rsidRPr="00CD312A">
        <w:rPr>
          <w:rFonts w:ascii="Times New Roman" w:hAnsi="Times New Roman" w:cs="Times New Roman"/>
          <w:sz w:val="24"/>
          <w:szCs w:val="24"/>
        </w:rPr>
        <w:t>Key words: Immunity; infection; immune system</w:t>
      </w:r>
      <w:r>
        <w:rPr>
          <w:rFonts w:ascii="Times New Roman" w:hAnsi="Times New Roman" w:cs="Times New Roman"/>
          <w:sz w:val="24"/>
          <w:szCs w:val="24"/>
        </w:rPr>
        <w:t>; frailty; obesity; vitamin; mineral; microbiota</w:t>
      </w:r>
    </w:p>
    <w:p w14:paraId="2C8B45F6" w14:textId="7607AA4F" w:rsidR="00F54C52" w:rsidRDefault="00F54C52" w:rsidP="00F54C52">
      <w:pPr>
        <w:spacing w:after="0" w:line="360" w:lineRule="auto"/>
        <w:jc w:val="center"/>
        <w:rPr>
          <w:rFonts w:ascii="Times New Roman" w:hAnsi="Times New Roman" w:cs="Times New Roman"/>
          <w:sz w:val="24"/>
          <w:szCs w:val="24"/>
        </w:rPr>
      </w:pPr>
    </w:p>
    <w:p w14:paraId="1F1D7E87" w14:textId="583482D7" w:rsidR="00F54C52" w:rsidRDefault="00F54C52" w:rsidP="00F54C52">
      <w:pPr>
        <w:spacing w:after="0" w:line="360" w:lineRule="auto"/>
        <w:jc w:val="both"/>
        <w:rPr>
          <w:rFonts w:ascii="Times New Roman" w:hAnsi="Times New Roman" w:cs="Times New Roman"/>
          <w:sz w:val="24"/>
          <w:szCs w:val="24"/>
        </w:rPr>
      </w:pPr>
      <w:r w:rsidRPr="00CD312A">
        <w:rPr>
          <w:rFonts w:ascii="Times New Roman" w:hAnsi="Times New Roman" w:cs="Times New Roman"/>
          <w:sz w:val="24"/>
          <w:szCs w:val="24"/>
        </w:rPr>
        <w:t>Abbreviations used:</w:t>
      </w:r>
      <w:r w:rsidR="004175D4" w:rsidRPr="00CD312A">
        <w:rPr>
          <w:rFonts w:ascii="Times New Roman" w:hAnsi="Times New Roman" w:cs="Times New Roman"/>
          <w:sz w:val="24"/>
          <w:szCs w:val="24"/>
        </w:rPr>
        <w:t xml:space="preserve"> COVID-19, coronavirus disease discovered in 2019; </w:t>
      </w:r>
      <w:r w:rsidR="008520D7" w:rsidRPr="00CD312A">
        <w:rPr>
          <w:rFonts w:ascii="Times New Roman" w:hAnsi="Times New Roman" w:cs="Times New Roman"/>
          <w:sz w:val="24"/>
          <w:szCs w:val="24"/>
        </w:rPr>
        <w:t xml:space="preserve">DHA, docosahexaenoic acid; EPA, eicosapentaenoic acid; </w:t>
      </w:r>
      <w:r w:rsidR="004175D4" w:rsidRPr="00CD312A">
        <w:rPr>
          <w:rFonts w:ascii="Times New Roman" w:hAnsi="Times New Roman" w:cs="Times New Roman"/>
          <w:sz w:val="24"/>
          <w:szCs w:val="24"/>
        </w:rPr>
        <w:t>GALT, gut-ass</w:t>
      </w:r>
      <w:r w:rsidR="00787136" w:rsidRPr="00CD312A">
        <w:rPr>
          <w:rFonts w:ascii="Times New Roman" w:hAnsi="Times New Roman" w:cs="Times New Roman"/>
          <w:sz w:val="24"/>
          <w:szCs w:val="24"/>
        </w:rPr>
        <w:t>o</w:t>
      </w:r>
      <w:r w:rsidR="004175D4" w:rsidRPr="00CD312A">
        <w:rPr>
          <w:rFonts w:ascii="Times New Roman" w:hAnsi="Times New Roman" w:cs="Times New Roman"/>
          <w:sz w:val="24"/>
          <w:szCs w:val="24"/>
        </w:rPr>
        <w:t>ciated lymphoid tissue</w:t>
      </w:r>
      <w:r w:rsidR="004175D4">
        <w:rPr>
          <w:rFonts w:ascii="Times New Roman" w:hAnsi="Times New Roman" w:cs="Times New Roman"/>
          <w:sz w:val="24"/>
          <w:szCs w:val="24"/>
        </w:rPr>
        <w:t>; GI, gastrointestinal; SARS-CoV-2, severe acute respiratory</w:t>
      </w:r>
      <w:r w:rsidR="00787136">
        <w:rPr>
          <w:rFonts w:ascii="Times New Roman" w:hAnsi="Times New Roman" w:cs="Times New Roman"/>
          <w:sz w:val="24"/>
          <w:szCs w:val="24"/>
        </w:rPr>
        <w:t xml:space="preserve"> syndrome coronavirus </w:t>
      </w:r>
      <w:proofErr w:type="gramStart"/>
      <w:r w:rsidR="00787136">
        <w:rPr>
          <w:rFonts w:ascii="Times New Roman" w:hAnsi="Times New Roman" w:cs="Times New Roman"/>
          <w:sz w:val="24"/>
          <w:szCs w:val="24"/>
        </w:rPr>
        <w:t>2</w:t>
      </w:r>
      <w:proofErr w:type="gramEnd"/>
      <w:r w:rsidR="004175D4">
        <w:rPr>
          <w:rFonts w:ascii="Times New Roman" w:hAnsi="Times New Roman" w:cs="Times New Roman"/>
          <w:sz w:val="24"/>
          <w:szCs w:val="24"/>
        </w:rPr>
        <w:t xml:space="preserve"> </w:t>
      </w:r>
    </w:p>
    <w:p w14:paraId="43769479" w14:textId="372ACB30" w:rsidR="00F54C52" w:rsidRDefault="00F54C52">
      <w:pPr>
        <w:rPr>
          <w:rFonts w:ascii="Times New Roman" w:hAnsi="Times New Roman" w:cs="Times New Roman"/>
          <w:sz w:val="24"/>
          <w:szCs w:val="24"/>
        </w:rPr>
      </w:pPr>
      <w:r>
        <w:rPr>
          <w:rFonts w:ascii="Times New Roman" w:hAnsi="Times New Roman" w:cs="Times New Roman"/>
          <w:sz w:val="24"/>
          <w:szCs w:val="24"/>
        </w:rPr>
        <w:br w:type="page"/>
      </w:r>
    </w:p>
    <w:p w14:paraId="7FC1B31F" w14:textId="57E71F5D" w:rsidR="00F54C52" w:rsidRPr="00D3169C" w:rsidRDefault="00F54C52" w:rsidP="00F54C52">
      <w:pPr>
        <w:spacing w:after="0" w:line="360" w:lineRule="auto"/>
        <w:jc w:val="both"/>
        <w:rPr>
          <w:rFonts w:ascii="Times New Roman" w:hAnsi="Times New Roman" w:cs="Times New Roman"/>
          <w:b/>
          <w:bCs/>
          <w:sz w:val="24"/>
          <w:szCs w:val="24"/>
        </w:rPr>
      </w:pPr>
      <w:r w:rsidRPr="00D3169C">
        <w:rPr>
          <w:rFonts w:ascii="Times New Roman" w:hAnsi="Times New Roman" w:cs="Times New Roman"/>
          <w:b/>
          <w:bCs/>
          <w:sz w:val="24"/>
          <w:szCs w:val="24"/>
        </w:rPr>
        <w:lastRenderedPageBreak/>
        <w:t>Abstract</w:t>
      </w:r>
    </w:p>
    <w:p w14:paraId="286E22C0" w14:textId="1FB24C18" w:rsidR="00DB7A02" w:rsidRPr="00EC11C2" w:rsidRDefault="0059251E" w:rsidP="00DB7A02">
      <w:pPr>
        <w:spacing w:after="0" w:line="360" w:lineRule="auto"/>
        <w:jc w:val="both"/>
        <w:rPr>
          <w:rFonts w:ascii="Times New Roman" w:hAnsi="Times New Roman" w:cs="Times New Roman"/>
          <w:b/>
          <w:bCs/>
          <w:sz w:val="24"/>
          <w:szCs w:val="24"/>
        </w:rPr>
      </w:pPr>
      <w:r w:rsidRPr="00CD312A">
        <w:rPr>
          <w:rFonts w:ascii="Times New Roman" w:hAnsi="Times New Roman" w:cs="Times New Roman"/>
          <w:sz w:val="24"/>
          <w:szCs w:val="24"/>
        </w:rPr>
        <w:t xml:space="preserve">This review will provide an overview of the immune system and then describe the effects of frailty, obesity, specific micronutrients, and the gut microbiota on immunity and susceptibility to infection including data from the </w:t>
      </w:r>
      <w:r w:rsidR="008520D7" w:rsidRPr="00CD312A">
        <w:rPr>
          <w:rFonts w:ascii="Times New Roman" w:hAnsi="Times New Roman" w:cs="Times New Roman"/>
          <w:sz w:val="24"/>
          <w:szCs w:val="24"/>
        </w:rPr>
        <w:t>severe acute respiratory syndrome coronavirus 2 (</w:t>
      </w:r>
      <w:r w:rsidRPr="00CD312A">
        <w:rPr>
          <w:rFonts w:ascii="Times New Roman" w:hAnsi="Times New Roman" w:cs="Times New Roman"/>
          <w:sz w:val="24"/>
          <w:szCs w:val="24"/>
        </w:rPr>
        <w:t>SARS-CoV-2</w:t>
      </w:r>
      <w:r w:rsidR="008520D7" w:rsidRPr="00CD312A">
        <w:rPr>
          <w:rFonts w:ascii="Times New Roman" w:hAnsi="Times New Roman" w:cs="Times New Roman"/>
          <w:sz w:val="24"/>
          <w:szCs w:val="24"/>
        </w:rPr>
        <w:t>)</w:t>
      </w:r>
      <w:r w:rsidRPr="00CD312A">
        <w:rPr>
          <w:rFonts w:ascii="Times New Roman" w:hAnsi="Times New Roman" w:cs="Times New Roman"/>
          <w:sz w:val="24"/>
          <w:szCs w:val="24"/>
        </w:rPr>
        <w:t xml:space="preserve"> pandemic where relevant. </w:t>
      </w:r>
      <w:r w:rsidR="00DB7A02" w:rsidRPr="00CD312A">
        <w:rPr>
          <w:rFonts w:ascii="Times New Roman" w:hAnsi="Times New Roman" w:cs="Times New Roman"/>
          <w:sz w:val="24"/>
          <w:szCs w:val="24"/>
        </w:rPr>
        <w:t>A key role for the immune system is providing host defence against pathogen</w:t>
      </w:r>
      <w:r w:rsidR="00832FAD" w:rsidRPr="00CD312A">
        <w:rPr>
          <w:rFonts w:ascii="Times New Roman" w:hAnsi="Times New Roman" w:cs="Times New Roman"/>
          <w:sz w:val="24"/>
          <w:szCs w:val="24"/>
        </w:rPr>
        <w:t>s</w:t>
      </w:r>
      <w:r w:rsidR="00DB7A02" w:rsidRPr="00CD312A">
        <w:rPr>
          <w:rFonts w:ascii="Times New Roman" w:hAnsi="Times New Roman" w:cs="Times New Roman"/>
          <w:sz w:val="24"/>
          <w:szCs w:val="24"/>
        </w:rPr>
        <w:t xml:space="preserve">. </w:t>
      </w:r>
      <w:r w:rsidR="00A24BBF" w:rsidRPr="00CD312A">
        <w:rPr>
          <w:rFonts w:ascii="Times New Roman" w:hAnsi="Times New Roman" w:cs="Times New Roman"/>
          <w:sz w:val="24"/>
          <w:szCs w:val="24"/>
        </w:rPr>
        <w:t>Impaired immunity predisposes to infections</w:t>
      </w:r>
      <w:r w:rsidR="00DB7A02" w:rsidRPr="00CD312A">
        <w:rPr>
          <w:rFonts w:ascii="Times New Roman" w:hAnsi="Times New Roman" w:cs="Times New Roman"/>
          <w:sz w:val="24"/>
          <w:szCs w:val="24"/>
        </w:rPr>
        <w:t xml:space="preserve"> </w:t>
      </w:r>
      <w:r w:rsidR="00B722B6" w:rsidRPr="00CD312A">
        <w:rPr>
          <w:rFonts w:ascii="Times New Roman" w:hAnsi="Times New Roman" w:cs="Times New Roman"/>
          <w:sz w:val="24"/>
          <w:szCs w:val="24"/>
        </w:rPr>
        <w:t xml:space="preserve">and </w:t>
      </w:r>
      <w:r w:rsidR="00DB7A02" w:rsidRPr="00CD312A">
        <w:rPr>
          <w:rFonts w:ascii="Times New Roman" w:hAnsi="Times New Roman" w:cs="Times New Roman"/>
          <w:sz w:val="24"/>
          <w:szCs w:val="24"/>
        </w:rPr>
        <w:t>to more severe infections and weakens</w:t>
      </w:r>
      <w:r w:rsidR="00A24BBF" w:rsidRPr="00CD312A">
        <w:rPr>
          <w:rFonts w:ascii="Times New Roman" w:hAnsi="Times New Roman" w:cs="Times New Roman"/>
          <w:sz w:val="24"/>
          <w:szCs w:val="24"/>
        </w:rPr>
        <w:t xml:space="preserve"> </w:t>
      </w:r>
      <w:r w:rsidR="00DB7A02" w:rsidRPr="00CD312A">
        <w:rPr>
          <w:rFonts w:ascii="Times New Roman" w:hAnsi="Times New Roman" w:cs="Times New Roman"/>
          <w:sz w:val="24"/>
          <w:szCs w:val="24"/>
        </w:rPr>
        <w:t xml:space="preserve">the response to </w:t>
      </w:r>
      <w:r w:rsidR="00A24BBF" w:rsidRPr="00CD312A">
        <w:rPr>
          <w:rFonts w:ascii="Times New Roman" w:hAnsi="Times New Roman" w:cs="Times New Roman"/>
          <w:sz w:val="24"/>
          <w:szCs w:val="24"/>
        </w:rPr>
        <w:t>vaccin</w:t>
      </w:r>
      <w:r w:rsidR="00DB7A02" w:rsidRPr="00CD312A">
        <w:rPr>
          <w:rFonts w:ascii="Times New Roman" w:hAnsi="Times New Roman" w:cs="Times New Roman"/>
          <w:sz w:val="24"/>
          <w:szCs w:val="24"/>
        </w:rPr>
        <w:t xml:space="preserve">ation. A range of nutrients, including </w:t>
      </w:r>
      <w:r w:rsidR="00832FAD" w:rsidRPr="00CD312A">
        <w:rPr>
          <w:rFonts w:ascii="Times New Roman" w:hAnsi="Times New Roman" w:cs="Times New Roman"/>
          <w:sz w:val="24"/>
          <w:szCs w:val="24"/>
        </w:rPr>
        <w:t>many</w:t>
      </w:r>
      <w:r w:rsidR="00DB7A02" w:rsidRPr="00CD312A">
        <w:rPr>
          <w:rFonts w:ascii="Times New Roman" w:hAnsi="Times New Roman" w:cs="Times New Roman"/>
          <w:sz w:val="24"/>
          <w:szCs w:val="24"/>
        </w:rPr>
        <w:t xml:space="preserve"> micronutrients, play important roles in supporting the immune system to function. The immune system can decline in later </w:t>
      </w:r>
      <w:proofErr w:type="gramStart"/>
      <w:r w:rsidR="00DB7A02" w:rsidRPr="00CD312A">
        <w:rPr>
          <w:rFonts w:ascii="Times New Roman" w:hAnsi="Times New Roman" w:cs="Times New Roman"/>
          <w:sz w:val="24"/>
          <w:szCs w:val="24"/>
        </w:rPr>
        <w:t>life</w:t>
      </w:r>
      <w:proofErr w:type="gramEnd"/>
      <w:r w:rsidR="00DB7A02" w:rsidRPr="00CD312A">
        <w:rPr>
          <w:rFonts w:ascii="Times New Roman" w:hAnsi="Times New Roman" w:cs="Times New Roman"/>
          <w:sz w:val="24"/>
          <w:szCs w:val="24"/>
        </w:rPr>
        <w:t xml:space="preserve"> and this is exaggerated by frailty. The immune system is also weakened with obesity, generalised </w:t>
      </w:r>
      <w:proofErr w:type="gramStart"/>
      <w:r w:rsidR="00DB7A02" w:rsidRPr="00CD312A">
        <w:rPr>
          <w:rFonts w:ascii="Times New Roman" w:hAnsi="Times New Roman" w:cs="Times New Roman"/>
          <w:sz w:val="24"/>
          <w:szCs w:val="24"/>
        </w:rPr>
        <w:t>undernutrition</w:t>
      </w:r>
      <w:proofErr w:type="gramEnd"/>
      <w:r w:rsidR="00DB7A02" w:rsidRPr="00CD312A">
        <w:rPr>
          <w:rFonts w:ascii="Times New Roman" w:hAnsi="Times New Roman" w:cs="Times New Roman"/>
          <w:sz w:val="24"/>
          <w:szCs w:val="24"/>
        </w:rPr>
        <w:t xml:space="preserve"> and micronutrient deficiencies</w:t>
      </w:r>
      <w:r w:rsidR="00832FAD" w:rsidRPr="00CD312A">
        <w:rPr>
          <w:rFonts w:ascii="Times New Roman" w:hAnsi="Times New Roman" w:cs="Times New Roman"/>
          <w:sz w:val="24"/>
          <w:szCs w:val="24"/>
        </w:rPr>
        <w:t xml:space="preserve">, which </w:t>
      </w:r>
      <w:r w:rsidR="00DB7A02" w:rsidRPr="00CD312A">
        <w:rPr>
          <w:rFonts w:ascii="Times New Roman" w:hAnsi="Times New Roman" w:cs="Times New Roman"/>
          <w:sz w:val="24"/>
          <w:szCs w:val="24"/>
        </w:rPr>
        <w:t xml:space="preserve">all result in increased susceptibility to infection. Findings made during the SARS-CoV-2 pandemic </w:t>
      </w:r>
      <w:r w:rsidR="00832FAD" w:rsidRPr="00CD312A">
        <w:rPr>
          <w:rFonts w:ascii="Times New Roman" w:hAnsi="Times New Roman" w:cs="Times New Roman"/>
          <w:sz w:val="24"/>
          <w:szCs w:val="24"/>
        </w:rPr>
        <w:t>support</w:t>
      </w:r>
      <w:r w:rsidR="00DB7A02" w:rsidRPr="00CD312A">
        <w:rPr>
          <w:rFonts w:ascii="Times New Roman" w:hAnsi="Times New Roman" w:cs="Times New Roman"/>
          <w:sz w:val="24"/>
          <w:szCs w:val="24"/>
        </w:rPr>
        <w:t xml:space="preserve"> what was already known about the effects of ageing, frailty and obesity on immunity and susceptibility to infection. Observational studies made during </w:t>
      </w:r>
      <w:r w:rsidR="00CF34F2" w:rsidRPr="00CD312A">
        <w:rPr>
          <w:rFonts w:ascii="Times New Roman" w:hAnsi="Times New Roman" w:cs="Times New Roman"/>
          <w:sz w:val="24"/>
          <w:szCs w:val="24"/>
        </w:rPr>
        <w:t>the</w:t>
      </w:r>
      <w:r w:rsidR="00DB7A02" w:rsidRPr="00CD312A">
        <w:rPr>
          <w:rFonts w:ascii="Times New Roman" w:hAnsi="Times New Roman" w:cs="Times New Roman"/>
          <w:sz w:val="24"/>
          <w:szCs w:val="24"/>
        </w:rPr>
        <w:t xml:space="preserve"> pandemic also support previous findings that multiple micronutrients including vitamin</w:t>
      </w:r>
      <w:r w:rsidR="008520D7" w:rsidRPr="00CD312A">
        <w:rPr>
          <w:rFonts w:ascii="Times New Roman" w:hAnsi="Times New Roman" w:cs="Times New Roman"/>
          <w:sz w:val="24"/>
          <w:szCs w:val="24"/>
        </w:rPr>
        <w:t>s</w:t>
      </w:r>
      <w:r w:rsidR="00DB7A02" w:rsidRPr="00CD312A">
        <w:rPr>
          <w:rFonts w:ascii="Times New Roman" w:hAnsi="Times New Roman" w:cs="Times New Roman"/>
          <w:sz w:val="24"/>
          <w:szCs w:val="24"/>
        </w:rPr>
        <w:t xml:space="preserve"> </w:t>
      </w:r>
      <w:r w:rsidR="008520D7" w:rsidRPr="00CD312A">
        <w:rPr>
          <w:rFonts w:ascii="Times New Roman" w:hAnsi="Times New Roman" w:cs="Times New Roman"/>
          <w:sz w:val="24"/>
          <w:szCs w:val="24"/>
        </w:rPr>
        <w:t xml:space="preserve">C, </w:t>
      </w:r>
      <w:r w:rsidR="00DB7A02" w:rsidRPr="00CD312A">
        <w:rPr>
          <w:rFonts w:ascii="Times New Roman" w:hAnsi="Times New Roman" w:cs="Times New Roman"/>
          <w:sz w:val="24"/>
          <w:szCs w:val="24"/>
        </w:rPr>
        <w:t>D</w:t>
      </w:r>
      <w:r w:rsidR="008520D7" w:rsidRPr="00CD312A">
        <w:rPr>
          <w:rFonts w:ascii="Times New Roman" w:hAnsi="Times New Roman" w:cs="Times New Roman"/>
          <w:sz w:val="24"/>
          <w:szCs w:val="24"/>
        </w:rPr>
        <w:t xml:space="preserve"> and E</w:t>
      </w:r>
      <w:r w:rsidR="00DB7A02" w:rsidRPr="00CD312A">
        <w:rPr>
          <w:rFonts w:ascii="Times New Roman" w:hAnsi="Times New Roman" w:cs="Times New Roman"/>
          <w:sz w:val="24"/>
          <w:szCs w:val="24"/>
        </w:rPr>
        <w:t>, zinc</w:t>
      </w:r>
      <w:r w:rsidR="008520D7" w:rsidRPr="00CD312A">
        <w:rPr>
          <w:rFonts w:ascii="Times New Roman" w:hAnsi="Times New Roman" w:cs="Times New Roman"/>
          <w:sz w:val="24"/>
          <w:szCs w:val="24"/>
        </w:rPr>
        <w:t xml:space="preserve"> and </w:t>
      </w:r>
      <w:r w:rsidR="00DB7A02" w:rsidRPr="00CD312A">
        <w:rPr>
          <w:rFonts w:ascii="Times New Roman" w:hAnsi="Times New Roman" w:cs="Times New Roman"/>
          <w:sz w:val="24"/>
          <w:szCs w:val="24"/>
        </w:rPr>
        <w:t xml:space="preserve">selenium </w:t>
      </w:r>
      <w:r w:rsidR="008520D7" w:rsidRPr="00CD312A">
        <w:rPr>
          <w:rFonts w:ascii="Times New Roman" w:hAnsi="Times New Roman" w:cs="Times New Roman"/>
          <w:sz w:val="24"/>
          <w:szCs w:val="24"/>
        </w:rPr>
        <w:t xml:space="preserve">and long-chain omega-3 fatty acids </w:t>
      </w:r>
      <w:r w:rsidR="00DB7A02" w:rsidRPr="00CD312A">
        <w:rPr>
          <w:rFonts w:ascii="Times New Roman" w:hAnsi="Times New Roman" w:cs="Times New Roman"/>
          <w:sz w:val="24"/>
          <w:szCs w:val="24"/>
        </w:rPr>
        <w:t>are important for immune hea</w:t>
      </w:r>
      <w:r w:rsidR="00DB7A02">
        <w:rPr>
          <w:rFonts w:ascii="Times New Roman" w:hAnsi="Times New Roman" w:cs="Times New Roman"/>
          <w:sz w:val="24"/>
          <w:szCs w:val="24"/>
        </w:rPr>
        <w:t>lth, but whether these nutrients can be used to treat those already with COVID-19, particularly if already hospitalised, is uncertain from current inconsistent or scant evidence. There is gut dysbiosis in patients with COVID-19 and studies with probiotics report clinical improvements in such patients. There is a</w:t>
      </w:r>
      <w:r w:rsidR="00CF34F2">
        <w:rPr>
          <w:rFonts w:ascii="Times New Roman" w:hAnsi="Times New Roman" w:cs="Times New Roman"/>
          <w:sz w:val="24"/>
          <w:szCs w:val="24"/>
        </w:rPr>
        <w:t xml:space="preserve">n </w:t>
      </w:r>
      <w:r w:rsidR="00DB7A02">
        <w:rPr>
          <w:rFonts w:ascii="Times New Roman" w:hAnsi="Times New Roman" w:cs="Times New Roman"/>
          <w:sz w:val="24"/>
          <w:szCs w:val="24"/>
        </w:rPr>
        <w:t>inverse association between adherence to a heathy diet and risk of SARS-CoV-2 infection and hospitalisation with COVID-19 which is consistent with the effects of individual nutrients and other dietary components. Addressing frailty, obesity and micronutrient insufficiency will be important to reduce the burden of future pandemics and nutritional considerations need to be a c</w:t>
      </w:r>
      <w:r w:rsidR="00B722B6">
        <w:rPr>
          <w:rFonts w:ascii="Times New Roman" w:hAnsi="Times New Roman" w:cs="Times New Roman"/>
          <w:sz w:val="24"/>
          <w:szCs w:val="24"/>
        </w:rPr>
        <w:t>entral</w:t>
      </w:r>
      <w:r w:rsidR="00DB7A02">
        <w:rPr>
          <w:rFonts w:ascii="Times New Roman" w:hAnsi="Times New Roman" w:cs="Times New Roman"/>
          <w:sz w:val="24"/>
          <w:szCs w:val="24"/>
        </w:rPr>
        <w:t xml:space="preserve"> </w:t>
      </w:r>
      <w:r w:rsidR="00DB7A02" w:rsidRPr="00A24BBF">
        <w:rPr>
          <w:rFonts w:ascii="Times New Roman" w:hAnsi="Times New Roman" w:cs="Times New Roman"/>
          <w:sz w:val="24"/>
          <w:szCs w:val="24"/>
        </w:rPr>
        <w:t xml:space="preserve">part of the approach to preventing infections, optimising vaccine </w:t>
      </w:r>
      <w:proofErr w:type="gramStart"/>
      <w:r w:rsidR="00DB7A02" w:rsidRPr="00A24BBF">
        <w:rPr>
          <w:rFonts w:ascii="Times New Roman" w:hAnsi="Times New Roman" w:cs="Times New Roman"/>
          <w:sz w:val="24"/>
          <w:szCs w:val="24"/>
        </w:rPr>
        <w:t>responses</w:t>
      </w:r>
      <w:proofErr w:type="gramEnd"/>
      <w:r w:rsidR="00DB7A02" w:rsidRPr="00A24BBF">
        <w:rPr>
          <w:rFonts w:ascii="Times New Roman" w:hAnsi="Times New Roman" w:cs="Times New Roman"/>
          <w:sz w:val="24"/>
          <w:szCs w:val="24"/>
        </w:rPr>
        <w:t xml:space="preserve"> and promoting recovery from infection</w:t>
      </w:r>
      <w:r w:rsidR="00DB7A02">
        <w:rPr>
          <w:rFonts w:ascii="Times New Roman" w:hAnsi="Times New Roman" w:cs="Times New Roman"/>
          <w:sz w:val="24"/>
          <w:szCs w:val="24"/>
        </w:rPr>
        <w:t xml:space="preserve">. </w:t>
      </w:r>
    </w:p>
    <w:p w14:paraId="5A3CCA2B" w14:textId="77777777" w:rsidR="00DB7A02" w:rsidRDefault="00DB7A02">
      <w:pPr>
        <w:rPr>
          <w:rFonts w:ascii="Times New Roman" w:hAnsi="Times New Roman" w:cs="Times New Roman"/>
          <w:b/>
          <w:bCs/>
          <w:sz w:val="24"/>
          <w:szCs w:val="24"/>
        </w:rPr>
      </w:pPr>
      <w:r>
        <w:rPr>
          <w:rFonts w:ascii="Times New Roman" w:hAnsi="Times New Roman" w:cs="Times New Roman"/>
          <w:b/>
          <w:bCs/>
          <w:sz w:val="24"/>
          <w:szCs w:val="24"/>
        </w:rPr>
        <w:br w:type="page"/>
      </w:r>
    </w:p>
    <w:p w14:paraId="6D8136DC" w14:textId="0AAAEC6D" w:rsidR="00F54C52" w:rsidRPr="002A38EE" w:rsidRDefault="00D3169C" w:rsidP="00F54C52">
      <w:pPr>
        <w:spacing w:after="0" w:line="360" w:lineRule="auto"/>
        <w:jc w:val="both"/>
        <w:rPr>
          <w:rFonts w:ascii="Times New Roman" w:hAnsi="Times New Roman" w:cs="Times New Roman"/>
          <w:b/>
          <w:bCs/>
          <w:sz w:val="24"/>
          <w:szCs w:val="24"/>
        </w:rPr>
      </w:pPr>
      <w:r w:rsidRPr="002A38EE">
        <w:rPr>
          <w:rFonts w:ascii="Times New Roman" w:hAnsi="Times New Roman" w:cs="Times New Roman"/>
          <w:b/>
          <w:bCs/>
          <w:sz w:val="24"/>
          <w:szCs w:val="24"/>
        </w:rPr>
        <w:lastRenderedPageBreak/>
        <w:t>Introduction</w:t>
      </w:r>
    </w:p>
    <w:p w14:paraId="1170ACD8" w14:textId="72B9F225" w:rsidR="00AA2F28" w:rsidRDefault="002A38EE" w:rsidP="00AA2F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most obvious role of the immune system is to protect the individual from the harmful effects of pathogenic organisms </w:t>
      </w:r>
      <w:r w:rsidR="00AA2F28">
        <w:rPr>
          <w:rFonts w:ascii="Times New Roman" w:hAnsi="Times New Roman" w:cs="Times New Roman"/>
          <w:sz w:val="24"/>
          <w:szCs w:val="24"/>
        </w:rPr>
        <w:t xml:space="preserve">they encounter, </w:t>
      </w:r>
      <w:r>
        <w:rPr>
          <w:rFonts w:ascii="Times New Roman" w:hAnsi="Times New Roman" w:cs="Times New Roman"/>
          <w:sz w:val="24"/>
          <w:szCs w:val="24"/>
        </w:rPr>
        <w:t xml:space="preserve">which can include bacteria, viruses, </w:t>
      </w:r>
      <w:proofErr w:type="gramStart"/>
      <w:r>
        <w:rPr>
          <w:rFonts w:ascii="Times New Roman" w:hAnsi="Times New Roman" w:cs="Times New Roman"/>
          <w:sz w:val="24"/>
          <w:szCs w:val="24"/>
        </w:rPr>
        <w:t>fungi</w:t>
      </w:r>
      <w:proofErr w:type="gramEnd"/>
      <w:r>
        <w:rPr>
          <w:rFonts w:ascii="Times New Roman" w:hAnsi="Times New Roman" w:cs="Times New Roman"/>
          <w:sz w:val="24"/>
          <w:szCs w:val="24"/>
        </w:rPr>
        <w:t xml:space="preserve"> and parasites. </w:t>
      </w:r>
      <w:r w:rsidRPr="002A38EE">
        <w:rPr>
          <w:rFonts w:ascii="Times New Roman" w:hAnsi="Times New Roman" w:cs="Times New Roman"/>
          <w:sz w:val="24"/>
          <w:szCs w:val="24"/>
        </w:rPr>
        <w:t xml:space="preserve">The severe acute respiratory distress syndrome coronavirus 2 (SARS-CoV-2) </w:t>
      </w:r>
      <w:r>
        <w:rPr>
          <w:rFonts w:ascii="Times New Roman" w:hAnsi="Times New Roman" w:cs="Times New Roman"/>
          <w:sz w:val="24"/>
          <w:szCs w:val="24"/>
        </w:rPr>
        <w:t xml:space="preserve">emerged in late 2019. Although humans have been </w:t>
      </w:r>
      <w:r w:rsidR="00AA2F28">
        <w:rPr>
          <w:rFonts w:ascii="Times New Roman" w:hAnsi="Times New Roman" w:cs="Times New Roman"/>
          <w:sz w:val="24"/>
          <w:szCs w:val="24"/>
        </w:rPr>
        <w:t xml:space="preserve">previously </w:t>
      </w:r>
      <w:r>
        <w:rPr>
          <w:rFonts w:ascii="Times New Roman" w:hAnsi="Times New Roman" w:cs="Times New Roman"/>
          <w:sz w:val="24"/>
          <w:szCs w:val="24"/>
        </w:rPr>
        <w:t xml:space="preserve">exposed to many coronaviruses, </w:t>
      </w:r>
      <w:r w:rsidRPr="002A38EE">
        <w:rPr>
          <w:rFonts w:ascii="Times New Roman" w:hAnsi="Times New Roman" w:cs="Times New Roman"/>
          <w:sz w:val="24"/>
          <w:szCs w:val="24"/>
        </w:rPr>
        <w:t xml:space="preserve">SARS-CoV-2 </w:t>
      </w:r>
      <w:r>
        <w:rPr>
          <w:rFonts w:ascii="Times New Roman" w:hAnsi="Times New Roman" w:cs="Times New Roman"/>
          <w:sz w:val="24"/>
          <w:szCs w:val="24"/>
        </w:rPr>
        <w:t xml:space="preserve">was </w:t>
      </w:r>
      <w:r w:rsidRPr="002A38EE">
        <w:rPr>
          <w:rFonts w:ascii="Times New Roman" w:hAnsi="Times New Roman" w:cs="Times New Roman"/>
          <w:sz w:val="24"/>
          <w:szCs w:val="24"/>
        </w:rPr>
        <w:t>new to the human immune system</w:t>
      </w:r>
      <w:r>
        <w:rPr>
          <w:rFonts w:ascii="Times New Roman" w:hAnsi="Times New Roman" w:cs="Times New Roman"/>
          <w:sz w:val="24"/>
          <w:szCs w:val="24"/>
        </w:rPr>
        <w:t>. As a result, there was no pre-existing</w:t>
      </w:r>
      <w:r w:rsidRPr="002A38EE">
        <w:rPr>
          <w:rFonts w:ascii="Times New Roman" w:hAnsi="Times New Roman" w:cs="Times New Roman"/>
          <w:sz w:val="24"/>
          <w:szCs w:val="24"/>
        </w:rPr>
        <w:t xml:space="preserve"> immunity against it, </w:t>
      </w:r>
      <w:r>
        <w:rPr>
          <w:rFonts w:ascii="Times New Roman" w:hAnsi="Times New Roman" w:cs="Times New Roman"/>
          <w:sz w:val="24"/>
          <w:szCs w:val="24"/>
        </w:rPr>
        <w:t xml:space="preserve">perhaps </w:t>
      </w:r>
      <w:r w:rsidRPr="002A38EE">
        <w:rPr>
          <w:rFonts w:ascii="Times New Roman" w:hAnsi="Times New Roman" w:cs="Times New Roman"/>
          <w:sz w:val="24"/>
          <w:szCs w:val="24"/>
        </w:rPr>
        <w:t>explaining why</w:t>
      </w:r>
      <w:r>
        <w:rPr>
          <w:rFonts w:ascii="Times New Roman" w:hAnsi="Times New Roman" w:cs="Times New Roman"/>
          <w:sz w:val="24"/>
          <w:szCs w:val="24"/>
        </w:rPr>
        <w:t xml:space="preserve"> the virus</w:t>
      </w:r>
      <w:r w:rsidRPr="002A38EE">
        <w:rPr>
          <w:rFonts w:ascii="Times New Roman" w:hAnsi="Times New Roman" w:cs="Times New Roman"/>
          <w:sz w:val="24"/>
          <w:szCs w:val="24"/>
        </w:rPr>
        <w:t xml:space="preserve"> spread so rapidly and caused such severe</w:t>
      </w:r>
      <w:r>
        <w:rPr>
          <w:rFonts w:ascii="Times New Roman" w:hAnsi="Times New Roman" w:cs="Times New Roman"/>
          <w:sz w:val="24"/>
          <w:szCs w:val="24"/>
        </w:rPr>
        <w:t xml:space="preserve"> </w:t>
      </w:r>
      <w:r w:rsidRPr="002A38EE">
        <w:rPr>
          <w:rFonts w:ascii="Times New Roman" w:hAnsi="Times New Roman" w:cs="Times New Roman"/>
          <w:sz w:val="24"/>
          <w:szCs w:val="24"/>
        </w:rPr>
        <w:t>illness; this illness is called coronavirus disease discovered</w:t>
      </w:r>
      <w:r>
        <w:rPr>
          <w:rFonts w:ascii="Times New Roman" w:hAnsi="Times New Roman" w:cs="Times New Roman"/>
          <w:sz w:val="24"/>
          <w:szCs w:val="24"/>
        </w:rPr>
        <w:t xml:space="preserve"> </w:t>
      </w:r>
      <w:r w:rsidRPr="002A38EE">
        <w:rPr>
          <w:rFonts w:ascii="Times New Roman" w:hAnsi="Times New Roman" w:cs="Times New Roman"/>
          <w:sz w:val="24"/>
          <w:szCs w:val="24"/>
        </w:rPr>
        <w:t>in 2019 or COVID-19. The extent of the health, societal and</w:t>
      </w:r>
      <w:r>
        <w:rPr>
          <w:rFonts w:ascii="Times New Roman" w:hAnsi="Times New Roman" w:cs="Times New Roman"/>
          <w:sz w:val="24"/>
          <w:szCs w:val="24"/>
        </w:rPr>
        <w:t xml:space="preserve"> </w:t>
      </w:r>
      <w:r w:rsidRPr="002A38EE">
        <w:rPr>
          <w:rFonts w:ascii="Times New Roman" w:hAnsi="Times New Roman" w:cs="Times New Roman"/>
          <w:sz w:val="24"/>
          <w:szCs w:val="24"/>
        </w:rPr>
        <w:t xml:space="preserve">economic consequences that </w:t>
      </w:r>
      <w:r w:rsidR="00AA2F28">
        <w:rPr>
          <w:rFonts w:ascii="Times New Roman" w:hAnsi="Times New Roman" w:cs="Times New Roman"/>
          <w:sz w:val="24"/>
          <w:szCs w:val="24"/>
        </w:rPr>
        <w:t>occurred</w:t>
      </w:r>
      <w:r w:rsidRPr="002A38EE">
        <w:rPr>
          <w:rFonts w:ascii="Times New Roman" w:hAnsi="Times New Roman" w:cs="Times New Roman"/>
          <w:sz w:val="24"/>
          <w:szCs w:val="24"/>
        </w:rPr>
        <w:t xml:space="preserve"> due to the presence</w:t>
      </w:r>
      <w:r w:rsidR="00AA2F28">
        <w:rPr>
          <w:rFonts w:ascii="Times New Roman" w:hAnsi="Times New Roman" w:cs="Times New Roman"/>
          <w:sz w:val="24"/>
          <w:szCs w:val="24"/>
        </w:rPr>
        <w:t xml:space="preserve"> </w:t>
      </w:r>
      <w:r w:rsidRPr="002A38EE">
        <w:rPr>
          <w:rFonts w:ascii="Times New Roman" w:hAnsi="Times New Roman" w:cs="Times New Roman"/>
          <w:sz w:val="24"/>
          <w:szCs w:val="24"/>
        </w:rPr>
        <w:t>of SARS-CoV-2 and the severity of COVID-19 ha</w:t>
      </w:r>
      <w:r w:rsidR="00A3538D">
        <w:rPr>
          <w:rFonts w:ascii="Times New Roman" w:hAnsi="Times New Roman" w:cs="Times New Roman"/>
          <w:sz w:val="24"/>
          <w:szCs w:val="24"/>
        </w:rPr>
        <w:t>s</w:t>
      </w:r>
      <w:r w:rsidR="00AA2F28">
        <w:rPr>
          <w:rFonts w:ascii="Times New Roman" w:hAnsi="Times New Roman" w:cs="Times New Roman"/>
          <w:sz w:val="24"/>
          <w:szCs w:val="24"/>
        </w:rPr>
        <w:t xml:space="preserve"> </w:t>
      </w:r>
      <w:r w:rsidRPr="002A38EE">
        <w:rPr>
          <w:rFonts w:ascii="Times New Roman" w:hAnsi="Times New Roman" w:cs="Times New Roman"/>
          <w:sz w:val="24"/>
          <w:szCs w:val="24"/>
        </w:rPr>
        <w:t>focussed attention on the devastation infectious illness can</w:t>
      </w:r>
      <w:r w:rsidR="00AA2F28">
        <w:rPr>
          <w:rFonts w:ascii="Times New Roman" w:hAnsi="Times New Roman" w:cs="Times New Roman"/>
          <w:sz w:val="24"/>
          <w:szCs w:val="24"/>
        </w:rPr>
        <w:t xml:space="preserve"> </w:t>
      </w:r>
      <w:r w:rsidRPr="002A38EE">
        <w:rPr>
          <w:rFonts w:ascii="Times New Roman" w:hAnsi="Times New Roman" w:cs="Times New Roman"/>
          <w:sz w:val="24"/>
          <w:szCs w:val="24"/>
        </w:rPr>
        <w:t xml:space="preserve">cause and on the importance of having </w:t>
      </w:r>
      <w:r w:rsidR="00A3538D">
        <w:rPr>
          <w:rFonts w:ascii="Times New Roman" w:hAnsi="Times New Roman" w:cs="Times New Roman"/>
          <w:sz w:val="24"/>
          <w:szCs w:val="24"/>
        </w:rPr>
        <w:t xml:space="preserve">a </w:t>
      </w:r>
      <w:r w:rsidRPr="002A38EE">
        <w:rPr>
          <w:rFonts w:ascii="Times New Roman" w:hAnsi="Times New Roman" w:cs="Times New Roman"/>
          <w:sz w:val="24"/>
          <w:szCs w:val="24"/>
        </w:rPr>
        <w:t>well-functioning</w:t>
      </w:r>
      <w:r w:rsidR="00AA2F28">
        <w:rPr>
          <w:rFonts w:ascii="Times New Roman" w:hAnsi="Times New Roman" w:cs="Times New Roman"/>
          <w:sz w:val="24"/>
          <w:szCs w:val="24"/>
        </w:rPr>
        <w:t xml:space="preserve"> </w:t>
      </w:r>
      <w:r w:rsidRPr="002A38EE">
        <w:rPr>
          <w:rFonts w:ascii="Times New Roman" w:hAnsi="Times New Roman" w:cs="Times New Roman"/>
          <w:sz w:val="24"/>
          <w:szCs w:val="24"/>
        </w:rPr>
        <w:t xml:space="preserve">immune system. </w:t>
      </w:r>
      <w:r w:rsidR="00AA2F28">
        <w:rPr>
          <w:rFonts w:ascii="Times New Roman" w:hAnsi="Times New Roman" w:cs="Times New Roman"/>
          <w:sz w:val="24"/>
          <w:szCs w:val="24"/>
        </w:rPr>
        <w:t xml:space="preserve">The immune system can be weakened through disease, use of certain medications and several aspects of poor lifestyle as well as with ageing. It has been known for decades that inadequate nutrition impairs </w:t>
      </w:r>
      <w:proofErr w:type="gramStart"/>
      <w:r w:rsidR="00AA2F28">
        <w:rPr>
          <w:rFonts w:ascii="Times New Roman" w:hAnsi="Times New Roman" w:cs="Times New Roman"/>
          <w:sz w:val="24"/>
          <w:szCs w:val="24"/>
        </w:rPr>
        <w:t>immunity</w:t>
      </w:r>
      <w:r w:rsidR="00AA2F28" w:rsidRPr="005271A4">
        <w:rPr>
          <w:rFonts w:ascii="Times New Roman" w:hAnsi="Times New Roman" w:cs="Times New Roman"/>
          <w:sz w:val="24"/>
          <w:szCs w:val="24"/>
          <w:vertAlign w:val="superscript"/>
        </w:rPr>
        <w:t>(</w:t>
      </w:r>
      <w:proofErr w:type="gramEnd"/>
      <w:r w:rsidR="005271A4" w:rsidRPr="005271A4">
        <w:rPr>
          <w:rFonts w:ascii="Times New Roman" w:hAnsi="Times New Roman" w:cs="Times New Roman"/>
          <w:sz w:val="24"/>
          <w:szCs w:val="24"/>
          <w:vertAlign w:val="superscript"/>
        </w:rPr>
        <w:t>1-5</w:t>
      </w:r>
      <w:r w:rsidR="00AA2F28" w:rsidRPr="005271A4">
        <w:rPr>
          <w:rFonts w:ascii="Times New Roman" w:hAnsi="Times New Roman" w:cs="Times New Roman"/>
          <w:sz w:val="24"/>
          <w:szCs w:val="24"/>
          <w:vertAlign w:val="superscript"/>
        </w:rPr>
        <w:t>)</w:t>
      </w:r>
      <w:r w:rsidR="00AA2F28">
        <w:rPr>
          <w:rFonts w:ascii="Times New Roman" w:hAnsi="Times New Roman" w:cs="Times New Roman"/>
          <w:sz w:val="24"/>
          <w:szCs w:val="24"/>
        </w:rPr>
        <w:t xml:space="preserve"> and during the SARS-CoV-2 pandemic</w:t>
      </w:r>
      <w:r w:rsidR="00A3538D">
        <w:rPr>
          <w:rFonts w:ascii="Times New Roman" w:hAnsi="Times New Roman" w:cs="Times New Roman"/>
          <w:sz w:val="24"/>
          <w:szCs w:val="24"/>
        </w:rPr>
        <w:t>,</w:t>
      </w:r>
      <w:r w:rsidR="00AA2F28">
        <w:rPr>
          <w:rFonts w:ascii="Times New Roman" w:hAnsi="Times New Roman" w:cs="Times New Roman"/>
          <w:sz w:val="24"/>
          <w:szCs w:val="24"/>
        </w:rPr>
        <w:t xml:space="preserve"> nutrition emerged as a</w:t>
      </w:r>
      <w:r w:rsidR="00735CEE">
        <w:rPr>
          <w:rFonts w:ascii="Times New Roman" w:hAnsi="Times New Roman" w:cs="Times New Roman"/>
          <w:sz w:val="24"/>
          <w:szCs w:val="24"/>
        </w:rPr>
        <w:t xml:space="preserve"> potentially </w:t>
      </w:r>
      <w:r w:rsidR="00AA2F28" w:rsidRPr="00CD312A">
        <w:rPr>
          <w:rFonts w:ascii="Times New Roman" w:hAnsi="Times New Roman" w:cs="Times New Roman"/>
          <w:sz w:val="24"/>
          <w:szCs w:val="24"/>
        </w:rPr>
        <w:t>important factor influencing infection with the virus and severity of the resulting disease</w:t>
      </w:r>
      <w:r w:rsidR="00A3538D" w:rsidRPr="00CD312A">
        <w:rPr>
          <w:rFonts w:ascii="Times New Roman" w:hAnsi="Times New Roman" w:cs="Times New Roman"/>
          <w:sz w:val="24"/>
          <w:szCs w:val="24"/>
          <w:vertAlign w:val="superscript"/>
        </w:rPr>
        <w:t>(</w:t>
      </w:r>
      <w:r w:rsidR="005271A4" w:rsidRPr="00CD312A">
        <w:rPr>
          <w:rFonts w:ascii="Times New Roman" w:hAnsi="Times New Roman" w:cs="Times New Roman"/>
          <w:sz w:val="24"/>
          <w:szCs w:val="24"/>
          <w:vertAlign w:val="superscript"/>
        </w:rPr>
        <w:t>5-7</w:t>
      </w:r>
      <w:r w:rsidR="00A3538D" w:rsidRPr="00CD312A">
        <w:rPr>
          <w:rFonts w:ascii="Times New Roman" w:hAnsi="Times New Roman" w:cs="Times New Roman"/>
          <w:sz w:val="24"/>
          <w:szCs w:val="24"/>
          <w:vertAlign w:val="superscript"/>
        </w:rPr>
        <w:t>)</w:t>
      </w:r>
      <w:r w:rsidR="00AA2F28" w:rsidRPr="00CD312A">
        <w:rPr>
          <w:rFonts w:ascii="Times New Roman" w:hAnsi="Times New Roman" w:cs="Times New Roman"/>
          <w:sz w:val="24"/>
          <w:szCs w:val="24"/>
        </w:rPr>
        <w:t xml:space="preserve">. This </w:t>
      </w:r>
      <w:r w:rsidR="006B1677" w:rsidRPr="00CD312A">
        <w:rPr>
          <w:rFonts w:ascii="Times New Roman" w:hAnsi="Times New Roman" w:cs="Times New Roman"/>
          <w:sz w:val="24"/>
          <w:szCs w:val="24"/>
        </w:rPr>
        <w:t>review</w:t>
      </w:r>
      <w:r w:rsidR="00AA2F28" w:rsidRPr="00CD312A">
        <w:rPr>
          <w:rFonts w:ascii="Times New Roman" w:hAnsi="Times New Roman" w:cs="Times New Roman"/>
          <w:sz w:val="24"/>
          <w:szCs w:val="24"/>
        </w:rPr>
        <w:t xml:space="preserve"> will provide an overview of the immune system and then describe the effects of frailty, obesity</w:t>
      </w:r>
      <w:r w:rsidR="00252E75" w:rsidRPr="00CD312A">
        <w:rPr>
          <w:rFonts w:ascii="Times New Roman" w:hAnsi="Times New Roman" w:cs="Times New Roman"/>
          <w:sz w:val="24"/>
          <w:szCs w:val="24"/>
        </w:rPr>
        <w:t xml:space="preserve">, </w:t>
      </w:r>
      <w:r w:rsidR="008520D7" w:rsidRPr="00CD312A">
        <w:rPr>
          <w:rFonts w:ascii="Times New Roman" w:hAnsi="Times New Roman" w:cs="Times New Roman"/>
          <w:sz w:val="24"/>
          <w:szCs w:val="24"/>
        </w:rPr>
        <w:t xml:space="preserve">selected </w:t>
      </w:r>
      <w:r w:rsidR="00252E75" w:rsidRPr="00CD312A">
        <w:rPr>
          <w:rFonts w:ascii="Times New Roman" w:hAnsi="Times New Roman" w:cs="Times New Roman"/>
          <w:sz w:val="24"/>
          <w:szCs w:val="24"/>
        </w:rPr>
        <w:t>micronutrients</w:t>
      </w:r>
      <w:r w:rsidR="008520D7" w:rsidRPr="00CD312A">
        <w:rPr>
          <w:rFonts w:ascii="Times New Roman" w:hAnsi="Times New Roman" w:cs="Times New Roman"/>
          <w:sz w:val="24"/>
          <w:szCs w:val="24"/>
        </w:rPr>
        <w:t xml:space="preserve">, long-chain omega-3 fatty acids </w:t>
      </w:r>
      <w:r w:rsidR="00252E75" w:rsidRPr="00CD312A">
        <w:rPr>
          <w:rFonts w:ascii="Times New Roman" w:hAnsi="Times New Roman" w:cs="Times New Roman"/>
          <w:sz w:val="24"/>
          <w:szCs w:val="24"/>
        </w:rPr>
        <w:t xml:space="preserve">and the gut microbiota on immunity </w:t>
      </w:r>
      <w:r w:rsidR="0059251E" w:rsidRPr="00CD312A">
        <w:rPr>
          <w:rFonts w:ascii="Times New Roman" w:hAnsi="Times New Roman" w:cs="Times New Roman"/>
          <w:sz w:val="24"/>
          <w:szCs w:val="24"/>
        </w:rPr>
        <w:t xml:space="preserve">and susceptibility to infection </w:t>
      </w:r>
      <w:r w:rsidR="00252E75" w:rsidRPr="00CD312A">
        <w:rPr>
          <w:rFonts w:ascii="Times New Roman" w:hAnsi="Times New Roman" w:cs="Times New Roman"/>
          <w:sz w:val="24"/>
          <w:szCs w:val="24"/>
        </w:rPr>
        <w:t>including</w:t>
      </w:r>
      <w:r w:rsidR="00252E75">
        <w:rPr>
          <w:rFonts w:ascii="Times New Roman" w:hAnsi="Times New Roman" w:cs="Times New Roman"/>
          <w:sz w:val="24"/>
          <w:szCs w:val="24"/>
        </w:rPr>
        <w:t xml:space="preserve"> data from the SARS-CoV-2 pandemic</w:t>
      </w:r>
      <w:r w:rsidR="00A3538D">
        <w:rPr>
          <w:rFonts w:ascii="Times New Roman" w:hAnsi="Times New Roman" w:cs="Times New Roman"/>
          <w:sz w:val="24"/>
          <w:szCs w:val="24"/>
        </w:rPr>
        <w:t xml:space="preserve"> where relevant</w:t>
      </w:r>
      <w:r w:rsidR="00252E75">
        <w:rPr>
          <w:rFonts w:ascii="Times New Roman" w:hAnsi="Times New Roman" w:cs="Times New Roman"/>
          <w:sz w:val="24"/>
          <w:szCs w:val="24"/>
        </w:rPr>
        <w:t xml:space="preserve">. </w:t>
      </w:r>
      <w:r w:rsidR="00A86739">
        <w:rPr>
          <w:rFonts w:ascii="Times New Roman" w:hAnsi="Times New Roman" w:cs="Times New Roman"/>
          <w:sz w:val="24"/>
          <w:szCs w:val="24"/>
        </w:rPr>
        <w:t xml:space="preserve">Some text is reused in modified form from a previous </w:t>
      </w:r>
      <w:proofErr w:type="gramStart"/>
      <w:r w:rsidR="00A86739">
        <w:rPr>
          <w:rFonts w:ascii="Times New Roman" w:hAnsi="Times New Roman" w:cs="Times New Roman"/>
          <w:sz w:val="24"/>
          <w:szCs w:val="24"/>
        </w:rPr>
        <w:t>publication</w:t>
      </w:r>
      <w:r w:rsidR="00A86739" w:rsidRPr="005271A4">
        <w:rPr>
          <w:rFonts w:ascii="Times New Roman" w:hAnsi="Times New Roman" w:cs="Times New Roman"/>
          <w:sz w:val="24"/>
          <w:szCs w:val="24"/>
          <w:vertAlign w:val="superscript"/>
        </w:rPr>
        <w:t>(</w:t>
      </w:r>
      <w:proofErr w:type="gramEnd"/>
      <w:r w:rsidR="005271A4" w:rsidRPr="005271A4">
        <w:rPr>
          <w:rFonts w:ascii="Times New Roman" w:hAnsi="Times New Roman" w:cs="Times New Roman"/>
          <w:sz w:val="24"/>
          <w:szCs w:val="24"/>
          <w:vertAlign w:val="superscript"/>
        </w:rPr>
        <w:t>6</w:t>
      </w:r>
      <w:r w:rsidR="00A86739" w:rsidRPr="005271A4">
        <w:rPr>
          <w:rFonts w:ascii="Times New Roman" w:hAnsi="Times New Roman" w:cs="Times New Roman"/>
          <w:sz w:val="24"/>
          <w:szCs w:val="24"/>
          <w:vertAlign w:val="superscript"/>
        </w:rPr>
        <w:t>)</w:t>
      </w:r>
      <w:r w:rsidR="00A86739">
        <w:rPr>
          <w:rFonts w:ascii="Times New Roman" w:hAnsi="Times New Roman" w:cs="Times New Roman"/>
          <w:sz w:val="24"/>
          <w:szCs w:val="24"/>
        </w:rPr>
        <w:t>.</w:t>
      </w:r>
      <w:r w:rsidR="00252E75">
        <w:rPr>
          <w:rFonts w:ascii="Times New Roman" w:hAnsi="Times New Roman" w:cs="Times New Roman"/>
          <w:sz w:val="24"/>
          <w:szCs w:val="24"/>
        </w:rPr>
        <w:t xml:space="preserve"> </w:t>
      </w:r>
    </w:p>
    <w:p w14:paraId="453E2BDD" w14:textId="2AA38481" w:rsidR="002A38EE" w:rsidRPr="002A38EE" w:rsidRDefault="002A38EE" w:rsidP="00AA2F28">
      <w:pPr>
        <w:spacing w:after="0" w:line="360" w:lineRule="auto"/>
        <w:jc w:val="both"/>
        <w:rPr>
          <w:rFonts w:ascii="Times New Roman" w:hAnsi="Times New Roman" w:cs="Times New Roman"/>
          <w:sz w:val="24"/>
          <w:szCs w:val="24"/>
        </w:rPr>
      </w:pPr>
    </w:p>
    <w:p w14:paraId="34B5466C" w14:textId="619817B2" w:rsidR="00D3169C" w:rsidRPr="00252E75" w:rsidRDefault="00D3169C" w:rsidP="00F54C52">
      <w:pPr>
        <w:spacing w:after="0" w:line="360" w:lineRule="auto"/>
        <w:jc w:val="both"/>
        <w:rPr>
          <w:rFonts w:ascii="Times New Roman" w:hAnsi="Times New Roman" w:cs="Times New Roman"/>
          <w:b/>
          <w:bCs/>
          <w:sz w:val="24"/>
          <w:szCs w:val="24"/>
        </w:rPr>
      </w:pPr>
      <w:r w:rsidRPr="00252E75">
        <w:rPr>
          <w:rFonts w:ascii="Times New Roman" w:hAnsi="Times New Roman" w:cs="Times New Roman"/>
          <w:b/>
          <w:bCs/>
          <w:sz w:val="24"/>
          <w:szCs w:val="24"/>
        </w:rPr>
        <w:t>Overview of the immune system</w:t>
      </w:r>
    </w:p>
    <w:p w14:paraId="1BA178FF" w14:textId="0051E80B" w:rsidR="00F208A7" w:rsidRDefault="00AA2F28" w:rsidP="00A353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B5624">
        <w:rPr>
          <w:rFonts w:ascii="Times New Roman" w:hAnsi="Times New Roman" w:cs="Times New Roman"/>
          <w:sz w:val="24"/>
          <w:szCs w:val="24"/>
        </w:rPr>
        <w:t>central</w:t>
      </w:r>
      <w:r>
        <w:rPr>
          <w:rFonts w:ascii="Times New Roman" w:hAnsi="Times New Roman" w:cs="Times New Roman"/>
          <w:sz w:val="24"/>
          <w:szCs w:val="24"/>
        </w:rPr>
        <w:t xml:space="preserve"> role of the immune system is to protect </w:t>
      </w:r>
      <w:r w:rsidR="00EB5624">
        <w:rPr>
          <w:rFonts w:ascii="Times New Roman" w:hAnsi="Times New Roman" w:cs="Times New Roman"/>
          <w:sz w:val="24"/>
          <w:szCs w:val="24"/>
        </w:rPr>
        <w:t>against</w:t>
      </w:r>
      <w:r>
        <w:rPr>
          <w:rFonts w:ascii="Times New Roman" w:hAnsi="Times New Roman" w:cs="Times New Roman"/>
          <w:sz w:val="24"/>
          <w:szCs w:val="24"/>
        </w:rPr>
        <w:t xml:space="preserve"> pathogenic bacteria, viruses, </w:t>
      </w:r>
      <w:proofErr w:type="gramStart"/>
      <w:r>
        <w:rPr>
          <w:rFonts w:ascii="Times New Roman" w:hAnsi="Times New Roman" w:cs="Times New Roman"/>
          <w:sz w:val="24"/>
          <w:szCs w:val="24"/>
        </w:rPr>
        <w:t>fungi</w:t>
      </w:r>
      <w:proofErr w:type="gramEnd"/>
      <w:r>
        <w:rPr>
          <w:rFonts w:ascii="Times New Roman" w:hAnsi="Times New Roman" w:cs="Times New Roman"/>
          <w:sz w:val="24"/>
          <w:szCs w:val="24"/>
        </w:rPr>
        <w:t xml:space="preserve"> and parasites</w:t>
      </w:r>
      <w:r w:rsidR="00EB5624">
        <w:rPr>
          <w:rFonts w:ascii="Times New Roman" w:hAnsi="Times New Roman" w:cs="Times New Roman"/>
          <w:sz w:val="24"/>
          <w:szCs w:val="24"/>
        </w:rPr>
        <w:t xml:space="preserve"> that the individual is exposed to</w:t>
      </w:r>
      <w:r>
        <w:rPr>
          <w:rFonts w:ascii="Times New Roman" w:hAnsi="Times New Roman" w:cs="Times New Roman"/>
          <w:sz w:val="24"/>
          <w:szCs w:val="24"/>
        </w:rPr>
        <w:t xml:space="preserve">. </w:t>
      </w:r>
      <w:proofErr w:type="gramStart"/>
      <w:r w:rsidR="00EB5624">
        <w:rPr>
          <w:rFonts w:ascii="Times New Roman" w:hAnsi="Times New Roman" w:cs="Times New Roman"/>
          <w:sz w:val="24"/>
          <w:szCs w:val="24"/>
        </w:rPr>
        <w:t>It is clear that a</w:t>
      </w:r>
      <w:proofErr w:type="gramEnd"/>
      <w:r w:rsidR="00EB5624">
        <w:rPr>
          <w:rFonts w:ascii="Times New Roman" w:hAnsi="Times New Roman" w:cs="Times New Roman"/>
          <w:sz w:val="24"/>
          <w:szCs w:val="24"/>
        </w:rPr>
        <w:t xml:space="preserve"> weakened immune system places the individual at risk of becoming infected and of infections being more severe, even fatal. The immune system also has other important roles. One of these is to assure tolerance </w:t>
      </w:r>
      <w:r w:rsidR="00A3538D">
        <w:rPr>
          <w:rFonts w:ascii="Times New Roman" w:hAnsi="Times New Roman" w:cs="Times New Roman"/>
          <w:sz w:val="24"/>
          <w:szCs w:val="24"/>
        </w:rPr>
        <w:t>to</w:t>
      </w:r>
      <w:r w:rsidR="00EB5624">
        <w:rPr>
          <w:rFonts w:ascii="Times New Roman" w:hAnsi="Times New Roman" w:cs="Times New Roman"/>
          <w:sz w:val="24"/>
          <w:szCs w:val="24"/>
        </w:rPr>
        <w:t xml:space="preserve"> environmental exposures that are non-threatening (</w:t>
      </w:r>
      <w:proofErr w:type="gramStart"/>
      <w:r w:rsidR="00EB5624">
        <w:rPr>
          <w:rFonts w:ascii="Times New Roman" w:hAnsi="Times New Roman" w:cs="Times New Roman"/>
          <w:sz w:val="24"/>
          <w:szCs w:val="24"/>
        </w:rPr>
        <w:t>e.g.</w:t>
      </w:r>
      <w:proofErr w:type="gramEnd"/>
      <w:r w:rsidR="00EB5624">
        <w:rPr>
          <w:rFonts w:ascii="Times New Roman" w:hAnsi="Times New Roman" w:cs="Times New Roman"/>
          <w:sz w:val="24"/>
          <w:szCs w:val="24"/>
        </w:rPr>
        <w:t xml:space="preserve"> harmless bacteria and components of food) and </w:t>
      </w:r>
      <w:r w:rsidR="00A3538D">
        <w:rPr>
          <w:rFonts w:ascii="Times New Roman" w:hAnsi="Times New Roman" w:cs="Times New Roman"/>
          <w:sz w:val="24"/>
          <w:szCs w:val="24"/>
        </w:rPr>
        <w:t>to</w:t>
      </w:r>
      <w:r w:rsidR="00EB5624">
        <w:rPr>
          <w:rFonts w:ascii="Times New Roman" w:hAnsi="Times New Roman" w:cs="Times New Roman"/>
          <w:sz w:val="24"/>
          <w:szCs w:val="24"/>
        </w:rPr>
        <w:t xml:space="preserve"> the individual </w:t>
      </w:r>
      <w:r w:rsidR="008D55B1">
        <w:rPr>
          <w:rFonts w:ascii="Times New Roman" w:hAnsi="Times New Roman" w:cs="Times New Roman"/>
          <w:sz w:val="24"/>
          <w:szCs w:val="24"/>
        </w:rPr>
        <w:t>it</w:t>
      </w:r>
      <w:r w:rsidR="00EB5624">
        <w:rPr>
          <w:rFonts w:ascii="Times New Roman" w:hAnsi="Times New Roman" w:cs="Times New Roman"/>
          <w:sz w:val="24"/>
          <w:szCs w:val="24"/>
        </w:rPr>
        <w:t>self. A breakdown in such tolerance can lead to disease (</w:t>
      </w:r>
      <w:proofErr w:type="gramStart"/>
      <w:r w:rsidR="00EB5624">
        <w:rPr>
          <w:rFonts w:ascii="Times New Roman" w:hAnsi="Times New Roman" w:cs="Times New Roman"/>
          <w:sz w:val="24"/>
          <w:szCs w:val="24"/>
        </w:rPr>
        <w:t>e.g.</w:t>
      </w:r>
      <w:proofErr w:type="gramEnd"/>
      <w:r w:rsidR="00EB5624">
        <w:rPr>
          <w:rFonts w:ascii="Times New Roman" w:hAnsi="Times New Roman" w:cs="Times New Roman"/>
          <w:sz w:val="24"/>
          <w:szCs w:val="24"/>
        </w:rPr>
        <w:t xml:space="preserve"> food allergy in the case of loss of tolerance to food and autoimmunity in the case of loss of tolerance to self). In addition, the immune system clears dead and dying host cells and cellular debris, plays a role in surveillance against cancerous cells and tumours and is involved in wound healing. It has </w:t>
      </w:r>
      <w:r w:rsidR="00EB5624" w:rsidRPr="00CD312A">
        <w:rPr>
          <w:rFonts w:ascii="Times New Roman" w:hAnsi="Times New Roman" w:cs="Times New Roman"/>
          <w:sz w:val="24"/>
          <w:szCs w:val="24"/>
        </w:rPr>
        <w:t xml:space="preserve">now emerged that the immune system also plays a role in whole body metabolic </w:t>
      </w:r>
      <w:proofErr w:type="gramStart"/>
      <w:r w:rsidR="00EB5624" w:rsidRPr="00CD312A">
        <w:rPr>
          <w:rFonts w:ascii="Times New Roman" w:hAnsi="Times New Roman" w:cs="Times New Roman"/>
          <w:sz w:val="24"/>
          <w:szCs w:val="24"/>
        </w:rPr>
        <w:t>homeostasis</w:t>
      </w:r>
      <w:r w:rsidR="00EB5624" w:rsidRPr="00CD312A">
        <w:rPr>
          <w:rFonts w:ascii="Times New Roman" w:hAnsi="Times New Roman" w:cs="Times New Roman"/>
          <w:sz w:val="24"/>
          <w:szCs w:val="24"/>
          <w:vertAlign w:val="superscript"/>
        </w:rPr>
        <w:t>(</w:t>
      </w:r>
      <w:proofErr w:type="gramEnd"/>
      <w:r w:rsidR="005D6890" w:rsidRPr="00CD312A">
        <w:rPr>
          <w:rFonts w:ascii="Times New Roman" w:hAnsi="Times New Roman" w:cs="Times New Roman"/>
          <w:sz w:val="24"/>
          <w:szCs w:val="24"/>
          <w:vertAlign w:val="superscript"/>
        </w:rPr>
        <w:t>8</w:t>
      </w:r>
      <w:r w:rsidR="00EB5624" w:rsidRPr="00CD312A">
        <w:rPr>
          <w:rFonts w:ascii="Times New Roman" w:hAnsi="Times New Roman" w:cs="Times New Roman"/>
          <w:sz w:val="24"/>
          <w:szCs w:val="24"/>
          <w:vertAlign w:val="superscript"/>
        </w:rPr>
        <w:t>)</w:t>
      </w:r>
      <w:r w:rsidR="00EB5624" w:rsidRPr="00CD312A">
        <w:rPr>
          <w:rFonts w:ascii="Times New Roman" w:hAnsi="Times New Roman" w:cs="Times New Roman"/>
          <w:sz w:val="24"/>
          <w:szCs w:val="24"/>
        </w:rPr>
        <w:t>.</w:t>
      </w:r>
      <w:r w:rsidR="0059251E" w:rsidRPr="00CD312A">
        <w:rPr>
          <w:rFonts w:ascii="Times New Roman" w:hAnsi="Times New Roman" w:cs="Times New Roman"/>
          <w:sz w:val="24"/>
          <w:szCs w:val="24"/>
        </w:rPr>
        <w:t xml:space="preserve"> For example, cytokines such as tumour necrosis factor and interleukin-6 released during the inflammatory response induce insulin resistance in classic metabolic organs such as skeletal muscle and adipose tissue, perhaps as a strategy to divert energy-yielding </w:t>
      </w:r>
      <w:r w:rsidR="0059251E" w:rsidRPr="00CD312A">
        <w:rPr>
          <w:rFonts w:ascii="Times New Roman" w:hAnsi="Times New Roman" w:cs="Times New Roman"/>
          <w:sz w:val="24"/>
          <w:szCs w:val="24"/>
        </w:rPr>
        <w:lastRenderedPageBreak/>
        <w:t xml:space="preserve">substrates to the immune system during </w:t>
      </w:r>
      <w:proofErr w:type="gramStart"/>
      <w:r w:rsidR="0059251E" w:rsidRPr="00CD312A">
        <w:rPr>
          <w:rFonts w:ascii="Times New Roman" w:hAnsi="Times New Roman" w:cs="Times New Roman"/>
          <w:sz w:val="24"/>
          <w:szCs w:val="24"/>
        </w:rPr>
        <w:t>infection</w:t>
      </w:r>
      <w:r w:rsidR="0059251E" w:rsidRPr="00CD312A">
        <w:rPr>
          <w:rFonts w:ascii="Times New Roman" w:hAnsi="Times New Roman" w:cs="Times New Roman"/>
          <w:sz w:val="24"/>
          <w:szCs w:val="24"/>
          <w:vertAlign w:val="superscript"/>
        </w:rPr>
        <w:t>(</w:t>
      </w:r>
      <w:proofErr w:type="gramEnd"/>
      <w:r w:rsidR="00253FFE" w:rsidRPr="00CD312A">
        <w:rPr>
          <w:rFonts w:ascii="Times New Roman" w:hAnsi="Times New Roman" w:cs="Times New Roman"/>
          <w:sz w:val="24"/>
          <w:szCs w:val="24"/>
          <w:vertAlign w:val="superscript"/>
        </w:rPr>
        <w:t>9</w:t>
      </w:r>
      <w:r w:rsidR="0059251E" w:rsidRPr="00CD312A">
        <w:rPr>
          <w:rFonts w:ascii="Times New Roman" w:hAnsi="Times New Roman" w:cs="Times New Roman"/>
          <w:sz w:val="24"/>
          <w:szCs w:val="24"/>
          <w:vertAlign w:val="superscript"/>
        </w:rPr>
        <w:t>)</w:t>
      </w:r>
      <w:r w:rsidR="0059251E" w:rsidRPr="00CD312A">
        <w:rPr>
          <w:rFonts w:ascii="Times New Roman" w:hAnsi="Times New Roman" w:cs="Times New Roman"/>
          <w:sz w:val="24"/>
          <w:szCs w:val="24"/>
        </w:rPr>
        <w:t xml:space="preserve">. </w:t>
      </w:r>
      <w:r w:rsidR="008D55B1" w:rsidRPr="00CD312A">
        <w:rPr>
          <w:rFonts w:ascii="Times New Roman" w:hAnsi="Times New Roman" w:cs="Times New Roman"/>
          <w:sz w:val="24"/>
          <w:szCs w:val="24"/>
        </w:rPr>
        <w:t>When considering th</w:t>
      </w:r>
      <w:r w:rsidR="00F674C6" w:rsidRPr="00CD312A">
        <w:rPr>
          <w:rFonts w:ascii="Times New Roman" w:hAnsi="Times New Roman" w:cs="Times New Roman"/>
          <w:sz w:val="24"/>
          <w:szCs w:val="24"/>
        </w:rPr>
        <w:t>e</w:t>
      </w:r>
      <w:r w:rsidR="008D55B1" w:rsidRPr="00CD312A">
        <w:rPr>
          <w:rFonts w:ascii="Times New Roman" w:hAnsi="Times New Roman" w:cs="Times New Roman"/>
          <w:sz w:val="24"/>
          <w:szCs w:val="24"/>
        </w:rPr>
        <w:t xml:space="preserve"> wide range of roles for the immune system, </w:t>
      </w:r>
      <w:proofErr w:type="gramStart"/>
      <w:r w:rsidR="008D55B1" w:rsidRPr="00CD312A">
        <w:rPr>
          <w:rFonts w:ascii="Times New Roman" w:hAnsi="Times New Roman" w:cs="Times New Roman"/>
          <w:sz w:val="24"/>
          <w:szCs w:val="24"/>
        </w:rPr>
        <w:t>it is clear that strategies</w:t>
      </w:r>
      <w:proofErr w:type="gramEnd"/>
      <w:r w:rsidR="008D55B1" w:rsidRPr="00CD312A">
        <w:rPr>
          <w:rFonts w:ascii="Times New Roman" w:hAnsi="Times New Roman" w:cs="Times New Roman"/>
          <w:sz w:val="24"/>
          <w:szCs w:val="24"/>
        </w:rPr>
        <w:t xml:space="preserve"> to support the immune system and to ensure that it acts at the right time, in the right</w:t>
      </w:r>
      <w:r w:rsidR="008D55B1">
        <w:rPr>
          <w:rFonts w:ascii="Times New Roman" w:hAnsi="Times New Roman" w:cs="Times New Roman"/>
          <w:sz w:val="24"/>
          <w:szCs w:val="24"/>
        </w:rPr>
        <w:t xml:space="preserve"> place and in the right context are vitally important to human health and wellbeing. </w:t>
      </w:r>
    </w:p>
    <w:p w14:paraId="40DF5898" w14:textId="77777777" w:rsidR="00AC284F" w:rsidRDefault="00AC284F" w:rsidP="00F208A7">
      <w:pPr>
        <w:spacing w:after="0" w:line="360" w:lineRule="auto"/>
        <w:ind w:left="360"/>
        <w:jc w:val="both"/>
        <w:rPr>
          <w:rFonts w:ascii="Times New Roman" w:hAnsi="Times New Roman" w:cs="Times New Roman"/>
          <w:sz w:val="24"/>
          <w:szCs w:val="24"/>
        </w:rPr>
      </w:pPr>
    </w:p>
    <w:p w14:paraId="0B13D93C" w14:textId="1F59535A" w:rsidR="008A3348" w:rsidRDefault="008A3348" w:rsidP="00A353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four functional features of the immune system are:</w:t>
      </w:r>
    </w:p>
    <w:p w14:paraId="723297F8" w14:textId="387B1F34" w:rsidR="008A3348" w:rsidRDefault="002331F1" w:rsidP="008A334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act as a barrier to prevent entry of pathogens and other harmful environmental exposures. The skin and the mucosal lining of the gastrointestinal</w:t>
      </w:r>
      <w:r w:rsidR="0010510A">
        <w:rPr>
          <w:rFonts w:ascii="Times New Roman" w:hAnsi="Times New Roman" w:cs="Times New Roman"/>
          <w:sz w:val="24"/>
          <w:szCs w:val="24"/>
        </w:rPr>
        <w:t xml:space="preserve"> (GI)</w:t>
      </w:r>
      <w:r>
        <w:rPr>
          <w:rFonts w:ascii="Times New Roman" w:hAnsi="Times New Roman" w:cs="Times New Roman"/>
          <w:sz w:val="24"/>
          <w:szCs w:val="24"/>
        </w:rPr>
        <w:t>, respiratory and genitourinary tracts are obvious barriers to entry. There are also antibodies and antimicrobial proteins in secretions such as saliva and tears, while the acid pH of the stomach can kill many ba</w:t>
      </w:r>
      <w:r w:rsidR="0010510A">
        <w:rPr>
          <w:rFonts w:ascii="Times New Roman" w:hAnsi="Times New Roman" w:cs="Times New Roman"/>
          <w:sz w:val="24"/>
          <w:szCs w:val="24"/>
        </w:rPr>
        <w:t>c</w:t>
      </w:r>
      <w:r>
        <w:rPr>
          <w:rFonts w:ascii="Times New Roman" w:hAnsi="Times New Roman" w:cs="Times New Roman"/>
          <w:sz w:val="24"/>
          <w:szCs w:val="24"/>
        </w:rPr>
        <w:t>teria</w:t>
      </w:r>
      <w:r w:rsidR="0010510A">
        <w:rPr>
          <w:rFonts w:ascii="Times New Roman" w:hAnsi="Times New Roman" w:cs="Times New Roman"/>
          <w:sz w:val="24"/>
          <w:szCs w:val="24"/>
        </w:rPr>
        <w:t xml:space="preserve">. Commensal organisms on the skin and within the GI tract could also be considered part of this immune barrier since they may act to prevent colonisation by pathogens. </w:t>
      </w:r>
      <w:r>
        <w:rPr>
          <w:rFonts w:ascii="Times New Roman" w:hAnsi="Times New Roman" w:cs="Times New Roman"/>
          <w:sz w:val="24"/>
          <w:szCs w:val="24"/>
        </w:rPr>
        <w:t xml:space="preserve"> </w:t>
      </w:r>
    </w:p>
    <w:p w14:paraId="208A551F" w14:textId="534B52DA" w:rsidR="008A3348" w:rsidRDefault="0010510A" w:rsidP="008A334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recognise structures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on microbes or of microbial origin) and to identify the source of those structures as harmful or harmless. There are two general recognition/identification systems. The first is recognition of general structural features of microbes (or of damaged tissue), termed molecular patterns (hence microbe-associated molecular patterns and damage-associated molecular patterns), by so-called pattern recognition receptors. The second is recognition of antigens through the interaction of antigen-presenting cells with antigen-specific T lymphocytes.</w:t>
      </w:r>
    </w:p>
    <w:p w14:paraId="6AE7908E" w14:textId="756B3124" w:rsidR="008A3348" w:rsidRDefault="00E26A87" w:rsidP="008A334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eliminate organisms that have been identified as harmful. There are multiple cellular mechanisms to achieve this. Phagocytosis is the process of engulfing entire microbes, usually bacteria, and then digesting them intracellularly. Neutrophils, monocytes, </w:t>
      </w:r>
      <w:proofErr w:type="gramStart"/>
      <w:r>
        <w:rPr>
          <w:rFonts w:ascii="Times New Roman" w:hAnsi="Times New Roman" w:cs="Times New Roman"/>
          <w:sz w:val="24"/>
          <w:szCs w:val="24"/>
        </w:rPr>
        <w:t>macrophages</w:t>
      </w:r>
      <w:proofErr w:type="gramEnd"/>
      <w:r>
        <w:rPr>
          <w:rFonts w:ascii="Times New Roman" w:hAnsi="Times New Roman" w:cs="Times New Roman"/>
          <w:sz w:val="24"/>
          <w:szCs w:val="24"/>
        </w:rPr>
        <w:t xml:space="preserve"> and dendritic cells a</w:t>
      </w:r>
      <w:r w:rsidR="00D816A9">
        <w:rPr>
          <w:rFonts w:ascii="Times New Roman" w:hAnsi="Times New Roman" w:cs="Times New Roman"/>
          <w:sz w:val="24"/>
          <w:szCs w:val="24"/>
        </w:rPr>
        <w:t>r</w:t>
      </w:r>
      <w:r>
        <w:rPr>
          <w:rFonts w:ascii="Times New Roman" w:hAnsi="Times New Roman" w:cs="Times New Roman"/>
          <w:sz w:val="24"/>
          <w:szCs w:val="24"/>
        </w:rPr>
        <w:t>e the main phag</w:t>
      </w:r>
      <w:r w:rsidR="00D816A9">
        <w:rPr>
          <w:rFonts w:ascii="Times New Roman" w:hAnsi="Times New Roman" w:cs="Times New Roman"/>
          <w:sz w:val="24"/>
          <w:szCs w:val="24"/>
        </w:rPr>
        <w:t>o</w:t>
      </w:r>
      <w:r>
        <w:rPr>
          <w:rFonts w:ascii="Times New Roman" w:hAnsi="Times New Roman" w:cs="Times New Roman"/>
          <w:sz w:val="24"/>
          <w:szCs w:val="24"/>
        </w:rPr>
        <w:t xml:space="preserve">cytes. </w:t>
      </w:r>
      <w:r w:rsidR="00D816A9">
        <w:rPr>
          <w:rFonts w:ascii="Times New Roman" w:hAnsi="Times New Roman" w:cs="Times New Roman"/>
          <w:sz w:val="24"/>
          <w:szCs w:val="24"/>
        </w:rPr>
        <w:t>Coating of microbes with antibodies makes phagocytosis more effective.</w:t>
      </w:r>
      <w:r>
        <w:rPr>
          <w:rFonts w:ascii="Times New Roman" w:hAnsi="Times New Roman" w:cs="Times New Roman"/>
          <w:sz w:val="24"/>
          <w:szCs w:val="24"/>
        </w:rPr>
        <w:t xml:space="preserve"> </w:t>
      </w:r>
      <w:r w:rsidR="00D816A9">
        <w:rPr>
          <w:rFonts w:ascii="Times New Roman" w:hAnsi="Times New Roman" w:cs="Times New Roman"/>
          <w:sz w:val="24"/>
          <w:szCs w:val="24"/>
        </w:rPr>
        <w:t xml:space="preserve">Natural killer cells </w:t>
      </w:r>
      <w:r w:rsidR="00735CEE">
        <w:rPr>
          <w:rFonts w:ascii="Times New Roman" w:hAnsi="Times New Roman" w:cs="Times New Roman"/>
          <w:sz w:val="24"/>
          <w:szCs w:val="24"/>
        </w:rPr>
        <w:t>and cytot</w:t>
      </w:r>
      <w:r w:rsidR="007754CF">
        <w:rPr>
          <w:rFonts w:ascii="Times New Roman" w:hAnsi="Times New Roman" w:cs="Times New Roman"/>
          <w:sz w:val="24"/>
          <w:szCs w:val="24"/>
        </w:rPr>
        <w:t>o</w:t>
      </w:r>
      <w:r w:rsidR="00735CEE">
        <w:rPr>
          <w:rFonts w:ascii="Times New Roman" w:hAnsi="Times New Roman" w:cs="Times New Roman"/>
          <w:sz w:val="24"/>
          <w:szCs w:val="24"/>
        </w:rPr>
        <w:t xml:space="preserve">xic T lymphocytes </w:t>
      </w:r>
      <w:r w:rsidR="00D816A9">
        <w:rPr>
          <w:rFonts w:ascii="Times New Roman" w:hAnsi="Times New Roman" w:cs="Times New Roman"/>
          <w:sz w:val="24"/>
          <w:szCs w:val="24"/>
        </w:rPr>
        <w:t xml:space="preserve">destroy target cells through causing formation of pores in the membrane that permit the transfer of granzymes that induce apoptosis of the target cell; typical targets for these cell types are </w:t>
      </w:r>
      <w:proofErr w:type="gramStart"/>
      <w:r w:rsidR="00D816A9">
        <w:rPr>
          <w:rFonts w:ascii="Times New Roman" w:hAnsi="Times New Roman" w:cs="Times New Roman"/>
          <w:sz w:val="24"/>
          <w:szCs w:val="24"/>
        </w:rPr>
        <w:t>virally-infected</w:t>
      </w:r>
      <w:proofErr w:type="gramEnd"/>
      <w:r w:rsidR="00D816A9">
        <w:rPr>
          <w:rFonts w:ascii="Times New Roman" w:hAnsi="Times New Roman" w:cs="Times New Roman"/>
          <w:sz w:val="24"/>
          <w:szCs w:val="24"/>
        </w:rPr>
        <w:t xml:space="preserve"> host cells and cancer cells.</w:t>
      </w:r>
    </w:p>
    <w:p w14:paraId="535C2CFC" w14:textId="2EDAB0B1" w:rsidR="008A3348" w:rsidRDefault="00D816A9" w:rsidP="008A334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maintain immunological memory of encounters. This is achieved through generation of memory T and B lymphocytes during an immune response. Memory cells can be very long lived and allow for a faster and stronger immune response upon re-exposure to the initial </w:t>
      </w:r>
      <w:r w:rsidR="006441F5">
        <w:rPr>
          <w:rFonts w:ascii="Times New Roman" w:hAnsi="Times New Roman" w:cs="Times New Roman"/>
          <w:sz w:val="24"/>
          <w:szCs w:val="24"/>
        </w:rPr>
        <w:t>triggering structure. The memory response is the basis of vaccination.</w:t>
      </w:r>
      <w:r>
        <w:rPr>
          <w:rFonts w:ascii="Times New Roman" w:hAnsi="Times New Roman" w:cs="Times New Roman"/>
          <w:sz w:val="24"/>
          <w:szCs w:val="24"/>
        </w:rPr>
        <w:t xml:space="preserve"> </w:t>
      </w:r>
    </w:p>
    <w:p w14:paraId="3D995658" w14:textId="77777777" w:rsidR="00AC284F" w:rsidRDefault="00AC284F" w:rsidP="008A3348">
      <w:pPr>
        <w:spacing w:after="0" w:line="360" w:lineRule="auto"/>
        <w:jc w:val="both"/>
        <w:rPr>
          <w:rFonts w:ascii="Times New Roman" w:hAnsi="Times New Roman" w:cs="Times New Roman"/>
          <w:sz w:val="24"/>
          <w:szCs w:val="24"/>
        </w:rPr>
      </w:pPr>
    </w:p>
    <w:p w14:paraId="1C16A66B" w14:textId="78D18D54" w:rsidR="006441F5" w:rsidRDefault="008A3348" w:rsidP="008A33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When considering these features, it</w:t>
      </w:r>
      <w:r w:rsidR="008D55B1" w:rsidRPr="008A3348">
        <w:rPr>
          <w:rFonts w:ascii="Times New Roman" w:hAnsi="Times New Roman" w:cs="Times New Roman"/>
          <w:sz w:val="24"/>
          <w:szCs w:val="24"/>
        </w:rPr>
        <w:t xml:space="preserve"> is evident that the immune system is highly complex and sophisticated in its function and regulation. </w:t>
      </w:r>
      <w:r w:rsidR="00A54DF5" w:rsidRPr="008A3348">
        <w:rPr>
          <w:rFonts w:ascii="Times New Roman" w:hAnsi="Times New Roman" w:cs="Times New Roman"/>
          <w:sz w:val="24"/>
          <w:szCs w:val="24"/>
        </w:rPr>
        <w:t>It includes many different cell types, many communicating molecules and multiple functional responses. These are generally classified int</w:t>
      </w:r>
      <w:r w:rsidRPr="008A3348">
        <w:rPr>
          <w:rFonts w:ascii="Times New Roman" w:hAnsi="Times New Roman" w:cs="Times New Roman"/>
          <w:sz w:val="24"/>
          <w:szCs w:val="24"/>
        </w:rPr>
        <w:t>o</w:t>
      </w:r>
      <w:r w:rsidR="00A54DF5" w:rsidRPr="008A3348">
        <w:rPr>
          <w:rFonts w:ascii="Times New Roman" w:hAnsi="Times New Roman" w:cs="Times New Roman"/>
          <w:sz w:val="24"/>
          <w:szCs w:val="24"/>
        </w:rPr>
        <w:t xml:space="preserve"> innate (sometimes called natural) and acquired (somet</w:t>
      </w:r>
      <w:r w:rsidRPr="008A3348">
        <w:rPr>
          <w:rFonts w:ascii="Times New Roman" w:hAnsi="Times New Roman" w:cs="Times New Roman"/>
          <w:sz w:val="24"/>
          <w:szCs w:val="24"/>
        </w:rPr>
        <w:t>ime</w:t>
      </w:r>
      <w:r w:rsidR="00A54DF5" w:rsidRPr="008A3348">
        <w:rPr>
          <w:rFonts w:ascii="Times New Roman" w:hAnsi="Times New Roman" w:cs="Times New Roman"/>
          <w:sz w:val="24"/>
          <w:szCs w:val="24"/>
        </w:rPr>
        <w:t xml:space="preserve">s called adaptive) immunity as shown in </w:t>
      </w:r>
      <w:r w:rsidR="00A54DF5" w:rsidRPr="005D6890">
        <w:rPr>
          <w:rFonts w:ascii="Times New Roman" w:hAnsi="Times New Roman" w:cs="Times New Roman"/>
          <w:sz w:val="24"/>
          <w:szCs w:val="24"/>
        </w:rPr>
        <w:t xml:space="preserve">Figure 1. </w:t>
      </w:r>
      <w:r w:rsidR="006441F5" w:rsidRPr="005D6890">
        <w:rPr>
          <w:rFonts w:ascii="Times New Roman" w:hAnsi="Times New Roman" w:cs="Times New Roman"/>
          <w:sz w:val="24"/>
          <w:szCs w:val="24"/>
        </w:rPr>
        <w:t>Innate im</w:t>
      </w:r>
      <w:r w:rsidR="006441F5">
        <w:rPr>
          <w:rFonts w:ascii="Times New Roman" w:hAnsi="Times New Roman" w:cs="Times New Roman"/>
          <w:sz w:val="24"/>
          <w:szCs w:val="24"/>
        </w:rPr>
        <w:t xml:space="preserve">munity includes the barrier functions </w:t>
      </w:r>
      <w:proofErr w:type="gramStart"/>
      <w:r w:rsidR="006441F5">
        <w:rPr>
          <w:rFonts w:ascii="Times New Roman" w:hAnsi="Times New Roman" w:cs="Times New Roman"/>
          <w:sz w:val="24"/>
          <w:szCs w:val="24"/>
        </w:rPr>
        <w:t>and also</w:t>
      </w:r>
      <w:proofErr w:type="gramEnd"/>
      <w:r w:rsidR="006441F5">
        <w:rPr>
          <w:rFonts w:ascii="Times New Roman" w:hAnsi="Times New Roman" w:cs="Times New Roman"/>
          <w:sz w:val="24"/>
          <w:szCs w:val="24"/>
        </w:rPr>
        <w:t xml:space="preserve"> the inflammatory response and some cellular responses such as natural killer cell activity and phagocytosis. The innate immune response is induced rapidly upon infection or injury. Acquired immunity ta</w:t>
      </w:r>
      <w:r w:rsidR="00A3538D">
        <w:rPr>
          <w:rFonts w:ascii="Times New Roman" w:hAnsi="Times New Roman" w:cs="Times New Roman"/>
          <w:sz w:val="24"/>
          <w:szCs w:val="24"/>
        </w:rPr>
        <w:t>k</w:t>
      </w:r>
      <w:r w:rsidR="006441F5">
        <w:rPr>
          <w:rFonts w:ascii="Times New Roman" w:hAnsi="Times New Roman" w:cs="Times New Roman"/>
          <w:sz w:val="24"/>
          <w:szCs w:val="24"/>
        </w:rPr>
        <w:t>es longer to be activated but is antigen specific. It involves T lymphocytes and B lymphocytes. There are multiple phenotypes of T lymphocytes, including helper T cells, cytotoxic T cells, and regulatory T cells, each with a specialised role and a typical profile of production of cytokines. Helper T cells regulate the function of other cell types through production of cytokines</w:t>
      </w:r>
      <w:r w:rsidR="00E51BE3">
        <w:rPr>
          <w:rFonts w:ascii="Times New Roman" w:hAnsi="Times New Roman" w:cs="Times New Roman"/>
          <w:sz w:val="24"/>
          <w:szCs w:val="24"/>
        </w:rPr>
        <w:t>; there are several subclasses of helper T cells each with different roles including in anti-bacterial and anti-viral defences (type-1 T helper cells) and in anti-parasite defences (type-2 T helper cells)</w:t>
      </w:r>
      <w:r w:rsidR="006441F5">
        <w:rPr>
          <w:rFonts w:ascii="Times New Roman" w:hAnsi="Times New Roman" w:cs="Times New Roman"/>
          <w:sz w:val="24"/>
          <w:szCs w:val="24"/>
        </w:rPr>
        <w:t xml:space="preserve">. </w:t>
      </w:r>
      <w:r w:rsidR="00E51BE3">
        <w:rPr>
          <w:rFonts w:ascii="Times New Roman" w:hAnsi="Times New Roman" w:cs="Times New Roman"/>
          <w:sz w:val="24"/>
          <w:szCs w:val="24"/>
        </w:rPr>
        <w:t>Helper T cells regulate the activity of cytotoxic T cells and phagocytes and control which class</w:t>
      </w:r>
      <w:r w:rsidR="00A3538D">
        <w:rPr>
          <w:rFonts w:ascii="Times New Roman" w:hAnsi="Times New Roman" w:cs="Times New Roman"/>
          <w:sz w:val="24"/>
          <w:szCs w:val="24"/>
        </w:rPr>
        <w:t>es</w:t>
      </w:r>
      <w:r w:rsidR="00E51BE3">
        <w:rPr>
          <w:rFonts w:ascii="Times New Roman" w:hAnsi="Times New Roman" w:cs="Times New Roman"/>
          <w:sz w:val="24"/>
          <w:szCs w:val="24"/>
        </w:rPr>
        <w:t xml:space="preserve"> of antibodies are produced by B lymphocytes. </w:t>
      </w:r>
      <w:r w:rsidR="006441F5">
        <w:rPr>
          <w:rFonts w:ascii="Times New Roman" w:hAnsi="Times New Roman" w:cs="Times New Roman"/>
          <w:sz w:val="24"/>
          <w:szCs w:val="24"/>
        </w:rPr>
        <w:t xml:space="preserve">Cytotoxic T lymphocytes kill target </w:t>
      </w:r>
      <w:proofErr w:type="gramStart"/>
      <w:r w:rsidR="006441F5">
        <w:rPr>
          <w:rFonts w:ascii="Times New Roman" w:hAnsi="Times New Roman" w:cs="Times New Roman"/>
          <w:sz w:val="24"/>
          <w:szCs w:val="24"/>
        </w:rPr>
        <w:t>virally-infected</w:t>
      </w:r>
      <w:proofErr w:type="gramEnd"/>
      <w:r w:rsidR="006441F5">
        <w:rPr>
          <w:rFonts w:ascii="Times New Roman" w:hAnsi="Times New Roman" w:cs="Times New Roman"/>
          <w:sz w:val="24"/>
          <w:szCs w:val="24"/>
        </w:rPr>
        <w:t xml:space="preserve"> cells and tumour cells through induction of apoptosis. Regulatory T cells are important controllers of the activity of other cell types, as their name suggests</w:t>
      </w:r>
      <w:r w:rsidR="00E51BE3">
        <w:rPr>
          <w:rFonts w:ascii="Times New Roman" w:hAnsi="Times New Roman" w:cs="Times New Roman"/>
          <w:sz w:val="24"/>
          <w:szCs w:val="24"/>
        </w:rPr>
        <w:t>.</w:t>
      </w:r>
      <w:r w:rsidR="006441F5">
        <w:rPr>
          <w:rFonts w:ascii="Times New Roman" w:hAnsi="Times New Roman" w:cs="Times New Roman"/>
          <w:sz w:val="24"/>
          <w:szCs w:val="24"/>
        </w:rPr>
        <w:t xml:space="preserve"> B lymphocytes mature into antibody producing plasma cells. Antibodies are antigen-specific </w:t>
      </w:r>
      <w:proofErr w:type="gramStart"/>
      <w:r w:rsidR="006441F5">
        <w:rPr>
          <w:rFonts w:ascii="Times New Roman" w:hAnsi="Times New Roman" w:cs="Times New Roman"/>
          <w:sz w:val="24"/>
          <w:szCs w:val="24"/>
        </w:rPr>
        <w:t>immunoglobulins</w:t>
      </w:r>
      <w:proofErr w:type="gramEnd"/>
      <w:r w:rsidR="006441F5">
        <w:rPr>
          <w:rFonts w:ascii="Times New Roman" w:hAnsi="Times New Roman" w:cs="Times New Roman"/>
          <w:sz w:val="24"/>
          <w:szCs w:val="24"/>
        </w:rPr>
        <w:t xml:space="preserve"> and these can coat microbes neutralising them and targeting them for phagocytosis.</w:t>
      </w:r>
    </w:p>
    <w:p w14:paraId="0C251211" w14:textId="77777777" w:rsidR="00AC284F" w:rsidRDefault="00AC284F" w:rsidP="008A3348">
      <w:pPr>
        <w:spacing w:after="0" w:line="360" w:lineRule="auto"/>
        <w:jc w:val="both"/>
        <w:rPr>
          <w:rFonts w:ascii="Times New Roman" w:hAnsi="Times New Roman" w:cs="Times New Roman"/>
          <w:sz w:val="24"/>
          <w:szCs w:val="24"/>
        </w:rPr>
      </w:pPr>
    </w:p>
    <w:p w14:paraId="73EF5C1F" w14:textId="3D127516" w:rsidR="002A097F" w:rsidRDefault="00571E32" w:rsidP="008A33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Immune cells communicate with one another</w:t>
      </w:r>
      <w:r w:rsidR="00AC284F">
        <w:rPr>
          <w:rFonts w:ascii="Times New Roman" w:hAnsi="Times New Roman" w:cs="Times New Roman"/>
          <w:sz w:val="24"/>
          <w:szCs w:val="24"/>
        </w:rPr>
        <w:t xml:space="preserve"> and with cells considered to be outside of the immune system</w:t>
      </w:r>
      <w:r>
        <w:rPr>
          <w:rFonts w:ascii="Times New Roman" w:hAnsi="Times New Roman" w:cs="Times New Roman"/>
          <w:sz w:val="24"/>
          <w:szCs w:val="24"/>
        </w:rPr>
        <w:t>. Some of this communication relates to transferring immunological information about the nature of the initial structure that was recognised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harmful vs harmless; bacterial origin vs viral origin) ensuring that the correct response is initiated. Other communication is regulatory in nature resulting in up or down regulation of specific cellular responses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phagocytosis,</w:t>
      </w:r>
      <w:r w:rsidR="00AC284F">
        <w:rPr>
          <w:rFonts w:ascii="Times New Roman" w:hAnsi="Times New Roman" w:cs="Times New Roman"/>
          <w:sz w:val="24"/>
          <w:szCs w:val="24"/>
        </w:rPr>
        <w:t xml:space="preserve"> </w:t>
      </w:r>
      <w:r>
        <w:rPr>
          <w:rFonts w:ascii="Times New Roman" w:hAnsi="Times New Roman" w:cs="Times New Roman"/>
          <w:sz w:val="24"/>
          <w:szCs w:val="24"/>
        </w:rPr>
        <w:t>cytotoxic T lymphocyte activity, antibody production</w:t>
      </w:r>
      <w:r w:rsidR="00AC284F">
        <w:rPr>
          <w:rFonts w:ascii="Times New Roman" w:hAnsi="Times New Roman" w:cs="Times New Roman"/>
          <w:sz w:val="24"/>
          <w:szCs w:val="24"/>
        </w:rPr>
        <w:t>, metabolism</w:t>
      </w:r>
      <w:r>
        <w:rPr>
          <w:rFonts w:ascii="Times New Roman" w:hAnsi="Times New Roman" w:cs="Times New Roman"/>
          <w:sz w:val="24"/>
          <w:szCs w:val="24"/>
        </w:rPr>
        <w:t>). These two types of communication are interlinked</w:t>
      </w:r>
      <w:r w:rsidR="00AC284F">
        <w:rPr>
          <w:rFonts w:ascii="Times New Roman" w:hAnsi="Times New Roman" w:cs="Times New Roman"/>
          <w:sz w:val="24"/>
          <w:szCs w:val="24"/>
        </w:rPr>
        <w:t xml:space="preserve"> and </w:t>
      </w:r>
      <w:r>
        <w:rPr>
          <w:rFonts w:ascii="Times New Roman" w:hAnsi="Times New Roman" w:cs="Times New Roman"/>
          <w:sz w:val="24"/>
          <w:szCs w:val="24"/>
        </w:rPr>
        <w:t xml:space="preserve">provide bidirectional </w:t>
      </w:r>
      <w:r w:rsidR="00AC284F">
        <w:rPr>
          <w:rFonts w:ascii="Times New Roman" w:hAnsi="Times New Roman" w:cs="Times New Roman"/>
          <w:sz w:val="24"/>
          <w:szCs w:val="24"/>
        </w:rPr>
        <w:t xml:space="preserve">interaction </w:t>
      </w:r>
      <w:r>
        <w:rPr>
          <w:rFonts w:ascii="Times New Roman" w:hAnsi="Times New Roman" w:cs="Times New Roman"/>
          <w:sz w:val="24"/>
          <w:szCs w:val="24"/>
        </w:rPr>
        <w:t>between innate and acquired immunity. For example</w:t>
      </w:r>
      <w:r w:rsidR="00A3538D">
        <w:rPr>
          <w:rFonts w:ascii="Times New Roman" w:hAnsi="Times New Roman" w:cs="Times New Roman"/>
          <w:sz w:val="24"/>
          <w:szCs w:val="24"/>
        </w:rPr>
        <w:t>,</w:t>
      </w:r>
      <w:r>
        <w:rPr>
          <w:rFonts w:ascii="Times New Roman" w:hAnsi="Times New Roman" w:cs="Times New Roman"/>
          <w:sz w:val="24"/>
          <w:szCs w:val="24"/>
        </w:rPr>
        <w:t xml:space="preserve"> phagocytes, which are part of innate immunity, process and present antigens to T lymphocytes initiating the acquired immune response. As mentioned earlier</w:t>
      </w:r>
      <w:r w:rsidR="00AC284F">
        <w:rPr>
          <w:rFonts w:ascii="Times New Roman" w:hAnsi="Times New Roman" w:cs="Times New Roman"/>
          <w:sz w:val="24"/>
          <w:szCs w:val="24"/>
        </w:rPr>
        <w:t>,</w:t>
      </w:r>
      <w:r>
        <w:rPr>
          <w:rFonts w:ascii="Times New Roman" w:hAnsi="Times New Roman" w:cs="Times New Roman"/>
          <w:sz w:val="24"/>
          <w:szCs w:val="24"/>
        </w:rPr>
        <w:t xml:space="preserve"> cytokines produced by T lymphocytes regulate the activity of phagocytes and natural killer cells while antibodies (produced by B lymphocytes) coat bacteria enhancing phagocytosis. Hence the immune response is a series of dynamic cellular interactions that are coordinated </w:t>
      </w:r>
      <w:r w:rsidR="002A097F">
        <w:rPr>
          <w:rFonts w:ascii="Times New Roman" w:hAnsi="Times New Roman" w:cs="Times New Roman"/>
          <w:sz w:val="24"/>
          <w:szCs w:val="24"/>
        </w:rPr>
        <w:t xml:space="preserve">in such a way as </w:t>
      </w:r>
      <w:r>
        <w:rPr>
          <w:rFonts w:ascii="Times New Roman" w:hAnsi="Times New Roman" w:cs="Times New Roman"/>
          <w:sz w:val="24"/>
          <w:szCs w:val="24"/>
        </w:rPr>
        <w:t xml:space="preserve">to enable the most appropriate </w:t>
      </w:r>
      <w:r w:rsidR="002A097F">
        <w:rPr>
          <w:rFonts w:ascii="Times New Roman" w:hAnsi="Times New Roman" w:cs="Times New Roman"/>
          <w:sz w:val="24"/>
          <w:szCs w:val="24"/>
        </w:rPr>
        <w:t xml:space="preserve">outcome </w:t>
      </w:r>
      <w:r w:rsidR="002A097F">
        <w:rPr>
          <w:rFonts w:ascii="Times New Roman" w:hAnsi="Times New Roman" w:cs="Times New Roman"/>
          <w:sz w:val="24"/>
          <w:szCs w:val="24"/>
        </w:rPr>
        <w:lastRenderedPageBreak/>
        <w:t>which</w:t>
      </w:r>
      <w:r w:rsidR="00AC284F">
        <w:rPr>
          <w:rFonts w:ascii="Times New Roman" w:hAnsi="Times New Roman" w:cs="Times New Roman"/>
          <w:sz w:val="24"/>
          <w:szCs w:val="24"/>
        </w:rPr>
        <w:t>,</w:t>
      </w:r>
      <w:r w:rsidR="002A097F">
        <w:rPr>
          <w:rFonts w:ascii="Times New Roman" w:hAnsi="Times New Roman" w:cs="Times New Roman"/>
          <w:sz w:val="24"/>
          <w:szCs w:val="24"/>
        </w:rPr>
        <w:t xml:space="preserve"> in the case of exposure to a pathogen</w:t>
      </w:r>
      <w:r w:rsidR="00AC284F">
        <w:rPr>
          <w:rFonts w:ascii="Times New Roman" w:hAnsi="Times New Roman" w:cs="Times New Roman"/>
          <w:sz w:val="24"/>
          <w:szCs w:val="24"/>
        </w:rPr>
        <w:t>,</w:t>
      </w:r>
      <w:r w:rsidR="002A097F">
        <w:rPr>
          <w:rFonts w:ascii="Times New Roman" w:hAnsi="Times New Roman" w:cs="Times New Roman"/>
          <w:sz w:val="24"/>
          <w:szCs w:val="24"/>
        </w:rPr>
        <w:t xml:space="preserve"> is clearance of that pathogen with a retained immunological memory of the encounter</w:t>
      </w:r>
      <w:r w:rsidR="002A097F" w:rsidRPr="005D6890">
        <w:rPr>
          <w:rFonts w:ascii="Times New Roman" w:hAnsi="Times New Roman" w:cs="Times New Roman"/>
          <w:sz w:val="24"/>
          <w:szCs w:val="24"/>
        </w:rPr>
        <w:t>. Figure 2 show</w:t>
      </w:r>
      <w:r w:rsidR="002A097F">
        <w:rPr>
          <w:rFonts w:ascii="Times New Roman" w:hAnsi="Times New Roman" w:cs="Times New Roman"/>
          <w:sz w:val="24"/>
          <w:szCs w:val="24"/>
        </w:rPr>
        <w:t xml:space="preserve">s a generalised depiction of the immune response to viral infection highlighting some of the key cellular interactions. </w:t>
      </w:r>
    </w:p>
    <w:p w14:paraId="271FEDF4" w14:textId="77777777" w:rsidR="00AC284F" w:rsidRDefault="00AC284F" w:rsidP="002A097F">
      <w:pPr>
        <w:spacing w:after="0" w:line="360" w:lineRule="auto"/>
        <w:jc w:val="both"/>
        <w:rPr>
          <w:rFonts w:ascii="Times New Roman" w:hAnsi="Times New Roman" w:cs="Times New Roman"/>
          <w:sz w:val="24"/>
          <w:szCs w:val="24"/>
        </w:rPr>
      </w:pPr>
    </w:p>
    <w:p w14:paraId="59B2F66D" w14:textId="52FFF5C5" w:rsidR="00D3169C" w:rsidRDefault="002A097F" w:rsidP="002A097F">
      <w:pPr>
        <w:spacing w:after="0" w:line="360" w:lineRule="auto"/>
        <w:jc w:val="both"/>
        <w:rPr>
          <w:rFonts w:ascii="AdvOTf9433e2d" w:hAnsi="AdvOTf9433e2d" w:cs="AdvOTf9433e2d"/>
          <w:color w:val="000000"/>
          <w:sz w:val="20"/>
          <w:szCs w:val="20"/>
        </w:rPr>
      </w:pPr>
      <w:r>
        <w:rPr>
          <w:rFonts w:ascii="Times New Roman" w:hAnsi="Times New Roman" w:cs="Times New Roman"/>
          <w:sz w:val="24"/>
          <w:szCs w:val="24"/>
        </w:rPr>
        <w:t xml:space="preserve">All immune cells are generated in the bone marrow and most mature there. The exception to this </w:t>
      </w:r>
      <w:r w:rsidR="00A3538D">
        <w:rPr>
          <w:rFonts w:ascii="Times New Roman" w:hAnsi="Times New Roman" w:cs="Times New Roman"/>
          <w:sz w:val="24"/>
          <w:szCs w:val="24"/>
        </w:rPr>
        <w:t>is</w:t>
      </w:r>
      <w:r>
        <w:rPr>
          <w:rFonts w:ascii="Times New Roman" w:hAnsi="Times New Roman" w:cs="Times New Roman"/>
          <w:sz w:val="24"/>
          <w:szCs w:val="24"/>
        </w:rPr>
        <w:t xml:space="preserve"> T lymphocytes which mature in the thymus. Bone marrow and thymus are referred to as primary lymphoid organs. Immune cells circulate in the blood stream, where they are commonly referred to as white blood cells or leukocytes, and in lymph. However, most immune cell interactions occur in secondary lymphoid organs where the cells can com</w:t>
      </w:r>
      <w:r w:rsidR="00A3538D">
        <w:rPr>
          <w:rFonts w:ascii="Times New Roman" w:hAnsi="Times New Roman" w:cs="Times New Roman"/>
          <w:sz w:val="24"/>
          <w:szCs w:val="24"/>
        </w:rPr>
        <w:t>e</w:t>
      </w:r>
      <w:r>
        <w:rPr>
          <w:rFonts w:ascii="Times New Roman" w:hAnsi="Times New Roman" w:cs="Times New Roman"/>
          <w:sz w:val="24"/>
          <w:szCs w:val="24"/>
        </w:rPr>
        <w:t xml:space="preserve"> into close contact with one another. Secondary lymphoid organs include the spleen and lymph nodes. Although most human research is conducted on immune cells isolated from blood, these reflect only the minority of immune cells in the human body. It is estimated that about 70% of immune cells in humans are associated with the wall of the GI tract in structures colle</w:t>
      </w:r>
      <w:r w:rsidR="005002F9">
        <w:rPr>
          <w:rFonts w:ascii="Times New Roman" w:hAnsi="Times New Roman" w:cs="Times New Roman"/>
          <w:sz w:val="24"/>
          <w:szCs w:val="24"/>
        </w:rPr>
        <w:t>c</w:t>
      </w:r>
      <w:r>
        <w:rPr>
          <w:rFonts w:ascii="Times New Roman" w:hAnsi="Times New Roman" w:cs="Times New Roman"/>
          <w:sz w:val="24"/>
          <w:szCs w:val="24"/>
        </w:rPr>
        <w:t>tive</w:t>
      </w:r>
      <w:r w:rsidR="005002F9">
        <w:rPr>
          <w:rFonts w:ascii="Times New Roman" w:hAnsi="Times New Roman" w:cs="Times New Roman"/>
          <w:sz w:val="24"/>
          <w:szCs w:val="24"/>
        </w:rPr>
        <w:t>ly</w:t>
      </w:r>
      <w:r>
        <w:rPr>
          <w:rFonts w:ascii="Times New Roman" w:hAnsi="Times New Roman" w:cs="Times New Roman"/>
          <w:sz w:val="24"/>
          <w:szCs w:val="24"/>
        </w:rPr>
        <w:t xml:space="preserve"> referred to as the gut-associated lymphoid tissue</w:t>
      </w:r>
      <w:r w:rsidR="005002F9">
        <w:rPr>
          <w:rFonts w:ascii="Times New Roman" w:hAnsi="Times New Roman" w:cs="Times New Roman"/>
          <w:sz w:val="24"/>
          <w:szCs w:val="24"/>
        </w:rPr>
        <w:t xml:space="preserve"> (GALT</w:t>
      </w:r>
      <w:proofErr w:type="gramStart"/>
      <w:r w:rsidR="005002F9">
        <w:rPr>
          <w:rFonts w:ascii="Times New Roman" w:hAnsi="Times New Roman" w:cs="Times New Roman"/>
          <w:sz w:val="24"/>
          <w:szCs w:val="24"/>
        </w:rPr>
        <w:t>)</w:t>
      </w:r>
      <w:r w:rsidR="005D6890" w:rsidRPr="005D6890">
        <w:rPr>
          <w:rFonts w:ascii="Times New Roman" w:hAnsi="Times New Roman" w:cs="Times New Roman"/>
          <w:sz w:val="24"/>
          <w:szCs w:val="24"/>
          <w:vertAlign w:val="superscript"/>
        </w:rPr>
        <w:t>(</w:t>
      </w:r>
      <w:proofErr w:type="gramEnd"/>
      <w:r w:rsidR="00253FFE">
        <w:rPr>
          <w:rFonts w:ascii="Times New Roman" w:hAnsi="Times New Roman" w:cs="Times New Roman"/>
          <w:sz w:val="24"/>
          <w:szCs w:val="24"/>
          <w:vertAlign w:val="superscript"/>
        </w:rPr>
        <w:t>10</w:t>
      </w:r>
      <w:r w:rsidR="005D6890" w:rsidRPr="005D6890">
        <w:rPr>
          <w:rFonts w:ascii="Times New Roman" w:hAnsi="Times New Roman" w:cs="Times New Roman"/>
          <w:sz w:val="24"/>
          <w:szCs w:val="24"/>
          <w:vertAlign w:val="superscript"/>
        </w:rPr>
        <w:t>)</w:t>
      </w:r>
      <w:r>
        <w:rPr>
          <w:rFonts w:ascii="Times New Roman" w:hAnsi="Times New Roman" w:cs="Times New Roman"/>
          <w:sz w:val="24"/>
          <w:szCs w:val="24"/>
        </w:rPr>
        <w:t>.</w:t>
      </w:r>
      <w:r w:rsidR="005002F9">
        <w:rPr>
          <w:rFonts w:ascii="Times New Roman" w:hAnsi="Times New Roman" w:cs="Times New Roman"/>
          <w:sz w:val="24"/>
          <w:szCs w:val="24"/>
        </w:rPr>
        <w:t xml:space="preserve"> The GALT is designed to interact with the gut luminal contents and to provide a means of communication between these and the host immune system.</w:t>
      </w:r>
      <w:r>
        <w:rPr>
          <w:rFonts w:ascii="Times New Roman" w:hAnsi="Times New Roman" w:cs="Times New Roman"/>
          <w:sz w:val="24"/>
          <w:szCs w:val="24"/>
        </w:rPr>
        <w:t xml:space="preserve"> </w:t>
      </w:r>
      <w:r w:rsidR="005002F9">
        <w:rPr>
          <w:rFonts w:ascii="Times New Roman" w:hAnsi="Times New Roman" w:cs="Times New Roman"/>
          <w:sz w:val="24"/>
          <w:szCs w:val="24"/>
        </w:rPr>
        <w:t>There are discrete structures in the GALT such as Peyer’s Patches and immune cells move between these and other immune compartments such as lymph nodes, carrying and sha</w:t>
      </w:r>
      <w:r w:rsidR="006E47CE">
        <w:rPr>
          <w:rFonts w:ascii="Times New Roman" w:hAnsi="Times New Roman" w:cs="Times New Roman"/>
          <w:sz w:val="24"/>
          <w:szCs w:val="24"/>
        </w:rPr>
        <w:t>ri</w:t>
      </w:r>
      <w:r w:rsidR="005002F9">
        <w:rPr>
          <w:rFonts w:ascii="Times New Roman" w:hAnsi="Times New Roman" w:cs="Times New Roman"/>
          <w:sz w:val="24"/>
          <w:szCs w:val="24"/>
        </w:rPr>
        <w:t>ng immunolog</w:t>
      </w:r>
      <w:r w:rsidR="006E47CE">
        <w:rPr>
          <w:rFonts w:ascii="Times New Roman" w:hAnsi="Times New Roman" w:cs="Times New Roman"/>
          <w:sz w:val="24"/>
          <w:szCs w:val="24"/>
        </w:rPr>
        <w:t>i</w:t>
      </w:r>
      <w:r w:rsidR="005002F9">
        <w:rPr>
          <w:rFonts w:ascii="Times New Roman" w:hAnsi="Times New Roman" w:cs="Times New Roman"/>
          <w:sz w:val="24"/>
          <w:szCs w:val="24"/>
        </w:rPr>
        <w:t>c</w:t>
      </w:r>
      <w:r w:rsidR="006E47CE">
        <w:rPr>
          <w:rFonts w:ascii="Times New Roman" w:hAnsi="Times New Roman" w:cs="Times New Roman"/>
          <w:sz w:val="24"/>
          <w:szCs w:val="24"/>
        </w:rPr>
        <w:t>a</w:t>
      </w:r>
      <w:r w:rsidR="005002F9">
        <w:rPr>
          <w:rFonts w:ascii="Times New Roman" w:hAnsi="Times New Roman" w:cs="Times New Roman"/>
          <w:sz w:val="24"/>
          <w:szCs w:val="24"/>
        </w:rPr>
        <w:t xml:space="preserve">l signals, including antigens. </w:t>
      </w:r>
      <w:r>
        <w:rPr>
          <w:rFonts w:ascii="Times New Roman" w:hAnsi="Times New Roman" w:cs="Times New Roman"/>
          <w:sz w:val="24"/>
          <w:szCs w:val="24"/>
        </w:rPr>
        <w:t xml:space="preserve"> </w:t>
      </w:r>
      <w:r w:rsidR="006E47CE">
        <w:rPr>
          <w:rFonts w:ascii="Times New Roman" w:hAnsi="Times New Roman" w:cs="Times New Roman"/>
          <w:sz w:val="24"/>
          <w:szCs w:val="24"/>
        </w:rPr>
        <w:t xml:space="preserve">The importance of the GALT is to assess the luminal contents in order to make immunological decisions and respond accordingly (e.g. active response for defence purposes </w:t>
      </w:r>
      <w:r w:rsidR="00A3538D">
        <w:rPr>
          <w:rFonts w:ascii="Times New Roman" w:hAnsi="Times New Roman" w:cs="Times New Roman"/>
          <w:sz w:val="24"/>
          <w:szCs w:val="24"/>
        </w:rPr>
        <w:t xml:space="preserve">against pathogens </w:t>
      </w:r>
      <w:r w:rsidR="006E47CE">
        <w:rPr>
          <w:rFonts w:ascii="Times New Roman" w:hAnsi="Times New Roman" w:cs="Times New Roman"/>
          <w:sz w:val="24"/>
          <w:szCs w:val="24"/>
        </w:rPr>
        <w:t xml:space="preserve">or tolerogenic response to harmless organisms or food </w:t>
      </w:r>
      <w:proofErr w:type="gramStart"/>
      <w:r w:rsidR="006E47CE">
        <w:rPr>
          <w:rFonts w:ascii="Times New Roman" w:hAnsi="Times New Roman" w:cs="Times New Roman"/>
          <w:sz w:val="24"/>
          <w:szCs w:val="24"/>
        </w:rPr>
        <w:t>components)</w:t>
      </w:r>
      <w:r w:rsidR="005D6890" w:rsidRPr="005D6890">
        <w:rPr>
          <w:rFonts w:ascii="Times New Roman" w:hAnsi="Times New Roman" w:cs="Times New Roman"/>
          <w:sz w:val="24"/>
          <w:szCs w:val="24"/>
          <w:vertAlign w:val="superscript"/>
        </w:rPr>
        <w:t>(</w:t>
      </w:r>
      <w:proofErr w:type="gramEnd"/>
      <w:r w:rsidR="00253FFE">
        <w:rPr>
          <w:rFonts w:ascii="Times New Roman" w:hAnsi="Times New Roman" w:cs="Times New Roman"/>
          <w:sz w:val="24"/>
          <w:szCs w:val="24"/>
          <w:vertAlign w:val="superscript"/>
        </w:rPr>
        <w:t>10</w:t>
      </w:r>
      <w:r w:rsidR="005D6890" w:rsidRPr="005D6890">
        <w:rPr>
          <w:rFonts w:ascii="Times New Roman" w:hAnsi="Times New Roman" w:cs="Times New Roman"/>
          <w:sz w:val="24"/>
          <w:szCs w:val="24"/>
          <w:vertAlign w:val="superscript"/>
        </w:rPr>
        <w:t>)</w:t>
      </w:r>
      <w:r w:rsidR="006E47CE">
        <w:rPr>
          <w:rFonts w:ascii="Times New Roman" w:hAnsi="Times New Roman" w:cs="Times New Roman"/>
          <w:sz w:val="24"/>
          <w:szCs w:val="24"/>
        </w:rPr>
        <w:t xml:space="preserve">. It is now recognised that there is movement of immune cells between the GALT and other mucosal surfaces such as the lungs (i.e. there is a gut-lung immune </w:t>
      </w:r>
      <w:proofErr w:type="gramStart"/>
      <w:r w:rsidR="006E47CE">
        <w:rPr>
          <w:rFonts w:ascii="Times New Roman" w:hAnsi="Times New Roman" w:cs="Times New Roman"/>
          <w:sz w:val="24"/>
          <w:szCs w:val="24"/>
        </w:rPr>
        <w:t>axis)</w:t>
      </w:r>
      <w:r w:rsidR="006E47CE" w:rsidRPr="005D6890">
        <w:rPr>
          <w:rFonts w:ascii="Times New Roman" w:hAnsi="Times New Roman" w:cs="Times New Roman"/>
          <w:sz w:val="24"/>
          <w:szCs w:val="24"/>
          <w:vertAlign w:val="superscript"/>
        </w:rPr>
        <w:t>(</w:t>
      </w:r>
      <w:proofErr w:type="gramEnd"/>
      <w:r w:rsidR="005D6890" w:rsidRPr="005D6890">
        <w:rPr>
          <w:rFonts w:ascii="Times New Roman" w:hAnsi="Times New Roman" w:cs="Times New Roman"/>
          <w:sz w:val="24"/>
          <w:szCs w:val="24"/>
          <w:vertAlign w:val="superscript"/>
        </w:rPr>
        <w:t>1</w:t>
      </w:r>
      <w:r w:rsidR="00253FFE">
        <w:rPr>
          <w:rFonts w:ascii="Times New Roman" w:hAnsi="Times New Roman" w:cs="Times New Roman"/>
          <w:sz w:val="24"/>
          <w:szCs w:val="24"/>
          <w:vertAlign w:val="superscript"/>
        </w:rPr>
        <w:t>1</w:t>
      </w:r>
      <w:r w:rsidR="006E47CE" w:rsidRPr="005D6890">
        <w:rPr>
          <w:rFonts w:ascii="Times New Roman" w:hAnsi="Times New Roman" w:cs="Times New Roman"/>
          <w:sz w:val="24"/>
          <w:szCs w:val="24"/>
          <w:vertAlign w:val="superscript"/>
        </w:rPr>
        <w:t>)</w:t>
      </w:r>
      <w:r w:rsidR="00A3538D">
        <w:rPr>
          <w:rFonts w:ascii="Times New Roman" w:hAnsi="Times New Roman" w:cs="Times New Roman"/>
          <w:sz w:val="24"/>
          <w:szCs w:val="24"/>
        </w:rPr>
        <w:t xml:space="preserve"> meaning that immunological information gathered at the gut level can be used els</w:t>
      </w:r>
      <w:r w:rsidR="005D6890">
        <w:rPr>
          <w:rFonts w:ascii="Times New Roman" w:hAnsi="Times New Roman" w:cs="Times New Roman"/>
          <w:sz w:val="24"/>
          <w:szCs w:val="24"/>
        </w:rPr>
        <w:t>e</w:t>
      </w:r>
      <w:r w:rsidR="00A3538D">
        <w:rPr>
          <w:rFonts w:ascii="Times New Roman" w:hAnsi="Times New Roman" w:cs="Times New Roman"/>
          <w:sz w:val="24"/>
          <w:szCs w:val="24"/>
        </w:rPr>
        <w:t>where</w:t>
      </w:r>
      <w:r w:rsidR="006E47CE">
        <w:rPr>
          <w:rFonts w:ascii="Times New Roman" w:hAnsi="Times New Roman" w:cs="Times New Roman"/>
          <w:sz w:val="24"/>
          <w:szCs w:val="24"/>
        </w:rPr>
        <w:t xml:space="preserve">. </w:t>
      </w:r>
    </w:p>
    <w:p w14:paraId="5D72E1BF" w14:textId="77777777" w:rsidR="002A097F" w:rsidRDefault="002A097F" w:rsidP="002A097F">
      <w:pPr>
        <w:spacing w:after="0" w:line="360" w:lineRule="auto"/>
        <w:jc w:val="both"/>
        <w:rPr>
          <w:rFonts w:ascii="Times New Roman" w:hAnsi="Times New Roman" w:cs="Times New Roman"/>
          <w:sz w:val="24"/>
          <w:szCs w:val="24"/>
        </w:rPr>
      </w:pPr>
    </w:p>
    <w:p w14:paraId="63EF0F89" w14:textId="2207E546" w:rsidR="00D3169C" w:rsidRPr="008A3348" w:rsidRDefault="00D3169C" w:rsidP="00F54C52">
      <w:pPr>
        <w:spacing w:after="0" w:line="360" w:lineRule="auto"/>
        <w:jc w:val="both"/>
        <w:rPr>
          <w:rFonts w:ascii="Times New Roman" w:hAnsi="Times New Roman" w:cs="Times New Roman"/>
          <w:b/>
          <w:bCs/>
          <w:sz w:val="24"/>
          <w:szCs w:val="24"/>
        </w:rPr>
      </w:pPr>
      <w:r w:rsidRPr="008A3348">
        <w:rPr>
          <w:rFonts w:ascii="Times New Roman" w:hAnsi="Times New Roman" w:cs="Times New Roman"/>
          <w:b/>
          <w:bCs/>
          <w:sz w:val="24"/>
          <w:szCs w:val="24"/>
        </w:rPr>
        <w:t xml:space="preserve">The immune system changes in ageing and this is </w:t>
      </w:r>
      <w:r w:rsidR="006B418A">
        <w:rPr>
          <w:rFonts w:ascii="Times New Roman" w:hAnsi="Times New Roman" w:cs="Times New Roman"/>
          <w:b/>
          <w:bCs/>
          <w:sz w:val="24"/>
          <w:szCs w:val="24"/>
        </w:rPr>
        <w:t>exaggerated</w:t>
      </w:r>
      <w:r w:rsidRPr="008A3348">
        <w:rPr>
          <w:rFonts w:ascii="Times New Roman" w:hAnsi="Times New Roman" w:cs="Times New Roman"/>
          <w:b/>
          <w:bCs/>
          <w:sz w:val="24"/>
          <w:szCs w:val="24"/>
        </w:rPr>
        <w:t xml:space="preserve"> by </w:t>
      </w:r>
      <w:proofErr w:type="gramStart"/>
      <w:r w:rsidRPr="008A3348">
        <w:rPr>
          <w:rFonts w:ascii="Times New Roman" w:hAnsi="Times New Roman" w:cs="Times New Roman"/>
          <w:b/>
          <w:bCs/>
          <w:sz w:val="24"/>
          <w:szCs w:val="24"/>
        </w:rPr>
        <w:t>frailty</w:t>
      </w:r>
      <w:proofErr w:type="gramEnd"/>
    </w:p>
    <w:p w14:paraId="2BB35996" w14:textId="1C8E1243" w:rsidR="00840649" w:rsidRDefault="00840649" w:rsidP="00A3538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C802E1" w:rsidRPr="00D75DCE">
        <w:rPr>
          <w:rFonts w:ascii="Times New Roman" w:hAnsi="Times New Roman" w:cs="Times New Roman"/>
          <w:color w:val="000000"/>
          <w:sz w:val="24"/>
          <w:szCs w:val="24"/>
        </w:rPr>
        <w:t xml:space="preserve">mmune competence can </w:t>
      </w:r>
      <w:r>
        <w:rPr>
          <w:rFonts w:ascii="Times New Roman" w:hAnsi="Times New Roman" w:cs="Times New Roman"/>
          <w:color w:val="000000"/>
          <w:sz w:val="24"/>
          <w:szCs w:val="24"/>
        </w:rPr>
        <w:t>decrease</w:t>
      </w:r>
      <w:r w:rsidR="00C802E1" w:rsidRPr="00D75DCE">
        <w:rPr>
          <w:rFonts w:ascii="Times New Roman" w:hAnsi="Times New Roman" w:cs="Times New Roman"/>
          <w:color w:val="000000"/>
          <w:sz w:val="24"/>
          <w:szCs w:val="24"/>
        </w:rPr>
        <w:t xml:space="preserve"> with age</w:t>
      </w:r>
      <w:r>
        <w:rPr>
          <w:rFonts w:ascii="Times New Roman" w:hAnsi="Times New Roman" w:cs="Times New Roman"/>
          <w:color w:val="000000"/>
          <w:sz w:val="24"/>
          <w:szCs w:val="24"/>
        </w:rPr>
        <w:t xml:space="preserve">; this has been termed </w:t>
      </w:r>
      <w:proofErr w:type="spellStart"/>
      <w:proofErr w:type="gramStart"/>
      <w:r w:rsidR="00C802E1" w:rsidRPr="00D75DCE">
        <w:rPr>
          <w:rFonts w:ascii="Times New Roman" w:hAnsi="Times New Roman" w:cs="Times New Roman"/>
          <w:color w:val="000000"/>
          <w:sz w:val="24"/>
          <w:szCs w:val="24"/>
        </w:rPr>
        <w:t>immunosenescence</w:t>
      </w:r>
      <w:proofErr w:type="spellEnd"/>
      <w:r w:rsidRPr="005D6890">
        <w:rPr>
          <w:rFonts w:ascii="Times New Roman" w:hAnsi="Times New Roman" w:cs="Times New Roman"/>
          <w:color w:val="000000"/>
          <w:sz w:val="24"/>
          <w:szCs w:val="24"/>
          <w:vertAlign w:val="superscript"/>
        </w:rPr>
        <w:t>(</w:t>
      </w:r>
      <w:proofErr w:type="gramEnd"/>
      <w:r w:rsidR="005D6890" w:rsidRPr="005D6890">
        <w:rPr>
          <w:rFonts w:ascii="Times New Roman" w:hAnsi="Times New Roman" w:cs="Times New Roman"/>
          <w:color w:val="000000"/>
          <w:sz w:val="24"/>
          <w:szCs w:val="24"/>
          <w:vertAlign w:val="superscript"/>
        </w:rPr>
        <w:t>1</w:t>
      </w:r>
      <w:r w:rsidR="00253FFE">
        <w:rPr>
          <w:rFonts w:ascii="Times New Roman" w:hAnsi="Times New Roman" w:cs="Times New Roman"/>
          <w:color w:val="000000"/>
          <w:sz w:val="24"/>
          <w:szCs w:val="24"/>
          <w:vertAlign w:val="superscript"/>
        </w:rPr>
        <w:t>2</w:t>
      </w:r>
      <w:r w:rsidR="005D6890" w:rsidRPr="005D6890">
        <w:rPr>
          <w:rFonts w:ascii="Times New Roman" w:hAnsi="Times New Roman" w:cs="Times New Roman"/>
          <w:color w:val="000000"/>
          <w:sz w:val="24"/>
          <w:szCs w:val="24"/>
          <w:vertAlign w:val="superscript"/>
        </w:rPr>
        <w:t>,1</w:t>
      </w:r>
      <w:r w:rsidR="00253FFE">
        <w:rPr>
          <w:rFonts w:ascii="Times New Roman" w:hAnsi="Times New Roman" w:cs="Times New Roman"/>
          <w:color w:val="000000"/>
          <w:sz w:val="24"/>
          <w:szCs w:val="24"/>
          <w:vertAlign w:val="superscript"/>
        </w:rPr>
        <w:t>3</w:t>
      </w:r>
      <w:r w:rsidRPr="005D6890">
        <w:rPr>
          <w:rFonts w:ascii="Times New Roman" w:hAnsi="Times New Roman" w:cs="Times New Roman"/>
          <w:color w:val="000000"/>
          <w:sz w:val="24"/>
          <w:szCs w:val="24"/>
          <w:vertAlign w:val="superscript"/>
        </w:rPr>
        <w:t>)</w:t>
      </w:r>
      <w:r w:rsidR="00C802E1" w:rsidRPr="00D7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There are multiple contributors to </w:t>
      </w:r>
      <w:proofErr w:type="spellStart"/>
      <w:r>
        <w:rPr>
          <w:rFonts w:ascii="Times New Roman" w:hAnsi="Times New Roman" w:cs="Times New Roman"/>
          <w:color w:val="000000"/>
          <w:sz w:val="24"/>
          <w:szCs w:val="24"/>
        </w:rPr>
        <w:t>immunosenescence</w:t>
      </w:r>
      <w:proofErr w:type="spellEnd"/>
      <w:r w:rsidR="0064503A">
        <w:rPr>
          <w:rFonts w:ascii="Times New Roman" w:hAnsi="Times New Roman" w:cs="Times New Roman"/>
          <w:color w:val="000000"/>
          <w:sz w:val="24"/>
          <w:szCs w:val="24"/>
        </w:rPr>
        <w:t xml:space="preserve"> including decline in components of both innate and acquired immunity</w:t>
      </w:r>
      <w:r>
        <w:rPr>
          <w:rFonts w:ascii="Times New Roman" w:hAnsi="Times New Roman" w:cs="Times New Roman"/>
          <w:color w:val="000000"/>
          <w:sz w:val="24"/>
          <w:szCs w:val="24"/>
        </w:rPr>
        <w:t>. These include:</w:t>
      </w:r>
    </w:p>
    <w:p w14:paraId="705E4581" w14:textId="02CE95AA" w:rsidR="00840649" w:rsidRDefault="00C802E1" w:rsidP="00840649">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40649">
        <w:rPr>
          <w:rFonts w:ascii="Times New Roman" w:hAnsi="Times New Roman" w:cs="Times New Roman"/>
          <w:color w:val="000000"/>
          <w:sz w:val="24"/>
          <w:szCs w:val="24"/>
        </w:rPr>
        <w:t>decreased output of</w:t>
      </w:r>
      <w:r w:rsidR="00840649">
        <w:rPr>
          <w:rFonts w:ascii="Times New Roman" w:hAnsi="Times New Roman" w:cs="Times New Roman"/>
          <w:color w:val="000000"/>
          <w:sz w:val="24"/>
          <w:szCs w:val="24"/>
        </w:rPr>
        <w:t xml:space="preserve"> </w:t>
      </w:r>
      <w:r w:rsidRPr="00840649">
        <w:rPr>
          <w:rFonts w:ascii="Times New Roman" w:hAnsi="Times New Roman" w:cs="Times New Roman"/>
          <w:color w:val="000000"/>
          <w:sz w:val="24"/>
          <w:szCs w:val="24"/>
        </w:rPr>
        <w:t xml:space="preserve">immune cells from bone </w:t>
      </w:r>
      <w:proofErr w:type="gramStart"/>
      <w:r w:rsidRPr="00840649">
        <w:rPr>
          <w:rFonts w:ascii="Times New Roman" w:hAnsi="Times New Roman" w:cs="Times New Roman"/>
          <w:color w:val="000000"/>
          <w:sz w:val="24"/>
          <w:szCs w:val="24"/>
        </w:rPr>
        <w:t>marrow</w:t>
      </w:r>
      <w:r w:rsidR="0064503A">
        <w:rPr>
          <w:rFonts w:ascii="Times New Roman" w:hAnsi="Times New Roman" w:cs="Times New Roman"/>
          <w:color w:val="000000"/>
          <w:sz w:val="24"/>
          <w:szCs w:val="24"/>
        </w:rPr>
        <w:t>;</w:t>
      </w:r>
      <w:proofErr w:type="gramEnd"/>
    </w:p>
    <w:p w14:paraId="7CE462D8" w14:textId="27C3FECD" w:rsidR="00840649" w:rsidRDefault="00840649" w:rsidP="00840649">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thymic involution with decreased production of naïve T lymphocytes, meaning decrease</w:t>
      </w:r>
      <w:r w:rsidR="00A3538D">
        <w:rPr>
          <w:rFonts w:ascii="Times New Roman" w:hAnsi="Times New Roman" w:cs="Times New Roman"/>
          <w:color w:val="000000"/>
          <w:sz w:val="24"/>
          <w:szCs w:val="24"/>
        </w:rPr>
        <w:t>d</w:t>
      </w:r>
      <w:r>
        <w:rPr>
          <w:rFonts w:ascii="Times New Roman" w:hAnsi="Times New Roman" w:cs="Times New Roman"/>
          <w:color w:val="000000"/>
          <w:sz w:val="24"/>
          <w:szCs w:val="24"/>
        </w:rPr>
        <w:t xml:space="preserve"> capacity to respond to newly encountered </w:t>
      </w:r>
      <w:proofErr w:type="gramStart"/>
      <w:r>
        <w:rPr>
          <w:rFonts w:ascii="Times New Roman" w:hAnsi="Times New Roman" w:cs="Times New Roman"/>
          <w:color w:val="000000"/>
          <w:sz w:val="24"/>
          <w:szCs w:val="24"/>
        </w:rPr>
        <w:t>antigens</w:t>
      </w:r>
      <w:r w:rsidR="0064503A">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14:paraId="10A4FBAA" w14:textId="08122BBD" w:rsidR="00840649" w:rsidRDefault="00840649" w:rsidP="00840649">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40649">
        <w:rPr>
          <w:rFonts w:ascii="Times New Roman" w:hAnsi="Times New Roman" w:cs="Times New Roman"/>
          <w:color w:val="000000"/>
          <w:sz w:val="24"/>
          <w:szCs w:val="24"/>
        </w:rPr>
        <w:t xml:space="preserve">fewer </w:t>
      </w:r>
      <w:r>
        <w:rPr>
          <w:rFonts w:ascii="Times New Roman" w:hAnsi="Times New Roman" w:cs="Times New Roman"/>
          <w:color w:val="000000"/>
          <w:sz w:val="24"/>
          <w:szCs w:val="24"/>
        </w:rPr>
        <w:t xml:space="preserve">T lymphocytes in the </w:t>
      </w:r>
      <w:proofErr w:type="gramStart"/>
      <w:r>
        <w:rPr>
          <w:rFonts w:ascii="Times New Roman" w:hAnsi="Times New Roman" w:cs="Times New Roman"/>
          <w:color w:val="000000"/>
          <w:sz w:val="24"/>
          <w:szCs w:val="24"/>
        </w:rPr>
        <w:t>bloodstream</w:t>
      </w:r>
      <w:r w:rsidR="0064503A">
        <w:rPr>
          <w:rFonts w:ascii="Times New Roman" w:hAnsi="Times New Roman" w:cs="Times New Roman"/>
          <w:color w:val="000000"/>
          <w:sz w:val="24"/>
          <w:szCs w:val="24"/>
        </w:rPr>
        <w:t>;</w:t>
      </w:r>
      <w:proofErr w:type="gramEnd"/>
    </w:p>
    <w:p w14:paraId="6E835E81" w14:textId="3C24AD3B" w:rsidR="00840649" w:rsidRDefault="00840649" w:rsidP="00840649">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 altered balance of naive to memory T lymphocytes in the bloodstream (fewer naïve and more memory cells)</w:t>
      </w:r>
      <w:r w:rsidR="00C802E1" w:rsidRPr="008406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but many of the memory T cells are senescent and do not respond well, meaning decreased capacity to respond to previously encountered </w:t>
      </w:r>
      <w:proofErr w:type="gramStart"/>
      <w:r>
        <w:rPr>
          <w:rFonts w:ascii="Times New Roman" w:hAnsi="Times New Roman" w:cs="Times New Roman"/>
          <w:color w:val="000000"/>
          <w:sz w:val="24"/>
          <w:szCs w:val="24"/>
        </w:rPr>
        <w:t>antigens</w:t>
      </w:r>
      <w:r w:rsidR="0064503A">
        <w:rPr>
          <w:rFonts w:ascii="Times New Roman" w:hAnsi="Times New Roman" w:cs="Times New Roman"/>
          <w:color w:val="000000"/>
          <w:sz w:val="24"/>
          <w:szCs w:val="24"/>
        </w:rPr>
        <w:t>;</w:t>
      </w:r>
      <w:proofErr w:type="gramEnd"/>
    </w:p>
    <w:p w14:paraId="4145ED4E" w14:textId="51DFCF9D" w:rsidR="0064503A" w:rsidRDefault="00840649" w:rsidP="0064503A">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decreased antigen pres</w:t>
      </w:r>
      <w:r w:rsidR="0064503A">
        <w:rPr>
          <w:rFonts w:ascii="Times New Roman" w:hAnsi="Times New Roman" w:cs="Times New Roman"/>
          <w:color w:val="000000"/>
          <w:sz w:val="24"/>
          <w:szCs w:val="24"/>
        </w:rPr>
        <w:t xml:space="preserve">entation activity </w:t>
      </w:r>
      <w:r w:rsidR="002E486A">
        <w:rPr>
          <w:rFonts w:ascii="Times New Roman" w:hAnsi="Times New Roman" w:cs="Times New Roman"/>
          <w:color w:val="000000"/>
          <w:sz w:val="24"/>
          <w:szCs w:val="24"/>
        </w:rPr>
        <w:t>by</w:t>
      </w:r>
      <w:r w:rsidR="0064503A">
        <w:rPr>
          <w:rFonts w:ascii="Times New Roman" w:hAnsi="Times New Roman" w:cs="Times New Roman"/>
          <w:color w:val="000000"/>
          <w:sz w:val="24"/>
          <w:szCs w:val="24"/>
        </w:rPr>
        <w:t xml:space="preserve"> dendritic </w:t>
      </w:r>
      <w:proofErr w:type="gramStart"/>
      <w:r w:rsidR="0064503A">
        <w:rPr>
          <w:rFonts w:ascii="Times New Roman" w:hAnsi="Times New Roman" w:cs="Times New Roman"/>
          <w:color w:val="000000"/>
          <w:sz w:val="24"/>
          <w:szCs w:val="24"/>
        </w:rPr>
        <w:t>cells;</w:t>
      </w:r>
      <w:proofErr w:type="gramEnd"/>
    </w:p>
    <w:p w14:paraId="4C7BBB34" w14:textId="0656B88D" w:rsidR="0064503A" w:rsidRDefault="0064503A" w:rsidP="0064503A">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64503A">
        <w:rPr>
          <w:rFonts w:ascii="Times New Roman" w:hAnsi="Times New Roman" w:cs="Times New Roman"/>
          <w:color w:val="000000"/>
          <w:sz w:val="24"/>
          <w:szCs w:val="24"/>
        </w:rPr>
        <w:t xml:space="preserve">decreased </w:t>
      </w:r>
      <w:r w:rsidR="00C802E1" w:rsidRPr="0064503A">
        <w:rPr>
          <w:rFonts w:ascii="Times New Roman" w:hAnsi="Times New Roman" w:cs="Times New Roman"/>
          <w:color w:val="000000"/>
          <w:sz w:val="24"/>
          <w:szCs w:val="24"/>
        </w:rPr>
        <w:t>phagocytosis, respiratory burst and</w:t>
      </w:r>
      <w:r w:rsidRPr="0064503A">
        <w:rPr>
          <w:rFonts w:ascii="Times New Roman" w:hAnsi="Times New Roman" w:cs="Times New Roman"/>
          <w:color w:val="000000"/>
          <w:sz w:val="24"/>
          <w:szCs w:val="24"/>
        </w:rPr>
        <w:t xml:space="preserve"> </w:t>
      </w:r>
      <w:r w:rsidR="00C802E1" w:rsidRPr="0064503A">
        <w:rPr>
          <w:rFonts w:ascii="Times New Roman" w:hAnsi="Times New Roman" w:cs="Times New Roman"/>
          <w:color w:val="000000"/>
          <w:sz w:val="24"/>
          <w:szCs w:val="24"/>
        </w:rPr>
        <w:t>bacterial killing</w:t>
      </w:r>
      <w:r w:rsidRPr="0064503A">
        <w:rPr>
          <w:rFonts w:ascii="Times New Roman" w:hAnsi="Times New Roman" w:cs="Times New Roman"/>
          <w:color w:val="000000"/>
          <w:sz w:val="24"/>
          <w:szCs w:val="24"/>
        </w:rPr>
        <w:t xml:space="preserve"> by </w:t>
      </w:r>
      <w:proofErr w:type="gramStart"/>
      <w:r w:rsidRPr="0064503A">
        <w:rPr>
          <w:rFonts w:ascii="Times New Roman" w:hAnsi="Times New Roman" w:cs="Times New Roman"/>
          <w:color w:val="000000"/>
          <w:sz w:val="24"/>
          <w:szCs w:val="24"/>
        </w:rPr>
        <w:t>neutrophils</w:t>
      </w:r>
      <w:r>
        <w:rPr>
          <w:rFonts w:ascii="Times New Roman" w:hAnsi="Times New Roman" w:cs="Times New Roman"/>
          <w:color w:val="000000"/>
          <w:sz w:val="24"/>
          <w:szCs w:val="24"/>
        </w:rPr>
        <w:t>;</w:t>
      </w:r>
      <w:proofErr w:type="gramEnd"/>
    </w:p>
    <w:p w14:paraId="2E1B35B8" w14:textId="78540DB8" w:rsidR="0064503A" w:rsidRDefault="0064503A" w:rsidP="0064503A">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64503A">
        <w:rPr>
          <w:rFonts w:ascii="Times New Roman" w:hAnsi="Times New Roman" w:cs="Times New Roman"/>
          <w:color w:val="000000"/>
          <w:sz w:val="24"/>
          <w:szCs w:val="24"/>
        </w:rPr>
        <w:t xml:space="preserve">decreased </w:t>
      </w:r>
      <w:r w:rsidR="00C802E1" w:rsidRPr="0064503A">
        <w:rPr>
          <w:rFonts w:ascii="Times New Roman" w:hAnsi="Times New Roman" w:cs="Times New Roman"/>
          <w:color w:val="000000"/>
          <w:sz w:val="24"/>
          <w:szCs w:val="24"/>
        </w:rPr>
        <w:t>cytotoxicity</w:t>
      </w:r>
      <w:r w:rsidRPr="0064503A">
        <w:rPr>
          <w:rFonts w:ascii="Times New Roman" w:hAnsi="Times New Roman" w:cs="Times New Roman"/>
          <w:color w:val="000000"/>
          <w:sz w:val="24"/>
          <w:szCs w:val="24"/>
        </w:rPr>
        <w:t xml:space="preserve"> of natural killer cells </w:t>
      </w:r>
      <w:r>
        <w:rPr>
          <w:rFonts w:ascii="Times New Roman" w:hAnsi="Times New Roman" w:cs="Times New Roman"/>
          <w:color w:val="000000"/>
          <w:sz w:val="24"/>
          <w:szCs w:val="24"/>
        </w:rPr>
        <w:t>a</w:t>
      </w:r>
      <w:r w:rsidR="005C70CF">
        <w:rPr>
          <w:rFonts w:ascii="Times New Roman" w:hAnsi="Times New Roman" w:cs="Times New Roman"/>
          <w:color w:val="000000"/>
          <w:sz w:val="24"/>
          <w:szCs w:val="24"/>
        </w:rPr>
        <w:t>n</w:t>
      </w:r>
      <w:r>
        <w:rPr>
          <w:rFonts w:ascii="Times New Roman" w:hAnsi="Times New Roman" w:cs="Times New Roman"/>
          <w:color w:val="000000"/>
          <w:sz w:val="24"/>
          <w:szCs w:val="24"/>
        </w:rPr>
        <w:t xml:space="preserve">d cytotoxic T lymphocytes </w:t>
      </w:r>
      <w:r w:rsidR="00C802E1" w:rsidRPr="0064503A">
        <w:rPr>
          <w:rFonts w:ascii="Times New Roman" w:hAnsi="Times New Roman" w:cs="Times New Roman"/>
          <w:color w:val="000000"/>
          <w:sz w:val="24"/>
          <w:szCs w:val="24"/>
        </w:rPr>
        <w:t xml:space="preserve">towards </w:t>
      </w:r>
      <w:proofErr w:type="gramStart"/>
      <w:r w:rsidR="00C802E1" w:rsidRPr="0064503A">
        <w:rPr>
          <w:rFonts w:ascii="Times New Roman" w:hAnsi="Times New Roman" w:cs="Times New Roman"/>
          <w:color w:val="000000"/>
          <w:sz w:val="24"/>
          <w:szCs w:val="24"/>
        </w:rPr>
        <w:t>virally-infected</w:t>
      </w:r>
      <w:proofErr w:type="gramEnd"/>
      <w:r w:rsidR="00C802E1" w:rsidRPr="0064503A">
        <w:rPr>
          <w:rFonts w:ascii="Times New Roman" w:hAnsi="Times New Roman" w:cs="Times New Roman"/>
          <w:color w:val="000000"/>
          <w:sz w:val="24"/>
          <w:szCs w:val="24"/>
        </w:rPr>
        <w:t xml:space="preserve"> and tumour cells</w:t>
      </w:r>
      <w:r>
        <w:rPr>
          <w:rFonts w:ascii="Times New Roman" w:hAnsi="Times New Roman" w:cs="Times New Roman"/>
          <w:color w:val="000000"/>
          <w:sz w:val="24"/>
          <w:szCs w:val="24"/>
        </w:rPr>
        <w:t>;</w:t>
      </w:r>
    </w:p>
    <w:p w14:paraId="66DBC3B3" w14:textId="77777777" w:rsidR="0064503A" w:rsidRDefault="0064503A" w:rsidP="0064503A">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64503A">
        <w:rPr>
          <w:rFonts w:ascii="Times New Roman" w:hAnsi="Times New Roman" w:cs="Times New Roman"/>
          <w:color w:val="000000"/>
          <w:sz w:val="24"/>
          <w:szCs w:val="24"/>
        </w:rPr>
        <w:t xml:space="preserve">decreased ability of T </w:t>
      </w:r>
      <w:r>
        <w:rPr>
          <w:rFonts w:ascii="Times New Roman" w:hAnsi="Times New Roman" w:cs="Times New Roman"/>
          <w:color w:val="000000"/>
          <w:sz w:val="24"/>
          <w:szCs w:val="24"/>
        </w:rPr>
        <w:t>l</w:t>
      </w:r>
      <w:r w:rsidRPr="0064503A">
        <w:rPr>
          <w:rFonts w:ascii="Times New Roman" w:hAnsi="Times New Roman" w:cs="Times New Roman"/>
          <w:color w:val="000000"/>
          <w:sz w:val="24"/>
          <w:szCs w:val="24"/>
        </w:rPr>
        <w:t xml:space="preserve">ymphocytes </w:t>
      </w:r>
      <w:r w:rsidR="00C802E1" w:rsidRPr="0064503A">
        <w:rPr>
          <w:rFonts w:ascii="Times New Roman" w:hAnsi="Times New Roman" w:cs="Times New Roman"/>
          <w:color w:val="000000"/>
          <w:sz w:val="24"/>
          <w:szCs w:val="24"/>
        </w:rPr>
        <w:t>to proliferate and to produce</w:t>
      </w:r>
      <w:r>
        <w:rPr>
          <w:rFonts w:ascii="Times New Roman" w:hAnsi="Times New Roman" w:cs="Times New Roman"/>
          <w:color w:val="000000"/>
          <w:sz w:val="24"/>
          <w:szCs w:val="24"/>
        </w:rPr>
        <w:t xml:space="preserve"> </w:t>
      </w:r>
      <w:r w:rsidR="00C802E1" w:rsidRPr="0064503A">
        <w:rPr>
          <w:rFonts w:ascii="Times New Roman" w:hAnsi="Times New Roman" w:cs="Times New Roman"/>
          <w:color w:val="000000"/>
          <w:sz w:val="24"/>
          <w:szCs w:val="24"/>
        </w:rPr>
        <w:t>important cytokines like interleukin-2 and interferon-</w:t>
      </w:r>
      <w:proofErr w:type="gramStart"/>
      <w:r w:rsidR="00C802E1" w:rsidRPr="0064503A">
        <w:rPr>
          <w:rFonts w:ascii="Times New Roman" w:hAnsi="Times New Roman" w:cs="Times New Roman"/>
          <w:color w:val="000000"/>
          <w:sz w:val="24"/>
          <w:szCs w:val="24"/>
        </w:rPr>
        <w:t>γ</w:t>
      </w:r>
      <w:r>
        <w:rPr>
          <w:rFonts w:ascii="Times New Roman" w:hAnsi="Times New Roman" w:cs="Times New Roman"/>
          <w:color w:val="000000"/>
          <w:sz w:val="24"/>
          <w:szCs w:val="24"/>
        </w:rPr>
        <w:t>;</w:t>
      </w:r>
      <w:proofErr w:type="gramEnd"/>
    </w:p>
    <w:p w14:paraId="22D66401" w14:textId="77777777" w:rsidR="0064503A" w:rsidRDefault="0064503A" w:rsidP="0064503A">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altered a</w:t>
      </w:r>
      <w:r w:rsidR="00C802E1" w:rsidRPr="0064503A">
        <w:rPr>
          <w:rFonts w:ascii="Times New Roman" w:hAnsi="Times New Roman" w:cs="Times New Roman"/>
          <w:color w:val="000000"/>
          <w:sz w:val="24"/>
          <w:szCs w:val="24"/>
        </w:rPr>
        <w:t>ntibody production</w:t>
      </w:r>
      <w:r>
        <w:rPr>
          <w:rFonts w:ascii="Times New Roman" w:hAnsi="Times New Roman" w:cs="Times New Roman"/>
          <w:color w:val="000000"/>
          <w:sz w:val="24"/>
          <w:szCs w:val="24"/>
        </w:rPr>
        <w:t xml:space="preserve"> by B lymphocytes.</w:t>
      </w:r>
    </w:p>
    <w:p w14:paraId="29F98990" w14:textId="77777777" w:rsidR="00AC284F" w:rsidRDefault="00AC284F" w:rsidP="00D3699D">
      <w:pPr>
        <w:autoSpaceDE w:val="0"/>
        <w:autoSpaceDN w:val="0"/>
        <w:adjustRightInd w:val="0"/>
        <w:spacing w:after="0" w:line="360" w:lineRule="auto"/>
        <w:rPr>
          <w:rFonts w:ascii="Times New Roman" w:hAnsi="Times New Roman" w:cs="Times New Roman"/>
          <w:color w:val="000000"/>
          <w:sz w:val="24"/>
          <w:szCs w:val="24"/>
        </w:rPr>
      </w:pPr>
    </w:p>
    <w:p w14:paraId="338E50EA" w14:textId="739DC156" w:rsidR="00F26E17" w:rsidRDefault="00C802E1" w:rsidP="005C70CF">
      <w:pPr>
        <w:autoSpaceDE w:val="0"/>
        <w:autoSpaceDN w:val="0"/>
        <w:adjustRightInd w:val="0"/>
        <w:spacing w:after="0" w:line="360" w:lineRule="auto"/>
        <w:jc w:val="both"/>
        <w:rPr>
          <w:rFonts w:ascii="Times New Roman" w:hAnsi="Times New Roman" w:cs="Times New Roman"/>
          <w:color w:val="000000"/>
          <w:sz w:val="24"/>
          <w:szCs w:val="24"/>
        </w:rPr>
      </w:pPr>
      <w:r w:rsidRPr="0064503A">
        <w:rPr>
          <w:rFonts w:ascii="Times New Roman" w:hAnsi="Times New Roman" w:cs="Times New Roman"/>
          <w:color w:val="000000"/>
          <w:sz w:val="24"/>
          <w:szCs w:val="24"/>
        </w:rPr>
        <w:t>Hence, older people can show a</w:t>
      </w:r>
      <w:r w:rsidR="0064503A">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broad range of immune impairments, making them more</w:t>
      </w:r>
      <w:r w:rsidR="0064503A">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 xml:space="preserve">susceptible to </w:t>
      </w:r>
      <w:proofErr w:type="gramStart"/>
      <w:r w:rsidRPr="00D75DCE">
        <w:rPr>
          <w:rFonts w:ascii="Times New Roman" w:hAnsi="Times New Roman" w:cs="Times New Roman"/>
          <w:color w:val="000000"/>
          <w:sz w:val="24"/>
          <w:szCs w:val="24"/>
        </w:rPr>
        <w:t>infections</w:t>
      </w:r>
      <w:r w:rsidR="0064503A" w:rsidRPr="005D6890">
        <w:rPr>
          <w:rFonts w:ascii="Times New Roman" w:hAnsi="Times New Roman" w:cs="Times New Roman"/>
          <w:color w:val="000000"/>
          <w:sz w:val="24"/>
          <w:szCs w:val="24"/>
          <w:vertAlign w:val="superscript"/>
        </w:rPr>
        <w:t>(</w:t>
      </w:r>
      <w:proofErr w:type="gramEnd"/>
      <w:r w:rsidR="005D6890" w:rsidRPr="005D6890">
        <w:rPr>
          <w:rFonts w:ascii="Times New Roman" w:hAnsi="Times New Roman" w:cs="Times New Roman"/>
          <w:color w:val="000000"/>
          <w:sz w:val="24"/>
          <w:szCs w:val="24"/>
          <w:vertAlign w:val="superscript"/>
        </w:rPr>
        <w:t>1</w:t>
      </w:r>
      <w:r w:rsidR="00253FFE">
        <w:rPr>
          <w:rFonts w:ascii="Times New Roman" w:hAnsi="Times New Roman" w:cs="Times New Roman"/>
          <w:color w:val="000000"/>
          <w:sz w:val="24"/>
          <w:szCs w:val="24"/>
          <w:vertAlign w:val="superscript"/>
        </w:rPr>
        <w:t>4</w:t>
      </w:r>
      <w:r w:rsidR="0064503A" w:rsidRPr="005D6890">
        <w:rPr>
          <w:rFonts w:ascii="Times New Roman" w:hAnsi="Times New Roman" w:cs="Times New Roman"/>
          <w:color w:val="000000"/>
          <w:sz w:val="24"/>
          <w:szCs w:val="24"/>
          <w:vertAlign w:val="superscript"/>
        </w:rPr>
        <w:t>)</w:t>
      </w:r>
      <w:r w:rsidRPr="00D75DCE">
        <w:rPr>
          <w:rFonts w:ascii="Times New Roman" w:hAnsi="Times New Roman" w:cs="Times New Roman"/>
          <w:color w:val="000000"/>
          <w:sz w:val="24"/>
          <w:szCs w:val="24"/>
        </w:rPr>
        <w:t xml:space="preserve">. </w:t>
      </w:r>
      <w:r w:rsidR="00244C87">
        <w:rPr>
          <w:rFonts w:ascii="Times New Roman" w:hAnsi="Times New Roman" w:cs="Times New Roman"/>
          <w:color w:val="000000"/>
          <w:sz w:val="24"/>
          <w:szCs w:val="24"/>
        </w:rPr>
        <w:t>The increase</w:t>
      </w:r>
      <w:r w:rsidR="005C70CF">
        <w:rPr>
          <w:rFonts w:ascii="Times New Roman" w:hAnsi="Times New Roman" w:cs="Times New Roman"/>
          <w:color w:val="000000"/>
          <w:sz w:val="24"/>
          <w:szCs w:val="24"/>
        </w:rPr>
        <w:t>d</w:t>
      </w:r>
      <w:r w:rsidR="00244C87">
        <w:rPr>
          <w:rFonts w:ascii="Times New Roman" w:hAnsi="Times New Roman" w:cs="Times New Roman"/>
          <w:color w:val="000000"/>
          <w:sz w:val="24"/>
          <w:szCs w:val="24"/>
        </w:rPr>
        <w:t xml:space="preserve"> susceptibility of older people to SARS-CoV-2 infection and to severe outcome from COVID-19 including greater likelihood of hospitalisation, intensive care unit admission, mechanical ventilation and death is well </w:t>
      </w:r>
      <w:proofErr w:type="gramStart"/>
      <w:r w:rsidR="00244C87">
        <w:rPr>
          <w:rFonts w:ascii="Times New Roman" w:hAnsi="Times New Roman" w:cs="Times New Roman"/>
          <w:color w:val="000000"/>
          <w:sz w:val="24"/>
          <w:szCs w:val="24"/>
        </w:rPr>
        <w:t>described</w:t>
      </w:r>
      <w:r w:rsidR="00244C87" w:rsidRPr="005D6890">
        <w:rPr>
          <w:rFonts w:ascii="Times New Roman" w:hAnsi="Times New Roman" w:cs="Times New Roman"/>
          <w:color w:val="000000"/>
          <w:sz w:val="24"/>
          <w:szCs w:val="24"/>
          <w:vertAlign w:val="superscript"/>
        </w:rPr>
        <w:t>(</w:t>
      </w:r>
      <w:proofErr w:type="gramEnd"/>
      <w:r w:rsidR="005D6890" w:rsidRPr="005D6890">
        <w:rPr>
          <w:rFonts w:ascii="Times New Roman" w:hAnsi="Times New Roman" w:cs="Times New Roman"/>
          <w:color w:val="000000"/>
          <w:sz w:val="24"/>
          <w:szCs w:val="24"/>
          <w:vertAlign w:val="superscript"/>
        </w:rPr>
        <w:t>1</w:t>
      </w:r>
      <w:r w:rsidR="00253FFE">
        <w:rPr>
          <w:rFonts w:ascii="Times New Roman" w:hAnsi="Times New Roman" w:cs="Times New Roman"/>
          <w:color w:val="000000"/>
          <w:sz w:val="24"/>
          <w:szCs w:val="24"/>
          <w:vertAlign w:val="superscript"/>
        </w:rPr>
        <w:t>5</w:t>
      </w:r>
      <w:r w:rsidR="005D6890" w:rsidRPr="005D6890">
        <w:rPr>
          <w:rFonts w:ascii="Times New Roman" w:hAnsi="Times New Roman" w:cs="Times New Roman"/>
          <w:color w:val="000000"/>
          <w:sz w:val="24"/>
          <w:szCs w:val="24"/>
          <w:vertAlign w:val="superscript"/>
        </w:rPr>
        <w:t>,1</w:t>
      </w:r>
      <w:r w:rsidR="00253FFE">
        <w:rPr>
          <w:rFonts w:ascii="Times New Roman" w:hAnsi="Times New Roman" w:cs="Times New Roman"/>
          <w:color w:val="000000"/>
          <w:sz w:val="24"/>
          <w:szCs w:val="24"/>
          <w:vertAlign w:val="superscript"/>
        </w:rPr>
        <w:t>6</w:t>
      </w:r>
      <w:r w:rsidR="00244C87" w:rsidRPr="005D6890">
        <w:rPr>
          <w:rFonts w:ascii="Times New Roman" w:hAnsi="Times New Roman" w:cs="Times New Roman"/>
          <w:color w:val="000000"/>
          <w:sz w:val="24"/>
          <w:szCs w:val="24"/>
          <w:vertAlign w:val="superscript"/>
        </w:rPr>
        <w:t>)</w:t>
      </w:r>
      <w:r w:rsidR="00244C87">
        <w:rPr>
          <w:rFonts w:ascii="Times New Roman" w:hAnsi="Times New Roman" w:cs="Times New Roman"/>
          <w:color w:val="000000"/>
          <w:sz w:val="24"/>
          <w:szCs w:val="24"/>
        </w:rPr>
        <w:t xml:space="preserve">. </w:t>
      </w:r>
      <w:proofErr w:type="spellStart"/>
      <w:r w:rsidRPr="00D75DCE">
        <w:rPr>
          <w:rFonts w:ascii="Times New Roman" w:hAnsi="Times New Roman" w:cs="Times New Roman"/>
          <w:color w:val="000000"/>
          <w:sz w:val="24"/>
          <w:szCs w:val="24"/>
        </w:rPr>
        <w:t>Immunosenescence</w:t>
      </w:r>
      <w:proofErr w:type="spellEnd"/>
      <w:r w:rsidRPr="00D75DCE">
        <w:rPr>
          <w:rFonts w:ascii="Times New Roman" w:hAnsi="Times New Roman" w:cs="Times New Roman"/>
          <w:color w:val="000000"/>
          <w:sz w:val="24"/>
          <w:szCs w:val="24"/>
        </w:rPr>
        <w:t xml:space="preserve"> also impairs</w:t>
      </w:r>
      <w:r w:rsidR="0064503A">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 xml:space="preserve">responses to vaccination, </w:t>
      </w:r>
      <w:r w:rsidR="00244C87">
        <w:rPr>
          <w:rFonts w:ascii="Times New Roman" w:hAnsi="Times New Roman" w:cs="Times New Roman"/>
          <w:color w:val="000000"/>
          <w:sz w:val="24"/>
          <w:szCs w:val="24"/>
        </w:rPr>
        <w:t xml:space="preserve">which is well known for the routine </w:t>
      </w:r>
      <w:r w:rsidRPr="00D75DCE">
        <w:rPr>
          <w:rFonts w:ascii="Times New Roman" w:hAnsi="Times New Roman" w:cs="Times New Roman"/>
          <w:color w:val="000000"/>
          <w:sz w:val="24"/>
          <w:szCs w:val="24"/>
        </w:rPr>
        <w:t>seasonal influenza</w:t>
      </w:r>
      <w:r w:rsidR="0064503A">
        <w:rPr>
          <w:rFonts w:ascii="Times New Roman" w:hAnsi="Times New Roman" w:cs="Times New Roman"/>
          <w:color w:val="000000"/>
          <w:sz w:val="24"/>
          <w:szCs w:val="24"/>
        </w:rPr>
        <w:t xml:space="preserve"> </w:t>
      </w:r>
      <w:proofErr w:type="gramStart"/>
      <w:r w:rsidRPr="00D75DCE">
        <w:rPr>
          <w:rFonts w:ascii="Times New Roman" w:hAnsi="Times New Roman" w:cs="Times New Roman"/>
          <w:color w:val="000000"/>
          <w:sz w:val="24"/>
          <w:szCs w:val="24"/>
        </w:rPr>
        <w:t>vaccine</w:t>
      </w:r>
      <w:r w:rsidR="0064503A" w:rsidRPr="005D6890">
        <w:rPr>
          <w:rFonts w:ascii="Times New Roman" w:hAnsi="Times New Roman" w:cs="Times New Roman"/>
          <w:color w:val="000000"/>
          <w:sz w:val="24"/>
          <w:szCs w:val="24"/>
          <w:vertAlign w:val="superscript"/>
        </w:rPr>
        <w:t>(</w:t>
      </w:r>
      <w:proofErr w:type="gramEnd"/>
      <w:r w:rsidR="005D6890" w:rsidRPr="005D6890">
        <w:rPr>
          <w:rFonts w:ascii="Times New Roman" w:hAnsi="Times New Roman" w:cs="Times New Roman"/>
          <w:color w:val="000000"/>
          <w:sz w:val="24"/>
          <w:szCs w:val="24"/>
          <w:vertAlign w:val="superscript"/>
        </w:rPr>
        <w:t>1</w:t>
      </w:r>
      <w:r w:rsidR="00253FFE">
        <w:rPr>
          <w:rFonts w:ascii="Times New Roman" w:hAnsi="Times New Roman" w:cs="Times New Roman"/>
          <w:color w:val="000000"/>
          <w:sz w:val="24"/>
          <w:szCs w:val="24"/>
          <w:vertAlign w:val="superscript"/>
        </w:rPr>
        <w:t>7</w:t>
      </w:r>
      <w:r w:rsidR="005D6890" w:rsidRPr="005D6890">
        <w:rPr>
          <w:rFonts w:ascii="Times New Roman" w:hAnsi="Times New Roman" w:cs="Times New Roman"/>
          <w:color w:val="000000"/>
          <w:sz w:val="24"/>
          <w:szCs w:val="24"/>
          <w:vertAlign w:val="superscript"/>
        </w:rPr>
        <w:t>,1</w:t>
      </w:r>
      <w:r w:rsidR="00253FFE">
        <w:rPr>
          <w:rFonts w:ascii="Times New Roman" w:hAnsi="Times New Roman" w:cs="Times New Roman"/>
          <w:color w:val="000000"/>
          <w:sz w:val="24"/>
          <w:szCs w:val="24"/>
          <w:vertAlign w:val="superscript"/>
        </w:rPr>
        <w:t>8</w:t>
      </w:r>
      <w:r w:rsidR="0064503A" w:rsidRPr="005D6890">
        <w:rPr>
          <w:rFonts w:ascii="Times New Roman" w:hAnsi="Times New Roman" w:cs="Times New Roman"/>
          <w:color w:val="000000"/>
          <w:sz w:val="24"/>
          <w:szCs w:val="24"/>
          <w:vertAlign w:val="superscript"/>
        </w:rPr>
        <w:t>)</w:t>
      </w:r>
      <w:r w:rsidR="00A76570">
        <w:rPr>
          <w:rFonts w:ascii="Times New Roman" w:hAnsi="Times New Roman" w:cs="Times New Roman"/>
          <w:color w:val="000000"/>
          <w:sz w:val="24"/>
          <w:szCs w:val="24"/>
        </w:rPr>
        <w:t xml:space="preserve"> and there is evidence of poorer responses to COVID-19 vaccines in older compared with younger adults</w:t>
      </w:r>
      <w:r w:rsidR="00A76570" w:rsidRPr="005D6890">
        <w:rPr>
          <w:rFonts w:ascii="Times New Roman" w:hAnsi="Times New Roman" w:cs="Times New Roman"/>
          <w:color w:val="000000"/>
          <w:sz w:val="24"/>
          <w:szCs w:val="24"/>
          <w:vertAlign w:val="superscript"/>
        </w:rPr>
        <w:t>(</w:t>
      </w:r>
      <w:r w:rsidR="005D6890" w:rsidRPr="002E486A">
        <w:rPr>
          <w:rFonts w:ascii="Times New Roman" w:hAnsi="Times New Roman" w:cs="Times New Roman"/>
          <w:color w:val="000000"/>
          <w:sz w:val="24"/>
          <w:szCs w:val="24"/>
          <w:vertAlign w:val="superscript"/>
        </w:rPr>
        <w:t>1</w:t>
      </w:r>
      <w:r w:rsidR="00253FFE">
        <w:rPr>
          <w:rFonts w:ascii="Times New Roman" w:hAnsi="Times New Roman" w:cs="Times New Roman"/>
          <w:color w:val="000000"/>
          <w:sz w:val="24"/>
          <w:szCs w:val="24"/>
          <w:vertAlign w:val="superscript"/>
        </w:rPr>
        <w:t>9</w:t>
      </w:r>
      <w:r w:rsidR="00A76570" w:rsidRPr="002E486A">
        <w:rPr>
          <w:rFonts w:ascii="Times New Roman" w:hAnsi="Times New Roman" w:cs="Times New Roman"/>
          <w:color w:val="000000"/>
          <w:sz w:val="24"/>
          <w:szCs w:val="24"/>
          <w:vertAlign w:val="superscript"/>
        </w:rPr>
        <w:t xml:space="preserve">) </w:t>
      </w:r>
      <w:r w:rsidR="00A76570" w:rsidRPr="002E486A">
        <w:rPr>
          <w:rFonts w:ascii="Times New Roman" w:hAnsi="Times New Roman" w:cs="Times New Roman"/>
          <w:color w:val="000000"/>
          <w:sz w:val="24"/>
          <w:szCs w:val="24"/>
        </w:rPr>
        <w:t xml:space="preserve">(Figure 3). </w:t>
      </w:r>
      <w:r w:rsidR="00F26E17" w:rsidRPr="002E486A">
        <w:rPr>
          <w:rFonts w:ascii="Times New Roman" w:hAnsi="Times New Roman" w:cs="Times New Roman"/>
          <w:color w:val="000000"/>
          <w:sz w:val="24"/>
          <w:szCs w:val="24"/>
        </w:rPr>
        <w:t>Of</w:t>
      </w:r>
      <w:r w:rsidR="00F26E17">
        <w:rPr>
          <w:rFonts w:ascii="Times New Roman" w:hAnsi="Times New Roman" w:cs="Times New Roman"/>
          <w:color w:val="000000"/>
          <w:sz w:val="24"/>
          <w:szCs w:val="24"/>
        </w:rPr>
        <w:t xml:space="preserve"> course</w:t>
      </w:r>
      <w:r w:rsidR="00A76570">
        <w:rPr>
          <w:rFonts w:ascii="Times New Roman" w:hAnsi="Times New Roman" w:cs="Times New Roman"/>
          <w:color w:val="000000"/>
          <w:sz w:val="24"/>
          <w:szCs w:val="24"/>
        </w:rPr>
        <w:t>,</w:t>
      </w:r>
      <w:r w:rsidR="00F26E17">
        <w:rPr>
          <w:rFonts w:ascii="Times New Roman" w:hAnsi="Times New Roman" w:cs="Times New Roman"/>
          <w:color w:val="000000"/>
          <w:sz w:val="24"/>
          <w:szCs w:val="24"/>
        </w:rPr>
        <w:t xml:space="preserve"> not all older people show immune impairment</w:t>
      </w:r>
      <w:r w:rsidR="00A76570">
        <w:rPr>
          <w:rFonts w:ascii="Times New Roman" w:hAnsi="Times New Roman" w:cs="Times New Roman"/>
          <w:color w:val="000000"/>
          <w:sz w:val="24"/>
          <w:szCs w:val="24"/>
        </w:rPr>
        <w:t>s</w:t>
      </w:r>
      <w:r w:rsidR="008520D7">
        <w:rPr>
          <w:rFonts w:ascii="Times New Roman" w:hAnsi="Times New Roman" w:cs="Times New Roman"/>
          <w:color w:val="000000"/>
          <w:sz w:val="24"/>
          <w:szCs w:val="24"/>
        </w:rPr>
        <w:t>,</w:t>
      </w:r>
      <w:r w:rsidR="00F26E17">
        <w:rPr>
          <w:rFonts w:ascii="Times New Roman" w:hAnsi="Times New Roman" w:cs="Times New Roman"/>
          <w:color w:val="000000"/>
          <w:sz w:val="24"/>
          <w:szCs w:val="24"/>
        </w:rPr>
        <w:t xml:space="preserve"> so it is important to identify those factors that make these more </w:t>
      </w:r>
      <w:r w:rsidR="005C70CF">
        <w:rPr>
          <w:rFonts w:ascii="Times New Roman" w:hAnsi="Times New Roman" w:cs="Times New Roman"/>
          <w:color w:val="000000"/>
          <w:sz w:val="24"/>
          <w:szCs w:val="24"/>
        </w:rPr>
        <w:t xml:space="preserve">or less </w:t>
      </w:r>
      <w:r w:rsidR="00F26E17">
        <w:rPr>
          <w:rFonts w:ascii="Times New Roman" w:hAnsi="Times New Roman" w:cs="Times New Roman"/>
          <w:color w:val="000000"/>
          <w:sz w:val="24"/>
          <w:szCs w:val="24"/>
        </w:rPr>
        <w:t xml:space="preserve">likely to occur. Nutrition may be important in this regard: </w:t>
      </w:r>
      <w:r w:rsidRPr="00D75DCE">
        <w:rPr>
          <w:rFonts w:ascii="Times New Roman" w:hAnsi="Times New Roman" w:cs="Times New Roman"/>
          <w:color w:val="000000"/>
          <w:sz w:val="24"/>
          <w:szCs w:val="24"/>
        </w:rPr>
        <w:t>immune decline is less in older</w:t>
      </w:r>
      <w:r w:rsidR="00D56715">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 xml:space="preserve">people with better micronutrient intake or </w:t>
      </w:r>
      <w:proofErr w:type="gramStart"/>
      <w:r w:rsidRPr="00D75DCE">
        <w:rPr>
          <w:rFonts w:ascii="Times New Roman" w:hAnsi="Times New Roman" w:cs="Times New Roman"/>
          <w:color w:val="000000"/>
          <w:sz w:val="24"/>
          <w:szCs w:val="24"/>
        </w:rPr>
        <w:t>status</w:t>
      </w:r>
      <w:r w:rsidR="00D56715" w:rsidRPr="005D6890">
        <w:rPr>
          <w:rFonts w:ascii="Times New Roman" w:hAnsi="Times New Roman" w:cs="Times New Roman"/>
          <w:color w:val="000000"/>
          <w:sz w:val="24"/>
          <w:szCs w:val="24"/>
          <w:vertAlign w:val="superscript"/>
        </w:rPr>
        <w:t>(</w:t>
      </w:r>
      <w:proofErr w:type="gramEnd"/>
      <w:r w:rsidR="00253FFE">
        <w:rPr>
          <w:rFonts w:ascii="Times New Roman" w:hAnsi="Times New Roman" w:cs="Times New Roman"/>
          <w:color w:val="000000"/>
          <w:sz w:val="24"/>
          <w:szCs w:val="24"/>
          <w:vertAlign w:val="superscript"/>
        </w:rPr>
        <w:t>20</w:t>
      </w:r>
      <w:r w:rsidR="00D56715" w:rsidRPr="005D6890">
        <w:rPr>
          <w:rFonts w:ascii="Times New Roman" w:hAnsi="Times New Roman" w:cs="Times New Roman"/>
          <w:color w:val="000000"/>
          <w:sz w:val="24"/>
          <w:szCs w:val="24"/>
          <w:vertAlign w:val="superscript"/>
        </w:rPr>
        <w:t>)</w:t>
      </w:r>
      <w:r w:rsidRPr="00D75DCE">
        <w:rPr>
          <w:rFonts w:ascii="Times New Roman" w:hAnsi="Times New Roman" w:cs="Times New Roman"/>
          <w:color w:val="000000"/>
          <w:sz w:val="24"/>
          <w:szCs w:val="24"/>
        </w:rPr>
        <w:t>. Furthermore,</w:t>
      </w:r>
      <w:r w:rsidR="00D56715">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amongst older people, undernutrition promotes</w:t>
      </w:r>
      <w:r w:rsidR="00D56715">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immune decline and frailty results in significant immune</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 xml:space="preserve">impairments. Yao </w:t>
      </w:r>
      <w:proofErr w:type="gramStart"/>
      <w:r w:rsidRPr="00D75DCE">
        <w:rPr>
          <w:rFonts w:ascii="Times New Roman" w:hAnsi="Times New Roman" w:cs="Times New Roman"/>
          <w:color w:val="000000"/>
          <w:sz w:val="24"/>
          <w:szCs w:val="24"/>
        </w:rPr>
        <w:t>et al.</w:t>
      </w:r>
      <w:r w:rsidR="00F26E17" w:rsidRPr="005D6890">
        <w:rPr>
          <w:rFonts w:ascii="Times New Roman" w:hAnsi="Times New Roman" w:cs="Times New Roman"/>
          <w:color w:val="000000"/>
          <w:sz w:val="24"/>
          <w:szCs w:val="24"/>
          <w:vertAlign w:val="superscript"/>
        </w:rPr>
        <w:t>(</w:t>
      </w:r>
      <w:proofErr w:type="gramEnd"/>
      <w:r w:rsidR="005D6890" w:rsidRPr="005D6890">
        <w:rPr>
          <w:rFonts w:ascii="Times New Roman" w:hAnsi="Times New Roman" w:cs="Times New Roman"/>
          <w:color w:val="000000"/>
          <w:sz w:val="24"/>
          <w:szCs w:val="24"/>
          <w:vertAlign w:val="superscript"/>
        </w:rPr>
        <w:t>2</w:t>
      </w:r>
      <w:r w:rsidR="00253FFE">
        <w:rPr>
          <w:rFonts w:ascii="Times New Roman" w:hAnsi="Times New Roman" w:cs="Times New Roman"/>
          <w:color w:val="000000"/>
          <w:sz w:val="24"/>
          <w:szCs w:val="24"/>
          <w:vertAlign w:val="superscript"/>
        </w:rPr>
        <w:t>1</w:t>
      </w:r>
      <w:r w:rsidR="00F26E17" w:rsidRPr="005D6890">
        <w:rPr>
          <w:rFonts w:ascii="Times New Roman" w:hAnsi="Times New Roman" w:cs="Times New Roman"/>
          <w:color w:val="000000"/>
          <w:sz w:val="24"/>
          <w:szCs w:val="24"/>
          <w:vertAlign w:val="superscript"/>
        </w:rPr>
        <w:t>)</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reported that</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responses to all three strains within a seasonal influenza</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vaccine (responses measured as anti-vaccine antibody titres)</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were much lower in frail compared with non-frail older</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(72</w:t>
      </w:r>
      <w:r w:rsidRPr="00D75DCE">
        <w:rPr>
          <w:rFonts w:ascii="Times New Roman" w:eastAsia="AdvOTf9433e2d+20" w:hAnsi="Times New Roman" w:cs="Times New Roman"/>
          <w:color w:val="000000"/>
          <w:sz w:val="24"/>
          <w:szCs w:val="24"/>
        </w:rPr>
        <w:t>–</w:t>
      </w:r>
      <w:r w:rsidRPr="00D75DCE">
        <w:rPr>
          <w:rFonts w:ascii="Times New Roman" w:hAnsi="Times New Roman" w:cs="Times New Roman"/>
          <w:color w:val="000000"/>
          <w:sz w:val="24"/>
          <w:szCs w:val="24"/>
        </w:rPr>
        <w:t>95 years of age) people; responses of the pre-frail were</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intermediate. During a post-vaccination follow-up period,</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50% of the frail older people developed influenza-like illness</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and 30% developed confirmed influenza; figures in the</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non-frail group were 10% and 5%, respectively, and again</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the pre-frail were intermediate between the frail and non</w:t>
      </w:r>
      <w:r w:rsidR="002E486A">
        <w:rPr>
          <w:rFonts w:ascii="Times New Roman" w:hAnsi="Times New Roman" w:cs="Times New Roman"/>
          <w:color w:val="000000"/>
          <w:sz w:val="24"/>
          <w:szCs w:val="24"/>
        </w:rPr>
        <w:t>-</w:t>
      </w:r>
      <w:r w:rsidRPr="00D75DCE">
        <w:rPr>
          <w:rFonts w:ascii="Times New Roman" w:hAnsi="Times New Roman" w:cs="Times New Roman"/>
          <w:color w:val="000000"/>
          <w:sz w:val="24"/>
          <w:szCs w:val="24"/>
        </w:rPr>
        <w:t>frail</w:t>
      </w:r>
      <w:r w:rsidR="00F26E17">
        <w:rPr>
          <w:rFonts w:ascii="Times New Roman" w:hAnsi="Times New Roman" w:cs="Times New Roman"/>
          <w:color w:val="000000"/>
          <w:sz w:val="24"/>
          <w:szCs w:val="24"/>
        </w:rPr>
        <w:t xml:space="preserve"> </w:t>
      </w:r>
      <w:proofErr w:type="gramStart"/>
      <w:r w:rsidRPr="00D75DCE">
        <w:rPr>
          <w:rFonts w:ascii="Times New Roman" w:hAnsi="Times New Roman" w:cs="Times New Roman"/>
          <w:color w:val="000000"/>
          <w:sz w:val="24"/>
          <w:szCs w:val="24"/>
        </w:rPr>
        <w:t>groups</w:t>
      </w:r>
      <w:r w:rsidR="00F26E17" w:rsidRPr="005D6890">
        <w:rPr>
          <w:rFonts w:ascii="Times New Roman" w:hAnsi="Times New Roman" w:cs="Times New Roman"/>
          <w:color w:val="000000"/>
          <w:sz w:val="24"/>
          <w:szCs w:val="24"/>
          <w:vertAlign w:val="superscript"/>
        </w:rPr>
        <w:t>(</w:t>
      </w:r>
      <w:proofErr w:type="gramEnd"/>
      <w:r w:rsidR="005D6890" w:rsidRPr="005D6890">
        <w:rPr>
          <w:rFonts w:ascii="Times New Roman" w:hAnsi="Times New Roman" w:cs="Times New Roman"/>
          <w:color w:val="000000"/>
          <w:sz w:val="24"/>
          <w:szCs w:val="24"/>
          <w:vertAlign w:val="superscript"/>
        </w:rPr>
        <w:t>2</w:t>
      </w:r>
      <w:r w:rsidR="00253FFE">
        <w:rPr>
          <w:rFonts w:ascii="Times New Roman" w:hAnsi="Times New Roman" w:cs="Times New Roman"/>
          <w:color w:val="000000"/>
          <w:sz w:val="24"/>
          <w:szCs w:val="24"/>
          <w:vertAlign w:val="superscript"/>
        </w:rPr>
        <w:t>1</w:t>
      </w:r>
      <w:r w:rsidR="00F26E17" w:rsidRPr="005D6890">
        <w:rPr>
          <w:rFonts w:ascii="Times New Roman" w:hAnsi="Times New Roman" w:cs="Times New Roman"/>
          <w:color w:val="000000"/>
          <w:sz w:val="24"/>
          <w:szCs w:val="24"/>
          <w:vertAlign w:val="superscript"/>
        </w:rPr>
        <w:t>)</w:t>
      </w:r>
      <w:r w:rsidRPr="00D75DCE">
        <w:rPr>
          <w:rFonts w:ascii="Times New Roman" w:hAnsi="Times New Roman" w:cs="Times New Roman"/>
          <w:color w:val="000000"/>
          <w:sz w:val="24"/>
          <w:szCs w:val="24"/>
        </w:rPr>
        <w:t xml:space="preserve">. That immune impairments </w:t>
      </w:r>
      <w:r w:rsidR="00D3699D">
        <w:rPr>
          <w:rFonts w:ascii="Times New Roman" w:hAnsi="Times New Roman" w:cs="Times New Roman"/>
          <w:color w:val="000000"/>
          <w:sz w:val="24"/>
          <w:szCs w:val="24"/>
        </w:rPr>
        <w:t xml:space="preserve">seen with frailty </w:t>
      </w:r>
      <w:r w:rsidRPr="00D75DCE">
        <w:rPr>
          <w:rFonts w:ascii="Times New Roman" w:hAnsi="Times New Roman" w:cs="Times New Roman"/>
          <w:color w:val="000000"/>
          <w:sz w:val="24"/>
          <w:szCs w:val="24"/>
        </w:rPr>
        <w:t>are of clinical</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 xml:space="preserve">significance comes from observations that less </w:t>
      </w:r>
      <w:proofErr w:type="spellStart"/>
      <w:r w:rsidRPr="00D75DCE">
        <w:rPr>
          <w:rFonts w:ascii="Times New Roman" w:hAnsi="Times New Roman" w:cs="Times New Roman"/>
          <w:color w:val="000000"/>
          <w:sz w:val="24"/>
          <w:szCs w:val="24"/>
        </w:rPr>
        <w:t>well</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nourished</w:t>
      </w:r>
      <w:proofErr w:type="spellEnd"/>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hospitalised older people had a greater risk of</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 xml:space="preserve">infections than those who were better </w:t>
      </w:r>
      <w:proofErr w:type="gramStart"/>
      <w:r w:rsidRPr="00D75DCE">
        <w:rPr>
          <w:rFonts w:ascii="Times New Roman" w:hAnsi="Times New Roman" w:cs="Times New Roman"/>
          <w:color w:val="000000"/>
          <w:sz w:val="24"/>
          <w:szCs w:val="24"/>
        </w:rPr>
        <w:t>nourished</w:t>
      </w:r>
      <w:r w:rsidR="00F26E17" w:rsidRPr="005D6890">
        <w:rPr>
          <w:rFonts w:ascii="Times New Roman" w:hAnsi="Times New Roman" w:cs="Times New Roman"/>
          <w:color w:val="000000"/>
          <w:sz w:val="24"/>
          <w:szCs w:val="24"/>
          <w:vertAlign w:val="superscript"/>
        </w:rPr>
        <w:t>(</w:t>
      </w:r>
      <w:proofErr w:type="gramEnd"/>
      <w:r w:rsidR="005D6890" w:rsidRPr="005D6890">
        <w:rPr>
          <w:rFonts w:ascii="Times New Roman" w:hAnsi="Times New Roman" w:cs="Times New Roman"/>
          <w:color w:val="000000"/>
          <w:sz w:val="24"/>
          <w:szCs w:val="24"/>
          <w:vertAlign w:val="superscript"/>
        </w:rPr>
        <w:t>2</w:t>
      </w:r>
      <w:r w:rsidR="00253FFE">
        <w:rPr>
          <w:rFonts w:ascii="Times New Roman" w:hAnsi="Times New Roman" w:cs="Times New Roman"/>
          <w:color w:val="000000"/>
          <w:sz w:val="24"/>
          <w:szCs w:val="24"/>
          <w:vertAlign w:val="superscript"/>
        </w:rPr>
        <w:t>2</w:t>
      </w:r>
      <w:r w:rsidR="005D6890" w:rsidRPr="005D6890">
        <w:rPr>
          <w:rFonts w:ascii="Times New Roman" w:hAnsi="Times New Roman" w:cs="Times New Roman"/>
          <w:color w:val="000000"/>
          <w:sz w:val="24"/>
          <w:szCs w:val="24"/>
          <w:vertAlign w:val="superscript"/>
        </w:rPr>
        <w:t>,2</w:t>
      </w:r>
      <w:r w:rsidR="00253FFE">
        <w:rPr>
          <w:rFonts w:ascii="Times New Roman" w:hAnsi="Times New Roman" w:cs="Times New Roman"/>
          <w:color w:val="000000"/>
          <w:sz w:val="24"/>
          <w:szCs w:val="24"/>
          <w:vertAlign w:val="superscript"/>
        </w:rPr>
        <w:t>3</w:t>
      </w:r>
      <w:r w:rsidR="00F26E17" w:rsidRPr="005D6890">
        <w:rPr>
          <w:rFonts w:ascii="Times New Roman" w:hAnsi="Times New Roman" w:cs="Times New Roman"/>
          <w:color w:val="000000"/>
          <w:sz w:val="24"/>
          <w:szCs w:val="24"/>
          <w:vertAlign w:val="superscript"/>
        </w:rPr>
        <w:t>)</w:t>
      </w:r>
      <w:r w:rsidRPr="00D75DCE">
        <w:rPr>
          <w:rFonts w:ascii="Times New Roman" w:hAnsi="Times New Roman" w:cs="Times New Roman"/>
          <w:color w:val="000000"/>
          <w:sz w:val="24"/>
          <w:szCs w:val="24"/>
        </w:rPr>
        <w:t>.</w:t>
      </w:r>
      <w:r w:rsidR="00F26E17">
        <w:rPr>
          <w:rFonts w:ascii="Times New Roman" w:hAnsi="Times New Roman" w:cs="Times New Roman"/>
          <w:color w:val="000000"/>
          <w:sz w:val="24"/>
          <w:szCs w:val="24"/>
        </w:rPr>
        <w:t xml:space="preserve"> </w:t>
      </w:r>
      <w:r w:rsidR="005D6890">
        <w:rPr>
          <w:rFonts w:ascii="Times New Roman" w:hAnsi="Times New Roman" w:cs="Times New Roman"/>
          <w:color w:val="000000"/>
          <w:sz w:val="24"/>
          <w:szCs w:val="24"/>
        </w:rPr>
        <w:t>F</w:t>
      </w:r>
      <w:r w:rsidRPr="00D75DCE">
        <w:rPr>
          <w:rFonts w:ascii="Times New Roman" w:hAnsi="Times New Roman" w:cs="Times New Roman"/>
          <w:color w:val="000000"/>
          <w:sz w:val="24"/>
          <w:szCs w:val="24"/>
        </w:rPr>
        <w:t xml:space="preserve">railty </w:t>
      </w:r>
      <w:r w:rsidR="00D3699D">
        <w:rPr>
          <w:rFonts w:ascii="Times New Roman" w:hAnsi="Times New Roman" w:cs="Times New Roman"/>
          <w:color w:val="000000"/>
          <w:sz w:val="24"/>
          <w:szCs w:val="24"/>
        </w:rPr>
        <w:t>is associated with</w:t>
      </w:r>
      <w:r w:rsidRPr="00D75DCE">
        <w:rPr>
          <w:rFonts w:ascii="Times New Roman" w:hAnsi="Times New Roman" w:cs="Times New Roman"/>
          <w:color w:val="000000"/>
          <w:sz w:val="24"/>
          <w:szCs w:val="24"/>
        </w:rPr>
        <w:t xml:space="preserve"> poorer outcome</w:t>
      </w:r>
      <w:r w:rsidR="00F26E17">
        <w:rPr>
          <w:rFonts w:ascii="Times New Roman" w:hAnsi="Times New Roman" w:cs="Times New Roman"/>
          <w:color w:val="000000"/>
          <w:sz w:val="24"/>
          <w:szCs w:val="24"/>
        </w:rPr>
        <w:t xml:space="preserve"> </w:t>
      </w:r>
      <w:r w:rsidRPr="00D75DCE">
        <w:rPr>
          <w:rFonts w:ascii="Times New Roman" w:hAnsi="Times New Roman" w:cs="Times New Roman"/>
          <w:color w:val="000000"/>
          <w:sz w:val="24"/>
          <w:szCs w:val="24"/>
        </w:rPr>
        <w:t xml:space="preserve">from COVID-19 </w:t>
      </w:r>
      <w:r w:rsidR="00D3699D">
        <w:rPr>
          <w:rFonts w:ascii="Times New Roman" w:hAnsi="Times New Roman" w:cs="Times New Roman"/>
          <w:color w:val="000000"/>
          <w:sz w:val="24"/>
          <w:szCs w:val="24"/>
        </w:rPr>
        <w:t xml:space="preserve">amongst older </w:t>
      </w:r>
      <w:proofErr w:type="gramStart"/>
      <w:r w:rsidR="00D3699D">
        <w:rPr>
          <w:rFonts w:ascii="Times New Roman" w:hAnsi="Times New Roman" w:cs="Times New Roman"/>
          <w:color w:val="000000"/>
          <w:sz w:val="24"/>
          <w:szCs w:val="24"/>
        </w:rPr>
        <w:t>people</w:t>
      </w:r>
      <w:r w:rsidRPr="005D6890">
        <w:rPr>
          <w:rFonts w:ascii="Times New Roman" w:hAnsi="Times New Roman" w:cs="Times New Roman"/>
          <w:color w:val="000000"/>
          <w:sz w:val="24"/>
          <w:szCs w:val="24"/>
          <w:vertAlign w:val="superscript"/>
        </w:rPr>
        <w:t>(</w:t>
      </w:r>
      <w:proofErr w:type="gramEnd"/>
      <w:r w:rsidR="005D6890" w:rsidRPr="005D6890">
        <w:rPr>
          <w:rFonts w:ascii="Times New Roman" w:hAnsi="Times New Roman" w:cs="Times New Roman"/>
          <w:color w:val="000000"/>
          <w:sz w:val="24"/>
          <w:szCs w:val="24"/>
          <w:vertAlign w:val="superscript"/>
        </w:rPr>
        <w:t>2</w:t>
      </w:r>
      <w:r w:rsidR="00253FFE">
        <w:rPr>
          <w:rFonts w:ascii="Times New Roman" w:hAnsi="Times New Roman" w:cs="Times New Roman"/>
          <w:color w:val="000000"/>
          <w:sz w:val="24"/>
          <w:szCs w:val="24"/>
          <w:vertAlign w:val="superscript"/>
        </w:rPr>
        <w:t>4</w:t>
      </w:r>
      <w:r w:rsidRPr="005D6890">
        <w:rPr>
          <w:rFonts w:ascii="Times New Roman" w:hAnsi="Times New Roman" w:cs="Times New Roman"/>
          <w:color w:val="000000"/>
          <w:sz w:val="24"/>
          <w:szCs w:val="24"/>
          <w:vertAlign w:val="superscript"/>
        </w:rPr>
        <w:t>)</w:t>
      </w:r>
      <w:r w:rsidR="00D3699D">
        <w:rPr>
          <w:rFonts w:ascii="Times New Roman" w:hAnsi="Times New Roman" w:cs="Times New Roman"/>
          <w:color w:val="000000"/>
          <w:sz w:val="24"/>
          <w:szCs w:val="24"/>
        </w:rPr>
        <w:t xml:space="preserve">, as </w:t>
      </w:r>
      <w:r w:rsidR="005C70CF">
        <w:rPr>
          <w:rFonts w:ascii="Times New Roman" w:hAnsi="Times New Roman" w:cs="Times New Roman"/>
          <w:color w:val="000000"/>
          <w:sz w:val="24"/>
          <w:szCs w:val="24"/>
        </w:rPr>
        <w:t>confirmed</w:t>
      </w:r>
      <w:r w:rsidR="00D3699D">
        <w:rPr>
          <w:rFonts w:ascii="Times New Roman" w:hAnsi="Times New Roman" w:cs="Times New Roman"/>
          <w:color w:val="000000"/>
          <w:sz w:val="24"/>
          <w:szCs w:val="24"/>
        </w:rPr>
        <w:t xml:space="preserve"> in the meta-analysis of </w:t>
      </w:r>
      <w:r w:rsidR="005D6890">
        <w:rPr>
          <w:rFonts w:ascii="Times New Roman" w:hAnsi="Times New Roman" w:cs="Times New Roman"/>
          <w:color w:val="000000"/>
          <w:sz w:val="24"/>
          <w:szCs w:val="24"/>
        </w:rPr>
        <w:t>Zhang et al.</w:t>
      </w:r>
      <w:r w:rsidR="005D6890" w:rsidRPr="005D6890">
        <w:rPr>
          <w:rFonts w:ascii="Times New Roman" w:hAnsi="Times New Roman" w:cs="Times New Roman"/>
          <w:color w:val="000000"/>
          <w:sz w:val="24"/>
          <w:szCs w:val="24"/>
          <w:vertAlign w:val="superscript"/>
        </w:rPr>
        <w:t>(2</w:t>
      </w:r>
      <w:r w:rsidR="00253FFE">
        <w:rPr>
          <w:rFonts w:ascii="Times New Roman" w:hAnsi="Times New Roman" w:cs="Times New Roman"/>
          <w:color w:val="000000"/>
          <w:sz w:val="24"/>
          <w:szCs w:val="24"/>
          <w:vertAlign w:val="superscript"/>
        </w:rPr>
        <w:t>5</w:t>
      </w:r>
      <w:r w:rsidR="005D6890" w:rsidRPr="005D6890">
        <w:rPr>
          <w:rFonts w:ascii="Times New Roman" w:hAnsi="Times New Roman" w:cs="Times New Roman"/>
          <w:color w:val="000000"/>
          <w:sz w:val="24"/>
          <w:szCs w:val="24"/>
          <w:vertAlign w:val="superscript"/>
        </w:rPr>
        <w:t>)</w:t>
      </w:r>
      <w:r w:rsidR="00D3699D">
        <w:rPr>
          <w:rFonts w:ascii="Times New Roman" w:hAnsi="Times New Roman" w:cs="Times New Roman"/>
          <w:color w:val="000000"/>
          <w:sz w:val="24"/>
          <w:szCs w:val="24"/>
        </w:rPr>
        <w:t xml:space="preserve"> </w:t>
      </w:r>
      <w:r w:rsidR="00D3699D" w:rsidRPr="005D6890">
        <w:rPr>
          <w:rFonts w:ascii="Times New Roman" w:hAnsi="Times New Roman" w:cs="Times New Roman"/>
          <w:color w:val="000000"/>
          <w:sz w:val="24"/>
          <w:szCs w:val="24"/>
        </w:rPr>
        <w:t>(Figure 4).</w:t>
      </w:r>
      <w:r w:rsidRPr="00D75DCE">
        <w:rPr>
          <w:rFonts w:ascii="Times New Roman" w:hAnsi="Times New Roman" w:cs="Times New Roman"/>
          <w:color w:val="000000"/>
          <w:sz w:val="24"/>
          <w:szCs w:val="24"/>
        </w:rPr>
        <w:t xml:space="preserve"> </w:t>
      </w:r>
    </w:p>
    <w:p w14:paraId="0EE5B794" w14:textId="77777777" w:rsidR="00C802E1" w:rsidRDefault="00C802E1" w:rsidP="00F54C52">
      <w:pPr>
        <w:spacing w:after="0" w:line="360" w:lineRule="auto"/>
        <w:jc w:val="both"/>
        <w:rPr>
          <w:rFonts w:ascii="Times New Roman" w:hAnsi="Times New Roman" w:cs="Times New Roman"/>
          <w:sz w:val="24"/>
          <w:szCs w:val="24"/>
        </w:rPr>
      </w:pPr>
    </w:p>
    <w:p w14:paraId="28096D2E" w14:textId="77777777" w:rsidR="00E94596" w:rsidRDefault="00D3169C" w:rsidP="00E94596">
      <w:pPr>
        <w:spacing w:after="0" w:line="360" w:lineRule="auto"/>
        <w:jc w:val="both"/>
        <w:rPr>
          <w:rFonts w:ascii="Times New Roman" w:hAnsi="Times New Roman" w:cs="Times New Roman"/>
          <w:b/>
          <w:bCs/>
          <w:sz w:val="24"/>
          <w:szCs w:val="24"/>
        </w:rPr>
      </w:pPr>
      <w:r w:rsidRPr="008A3348">
        <w:rPr>
          <w:rFonts w:ascii="Times New Roman" w:hAnsi="Times New Roman" w:cs="Times New Roman"/>
          <w:b/>
          <w:bCs/>
          <w:sz w:val="24"/>
          <w:szCs w:val="24"/>
        </w:rPr>
        <w:t xml:space="preserve">The immune system changes in those living with </w:t>
      </w:r>
      <w:proofErr w:type="gramStart"/>
      <w:r w:rsidRPr="008A3348">
        <w:rPr>
          <w:rFonts w:ascii="Times New Roman" w:hAnsi="Times New Roman" w:cs="Times New Roman"/>
          <w:b/>
          <w:bCs/>
          <w:sz w:val="24"/>
          <w:szCs w:val="24"/>
        </w:rPr>
        <w:t>obesity</w:t>
      </w:r>
      <w:proofErr w:type="gramEnd"/>
    </w:p>
    <w:p w14:paraId="32B28136" w14:textId="7BADCE6A" w:rsidR="00E94596" w:rsidRDefault="00BF660E" w:rsidP="00E94596">
      <w:pPr>
        <w:spacing w:after="0" w:line="360" w:lineRule="auto"/>
        <w:jc w:val="both"/>
        <w:rPr>
          <w:rFonts w:ascii="Times New Roman" w:hAnsi="Times New Roman" w:cs="Times New Roman"/>
          <w:color w:val="000000"/>
          <w:sz w:val="24"/>
          <w:szCs w:val="24"/>
        </w:rPr>
      </w:pPr>
      <w:r w:rsidRPr="00BF660E">
        <w:rPr>
          <w:rFonts w:ascii="Times New Roman" w:hAnsi="Times New Roman" w:cs="Times New Roman"/>
          <w:color w:val="000000"/>
          <w:sz w:val="24"/>
          <w:szCs w:val="24"/>
        </w:rPr>
        <w:t xml:space="preserve">Immune competence can be diminished with </w:t>
      </w:r>
      <w:proofErr w:type="gramStart"/>
      <w:r w:rsidRPr="00BF660E">
        <w:rPr>
          <w:rFonts w:ascii="Times New Roman" w:hAnsi="Times New Roman" w:cs="Times New Roman"/>
          <w:color w:val="000000"/>
          <w:sz w:val="24"/>
          <w:szCs w:val="24"/>
        </w:rPr>
        <w:t>obesity</w:t>
      </w:r>
      <w:r w:rsidR="00E94596" w:rsidRPr="000E0A88">
        <w:rPr>
          <w:rFonts w:ascii="Times New Roman" w:hAnsi="Times New Roman" w:cs="Times New Roman"/>
          <w:color w:val="000000"/>
          <w:sz w:val="24"/>
          <w:szCs w:val="24"/>
          <w:vertAlign w:val="superscript"/>
        </w:rPr>
        <w:t>(</w:t>
      </w:r>
      <w:proofErr w:type="gramEnd"/>
      <w:r w:rsidR="000E0A88" w:rsidRPr="000E0A88">
        <w:rPr>
          <w:rFonts w:ascii="Times New Roman" w:hAnsi="Times New Roman" w:cs="Times New Roman"/>
          <w:color w:val="000000"/>
          <w:sz w:val="24"/>
          <w:szCs w:val="24"/>
          <w:vertAlign w:val="superscript"/>
        </w:rPr>
        <w:t>2</w:t>
      </w:r>
      <w:r w:rsidR="00253FFE">
        <w:rPr>
          <w:rFonts w:ascii="Times New Roman" w:hAnsi="Times New Roman" w:cs="Times New Roman"/>
          <w:color w:val="000000"/>
          <w:sz w:val="24"/>
          <w:szCs w:val="24"/>
          <w:vertAlign w:val="superscript"/>
        </w:rPr>
        <w:t>6</w:t>
      </w:r>
      <w:r w:rsidR="00E94596" w:rsidRPr="000E0A88">
        <w:rPr>
          <w:rFonts w:ascii="Times New Roman" w:hAnsi="Times New Roman" w:cs="Times New Roman"/>
          <w:color w:val="000000"/>
          <w:sz w:val="24"/>
          <w:szCs w:val="24"/>
          <w:vertAlign w:val="superscript"/>
        </w:rPr>
        <w:t>)</w:t>
      </w:r>
      <w:r w:rsidRPr="00BF660E">
        <w:rPr>
          <w:rFonts w:ascii="Times New Roman" w:hAnsi="Times New Roman" w:cs="Times New Roman"/>
          <w:color w:val="000000"/>
          <w:sz w:val="24"/>
          <w:szCs w:val="24"/>
        </w:rPr>
        <w:t>,</w:t>
      </w:r>
      <w:r w:rsidR="00E94596">
        <w:rPr>
          <w:rFonts w:ascii="Times New Roman" w:hAnsi="Times New Roman" w:cs="Times New Roman"/>
          <w:b/>
          <w:bCs/>
          <w:sz w:val="24"/>
          <w:szCs w:val="24"/>
        </w:rPr>
        <w:t xml:space="preserve"> </w:t>
      </w:r>
      <w:r w:rsidRPr="00BF660E">
        <w:rPr>
          <w:rFonts w:ascii="Times New Roman" w:hAnsi="Times New Roman" w:cs="Times New Roman"/>
          <w:color w:val="000000"/>
          <w:sz w:val="24"/>
          <w:szCs w:val="24"/>
        </w:rPr>
        <w:t xml:space="preserve">with impairments </w:t>
      </w:r>
      <w:r w:rsidR="005C70CF">
        <w:rPr>
          <w:rFonts w:ascii="Times New Roman" w:hAnsi="Times New Roman" w:cs="Times New Roman"/>
          <w:color w:val="000000"/>
          <w:sz w:val="24"/>
          <w:szCs w:val="24"/>
        </w:rPr>
        <w:t>in</w:t>
      </w:r>
      <w:r w:rsidRPr="00BF660E">
        <w:rPr>
          <w:rFonts w:ascii="Times New Roman" w:hAnsi="Times New Roman" w:cs="Times New Roman"/>
          <w:color w:val="000000"/>
          <w:sz w:val="24"/>
          <w:szCs w:val="24"/>
        </w:rPr>
        <w:t xml:space="preserve"> the activity of </w:t>
      </w:r>
      <w:r w:rsidR="00E94596">
        <w:rPr>
          <w:rFonts w:ascii="Times New Roman" w:hAnsi="Times New Roman" w:cs="Times New Roman"/>
          <w:color w:val="000000"/>
          <w:sz w:val="24"/>
          <w:szCs w:val="24"/>
        </w:rPr>
        <w:t xml:space="preserve">natural killer cells, </w:t>
      </w:r>
      <w:r w:rsidRPr="00BF660E">
        <w:rPr>
          <w:rFonts w:ascii="Times New Roman" w:hAnsi="Times New Roman" w:cs="Times New Roman"/>
          <w:color w:val="000000"/>
          <w:sz w:val="24"/>
          <w:szCs w:val="24"/>
        </w:rPr>
        <w:t xml:space="preserve">helper </w:t>
      </w:r>
      <w:r w:rsidR="00E94596">
        <w:rPr>
          <w:rFonts w:ascii="Times New Roman" w:hAnsi="Times New Roman" w:cs="Times New Roman"/>
          <w:color w:val="000000"/>
          <w:sz w:val="24"/>
          <w:szCs w:val="24"/>
        </w:rPr>
        <w:t xml:space="preserve">and cytotoxic </w:t>
      </w:r>
      <w:r w:rsidRPr="00BF660E">
        <w:rPr>
          <w:rFonts w:ascii="Times New Roman" w:hAnsi="Times New Roman" w:cs="Times New Roman"/>
          <w:color w:val="000000"/>
          <w:sz w:val="24"/>
          <w:szCs w:val="24"/>
        </w:rPr>
        <w:t xml:space="preserve">T </w:t>
      </w:r>
      <w:r w:rsidR="00E94596">
        <w:rPr>
          <w:rFonts w:ascii="Times New Roman" w:hAnsi="Times New Roman" w:cs="Times New Roman"/>
          <w:color w:val="000000"/>
          <w:sz w:val="24"/>
          <w:szCs w:val="24"/>
        </w:rPr>
        <w:t xml:space="preserve">lymphocytes, and </w:t>
      </w:r>
      <w:r w:rsidRPr="00BF660E">
        <w:rPr>
          <w:rFonts w:ascii="Times New Roman" w:hAnsi="Times New Roman" w:cs="Times New Roman"/>
          <w:color w:val="000000"/>
          <w:sz w:val="24"/>
          <w:szCs w:val="24"/>
        </w:rPr>
        <w:t xml:space="preserve">B </w:t>
      </w:r>
      <w:r w:rsidR="00E94596">
        <w:rPr>
          <w:rFonts w:ascii="Times New Roman" w:hAnsi="Times New Roman" w:cs="Times New Roman"/>
          <w:color w:val="000000"/>
          <w:sz w:val="24"/>
          <w:szCs w:val="24"/>
        </w:rPr>
        <w:t xml:space="preserve">lymphocytes </w:t>
      </w:r>
      <w:r w:rsidRPr="00BF660E">
        <w:rPr>
          <w:rFonts w:ascii="Times New Roman" w:hAnsi="Times New Roman" w:cs="Times New Roman"/>
          <w:color w:val="000000"/>
          <w:sz w:val="24"/>
          <w:szCs w:val="24"/>
        </w:rPr>
        <w:t xml:space="preserve">and </w:t>
      </w:r>
      <w:r w:rsidR="00E94596">
        <w:rPr>
          <w:rFonts w:ascii="Times New Roman" w:hAnsi="Times New Roman" w:cs="Times New Roman"/>
          <w:color w:val="000000"/>
          <w:sz w:val="24"/>
          <w:szCs w:val="24"/>
        </w:rPr>
        <w:t xml:space="preserve">decreased  production of </w:t>
      </w:r>
      <w:r w:rsidRPr="00BF660E">
        <w:rPr>
          <w:rFonts w:ascii="Times New Roman" w:hAnsi="Times New Roman" w:cs="Times New Roman"/>
          <w:color w:val="000000"/>
          <w:sz w:val="24"/>
          <w:szCs w:val="24"/>
        </w:rPr>
        <w:t>antibod</w:t>
      </w:r>
      <w:r w:rsidR="00E94596">
        <w:rPr>
          <w:rFonts w:ascii="Times New Roman" w:hAnsi="Times New Roman" w:cs="Times New Roman"/>
          <w:color w:val="000000"/>
          <w:sz w:val="24"/>
          <w:szCs w:val="24"/>
        </w:rPr>
        <w:t>ies</w:t>
      </w:r>
      <w:r w:rsidRPr="00BF660E">
        <w:rPr>
          <w:rFonts w:ascii="Times New Roman" w:hAnsi="Times New Roman" w:cs="Times New Roman"/>
          <w:color w:val="000000"/>
          <w:sz w:val="24"/>
          <w:szCs w:val="24"/>
        </w:rPr>
        <w:t xml:space="preserve"> and </w:t>
      </w:r>
      <w:r w:rsidR="00E94596">
        <w:rPr>
          <w:rFonts w:ascii="Times New Roman" w:hAnsi="Times New Roman" w:cs="Times New Roman"/>
          <w:color w:val="000000"/>
          <w:sz w:val="24"/>
          <w:szCs w:val="24"/>
        </w:rPr>
        <w:t xml:space="preserve">the cytokine </w:t>
      </w:r>
      <w:r w:rsidRPr="00BF660E">
        <w:rPr>
          <w:rFonts w:ascii="Times New Roman" w:hAnsi="Times New Roman" w:cs="Times New Roman"/>
          <w:color w:val="000000"/>
          <w:sz w:val="24"/>
          <w:szCs w:val="24"/>
        </w:rPr>
        <w:t>interferon-γ. This means that,</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compared with healthy weight individuals, those living</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with obesity have increased susceptibility to a range of</w:t>
      </w:r>
      <w:r w:rsidR="00E94596">
        <w:rPr>
          <w:rFonts w:ascii="Times New Roman" w:hAnsi="Times New Roman" w:cs="Times New Roman"/>
          <w:color w:val="000000"/>
          <w:sz w:val="24"/>
          <w:szCs w:val="24"/>
        </w:rPr>
        <w:t xml:space="preserve"> </w:t>
      </w:r>
      <w:proofErr w:type="gramStart"/>
      <w:r w:rsidRPr="00BF660E">
        <w:rPr>
          <w:rFonts w:ascii="Times New Roman" w:hAnsi="Times New Roman" w:cs="Times New Roman"/>
          <w:color w:val="000000"/>
          <w:sz w:val="24"/>
          <w:szCs w:val="24"/>
        </w:rPr>
        <w:t>infections</w:t>
      </w:r>
      <w:r w:rsidR="00E94596" w:rsidRPr="000E0A88">
        <w:rPr>
          <w:rFonts w:ascii="Times New Roman" w:hAnsi="Times New Roman" w:cs="Times New Roman"/>
          <w:color w:val="000000"/>
          <w:sz w:val="24"/>
          <w:szCs w:val="24"/>
          <w:vertAlign w:val="superscript"/>
        </w:rPr>
        <w:t>(</w:t>
      </w:r>
      <w:proofErr w:type="gramEnd"/>
      <w:r w:rsidR="000E0A88" w:rsidRPr="000E0A88">
        <w:rPr>
          <w:rFonts w:ascii="Times New Roman" w:hAnsi="Times New Roman" w:cs="Times New Roman"/>
          <w:color w:val="000000"/>
          <w:sz w:val="24"/>
          <w:szCs w:val="24"/>
          <w:vertAlign w:val="superscript"/>
        </w:rPr>
        <w:t>2</w:t>
      </w:r>
      <w:r w:rsidR="00253FFE">
        <w:rPr>
          <w:rFonts w:ascii="Times New Roman" w:hAnsi="Times New Roman" w:cs="Times New Roman"/>
          <w:color w:val="000000"/>
          <w:sz w:val="24"/>
          <w:szCs w:val="24"/>
          <w:vertAlign w:val="superscript"/>
        </w:rPr>
        <w:t>7</w:t>
      </w:r>
      <w:r w:rsidR="00E94596" w:rsidRPr="000E0A88">
        <w:rPr>
          <w:rFonts w:ascii="Times New Roman" w:hAnsi="Times New Roman" w:cs="Times New Roman"/>
          <w:color w:val="000000"/>
          <w:sz w:val="24"/>
          <w:szCs w:val="24"/>
          <w:vertAlign w:val="superscript"/>
        </w:rPr>
        <w:t>)</w:t>
      </w:r>
      <w:r w:rsidR="00E94596">
        <w:rPr>
          <w:rFonts w:ascii="Times New Roman" w:hAnsi="Times New Roman" w:cs="Times New Roman"/>
          <w:color w:val="000000"/>
          <w:sz w:val="24"/>
          <w:szCs w:val="24"/>
        </w:rPr>
        <w:t xml:space="preserve">. During the 2009 </w:t>
      </w:r>
      <w:r w:rsidRPr="00BF660E">
        <w:rPr>
          <w:rFonts w:ascii="Times New Roman" w:hAnsi="Times New Roman" w:cs="Times New Roman"/>
          <w:color w:val="000000"/>
          <w:sz w:val="24"/>
          <w:szCs w:val="24"/>
        </w:rPr>
        <w:t>H1N1</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influenza A virus pandemic, those living with obesity</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showed delayed and weakened anti-viral responses to</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infection and showed poorer recovery from disease compared</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 xml:space="preserve">with healthy weight </w:t>
      </w:r>
      <w:proofErr w:type="gramStart"/>
      <w:r w:rsidRPr="00BF660E">
        <w:rPr>
          <w:rFonts w:ascii="Times New Roman" w:hAnsi="Times New Roman" w:cs="Times New Roman"/>
          <w:color w:val="000000"/>
          <w:sz w:val="24"/>
          <w:szCs w:val="24"/>
        </w:rPr>
        <w:t>individuals</w:t>
      </w:r>
      <w:r w:rsidR="00E94596" w:rsidRPr="000E0A88">
        <w:rPr>
          <w:rFonts w:ascii="Times New Roman" w:hAnsi="Times New Roman" w:cs="Times New Roman"/>
          <w:color w:val="000000"/>
          <w:sz w:val="24"/>
          <w:szCs w:val="24"/>
          <w:vertAlign w:val="superscript"/>
        </w:rPr>
        <w:t>(</w:t>
      </w:r>
      <w:proofErr w:type="gramEnd"/>
      <w:r w:rsidR="000E0A88" w:rsidRPr="000E0A88">
        <w:rPr>
          <w:rFonts w:ascii="Times New Roman" w:hAnsi="Times New Roman" w:cs="Times New Roman"/>
          <w:color w:val="000000"/>
          <w:sz w:val="24"/>
          <w:szCs w:val="24"/>
          <w:vertAlign w:val="superscript"/>
        </w:rPr>
        <w:t>2</w:t>
      </w:r>
      <w:r w:rsidR="00253FFE">
        <w:rPr>
          <w:rFonts w:ascii="Times New Roman" w:hAnsi="Times New Roman" w:cs="Times New Roman"/>
          <w:color w:val="000000"/>
          <w:sz w:val="24"/>
          <w:szCs w:val="24"/>
          <w:vertAlign w:val="superscript"/>
        </w:rPr>
        <w:t>8</w:t>
      </w:r>
      <w:r w:rsidR="00E94596" w:rsidRPr="000E0A88">
        <w:rPr>
          <w:rFonts w:ascii="Times New Roman" w:hAnsi="Times New Roman" w:cs="Times New Roman"/>
          <w:color w:val="000000"/>
          <w:sz w:val="24"/>
          <w:szCs w:val="24"/>
          <w:vertAlign w:val="superscript"/>
        </w:rPr>
        <w:t>)</w:t>
      </w:r>
      <w:r w:rsidRPr="00BF660E">
        <w:rPr>
          <w:rFonts w:ascii="Times New Roman" w:hAnsi="Times New Roman" w:cs="Times New Roman"/>
          <w:color w:val="000000"/>
          <w:sz w:val="24"/>
          <w:szCs w:val="24"/>
        </w:rPr>
        <w:t>. Vaccinated</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individuals living with obesity ha</w:t>
      </w:r>
      <w:r w:rsidR="00E94596">
        <w:rPr>
          <w:rFonts w:ascii="Times New Roman" w:hAnsi="Times New Roman" w:cs="Times New Roman"/>
          <w:color w:val="000000"/>
          <w:sz w:val="24"/>
          <w:szCs w:val="24"/>
        </w:rPr>
        <w:t>d</w:t>
      </w:r>
      <w:r w:rsidRPr="00BF660E">
        <w:rPr>
          <w:rFonts w:ascii="Times New Roman" w:hAnsi="Times New Roman" w:cs="Times New Roman"/>
          <w:color w:val="000000"/>
          <w:sz w:val="24"/>
          <w:szCs w:val="24"/>
        </w:rPr>
        <w:t xml:space="preserve"> twice the risk</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of influenza or influenza-like illness</w:t>
      </w:r>
      <w:r w:rsidR="000E0A88">
        <w:rPr>
          <w:rFonts w:ascii="Times New Roman" w:hAnsi="Times New Roman" w:cs="Times New Roman"/>
          <w:color w:val="000000"/>
          <w:sz w:val="24"/>
          <w:szCs w:val="24"/>
        </w:rPr>
        <w:t xml:space="preserve"> </w:t>
      </w:r>
      <w:r w:rsidR="00E94596">
        <w:rPr>
          <w:rFonts w:ascii="Times New Roman" w:hAnsi="Times New Roman" w:cs="Times New Roman"/>
          <w:color w:val="000000"/>
          <w:sz w:val="24"/>
          <w:szCs w:val="24"/>
        </w:rPr>
        <w:t xml:space="preserve">than healthy weight individuals, </w:t>
      </w:r>
      <w:r w:rsidRPr="00BF660E">
        <w:rPr>
          <w:rFonts w:ascii="Times New Roman" w:hAnsi="Times New Roman" w:cs="Times New Roman"/>
          <w:color w:val="000000"/>
          <w:sz w:val="24"/>
          <w:szCs w:val="24"/>
        </w:rPr>
        <w:t>indicating poorer</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 xml:space="preserve">protection from vaccination in those with </w:t>
      </w:r>
      <w:proofErr w:type="gramStart"/>
      <w:r w:rsidRPr="00BF660E">
        <w:rPr>
          <w:rFonts w:ascii="Times New Roman" w:hAnsi="Times New Roman" w:cs="Times New Roman"/>
          <w:color w:val="000000"/>
          <w:sz w:val="24"/>
          <w:szCs w:val="24"/>
        </w:rPr>
        <w:t>obesity</w:t>
      </w:r>
      <w:r w:rsidR="00E94596" w:rsidRPr="000E0A88">
        <w:rPr>
          <w:rFonts w:ascii="Times New Roman" w:hAnsi="Times New Roman" w:cs="Times New Roman"/>
          <w:color w:val="000000"/>
          <w:sz w:val="24"/>
          <w:szCs w:val="24"/>
          <w:vertAlign w:val="superscript"/>
        </w:rPr>
        <w:t>(</w:t>
      </w:r>
      <w:proofErr w:type="gramEnd"/>
      <w:r w:rsidR="000E0A88" w:rsidRPr="000E0A88">
        <w:rPr>
          <w:rFonts w:ascii="Times New Roman" w:hAnsi="Times New Roman" w:cs="Times New Roman"/>
          <w:color w:val="000000"/>
          <w:sz w:val="24"/>
          <w:szCs w:val="24"/>
          <w:vertAlign w:val="superscript"/>
        </w:rPr>
        <w:t>2</w:t>
      </w:r>
      <w:r w:rsidR="00253FFE">
        <w:rPr>
          <w:rFonts w:ascii="Times New Roman" w:hAnsi="Times New Roman" w:cs="Times New Roman"/>
          <w:color w:val="000000"/>
          <w:sz w:val="24"/>
          <w:szCs w:val="24"/>
          <w:vertAlign w:val="superscript"/>
        </w:rPr>
        <w:t>9</w:t>
      </w:r>
      <w:r w:rsidR="00E94596" w:rsidRPr="000E0A88">
        <w:rPr>
          <w:rFonts w:ascii="Times New Roman" w:hAnsi="Times New Roman" w:cs="Times New Roman"/>
          <w:color w:val="000000"/>
          <w:sz w:val="24"/>
          <w:szCs w:val="24"/>
          <w:vertAlign w:val="superscript"/>
        </w:rPr>
        <w:t>)</w:t>
      </w:r>
      <w:r w:rsidRPr="00BF660E">
        <w:rPr>
          <w:rFonts w:ascii="Times New Roman" w:hAnsi="Times New Roman" w:cs="Times New Roman"/>
          <w:color w:val="000000"/>
          <w:sz w:val="24"/>
          <w:szCs w:val="24"/>
        </w:rPr>
        <w:t>.</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 xml:space="preserve">Sheridan </w:t>
      </w:r>
      <w:proofErr w:type="gramStart"/>
      <w:r w:rsidRPr="00BF660E">
        <w:rPr>
          <w:rFonts w:ascii="Times New Roman" w:hAnsi="Times New Roman" w:cs="Times New Roman"/>
          <w:color w:val="000000"/>
          <w:sz w:val="24"/>
          <w:szCs w:val="24"/>
        </w:rPr>
        <w:t>et al.</w:t>
      </w:r>
      <w:r w:rsidR="009A04E0" w:rsidRPr="000E0A88">
        <w:rPr>
          <w:rFonts w:ascii="Times New Roman" w:hAnsi="Times New Roman" w:cs="Times New Roman"/>
          <w:color w:val="000000"/>
          <w:sz w:val="24"/>
          <w:szCs w:val="24"/>
          <w:vertAlign w:val="superscript"/>
        </w:rPr>
        <w:t>(</w:t>
      </w:r>
      <w:proofErr w:type="gramEnd"/>
      <w:r w:rsidR="00253FFE">
        <w:rPr>
          <w:rFonts w:ascii="Times New Roman" w:hAnsi="Times New Roman" w:cs="Times New Roman"/>
          <w:color w:val="000000"/>
          <w:sz w:val="24"/>
          <w:szCs w:val="24"/>
          <w:vertAlign w:val="superscript"/>
        </w:rPr>
        <w:t>30</w:t>
      </w:r>
      <w:r w:rsidR="009A04E0" w:rsidRPr="000E0A88">
        <w:rPr>
          <w:rFonts w:ascii="Times New Roman" w:hAnsi="Times New Roman" w:cs="Times New Roman"/>
          <w:color w:val="000000"/>
          <w:sz w:val="24"/>
          <w:szCs w:val="24"/>
          <w:vertAlign w:val="superscript"/>
        </w:rPr>
        <w:t>)</w:t>
      </w:r>
      <w:r w:rsidRPr="00BF660E">
        <w:rPr>
          <w:rFonts w:ascii="Times New Roman" w:hAnsi="Times New Roman" w:cs="Times New Roman"/>
          <w:color w:val="000000"/>
          <w:sz w:val="24"/>
          <w:szCs w:val="24"/>
        </w:rPr>
        <w:t xml:space="preserve"> investigated the responses of immune</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cells taken from the blood of healthy weight individuals</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and those with overweight or obesity to the influenza</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vaccine in vitro. Exposure of blood immune cells to the</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vaccine increased the number of activated cytotoxic</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T cells, the number of granzyme expressing cytotoxic</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T cells and the number of interferon-γ producing cytotoxic</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T cells, all key components of anti-viral immunity.</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 xml:space="preserve">However, the responses of cells from individuals </w:t>
      </w:r>
      <w:r w:rsidR="002E486A">
        <w:rPr>
          <w:rFonts w:ascii="Times New Roman" w:hAnsi="Times New Roman" w:cs="Times New Roman"/>
          <w:color w:val="000000"/>
          <w:sz w:val="24"/>
          <w:szCs w:val="24"/>
        </w:rPr>
        <w:t xml:space="preserve">living </w:t>
      </w:r>
      <w:r w:rsidRPr="00BF660E">
        <w:rPr>
          <w:rFonts w:ascii="Times New Roman" w:hAnsi="Times New Roman" w:cs="Times New Roman"/>
          <w:color w:val="000000"/>
          <w:sz w:val="24"/>
          <w:szCs w:val="24"/>
        </w:rPr>
        <w:t>with</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obesity were reduced by 40%, almost 60% and 65%,</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respectively. Cells from individuals with overweight</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showed responses intermediate between those from healthy</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 xml:space="preserve">weight </w:t>
      </w:r>
      <w:r w:rsidR="002E486A">
        <w:rPr>
          <w:rFonts w:ascii="Times New Roman" w:hAnsi="Times New Roman" w:cs="Times New Roman"/>
          <w:color w:val="000000"/>
          <w:sz w:val="24"/>
          <w:szCs w:val="24"/>
        </w:rPr>
        <w:t xml:space="preserve">individuals </w:t>
      </w:r>
      <w:r w:rsidRPr="00BF660E">
        <w:rPr>
          <w:rFonts w:ascii="Times New Roman" w:hAnsi="Times New Roman" w:cs="Times New Roman"/>
          <w:color w:val="000000"/>
          <w:sz w:val="24"/>
          <w:szCs w:val="24"/>
        </w:rPr>
        <w:t xml:space="preserve">and those </w:t>
      </w:r>
      <w:r w:rsidR="002E486A">
        <w:rPr>
          <w:rFonts w:ascii="Times New Roman" w:hAnsi="Times New Roman" w:cs="Times New Roman"/>
          <w:color w:val="000000"/>
          <w:sz w:val="24"/>
          <w:szCs w:val="24"/>
        </w:rPr>
        <w:t xml:space="preserve">living </w:t>
      </w:r>
      <w:r w:rsidRPr="00BF660E">
        <w:rPr>
          <w:rFonts w:ascii="Times New Roman" w:hAnsi="Times New Roman" w:cs="Times New Roman"/>
          <w:color w:val="000000"/>
          <w:sz w:val="24"/>
          <w:szCs w:val="24"/>
        </w:rPr>
        <w:t>with obesity. Similar findings for the</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response of blood cells to the pandemic H1N1 influenza A</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 xml:space="preserve">virus were reported by Paich </w:t>
      </w:r>
      <w:proofErr w:type="gramStart"/>
      <w:r w:rsidRPr="00BF660E">
        <w:rPr>
          <w:rFonts w:ascii="Times New Roman" w:hAnsi="Times New Roman" w:cs="Times New Roman"/>
          <w:color w:val="000000"/>
          <w:sz w:val="24"/>
          <w:szCs w:val="24"/>
        </w:rPr>
        <w:t>et al.</w:t>
      </w:r>
      <w:r w:rsidR="009A04E0" w:rsidRPr="000E0A88">
        <w:rPr>
          <w:rFonts w:ascii="Times New Roman" w:hAnsi="Times New Roman" w:cs="Times New Roman"/>
          <w:color w:val="000000"/>
          <w:sz w:val="24"/>
          <w:szCs w:val="24"/>
          <w:vertAlign w:val="superscript"/>
        </w:rPr>
        <w:t>(</w:t>
      </w:r>
      <w:proofErr w:type="gramEnd"/>
      <w:r w:rsidR="000E0A88" w:rsidRPr="000E0A88">
        <w:rPr>
          <w:rFonts w:ascii="Times New Roman" w:hAnsi="Times New Roman" w:cs="Times New Roman"/>
          <w:color w:val="000000"/>
          <w:sz w:val="24"/>
          <w:szCs w:val="24"/>
          <w:vertAlign w:val="superscript"/>
        </w:rPr>
        <w:t>3</w:t>
      </w:r>
      <w:r w:rsidR="00253FFE">
        <w:rPr>
          <w:rFonts w:ascii="Times New Roman" w:hAnsi="Times New Roman" w:cs="Times New Roman"/>
          <w:color w:val="000000"/>
          <w:sz w:val="24"/>
          <w:szCs w:val="24"/>
          <w:vertAlign w:val="superscript"/>
        </w:rPr>
        <w:t>1</w:t>
      </w:r>
      <w:r w:rsidR="009A04E0" w:rsidRPr="000E0A88">
        <w:rPr>
          <w:rFonts w:ascii="Times New Roman" w:hAnsi="Times New Roman" w:cs="Times New Roman"/>
          <w:color w:val="000000"/>
          <w:sz w:val="24"/>
          <w:szCs w:val="24"/>
          <w:vertAlign w:val="superscript"/>
        </w:rPr>
        <w:t>)</w:t>
      </w:r>
      <w:r w:rsidRPr="00BF660E">
        <w:rPr>
          <w:rFonts w:ascii="Times New Roman" w:hAnsi="Times New Roman" w:cs="Times New Roman"/>
          <w:color w:val="000000"/>
          <w:sz w:val="24"/>
          <w:szCs w:val="24"/>
        </w:rPr>
        <w:t>. Thus, obesity is</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linked to multiple immune impairments, including to</w:t>
      </w:r>
      <w:r w:rsidR="00E94596">
        <w:rPr>
          <w:rFonts w:ascii="Times New Roman" w:hAnsi="Times New Roman" w:cs="Times New Roman"/>
          <w:color w:val="000000"/>
          <w:sz w:val="24"/>
          <w:szCs w:val="24"/>
        </w:rPr>
        <w:t xml:space="preserve"> </w:t>
      </w:r>
      <w:r w:rsidRPr="00BF660E">
        <w:rPr>
          <w:rFonts w:ascii="Times New Roman" w:hAnsi="Times New Roman" w:cs="Times New Roman"/>
          <w:color w:val="000000"/>
          <w:sz w:val="24"/>
          <w:szCs w:val="24"/>
        </w:rPr>
        <w:t xml:space="preserve">responses involved in protection against viruses. </w:t>
      </w:r>
    </w:p>
    <w:p w14:paraId="76FA87DB" w14:textId="77777777" w:rsidR="00AC284F" w:rsidRDefault="00AC284F" w:rsidP="00BF660E">
      <w:pPr>
        <w:spacing w:after="0" w:line="360" w:lineRule="auto"/>
        <w:jc w:val="both"/>
        <w:rPr>
          <w:rFonts w:ascii="Times New Roman" w:hAnsi="Times New Roman" w:cs="Times New Roman"/>
          <w:color w:val="000000"/>
          <w:sz w:val="24"/>
          <w:szCs w:val="24"/>
        </w:rPr>
      </w:pPr>
    </w:p>
    <w:p w14:paraId="6E4B8A8E" w14:textId="7D357611" w:rsidR="00BF660E" w:rsidRPr="00E94596" w:rsidRDefault="006B418A" w:rsidP="00BF660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BF660E" w:rsidRPr="00BF660E">
        <w:rPr>
          <w:rFonts w:ascii="Times New Roman" w:hAnsi="Times New Roman" w:cs="Times New Roman"/>
          <w:color w:val="000000"/>
          <w:sz w:val="24"/>
          <w:szCs w:val="24"/>
        </w:rPr>
        <w:t>h</w:t>
      </w:r>
      <w:r w:rsidR="005C70CF">
        <w:rPr>
          <w:rFonts w:ascii="Times New Roman" w:hAnsi="Times New Roman" w:cs="Times New Roman"/>
          <w:color w:val="000000"/>
          <w:sz w:val="24"/>
          <w:szCs w:val="24"/>
        </w:rPr>
        <w:t>ere are multiple reports that adults</w:t>
      </w:r>
      <w:r w:rsidR="00BF660E" w:rsidRPr="00BF660E">
        <w:rPr>
          <w:rFonts w:ascii="Times New Roman" w:hAnsi="Times New Roman" w:cs="Times New Roman"/>
          <w:color w:val="000000"/>
          <w:sz w:val="24"/>
          <w:szCs w:val="24"/>
        </w:rPr>
        <w:t xml:space="preserve"> living with obesity </w:t>
      </w:r>
      <w:r>
        <w:rPr>
          <w:rFonts w:ascii="Times New Roman" w:hAnsi="Times New Roman" w:cs="Times New Roman"/>
          <w:color w:val="000000"/>
          <w:sz w:val="24"/>
          <w:szCs w:val="24"/>
        </w:rPr>
        <w:t>we</w:t>
      </w:r>
      <w:r w:rsidR="00BF660E" w:rsidRPr="00BF660E">
        <w:rPr>
          <w:rFonts w:ascii="Times New Roman" w:hAnsi="Times New Roman" w:cs="Times New Roman"/>
          <w:color w:val="000000"/>
          <w:sz w:val="24"/>
          <w:szCs w:val="24"/>
        </w:rPr>
        <w:t>re more susceptible</w:t>
      </w:r>
      <w:r w:rsidR="00E94596">
        <w:rPr>
          <w:rFonts w:ascii="Times New Roman" w:hAnsi="Times New Roman" w:cs="Times New Roman"/>
          <w:color w:val="000000"/>
          <w:sz w:val="24"/>
          <w:szCs w:val="24"/>
        </w:rPr>
        <w:t xml:space="preserve"> </w:t>
      </w:r>
      <w:r w:rsidR="00BF660E" w:rsidRPr="00BF660E">
        <w:rPr>
          <w:rFonts w:ascii="Times New Roman" w:hAnsi="Times New Roman" w:cs="Times New Roman"/>
          <w:color w:val="000000"/>
          <w:sz w:val="24"/>
          <w:szCs w:val="24"/>
        </w:rPr>
        <w:t>to severe COVID-19 and to mortality from COVID-19 than</w:t>
      </w:r>
      <w:r w:rsidR="00E94596">
        <w:rPr>
          <w:rFonts w:ascii="Times New Roman" w:hAnsi="Times New Roman" w:cs="Times New Roman"/>
          <w:color w:val="000000"/>
          <w:sz w:val="24"/>
          <w:szCs w:val="24"/>
        </w:rPr>
        <w:t xml:space="preserve"> </w:t>
      </w:r>
      <w:r w:rsidR="00BF660E" w:rsidRPr="00BF660E">
        <w:rPr>
          <w:rFonts w:ascii="Times New Roman" w:hAnsi="Times New Roman" w:cs="Times New Roman"/>
          <w:color w:val="000000"/>
          <w:sz w:val="24"/>
          <w:szCs w:val="24"/>
        </w:rPr>
        <w:t>healthy weight adults</w:t>
      </w:r>
      <w:r w:rsidR="00253FFE">
        <w:rPr>
          <w:rFonts w:ascii="Times New Roman" w:hAnsi="Times New Roman" w:cs="Times New Roman"/>
          <w:color w:val="000000"/>
          <w:sz w:val="24"/>
          <w:szCs w:val="24"/>
        </w:rPr>
        <w:t xml:space="preserve"> and t</w:t>
      </w:r>
      <w:r w:rsidR="002E486A">
        <w:rPr>
          <w:rFonts w:ascii="Times New Roman" w:hAnsi="Times New Roman" w:cs="Times New Roman"/>
          <w:color w:val="000000"/>
          <w:sz w:val="24"/>
          <w:szCs w:val="24"/>
        </w:rPr>
        <w:t xml:space="preserve">here are several meta-analyses of such </w:t>
      </w:r>
      <w:r w:rsidR="00253FFE">
        <w:rPr>
          <w:rFonts w:ascii="Times New Roman" w:hAnsi="Times New Roman" w:cs="Times New Roman"/>
          <w:color w:val="000000"/>
          <w:sz w:val="24"/>
          <w:szCs w:val="24"/>
        </w:rPr>
        <w:t>studies</w:t>
      </w:r>
      <w:r w:rsidR="002E486A">
        <w:rPr>
          <w:rFonts w:ascii="Times New Roman" w:hAnsi="Times New Roman" w:cs="Times New Roman"/>
          <w:color w:val="000000"/>
          <w:sz w:val="24"/>
          <w:szCs w:val="24"/>
        </w:rPr>
        <w:t>. One</w:t>
      </w:r>
      <w:r w:rsidR="00BF660E" w:rsidRPr="00BF660E">
        <w:rPr>
          <w:rFonts w:ascii="Times New Roman" w:hAnsi="Times New Roman" w:cs="Times New Roman"/>
          <w:color w:val="000000"/>
          <w:sz w:val="24"/>
          <w:szCs w:val="24"/>
        </w:rPr>
        <w:t xml:space="preserve"> systematic review and meta-analysis of 22 studies from</w:t>
      </w:r>
      <w:r w:rsidR="00E94596">
        <w:rPr>
          <w:rFonts w:ascii="Times New Roman" w:hAnsi="Times New Roman" w:cs="Times New Roman"/>
          <w:color w:val="000000"/>
          <w:sz w:val="24"/>
          <w:szCs w:val="24"/>
        </w:rPr>
        <w:t xml:space="preserve"> </w:t>
      </w:r>
      <w:r w:rsidR="00BF660E" w:rsidRPr="00BF660E">
        <w:rPr>
          <w:rFonts w:ascii="Times New Roman" w:hAnsi="Times New Roman" w:cs="Times New Roman"/>
          <w:color w:val="000000"/>
          <w:sz w:val="24"/>
          <w:szCs w:val="24"/>
        </w:rPr>
        <w:t>seven countries in North America, Europe, and Asia,</w:t>
      </w:r>
      <w:r w:rsidR="00E94596">
        <w:rPr>
          <w:rFonts w:ascii="Times New Roman" w:hAnsi="Times New Roman" w:cs="Times New Roman"/>
          <w:color w:val="000000"/>
          <w:sz w:val="24"/>
          <w:szCs w:val="24"/>
        </w:rPr>
        <w:t xml:space="preserve"> </w:t>
      </w:r>
      <w:r w:rsidR="00BF660E" w:rsidRPr="00BF660E">
        <w:rPr>
          <w:rFonts w:ascii="Times New Roman" w:hAnsi="Times New Roman" w:cs="Times New Roman"/>
          <w:color w:val="000000"/>
          <w:sz w:val="24"/>
          <w:szCs w:val="24"/>
        </w:rPr>
        <w:t>reported that obesity is associated with an increased likelihood</w:t>
      </w:r>
      <w:r w:rsidR="00E94596">
        <w:rPr>
          <w:rFonts w:ascii="Times New Roman" w:hAnsi="Times New Roman" w:cs="Times New Roman"/>
          <w:color w:val="000000"/>
          <w:sz w:val="24"/>
          <w:szCs w:val="24"/>
        </w:rPr>
        <w:t xml:space="preserve"> </w:t>
      </w:r>
      <w:r w:rsidR="00BF660E" w:rsidRPr="00BF660E">
        <w:rPr>
          <w:rFonts w:ascii="Times New Roman" w:hAnsi="Times New Roman" w:cs="Times New Roman"/>
          <w:color w:val="000000"/>
          <w:sz w:val="24"/>
          <w:szCs w:val="24"/>
        </w:rPr>
        <w:t>of more severe COVID-19</w:t>
      </w:r>
      <w:r w:rsidR="00E94596">
        <w:rPr>
          <w:rFonts w:ascii="Times New Roman" w:hAnsi="Times New Roman" w:cs="Times New Roman"/>
          <w:color w:val="000000"/>
          <w:sz w:val="24"/>
          <w:szCs w:val="24"/>
        </w:rPr>
        <w:t xml:space="preserve"> </w:t>
      </w:r>
      <w:r w:rsidR="00BF660E" w:rsidRPr="00BF660E">
        <w:rPr>
          <w:rFonts w:ascii="Times New Roman" w:hAnsi="Times New Roman" w:cs="Times New Roman"/>
          <w:color w:val="000000"/>
          <w:sz w:val="24"/>
          <w:szCs w:val="24"/>
        </w:rPr>
        <w:t>symptoms,</w:t>
      </w:r>
      <w:r w:rsidR="00E94596">
        <w:rPr>
          <w:rFonts w:ascii="Times New Roman" w:hAnsi="Times New Roman" w:cs="Times New Roman"/>
          <w:color w:val="000000"/>
          <w:sz w:val="24"/>
          <w:szCs w:val="24"/>
        </w:rPr>
        <w:t xml:space="preserve"> </w:t>
      </w:r>
      <w:r w:rsidR="00BF660E" w:rsidRPr="00BF660E">
        <w:rPr>
          <w:rFonts w:ascii="Times New Roman" w:hAnsi="Times New Roman" w:cs="Times New Roman"/>
          <w:color w:val="000000"/>
          <w:sz w:val="24"/>
          <w:szCs w:val="24"/>
        </w:rPr>
        <w:t>requiring hospitalisation, being admitted to</w:t>
      </w:r>
      <w:r w:rsidR="00E94596">
        <w:rPr>
          <w:rFonts w:ascii="Times New Roman" w:hAnsi="Times New Roman" w:cs="Times New Roman"/>
          <w:color w:val="000000"/>
          <w:sz w:val="24"/>
          <w:szCs w:val="24"/>
        </w:rPr>
        <w:t xml:space="preserve"> </w:t>
      </w:r>
      <w:r w:rsidR="00BF660E" w:rsidRPr="00BF660E">
        <w:rPr>
          <w:rFonts w:ascii="Times New Roman" w:hAnsi="Times New Roman" w:cs="Times New Roman"/>
          <w:color w:val="000000"/>
          <w:sz w:val="24"/>
          <w:szCs w:val="24"/>
        </w:rPr>
        <w:t>an intensive care unit,</w:t>
      </w:r>
      <w:r w:rsidR="00E945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needing</w:t>
      </w:r>
      <w:r w:rsidR="00BF660E" w:rsidRPr="00BF660E">
        <w:rPr>
          <w:rFonts w:ascii="Times New Roman" w:hAnsi="Times New Roman" w:cs="Times New Roman"/>
          <w:color w:val="000000"/>
          <w:sz w:val="24"/>
          <w:szCs w:val="24"/>
        </w:rPr>
        <w:t xml:space="preserve"> invasive mechanical ventilation and developing acute respiratory distress</w:t>
      </w:r>
      <w:r w:rsidR="00E94596">
        <w:rPr>
          <w:rFonts w:ascii="Times New Roman" w:hAnsi="Times New Roman" w:cs="Times New Roman"/>
          <w:color w:val="000000"/>
          <w:sz w:val="24"/>
          <w:szCs w:val="24"/>
        </w:rPr>
        <w:t xml:space="preserve"> </w:t>
      </w:r>
      <w:proofErr w:type="gramStart"/>
      <w:r w:rsidR="00BF660E" w:rsidRPr="00BF660E">
        <w:rPr>
          <w:rFonts w:ascii="Times New Roman" w:hAnsi="Times New Roman" w:cs="Times New Roman"/>
          <w:color w:val="000000"/>
          <w:sz w:val="24"/>
          <w:szCs w:val="24"/>
        </w:rPr>
        <w:t>syndrome</w:t>
      </w:r>
      <w:r w:rsidRPr="000E0A88">
        <w:rPr>
          <w:rFonts w:ascii="Times New Roman" w:hAnsi="Times New Roman" w:cs="Times New Roman"/>
          <w:color w:val="000000"/>
          <w:sz w:val="24"/>
          <w:szCs w:val="24"/>
          <w:vertAlign w:val="superscript"/>
        </w:rPr>
        <w:t>(</w:t>
      </w:r>
      <w:proofErr w:type="gramEnd"/>
      <w:r w:rsidR="000E0A88" w:rsidRPr="000E0A88">
        <w:rPr>
          <w:rFonts w:ascii="Times New Roman" w:hAnsi="Times New Roman" w:cs="Times New Roman"/>
          <w:color w:val="000000"/>
          <w:sz w:val="24"/>
          <w:szCs w:val="24"/>
          <w:vertAlign w:val="superscript"/>
        </w:rPr>
        <w:t>3</w:t>
      </w:r>
      <w:r w:rsidR="00253FFE">
        <w:rPr>
          <w:rFonts w:ascii="Times New Roman" w:hAnsi="Times New Roman" w:cs="Times New Roman"/>
          <w:color w:val="000000"/>
          <w:sz w:val="24"/>
          <w:szCs w:val="24"/>
          <w:vertAlign w:val="superscript"/>
        </w:rPr>
        <w:t>2</w:t>
      </w:r>
      <w:r w:rsidRPr="000E0A88">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r w:rsidRPr="000E0A88">
        <w:rPr>
          <w:rFonts w:ascii="Times New Roman" w:hAnsi="Times New Roman" w:cs="Times New Roman"/>
          <w:color w:val="000000"/>
          <w:sz w:val="24"/>
          <w:szCs w:val="24"/>
        </w:rPr>
        <w:t>Figure</w:t>
      </w:r>
      <w:r w:rsidR="00630FB6" w:rsidRPr="000E0A88">
        <w:rPr>
          <w:rFonts w:ascii="Times New Roman" w:hAnsi="Times New Roman" w:cs="Times New Roman"/>
          <w:color w:val="000000"/>
          <w:sz w:val="24"/>
          <w:szCs w:val="24"/>
        </w:rPr>
        <w:t>s</w:t>
      </w:r>
      <w:r w:rsidRPr="000E0A88">
        <w:rPr>
          <w:rFonts w:ascii="Times New Roman" w:hAnsi="Times New Roman" w:cs="Times New Roman"/>
          <w:color w:val="000000"/>
          <w:sz w:val="24"/>
          <w:szCs w:val="24"/>
        </w:rPr>
        <w:t xml:space="preserve"> 5</w:t>
      </w:r>
      <w:r w:rsidR="00630FB6" w:rsidRPr="000E0A88">
        <w:rPr>
          <w:rFonts w:ascii="Times New Roman" w:hAnsi="Times New Roman" w:cs="Times New Roman"/>
          <w:color w:val="000000"/>
          <w:sz w:val="24"/>
          <w:szCs w:val="24"/>
        </w:rPr>
        <w:t xml:space="preserve"> and</w:t>
      </w:r>
      <w:r w:rsidR="00630FB6">
        <w:rPr>
          <w:rFonts w:ascii="Times New Roman" w:hAnsi="Times New Roman" w:cs="Times New Roman"/>
          <w:color w:val="000000"/>
          <w:sz w:val="24"/>
          <w:szCs w:val="24"/>
        </w:rPr>
        <w:t xml:space="preserve"> 6</w:t>
      </w:r>
      <w:r>
        <w:rPr>
          <w:rFonts w:ascii="Times New Roman" w:hAnsi="Times New Roman" w:cs="Times New Roman"/>
          <w:color w:val="000000"/>
          <w:sz w:val="24"/>
          <w:szCs w:val="24"/>
        </w:rPr>
        <w:t>)</w:t>
      </w:r>
      <w:r w:rsidR="00BF660E" w:rsidRPr="00BF660E">
        <w:rPr>
          <w:rFonts w:ascii="Times New Roman" w:hAnsi="Times New Roman" w:cs="Times New Roman"/>
          <w:color w:val="000000"/>
          <w:sz w:val="24"/>
          <w:szCs w:val="24"/>
        </w:rPr>
        <w:t xml:space="preserve">. </w:t>
      </w:r>
      <w:r w:rsidR="003A6A8E">
        <w:rPr>
          <w:rFonts w:ascii="Times New Roman" w:hAnsi="Times New Roman" w:cs="Times New Roman"/>
          <w:color w:val="000000"/>
          <w:sz w:val="24"/>
          <w:szCs w:val="24"/>
        </w:rPr>
        <w:t xml:space="preserve">The studies included in this systematic review dichotomised individuals as living with obesity or not, but large datasets from the UK and the US report that there is a </w:t>
      </w:r>
      <w:r w:rsidR="002E486A">
        <w:rPr>
          <w:rFonts w:ascii="Times New Roman" w:hAnsi="Times New Roman" w:cs="Times New Roman"/>
          <w:color w:val="000000"/>
          <w:sz w:val="24"/>
          <w:szCs w:val="24"/>
        </w:rPr>
        <w:t xml:space="preserve">continuous </w:t>
      </w:r>
      <w:r w:rsidR="003A6A8E">
        <w:rPr>
          <w:rFonts w:ascii="Times New Roman" w:hAnsi="Times New Roman" w:cs="Times New Roman"/>
          <w:color w:val="000000"/>
          <w:sz w:val="24"/>
          <w:szCs w:val="24"/>
        </w:rPr>
        <w:t>positive relationship between BMI (above about 25 kg/m</w:t>
      </w:r>
      <w:r w:rsidR="003A6A8E" w:rsidRPr="003A6A8E">
        <w:rPr>
          <w:rFonts w:ascii="Times New Roman" w:hAnsi="Times New Roman" w:cs="Times New Roman"/>
          <w:color w:val="000000"/>
          <w:sz w:val="24"/>
          <w:szCs w:val="24"/>
          <w:vertAlign w:val="superscript"/>
        </w:rPr>
        <w:t>2</w:t>
      </w:r>
      <w:r w:rsidR="003A6A8E">
        <w:rPr>
          <w:rFonts w:ascii="Times New Roman" w:hAnsi="Times New Roman" w:cs="Times New Roman"/>
          <w:color w:val="000000"/>
          <w:sz w:val="24"/>
          <w:szCs w:val="24"/>
        </w:rPr>
        <w:t>) and adverse outcomes from COV</w:t>
      </w:r>
      <w:r w:rsidR="002E486A">
        <w:rPr>
          <w:rFonts w:ascii="Times New Roman" w:hAnsi="Times New Roman" w:cs="Times New Roman"/>
          <w:color w:val="000000"/>
          <w:sz w:val="24"/>
          <w:szCs w:val="24"/>
        </w:rPr>
        <w:t>I</w:t>
      </w:r>
      <w:r w:rsidR="003A6A8E">
        <w:rPr>
          <w:rFonts w:ascii="Times New Roman" w:hAnsi="Times New Roman" w:cs="Times New Roman"/>
          <w:color w:val="000000"/>
          <w:sz w:val="24"/>
          <w:szCs w:val="24"/>
        </w:rPr>
        <w:t>D-19</w:t>
      </w:r>
      <w:r w:rsidR="003A6A8E" w:rsidRPr="000E0A88">
        <w:rPr>
          <w:rFonts w:ascii="Times New Roman" w:hAnsi="Times New Roman" w:cs="Times New Roman"/>
          <w:color w:val="000000"/>
          <w:sz w:val="24"/>
          <w:szCs w:val="24"/>
          <w:vertAlign w:val="superscript"/>
        </w:rPr>
        <w:t>(</w:t>
      </w:r>
      <w:r w:rsidR="000E0A88" w:rsidRPr="000E0A88">
        <w:rPr>
          <w:rFonts w:ascii="Times New Roman" w:hAnsi="Times New Roman" w:cs="Times New Roman"/>
          <w:color w:val="000000"/>
          <w:sz w:val="24"/>
          <w:szCs w:val="24"/>
          <w:vertAlign w:val="superscript"/>
        </w:rPr>
        <w:t>3</w:t>
      </w:r>
      <w:r w:rsidR="00253FFE">
        <w:rPr>
          <w:rFonts w:ascii="Times New Roman" w:hAnsi="Times New Roman" w:cs="Times New Roman"/>
          <w:color w:val="000000"/>
          <w:sz w:val="24"/>
          <w:szCs w:val="24"/>
          <w:vertAlign w:val="superscript"/>
        </w:rPr>
        <w:t>3</w:t>
      </w:r>
      <w:r w:rsidR="000E0A88" w:rsidRPr="000E0A88">
        <w:rPr>
          <w:rFonts w:ascii="Times New Roman" w:hAnsi="Times New Roman" w:cs="Times New Roman"/>
          <w:color w:val="000000"/>
          <w:sz w:val="24"/>
          <w:szCs w:val="24"/>
          <w:vertAlign w:val="superscript"/>
        </w:rPr>
        <w:t>,3</w:t>
      </w:r>
      <w:r w:rsidR="00253FFE">
        <w:rPr>
          <w:rFonts w:ascii="Times New Roman" w:hAnsi="Times New Roman" w:cs="Times New Roman"/>
          <w:color w:val="000000"/>
          <w:sz w:val="24"/>
          <w:szCs w:val="24"/>
          <w:vertAlign w:val="superscript"/>
        </w:rPr>
        <w:t>4</w:t>
      </w:r>
      <w:r w:rsidR="003A6A8E" w:rsidRPr="000E0A88">
        <w:rPr>
          <w:rFonts w:ascii="Times New Roman" w:hAnsi="Times New Roman" w:cs="Times New Roman"/>
          <w:color w:val="000000"/>
          <w:sz w:val="24"/>
          <w:szCs w:val="24"/>
          <w:vertAlign w:val="superscript"/>
        </w:rPr>
        <w:t>)</w:t>
      </w:r>
      <w:r w:rsidR="003A6A8E">
        <w:rPr>
          <w:rFonts w:ascii="Times New Roman" w:hAnsi="Times New Roman" w:cs="Times New Roman"/>
          <w:color w:val="000000"/>
          <w:sz w:val="24"/>
          <w:szCs w:val="24"/>
        </w:rPr>
        <w:t xml:space="preserve">. </w:t>
      </w:r>
    </w:p>
    <w:p w14:paraId="666C2EA0" w14:textId="77777777" w:rsidR="00E94596" w:rsidRDefault="00E94596" w:rsidP="00F54C52">
      <w:pPr>
        <w:spacing w:after="0" w:line="360" w:lineRule="auto"/>
        <w:jc w:val="both"/>
        <w:rPr>
          <w:rFonts w:ascii="Times New Roman" w:hAnsi="Times New Roman" w:cs="Times New Roman"/>
          <w:b/>
          <w:bCs/>
          <w:sz w:val="24"/>
          <w:szCs w:val="24"/>
        </w:rPr>
      </w:pPr>
    </w:p>
    <w:p w14:paraId="217F8E57" w14:textId="77777777" w:rsidR="00E80BFD" w:rsidRDefault="00D3169C" w:rsidP="00E80BFD">
      <w:pPr>
        <w:spacing w:after="0" w:line="360" w:lineRule="auto"/>
        <w:jc w:val="both"/>
        <w:rPr>
          <w:rFonts w:ascii="Times New Roman" w:hAnsi="Times New Roman" w:cs="Times New Roman"/>
          <w:b/>
          <w:bCs/>
          <w:sz w:val="24"/>
          <w:szCs w:val="24"/>
        </w:rPr>
      </w:pPr>
      <w:r w:rsidRPr="008A3348">
        <w:rPr>
          <w:rFonts w:ascii="Times New Roman" w:hAnsi="Times New Roman" w:cs="Times New Roman"/>
          <w:b/>
          <w:bCs/>
          <w:sz w:val="24"/>
          <w:szCs w:val="24"/>
        </w:rPr>
        <w:lastRenderedPageBreak/>
        <w:t xml:space="preserve">Many nutrients are important in supporting the immune system to </w:t>
      </w:r>
      <w:proofErr w:type="gramStart"/>
      <w:r w:rsidRPr="008A3348">
        <w:rPr>
          <w:rFonts w:ascii="Times New Roman" w:hAnsi="Times New Roman" w:cs="Times New Roman"/>
          <w:b/>
          <w:bCs/>
          <w:sz w:val="24"/>
          <w:szCs w:val="24"/>
        </w:rPr>
        <w:t>function</w:t>
      </w:r>
      <w:proofErr w:type="gramEnd"/>
    </w:p>
    <w:p w14:paraId="189EB522" w14:textId="3F92A599" w:rsidR="00E80BFD" w:rsidRDefault="00E80BFD" w:rsidP="00E80BFD">
      <w:pPr>
        <w:spacing w:after="0" w:line="360" w:lineRule="auto"/>
        <w:jc w:val="both"/>
        <w:rPr>
          <w:rFonts w:ascii="Times New Roman" w:hAnsi="Times New Roman" w:cs="Times New Roman"/>
          <w:sz w:val="24"/>
          <w:szCs w:val="24"/>
        </w:rPr>
      </w:pPr>
      <w:r w:rsidRPr="00E80BFD">
        <w:rPr>
          <w:rFonts w:ascii="Times New Roman" w:hAnsi="Times New Roman" w:cs="Times New Roman"/>
          <w:sz w:val="24"/>
          <w:szCs w:val="24"/>
        </w:rPr>
        <w:t>It has been known f</w:t>
      </w:r>
      <w:r>
        <w:rPr>
          <w:rFonts w:ascii="Times New Roman" w:hAnsi="Times New Roman" w:cs="Times New Roman"/>
          <w:sz w:val="24"/>
          <w:szCs w:val="24"/>
        </w:rPr>
        <w:t>o</w:t>
      </w:r>
      <w:r w:rsidRPr="00E80BFD">
        <w:rPr>
          <w:rFonts w:ascii="Times New Roman" w:hAnsi="Times New Roman" w:cs="Times New Roman"/>
          <w:sz w:val="24"/>
          <w:szCs w:val="24"/>
        </w:rPr>
        <w:t>r decades that</w:t>
      </w:r>
      <w:r>
        <w:rPr>
          <w:rFonts w:ascii="Times New Roman" w:hAnsi="Times New Roman" w:cs="Times New Roman"/>
          <w:sz w:val="24"/>
          <w:szCs w:val="24"/>
        </w:rPr>
        <w:t xml:space="preserve"> poor nutrition (generalised undernutrition, micronutrient deficiency) is associated with immune impairments, increased susceptibility to infection, and poor outcome from infection, with especially severe consequences in infants and </w:t>
      </w:r>
      <w:proofErr w:type="gramStart"/>
      <w:r>
        <w:rPr>
          <w:rFonts w:ascii="Times New Roman" w:hAnsi="Times New Roman" w:cs="Times New Roman"/>
          <w:sz w:val="24"/>
          <w:szCs w:val="24"/>
        </w:rPr>
        <w:t>children</w:t>
      </w:r>
      <w:r w:rsidRPr="000E0A88">
        <w:rPr>
          <w:rFonts w:ascii="Times New Roman" w:hAnsi="Times New Roman" w:cs="Times New Roman"/>
          <w:sz w:val="24"/>
          <w:szCs w:val="24"/>
          <w:vertAlign w:val="superscript"/>
        </w:rPr>
        <w:t>(</w:t>
      </w:r>
      <w:proofErr w:type="gramEnd"/>
      <w:r w:rsidR="000E0A88" w:rsidRPr="000E0A88">
        <w:rPr>
          <w:rFonts w:ascii="Times New Roman" w:hAnsi="Times New Roman" w:cs="Times New Roman"/>
          <w:sz w:val="24"/>
          <w:szCs w:val="24"/>
          <w:vertAlign w:val="superscript"/>
        </w:rPr>
        <w:t>1-3</w:t>
      </w:r>
      <w:r w:rsidRPr="000E0A88">
        <w:rPr>
          <w:rFonts w:ascii="Times New Roman" w:hAnsi="Times New Roman" w:cs="Times New Roman"/>
          <w:sz w:val="24"/>
          <w:szCs w:val="24"/>
          <w:vertAlign w:val="superscript"/>
        </w:rPr>
        <w:t>)</w:t>
      </w:r>
      <w:r>
        <w:rPr>
          <w:rFonts w:ascii="Times New Roman" w:hAnsi="Times New Roman" w:cs="Times New Roman"/>
          <w:sz w:val="24"/>
          <w:szCs w:val="24"/>
        </w:rPr>
        <w:t xml:space="preserve">. As described </w:t>
      </w:r>
      <w:proofErr w:type="gramStart"/>
      <w:r>
        <w:rPr>
          <w:rFonts w:ascii="Times New Roman" w:hAnsi="Times New Roman" w:cs="Times New Roman"/>
          <w:sz w:val="24"/>
          <w:szCs w:val="24"/>
        </w:rPr>
        <w:t>elsewhere</w:t>
      </w:r>
      <w:r w:rsidR="005C70CF" w:rsidRPr="000E0A88">
        <w:rPr>
          <w:rFonts w:ascii="Times New Roman" w:hAnsi="Times New Roman" w:cs="Times New Roman"/>
          <w:sz w:val="24"/>
          <w:szCs w:val="24"/>
          <w:vertAlign w:val="superscript"/>
        </w:rPr>
        <w:t>(</w:t>
      </w:r>
      <w:proofErr w:type="gramEnd"/>
      <w:r w:rsidR="000E0A88" w:rsidRPr="000E0A88">
        <w:rPr>
          <w:rFonts w:ascii="Times New Roman" w:hAnsi="Times New Roman" w:cs="Times New Roman"/>
          <w:sz w:val="24"/>
          <w:szCs w:val="24"/>
          <w:vertAlign w:val="superscript"/>
        </w:rPr>
        <w:t>4</w:t>
      </w:r>
      <w:r w:rsidR="005C70CF" w:rsidRPr="000E0A88">
        <w:rPr>
          <w:rFonts w:ascii="Times New Roman" w:hAnsi="Times New Roman" w:cs="Times New Roman"/>
          <w:sz w:val="24"/>
          <w:szCs w:val="24"/>
          <w:vertAlign w:val="superscript"/>
        </w:rPr>
        <w:t>)</w:t>
      </w:r>
      <w:r>
        <w:rPr>
          <w:rFonts w:ascii="Times New Roman" w:hAnsi="Times New Roman" w:cs="Times New Roman"/>
          <w:sz w:val="24"/>
          <w:szCs w:val="24"/>
        </w:rPr>
        <w:t xml:space="preserve"> nutrition </w:t>
      </w:r>
      <w:r w:rsidR="00150EB1" w:rsidRPr="00E80BFD">
        <w:rPr>
          <w:rFonts w:ascii="Times New Roman" w:hAnsi="Times New Roman" w:cs="Times New Roman"/>
          <w:sz w:val="24"/>
          <w:szCs w:val="24"/>
        </w:rPr>
        <w:t>plays multiple roles in supporting the immune</w:t>
      </w:r>
      <w:r>
        <w:rPr>
          <w:rFonts w:ascii="Times New Roman" w:hAnsi="Times New Roman" w:cs="Times New Roman"/>
          <w:sz w:val="24"/>
          <w:szCs w:val="24"/>
        </w:rPr>
        <w:t xml:space="preserve"> </w:t>
      </w:r>
      <w:r w:rsidR="00150EB1" w:rsidRPr="00150EB1">
        <w:rPr>
          <w:rFonts w:ascii="Times New Roman" w:hAnsi="Times New Roman" w:cs="Times New Roman"/>
          <w:sz w:val="24"/>
          <w:szCs w:val="24"/>
        </w:rPr>
        <w:t>system</w:t>
      </w:r>
      <w:r>
        <w:rPr>
          <w:rFonts w:ascii="Times New Roman" w:hAnsi="Times New Roman" w:cs="Times New Roman"/>
          <w:sz w:val="24"/>
          <w:szCs w:val="24"/>
        </w:rPr>
        <w:t xml:space="preserve"> since the </w:t>
      </w:r>
      <w:r w:rsidR="00150EB1" w:rsidRPr="00150EB1">
        <w:rPr>
          <w:rFonts w:ascii="Times New Roman" w:hAnsi="Times New Roman" w:cs="Times New Roman"/>
          <w:sz w:val="24"/>
          <w:szCs w:val="24"/>
        </w:rPr>
        <w:t>diet provides:</w:t>
      </w:r>
    </w:p>
    <w:p w14:paraId="7493F1A6" w14:textId="4A9DC84F" w:rsidR="00E80BFD" w:rsidRDefault="00E80BFD" w:rsidP="00E80BF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150EB1" w:rsidRPr="00E80BFD">
        <w:rPr>
          <w:rFonts w:ascii="Times New Roman" w:hAnsi="Times New Roman" w:cs="Times New Roman"/>
          <w:sz w:val="24"/>
          <w:szCs w:val="24"/>
        </w:rPr>
        <w:t xml:space="preserve">uels for the immune system to </w:t>
      </w:r>
      <w:proofErr w:type="gramStart"/>
      <w:r w:rsidR="00150EB1" w:rsidRPr="00E80BFD">
        <w:rPr>
          <w:rFonts w:ascii="Times New Roman" w:hAnsi="Times New Roman" w:cs="Times New Roman"/>
          <w:sz w:val="24"/>
          <w:szCs w:val="24"/>
        </w:rPr>
        <w:t>function</w:t>
      </w:r>
      <w:r>
        <w:rPr>
          <w:rFonts w:ascii="Times New Roman" w:hAnsi="Times New Roman" w:cs="Times New Roman"/>
          <w:sz w:val="24"/>
          <w:szCs w:val="24"/>
        </w:rPr>
        <w:t>;</w:t>
      </w:r>
      <w:proofErr w:type="gramEnd"/>
    </w:p>
    <w:p w14:paraId="07C51F9B" w14:textId="77777777" w:rsidR="00E80BFD" w:rsidRDefault="00E80BFD" w:rsidP="00E80BF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150EB1" w:rsidRPr="00E80BFD">
        <w:rPr>
          <w:rFonts w:ascii="Times New Roman" w:hAnsi="Times New Roman" w:cs="Times New Roman"/>
          <w:sz w:val="24"/>
          <w:szCs w:val="24"/>
        </w:rPr>
        <w:t xml:space="preserve">uilding blocks </w:t>
      </w:r>
      <w:r>
        <w:rPr>
          <w:rFonts w:ascii="Times New Roman" w:hAnsi="Times New Roman" w:cs="Times New Roman"/>
          <w:sz w:val="24"/>
          <w:szCs w:val="24"/>
        </w:rPr>
        <w:t xml:space="preserve">for </w:t>
      </w:r>
      <w:r w:rsidR="00150EB1" w:rsidRPr="00E80BFD">
        <w:rPr>
          <w:rFonts w:ascii="Times New Roman" w:hAnsi="Times New Roman" w:cs="Times New Roman"/>
          <w:sz w:val="24"/>
          <w:szCs w:val="24"/>
        </w:rPr>
        <w:t xml:space="preserve">the </w:t>
      </w:r>
      <w:r>
        <w:rPr>
          <w:rFonts w:ascii="Times New Roman" w:hAnsi="Times New Roman" w:cs="Times New Roman"/>
          <w:sz w:val="24"/>
          <w:szCs w:val="24"/>
        </w:rPr>
        <w:t xml:space="preserve">synthesis of </w:t>
      </w:r>
      <w:r w:rsidR="00150EB1" w:rsidRPr="00E80BFD">
        <w:rPr>
          <w:rFonts w:ascii="Times New Roman" w:hAnsi="Times New Roman" w:cs="Times New Roman"/>
          <w:sz w:val="24"/>
          <w:szCs w:val="24"/>
        </w:rPr>
        <w:t>RNA</w:t>
      </w:r>
      <w:r>
        <w:rPr>
          <w:rFonts w:ascii="Times New Roman" w:hAnsi="Times New Roman" w:cs="Times New Roman"/>
          <w:sz w:val="24"/>
          <w:szCs w:val="24"/>
        </w:rPr>
        <w:t>,</w:t>
      </w:r>
      <w:r w:rsidR="00150EB1" w:rsidRPr="00E80BFD">
        <w:rPr>
          <w:rFonts w:ascii="Times New Roman" w:hAnsi="Times New Roman" w:cs="Times New Roman"/>
          <w:sz w:val="24"/>
          <w:szCs w:val="24"/>
        </w:rPr>
        <w:t xml:space="preserve"> DNA</w:t>
      </w:r>
      <w:r>
        <w:rPr>
          <w:rFonts w:ascii="Times New Roman" w:hAnsi="Times New Roman" w:cs="Times New Roman"/>
          <w:sz w:val="24"/>
          <w:szCs w:val="24"/>
        </w:rPr>
        <w:t>,</w:t>
      </w:r>
      <w:r w:rsidR="00150EB1" w:rsidRPr="00E80BFD">
        <w:rPr>
          <w:rFonts w:ascii="Times New Roman" w:hAnsi="Times New Roman" w:cs="Times New Roman"/>
          <w:sz w:val="24"/>
          <w:szCs w:val="24"/>
        </w:rPr>
        <w:t xml:space="preserve"> proteins (antibodies, cytokines,</w:t>
      </w:r>
      <w:r>
        <w:rPr>
          <w:rFonts w:ascii="Times New Roman" w:hAnsi="Times New Roman" w:cs="Times New Roman"/>
          <w:sz w:val="24"/>
          <w:szCs w:val="24"/>
        </w:rPr>
        <w:t xml:space="preserve"> </w:t>
      </w:r>
      <w:r w:rsidR="00150EB1" w:rsidRPr="00E80BFD">
        <w:rPr>
          <w:rFonts w:ascii="Times New Roman" w:hAnsi="Times New Roman" w:cs="Times New Roman"/>
          <w:sz w:val="24"/>
          <w:szCs w:val="24"/>
        </w:rPr>
        <w:t xml:space="preserve">receptors, acute phase proteins etc.) and new </w:t>
      </w:r>
      <w:proofErr w:type="gramStart"/>
      <w:r w:rsidR="00150EB1" w:rsidRPr="00E80BFD">
        <w:rPr>
          <w:rFonts w:ascii="Times New Roman" w:hAnsi="Times New Roman" w:cs="Times New Roman"/>
          <w:sz w:val="24"/>
          <w:szCs w:val="24"/>
        </w:rPr>
        <w:t>cells</w:t>
      </w:r>
      <w:r>
        <w:rPr>
          <w:rFonts w:ascii="Times New Roman" w:hAnsi="Times New Roman" w:cs="Times New Roman"/>
          <w:sz w:val="24"/>
          <w:szCs w:val="24"/>
        </w:rPr>
        <w:t>;</w:t>
      </w:r>
      <w:proofErr w:type="gramEnd"/>
    </w:p>
    <w:p w14:paraId="31E0D2EC" w14:textId="77777777" w:rsidR="00E80BFD" w:rsidRDefault="00E80BFD" w:rsidP="00E80BF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150EB1" w:rsidRPr="00E80BFD">
        <w:rPr>
          <w:rFonts w:ascii="Times New Roman" w:hAnsi="Times New Roman" w:cs="Times New Roman"/>
          <w:sz w:val="24"/>
          <w:szCs w:val="24"/>
        </w:rPr>
        <w:t>pecific substrates for the production of immune-active</w:t>
      </w:r>
      <w:r>
        <w:rPr>
          <w:rFonts w:ascii="Times New Roman" w:hAnsi="Times New Roman" w:cs="Times New Roman"/>
          <w:sz w:val="24"/>
          <w:szCs w:val="24"/>
        </w:rPr>
        <w:t xml:space="preserve"> </w:t>
      </w:r>
      <w:r w:rsidR="00150EB1" w:rsidRPr="00E80BFD">
        <w:rPr>
          <w:rFonts w:ascii="Times New Roman" w:hAnsi="Times New Roman" w:cs="Times New Roman"/>
          <w:sz w:val="24"/>
          <w:szCs w:val="24"/>
        </w:rPr>
        <w:t>metabolites (</w:t>
      </w:r>
      <w:proofErr w:type="gramStart"/>
      <w:r w:rsidR="00150EB1" w:rsidRPr="00E80BFD">
        <w:rPr>
          <w:rFonts w:ascii="Times New Roman" w:hAnsi="Times New Roman" w:cs="Times New Roman"/>
          <w:sz w:val="24"/>
          <w:szCs w:val="24"/>
        </w:rPr>
        <w:t>e.g.</w:t>
      </w:r>
      <w:proofErr w:type="gramEnd"/>
      <w:r w:rsidR="00150EB1" w:rsidRPr="00E80BFD">
        <w:rPr>
          <w:rFonts w:ascii="Times New Roman" w:hAnsi="Times New Roman" w:cs="Times New Roman"/>
          <w:sz w:val="24"/>
          <w:szCs w:val="24"/>
        </w:rPr>
        <w:t xml:space="preserve"> arginine as a substrate for nitric oxide)</w:t>
      </w:r>
      <w:r>
        <w:rPr>
          <w:rFonts w:ascii="Times New Roman" w:hAnsi="Times New Roman" w:cs="Times New Roman"/>
          <w:sz w:val="24"/>
          <w:szCs w:val="24"/>
        </w:rPr>
        <w:t>;</w:t>
      </w:r>
    </w:p>
    <w:p w14:paraId="69EC66A4" w14:textId="77777777" w:rsidR="00E80BFD" w:rsidRDefault="00E80BFD" w:rsidP="00E80BF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150EB1" w:rsidRPr="00E80BFD">
        <w:rPr>
          <w:rFonts w:ascii="Times New Roman" w:hAnsi="Times New Roman" w:cs="Times New Roman"/>
          <w:sz w:val="24"/>
          <w:szCs w:val="24"/>
        </w:rPr>
        <w:t>egulators of immune cell metabolism (</w:t>
      </w:r>
      <w:proofErr w:type="gramStart"/>
      <w:r w:rsidR="00150EB1" w:rsidRPr="00E80BFD">
        <w:rPr>
          <w:rFonts w:ascii="Times New Roman" w:hAnsi="Times New Roman" w:cs="Times New Roman"/>
          <w:sz w:val="24"/>
          <w:szCs w:val="24"/>
        </w:rPr>
        <w:t>e.g.</w:t>
      </w:r>
      <w:proofErr w:type="gramEnd"/>
      <w:r w:rsidR="00150EB1" w:rsidRPr="00E80BFD">
        <w:rPr>
          <w:rFonts w:ascii="Times New Roman" w:hAnsi="Times New Roman" w:cs="Times New Roman"/>
          <w:sz w:val="24"/>
          <w:szCs w:val="24"/>
        </w:rPr>
        <w:t xml:space="preserve"> vitamin</w:t>
      </w:r>
      <w:r>
        <w:rPr>
          <w:rFonts w:ascii="Times New Roman" w:hAnsi="Times New Roman" w:cs="Times New Roman"/>
          <w:sz w:val="24"/>
          <w:szCs w:val="24"/>
        </w:rPr>
        <w:t xml:space="preserve"> </w:t>
      </w:r>
      <w:r w:rsidR="00150EB1" w:rsidRPr="00E80BFD">
        <w:rPr>
          <w:rFonts w:ascii="Times New Roman" w:hAnsi="Times New Roman" w:cs="Times New Roman"/>
          <w:sz w:val="24"/>
          <w:szCs w:val="24"/>
        </w:rPr>
        <w:t>A, zinc).</w:t>
      </w:r>
    </w:p>
    <w:p w14:paraId="60784493" w14:textId="77777777" w:rsidR="00E80BFD" w:rsidRDefault="00E80BFD" w:rsidP="00E80BF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150EB1" w:rsidRPr="00E80BFD">
        <w:rPr>
          <w:rFonts w:ascii="Times New Roman" w:hAnsi="Times New Roman" w:cs="Times New Roman"/>
          <w:sz w:val="24"/>
          <w:szCs w:val="24"/>
        </w:rPr>
        <w:t>utrients with specific antibacterial or anti-viral functions</w:t>
      </w:r>
      <w:r>
        <w:rPr>
          <w:rFonts w:ascii="Times New Roman" w:hAnsi="Times New Roman" w:cs="Times New Roman"/>
          <w:sz w:val="24"/>
          <w:szCs w:val="24"/>
        </w:rPr>
        <w:t xml:space="preserve"> </w:t>
      </w:r>
      <w:r w:rsidR="00150EB1" w:rsidRPr="00E80BFD">
        <w:rPr>
          <w:rFonts w:ascii="Times New Roman" w:hAnsi="Times New Roman" w:cs="Times New Roman"/>
          <w:sz w:val="24"/>
          <w:szCs w:val="24"/>
        </w:rPr>
        <w:t>(</w:t>
      </w:r>
      <w:proofErr w:type="gramStart"/>
      <w:r w:rsidR="00150EB1" w:rsidRPr="00E80BFD">
        <w:rPr>
          <w:rFonts w:ascii="Times New Roman" w:hAnsi="Times New Roman" w:cs="Times New Roman"/>
          <w:sz w:val="24"/>
          <w:szCs w:val="24"/>
        </w:rPr>
        <w:t>e.g.</w:t>
      </w:r>
      <w:proofErr w:type="gramEnd"/>
      <w:r w:rsidR="00150EB1" w:rsidRPr="00E80BFD">
        <w:rPr>
          <w:rFonts w:ascii="Times New Roman" w:hAnsi="Times New Roman" w:cs="Times New Roman"/>
          <w:sz w:val="24"/>
          <w:szCs w:val="24"/>
        </w:rPr>
        <w:t xml:space="preserve"> vitamin D, zinc)</w:t>
      </w:r>
      <w:r>
        <w:rPr>
          <w:rFonts w:ascii="Times New Roman" w:hAnsi="Times New Roman" w:cs="Times New Roman"/>
          <w:sz w:val="24"/>
          <w:szCs w:val="24"/>
        </w:rPr>
        <w:t>;</w:t>
      </w:r>
    </w:p>
    <w:p w14:paraId="68D0947E" w14:textId="77777777" w:rsidR="00E80BFD" w:rsidRPr="00E80BFD" w:rsidRDefault="00E80BFD" w:rsidP="00E80BF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r</w:t>
      </w:r>
      <w:r w:rsidR="00150EB1" w:rsidRPr="00E80BFD">
        <w:rPr>
          <w:rFonts w:ascii="Times New Roman" w:hAnsi="Times New Roman" w:cs="Times New Roman"/>
          <w:color w:val="000000"/>
          <w:sz w:val="24"/>
          <w:szCs w:val="24"/>
        </w:rPr>
        <w:t xml:space="preserve">egulators that protect the host from </w:t>
      </w:r>
      <w:r>
        <w:rPr>
          <w:rFonts w:ascii="Times New Roman" w:hAnsi="Times New Roman" w:cs="Times New Roman"/>
          <w:color w:val="000000"/>
          <w:sz w:val="24"/>
          <w:szCs w:val="24"/>
        </w:rPr>
        <w:t xml:space="preserve">the </w:t>
      </w:r>
      <w:r w:rsidR="00150EB1" w:rsidRPr="00E80BFD">
        <w:rPr>
          <w:rFonts w:ascii="Times New Roman" w:hAnsi="Times New Roman" w:cs="Times New Roman"/>
          <w:color w:val="000000"/>
          <w:sz w:val="24"/>
          <w:szCs w:val="24"/>
        </w:rPr>
        <w:t>oxidative and</w:t>
      </w:r>
      <w:r>
        <w:rPr>
          <w:rFonts w:ascii="Times New Roman" w:hAnsi="Times New Roman" w:cs="Times New Roman"/>
          <w:color w:val="000000"/>
          <w:sz w:val="24"/>
          <w:szCs w:val="24"/>
        </w:rPr>
        <w:t xml:space="preserve"> </w:t>
      </w:r>
      <w:r w:rsidR="00150EB1" w:rsidRPr="00E80BFD">
        <w:rPr>
          <w:rFonts w:ascii="Times New Roman" w:hAnsi="Times New Roman" w:cs="Times New Roman"/>
          <w:color w:val="000000"/>
          <w:sz w:val="24"/>
          <w:szCs w:val="24"/>
        </w:rPr>
        <w:t>inflammatory stress</w:t>
      </w:r>
      <w:r>
        <w:rPr>
          <w:rFonts w:ascii="Times New Roman" w:hAnsi="Times New Roman" w:cs="Times New Roman"/>
          <w:color w:val="000000"/>
          <w:sz w:val="24"/>
          <w:szCs w:val="24"/>
        </w:rPr>
        <w:t xml:space="preserve"> imposed by the immune response</w:t>
      </w:r>
      <w:r w:rsidR="00150EB1" w:rsidRPr="00E80BFD">
        <w:rPr>
          <w:rFonts w:ascii="Times New Roman" w:hAnsi="Times New Roman" w:cs="Times New Roman"/>
          <w:color w:val="000000"/>
          <w:sz w:val="24"/>
          <w:szCs w:val="24"/>
        </w:rPr>
        <w:t xml:space="preserve"> (</w:t>
      </w:r>
      <w:proofErr w:type="gramStart"/>
      <w:r w:rsidR="00150EB1" w:rsidRPr="00E80BFD">
        <w:rPr>
          <w:rFonts w:ascii="Times New Roman" w:hAnsi="Times New Roman" w:cs="Times New Roman"/>
          <w:color w:val="000000"/>
          <w:sz w:val="24"/>
          <w:szCs w:val="24"/>
        </w:rPr>
        <w:t>e.g.</w:t>
      </w:r>
      <w:proofErr w:type="gramEnd"/>
      <w:r w:rsidR="00150EB1" w:rsidRPr="00E80BFD">
        <w:rPr>
          <w:rFonts w:ascii="Times New Roman" w:hAnsi="Times New Roman" w:cs="Times New Roman"/>
          <w:color w:val="000000"/>
          <w:sz w:val="24"/>
          <w:szCs w:val="24"/>
        </w:rPr>
        <w:t xml:space="preserve"> vitamin C, vitamin E, zinc,</w:t>
      </w:r>
      <w:r>
        <w:rPr>
          <w:rFonts w:ascii="Times New Roman" w:hAnsi="Times New Roman" w:cs="Times New Roman"/>
          <w:color w:val="000000"/>
          <w:sz w:val="24"/>
          <w:szCs w:val="24"/>
        </w:rPr>
        <w:t xml:space="preserve"> </w:t>
      </w:r>
      <w:r w:rsidR="00150EB1" w:rsidRPr="00E80BFD">
        <w:rPr>
          <w:rFonts w:ascii="Times New Roman" w:hAnsi="Times New Roman" w:cs="Times New Roman"/>
          <w:color w:val="000000"/>
          <w:sz w:val="24"/>
          <w:szCs w:val="24"/>
        </w:rPr>
        <w:t>selenium, long-chain omega-3 fatty acids and many</w:t>
      </w:r>
      <w:r>
        <w:rPr>
          <w:rFonts w:ascii="Times New Roman" w:hAnsi="Times New Roman" w:cs="Times New Roman"/>
          <w:color w:val="000000"/>
          <w:sz w:val="24"/>
          <w:szCs w:val="24"/>
        </w:rPr>
        <w:t xml:space="preserve"> </w:t>
      </w:r>
      <w:r w:rsidR="00150EB1" w:rsidRPr="00E80BFD">
        <w:rPr>
          <w:rFonts w:ascii="Times New Roman" w:hAnsi="Times New Roman" w:cs="Times New Roman"/>
          <w:color w:val="000000"/>
          <w:sz w:val="24"/>
          <w:szCs w:val="24"/>
        </w:rPr>
        <w:t>plant polyphenols).</w:t>
      </w:r>
    </w:p>
    <w:p w14:paraId="3473C0F4" w14:textId="77777777" w:rsidR="00E80BFD" w:rsidRPr="00E80BFD" w:rsidRDefault="00E80BFD" w:rsidP="00E80BF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s</w:t>
      </w:r>
      <w:r w:rsidR="00150EB1" w:rsidRPr="00E80BFD">
        <w:rPr>
          <w:rFonts w:ascii="Times New Roman" w:hAnsi="Times New Roman" w:cs="Times New Roman"/>
          <w:color w:val="000000"/>
          <w:sz w:val="24"/>
          <w:szCs w:val="24"/>
        </w:rPr>
        <w:t>ubstrates for the intestinal microbiota which in turn</w:t>
      </w:r>
      <w:r>
        <w:rPr>
          <w:rFonts w:ascii="Times New Roman" w:hAnsi="Times New Roman" w:cs="Times New Roman"/>
          <w:color w:val="000000"/>
          <w:sz w:val="24"/>
          <w:szCs w:val="24"/>
        </w:rPr>
        <w:t xml:space="preserve"> </w:t>
      </w:r>
      <w:r w:rsidR="00150EB1" w:rsidRPr="00E80BFD">
        <w:rPr>
          <w:rFonts w:ascii="Times New Roman" w:hAnsi="Times New Roman" w:cs="Times New Roman"/>
          <w:color w:val="000000"/>
          <w:sz w:val="24"/>
          <w:szCs w:val="24"/>
        </w:rPr>
        <w:t xml:space="preserve">modulates the immune system (see </w:t>
      </w:r>
      <w:r>
        <w:rPr>
          <w:rFonts w:ascii="Times New Roman" w:hAnsi="Times New Roman" w:cs="Times New Roman"/>
          <w:color w:val="000000"/>
          <w:sz w:val="24"/>
          <w:szCs w:val="24"/>
        </w:rPr>
        <w:t>later</w:t>
      </w:r>
      <w:r w:rsidR="00150EB1" w:rsidRPr="00E80BFD">
        <w:rPr>
          <w:rFonts w:ascii="Times New Roman" w:hAnsi="Times New Roman" w:cs="Times New Roman"/>
          <w:color w:val="000000"/>
          <w:sz w:val="24"/>
          <w:szCs w:val="24"/>
        </w:rPr>
        <w:t xml:space="preserve"> section).</w:t>
      </w:r>
    </w:p>
    <w:p w14:paraId="61D4EF58" w14:textId="77777777" w:rsidR="00AC284F" w:rsidRDefault="00AC284F" w:rsidP="0072356B">
      <w:pPr>
        <w:autoSpaceDE w:val="0"/>
        <w:autoSpaceDN w:val="0"/>
        <w:adjustRightInd w:val="0"/>
        <w:spacing w:after="0" w:line="360" w:lineRule="auto"/>
        <w:jc w:val="both"/>
        <w:rPr>
          <w:rFonts w:ascii="Times New Roman" w:hAnsi="Times New Roman" w:cs="Times New Roman"/>
          <w:color w:val="000000"/>
          <w:sz w:val="24"/>
          <w:szCs w:val="24"/>
        </w:rPr>
      </w:pPr>
    </w:p>
    <w:p w14:paraId="75493C9D" w14:textId="166F14A9" w:rsidR="0072356B" w:rsidRDefault="00241076" w:rsidP="0072356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Beyond generalised undernutrition,</w:t>
      </w:r>
      <w:r w:rsidR="00150EB1" w:rsidRPr="00150EB1">
        <w:rPr>
          <w:rFonts w:ascii="Times New Roman" w:hAnsi="Times New Roman" w:cs="Times New Roman"/>
          <w:color w:val="000000"/>
          <w:sz w:val="24"/>
          <w:szCs w:val="24"/>
        </w:rPr>
        <w:t xml:space="preserve"> the role of micronutrients in</w:t>
      </w:r>
      <w:r>
        <w:rPr>
          <w:rFonts w:ascii="Times New Roman" w:hAnsi="Times New Roman" w:cs="Times New Roman"/>
          <w:color w:val="000000"/>
          <w:sz w:val="24"/>
          <w:szCs w:val="24"/>
        </w:rPr>
        <w:t xml:space="preserve"> </w:t>
      </w:r>
      <w:r w:rsidR="00150EB1" w:rsidRPr="00150EB1">
        <w:rPr>
          <w:rFonts w:ascii="Times New Roman" w:hAnsi="Times New Roman" w:cs="Times New Roman"/>
          <w:color w:val="000000"/>
          <w:sz w:val="24"/>
          <w:szCs w:val="24"/>
        </w:rPr>
        <w:t>supporting the immune</w:t>
      </w:r>
      <w:r>
        <w:rPr>
          <w:rFonts w:ascii="Times New Roman" w:hAnsi="Times New Roman" w:cs="Times New Roman"/>
          <w:color w:val="000000"/>
          <w:sz w:val="24"/>
          <w:szCs w:val="24"/>
        </w:rPr>
        <w:t xml:space="preserve"> </w:t>
      </w:r>
      <w:r w:rsidR="00150EB1" w:rsidRPr="00150EB1">
        <w:rPr>
          <w:rFonts w:ascii="Times New Roman" w:hAnsi="Times New Roman" w:cs="Times New Roman"/>
          <w:color w:val="000000"/>
          <w:sz w:val="24"/>
          <w:szCs w:val="24"/>
        </w:rPr>
        <w:t>system has been widely studied, as</w:t>
      </w:r>
      <w:r>
        <w:rPr>
          <w:rFonts w:ascii="Times New Roman" w:hAnsi="Times New Roman" w:cs="Times New Roman"/>
          <w:color w:val="000000"/>
          <w:sz w:val="24"/>
          <w:szCs w:val="24"/>
        </w:rPr>
        <w:t xml:space="preserve"> </w:t>
      </w:r>
      <w:r w:rsidR="00150EB1" w:rsidRPr="00150EB1">
        <w:rPr>
          <w:rFonts w:ascii="Times New Roman" w:hAnsi="Times New Roman" w:cs="Times New Roman"/>
          <w:color w:val="000000"/>
          <w:sz w:val="24"/>
          <w:szCs w:val="24"/>
        </w:rPr>
        <w:t xml:space="preserve">reviewed </w:t>
      </w:r>
      <w:proofErr w:type="gramStart"/>
      <w:r w:rsidR="00150EB1" w:rsidRPr="00150EB1">
        <w:rPr>
          <w:rFonts w:ascii="Times New Roman" w:hAnsi="Times New Roman" w:cs="Times New Roman"/>
          <w:color w:val="000000"/>
          <w:sz w:val="24"/>
          <w:szCs w:val="24"/>
        </w:rPr>
        <w:t>elsewhere</w:t>
      </w:r>
      <w:r w:rsidRPr="000E0A88">
        <w:rPr>
          <w:rFonts w:ascii="Times New Roman" w:hAnsi="Times New Roman" w:cs="Times New Roman"/>
          <w:color w:val="000000"/>
          <w:sz w:val="24"/>
          <w:szCs w:val="24"/>
          <w:vertAlign w:val="superscript"/>
        </w:rPr>
        <w:t>(</w:t>
      </w:r>
      <w:proofErr w:type="gramEnd"/>
      <w:r w:rsidR="000E0A88" w:rsidRPr="000E0A88">
        <w:rPr>
          <w:rFonts w:ascii="Times New Roman" w:hAnsi="Times New Roman" w:cs="Times New Roman"/>
          <w:color w:val="000000"/>
          <w:sz w:val="24"/>
          <w:szCs w:val="24"/>
          <w:vertAlign w:val="superscript"/>
        </w:rPr>
        <w:t>3</w:t>
      </w:r>
      <w:r w:rsidR="00253FFE">
        <w:rPr>
          <w:rFonts w:ascii="Times New Roman" w:hAnsi="Times New Roman" w:cs="Times New Roman"/>
          <w:color w:val="000000"/>
          <w:sz w:val="24"/>
          <w:szCs w:val="24"/>
          <w:vertAlign w:val="superscript"/>
        </w:rPr>
        <w:t>5</w:t>
      </w:r>
      <w:r w:rsidR="000E0A88" w:rsidRPr="000E0A88">
        <w:rPr>
          <w:rFonts w:ascii="Times New Roman" w:hAnsi="Times New Roman" w:cs="Times New Roman"/>
          <w:color w:val="000000"/>
          <w:sz w:val="24"/>
          <w:szCs w:val="24"/>
          <w:vertAlign w:val="superscript"/>
        </w:rPr>
        <w:t>-3</w:t>
      </w:r>
      <w:r w:rsidR="00253FFE">
        <w:rPr>
          <w:rFonts w:ascii="Times New Roman" w:hAnsi="Times New Roman" w:cs="Times New Roman"/>
          <w:color w:val="000000"/>
          <w:sz w:val="24"/>
          <w:szCs w:val="24"/>
          <w:vertAlign w:val="superscript"/>
        </w:rPr>
        <w:t>7</w:t>
      </w:r>
      <w:r w:rsidRPr="000E0A88">
        <w:rPr>
          <w:rFonts w:ascii="Times New Roman" w:hAnsi="Times New Roman" w:cs="Times New Roman"/>
          <w:color w:val="000000"/>
          <w:sz w:val="24"/>
          <w:szCs w:val="24"/>
          <w:vertAlign w:val="superscript"/>
        </w:rPr>
        <w:t>)</w:t>
      </w:r>
      <w:r w:rsidR="00150EB1" w:rsidRPr="00150EB1">
        <w:rPr>
          <w:rFonts w:ascii="Times New Roman" w:hAnsi="Times New Roman" w:cs="Times New Roman"/>
          <w:color w:val="000000"/>
          <w:sz w:val="24"/>
          <w:szCs w:val="24"/>
        </w:rPr>
        <w:t>. Multiple micronutrients</w:t>
      </w:r>
      <w:r>
        <w:rPr>
          <w:rFonts w:ascii="Times New Roman" w:hAnsi="Times New Roman" w:cs="Times New Roman"/>
          <w:color w:val="000000"/>
          <w:sz w:val="24"/>
          <w:szCs w:val="24"/>
        </w:rPr>
        <w:t xml:space="preserve"> </w:t>
      </w:r>
      <w:r w:rsidR="00150EB1" w:rsidRPr="00150EB1">
        <w:rPr>
          <w:rFonts w:ascii="Times New Roman" w:hAnsi="Times New Roman" w:cs="Times New Roman"/>
          <w:color w:val="000000"/>
          <w:sz w:val="24"/>
          <w:szCs w:val="24"/>
        </w:rPr>
        <w:t xml:space="preserve">play </w:t>
      </w:r>
      <w:r>
        <w:rPr>
          <w:rFonts w:ascii="Times New Roman" w:hAnsi="Times New Roman" w:cs="Times New Roman"/>
          <w:color w:val="000000"/>
          <w:sz w:val="24"/>
          <w:szCs w:val="24"/>
        </w:rPr>
        <w:t>multiple important</w:t>
      </w:r>
      <w:r w:rsidR="00150EB1" w:rsidRPr="00150EB1">
        <w:rPr>
          <w:rFonts w:ascii="Times New Roman" w:hAnsi="Times New Roman" w:cs="Times New Roman"/>
          <w:color w:val="000000"/>
          <w:sz w:val="24"/>
          <w:szCs w:val="24"/>
        </w:rPr>
        <w:t xml:space="preserve"> roles in supporting </w:t>
      </w:r>
      <w:r w:rsidR="002E486A">
        <w:rPr>
          <w:rFonts w:ascii="Times New Roman" w:hAnsi="Times New Roman" w:cs="Times New Roman"/>
          <w:color w:val="000000"/>
          <w:sz w:val="24"/>
          <w:szCs w:val="24"/>
        </w:rPr>
        <w:t xml:space="preserve">multiple components of </w:t>
      </w:r>
      <w:r w:rsidR="00150EB1" w:rsidRPr="00150EB1">
        <w:rPr>
          <w:rFonts w:ascii="Times New Roman" w:hAnsi="Times New Roman" w:cs="Times New Roman"/>
          <w:color w:val="000000"/>
          <w:sz w:val="24"/>
          <w:szCs w:val="24"/>
        </w:rPr>
        <w:t xml:space="preserve">the immune </w:t>
      </w:r>
      <w:r w:rsidR="00150EB1" w:rsidRPr="000E0A88">
        <w:rPr>
          <w:rFonts w:ascii="Times New Roman" w:hAnsi="Times New Roman" w:cs="Times New Roman"/>
          <w:color w:val="000000"/>
          <w:sz w:val="24"/>
          <w:szCs w:val="24"/>
        </w:rPr>
        <w:t>response</w:t>
      </w:r>
      <w:r w:rsidRPr="000E0A88">
        <w:rPr>
          <w:rFonts w:ascii="Times New Roman" w:hAnsi="Times New Roman" w:cs="Times New Roman"/>
          <w:color w:val="000000"/>
          <w:sz w:val="24"/>
          <w:szCs w:val="24"/>
        </w:rPr>
        <w:t xml:space="preserve"> </w:t>
      </w:r>
      <w:r w:rsidR="00150EB1" w:rsidRPr="000E0A88">
        <w:rPr>
          <w:rFonts w:ascii="Times New Roman" w:hAnsi="Times New Roman" w:cs="Times New Roman"/>
          <w:color w:val="000000"/>
          <w:sz w:val="24"/>
          <w:szCs w:val="24"/>
        </w:rPr>
        <w:t>(Table</w:t>
      </w:r>
      <w:r w:rsidR="000E0A88">
        <w:rPr>
          <w:rFonts w:ascii="Times New Roman" w:hAnsi="Times New Roman" w:cs="Times New Roman"/>
          <w:color w:val="000000"/>
          <w:sz w:val="24"/>
          <w:szCs w:val="24"/>
        </w:rPr>
        <w:t xml:space="preserve"> 1</w:t>
      </w:r>
      <w:r w:rsidR="00150EB1" w:rsidRPr="000E0A88">
        <w:rPr>
          <w:rFonts w:ascii="Times New Roman" w:hAnsi="Times New Roman" w:cs="Times New Roman"/>
          <w:color w:val="000000"/>
          <w:sz w:val="24"/>
          <w:szCs w:val="24"/>
        </w:rPr>
        <w:t>)</w:t>
      </w:r>
      <w:r w:rsidRPr="000E0A88">
        <w:rPr>
          <w:rFonts w:ascii="Times New Roman" w:hAnsi="Times New Roman" w:cs="Times New Roman"/>
          <w:color w:val="000000"/>
          <w:sz w:val="24"/>
          <w:szCs w:val="24"/>
        </w:rPr>
        <w:t>, so it is</w:t>
      </w:r>
      <w:r>
        <w:rPr>
          <w:rFonts w:ascii="Times New Roman" w:hAnsi="Times New Roman" w:cs="Times New Roman"/>
          <w:color w:val="000000"/>
          <w:sz w:val="24"/>
          <w:szCs w:val="24"/>
        </w:rPr>
        <w:t xml:space="preserve"> no surprise that deficiency </w:t>
      </w:r>
      <w:r w:rsidR="00F00DE9">
        <w:rPr>
          <w:rFonts w:ascii="Times New Roman" w:hAnsi="Times New Roman" w:cs="Times New Roman"/>
          <w:color w:val="000000"/>
          <w:sz w:val="24"/>
          <w:szCs w:val="24"/>
        </w:rPr>
        <w:t xml:space="preserve">in one or more of these </w:t>
      </w:r>
      <w:r>
        <w:rPr>
          <w:rFonts w:ascii="Times New Roman" w:hAnsi="Times New Roman" w:cs="Times New Roman"/>
          <w:color w:val="000000"/>
          <w:sz w:val="24"/>
          <w:szCs w:val="24"/>
        </w:rPr>
        <w:t>has adverse consequence for immunity and infection</w:t>
      </w:r>
      <w:r w:rsidR="00150EB1" w:rsidRPr="00150EB1">
        <w:rPr>
          <w:rFonts w:ascii="Times New Roman" w:hAnsi="Times New Roman" w:cs="Times New Roman"/>
          <w:color w:val="000000"/>
          <w:sz w:val="24"/>
          <w:szCs w:val="24"/>
        </w:rPr>
        <w:t>. The roles of vitamins A, C and D and zinc,</w:t>
      </w:r>
      <w:r>
        <w:rPr>
          <w:rFonts w:ascii="Times New Roman" w:hAnsi="Times New Roman" w:cs="Times New Roman"/>
          <w:color w:val="000000"/>
          <w:sz w:val="24"/>
          <w:szCs w:val="24"/>
        </w:rPr>
        <w:t xml:space="preserve"> </w:t>
      </w:r>
      <w:r w:rsidR="00150EB1" w:rsidRPr="00150EB1">
        <w:rPr>
          <w:rFonts w:ascii="Times New Roman" w:hAnsi="Times New Roman" w:cs="Times New Roman"/>
          <w:color w:val="000000"/>
          <w:sz w:val="24"/>
          <w:szCs w:val="24"/>
        </w:rPr>
        <w:t>copper and iron are well explored, but B vitamins, vitamin</w:t>
      </w:r>
      <w:r>
        <w:rPr>
          <w:rFonts w:ascii="Times New Roman" w:hAnsi="Times New Roman" w:cs="Times New Roman"/>
          <w:color w:val="000000"/>
          <w:sz w:val="24"/>
          <w:szCs w:val="24"/>
        </w:rPr>
        <w:t xml:space="preserve"> </w:t>
      </w:r>
      <w:r w:rsidR="00150EB1" w:rsidRPr="00150EB1">
        <w:rPr>
          <w:rFonts w:ascii="Times New Roman" w:hAnsi="Times New Roman" w:cs="Times New Roman"/>
          <w:color w:val="000000"/>
          <w:sz w:val="24"/>
          <w:szCs w:val="24"/>
        </w:rPr>
        <w:t>E, vitamin K, selenium, magnesium and others all have</w:t>
      </w:r>
      <w:r>
        <w:rPr>
          <w:rFonts w:ascii="Times New Roman" w:hAnsi="Times New Roman" w:cs="Times New Roman"/>
          <w:color w:val="000000"/>
          <w:sz w:val="24"/>
          <w:szCs w:val="24"/>
        </w:rPr>
        <w:t xml:space="preserve"> </w:t>
      </w:r>
      <w:proofErr w:type="gramStart"/>
      <w:r w:rsidR="00150EB1" w:rsidRPr="00150EB1">
        <w:rPr>
          <w:rFonts w:ascii="Times New Roman" w:hAnsi="Times New Roman" w:cs="Times New Roman"/>
          <w:color w:val="000000"/>
          <w:sz w:val="24"/>
          <w:szCs w:val="24"/>
        </w:rPr>
        <w:t>roles</w:t>
      </w:r>
      <w:r w:rsidR="0072356B" w:rsidRPr="000E0A88">
        <w:rPr>
          <w:rFonts w:ascii="Times New Roman" w:hAnsi="Times New Roman" w:cs="Times New Roman"/>
          <w:color w:val="000000"/>
          <w:sz w:val="24"/>
          <w:szCs w:val="24"/>
          <w:vertAlign w:val="superscript"/>
        </w:rPr>
        <w:t>(</w:t>
      </w:r>
      <w:proofErr w:type="gramEnd"/>
      <w:r w:rsidR="000E0A88" w:rsidRPr="000E0A88">
        <w:rPr>
          <w:rFonts w:ascii="Times New Roman" w:hAnsi="Times New Roman" w:cs="Times New Roman"/>
          <w:color w:val="000000"/>
          <w:sz w:val="24"/>
          <w:szCs w:val="24"/>
          <w:vertAlign w:val="superscript"/>
        </w:rPr>
        <w:t>4,5,</w:t>
      </w:r>
      <w:r w:rsidR="004C5EF1">
        <w:rPr>
          <w:rFonts w:ascii="Times New Roman" w:hAnsi="Times New Roman" w:cs="Times New Roman"/>
          <w:color w:val="000000"/>
          <w:sz w:val="24"/>
          <w:szCs w:val="24"/>
          <w:vertAlign w:val="superscript"/>
        </w:rPr>
        <w:t>7,</w:t>
      </w:r>
      <w:r w:rsidR="000E0A88" w:rsidRPr="000E0A88">
        <w:rPr>
          <w:rFonts w:ascii="Times New Roman" w:hAnsi="Times New Roman" w:cs="Times New Roman"/>
          <w:color w:val="000000"/>
          <w:sz w:val="24"/>
          <w:szCs w:val="24"/>
          <w:vertAlign w:val="superscript"/>
        </w:rPr>
        <w:t>3</w:t>
      </w:r>
      <w:r w:rsidR="00253FFE">
        <w:rPr>
          <w:rFonts w:ascii="Times New Roman" w:hAnsi="Times New Roman" w:cs="Times New Roman"/>
          <w:color w:val="000000"/>
          <w:sz w:val="24"/>
          <w:szCs w:val="24"/>
          <w:vertAlign w:val="superscript"/>
        </w:rPr>
        <w:t>5-37</w:t>
      </w:r>
      <w:r w:rsidR="0072356B" w:rsidRPr="000E0A88">
        <w:rPr>
          <w:rFonts w:ascii="Times New Roman" w:hAnsi="Times New Roman" w:cs="Times New Roman"/>
          <w:color w:val="000000"/>
          <w:sz w:val="24"/>
          <w:szCs w:val="24"/>
          <w:vertAlign w:val="superscript"/>
        </w:rPr>
        <w:t>)</w:t>
      </w:r>
      <w:r w:rsidR="00150EB1" w:rsidRPr="00150EB1">
        <w:rPr>
          <w:rFonts w:ascii="Times New Roman" w:hAnsi="Times New Roman" w:cs="Times New Roman"/>
          <w:color w:val="000000"/>
          <w:sz w:val="24"/>
          <w:szCs w:val="24"/>
        </w:rPr>
        <w:t xml:space="preserve">. </w:t>
      </w:r>
      <w:r w:rsidR="00F00DE9">
        <w:rPr>
          <w:rFonts w:ascii="Times New Roman" w:hAnsi="Times New Roman" w:cs="Times New Roman"/>
          <w:color w:val="000000"/>
          <w:sz w:val="24"/>
          <w:szCs w:val="24"/>
        </w:rPr>
        <w:t xml:space="preserve">With regard to SARS-CoV-2 infection and COVID-19 there has been much interest in micronutrients, mainly vitamin D and zinc, but also many </w:t>
      </w:r>
      <w:proofErr w:type="gramStart"/>
      <w:r w:rsidR="00F00DE9">
        <w:rPr>
          <w:rFonts w:ascii="Times New Roman" w:hAnsi="Times New Roman" w:cs="Times New Roman"/>
          <w:color w:val="000000"/>
          <w:sz w:val="24"/>
          <w:szCs w:val="24"/>
        </w:rPr>
        <w:t>others</w:t>
      </w:r>
      <w:r w:rsidR="002E486A" w:rsidRPr="002E486A">
        <w:rPr>
          <w:rFonts w:ascii="Times New Roman" w:hAnsi="Times New Roman" w:cs="Times New Roman"/>
          <w:color w:val="000000"/>
          <w:sz w:val="24"/>
          <w:szCs w:val="24"/>
          <w:vertAlign w:val="superscript"/>
        </w:rPr>
        <w:t>(</w:t>
      </w:r>
      <w:proofErr w:type="gramEnd"/>
      <w:r w:rsidR="002E486A" w:rsidRPr="002E486A">
        <w:rPr>
          <w:rFonts w:ascii="Times New Roman" w:hAnsi="Times New Roman" w:cs="Times New Roman"/>
          <w:color w:val="000000"/>
          <w:sz w:val="24"/>
          <w:szCs w:val="24"/>
          <w:vertAlign w:val="superscript"/>
        </w:rPr>
        <w:t>5)</w:t>
      </w:r>
      <w:r w:rsidR="00F00DE9">
        <w:rPr>
          <w:rFonts w:ascii="Times New Roman" w:hAnsi="Times New Roman" w:cs="Times New Roman"/>
          <w:color w:val="000000"/>
          <w:sz w:val="24"/>
          <w:szCs w:val="24"/>
        </w:rPr>
        <w:t>.</w:t>
      </w:r>
    </w:p>
    <w:p w14:paraId="277CD8A8" w14:textId="77777777" w:rsidR="00AC284F" w:rsidRDefault="00AC284F" w:rsidP="0072356B">
      <w:pPr>
        <w:autoSpaceDE w:val="0"/>
        <w:autoSpaceDN w:val="0"/>
        <w:adjustRightInd w:val="0"/>
        <w:spacing w:after="0" w:line="360" w:lineRule="auto"/>
        <w:jc w:val="both"/>
        <w:rPr>
          <w:rFonts w:ascii="Times New Roman" w:hAnsi="Times New Roman" w:cs="Times New Roman"/>
          <w:color w:val="000000"/>
          <w:sz w:val="24"/>
          <w:szCs w:val="24"/>
        </w:rPr>
      </w:pPr>
    </w:p>
    <w:p w14:paraId="023A931F" w14:textId="3499C1F2" w:rsidR="0072356B" w:rsidRDefault="00150EB1" w:rsidP="0072356B">
      <w:pPr>
        <w:autoSpaceDE w:val="0"/>
        <w:autoSpaceDN w:val="0"/>
        <w:adjustRightInd w:val="0"/>
        <w:spacing w:after="0" w:line="360" w:lineRule="auto"/>
        <w:jc w:val="both"/>
        <w:rPr>
          <w:rFonts w:ascii="Times New Roman" w:hAnsi="Times New Roman" w:cs="Times New Roman"/>
          <w:color w:val="000000"/>
          <w:sz w:val="24"/>
          <w:szCs w:val="24"/>
        </w:rPr>
      </w:pPr>
      <w:r w:rsidRPr="00150EB1">
        <w:rPr>
          <w:rFonts w:ascii="Times New Roman" w:hAnsi="Times New Roman" w:cs="Times New Roman"/>
          <w:color w:val="000000"/>
          <w:sz w:val="24"/>
          <w:szCs w:val="24"/>
        </w:rPr>
        <w:t>Vitamin D has pleiotropic actions within the immune</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 xml:space="preserve">system </w:t>
      </w:r>
      <w:r w:rsidR="002C7CF4">
        <w:rPr>
          <w:rFonts w:ascii="Times New Roman" w:hAnsi="Times New Roman" w:cs="Times New Roman"/>
          <w:color w:val="000000"/>
          <w:sz w:val="24"/>
          <w:szCs w:val="24"/>
        </w:rPr>
        <w:t>and</w:t>
      </w:r>
      <w:r w:rsidRPr="00150EB1">
        <w:rPr>
          <w:rFonts w:ascii="Times New Roman" w:hAnsi="Times New Roman" w:cs="Times New Roman"/>
          <w:color w:val="000000"/>
          <w:sz w:val="24"/>
          <w:szCs w:val="24"/>
        </w:rPr>
        <w:t xml:space="preserve"> support</w:t>
      </w:r>
      <w:r w:rsidR="002C7CF4">
        <w:rPr>
          <w:rFonts w:ascii="Times New Roman" w:hAnsi="Times New Roman" w:cs="Times New Roman"/>
          <w:color w:val="000000"/>
          <w:sz w:val="24"/>
          <w:szCs w:val="24"/>
        </w:rPr>
        <w:t>s</w:t>
      </w:r>
      <w:r w:rsidRPr="00150EB1">
        <w:rPr>
          <w:rFonts w:ascii="Times New Roman" w:hAnsi="Times New Roman" w:cs="Times New Roman"/>
          <w:color w:val="000000"/>
          <w:sz w:val="24"/>
          <w:szCs w:val="24"/>
        </w:rPr>
        <w:t xml:space="preserve"> the activity of several cell </w:t>
      </w:r>
      <w:proofErr w:type="gramStart"/>
      <w:r w:rsidRPr="00150EB1">
        <w:rPr>
          <w:rFonts w:ascii="Times New Roman" w:hAnsi="Times New Roman" w:cs="Times New Roman"/>
          <w:color w:val="000000"/>
          <w:sz w:val="24"/>
          <w:szCs w:val="24"/>
        </w:rPr>
        <w:t>types</w:t>
      </w:r>
      <w:r w:rsidR="0072356B" w:rsidRPr="000E0A88">
        <w:rPr>
          <w:rFonts w:ascii="Times New Roman" w:hAnsi="Times New Roman" w:cs="Times New Roman"/>
          <w:color w:val="000000"/>
          <w:sz w:val="24"/>
          <w:szCs w:val="24"/>
          <w:vertAlign w:val="superscript"/>
        </w:rPr>
        <w:t>(</w:t>
      </w:r>
      <w:proofErr w:type="gramEnd"/>
      <w:r w:rsidR="004C5EF1">
        <w:rPr>
          <w:rFonts w:ascii="Times New Roman" w:hAnsi="Times New Roman" w:cs="Times New Roman"/>
          <w:color w:val="000000"/>
          <w:sz w:val="24"/>
          <w:szCs w:val="24"/>
          <w:vertAlign w:val="superscript"/>
        </w:rPr>
        <w:t>3</w:t>
      </w:r>
      <w:r w:rsidR="00EB7055">
        <w:rPr>
          <w:rFonts w:ascii="Times New Roman" w:hAnsi="Times New Roman" w:cs="Times New Roman"/>
          <w:color w:val="000000"/>
          <w:sz w:val="24"/>
          <w:szCs w:val="24"/>
          <w:vertAlign w:val="superscript"/>
        </w:rPr>
        <w:t>8</w:t>
      </w:r>
      <w:r w:rsidR="004C5EF1">
        <w:rPr>
          <w:rFonts w:ascii="Times New Roman" w:hAnsi="Times New Roman" w:cs="Times New Roman"/>
          <w:color w:val="000000"/>
          <w:sz w:val="24"/>
          <w:szCs w:val="24"/>
          <w:vertAlign w:val="superscript"/>
        </w:rPr>
        <w:t>,</w:t>
      </w:r>
      <w:r w:rsidR="000E0A88" w:rsidRPr="000E0A88">
        <w:rPr>
          <w:rFonts w:ascii="Times New Roman" w:hAnsi="Times New Roman" w:cs="Times New Roman"/>
          <w:color w:val="000000"/>
          <w:sz w:val="24"/>
          <w:szCs w:val="24"/>
          <w:vertAlign w:val="superscript"/>
        </w:rPr>
        <w:t>3</w:t>
      </w:r>
      <w:r w:rsidR="00EB7055">
        <w:rPr>
          <w:rFonts w:ascii="Times New Roman" w:hAnsi="Times New Roman" w:cs="Times New Roman"/>
          <w:color w:val="000000"/>
          <w:sz w:val="24"/>
          <w:szCs w:val="24"/>
          <w:vertAlign w:val="superscript"/>
        </w:rPr>
        <w:t>9</w:t>
      </w:r>
      <w:r w:rsidR="0072356B" w:rsidRPr="000E0A88">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 xml:space="preserve">. </w:t>
      </w:r>
      <w:r w:rsidR="002C7CF4">
        <w:rPr>
          <w:rFonts w:ascii="Times New Roman" w:hAnsi="Times New Roman" w:cs="Times New Roman"/>
          <w:color w:val="000000"/>
          <w:sz w:val="24"/>
          <w:szCs w:val="24"/>
        </w:rPr>
        <w:t>S</w:t>
      </w:r>
      <w:r w:rsidRPr="00150EB1">
        <w:rPr>
          <w:rFonts w:ascii="Times New Roman" w:hAnsi="Times New Roman" w:cs="Times New Roman"/>
          <w:color w:val="000000"/>
          <w:sz w:val="24"/>
          <w:szCs w:val="24"/>
        </w:rPr>
        <w:t>ome immune cell</w:t>
      </w:r>
      <w:r w:rsidR="002E486A">
        <w:rPr>
          <w:rFonts w:ascii="Times New Roman" w:hAnsi="Times New Roman" w:cs="Times New Roman"/>
          <w:color w:val="000000"/>
          <w:sz w:val="24"/>
          <w:szCs w:val="24"/>
        </w:rPr>
        <w:t xml:space="preserve"> type</w:t>
      </w:r>
      <w:r w:rsidRPr="00150EB1">
        <w:rPr>
          <w:rFonts w:ascii="Times New Roman" w:hAnsi="Times New Roman" w:cs="Times New Roman"/>
          <w:color w:val="000000"/>
          <w:sz w:val="24"/>
          <w:szCs w:val="24"/>
        </w:rPr>
        <w:t>s</w:t>
      </w:r>
      <w:r w:rsidR="002E486A">
        <w:rPr>
          <w:rFonts w:ascii="Times New Roman" w:hAnsi="Times New Roman" w:cs="Times New Roman"/>
          <w:color w:val="000000"/>
          <w:sz w:val="24"/>
          <w:szCs w:val="24"/>
        </w:rPr>
        <w:t xml:space="preserve">, including </w:t>
      </w:r>
      <w:r w:rsidRPr="00150EB1">
        <w:rPr>
          <w:rFonts w:ascii="Times New Roman" w:hAnsi="Times New Roman" w:cs="Times New Roman"/>
          <w:color w:val="000000"/>
          <w:sz w:val="24"/>
          <w:szCs w:val="24"/>
        </w:rPr>
        <w:t>dendritic cells</w:t>
      </w:r>
      <w:r w:rsidR="002E486A">
        <w:rPr>
          <w:rFonts w:ascii="Times New Roman" w:hAnsi="Times New Roman" w:cs="Times New Roman"/>
          <w:color w:val="000000"/>
          <w:sz w:val="24"/>
          <w:szCs w:val="24"/>
        </w:rPr>
        <w:t xml:space="preserve"> and</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macrophages</w:t>
      </w:r>
      <w:r w:rsidR="002E486A">
        <w:rPr>
          <w:rFonts w:ascii="Times New Roman" w:hAnsi="Times New Roman" w:cs="Times New Roman"/>
          <w:color w:val="000000"/>
          <w:sz w:val="24"/>
          <w:szCs w:val="24"/>
        </w:rPr>
        <w:t>,</w:t>
      </w:r>
      <w:r w:rsidRPr="00150EB1">
        <w:rPr>
          <w:rFonts w:ascii="Times New Roman" w:hAnsi="Times New Roman" w:cs="Times New Roman"/>
          <w:color w:val="000000"/>
          <w:sz w:val="24"/>
          <w:szCs w:val="24"/>
        </w:rPr>
        <w:t xml:space="preserve"> can produce the active form of vitamin D</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suggesting it is important to immunity. Vitamin D promotes the production of antimicrobial proteins such as</w:t>
      </w:r>
      <w:r w:rsidR="0072356B">
        <w:rPr>
          <w:rFonts w:ascii="Times New Roman" w:hAnsi="Times New Roman" w:cs="Times New Roman"/>
          <w:color w:val="000000"/>
          <w:sz w:val="24"/>
          <w:szCs w:val="24"/>
        </w:rPr>
        <w:t xml:space="preserve"> </w:t>
      </w:r>
      <w:proofErr w:type="spellStart"/>
      <w:r w:rsidRPr="00150EB1">
        <w:rPr>
          <w:rFonts w:ascii="Times New Roman" w:hAnsi="Times New Roman" w:cs="Times New Roman"/>
          <w:color w:val="000000"/>
          <w:sz w:val="24"/>
          <w:szCs w:val="24"/>
        </w:rPr>
        <w:t>cathelicidin</w:t>
      </w:r>
      <w:proofErr w:type="spellEnd"/>
      <w:r w:rsidRPr="00150EB1">
        <w:rPr>
          <w:rFonts w:ascii="Times New Roman" w:hAnsi="Times New Roman" w:cs="Times New Roman"/>
          <w:color w:val="000000"/>
          <w:sz w:val="24"/>
          <w:szCs w:val="24"/>
        </w:rPr>
        <w:t>. Vitamin D deficiency impairs the response to</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 xml:space="preserve">the seasonal influenza </w:t>
      </w:r>
      <w:proofErr w:type="gramStart"/>
      <w:r w:rsidRPr="00150EB1">
        <w:rPr>
          <w:rFonts w:ascii="Times New Roman" w:hAnsi="Times New Roman" w:cs="Times New Roman"/>
          <w:color w:val="000000"/>
          <w:sz w:val="24"/>
          <w:szCs w:val="24"/>
        </w:rPr>
        <w:t>vaccine</w:t>
      </w:r>
      <w:r w:rsidR="0072356B" w:rsidRPr="000E0A88">
        <w:rPr>
          <w:rFonts w:ascii="Times New Roman" w:hAnsi="Times New Roman" w:cs="Times New Roman"/>
          <w:color w:val="000000"/>
          <w:sz w:val="24"/>
          <w:szCs w:val="24"/>
          <w:vertAlign w:val="superscript"/>
        </w:rPr>
        <w:t>(</w:t>
      </w:r>
      <w:proofErr w:type="gramEnd"/>
      <w:r w:rsidR="00EB7055">
        <w:rPr>
          <w:rFonts w:ascii="Times New Roman" w:hAnsi="Times New Roman" w:cs="Times New Roman"/>
          <w:color w:val="000000"/>
          <w:sz w:val="24"/>
          <w:szCs w:val="24"/>
          <w:vertAlign w:val="superscript"/>
        </w:rPr>
        <w:t>40</w:t>
      </w:r>
      <w:r w:rsidR="0072356B" w:rsidRPr="000E0A88">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 xml:space="preserve"> and meta-analyses of</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randomised controlled trials of vitamin D supplementation</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 xml:space="preserve">report reduced incidence of respiratory tract </w:t>
      </w:r>
      <w:r w:rsidRPr="00150EB1">
        <w:rPr>
          <w:rFonts w:ascii="Times New Roman" w:hAnsi="Times New Roman" w:cs="Times New Roman"/>
          <w:color w:val="000000"/>
          <w:sz w:val="24"/>
          <w:szCs w:val="24"/>
        </w:rPr>
        <w:lastRenderedPageBreak/>
        <w:t>infections</w:t>
      </w:r>
      <w:r w:rsidR="0072356B" w:rsidRPr="000E0A88">
        <w:rPr>
          <w:rFonts w:ascii="Times New Roman" w:hAnsi="Times New Roman" w:cs="Times New Roman"/>
          <w:color w:val="000000"/>
          <w:sz w:val="24"/>
          <w:szCs w:val="24"/>
          <w:vertAlign w:val="superscript"/>
        </w:rPr>
        <w:t>(</w:t>
      </w:r>
      <w:r w:rsidR="00EB7055">
        <w:rPr>
          <w:rFonts w:ascii="Times New Roman" w:hAnsi="Times New Roman" w:cs="Times New Roman"/>
          <w:color w:val="000000"/>
          <w:sz w:val="24"/>
          <w:szCs w:val="24"/>
          <w:vertAlign w:val="superscript"/>
        </w:rPr>
        <w:t>41</w:t>
      </w:r>
      <w:r w:rsidR="000E0A88" w:rsidRPr="000E0A88">
        <w:rPr>
          <w:rFonts w:ascii="Times New Roman" w:hAnsi="Times New Roman" w:cs="Times New Roman"/>
          <w:color w:val="000000"/>
          <w:sz w:val="24"/>
          <w:szCs w:val="24"/>
          <w:vertAlign w:val="superscript"/>
        </w:rPr>
        <w:t>,4</w:t>
      </w:r>
      <w:r w:rsidR="00EB7055">
        <w:rPr>
          <w:rFonts w:ascii="Times New Roman" w:hAnsi="Times New Roman" w:cs="Times New Roman"/>
          <w:color w:val="000000"/>
          <w:sz w:val="24"/>
          <w:szCs w:val="24"/>
          <w:vertAlign w:val="superscript"/>
        </w:rPr>
        <w:t>2</w:t>
      </w:r>
      <w:r w:rsidR="0072356B" w:rsidRPr="000E0A88">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Multiple studies report an association between low vitamin</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D status and increased susceptibility to, and severity of,</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COVID-19</w:t>
      </w:r>
      <w:r w:rsidR="000E0A88" w:rsidRPr="000E0A88">
        <w:rPr>
          <w:rFonts w:ascii="Times New Roman" w:hAnsi="Times New Roman" w:cs="Times New Roman"/>
          <w:color w:val="000000"/>
          <w:sz w:val="24"/>
          <w:szCs w:val="24"/>
          <w:vertAlign w:val="superscript"/>
        </w:rPr>
        <w:t>(4</w:t>
      </w:r>
      <w:r w:rsidR="00EB7055">
        <w:rPr>
          <w:rFonts w:ascii="Times New Roman" w:hAnsi="Times New Roman" w:cs="Times New Roman"/>
          <w:color w:val="000000"/>
          <w:sz w:val="24"/>
          <w:szCs w:val="24"/>
          <w:vertAlign w:val="superscript"/>
        </w:rPr>
        <w:t>3-45</w:t>
      </w:r>
      <w:r w:rsidR="000E0A88" w:rsidRPr="000E0A88">
        <w:rPr>
          <w:rFonts w:ascii="Times New Roman" w:hAnsi="Times New Roman" w:cs="Times New Roman"/>
          <w:color w:val="000000"/>
          <w:sz w:val="24"/>
          <w:szCs w:val="24"/>
          <w:vertAlign w:val="superscript"/>
        </w:rPr>
        <w:t>)</w:t>
      </w:r>
      <w:r w:rsidR="000E0A88">
        <w:rPr>
          <w:rFonts w:ascii="Times New Roman" w:hAnsi="Times New Roman" w:cs="Times New Roman"/>
          <w:color w:val="000000"/>
          <w:sz w:val="24"/>
          <w:szCs w:val="24"/>
        </w:rPr>
        <w:t xml:space="preserve"> </w:t>
      </w:r>
      <w:r w:rsidR="00F922B7">
        <w:rPr>
          <w:rFonts w:ascii="Times New Roman" w:hAnsi="Times New Roman" w:cs="Times New Roman"/>
          <w:color w:val="000000"/>
          <w:sz w:val="24"/>
          <w:szCs w:val="24"/>
        </w:rPr>
        <w:t>while d</w:t>
      </w:r>
      <w:r w:rsidR="00F922B7" w:rsidRPr="00150EB1">
        <w:rPr>
          <w:rFonts w:ascii="Times New Roman" w:hAnsi="Times New Roman" w:cs="Times New Roman"/>
          <w:color w:val="000000"/>
          <w:sz w:val="24"/>
          <w:szCs w:val="24"/>
        </w:rPr>
        <w:t xml:space="preserve">ata from the UK Biobank </w:t>
      </w:r>
      <w:r w:rsidR="00F922B7">
        <w:rPr>
          <w:rFonts w:ascii="Times New Roman" w:hAnsi="Times New Roman" w:cs="Times New Roman"/>
          <w:color w:val="000000"/>
          <w:sz w:val="24"/>
          <w:szCs w:val="24"/>
        </w:rPr>
        <w:t>showed</w:t>
      </w:r>
      <w:r w:rsidR="00F922B7" w:rsidRPr="00150EB1">
        <w:rPr>
          <w:rFonts w:ascii="Times New Roman" w:hAnsi="Times New Roman" w:cs="Times New Roman"/>
          <w:color w:val="000000"/>
          <w:sz w:val="24"/>
          <w:szCs w:val="24"/>
        </w:rPr>
        <w:t xml:space="preserve"> that using vitamin D</w:t>
      </w:r>
      <w:r w:rsidR="00F922B7">
        <w:rPr>
          <w:rFonts w:ascii="Times New Roman" w:hAnsi="Times New Roman" w:cs="Times New Roman"/>
          <w:color w:val="000000"/>
          <w:sz w:val="24"/>
          <w:szCs w:val="24"/>
        </w:rPr>
        <w:t xml:space="preserve"> </w:t>
      </w:r>
      <w:r w:rsidR="00F922B7" w:rsidRPr="00150EB1">
        <w:rPr>
          <w:rFonts w:ascii="Times New Roman" w:hAnsi="Times New Roman" w:cs="Times New Roman"/>
          <w:color w:val="000000"/>
          <w:sz w:val="24"/>
          <w:szCs w:val="24"/>
        </w:rPr>
        <w:t xml:space="preserve">supplements </w:t>
      </w:r>
      <w:r w:rsidR="00F922B7">
        <w:rPr>
          <w:rFonts w:ascii="Times New Roman" w:hAnsi="Times New Roman" w:cs="Times New Roman"/>
          <w:color w:val="000000"/>
          <w:sz w:val="24"/>
          <w:szCs w:val="24"/>
        </w:rPr>
        <w:t xml:space="preserve">was associated with </w:t>
      </w:r>
      <w:r w:rsidR="00F922B7" w:rsidRPr="00150EB1">
        <w:rPr>
          <w:rFonts w:ascii="Times New Roman" w:hAnsi="Times New Roman" w:cs="Times New Roman"/>
          <w:color w:val="000000"/>
          <w:sz w:val="24"/>
          <w:szCs w:val="24"/>
        </w:rPr>
        <w:t xml:space="preserve">decreased risk of a positive test for SARSCoV-2 after controlling for multiple </w:t>
      </w:r>
      <w:proofErr w:type="gramStart"/>
      <w:r w:rsidR="00F922B7" w:rsidRPr="00150EB1">
        <w:rPr>
          <w:rFonts w:ascii="Times New Roman" w:hAnsi="Times New Roman" w:cs="Times New Roman"/>
          <w:color w:val="000000"/>
          <w:sz w:val="24"/>
          <w:szCs w:val="24"/>
        </w:rPr>
        <w:t>confounders</w:t>
      </w:r>
      <w:r w:rsidR="00F922B7" w:rsidRPr="000E0A88">
        <w:rPr>
          <w:rFonts w:ascii="Times New Roman" w:hAnsi="Times New Roman" w:cs="Times New Roman"/>
          <w:color w:val="000000"/>
          <w:sz w:val="24"/>
          <w:szCs w:val="24"/>
          <w:vertAlign w:val="superscript"/>
        </w:rPr>
        <w:t>(</w:t>
      </w:r>
      <w:proofErr w:type="gramEnd"/>
      <w:r w:rsidR="00F922B7" w:rsidRPr="000E0A88">
        <w:rPr>
          <w:rFonts w:ascii="Times New Roman" w:hAnsi="Times New Roman" w:cs="Times New Roman"/>
          <w:color w:val="000000"/>
          <w:sz w:val="24"/>
          <w:szCs w:val="24"/>
          <w:vertAlign w:val="superscript"/>
        </w:rPr>
        <w:t>4</w:t>
      </w:r>
      <w:r w:rsidR="00F922B7">
        <w:rPr>
          <w:rFonts w:ascii="Times New Roman" w:hAnsi="Times New Roman" w:cs="Times New Roman"/>
          <w:color w:val="000000"/>
          <w:sz w:val="24"/>
          <w:szCs w:val="24"/>
          <w:vertAlign w:val="superscript"/>
        </w:rPr>
        <w:t>6</w:t>
      </w:r>
      <w:r w:rsidR="00F922B7" w:rsidRPr="000E0A88">
        <w:rPr>
          <w:rFonts w:ascii="Times New Roman" w:hAnsi="Times New Roman" w:cs="Times New Roman"/>
          <w:color w:val="000000"/>
          <w:sz w:val="24"/>
          <w:szCs w:val="24"/>
          <w:vertAlign w:val="superscript"/>
        </w:rPr>
        <w:t>)</w:t>
      </w:r>
      <w:r w:rsidR="00F922B7">
        <w:rPr>
          <w:rFonts w:ascii="Times New Roman" w:hAnsi="Times New Roman" w:cs="Times New Roman"/>
          <w:color w:val="000000"/>
          <w:sz w:val="24"/>
          <w:szCs w:val="24"/>
        </w:rPr>
        <w:t>. M</w:t>
      </w:r>
      <w:r w:rsidR="004D10C4">
        <w:rPr>
          <w:rFonts w:ascii="Times New Roman" w:hAnsi="Times New Roman" w:cs="Times New Roman"/>
          <w:color w:val="000000"/>
          <w:sz w:val="24"/>
          <w:szCs w:val="24"/>
        </w:rPr>
        <w:t xml:space="preserve">any </w:t>
      </w:r>
      <w:r w:rsidR="00F208A7">
        <w:rPr>
          <w:rFonts w:ascii="Times New Roman" w:hAnsi="Times New Roman" w:cs="Times New Roman"/>
          <w:color w:val="000000"/>
          <w:sz w:val="24"/>
          <w:szCs w:val="24"/>
        </w:rPr>
        <w:t>m</w:t>
      </w:r>
      <w:r w:rsidRPr="00150EB1">
        <w:rPr>
          <w:rFonts w:ascii="Times New Roman" w:hAnsi="Times New Roman" w:cs="Times New Roman"/>
          <w:color w:val="000000"/>
          <w:sz w:val="24"/>
          <w:szCs w:val="24"/>
        </w:rPr>
        <w:t xml:space="preserve">eta-analyses report that vitamin D deficiency </w:t>
      </w:r>
      <w:r w:rsidR="00F208A7">
        <w:rPr>
          <w:rFonts w:ascii="Times New Roman" w:hAnsi="Times New Roman" w:cs="Times New Roman"/>
          <w:color w:val="000000"/>
          <w:sz w:val="24"/>
          <w:szCs w:val="24"/>
        </w:rPr>
        <w:t xml:space="preserve">(or low vitamin D status) </w:t>
      </w:r>
      <w:r w:rsidR="002C7CF4">
        <w:rPr>
          <w:rFonts w:ascii="Times New Roman" w:hAnsi="Times New Roman" w:cs="Times New Roman"/>
          <w:color w:val="000000"/>
          <w:sz w:val="24"/>
          <w:szCs w:val="24"/>
        </w:rPr>
        <w:t xml:space="preserve">is associated with </w:t>
      </w:r>
      <w:r w:rsidRPr="00150EB1">
        <w:rPr>
          <w:rFonts w:ascii="Times New Roman" w:hAnsi="Times New Roman" w:cs="Times New Roman"/>
          <w:color w:val="000000"/>
          <w:sz w:val="24"/>
          <w:szCs w:val="24"/>
        </w:rPr>
        <w:t>increase</w:t>
      </w:r>
      <w:r w:rsidR="002C7CF4">
        <w:rPr>
          <w:rFonts w:ascii="Times New Roman" w:hAnsi="Times New Roman" w:cs="Times New Roman"/>
          <w:color w:val="000000"/>
          <w:sz w:val="24"/>
          <w:szCs w:val="24"/>
        </w:rPr>
        <w:t>d</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risk of severe COVID-19, hospitalisation with COVID-19</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and mortality from COVID-19</w:t>
      </w:r>
      <w:r w:rsidR="000E0A88" w:rsidRPr="000E0A88">
        <w:rPr>
          <w:rFonts w:ascii="Times New Roman" w:hAnsi="Times New Roman" w:cs="Times New Roman"/>
          <w:color w:val="000000"/>
          <w:sz w:val="24"/>
          <w:szCs w:val="24"/>
          <w:vertAlign w:val="superscript"/>
        </w:rPr>
        <w:t>(4</w:t>
      </w:r>
      <w:r w:rsidR="00F922B7">
        <w:rPr>
          <w:rFonts w:ascii="Times New Roman" w:hAnsi="Times New Roman" w:cs="Times New Roman"/>
          <w:color w:val="000000"/>
          <w:sz w:val="24"/>
          <w:szCs w:val="24"/>
          <w:vertAlign w:val="superscript"/>
        </w:rPr>
        <w:t>7</w:t>
      </w:r>
      <w:r w:rsidR="002C7CF4" w:rsidRPr="000E0A88">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 xml:space="preserve">. </w:t>
      </w:r>
      <w:r w:rsidR="00F922B7">
        <w:rPr>
          <w:rFonts w:ascii="Times New Roman" w:hAnsi="Times New Roman" w:cs="Times New Roman"/>
          <w:color w:val="000000"/>
          <w:sz w:val="24"/>
          <w:szCs w:val="24"/>
        </w:rPr>
        <w:t>A</w:t>
      </w:r>
      <w:r w:rsidR="00F208A7">
        <w:rPr>
          <w:rFonts w:ascii="Times New Roman" w:hAnsi="Times New Roman" w:cs="Times New Roman"/>
          <w:color w:val="000000"/>
          <w:sz w:val="24"/>
          <w:szCs w:val="24"/>
        </w:rPr>
        <w:t xml:space="preserve"> report from </w:t>
      </w:r>
      <w:r w:rsidRPr="00150EB1">
        <w:rPr>
          <w:rFonts w:ascii="Times New Roman" w:hAnsi="Times New Roman" w:cs="Times New Roman"/>
          <w:color w:val="000000"/>
          <w:sz w:val="24"/>
          <w:szCs w:val="24"/>
        </w:rPr>
        <w:t xml:space="preserve">an Italian residential care home </w:t>
      </w:r>
      <w:r w:rsidR="00F208A7">
        <w:rPr>
          <w:rFonts w:ascii="Times New Roman" w:hAnsi="Times New Roman" w:cs="Times New Roman"/>
          <w:color w:val="000000"/>
          <w:sz w:val="24"/>
          <w:szCs w:val="24"/>
        </w:rPr>
        <w:t>showed</w:t>
      </w:r>
      <w:r w:rsidRPr="00150EB1">
        <w:rPr>
          <w:rFonts w:ascii="Times New Roman" w:hAnsi="Times New Roman" w:cs="Times New Roman"/>
          <w:color w:val="000000"/>
          <w:sz w:val="24"/>
          <w:szCs w:val="24"/>
        </w:rPr>
        <w:t xml:space="preserve"> that a</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bolus of vitamin D reduced mortality from COVID-19</w:t>
      </w:r>
      <w:r w:rsidR="002C7CF4" w:rsidRPr="000E0A88">
        <w:rPr>
          <w:rFonts w:ascii="Times New Roman" w:hAnsi="Times New Roman" w:cs="Times New Roman"/>
          <w:color w:val="000000"/>
          <w:sz w:val="24"/>
          <w:szCs w:val="24"/>
          <w:vertAlign w:val="superscript"/>
        </w:rPr>
        <w:t>(</w:t>
      </w:r>
      <w:r w:rsidR="000E0A88" w:rsidRPr="000E0A88">
        <w:rPr>
          <w:rFonts w:ascii="Times New Roman" w:hAnsi="Times New Roman" w:cs="Times New Roman"/>
          <w:color w:val="000000"/>
          <w:sz w:val="24"/>
          <w:szCs w:val="24"/>
          <w:vertAlign w:val="superscript"/>
        </w:rPr>
        <w:t>4</w:t>
      </w:r>
      <w:r w:rsidR="00EB7055">
        <w:rPr>
          <w:rFonts w:ascii="Times New Roman" w:hAnsi="Times New Roman" w:cs="Times New Roman"/>
          <w:color w:val="000000"/>
          <w:sz w:val="24"/>
          <w:szCs w:val="24"/>
          <w:vertAlign w:val="superscript"/>
        </w:rPr>
        <w:t>8</w:t>
      </w:r>
      <w:r w:rsidR="002C7CF4" w:rsidRPr="000E0A88">
        <w:rPr>
          <w:rFonts w:ascii="Times New Roman" w:hAnsi="Times New Roman" w:cs="Times New Roman"/>
          <w:color w:val="000000"/>
          <w:sz w:val="24"/>
          <w:szCs w:val="24"/>
          <w:vertAlign w:val="superscript"/>
        </w:rPr>
        <w:t>)</w:t>
      </w:r>
      <w:r w:rsidR="00F922B7">
        <w:rPr>
          <w:rFonts w:ascii="Times New Roman" w:hAnsi="Times New Roman" w:cs="Times New Roman"/>
          <w:color w:val="000000"/>
          <w:sz w:val="24"/>
          <w:szCs w:val="24"/>
        </w:rPr>
        <w:t xml:space="preserve"> and </w:t>
      </w:r>
      <w:proofErr w:type="gramStart"/>
      <w:r w:rsidR="00F922B7">
        <w:rPr>
          <w:rFonts w:ascii="Times New Roman" w:hAnsi="Times New Roman" w:cs="Times New Roman"/>
          <w:color w:val="000000"/>
          <w:sz w:val="24"/>
          <w:szCs w:val="24"/>
        </w:rPr>
        <w:t>a</w:t>
      </w:r>
      <w:r w:rsidR="00EB7055">
        <w:rPr>
          <w:rFonts w:ascii="Times New Roman" w:hAnsi="Times New Roman" w:cs="Times New Roman"/>
          <w:color w:val="000000"/>
          <w:sz w:val="24"/>
          <w:szCs w:val="24"/>
        </w:rPr>
        <w:t xml:space="preserve"> number of</w:t>
      </w:r>
      <w:proofErr w:type="gramEnd"/>
      <w:r w:rsidR="00EB7055">
        <w:rPr>
          <w:rFonts w:ascii="Times New Roman" w:hAnsi="Times New Roman" w:cs="Times New Roman"/>
          <w:color w:val="000000"/>
          <w:sz w:val="24"/>
          <w:szCs w:val="24"/>
        </w:rPr>
        <w:t xml:space="preserve"> t</w:t>
      </w:r>
      <w:r w:rsidR="00F208A7">
        <w:rPr>
          <w:rFonts w:ascii="Times New Roman" w:hAnsi="Times New Roman" w:cs="Times New Roman"/>
          <w:color w:val="000000"/>
          <w:sz w:val="24"/>
          <w:szCs w:val="24"/>
        </w:rPr>
        <w:t xml:space="preserve">rials </w:t>
      </w:r>
      <w:r w:rsidR="00EB7055">
        <w:rPr>
          <w:rFonts w:ascii="Times New Roman" w:hAnsi="Times New Roman" w:cs="Times New Roman"/>
          <w:color w:val="000000"/>
          <w:sz w:val="24"/>
          <w:szCs w:val="24"/>
        </w:rPr>
        <w:t xml:space="preserve">with different study designs suggest that </w:t>
      </w:r>
      <w:r w:rsidR="00F208A7">
        <w:rPr>
          <w:rFonts w:ascii="Times New Roman" w:hAnsi="Times New Roman" w:cs="Times New Roman"/>
          <w:color w:val="000000"/>
          <w:sz w:val="24"/>
          <w:szCs w:val="24"/>
        </w:rPr>
        <w:t xml:space="preserve">vitamin D </w:t>
      </w:r>
      <w:r w:rsidR="00EB7055">
        <w:rPr>
          <w:rFonts w:ascii="Times New Roman" w:hAnsi="Times New Roman" w:cs="Times New Roman"/>
          <w:color w:val="000000"/>
          <w:sz w:val="24"/>
          <w:szCs w:val="24"/>
        </w:rPr>
        <w:t>can be used to treat COVID-19</w:t>
      </w:r>
      <w:r w:rsidR="00EB7055" w:rsidRPr="00EB7055">
        <w:rPr>
          <w:rFonts w:ascii="Times New Roman" w:hAnsi="Times New Roman" w:cs="Times New Roman"/>
          <w:color w:val="000000"/>
          <w:sz w:val="24"/>
          <w:szCs w:val="24"/>
          <w:vertAlign w:val="superscript"/>
        </w:rPr>
        <w:t>(49-51)</w:t>
      </w:r>
      <w:r w:rsidR="00EB7055">
        <w:rPr>
          <w:rFonts w:ascii="Times New Roman" w:hAnsi="Times New Roman" w:cs="Times New Roman"/>
          <w:color w:val="000000"/>
          <w:sz w:val="24"/>
          <w:szCs w:val="24"/>
        </w:rPr>
        <w:t xml:space="preserve">. However, while </w:t>
      </w:r>
      <w:r w:rsidR="00F208A7">
        <w:rPr>
          <w:rFonts w:ascii="Times New Roman" w:hAnsi="Times New Roman" w:cs="Times New Roman"/>
          <w:color w:val="000000"/>
          <w:sz w:val="24"/>
          <w:szCs w:val="24"/>
        </w:rPr>
        <w:t>some meta-analyses of such trials report that vitamin D supplementation can</w:t>
      </w:r>
      <w:r w:rsidRPr="00150EB1">
        <w:rPr>
          <w:rFonts w:ascii="Times New Roman" w:hAnsi="Times New Roman" w:cs="Times New Roman"/>
          <w:color w:val="000000"/>
          <w:sz w:val="24"/>
          <w:szCs w:val="24"/>
        </w:rPr>
        <w:t xml:space="preserve"> reduce COVID-19 severity </w:t>
      </w:r>
      <w:r w:rsidR="000E0A88">
        <w:rPr>
          <w:rFonts w:ascii="Times New Roman" w:hAnsi="Times New Roman" w:cs="Times New Roman"/>
          <w:color w:val="000000"/>
          <w:sz w:val="24"/>
          <w:szCs w:val="24"/>
        </w:rPr>
        <w:t xml:space="preserve">as </w:t>
      </w:r>
      <w:r w:rsidR="000E0A88" w:rsidRPr="00CD312A">
        <w:rPr>
          <w:rFonts w:ascii="Times New Roman" w:hAnsi="Times New Roman" w:cs="Times New Roman"/>
          <w:color w:val="000000"/>
          <w:sz w:val="24"/>
          <w:szCs w:val="24"/>
        </w:rPr>
        <w:t xml:space="preserve">determined by hospitalisation, need </w:t>
      </w:r>
      <w:r w:rsidRPr="00CD312A">
        <w:rPr>
          <w:rFonts w:ascii="Times New Roman" w:hAnsi="Times New Roman" w:cs="Times New Roman"/>
          <w:color w:val="000000"/>
          <w:sz w:val="24"/>
          <w:szCs w:val="24"/>
        </w:rPr>
        <w:t xml:space="preserve">for intensive care unit admission </w:t>
      </w:r>
      <w:r w:rsidR="000E0A88" w:rsidRPr="00CD312A">
        <w:rPr>
          <w:rFonts w:ascii="Times New Roman" w:hAnsi="Times New Roman" w:cs="Times New Roman"/>
          <w:color w:val="000000"/>
          <w:sz w:val="24"/>
          <w:szCs w:val="24"/>
        </w:rPr>
        <w:t xml:space="preserve">or </w:t>
      </w:r>
      <w:proofErr w:type="gramStart"/>
      <w:r w:rsidRPr="00CD312A">
        <w:rPr>
          <w:rFonts w:ascii="Times New Roman" w:hAnsi="Times New Roman" w:cs="Times New Roman"/>
          <w:color w:val="000000"/>
          <w:sz w:val="24"/>
          <w:szCs w:val="24"/>
        </w:rPr>
        <w:t>mortality</w:t>
      </w:r>
      <w:r w:rsidR="002C7CF4" w:rsidRPr="00CD312A">
        <w:rPr>
          <w:rFonts w:ascii="Times New Roman" w:hAnsi="Times New Roman" w:cs="Times New Roman"/>
          <w:color w:val="000000"/>
          <w:sz w:val="24"/>
          <w:szCs w:val="24"/>
          <w:vertAlign w:val="superscript"/>
        </w:rPr>
        <w:t>(</w:t>
      </w:r>
      <w:proofErr w:type="gramEnd"/>
      <w:r w:rsidR="00F922B7" w:rsidRPr="00CD312A">
        <w:rPr>
          <w:rFonts w:ascii="Times New Roman" w:hAnsi="Times New Roman" w:cs="Times New Roman"/>
          <w:color w:val="000000"/>
          <w:sz w:val="24"/>
          <w:szCs w:val="24"/>
          <w:vertAlign w:val="superscript"/>
        </w:rPr>
        <w:t>52,53</w:t>
      </w:r>
      <w:r w:rsidR="002C7CF4" w:rsidRPr="00CD312A">
        <w:rPr>
          <w:rFonts w:ascii="Times New Roman" w:hAnsi="Times New Roman" w:cs="Times New Roman"/>
          <w:color w:val="000000"/>
          <w:sz w:val="24"/>
          <w:szCs w:val="24"/>
          <w:vertAlign w:val="superscript"/>
        </w:rPr>
        <w:t>)</w:t>
      </w:r>
      <w:r w:rsidR="00F208A7" w:rsidRPr="00CD312A">
        <w:rPr>
          <w:rFonts w:ascii="Times New Roman" w:hAnsi="Times New Roman" w:cs="Times New Roman"/>
          <w:color w:val="000000"/>
          <w:sz w:val="24"/>
          <w:szCs w:val="24"/>
        </w:rPr>
        <w:t xml:space="preserve"> other</w:t>
      </w:r>
      <w:r w:rsidR="00F9344C" w:rsidRPr="00CD312A">
        <w:rPr>
          <w:rFonts w:ascii="Times New Roman" w:hAnsi="Times New Roman" w:cs="Times New Roman"/>
          <w:color w:val="000000"/>
          <w:sz w:val="24"/>
          <w:szCs w:val="24"/>
        </w:rPr>
        <w:t xml:space="preserve"> meta-analyses</w:t>
      </w:r>
      <w:r w:rsidR="00F208A7" w:rsidRPr="00CD312A">
        <w:rPr>
          <w:rFonts w:ascii="Times New Roman" w:hAnsi="Times New Roman" w:cs="Times New Roman"/>
          <w:color w:val="000000"/>
          <w:sz w:val="24"/>
          <w:szCs w:val="24"/>
        </w:rPr>
        <w:t xml:space="preserve"> report no</w:t>
      </w:r>
      <w:r w:rsidR="00F208A7">
        <w:rPr>
          <w:rFonts w:ascii="Times New Roman" w:hAnsi="Times New Roman" w:cs="Times New Roman"/>
          <w:color w:val="000000"/>
          <w:sz w:val="24"/>
          <w:szCs w:val="24"/>
        </w:rPr>
        <w:t xml:space="preserve"> significant effect</w:t>
      </w:r>
      <w:r w:rsidR="00A86739">
        <w:rPr>
          <w:rFonts w:ascii="Times New Roman" w:hAnsi="Times New Roman" w:cs="Times New Roman"/>
          <w:color w:val="000000"/>
          <w:sz w:val="24"/>
          <w:szCs w:val="24"/>
        </w:rPr>
        <w:t xml:space="preserve"> on such outcomes</w:t>
      </w:r>
      <w:r w:rsidR="00F208A7" w:rsidRPr="0049079A">
        <w:rPr>
          <w:rFonts w:ascii="Times New Roman" w:hAnsi="Times New Roman" w:cs="Times New Roman"/>
          <w:color w:val="000000"/>
          <w:sz w:val="24"/>
          <w:szCs w:val="24"/>
          <w:vertAlign w:val="superscript"/>
        </w:rPr>
        <w:t>(</w:t>
      </w:r>
      <w:r w:rsidR="00F922B7">
        <w:rPr>
          <w:rFonts w:ascii="Times New Roman" w:hAnsi="Times New Roman" w:cs="Times New Roman"/>
          <w:color w:val="000000"/>
          <w:sz w:val="24"/>
          <w:szCs w:val="24"/>
          <w:vertAlign w:val="superscript"/>
        </w:rPr>
        <w:t>54</w:t>
      </w:r>
      <w:r w:rsidR="00F208A7" w:rsidRPr="0049079A">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w:t>
      </w:r>
      <w:r w:rsidR="00F208A7">
        <w:rPr>
          <w:rFonts w:ascii="Times New Roman" w:hAnsi="Times New Roman" w:cs="Times New Roman"/>
          <w:color w:val="000000"/>
          <w:sz w:val="24"/>
          <w:szCs w:val="24"/>
        </w:rPr>
        <w:t xml:space="preserve"> Reasons for these different findings relate to the exact studies included and the extent of adjustment for confounders.</w:t>
      </w:r>
      <w:r w:rsidR="00A86739">
        <w:rPr>
          <w:rFonts w:ascii="Times New Roman" w:hAnsi="Times New Roman" w:cs="Times New Roman"/>
          <w:color w:val="000000"/>
          <w:sz w:val="24"/>
          <w:szCs w:val="24"/>
        </w:rPr>
        <w:t xml:space="preserve"> </w:t>
      </w:r>
      <w:r w:rsidR="003E2E62">
        <w:rPr>
          <w:rFonts w:ascii="Times New Roman" w:hAnsi="Times New Roman" w:cs="Times New Roman"/>
          <w:color w:val="000000"/>
          <w:sz w:val="24"/>
          <w:szCs w:val="24"/>
        </w:rPr>
        <w:t>Consequently,</w:t>
      </w:r>
      <w:r w:rsidR="00A86739">
        <w:rPr>
          <w:rFonts w:ascii="Times New Roman" w:hAnsi="Times New Roman" w:cs="Times New Roman"/>
          <w:color w:val="000000"/>
          <w:sz w:val="24"/>
          <w:szCs w:val="24"/>
        </w:rPr>
        <w:t xml:space="preserve"> it is uncertain whether vitamin D can be used to treat people with COVID-19</w:t>
      </w:r>
      <w:r w:rsidR="004D10C4">
        <w:rPr>
          <w:rFonts w:ascii="Times New Roman" w:hAnsi="Times New Roman" w:cs="Times New Roman"/>
          <w:color w:val="000000"/>
          <w:sz w:val="24"/>
          <w:szCs w:val="24"/>
        </w:rPr>
        <w:t>, although there are some supportive data for this</w:t>
      </w:r>
      <w:r w:rsidR="00A86739">
        <w:rPr>
          <w:rFonts w:ascii="Times New Roman" w:hAnsi="Times New Roman" w:cs="Times New Roman"/>
          <w:color w:val="000000"/>
          <w:sz w:val="24"/>
          <w:szCs w:val="24"/>
        </w:rPr>
        <w:t>.</w:t>
      </w:r>
    </w:p>
    <w:p w14:paraId="6E8303A9" w14:textId="77777777" w:rsidR="00AC284F" w:rsidRDefault="00AC284F" w:rsidP="00A86739">
      <w:pPr>
        <w:autoSpaceDE w:val="0"/>
        <w:autoSpaceDN w:val="0"/>
        <w:adjustRightInd w:val="0"/>
        <w:spacing w:after="0" w:line="360" w:lineRule="auto"/>
        <w:jc w:val="both"/>
        <w:rPr>
          <w:rFonts w:ascii="Times New Roman" w:hAnsi="Times New Roman" w:cs="Times New Roman"/>
          <w:color w:val="000000"/>
          <w:sz w:val="24"/>
          <w:szCs w:val="24"/>
        </w:rPr>
      </w:pPr>
    </w:p>
    <w:p w14:paraId="2DCAD4D4" w14:textId="2F21CDC3" w:rsidR="00A86739" w:rsidRDefault="00150EB1" w:rsidP="00A86739">
      <w:pPr>
        <w:autoSpaceDE w:val="0"/>
        <w:autoSpaceDN w:val="0"/>
        <w:adjustRightInd w:val="0"/>
        <w:spacing w:after="0" w:line="360" w:lineRule="auto"/>
        <w:jc w:val="both"/>
        <w:rPr>
          <w:rFonts w:ascii="Times New Roman" w:hAnsi="Times New Roman" w:cs="Times New Roman"/>
          <w:color w:val="000000"/>
          <w:sz w:val="24"/>
          <w:szCs w:val="24"/>
        </w:rPr>
      </w:pPr>
      <w:r w:rsidRPr="00150EB1">
        <w:rPr>
          <w:rFonts w:ascii="Times New Roman" w:hAnsi="Times New Roman" w:cs="Times New Roman"/>
          <w:color w:val="000000"/>
          <w:sz w:val="24"/>
          <w:szCs w:val="24"/>
        </w:rPr>
        <w:t>Zinc supports the activity of many cells of the immune</w:t>
      </w:r>
      <w:r w:rsidR="0072356B">
        <w:rPr>
          <w:rFonts w:ascii="Times New Roman" w:hAnsi="Times New Roman" w:cs="Times New Roman"/>
          <w:color w:val="000000"/>
          <w:sz w:val="24"/>
          <w:szCs w:val="24"/>
        </w:rPr>
        <w:t xml:space="preserve"> </w:t>
      </w:r>
      <w:proofErr w:type="gramStart"/>
      <w:r w:rsidRPr="00150EB1">
        <w:rPr>
          <w:rFonts w:ascii="Times New Roman" w:hAnsi="Times New Roman" w:cs="Times New Roman"/>
          <w:color w:val="000000"/>
          <w:sz w:val="24"/>
          <w:szCs w:val="24"/>
        </w:rPr>
        <w:t>system</w:t>
      </w:r>
      <w:r w:rsidR="00F208A7" w:rsidRPr="008C26EC">
        <w:rPr>
          <w:rFonts w:ascii="Times New Roman" w:hAnsi="Times New Roman" w:cs="Times New Roman"/>
          <w:color w:val="000000"/>
          <w:sz w:val="24"/>
          <w:szCs w:val="24"/>
          <w:vertAlign w:val="superscript"/>
        </w:rPr>
        <w:t>(</w:t>
      </w:r>
      <w:proofErr w:type="gramEnd"/>
      <w:r w:rsidR="008C26EC" w:rsidRPr="008C26EC">
        <w:rPr>
          <w:rFonts w:ascii="Times New Roman" w:hAnsi="Times New Roman" w:cs="Times New Roman"/>
          <w:color w:val="000000"/>
          <w:sz w:val="24"/>
          <w:szCs w:val="24"/>
          <w:vertAlign w:val="superscript"/>
        </w:rPr>
        <w:t>5</w:t>
      </w:r>
      <w:r w:rsidR="00F922B7">
        <w:rPr>
          <w:rFonts w:ascii="Times New Roman" w:hAnsi="Times New Roman" w:cs="Times New Roman"/>
          <w:color w:val="000000"/>
          <w:sz w:val="24"/>
          <w:szCs w:val="24"/>
          <w:vertAlign w:val="superscript"/>
        </w:rPr>
        <w:t>5</w:t>
      </w:r>
      <w:r w:rsidR="00F208A7" w:rsidRPr="008C26EC">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 helps to control oxidative stress and inflammation</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and has specific anti-viral actions</w:t>
      </w:r>
      <w:r w:rsidR="00F208A7" w:rsidRPr="008C26EC">
        <w:rPr>
          <w:rFonts w:ascii="Times New Roman" w:hAnsi="Times New Roman" w:cs="Times New Roman"/>
          <w:color w:val="000000"/>
          <w:sz w:val="24"/>
          <w:szCs w:val="24"/>
          <w:vertAlign w:val="superscript"/>
        </w:rPr>
        <w:t>(</w:t>
      </w:r>
      <w:r w:rsidR="008C26EC" w:rsidRPr="008C26EC">
        <w:rPr>
          <w:rFonts w:ascii="Times New Roman" w:hAnsi="Times New Roman" w:cs="Times New Roman"/>
          <w:color w:val="000000"/>
          <w:sz w:val="24"/>
          <w:szCs w:val="24"/>
          <w:vertAlign w:val="superscript"/>
        </w:rPr>
        <w:t>5</w:t>
      </w:r>
      <w:r w:rsidR="00F922B7">
        <w:rPr>
          <w:rFonts w:ascii="Times New Roman" w:hAnsi="Times New Roman" w:cs="Times New Roman"/>
          <w:color w:val="000000"/>
          <w:sz w:val="24"/>
          <w:szCs w:val="24"/>
          <w:vertAlign w:val="superscript"/>
        </w:rPr>
        <w:t>6</w:t>
      </w:r>
      <w:r w:rsidR="00F208A7" w:rsidRPr="008C26EC">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 xml:space="preserve"> including</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inhibiting the replication of coronaviruses</w:t>
      </w:r>
      <w:r w:rsidR="00F208A7" w:rsidRPr="008C26EC">
        <w:rPr>
          <w:rFonts w:ascii="Times New Roman" w:hAnsi="Times New Roman" w:cs="Times New Roman"/>
          <w:color w:val="000000"/>
          <w:sz w:val="24"/>
          <w:szCs w:val="24"/>
          <w:vertAlign w:val="superscript"/>
        </w:rPr>
        <w:t>(</w:t>
      </w:r>
      <w:r w:rsidR="008C26EC" w:rsidRPr="008C26EC">
        <w:rPr>
          <w:rFonts w:ascii="Times New Roman" w:hAnsi="Times New Roman" w:cs="Times New Roman"/>
          <w:color w:val="000000"/>
          <w:sz w:val="24"/>
          <w:szCs w:val="24"/>
          <w:vertAlign w:val="superscript"/>
        </w:rPr>
        <w:t>5</w:t>
      </w:r>
      <w:r w:rsidR="00F922B7">
        <w:rPr>
          <w:rFonts w:ascii="Times New Roman" w:hAnsi="Times New Roman" w:cs="Times New Roman"/>
          <w:color w:val="000000"/>
          <w:sz w:val="24"/>
          <w:szCs w:val="24"/>
          <w:vertAlign w:val="superscript"/>
        </w:rPr>
        <w:t>7</w:t>
      </w:r>
      <w:r w:rsidR="00F208A7" w:rsidRPr="008C26EC">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 Zinc supplementation</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improves some markers of immunity especially</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 xml:space="preserve">in older people or those with low zinc </w:t>
      </w:r>
      <w:proofErr w:type="gramStart"/>
      <w:r w:rsidRPr="00150EB1">
        <w:rPr>
          <w:rFonts w:ascii="Times New Roman" w:hAnsi="Times New Roman" w:cs="Times New Roman"/>
          <w:color w:val="000000"/>
          <w:sz w:val="24"/>
          <w:szCs w:val="24"/>
        </w:rPr>
        <w:t>intake</w:t>
      </w:r>
      <w:r w:rsidR="00C904EF" w:rsidRPr="008C26EC">
        <w:rPr>
          <w:rFonts w:ascii="Times New Roman" w:hAnsi="Times New Roman" w:cs="Times New Roman"/>
          <w:color w:val="000000"/>
          <w:sz w:val="24"/>
          <w:szCs w:val="24"/>
          <w:vertAlign w:val="superscript"/>
        </w:rPr>
        <w:t>(</w:t>
      </w:r>
      <w:proofErr w:type="gramEnd"/>
      <w:r w:rsidR="008C26EC" w:rsidRPr="008C26EC">
        <w:rPr>
          <w:rFonts w:ascii="Times New Roman" w:hAnsi="Times New Roman" w:cs="Times New Roman"/>
          <w:color w:val="000000"/>
          <w:sz w:val="24"/>
          <w:szCs w:val="24"/>
          <w:vertAlign w:val="superscript"/>
        </w:rPr>
        <w:t>5</w:t>
      </w:r>
      <w:r w:rsidR="00F922B7">
        <w:rPr>
          <w:rFonts w:ascii="Times New Roman" w:hAnsi="Times New Roman" w:cs="Times New Roman"/>
          <w:color w:val="000000"/>
          <w:sz w:val="24"/>
          <w:szCs w:val="24"/>
          <w:vertAlign w:val="superscript"/>
        </w:rPr>
        <w:t>8</w:t>
      </w:r>
      <w:r w:rsidR="00C904EF" w:rsidRPr="008C26EC">
        <w:rPr>
          <w:rFonts w:ascii="Times New Roman" w:hAnsi="Times New Roman" w:cs="Times New Roman"/>
          <w:color w:val="000000"/>
          <w:sz w:val="24"/>
          <w:szCs w:val="24"/>
          <w:vertAlign w:val="superscript"/>
        </w:rPr>
        <w:t>)</w:t>
      </w:r>
      <w:r w:rsidR="008C26EC">
        <w:rPr>
          <w:rFonts w:ascii="Times New Roman" w:hAnsi="Times New Roman" w:cs="Times New Roman"/>
          <w:color w:val="000000"/>
          <w:sz w:val="24"/>
          <w:szCs w:val="24"/>
        </w:rPr>
        <w:t xml:space="preserve"> and </w:t>
      </w:r>
      <w:r w:rsidRPr="00150EB1">
        <w:rPr>
          <w:rFonts w:ascii="Times New Roman" w:hAnsi="Times New Roman" w:cs="Times New Roman"/>
          <w:color w:val="000000"/>
          <w:sz w:val="24"/>
          <w:szCs w:val="24"/>
        </w:rPr>
        <w:t>improves vaccination responses</w:t>
      </w:r>
      <w:r w:rsidR="00C904EF" w:rsidRPr="008C26EC">
        <w:rPr>
          <w:rFonts w:ascii="Times New Roman" w:hAnsi="Times New Roman" w:cs="Times New Roman"/>
          <w:color w:val="000000"/>
          <w:sz w:val="24"/>
          <w:szCs w:val="24"/>
          <w:vertAlign w:val="superscript"/>
        </w:rPr>
        <w:t>(</w:t>
      </w:r>
      <w:r w:rsidR="008C26EC" w:rsidRPr="008C26EC">
        <w:rPr>
          <w:rFonts w:ascii="Times New Roman" w:hAnsi="Times New Roman" w:cs="Times New Roman"/>
          <w:color w:val="000000"/>
          <w:sz w:val="24"/>
          <w:szCs w:val="24"/>
          <w:vertAlign w:val="superscript"/>
        </w:rPr>
        <w:t>5</w:t>
      </w:r>
      <w:r w:rsidR="00F922B7">
        <w:rPr>
          <w:rFonts w:ascii="Times New Roman" w:hAnsi="Times New Roman" w:cs="Times New Roman"/>
          <w:color w:val="000000"/>
          <w:sz w:val="24"/>
          <w:szCs w:val="24"/>
          <w:vertAlign w:val="superscript"/>
        </w:rPr>
        <w:t>9</w:t>
      </w:r>
      <w:r w:rsidR="00C904EF" w:rsidRPr="008C26EC">
        <w:rPr>
          <w:rFonts w:ascii="Times New Roman" w:hAnsi="Times New Roman" w:cs="Times New Roman"/>
          <w:color w:val="000000"/>
          <w:sz w:val="24"/>
          <w:szCs w:val="24"/>
          <w:vertAlign w:val="superscript"/>
        </w:rPr>
        <w:t>)</w:t>
      </w:r>
      <w:r w:rsidR="008C26EC">
        <w:rPr>
          <w:rFonts w:ascii="Times New Roman" w:hAnsi="Times New Roman" w:cs="Times New Roman"/>
          <w:color w:val="000000"/>
          <w:sz w:val="24"/>
          <w:szCs w:val="24"/>
        </w:rPr>
        <w:t>. M</w:t>
      </w:r>
      <w:r w:rsidRPr="00150EB1">
        <w:rPr>
          <w:rFonts w:ascii="Times New Roman" w:hAnsi="Times New Roman" w:cs="Times New Roman"/>
          <w:color w:val="000000"/>
          <w:sz w:val="24"/>
          <w:szCs w:val="24"/>
        </w:rPr>
        <w:t>eta-analyses of</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randomised controlled trials of zinc supplementation report</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 xml:space="preserve">reduced incidence of diarrhoeal and respiratory tract </w:t>
      </w:r>
      <w:proofErr w:type="gramStart"/>
      <w:r w:rsidRPr="00150EB1">
        <w:rPr>
          <w:rFonts w:ascii="Times New Roman" w:hAnsi="Times New Roman" w:cs="Times New Roman"/>
          <w:color w:val="000000"/>
          <w:sz w:val="24"/>
          <w:szCs w:val="24"/>
        </w:rPr>
        <w:t>infections</w:t>
      </w:r>
      <w:r w:rsidRPr="008C26EC">
        <w:rPr>
          <w:rFonts w:ascii="Times New Roman" w:hAnsi="Times New Roman" w:cs="Times New Roman"/>
          <w:color w:val="000000"/>
          <w:sz w:val="24"/>
          <w:szCs w:val="24"/>
          <w:vertAlign w:val="superscript"/>
        </w:rPr>
        <w:t>(</w:t>
      </w:r>
      <w:proofErr w:type="gramEnd"/>
      <w:r w:rsidR="00F922B7">
        <w:rPr>
          <w:rFonts w:ascii="Times New Roman" w:hAnsi="Times New Roman" w:cs="Times New Roman"/>
          <w:color w:val="000000"/>
          <w:sz w:val="24"/>
          <w:szCs w:val="24"/>
          <w:vertAlign w:val="superscript"/>
        </w:rPr>
        <w:t>60-64</w:t>
      </w:r>
      <w:r w:rsidRPr="008C26EC">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 Multiple studies report an</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association between low zinc status and increased susceptibility</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to and severity of COVID-19</w:t>
      </w:r>
      <w:r w:rsidRPr="008C26EC">
        <w:rPr>
          <w:rFonts w:ascii="Times New Roman" w:hAnsi="Times New Roman" w:cs="Times New Roman"/>
          <w:color w:val="000000"/>
          <w:sz w:val="24"/>
          <w:szCs w:val="24"/>
          <w:vertAlign w:val="superscript"/>
        </w:rPr>
        <w:t>(</w:t>
      </w:r>
      <w:r w:rsidR="008C26EC" w:rsidRPr="008C26EC">
        <w:rPr>
          <w:rFonts w:ascii="Times New Roman" w:hAnsi="Times New Roman" w:cs="Times New Roman"/>
          <w:color w:val="000000"/>
          <w:sz w:val="24"/>
          <w:szCs w:val="24"/>
          <w:vertAlign w:val="superscript"/>
        </w:rPr>
        <w:t>6</w:t>
      </w:r>
      <w:r w:rsidR="00F922B7">
        <w:rPr>
          <w:rFonts w:ascii="Times New Roman" w:hAnsi="Times New Roman" w:cs="Times New Roman"/>
          <w:color w:val="000000"/>
          <w:sz w:val="24"/>
          <w:szCs w:val="24"/>
          <w:vertAlign w:val="superscript"/>
        </w:rPr>
        <w:t>5-68</w:t>
      </w:r>
      <w:r w:rsidRPr="008C26EC">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 xml:space="preserve">. </w:t>
      </w:r>
      <w:r w:rsidR="00A86739">
        <w:rPr>
          <w:rFonts w:ascii="Times New Roman" w:hAnsi="Times New Roman" w:cs="Times New Roman"/>
          <w:color w:val="000000"/>
          <w:sz w:val="24"/>
          <w:szCs w:val="24"/>
        </w:rPr>
        <w:t>Some studies have reported that z</w:t>
      </w:r>
      <w:r w:rsidRPr="00150EB1">
        <w:rPr>
          <w:rFonts w:ascii="Times New Roman" w:hAnsi="Times New Roman" w:cs="Times New Roman"/>
          <w:color w:val="000000"/>
          <w:sz w:val="24"/>
          <w:szCs w:val="24"/>
        </w:rPr>
        <w:t>inc supplementation</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in patients hospitalised with COVID-19 reduce</w:t>
      </w:r>
      <w:r w:rsidR="00A86739">
        <w:rPr>
          <w:rFonts w:ascii="Times New Roman" w:hAnsi="Times New Roman" w:cs="Times New Roman"/>
          <w:color w:val="000000"/>
          <w:sz w:val="24"/>
          <w:szCs w:val="24"/>
        </w:rPr>
        <w:t>s</w:t>
      </w:r>
      <w:r w:rsidRPr="00150EB1">
        <w:rPr>
          <w:rFonts w:ascii="Times New Roman" w:hAnsi="Times New Roman" w:cs="Times New Roman"/>
          <w:color w:val="000000"/>
          <w:sz w:val="24"/>
          <w:szCs w:val="24"/>
        </w:rPr>
        <w:t xml:space="preserve"> risk of poor outcome including </w:t>
      </w:r>
      <w:proofErr w:type="gramStart"/>
      <w:r w:rsidRPr="00150EB1">
        <w:rPr>
          <w:rFonts w:ascii="Times New Roman" w:hAnsi="Times New Roman" w:cs="Times New Roman"/>
          <w:color w:val="000000"/>
          <w:sz w:val="24"/>
          <w:szCs w:val="24"/>
        </w:rPr>
        <w:t>mortality</w:t>
      </w:r>
      <w:r w:rsidR="00A86739" w:rsidRPr="008C26EC">
        <w:rPr>
          <w:rFonts w:ascii="Times New Roman" w:hAnsi="Times New Roman" w:cs="Times New Roman"/>
          <w:color w:val="000000"/>
          <w:sz w:val="24"/>
          <w:szCs w:val="24"/>
          <w:vertAlign w:val="superscript"/>
        </w:rPr>
        <w:t>(</w:t>
      </w:r>
      <w:proofErr w:type="gramEnd"/>
      <w:r w:rsidR="008C26EC" w:rsidRPr="008C26EC">
        <w:rPr>
          <w:rFonts w:ascii="Times New Roman" w:hAnsi="Times New Roman" w:cs="Times New Roman"/>
          <w:color w:val="000000"/>
          <w:sz w:val="24"/>
          <w:szCs w:val="24"/>
          <w:vertAlign w:val="superscript"/>
        </w:rPr>
        <w:t>6</w:t>
      </w:r>
      <w:r w:rsidR="00252E0B">
        <w:rPr>
          <w:rFonts w:ascii="Times New Roman" w:hAnsi="Times New Roman" w:cs="Times New Roman"/>
          <w:color w:val="000000"/>
          <w:sz w:val="24"/>
          <w:szCs w:val="24"/>
          <w:vertAlign w:val="superscript"/>
        </w:rPr>
        <w:t>9,70</w:t>
      </w:r>
      <w:r w:rsidR="00A86739" w:rsidRPr="008C26EC">
        <w:rPr>
          <w:rFonts w:ascii="Times New Roman" w:hAnsi="Times New Roman" w:cs="Times New Roman"/>
          <w:color w:val="000000"/>
          <w:sz w:val="24"/>
          <w:szCs w:val="24"/>
          <w:vertAlign w:val="superscript"/>
        </w:rPr>
        <w:t>)</w:t>
      </w:r>
      <w:r w:rsidR="008C26EC">
        <w:rPr>
          <w:rFonts w:ascii="Times New Roman" w:hAnsi="Times New Roman" w:cs="Times New Roman"/>
          <w:color w:val="000000"/>
          <w:sz w:val="24"/>
          <w:szCs w:val="24"/>
        </w:rPr>
        <w:t xml:space="preserve"> and some</w:t>
      </w:r>
      <w:r w:rsidR="00A86739">
        <w:rPr>
          <w:rFonts w:ascii="Times New Roman" w:hAnsi="Times New Roman" w:cs="Times New Roman"/>
          <w:color w:val="000000"/>
          <w:sz w:val="24"/>
          <w:szCs w:val="24"/>
        </w:rPr>
        <w:t xml:space="preserve"> meta-analyses </w:t>
      </w:r>
      <w:r w:rsidR="004D10C4">
        <w:rPr>
          <w:rFonts w:ascii="Times New Roman" w:hAnsi="Times New Roman" w:cs="Times New Roman"/>
          <w:color w:val="000000"/>
          <w:sz w:val="24"/>
          <w:szCs w:val="24"/>
        </w:rPr>
        <w:t>support that</w:t>
      </w:r>
      <w:r w:rsidR="008C26EC">
        <w:rPr>
          <w:rFonts w:ascii="Times New Roman" w:hAnsi="Times New Roman" w:cs="Times New Roman"/>
          <w:color w:val="000000"/>
          <w:sz w:val="24"/>
          <w:szCs w:val="24"/>
        </w:rPr>
        <w:t xml:space="preserve"> zinc supplementation </w:t>
      </w:r>
      <w:r w:rsidR="004D10C4">
        <w:rPr>
          <w:rFonts w:ascii="Times New Roman" w:hAnsi="Times New Roman" w:cs="Times New Roman"/>
          <w:color w:val="000000"/>
          <w:sz w:val="24"/>
          <w:szCs w:val="24"/>
        </w:rPr>
        <w:t>reduc</w:t>
      </w:r>
      <w:r w:rsidR="007754CF">
        <w:rPr>
          <w:rFonts w:ascii="Times New Roman" w:hAnsi="Times New Roman" w:cs="Times New Roman"/>
          <w:color w:val="000000"/>
          <w:sz w:val="24"/>
          <w:szCs w:val="24"/>
        </w:rPr>
        <w:t>es</w:t>
      </w:r>
      <w:r w:rsidR="004D10C4">
        <w:rPr>
          <w:rFonts w:ascii="Times New Roman" w:hAnsi="Times New Roman" w:cs="Times New Roman"/>
          <w:color w:val="000000"/>
          <w:sz w:val="24"/>
          <w:szCs w:val="24"/>
        </w:rPr>
        <w:t xml:space="preserve"> </w:t>
      </w:r>
      <w:r w:rsidR="008C26EC">
        <w:rPr>
          <w:rFonts w:ascii="Times New Roman" w:hAnsi="Times New Roman" w:cs="Times New Roman"/>
          <w:color w:val="000000"/>
          <w:sz w:val="24"/>
          <w:szCs w:val="24"/>
        </w:rPr>
        <w:t>mortality</w:t>
      </w:r>
      <w:r w:rsidR="008C26EC" w:rsidRPr="008C26EC">
        <w:rPr>
          <w:rFonts w:ascii="Times New Roman" w:hAnsi="Times New Roman" w:cs="Times New Roman"/>
          <w:color w:val="000000"/>
          <w:sz w:val="24"/>
          <w:szCs w:val="24"/>
          <w:vertAlign w:val="superscript"/>
        </w:rPr>
        <w:t>(</w:t>
      </w:r>
      <w:r w:rsidR="00252E0B">
        <w:rPr>
          <w:rFonts w:ascii="Times New Roman" w:hAnsi="Times New Roman" w:cs="Times New Roman"/>
          <w:color w:val="000000"/>
          <w:sz w:val="24"/>
          <w:szCs w:val="24"/>
          <w:vertAlign w:val="superscript"/>
        </w:rPr>
        <w:t>71,72</w:t>
      </w:r>
      <w:r w:rsidR="008C26EC" w:rsidRPr="008C26EC">
        <w:rPr>
          <w:rFonts w:ascii="Times New Roman" w:hAnsi="Times New Roman" w:cs="Times New Roman"/>
          <w:color w:val="000000"/>
          <w:sz w:val="24"/>
          <w:szCs w:val="24"/>
          <w:vertAlign w:val="superscript"/>
        </w:rPr>
        <w:t>)</w:t>
      </w:r>
      <w:r w:rsidR="008C26EC">
        <w:rPr>
          <w:rFonts w:ascii="Times New Roman" w:hAnsi="Times New Roman" w:cs="Times New Roman"/>
          <w:color w:val="000000"/>
          <w:sz w:val="24"/>
          <w:szCs w:val="24"/>
        </w:rPr>
        <w:t>. However</w:t>
      </w:r>
      <w:r w:rsidR="00F9344C">
        <w:rPr>
          <w:rFonts w:ascii="Times New Roman" w:hAnsi="Times New Roman" w:cs="Times New Roman"/>
          <w:color w:val="000000"/>
          <w:sz w:val="24"/>
          <w:szCs w:val="24"/>
        </w:rPr>
        <w:t>,</w:t>
      </w:r>
      <w:r w:rsidR="008C26EC">
        <w:rPr>
          <w:rFonts w:ascii="Times New Roman" w:hAnsi="Times New Roman" w:cs="Times New Roman"/>
          <w:color w:val="000000"/>
          <w:sz w:val="24"/>
          <w:szCs w:val="24"/>
        </w:rPr>
        <w:t xml:space="preserve"> other meta-analyses report no </w:t>
      </w:r>
      <w:r w:rsidR="008C26EC" w:rsidRPr="00CD312A">
        <w:rPr>
          <w:rFonts w:ascii="Times New Roman" w:hAnsi="Times New Roman" w:cs="Times New Roman"/>
          <w:color w:val="000000"/>
          <w:sz w:val="24"/>
          <w:szCs w:val="24"/>
        </w:rPr>
        <w:t xml:space="preserve">effect </w:t>
      </w:r>
      <w:r w:rsidR="00F9344C" w:rsidRPr="00CD312A">
        <w:rPr>
          <w:rFonts w:ascii="Times New Roman" w:hAnsi="Times New Roman" w:cs="Times New Roman"/>
          <w:color w:val="000000"/>
          <w:sz w:val="24"/>
          <w:szCs w:val="24"/>
        </w:rPr>
        <w:t xml:space="preserve">of zinc </w:t>
      </w:r>
      <w:r w:rsidR="008C26EC" w:rsidRPr="00CD312A">
        <w:rPr>
          <w:rFonts w:ascii="Times New Roman" w:hAnsi="Times New Roman" w:cs="Times New Roman"/>
          <w:color w:val="000000"/>
          <w:sz w:val="24"/>
          <w:szCs w:val="24"/>
        </w:rPr>
        <w:t xml:space="preserve">on </w:t>
      </w:r>
      <w:r w:rsidR="00A86739" w:rsidRPr="00CD312A">
        <w:rPr>
          <w:rFonts w:ascii="Times New Roman" w:hAnsi="Times New Roman" w:cs="Times New Roman"/>
          <w:color w:val="000000"/>
          <w:sz w:val="24"/>
          <w:szCs w:val="24"/>
        </w:rPr>
        <w:t>mortality</w:t>
      </w:r>
      <w:r w:rsidR="00A86739">
        <w:rPr>
          <w:rFonts w:ascii="Times New Roman" w:hAnsi="Times New Roman" w:cs="Times New Roman"/>
          <w:color w:val="000000"/>
          <w:sz w:val="24"/>
          <w:szCs w:val="24"/>
        </w:rPr>
        <w:t xml:space="preserve"> and other clinically relevant </w:t>
      </w:r>
      <w:proofErr w:type="gramStart"/>
      <w:r w:rsidR="00A86739">
        <w:rPr>
          <w:rFonts w:ascii="Times New Roman" w:hAnsi="Times New Roman" w:cs="Times New Roman"/>
          <w:color w:val="000000"/>
          <w:sz w:val="24"/>
          <w:szCs w:val="24"/>
        </w:rPr>
        <w:t>outcomes</w:t>
      </w:r>
      <w:r w:rsidR="00A86739" w:rsidRPr="008C26EC">
        <w:rPr>
          <w:rFonts w:ascii="Times New Roman" w:hAnsi="Times New Roman" w:cs="Times New Roman"/>
          <w:color w:val="000000"/>
          <w:sz w:val="24"/>
          <w:szCs w:val="24"/>
          <w:vertAlign w:val="superscript"/>
        </w:rPr>
        <w:t>(</w:t>
      </w:r>
      <w:proofErr w:type="gramEnd"/>
      <w:r w:rsidR="00252E0B">
        <w:rPr>
          <w:rFonts w:ascii="Times New Roman" w:hAnsi="Times New Roman" w:cs="Times New Roman"/>
          <w:color w:val="000000"/>
          <w:sz w:val="24"/>
          <w:szCs w:val="24"/>
          <w:vertAlign w:val="superscript"/>
        </w:rPr>
        <w:t>54</w:t>
      </w:r>
      <w:r w:rsidR="00A86739" w:rsidRPr="008C26EC">
        <w:rPr>
          <w:rFonts w:ascii="Times New Roman" w:hAnsi="Times New Roman" w:cs="Times New Roman"/>
          <w:color w:val="000000"/>
          <w:sz w:val="24"/>
          <w:szCs w:val="24"/>
          <w:vertAlign w:val="superscript"/>
        </w:rPr>
        <w:t>)</w:t>
      </w:r>
      <w:r w:rsidR="00A86739">
        <w:rPr>
          <w:rFonts w:ascii="Times New Roman" w:hAnsi="Times New Roman" w:cs="Times New Roman"/>
          <w:color w:val="000000"/>
          <w:sz w:val="24"/>
          <w:szCs w:val="24"/>
        </w:rPr>
        <w:t>. Thus</w:t>
      </w:r>
      <w:r w:rsidR="005F6F5C">
        <w:rPr>
          <w:rFonts w:ascii="Times New Roman" w:hAnsi="Times New Roman" w:cs="Times New Roman"/>
          <w:color w:val="000000"/>
          <w:sz w:val="24"/>
          <w:szCs w:val="24"/>
        </w:rPr>
        <w:t>,</w:t>
      </w:r>
      <w:r w:rsidR="00A86739">
        <w:rPr>
          <w:rFonts w:ascii="Times New Roman" w:hAnsi="Times New Roman" w:cs="Times New Roman"/>
          <w:color w:val="000000"/>
          <w:sz w:val="24"/>
          <w:szCs w:val="24"/>
        </w:rPr>
        <w:t xml:space="preserve"> it is currently uncertain whether </w:t>
      </w:r>
      <w:r w:rsidR="00C0448C">
        <w:rPr>
          <w:rFonts w:ascii="Times New Roman" w:hAnsi="Times New Roman" w:cs="Times New Roman"/>
          <w:color w:val="000000"/>
          <w:sz w:val="24"/>
          <w:szCs w:val="24"/>
        </w:rPr>
        <w:t>zinc</w:t>
      </w:r>
      <w:r w:rsidR="00A86739">
        <w:rPr>
          <w:rFonts w:ascii="Times New Roman" w:hAnsi="Times New Roman" w:cs="Times New Roman"/>
          <w:color w:val="000000"/>
          <w:sz w:val="24"/>
          <w:szCs w:val="24"/>
        </w:rPr>
        <w:t xml:space="preserve"> can be used to treat people with COVID-19</w:t>
      </w:r>
      <w:r w:rsidR="004D10C4">
        <w:rPr>
          <w:rFonts w:ascii="Times New Roman" w:hAnsi="Times New Roman" w:cs="Times New Roman"/>
          <w:color w:val="000000"/>
          <w:sz w:val="24"/>
          <w:szCs w:val="24"/>
        </w:rPr>
        <w:t>, although there are some supportive data for this</w:t>
      </w:r>
      <w:r w:rsidR="00A86739">
        <w:rPr>
          <w:rFonts w:ascii="Times New Roman" w:hAnsi="Times New Roman" w:cs="Times New Roman"/>
          <w:color w:val="000000"/>
          <w:sz w:val="24"/>
          <w:szCs w:val="24"/>
        </w:rPr>
        <w:t>.</w:t>
      </w:r>
    </w:p>
    <w:p w14:paraId="5FE9EA32" w14:textId="77777777" w:rsidR="00AC284F" w:rsidRDefault="00AC284F" w:rsidP="00C0448C">
      <w:pPr>
        <w:autoSpaceDE w:val="0"/>
        <w:autoSpaceDN w:val="0"/>
        <w:adjustRightInd w:val="0"/>
        <w:spacing w:after="0" w:line="360" w:lineRule="auto"/>
        <w:jc w:val="both"/>
        <w:rPr>
          <w:rFonts w:ascii="Times New Roman" w:hAnsi="Times New Roman" w:cs="Times New Roman"/>
          <w:color w:val="000000"/>
          <w:sz w:val="24"/>
          <w:szCs w:val="24"/>
        </w:rPr>
      </w:pPr>
    </w:p>
    <w:p w14:paraId="1FEE1E09" w14:textId="1F6FCDFD" w:rsidR="00C0448C" w:rsidRDefault="00150EB1" w:rsidP="00C0448C">
      <w:pPr>
        <w:autoSpaceDE w:val="0"/>
        <w:autoSpaceDN w:val="0"/>
        <w:adjustRightInd w:val="0"/>
        <w:spacing w:after="0" w:line="360" w:lineRule="auto"/>
        <w:jc w:val="both"/>
        <w:rPr>
          <w:rFonts w:ascii="Times New Roman" w:hAnsi="Times New Roman" w:cs="Times New Roman"/>
          <w:color w:val="000000"/>
          <w:sz w:val="24"/>
          <w:szCs w:val="24"/>
        </w:rPr>
      </w:pPr>
      <w:r w:rsidRPr="00150EB1">
        <w:rPr>
          <w:rFonts w:ascii="Times New Roman" w:hAnsi="Times New Roman" w:cs="Times New Roman"/>
          <w:color w:val="000000"/>
          <w:sz w:val="24"/>
          <w:szCs w:val="24"/>
        </w:rPr>
        <w:t>In contrast to the large literature on vitamin D and zinc</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that has emerged during the pandemic, there has been less</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research on selenium. Nevertheless, selenium may have</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 xml:space="preserve">important roles in supporting the immune system in </w:t>
      </w:r>
      <w:proofErr w:type="gramStart"/>
      <w:r w:rsidRPr="00150EB1">
        <w:rPr>
          <w:rFonts w:ascii="Times New Roman" w:hAnsi="Times New Roman" w:cs="Times New Roman"/>
          <w:color w:val="000000"/>
          <w:sz w:val="24"/>
          <w:szCs w:val="24"/>
        </w:rPr>
        <w:t>general</w:t>
      </w:r>
      <w:r w:rsidR="006D17C3" w:rsidRPr="006D17C3">
        <w:rPr>
          <w:rFonts w:ascii="Times New Roman" w:hAnsi="Times New Roman" w:cs="Times New Roman"/>
          <w:color w:val="000000"/>
          <w:sz w:val="24"/>
          <w:szCs w:val="24"/>
          <w:vertAlign w:val="superscript"/>
        </w:rPr>
        <w:t>(</w:t>
      </w:r>
      <w:proofErr w:type="gramEnd"/>
      <w:r w:rsidR="00252E0B">
        <w:rPr>
          <w:rFonts w:ascii="Times New Roman" w:hAnsi="Times New Roman" w:cs="Times New Roman"/>
          <w:color w:val="000000"/>
          <w:sz w:val="24"/>
          <w:szCs w:val="24"/>
          <w:vertAlign w:val="superscript"/>
        </w:rPr>
        <w:t>73</w:t>
      </w:r>
      <w:r w:rsidR="006D17C3" w:rsidRPr="006D17C3">
        <w:rPr>
          <w:rFonts w:ascii="Times New Roman" w:hAnsi="Times New Roman" w:cs="Times New Roman"/>
          <w:color w:val="000000"/>
          <w:sz w:val="24"/>
          <w:szCs w:val="24"/>
          <w:vertAlign w:val="superscript"/>
        </w:rPr>
        <w:t>)</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and in promoting anti-viral immunity in particular</w:t>
      </w:r>
      <w:r w:rsidR="00A86739" w:rsidRPr="008C26EC">
        <w:rPr>
          <w:rFonts w:ascii="Times New Roman" w:hAnsi="Times New Roman" w:cs="Times New Roman"/>
          <w:color w:val="000000"/>
          <w:sz w:val="24"/>
          <w:szCs w:val="24"/>
          <w:vertAlign w:val="superscript"/>
        </w:rPr>
        <w:t>(</w:t>
      </w:r>
      <w:r w:rsidR="00252E0B">
        <w:rPr>
          <w:rFonts w:ascii="Times New Roman" w:hAnsi="Times New Roman" w:cs="Times New Roman"/>
          <w:color w:val="000000"/>
          <w:sz w:val="24"/>
          <w:szCs w:val="24"/>
          <w:vertAlign w:val="superscript"/>
        </w:rPr>
        <w:t>74</w:t>
      </w:r>
      <w:r w:rsidR="00A86739" w:rsidRPr="008C26EC">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Selenium supports the activity of many cells of the immune</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 xml:space="preserve">system and helps to </w:t>
      </w:r>
      <w:r w:rsidRPr="00150EB1">
        <w:rPr>
          <w:rFonts w:ascii="Times New Roman" w:hAnsi="Times New Roman" w:cs="Times New Roman"/>
          <w:color w:val="000000"/>
          <w:sz w:val="24"/>
          <w:szCs w:val="24"/>
        </w:rPr>
        <w:lastRenderedPageBreak/>
        <w:t>control oxidative stress and inflammation.</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Extensive research in mice has shown that selenium</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deficiency impairs immune responses, increases</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susceptibility to viral infection, permits viruses (including</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influenza viruses) to mutate, and allows normally weak</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 xml:space="preserve">viruses to become more </w:t>
      </w:r>
      <w:proofErr w:type="gramStart"/>
      <w:r w:rsidRPr="00150EB1">
        <w:rPr>
          <w:rFonts w:ascii="Times New Roman" w:hAnsi="Times New Roman" w:cs="Times New Roman"/>
          <w:color w:val="000000"/>
          <w:sz w:val="24"/>
          <w:szCs w:val="24"/>
        </w:rPr>
        <w:t>virulent</w:t>
      </w:r>
      <w:r w:rsidR="00A86739" w:rsidRPr="008C26EC">
        <w:rPr>
          <w:rFonts w:ascii="Times New Roman" w:hAnsi="Times New Roman" w:cs="Times New Roman"/>
          <w:color w:val="000000"/>
          <w:sz w:val="24"/>
          <w:szCs w:val="24"/>
          <w:vertAlign w:val="superscript"/>
        </w:rPr>
        <w:t>(</w:t>
      </w:r>
      <w:proofErr w:type="gramEnd"/>
      <w:r w:rsidR="00252E0B">
        <w:rPr>
          <w:rFonts w:ascii="Times New Roman" w:hAnsi="Times New Roman" w:cs="Times New Roman"/>
          <w:color w:val="000000"/>
          <w:sz w:val="24"/>
          <w:szCs w:val="24"/>
          <w:vertAlign w:val="superscript"/>
        </w:rPr>
        <w:t>75</w:t>
      </w:r>
      <w:r w:rsidR="00A86739" w:rsidRPr="008C26EC">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 S</w:t>
      </w:r>
      <w:r w:rsidR="00A86739">
        <w:rPr>
          <w:rFonts w:ascii="Times New Roman" w:hAnsi="Times New Roman" w:cs="Times New Roman"/>
          <w:color w:val="000000"/>
          <w:sz w:val="24"/>
          <w:szCs w:val="24"/>
        </w:rPr>
        <w:t>ome studies show that s</w:t>
      </w:r>
      <w:r w:rsidRPr="00150EB1">
        <w:rPr>
          <w:rFonts w:ascii="Times New Roman" w:hAnsi="Times New Roman" w:cs="Times New Roman"/>
          <w:color w:val="000000"/>
          <w:sz w:val="24"/>
          <w:szCs w:val="24"/>
        </w:rPr>
        <w:t>elenium supplementation</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improves some markers of immunity especially in</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older people or those with low selenium intake; for</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example a supplementation study conducted in UK adults</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with marginal selenium status showed that selenium</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improved ex vivo anti-viral immune responses, promoted</w:t>
      </w:r>
      <w:r w:rsidR="0072356B">
        <w:rPr>
          <w:rFonts w:ascii="Times New Roman" w:hAnsi="Times New Roman" w:cs="Times New Roman"/>
          <w:color w:val="000000"/>
          <w:sz w:val="24"/>
          <w:szCs w:val="24"/>
        </w:rPr>
        <w:t xml:space="preserve"> </w:t>
      </w:r>
      <w:r w:rsidRPr="00150EB1">
        <w:rPr>
          <w:rFonts w:ascii="Times New Roman" w:hAnsi="Times New Roman" w:cs="Times New Roman"/>
          <w:color w:val="000000"/>
          <w:sz w:val="24"/>
          <w:szCs w:val="24"/>
        </w:rPr>
        <w:t xml:space="preserve">viral clearance and decreased viral </w:t>
      </w:r>
      <w:proofErr w:type="gramStart"/>
      <w:r w:rsidRPr="00150EB1">
        <w:rPr>
          <w:rFonts w:ascii="Times New Roman" w:hAnsi="Times New Roman" w:cs="Times New Roman"/>
          <w:color w:val="000000"/>
          <w:sz w:val="24"/>
          <w:szCs w:val="24"/>
        </w:rPr>
        <w:t>mutation</w:t>
      </w:r>
      <w:r w:rsidR="00A86739" w:rsidRPr="008C26EC">
        <w:rPr>
          <w:rFonts w:ascii="Times New Roman" w:hAnsi="Times New Roman" w:cs="Times New Roman"/>
          <w:color w:val="000000"/>
          <w:sz w:val="24"/>
          <w:szCs w:val="24"/>
          <w:vertAlign w:val="superscript"/>
        </w:rPr>
        <w:t>(</w:t>
      </w:r>
      <w:proofErr w:type="gramEnd"/>
      <w:r w:rsidR="008C26EC" w:rsidRPr="008C26EC">
        <w:rPr>
          <w:rFonts w:ascii="Times New Roman" w:hAnsi="Times New Roman" w:cs="Times New Roman"/>
          <w:color w:val="000000"/>
          <w:sz w:val="24"/>
          <w:szCs w:val="24"/>
          <w:vertAlign w:val="superscript"/>
        </w:rPr>
        <w:t>7</w:t>
      </w:r>
      <w:r w:rsidR="00252E0B">
        <w:rPr>
          <w:rFonts w:ascii="Times New Roman" w:hAnsi="Times New Roman" w:cs="Times New Roman"/>
          <w:color w:val="000000"/>
          <w:sz w:val="24"/>
          <w:szCs w:val="24"/>
          <w:vertAlign w:val="superscript"/>
        </w:rPr>
        <w:t>6</w:t>
      </w:r>
      <w:r w:rsidR="00A86739" w:rsidRPr="008C26EC">
        <w:rPr>
          <w:rFonts w:ascii="Times New Roman" w:hAnsi="Times New Roman" w:cs="Times New Roman"/>
          <w:color w:val="000000"/>
          <w:sz w:val="24"/>
          <w:szCs w:val="24"/>
          <w:vertAlign w:val="superscript"/>
        </w:rPr>
        <w:t>)</w:t>
      </w:r>
      <w:r w:rsidR="00A86739">
        <w:rPr>
          <w:rFonts w:ascii="Times New Roman" w:hAnsi="Times New Roman" w:cs="Times New Roman"/>
          <w:color w:val="000000"/>
          <w:sz w:val="24"/>
          <w:szCs w:val="24"/>
        </w:rPr>
        <w:t>, although other studies have shown only modest effects of selenium</w:t>
      </w:r>
      <w:r w:rsidR="004F45C9">
        <w:rPr>
          <w:rFonts w:ascii="Times New Roman" w:hAnsi="Times New Roman" w:cs="Times New Roman"/>
          <w:color w:val="000000"/>
          <w:sz w:val="24"/>
          <w:szCs w:val="24"/>
        </w:rPr>
        <w:t xml:space="preserve"> supplements on immunity</w:t>
      </w:r>
      <w:r w:rsidR="00A86739" w:rsidRPr="008C26EC">
        <w:rPr>
          <w:rFonts w:ascii="Times New Roman" w:hAnsi="Times New Roman" w:cs="Times New Roman"/>
          <w:color w:val="000000"/>
          <w:sz w:val="24"/>
          <w:szCs w:val="24"/>
          <w:vertAlign w:val="superscript"/>
        </w:rPr>
        <w:t>(</w:t>
      </w:r>
      <w:r w:rsidR="008C26EC" w:rsidRPr="008C26EC">
        <w:rPr>
          <w:rFonts w:ascii="Times New Roman" w:hAnsi="Times New Roman" w:cs="Times New Roman"/>
          <w:color w:val="000000"/>
          <w:sz w:val="24"/>
          <w:szCs w:val="24"/>
          <w:vertAlign w:val="superscript"/>
        </w:rPr>
        <w:t>7</w:t>
      </w:r>
      <w:r w:rsidR="00252E0B">
        <w:rPr>
          <w:rFonts w:ascii="Times New Roman" w:hAnsi="Times New Roman" w:cs="Times New Roman"/>
          <w:color w:val="000000"/>
          <w:sz w:val="24"/>
          <w:szCs w:val="24"/>
          <w:vertAlign w:val="superscript"/>
        </w:rPr>
        <w:t>7</w:t>
      </w:r>
      <w:r w:rsidR="00A86739" w:rsidRPr="008C26EC">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 xml:space="preserve">. </w:t>
      </w:r>
      <w:r w:rsidR="00A86739">
        <w:rPr>
          <w:rFonts w:ascii="Times New Roman" w:hAnsi="Times New Roman" w:cs="Times New Roman"/>
          <w:color w:val="000000"/>
          <w:sz w:val="24"/>
          <w:szCs w:val="24"/>
        </w:rPr>
        <w:t>A recent meta-analysis of selenium and immune function identified that</w:t>
      </w:r>
      <w:r w:rsidR="00A86739">
        <w:rPr>
          <w:rFonts w:ascii="Segoe UI" w:hAnsi="Segoe UI" w:cs="Segoe UI"/>
          <w:color w:val="212121"/>
          <w:shd w:val="clear" w:color="auto" w:fill="FFFFFF"/>
        </w:rPr>
        <w:t xml:space="preserve"> </w:t>
      </w:r>
      <w:r w:rsidR="00A86739" w:rsidRPr="00A86739">
        <w:rPr>
          <w:rFonts w:ascii="Times New Roman" w:hAnsi="Times New Roman" w:cs="Times New Roman"/>
          <w:color w:val="212121"/>
          <w:sz w:val="24"/>
          <w:szCs w:val="24"/>
          <w:shd w:val="clear" w:color="auto" w:fill="FFFFFF"/>
        </w:rPr>
        <w:t xml:space="preserve">selenium supplementation increased </w:t>
      </w:r>
      <w:r w:rsidR="00344926">
        <w:rPr>
          <w:rFonts w:ascii="Times New Roman" w:hAnsi="Times New Roman" w:cs="Times New Roman"/>
          <w:color w:val="212121"/>
          <w:sz w:val="24"/>
          <w:szCs w:val="24"/>
          <w:shd w:val="clear" w:color="auto" w:fill="FFFFFF"/>
        </w:rPr>
        <w:t xml:space="preserve">natural killer cell </w:t>
      </w:r>
      <w:r w:rsidR="00A86739" w:rsidRPr="00A86739">
        <w:rPr>
          <w:rFonts w:ascii="Times New Roman" w:hAnsi="Times New Roman" w:cs="Times New Roman"/>
          <w:color w:val="212121"/>
          <w:sz w:val="24"/>
          <w:szCs w:val="24"/>
          <w:shd w:val="clear" w:color="auto" w:fill="FFFFFF"/>
        </w:rPr>
        <w:t xml:space="preserve">activity </w:t>
      </w:r>
      <w:r w:rsidR="00344926">
        <w:rPr>
          <w:rFonts w:ascii="Times New Roman" w:hAnsi="Times New Roman" w:cs="Times New Roman"/>
          <w:color w:val="212121"/>
          <w:sz w:val="24"/>
          <w:szCs w:val="24"/>
          <w:shd w:val="clear" w:color="auto" w:fill="FFFFFF"/>
        </w:rPr>
        <w:t>and concluded “a</w:t>
      </w:r>
      <w:r w:rsidR="00344926" w:rsidRPr="00344926">
        <w:rPr>
          <w:rFonts w:ascii="Times New Roman" w:hAnsi="Times New Roman" w:cs="Times New Roman"/>
          <w:color w:val="212121"/>
          <w:sz w:val="24"/>
          <w:szCs w:val="24"/>
          <w:shd w:val="clear" w:color="auto" w:fill="FFFFFF"/>
        </w:rPr>
        <w:t xml:space="preserve">lthough some of the data suggested beneficial effects of selenium supplementation on immune function, the overall picture appears to be inconsistent and heterogeneous due to differences in trial duration and interventions, plus evidence of null and even detrimental </w:t>
      </w:r>
      <w:proofErr w:type="gramStart"/>
      <w:r w:rsidR="00344926" w:rsidRPr="00344926">
        <w:rPr>
          <w:rFonts w:ascii="Times New Roman" w:hAnsi="Times New Roman" w:cs="Times New Roman"/>
          <w:color w:val="212121"/>
          <w:sz w:val="24"/>
          <w:szCs w:val="24"/>
          <w:shd w:val="clear" w:color="auto" w:fill="FFFFFF"/>
        </w:rPr>
        <w:t>effects</w:t>
      </w:r>
      <w:r w:rsidR="00344926">
        <w:rPr>
          <w:rFonts w:ascii="Times New Roman" w:hAnsi="Times New Roman" w:cs="Times New Roman"/>
          <w:color w:val="212121"/>
          <w:sz w:val="24"/>
          <w:szCs w:val="24"/>
          <w:shd w:val="clear" w:color="auto" w:fill="FFFFFF"/>
        </w:rPr>
        <w:t>”</w:t>
      </w:r>
      <w:r w:rsidR="008C26EC" w:rsidRPr="008C26EC">
        <w:rPr>
          <w:rFonts w:ascii="Times New Roman" w:hAnsi="Times New Roman" w:cs="Times New Roman"/>
          <w:color w:val="212121"/>
          <w:sz w:val="24"/>
          <w:szCs w:val="24"/>
          <w:shd w:val="clear" w:color="auto" w:fill="FFFFFF"/>
          <w:vertAlign w:val="superscript"/>
        </w:rPr>
        <w:t>(</w:t>
      </w:r>
      <w:proofErr w:type="gramEnd"/>
      <w:r w:rsidR="008C26EC" w:rsidRPr="008C26EC">
        <w:rPr>
          <w:rFonts w:ascii="Times New Roman" w:hAnsi="Times New Roman" w:cs="Times New Roman"/>
          <w:color w:val="212121"/>
          <w:sz w:val="24"/>
          <w:szCs w:val="24"/>
          <w:shd w:val="clear" w:color="auto" w:fill="FFFFFF"/>
          <w:vertAlign w:val="superscript"/>
        </w:rPr>
        <w:t>7</w:t>
      </w:r>
      <w:r w:rsidR="00252E0B">
        <w:rPr>
          <w:rFonts w:ascii="Times New Roman" w:hAnsi="Times New Roman" w:cs="Times New Roman"/>
          <w:color w:val="212121"/>
          <w:sz w:val="24"/>
          <w:szCs w:val="24"/>
          <w:shd w:val="clear" w:color="auto" w:fill="FFFFFF"/>
          <w:vertAlign w:val="superscript"/>
        </w:rPr>
        <w:t>8</w:t>
      </w:r>
      <w:r w:rsidR="008C26EC" w:rsidRPr="008C26EC">
        <w:rPr>
          <w:rFonts w:ascii="Times New Roman" w:hAnsi="Times New Roman" w:cs="Times New Roman"/>
          <w:color w:val="212121"/>
          <w:sz w:val="24"/>
          <w:szCs w:val="24"/>
          <w:shd w:val="clear" w:color="auto" w:fill="FFFFFF"/>
          <w:vertAlign w:val="superscript"/>
        </w:rPr>
        <w:t>)</w:t>
      </w:r>
      <w:r w:rsidR="00344926">
        <w:rPr>
          <w:rFonts w:ascii="Times New Roman" w:hAnsi="Times New Roman" w:cs="Times New Roman"/>
          <w:color w:val="212121"/>
          <w:sz w:val="24"/>
          <w:szCs w:val="24"/>
          <w:shd w:val="clear" w:color="auto" w:fill="FFFFFF"/>
        </w:rPr>
        <w:t xml:space="preserve">. </w:t>
      </w:r>
      <w:r w:rsidRPr="00A86739">
        <w:rPr>
          <w:rFonts w:ascii="Times New Roman" w:hAnsi="Times New Roman" w:cs="Times New Roman"/>
          <w:color w:val="000000"/>
          <w:sz w:val="24"/>
          <w:szCs w:val="24"/>
        </w:rPr>
        <w:t>Several</w:t>
      </w:r>
      <w:r w:rsidR="0072356B" w:rsidRPr="00A86739">
        <w:rPr>
          <w:rFonts w:ascii="Times New Roman" w:hAnsi="Times New Roman" w:cs="Times New Roman"/>
          <w:color w:val="000000"/>
          <w:sz w:val="24"/>
          <w:szCs w:val="24"/>
        </w:rPr>
        <w:t xml:space="preserve"> </w:t>
      </w:r>
      <w:r w:rsidRPr="00A86739">
        <w:rPr>
          <w:rFonts w:ascii="Times New Roman" w:hAnsi="Times New Roman" w:cs="Times New Roman"/>
          <w:color w:val="000000"/>
          <w:sz w:val="24"/>
          <w:szCs w:val="24"/>
        </w:rPr>
        <w:t>studies report an association between low selenium status</w:t>
      </w:r>
      <w:r w:rsidR="0072356B" w:rsidRPr="00A86739">
        <w:rPr>
          <w:rFonts w:ascii="Times New Roman" w:hAnsi="Times New Roman" w:cs="Times New Roman"/>
          <w:color w:val="000000"/>
          <w:sz w:val="24"/>
          <w:szCs w:val="24"/>
        </w:rPr>
        <w:t xml:space="preserve"> </w:t>
      </w:r>
      <w:r w:rsidRPr="00A86739">
        <w:rPr>
          <w:rFonts w:ascii="Times New Roman" w:hAnsi="Times New Roman" w:cs="Times New Roman"/>
          <w:color w:val="000000"/>
          <w:sz w:val="24"/>
          <w:szCs w:val="24"/>
        </w:rPr>
        <w:t>and increased susceptibility to and severity of</w:t>
      </w:r>
      <w:r w:rsidRPr="00150EB1">
        <w:rPr>
          <w:rFonts w:ascii="Times New Roman" w:hAnsi="Times New Roman" w:cs="Times New Roman"/>
          <w:color w:val="000000"/>
          <w:sz w:val="24"/>
          <w:szCs w:val="24"/>
        </w:rPr>
        <w:t xml:space="preserve"> COVID-19</w:t>
      </w:r>
      <w:r w:rsidRPr="008C26EC">
        <w:rPr>
          <w:rFonts w:ascii="Times New Roman" w:hAnsi="Times New Roman" w:cs="Times New Roman"/>
          <w:color w:val="000000"/>
          <w:sz w:val="24"/>
          <w:szCs w:val="24"/>
          <w:vertAlign w:val="superscript"/>
        </w:rPr>
        <w:t>(</w:t>
      </w:r>
      <w:r w:rsidR="00252E0B">
        <w:rPr>
          <w:rFonts w:ascii="Times New Roman" w:hAnsi="Times New Roman" w:cs="Times New Roman"/>
          <w:color w:val="000000"/>
          <w:sz w:val="24"/>
          <w:szCs w:val="24"/>
          <w:vertAlign w:val="superscript"/>
        </w:rPr>
        <w:t>65,</w:t>
      </w:r>
      <w:r w:rsidR="008C26EC" w:rsidRPr="008C26EC">
        <w:rPr>
          <w:rFonts w:ascii="Times New Roman" w:hAnsi="Times New Roman" w:cs="Times New Roman"/>
          <w:color w:val="000000"/>
          <w:sz w:val="24"/>
          <w:szCs w:val="24"/>
          <w:vertAlign w:val="superscript"/>
        </w:rPr>
        <w:t>7</w:t>
      </w:r>
      <w:r w:rsidR="00252E0B">
        <w:rPr>
          <w:rFonts w:ascii="Times New Roman" w:hAnsi="Times New Roman" w:cs="Times New Roman"/>
          <w:color w:val="000000"/>
          <w:sz w:val="24"/>
          <w:szCs w:val="24"/>
          <w:vertAlign w:val="superscript"/>
        </w:rPr>
        <w:t>9</w:t>
      </w:r>
      <w:r w:rsidR="008C26EC" w:rsidRPr="008C26EC">
        <w:rPr>
          <w:rFonts w:ascii="Times New Roman" w:hAnsi="Times New Roman" w:cs="Times New Roman"/>
          <w:color w:val="000000"/>
          <w:sz w:val="24"/>
          <w:szCs w:val="24"/>
          <w:vertAlign w:val="superscript"/>
        </w:rPr>
        <w:t>,</w:t>
      </w:r>
      <w:r w:rsidR="00252E0B">
        <w:rPr>
          <w:rFonts w:ascii="Times New Roman" w:hAnsi="Times New Roman" w:cs="Times New Roman"/>
          <w:color w:val="000000"/>
          <w:sz w:val="24"/>
          <w:szCs w:val="24"/>
          <w:vertAlign w:val="superscript"/>
        </w:rPr>
        <w:t>80</w:t>
      </w:r>
      <w:r w:rsidRPr="008C26EC">
        <w:rPr>
          <w:rFonts w:ascii="Times New Roman" w:hAnsi="Times New Roman" w:cs="Times New Roman"/>
          <w:color w:val="000000"/>
          <w:sz w:val="24"/>
          <w:szCs w:val="24"/>
          <w:vertAlign w:val="superscript"/>
        </w:rPr>
        <w:t>)</w:t>
      </w:r>
      <w:r w:rsidRPr="00150EB1">
        <w:rPr>
          <w:rFonts w:ascii="Times New Roman" w:hAnsi="Times New Roman" w:cs="Times New Roman"/>
          <w:color w:val="000000"/>
          <w:sz w:val="24"/>
          <w:szCs w:val="24"/>
        </w:rPr>
        <w:t>.</w:t>
      </w:r>
      <w:r w:rsidR="00344926">
        <w:rPr>
          <w:rFonts w:ascii="Times New Roman" w:hAnsi="Times New Roman" w:cs="Times New Roman"/>
          <w:color w:val="000000"/>
          <w:sz w:val="24"/>
          <w:szCs w:val="24"/>
        </w:rPr>
        <w:t xml:space="preserve"> There are </w:t>
      </w:r>
      <w:r w:rsidR="00DC5CF6">
        <w:rPr>
          <w:rFonts w:ascii="Times New Roman" w:hAnsi="Times New Roman" w:cs="Times New Roman"/>
          <w:color w:val="000000"/>
          <w:sz w:val="24"/>
          <w:szCs w:val="24"/>
        </w:rPr>
        <w:t>no</w:t>
      </w:r>
      <w:r w:rsidR="00344926">
        <w:rPr>
          <w:rFonts w:ascii="Times New Roman" w:hAnsi="Times New Roman" w:cs="Times New Roman"/>
          <w:color w:val="000000"/>
          <w:sz w:val="24"/>
          <w:szCs w:val="24"/>
        </w:rPr>
        <w:t xml:space="preserve"> </w:t>
      </w:r>
      <w:r w:rsidR="00DC5CF6">
        <w:rPr>
          <w:rFonts w:ascii="Times New Roman" w:hAnsi="Times New Roman" w:cs="Times New Roman"/>
          <w:color w:val="000000"/>
          <w:sz w:val="24"/>
          <w:szCs w:val="24"/>
        </w:rPr>
        <w:t xml:space="preserve">randomised controlled </w:t>
      </w:r>
      <w:r w:rsidR="00344926">
        <w:rPr>
          <w:rFonts w:ascii="Times New Roman" w:hAnsi="Times New Roman" w:cs="Times New Roman"/>
          <w:color w:val="000000"/>
          <w:sz w:val="24"/>
          <w:szCs w:val="24"/>
        </w:rPr>
        <w:t>trials of selenium as a stand-alone nutrient in patients with COVID-19</w:t>
      </w:r>
      <w:r w:rsidR="00DC5CF6">
        <w:rPr>
          <w:rFonts w:ascii="Times New Roman" w:hAnsi="Times New Roman" w:cs="Times New Roman"/>
          <w:color w:val="000000"/>
          <w:sz w:val="24"/>
          <w:szCs w:val="24"/>
        </w:rPr>
        <w:t xml:space="preserve"> reporting on clinical outcomes.</w:t>
      </w:r>
      <w:r w:rsidR="00344926">
        <w:rPr>
          <w:rFonts w:ascii="Times New Roman" w:hAnsi="Times New Roman" w:cs="Times New Roman"/>
          <w:color w:val="000000"/>
          <w:sz w:val="24"/>
          <w:szCs w:val="24"/>
        </w:rPr>
        <w:t xml:space="preserve"> </w:t>
      </w:r>
      <w:r w:rsidR="00C0448C">
        <w:rPr>
          <w:rFonts w:ascii="Times New Roman" w:hAnsi="Times New Roman" w:cs="Times New Roman"/>
          <w:color w:val="000000"/>
          <w:sz w:val="24"/>
          <w:szCs w:val="24"/>
        </w:rPr>
        <w:t>Thus</w:t>
      </w:r>
      <w:r w:rsidR="004F45C9">
        <w:rPr>
          <w:rFonts w:ascii="Times New Roman" w:hAnsi="Times New Roman" w:cs="Times New Roman"/>
          <w:color w:val="000000"/>
          <w:sz w:val="24"/>
          <w:szCs w:val="24"/>
        </w:rPr>
        <w:t>,</w:t>
      </w:r>
      <w:r w:rsidR="00C0448C">
        <w:rPr>
          <w:rFonts w:ascii="Times New Roman" w:hAnsi="Times New Roman" w:cs="Times New Roman"/>
          <w:color w:val="000000"/>
          <w:sz w:val="24"/>
          <w:szCs w:val="24"/>
        </w:rPr>
        <w:t xml:space="preserve"> it is currently uncertain whether selenium can be used to treat people with COVID-19.</w:t>
      </w:r>
    </w:p>
    <w:p w14:paraId="457F0DEB" w14:textId="3645C5F1" w:rsidR="00F674C6" w:rsidRDefault="00F674C6" w:rsidP="00C0448C">
      <w:pPr>
        <w:autoSpaceDE w:val="0"/>
        <w:autoSpaceDN w:val="0"/>
        <w:adjustRightInd w:val="0"/>
        <w:spacing w:after="0" w:line="360" w:lineRule="auto"/>
        <w:jc w:val="both"/>
        <w:rPr>
          <w:rFonts w:ascii="Times New Roman" w:hAnsi="Times New Roman" w:cs="Times New Roman"/>
          <w:color w:val="000000"/>
          <w:sz w:val="24"/>
          <w:szCs w:val="24"/>
        </w:rPr>
      </w:pPr>
    </w:p>
    <w:p w14:paraId="0A3FF353" w14:textId="391C6526" w:rsidR="004312D4" w:rsidRPr="00CD312A" w:rsidRDefault="004312D4" w:rsidP="004312D4">
      <w:pPr>
        <w:autoSpaceDE w:val="0"/>
        <w:autoSpaceDN w:val="0"/>
        <w:adjustRightInd w:val="0"/>
        <w:spacing w:after="0" w:line="360" w:lineRule="auto"/>
        <w:jc w:val="both"/>
        <w:rPr>
          <w:rFonts w:ascii="Times New Roman" w:hAnsi="Times New Roman" w:cs="Times New Roman"/>
          <w:color w:val="000000"/>
          <w:sz w:val="24"/>
          <w:szCs w:val="24"/>
        </w:rPr>
      </w:pPr>
      <w:r w:rsidRPr="00CD312A">
        <w:rPr>
          <w:rFonts w:ascii="Times New Roman" w:eastAsia="MinionPro-Regular" w:hAnsi="Times New Roman" w:cs="Times New Roman"/>
          <w:color w:val="000000"/>
          <w:sz w:val="24"/>
          <w:szCs w:val="24"/>
        </w:rPr>
        <w:t xml:space="preserve">Vitamin C supports the activity of some components of innate and adaptive </w:t>
      </w:r>
      <w:proofErr w:type="gramStart"/>
      <w:r w:rsidRPr="00CD312A">
        <w:rPr>
          <w:rFonts w:ascii="Times New Roman" w:eastAsia="MinionPro-Regular" w:hAnsi="Times New Roman" w:cs="Times New Roman"/>
          <w:color w:val="000000"/>
          <w:sz w:val="24"/>
          <w:szCs w:val="24"/>
        </w:rPr>
        <w:t>immun</w:t>
      </w:r>
      <w:r w:rsidR="00F9344C" w:rsidRPr="00CD312A">
        <w:rPr>
          <w:rFonts w:ascii="Times New Roman" w:eastAsia="MinionPro-Regular" w:hAnsi="Times New Roman" w:cs="Times New Roman"/>
          <w:color w:val="000000"/>
          <w:sz w:val="24"/>
          <w:szCs w:val="24"/>
        </w:rPr>
        <w:t>ity</w:t>
      </w:r>
      <w:r w:rsidRPr="00CD312A">
        <w:rPr>
          <w:rFonts w:ascii="Times New Roman" w:eastAsia="MinionPro-Regular" w:hAnsi="Times New Roman" w:cs="Times New Roman"/>
          <w:color w:val="000000"/>
          <w:sz w:val="24"/>
          <w:szCs w:val="24"/>
          <w:vertAlign w:val="superscript"/>
        </w:rPr>
        <w:t>(</w:t>
      </w:r>
      <w:proofErr w:type="gramEnd"/>
      <w:r w:rsidR="00207471" w:rsidRPr="00CD312A">
        <w:rPr>
          <w:rFonts w:ascii="Times New Roman" w:eastAsia="MinionPro-Regular" w:hAnsi="Times New Roman" w:cs="Times New Roman"/>
          <w:color w:val="000000"/>
          <w:sz w:val="24"/>
          <w:szCs w:val="24"/>
          <w:vertAlign w:val="superscript"/>
        </w:rPr>
        <w:t>81,82</w:t>
      </w:r>
      <w:r w:rsidRPr="00CD312A">
        <w:rPr>
          <w:rFonts w:ascii="Times New Roman" w:eastAsia="MinionPro-Regular" w:hAnsi="Times New Roman" w:cs="Times New Roman"/>
          <w:color w:val="000000"/>
          <w:sz w:val="24"/>
          <w:szCs w:val="24"/>
          <w:vertAlign w:val="superscript"/>
        </w:rPr>
        <w:t>)</w:t>
      </w:r>
      <w:r w:rsidRPr="00CD312A">
        <w:rPr>
          <w:rFonts w:ascii="Times New Roman" w:eastAsia="MinionPro-Regular" w:hAnsi="Times New Roman" w:cs="Times New Roman"/>
          <w:color w:val="000000"/>
          <w:sz w:val="24"/>
          <w:szCs w:val="24"/>
        </w:rPr>
        <w:t>, as well as the physical barriers that limit entry to pathogens</w:t>
      </w:r>
      <w:r w:rsidRPr="00CD312A">
        <w:rPr>
          <w:rFonts w:ascii="Times New Roman" w:eastAsia="MinionPro-Regular" w:hAnsi="Times New Roman" w:cs="Times New Roman"/>
          <w:color w:val="000000"/>
          <w:sz w:val="24"/>
          <w:szCs w:val="24"/>
          <w:vertAlign w:val="superscript"/>
        </w:rPr>
        <w:t>(</w:t>
      </w:r>
      <w:r w:rsidR="00207471" w:rsidRPr="00CD312A">
        <w:rPr>
          <w:rFonts w:ascii="Times New Roman" w:eastAsia="MinionPro-Regular" w:hAnsi="Times New Roman" w:cs="Times New Roman"/>
          <w:color w:val="000000"/>
          <w:sz w:val="24"/>
          <w:szCs w:val="24"/>
          <w:vertAlign w:val="superscript"/>
        </w:rPr>
        <w:t>83</w:t>
      </w:r>
      <w:r w:rsidRPr="00CD312A">
        <w:rPr>
          <w:rFonts w:ascii="Times New Roman" w:eastAsia="MinionPro-Regular" w:hAnsi="Times New Roman" w:cs="Times New Roman"/>
          <w:color w:val="000000"/>
          <w:sz w:val="24"/>
          <w:szCs w:val="24"/>
          <w:vertAlign w:val="superscript"/>
        </w:rPr>
        <w:t>)</w:t>
      </w:r>
      <w:r w:rsidRPr="00CD312A">
        <w:rPr>
          <w:rFonts w:ascii="Times New Roman" w:eastAsia="MinionPro-Regular" w:hAnsi="Times New Roman" w:cs="Times New Roman"/>
          <w:color w:val="000000"/>
          <w:sz w:val="24"/>
          <w:szCs w:val="24"/>
        </w:rPr>
        <w:t xml:space="preserve"> and helps to control oxidative stress and inflammation. Vitamin C supplementation improves some markers of immunity especially in older </w:t>
      </w:r>
      <w:proofErr w:type="gramStart"/>
      <w:r w:rsidRPr="00CD312A">
        <w:rPr>
          <w:rFonts w:ascii="Times New Roman" w:eastAsia="MinionPro-Regular" w:hAnsi="Times New Roman" w:cs="Times New Roman"/>
          <w:color w:val="000000"/>
          <w:sz w:val="24"/>
          <w:szCs w:val="24"/>
        </w:rPr>
        <w:t>people</w:t>
      </w:r>
      <w:r w:rsidRPr="00CD312A">
        <w:rPr>
          <w:rFonts w:ascii="Times New Roman" w:eastAsia="MinionPro-Regular" w:hAnsi="Times New Roman" w:cs="Times New Roman"/>
          <w:color w:val="000000"/>
          <w:sz w:val="24"/>
          <w:szCs w:val="24"/>
          <w:vertAlign w:val="superscript"/>
        </w:rPr>
        <w:t>(</w:t>
      </w:r>
      <w:proofErr w:type="gramEnd"/>
      <w:r w:rsidR="00207471" w:rsidRPr="00CD312A">
        <w:rPr>
          <w:rFonts w:ascii="Times New Roman" w:eastAsia="MinionPro-Regular" w:hAnsi="Times New Roman" w:cs="Times New Roman"/>
          <w:color w:val="000000"/>
          <w:sz w:val="24"/>
          <w:szCs w:val="24"/>
          <w:vertAlign w:val="superscript"/>
        </w:rPr>
        <w:t>84,85</w:t>
      </w:r>
      <w:r w:rsidRPr="00CD312A">
        <w:rPr>
          <w:rFonts w:ascii="Times New Roman" w:eastAsia="MinionPro-Regular" w:hAnsi="Times New Roman" w:cs="Times New Roman"/>
          <w:color w:val="000000"/>
          <w:sz w:val="24"/>
          <w:szCs w:val="24"/>
          <w:vertAlign w:val="superscript"/>
        </w:rPr>
        <w:t>)</w:t>
      </w:r>
      <w:r w:rsidRPr="00CD312A">
        <w:rPr>
          <w:rFonts w:ascii="Times New Roman" w:eastAsia="MinionPro-Regular" w:hAnsi="Times New Roman" w:cs="Times New Roman"/>
          <w:color w:val="000000"/>
          <w:sz w:val="24"/>
          <w:szCs w:val="24"/>
        </w:rPr>
        <w:t xml:space="preserve"> and a meta-analysis</w:t>
      </w:r>
      <w:r w:rsidRPr="00CD312A">
        <w:rPr>
          <w:rFonts w:ascii="Times New Roman" w:eastAsia="MinionPro-Regular" w:hAnsi="Times New Roman" w:cs="Times New Roman"/>
          <w:color w:val="000000"/>
          <w:sz w:val="24"/>
          <w:szCs w:val="24"/>
          <w:vertAlign w:val="superscript"/>
        </w:rPr>
        <w:t>(</w:t>
      </w:r>
      <w:r w:rsidR="00207471" w:rsidRPr="00CD312A">
        <w:rPr>
          <w:rFonts w:ascii="Times New Roman" w:eastAsia="MinionPro-Regular" w:hAnsi="Times New Roman" w:cs="Times New Roman"/>
          <w:color w:val="000000"/>
          <w:sz w:val="24"/>
          <w:szCs w:val="24"/>
          <w:vertAlign w:val="superscript"/>
        </w:rPr>
        <w:t>86</w:t>
      </w:r>
      <w:r w:rsidRPr="00CD312A">
        <w:rPr>
          <w:rFonts w:ascii="Times New Roman" w:eastAsia="MinionPro-Regular" w:hAnsi="Times New Roman" w:cs="Times New Roman"/>
          <w:color w:val="000000"/>
          <w:sz w:val="24"/>
          <w:szCs w:val="24"/>
          <w:vertAlign w:val="superscript"/>
        </w:rPr>
        <w:t>)</w:t>
      </w:r>
      <w:r w:rsidRPr="00CD312A">
        <w:rPr>
          <w:rFonts w:ascii="Times New Roman" w:eastAsia="MinionPro-Regular" w:hAnsi="Times New Roman" w:cs="Times New Roman"/>
          <w:color w:val="000000"/>
          <w:sz w:val="24"/>
          <w:szCs w:val="24"/>
        </w:rPr>
        <w:t xml:space="preserve"> suggests that that those under physical or physiological stress may show reduced incidence and duration of the common cold with vitamin C supplementation, especially if “high” doses are used. Several studies report an association between low vitamin C status and increased susceptibility to, and severity of, COVID-19</w:t>
      </w:r>
      <w:r w:rsidR="00207471" w:rsidRPr="00CD312A">
        <w:rPr>
          <w:rFonts w:ascii="Times New Roman" w:eastAsia="MinionPro-Regular" w:hAnsi="Times New Roman" w:cs="Times New Roman"/>
          <w:color w:val="000000"/>
          <w:sz w:val="24"/>
          <w:szCs w:val="24"/>
          <w:vertAlign w:val="superscript"/>
        </w:rPr>
        <w:t>(87,88)</w:t>
      </w:r>
      <w:r w:rsidRPr="00CD312A">
        <w:rPr>
          <w:rFonts w:ascii="Times New Roman" w:eastAsia="MinionPro-Regular" w:hAnsi="Times New Roman" w:cs="Times New Roman"/>
          <w:color w:val="000000"/>
          <w:sz w:val="24"/>
          <w:szCs w:val="24"/>
        </w:rPr>
        <w:t>. Some studies report that high dose vitamin C may reduce risk of poor outcome in patients hospitalised with COVID-19</w:t>
      </w:r>
      <w:r w:rsidRPr="00CD312A">
        <w:rPr>
          <w:rFonts w:ascii="Times New Roman" w:eastAsia="MinionPro-Regular" w:hAnsi="Times New Roman" w:cs="Times New Roman"/>
          <w:color w:val="000000"/>
          <w:sz w:val="24"/>
          <w:szCs w:val="24"/>
          <w:vertAlign w:val="superscript"/>
        </w:rPr>
        <w:t>(</w:t>
      </w:r>
      <w:r w:rsidR="00207471" w:rsidRPr="00CD312A">
        <w:rPr>
          <w:rFonts w:ascii="Times New Roman" w:eastAsia="MinionPro-Regular" w:hAnsi="Times New Roman" w:cs="Times New Roman"/>
          <w:color w:val="000000"/>
          <w:sz w:val="24"/>
          <w:szCs w:val="24"/>
          <w:vertAlign w:val="superscript"/>
        </w:rPr>
        <w:t>89,90</w:t>
      </w:r>
      <w:r w:rsidRPr="00CD312A">
        <w:rPr>
          <w:rFonts w:ascii="Times New Roman" w:eastAsia="MinionPro-Regular" w:hAnsi="Times New Roman" w:cs="Times New Roman"/>
          <w:color w:val="000000"/>
          <w:sz w:val="24"/>
          <w:szCs w:val="24"/>
          <w:vertAlign w:val="superscript"/>
        </w:rPr>
        <w:t>)</w:t>
      </w:r>
      <w:r w:rsidRPr="00CD312A">
        <w:rPr>
          <w:rFonts w:ascii="Times New Roman" w:eastAsia="MinionPro-Regular" w:hAnsi="Times New Roman" w:cs="Times New Roman"/>
          <w:color w:val="000000"/>
          <w:sz w:val="24"/>
          <w:szCs w:val="24"/>
        </w:rPr>
        <w:t xml:space="preserve"> and some meta-analyses support that vitamin C reduces </w:t>
      </w:r>
      <w:proofErr w:type="gramStart"/>
      <w:r w:rsidRPr="00CD312A">
        <w:rPr>
          <w:rFonts w:ascii="Times New Roman" w:eastAsia="MinionPro-Regular" w:hAnsi="Times New Roman" w:cs="Times New Roman"/>
          <w:color w:val="000000"/>
          <w:sz w:val="24"/>
          <w:szCs w:val="24"/>
        </w:rPr>
        <w:t>mortality</w:t>
      </w:r>
      <w:r w:rsidRPr="00CD312A">
        <w:rPr>
          <w:rFonts w:ascii="Times New Roman" w:eastAsia="MinionPro-Regular" w:hAnsi="Times New Roman" w:cs="Times New Roman"/>
          <w:color w:val="000000"/>
          <w:sz w:val="24"/>
          <w:szCs w:val="24"/>
          <w:vertAlign w:val="superscript"/>
        </w:rPr>
        <w:t>(</w:t>
      </w:r>
      <w:proofErr w:type="gramEnd"/>
      <w:r w:rsidR="00305768" w:rsidRPr="00CD312A">
        <w:rPr>
          <w:rFonts w:ascii="Times New Roman" w:hAnsi="Times New Roman" w:cs="Times New Roman"/>
          <w:color w:val="212121"/>
          <w:sz w:val="24"/>
          <w:szCs w:val="24"/>
          <w:shd w:val="clear" w:color="auto" w:fill="FFFFFF"/>
          <w:vertAlign w:val="superscript"/>
        </w:rPr>
        <w:t>91</w:t>
      </w:r>
      <w:r w:rsidRPr="00CD312A">
        <w:rPr>
          <w:rFonts w:ascii="Times New Roman" w:eastAsia="MinionPro-Regular" w:hAnsi="Times New Roman" w:cs="Times New Roman"/>
          <w:color w:val="000000"/>
          <w:sz w:val="24"/>
          <w:szCs w:val="24"/>
          <w:vertAlign w:val="superscript"/>
        </w:rPr>
        <w:t>)</w:t>
      </w:r>
      <w:r w:rsidRPr="00CD312A">
        <w:rPr>
          <w:rFonts w:ascii="Times New Roman" w:eastAsia="MinionPro-Regular" w:hAnsi="Times New Roman" w:cs="Times New Roman"/>
          <w:color w:val="000000"/>
          <w:sz w:val="24"/>
          <w:szCs w:val="24"/>
        </w:rPr>
        <w:t xml:space="preserve">. However other meta-analyses report no effect of vitamin C given orally or intravenously on mortality and other clinically relevant outcomes </w:t>
      </w:r>
      <w:r w:rsidR="00F9344C" w:rsidRPr="00CD312A">
        <w:rPr>
          <w:rFonts w:ascii="Times New Roman" w:eastAsia="MinionPro-Regular" w:hAnsi="Times New Roman" w:cs="Times New Roman"/>
          <w:color w:val="000000"/>
          <w:sz w:val="24"/>
          <w:szCs w:val="24"/>
        </w:rPr>
        <w:t>in patients with COVID-19</w:t>
      </w:r>
      <w:r w:rsidRPr="00CD312A">
        <w:rPr>
          <w:rFonts w:ascii="Times New Roman" w:eastAsia="MinionPro-Regular" w:hAnsi="Times New Roman" w:cs="Times New Roman"/>
          <w:color w:val="000000"/>
          <w:sz w:val="24"/>
          <w:szCs w:val="24"/>
          <w:vertAlign w:val="superscript"/>
        </w:rPr>
        <w:t>(</w:t>
      </w:r>
      <w:r w:rsidR="00305768" w:rsidRPr="00CD312A">
        <w:rPr>
          <w:rFonts w:ascii="Times New Roman" w:eastAsia="MinionPro-Regular" w:hAnsi="Times New Roman" w:cs="Times New Roman"/>
          <w:color w:val="000000"/>
          <w:sz w:val="24"/>
          <w:szCs w:val="24"/>
          <w:vertAlign w:val="superscript"/>
        </w:rPr>
        <w:t>54,92-94</w:t>
      </w:r>
      <w:r w:rsidRPr="00CD312A">
        <w:rPr>
          <w:rFonts w:ascii="Times New Roman" w:eastAsia="MinionPro-Regular" w:hAnsi="Times New Roman" w:cs="Times New Roman"/>
          <w:color w:val="000000"/>
          <w:sz w:val="24"/>
          <w:szCs w:val="24"/>
          <w:vertAlign w:val="superscript"/>
        </w:rPr>
        <w:t>)</w:t>
      </w:r>
      <w:r w:rsidRPr="00CD312A">
        <w:rPr>
          <w:rFonts w:ascii="Times New Roman" w:eastAsia="MinionPro-Regular" w:hAnsi="Times New Roman" w:cs="Times New Roman"/>
          <w:color w:val="000000"/>
          <w:sz w:val="24"/>
          <w:szCs w:val="24"/>
        </w:rPr>
        <w:t xml:space="preserve">. </w:t>
      </w:r>
      <w:r w:rsidRPr="00CD312A">
        <w:rPr>
          <w:rFonts w:ascii="Times New Roman" w:hAnsi="Times New Roman" w:cs="Times New Roman"/>
          <w:color w:val="000000"/>
          <w:sz w:val="24"/>
          <w:szCs w:val="24"/>
        </w:rPr>
        <w:t>Thus, it is currently uncertain whether vitamin C can be used to treat people with COVID-19.</w:t>
      </w:r>
    </w:p>
    <w:p w14:paraId="0D68E0A3" w14:textId="0B7E948D" w:rsidR="000E3836" w:rsidRPr="00CD312A" w:rsidRDefault="000E3836" w:rsidP="004312D4">
      <w:pPr>
        <w:autoSpaceDE w:val="0"/>
        <w:autoSpaceDN w:val="0"/>
        <w:adjustRightInd w:val="0"/>
        <w:spacing w:after="0" w:line="360" w:lineRule="auto"/>
        <w:jc w:val="both"/>
        <w:rPr>
          <w:rFonts w:ascii="Times New Roman" w:hAnsi="Times New Roman" w:cs="Times New Roman"/>
          <w:color w:val="000000"/>
          <w:sz w:val="24"/>
          <w:szCs w:val="24"/>
        </w:rPr>
      </w:pPr>
    </w:p>
    <w:p w14:paraId="34D1481F" w14:textId="3E6AB678" w:rsidR="00A87CD3" w:rsidRPr="00CD312A" w:rsidRDefault="000E3836" w:rsidP="00A87CD3">
      <w:pPr>
        <w:autoSpaceDE w:val="0"/>
        <w:autoSpaceDN w:val="0"/>
        <w:adjustRightInd w:val="0"/>
        <w:spacing w:after="0" w:line="360" w:lineRule="auto"/>
        <w:jc w:val="both"/>
        <w:rPr>
          <w:rFonts w:ascii="Times New Roman" w:hAnsi="Times New Roman" w:cs="Times New Roman"/>
          <w:color w:val="000000"/>
          <w:sz w:val="24"/>
          <w:szCs w:val="24"/>
        </w:rPr>
      </w:pPr>
      <w:r w:rsidRPr="00CD312A">
        <w:rPr>
          <w:rFonts w:ascii="Times New Roman" w:eastAsia="MinionPro-Regular" w:hAnsi="Times New Roman" w:cs="Times New Roman"/>
          <w:color w:val="000000"/>
          <w:sz w:val="24"/>
          <w:szCs w:val="24"/>
        </w:rPr>
        <w:lastRenderedPageBreak/>
        <w:t xml:space="preserve">Vitamin E supports the activity of some components of innate and adaptive </w:t>
      </w:r>
      <w:proofErr w:type="gramStart"/>
      <w:r w:rsidRPr="00CD312A">
        <w:rPr>
          <w:rFonts w:ascii="Times New Roman" w:eastAsia="MinionPro-Regular" w:hAnsi="Times New Roman" w:cs="Times New Roman"/>
          <w:color w:val="000000"/>
          <w:sz w:val="24"/>
          <w:szCs w:val="24"/>
        </w:rPr>
        <w:t>immun</w:t>
      </w:r>
      <w:r w:rsidR="00F9344C" w:rsidRPr="00CD312A">
        <w:rPr>
          <w:rFonts w:ascii="Times New Roman" w:eastAsia="MinionPro-Regular" w:hAnsi="Times New Roman" w:cs="Times New Roman"/>
          <w:color w:val="000000"/>
          <w:sz w:val="24"/>
          <w:szCs w:val="24"/>
        </w:rPr>
        <w:t>ity</w:t>
      </w:r>
      <w:r w:rsidRPr="00CD312A">
        <w:rPr>
          <w:rFonts w:ascii="Times New Roman" w:eastAsia="MinionPro-Regular" w:hAnsi="Times New Roman" w:cs="Times New Roman"/>
          <w:color w:val="000000"/>
          <w:sz w:val="24"/>
          <w:szCs w:val="24"/>
          <w:vertAlign w:val="superscript"/>
        </w:rPr>
        <w:t>(</w:t>
      </w:r>
      <w:proofErr w:type="gramEnd"/>
      <w:r w:rsidR="007075BF" w:rsidRPr="00CD312A">
        <w:rPr>
          <w:rFonts w:ascii="Times New Roman" w:eastAsia="MinionPro-Regular" w:hAnsi="Times New Roman" w:cs="Times New Roman"/>
          <w:color w:val="000000"/>
          <w:sz w:val="24"/>
          <w:szCs w:val="24"/>
          <w:vertAlign w:val="superscript"/>
        </w:rPr>
        <w:t>95,96</w:t>
      </w:r>
      <w:r w:rsidRPr="00CD312A">
        <w:rPr>
          <w:rFonts w:ascii="Times New Roman" w:eastAsia="MinionPro-Regular" w:hAnsi="Times New Roman" w:cs="Times New Roman"/>
          <w:color w:val="000000"/>
          <w:sz w:val="24"/>
          <w:szCs w:val="24"/>
          <w:vertAlign w:val="superscript"/>
        </w:rPr>
        <w:t>)</w:t>
      </w:r>
      <w:r w:rsidRPr="00CD312A">
        <w:rPr>
          <w:rFonts w:ascii="Times New Roman" w:eastAsia="MinionPro-Regular" w:hAnsi="Times New Roman" w:cs="Times New Roman"/>
          <w:color w:val="000000"/>
          <w:sz w:val="24"/>
          <w:szCs w:val="24"/>
        </w:rPr>
        <w:t xml:space="preserve"> and helps to control oxidative stress and inflammation. Vitamin E supplementation improves some markers of immunity especially in older </w:t>
      </w:r>
      <w:proofErr w:type="gramStart"/>
      <w:r w:rsidRPr="00CD312A">
        <w:rPr>
          <w:rFonts w:ascii="Times New Roman" w:eastAsia="MinionPro-Regular" w:hAnsi="Times New Roman" w:cs="Times New Roman"/>
          <w:color w:val="000000"/>
          <w:sz w:val="24"/>
          <w:szCs w:val="24"/>
        </w:rPr>
        <w:t>people</w:t>
      </w:r>
      <w:r w:rsidRPr="00CD312A">
        <w:rPr>
          <w:rFonts w:ascii="Times New Roman" w:eastAsia="MinionPro-Regular" w:hAnsi="Times New Roman" w:cs="Times New Roman"/>
          <w:color w:val="000000"/>
          <w:sz w:val="24"/>
          <w:szCs w:val="24"/>
          <w:vertAlign w:val="superscript"/>
        </w:rPr>
        <w:t>(</w:t>
      </w:r>
      <w:proofErr w:type="gramEnd"/>
      <w:r w:rsidR="007075BF" w:rsidRPr="00CD312A">
        <w:rPr>
          <w:rFonts w:ascii="Times New Roman" w:eastAsia="MinionPro-Regular" w:hAnsi="Times New Roman" w:cs="Times New Roman"/>
          <w:color w:val="000000"/>
          <w:sz w:val="24"/>
          <w:szCs w:val="24"/>
          <w:vertAlign w:val="superscript"/>
        </w:rPr>
        <w:t>97,98</w:t>
      </w:r>
      <w:r w:rsidRPr="00CD312A">
        <w:rPr>
          <w:rFonts w:ascii="Times New Roman" w:eastAsia="MinionPro-Regular" w:hAnsi="Times New Roman" w:cs="Times New Roman"/>
          <w:color w:val="000000"/>
          <w:sz w:val="24"/>
          <w:szCs w:val="24"/>
          <w:vertAlign w:val="superscript"/>
        </w:rPr>
        <w:t>)</w:t>
      </w:r>
      <w:r w:rsidRPr="00CD312A">
        <w:rPr>
          <w:rFonts w:ascii="Times New Roman" w:eastAsia="MinionPro-Regular" w:hAnsi="Times New Roman" w:cs="Times New Roman"/>
          <w:color w:val="000000"/>
          <w:sz w:val="24"/>
          <w:szCs w:val="24"/>
        </w:rPr>
        <w:t xml:space="preserve"> and enhanced the response to some vaccines</w:t>
      </w:r>
      <w:r w:rsidRPr="00CD312A">
        <w:rPr>
          <w:rFonts w:ascii="Times New Roman" w:eastAsia="MinionPro-Regular" w:hAnsi="Times New Roman" w:cs="Times New Roman"/>
          <w:color w:val="000000"/>
          <w:sz w:val="24"/>
          <w:szCs w:val="24"/>
          <w:vertAlign w:val="superscript"/>
        </w:rPr>
        <w:t>(</w:t>
      </w:r>
      <w:r w:rsidR="007075BF" w:rsidRPr="00CD312A">
        <w:rPr>
          <w:rFonts w:ascii="Times New Roman" w:eastAsia="MinionPro-Regular" w:hAnsi="Times New Roman" w:cs="Times New Roman"/>
          <w:color w:val="000000"/>
          <w:sz w:val="24"/>
          <w:szCs w:val="24"/>
          <w:vertAlign w:val="superscript"/>
        </w:rPr>
        <w:t>99</w:t>
      </w:r>
      <w:r w:rsidRPr="00CD312A">
        <w:rPr>
          <w:rFonts w:ascii="Times New Roman" w:eastAsia="MinionPro-Regular" w:hAnsi="Times New Roman" w:cs="Times New Roman"/>
          <w:color w:val="000000"/>
          <w:sz w:val="24"/>
          <w:szCs w:val="24"/>
          <w:vertAlign w:val="superscript"/>
        </w:rPr>
        <w:t>)</w:t>
      </w:r>
      <w:r w:rsidRPr="00CD312A">
        <w:rPr>
          <w:rFonts w:ascii="Times New Roman" w:eastAsia="MinionPro-Regular" w:hAnsi="Times New Roman" w:cs="Times New Roman"/>
          <w:color w:val="000000"/>
          <w:sz w:val="24"/>
          <w:szCs w:val="24"/>
        </w:rPr>
        <w:t xml:space="preserve">. Vitamin E may reduce the risk of upper respiratory tract infections </w:t>
      </w:r>
      <w:r w:rsidRPr="00CD312A">
        <w:rPr>
          <w:rFonts w:ascii="Times New Roman" w:eastAsia="MinionPro-Regular" w:hAnsi="Times New Roman" w:cs="Times New Roman"/>
          <w:color w:val="000000"/>
          <w:sz w:val="24"/>
          <w:szCs w:val="24"/>
          <w:vertAlign w:val="superscript"/>
        </w:rPr>
        <w:t>(1</w:t>
      </w:r>
      <w:r w:rsidR="007075BF" w:rsidRPr="00CD312A">
        <w:rPr>
          <w:rFonts w:ascii="Times New Roman" w:eastAsia="MinionPro-Regular" w:hAnsi="Times New Roman" w:cs="Times New Roman"/>
          <w:color w:val="000000"/>
          <w:sz w:val="24"/>
          <w:szCs w:val="24"/>
          <w:vertAlign w:val="superscript"/>
        </w:rPr>
        <w:t>00</w:t>
      </w:r>
      <w:r w:rsidRPr="00CD312A">
        <w:rPr>
          <w:rFonts w:ascii="Times New Roman" w:eastAsia="MinionPro-Regular" w:hAnsi="Times New Roman" w:cs="Times New Roman"/>
          <w:color w:val="000000"/>
          <w:sz w:val="24"/>
          <w:szCs w:val="24"/>
          <w:vertAlign w:val="superscript"/>
        </w:rPr>
        <w:t>)</w:t>
      </w:r>
      <w:r w:rsidRPr="00CD312A">
        <w:rPr>
          <w:rFonts w:ascii="Times New Roman" w:eastAsia="MinionPro-Regular" w:hAnsi="Times New Roman" w:cs="Times New Roman"/>
          <w:color w:val="000000"/>
          <w:sz w:val="24"/>
          <w:szCs w:val="24"/>
        </w:rPr>
        <w:t xml:space="preserve">, although not all studies show </w:t>
      </w:r>
      <w:proofErr w:type="gramStart"/>
      <w:r w:rsidRPr="00CD312A">
        <w:rPr>
          <w:rFonts w:ascii="Times New Roman" w:eastAsia="MinionPro-Regular" w:hAnsi="Times New Roman" w:cs="Times New Roman"/>
          <w:color w:val="000000"/>
          <w:sz w:val="24"/>
          <w:szCs w:val="24"/>
        </w:rPr>
        <w:t>this</w:t>
      </w:r>
      <w:r w:rsidRPr="00CD312A">
        <w:rPr>
          <w:rFonts w:ascii="Times New Roman" w:eastAsia="MinionPro-Regular" w:hAnsi="Times New Roman" w:cs="Times New Roman"/>
          <w:color w:val="000000"/>
          <w:sz w:val="24"/>
          <w:szCs w:val="24"/>
          <w:vertAlign w:val="superscript"/>
        </w:rPr>
        <w:t>(</w:t>
      </w:r>
      <w:proofErr w:type="gramEnd"/>
      <w:r w:rsidRPr="00CD312A">
        <w:rPr>
          <w:rFonts w:ascii="Times New Roman" w:eastAsia="MinionPro-Regular" w:hAnsi="Times New Roman" w:cs="Times New Roman"/>
          <w:color w:val="000000"/>
          <w:sz w:val="24"/>
          <w:szCs w:val="24"/>
          <w:vertAlign w:val="superscript"/>
        </w:rPr>
        <w:t>1</w:t>
      </w:r>
      <w:r w:rsidR="007075BF" w:rsidRPr="00CD312A">
        <w:rPr>
          <w:rFonts w:ascii="Times New Roman" w:eastAsia="MinionPro-Regular" w:hAnsi="Times New Roman" w:cs="Times New Roman"/>
          <w:color w:val="000000"/>
          <w:sz w:val="24"/>
          <w:szCs w:val="24"/>
          <w:vertAlign w:val="superscript"/>
        </w:rPr>
        <w:t>01</w:t>
      </w:r>
      <w:r w:rsidRPr="00CD312A">
        <w:rPr>
          <w:rFonts w:ascii="Times New Roman" w:eastAsia="MinionPro-Regular" w:hAnsi="Times New Roman" w:cs="Times New Roman"/>
          <w:color w:val="000000"/>
          <w:sz w:val="24"/>
          <w:szCs w:val="24"/>
          <w:vertAlign w:val="superscript"/>
        </w:rPr>
        <w:t>)</w:t>
      </w:r>
      <w:r w:rsidRPr="00CD312A">
        <w:rPr>
          <w:rFonts w:ascii="Times New Roman" w:eastAsia="MinionPro-Regular" w:hAnsi="Times New Roman" w:cs="Times New Roman"/>
          <w:color w:val="000000"/>
          <w:sz w:val="24"/>
          <w:szCs w:val="24"/>
        </w:rPr>
        <w:t xml:space="preserve">. </w:t>
      </w:r>
      <w:r w:rsidR="007075BF" w:rsidRPr="00CD312A">
        <w:rPr>
          <w:rFonts w:ascii="Times New Roman" w:eastAsia="MinionPro-Regular" w:hAnsi="Times New Roman" w:cs="Times New Roman"/>
          <w:color w:val="000000"/>
          <w:sz w:val="24"/>
          <w:szCs w:val="24"/>
        </w:rPr>
        <w:t>S</w:t>
      </w:r>
      <w:r w:rsidRPr="00CD312A">
        <w:rPr>
          <w:rFonts w:ascii="Times New Roman" w:eastAsia="MinionPro-Regular" w:hAnsi="Times New Roman" w:cs="Times New Roman"/>
          <w:color w:val="000000"/>
          <w:sz w:val="24"/>
          <w:szCs w:val="24"/>
        </w:rPr>
        <w:t>tudies report low</w:t>
      </w:r>
      <w:r w:rsidR="000814B0" w:rsidRPr="00CD312A">
        <w:rPr>
          <w:rFonts w:ascii="Times New Roman" w:eastAsia="MinionPro-Regular" w:hAnsi="Times New Roman" w:cs="Times New Roman"/>
          <w:color w:val="000000"/>
          <w:sz w:val="24"/>
          <w:szCs w:val="24"/>
        </w:rPr>
        <w:t>er</w:t>
      </w:r>
      <w:r w:rsidRPr="00CD312A">
        <w:rPr>
          <w:rFonts w:ascii="Times New Roman" w:eastAsia="MinionPro-Regular" w:hAnsi="Times New Roman" w:cs="Times New Roman"/>
          <w:color w:val="000000"/>
          <w:sz w:val="24"/>
          <w:szCs w:val="24"/>
        </w:rPr>
        <w:t xml:space="preserve"> vitamin </w:t>
      </w:r>
      <w:r w:rsidR="000814B0" w:rsidRPr="00CD312A">
        <w:rPr>
          <w:rFonts w:ascii="Times New Roman" w:eastAsia="MinionPro-Regular" w:hAnsi="Times New Roman" w:cs="Times New Roman"/>
          <w:color w:val="000000"/>
          <w:sz w:val="24"/>
          <w:szCs w:val="24"/>
        </w:rPr>
        <w:t>E</w:t>
      </w:r>
      <w:r w:rsidRPr="00CD312A">
        <w:rPr>
          <w:rFonts w:ascii="Times New Roman" w:eastAsia="MinionPro-Regular" w:hAnsi="Times New Roman" w:cs="Times New Roman"/>
          <w:color w:val="000000"/>
          <w:sz w:val="24"/>
          <w:szCs w:val="24"/>
        </w:rPr>
        <w:t xml:space="preserve"> status </w:t>
      </w:r>
      <w:r w:rsidR="000814B0" w:rsidRPr="00CD312A">
        <w:rPr>
          <w:rFonts w:ascii="Times New Roman" w:eastAsia="MinionPro-Regular" w:hAnsi="Times New Roman" w:cs="Times New Roman"/>
          <w:color w:val="000000"/>
          <w:sz w:val="24"/>
          <w:szCs w:val="24"/>
        </w:rPr>
        <w:t xml:space="preserve">in those hospitalised with COVID-19 than in healthy </w:t>
      </w:r>
      <w:proofErr w:type="gramStart"/>
      <w:r w:rsidR="000814B0" w:rsidRPr="00CD312A">
        <w:rPr>
          <w:rFonts w:ascii="Times New Roman" w:eastAsia="MinionPro-Regular" w:hAnsi="Times New Roman" w:cs="Times New Roman"/>
          <w:color w:val="000000"/>
          <w:sz w:val="24"/>
          <w:szCs w:val="24"/>
        </w:rPr>
        <w:t>controls</w:t>
      </w:r>
      <w:r w:rsidRPr="00CD312A">
        <w:rPr>
          <w:rFonts w:ascii="Times New Roman" w:eastAsia="MinionPro-Regular" w:hAnsi="Times New Roman" w:cs="Times New Roman"/>
          <w:color w:val="000000"/>
          <w:sz w:val="24"/>
          <w:szCs w:val="24"/>
          <w:vertAlign w:val="superscript"/>
        </w:rPr>
        <w:t>(</w:t>
      </w:r>
      <w:proofErr w:type="gramEnd"/>
      <w:r w:rsidR="007075BF" w:rsidRPr="00CD312A">
        <w:rPr>
          <w:rFonts w:ascii="Times New Roman" w:hAnsi="Times New Roman" w:cs="Times New Roman"/>
          <w:color w:val="212121"/>
          <w:sz w:val="24"/>
          <w:szCs w:val="24"/>
          <w:shd w:val="clear" w:color="auto" w:fill="FFFFFF"/>
          <w:vertAlign w:val="superscript"/>
        </w:rPr>
        <w:t>102</w:t>
      </w:r>
      <w:r w:rsidRPr="00CD312A">
        <w:rPr>
          <w:rFonts w:ascii="Times New Roman" w:eastAsia="MinionPro-Regular" w:hAnsi="Times New Roman" w:cs="Times New Roman"/>
          <w:color w:val="000000"/>
          <w:sz w:val="24"/>
          <w:szCs w:val="24"/>
          <w:vertAlign w:val="superscript"/>
        </w:rPr>
        <w:t>)</w:t>
      </w:r>
      <w:r w:rsidR="00A87CD3" w:rsidRPr="00CD312A">
        <w:rPr>
          <w:rFonts w:ascii="Times New Roman" w:eastAsia="MinionPro-Regular" w:hAnsi="Times New Roman" w:cs="Times New Roman"/>
          <w:color w:val="000000"/>
          <w:sz w:val="24"/>
          <w:szCs w:val="24"/>
          <w:vertAlign w:val="superscript"/>
        </w:rPr>
        <w:t xml:space="preserve"> </w:t>
      </w:r>
      <w:r w:rsidR="00A87CD3" w:rsidRPr="00CD312A">
        <w:rPr>
          <w:rFonts w:ascii="Times New Roman" w:eastAsia="MinionPro-Regular" w:hAnsi="Times New Roman" w:cs="Times New Roman"/>
          <w:color w:val="000000"/>
          <w:sz w:val="24"/>
          <w:szCs w:val="24"/>
        </w:rPr>
        <w:t xml:space="preserve">and </w:t>
      </w:r>
      <w:r w:rsidR="00F9344C" w:rsidRPr="00CD312A">
        <w:rPr>
          <w:rFonts w:ascii="Times New Roman" w:eastAsia="MinionPro-Regular" w:hAnsi="Times New Roman" w:cs="Times New Roman"/>
          <w:color w:val="000000"/>
          <w:sz w:val="24"/>
          <w:szCs w:val="24"/>
        </w:rPr>
        <w:t xml:space="preserve">that vitamin E status </w:t>
      </w:r>
      <w:r w:rsidR="00A87CD3" w:rsidRPr="00CD312A">
        <w:rPr>
          <w:rFonts w:ascii="Times New Roman" w:eastAsia="MinionPro-Regular" w:hAnsi="Times New Roman" w:cs="Times New Roman"/>
          <w:color w:val="000000"/>
          <w:sz w:val="24"/>
          <w:szCs w:val="24"/>
        </w:rPr>
        <w:t>is lower in those with more severe disease</w:t>
      </w:r>
      <w:r w:rsidR="00A87CD3" w:rsidRPr="00CD312A">
        <w:rPr>
          <w:rFonts w:ascii="Times New Roman" w:eastAsia="MinionPro-Regular" w:hAnsi="Times New Roman" w:cs="Times New Roman"/>
          <w:color w:val="000000"/>
          <w:sz w:val="24"/>
          <w:szCs w:val="24"/>
          <w:vertAlign w:val="superscript"/>
        </w:rPr>
        <w:t>(</w:t>
      </w:r>
      <w:r w:rsidR="007075BF" w:rsidRPr="00CD312A">
        <w:rPr>
          <w:rFonts w:ascii="Times New Roman" w:hAnsi="Times New Roman" w:cs="Times New Roman"/>
          <w:color w:val="212121"/>
          <w:sz w:val="24"/>
          <w:szCs w:val="24"/>
          <w:shd w:val="clear" w:color="auto" w:fill="FFFFFF"/>
          <w:vertAlign w:val="superscript"/>
        </w:rPr>
        <w:t>103</w:t>
      </w:r>
      <w:r w:rsidR="00A87CD3" w:rsidRPr="00CD312A">
        <w:rPr>
          <w:rFonts w:ascii="Times New Roman" w:eastAsia="MinionPro-Regular" w:hAnsi="Times New Roman" w:cs="Times New Roman"/>
          <w:color w:val="000000"/>
          <w:sz w:val="24"/>
          <w:szCs w:val="24"/>
          <w:vertAlign w:val="superscript"/>
        </w:rPr>
        <w:t>)</w:t>
      </w:r>
      <w:r w:rsidRPr="00CD312A">
        <w:rPr>
          <w:rFonts w:ascii="Times New Roman" w:eastAsia="MinionPro-Regular" w:hAnsi="Times New Roman" w:cs="Times New Roman"/>
          <w:color w:val="000000"/>
          <w:sz w:val="24"/>
          <w:szCs w:val="24"/>
        </w:rPr>
        <w:t xml:space="preserve">. </w:t>
      </w:r>
      <w:r w:rsidR="00A87CD3" w:rsidRPr="00CD312A">
        <w:rPr>
          <w:rFonts w:ascii="Times New Roman" w:hAnsi="Times New Roman" w:cs="Times New Roman"/>
          <w:color w:val="000000"/>
          <w:sz w:val="24"/>
          <w:szCs w:val="24"/>
        </w:rPr>
        <w:t>There are no randomised controlled trials of Vitamin E as a stand-alone nutrient in patients with COVID-19 reporting on clinical outcomes. Thus, it is currently uncertain whether vitamin E can be used to treat people with COVID-19.</w:t>
      </w:r>
    </w:p>
    <w:p w14:paraId="611CE1DF" w14:textId="5BC8A321" w:rsidR="000E3836" w:rsidRPr="00CD312A" w:rsidRDefault="000E3836" w:rsidP="000E3836">
      <w:pPr>
        <w:autoSpaceDE w:val="0"/>
        <w:autoSpaceDN w:val="0"/>
        <w:adjustRightInd w:val="0"/>
        <w:spacing w:after="0" w:line="360" w:lineRule="auto"/>
        <w:rPr>
          <w:rFonts w:ascii="Times New Roman" w:eastAsia="MinionPro-Regular" w:hAnsi="Times New Roman" w:cs="Times New Roman"/>
          <w:color w:val="000000"/>
          <w:sz w:val="24"/>
          <w:szCs w:val="24"/>
        </w:rPr>
      </w:pPr>
    </w:p>
    <w:p w14:paraId="3D6C4313" w14:textId="41F4BCF3" w:rsidR="00F9344C" w:rsidRDefault="007F1437" w:rsidP="00F9344C">
      <w:pPr>
        <w:autoSpaceDE w:val="0"/>
        <w:autoSpaceDN w:val="0"/>
        <w:adjustRightInd w:val="0"/>
        <w:spacing w:after="0" w:line="360" w:lineRule="auto"/>
        <w:jc w:val="both"/>
        <w:rPr>
          <w:rFonts w:ascii="Times New Roman" w:hAnsi="Times New Roman" w:cs="Times New Roman"/>
          <w:color w:val="000000"/>
          <w:sz w:val="24"/>
          <w:szCs w:val="24"/>
        </w:rPr>
      </w:pPr>
      <w:r w:rsidRPr="00CD312A">
        <w:rPr>
          <w:rFonts w:ascii="Times New Roman" w:hAnsi="Times New Roman" w:cs="Times New Roman"/>
          <w:color w:val="000000"/>
          <w:sz w:val="24"/>
          <w:szCs w:val="24"/>
        </w:rPr>
        <w:t xml:space="preserve">The </w:t>
      </w:r>
      <w:r w:rsidR="00F9344C" w:rsidRPr="00CD312A">
        <w:rPr>
          <w:rFonts w:ascii="Times New Roman" w:hAnsi="Times New Roman" w:cs="Times New Roman"/>
          <w:color w:val="000000"/>
          <w:sz w:val="24"/>
          <w:szCs w:val="24"/>
        </w:rPr>
        <w:t xml:space="preserve">long-chain </w:t>
      </w:r>
      <w:r w:rsidRPr="00CD312A">
        <w:rPr>
          <w:rFonts w:ascii="Times New Roman" w:hAnsi="Times New Roman" w:cs="Times New Roman"/>
          <w:color w:val="000000"/>
          <w:sz w:val="24"/>
          <w:szCs w:val="24"/>
        </w:rPr>
        <w:t>omega-3 fatty acids eicosapentaenoic acid (EPA) and docosahexaenoic acid (DHA) are anti-</w:t>
      </w:r>
      <w:proofErr w:type="gramStart"/>
      <w:r w:rsidRPr="00CD312A">
        <w:rPr>
          <w:rFonts w:ascii="Times New Roman" w:hAnsi="Times New Roman" w:cs="Times New Roman"/>
          <w:color w:val="000000"/>
          <w:sz w:val="24"/>
          <w:szCs w:val="24"/>
        </w:rPr>
        <w:t>inflammatory</w:t>
      </w:r>
      <w:r w:rsidRPr="00CD312A">
        <w:rPr>
          <w:rFonts w:ascii="Times New Roman" w:hAnsi="Times New Roman" w:cs="Times New Roman"/>
          <w:color w:val="000000"/>
          <w:sz w:val="24"/>
          <w:szCs w:val="24"/>
          <w:vertAlign w:val="superscript"/>
        </w:rPr>
        <w:t>(</w:t>
      </w:r>
      <w:proofErr w:type="gramEnd"/>
      <w:r w:rsidR="004246C3" w:rsidRPr="00CD312A">
        <w:rPr>
          <w:rFonts w:ascii="Times New Roman" w:hAnsi="Times New Roman" w:cs="Times New Roman"/>
          <w:color w:val="000000"/>
          <w:sz w:val="24"/>
          <w:szCs w:val="24"/>
          <w:vertAlign w:val="superscript"/>
        </w:rPr>
        <w:t>104</w:t>
      </w:r>
      <w:r w:rsidRPr="00CD312A">
        <w:rPr>
          <w:rFonts w:ascii="Times New Roman" w:hAnsi="Times New Roman" w:cs="Times New Roman"/>
          <w:color w:val="000000"/>
          <w:sz w:val="24"/>
          <w:szCs w:val="24"/>
          <w:vertAlign w:val="superscript"/>
        </w:rPr>
        <w:t>)</w:t>
      </w:r>
      <w:r w:rsidRPr="00CD312A">
        <w:rPr>
          <w:rFonts w:ascii="Times New Roman" w:hAnsi="Times New Roman" w:cs="Times New Roman"/>
          <w:color w:val="000000"/>
          <w:sz w:val="24"/>
          <w:szCs w:val="24"/>
        </w:rPr>
        <w:t xml:space="preserve"> and are precursors to so called specialised pro-resolving mediators</w:t>
      </w:r>
      <w:r w:rsidRPr="00CD312A">
        <w:rPr>
          <w:rFonts w:ascii="Times New Roman" w:hAnsi="Times New Roman" w:cs="Times New Roman"/>
          <w:color w:val="000000"/>
          <w:sz w:val="24"/>
          <w:szCs w:val="24"/>
          <w:vertAlign w:val="superscript"/>
        </w:rPr>
        <w:t>(</w:t>
      </w:r>
      <w:r w:rsidR="004246C3" w:rsidRPr="00CD312A">
        <w:rPr>
          <w:rFonts w:ascii="Times New Roman" w:hAnsi="Times New Roman" w:cs="Times New Roman"/>
          <w:color w:val="000000"/>
          <w:sz w:val="24"/>
          <w:szCs w:val="24"/>
          <w:vertAlign w:val="superscript"/>
        </w:rPr>
        <w:t>105</w:t>
      </w:r>
      <w:r w:rsidRPr="00CD312A">
        <w:rPr>
          <w:rFonts w:ascii="Times New Roman" w:hAnsi="Times New Roman" w:cs="Times New Roman"/>
          <w:color w:val="000000"/>
          <w:sz w:val="24"/>
          <w:szCs w:val="24"/>
          <w:vertAlign w:val="superscript"/>
        </w:rPr>
        <w:t>)</w:t>
      </w:r>
      <w:r w:rsidRPr="00CD312A">
        <w:rPr>
          <w:rFonts w:ascii="Times New Roman" w:hAnsi="Times New Roman" w:cs="Times New Roman"/>
          <w:color w:val="000000"/>
          <w:sz w:val="24"/>
          <w:szCs w:val="24"/>
        </w:rPr>
        <w:t xml:space="preserve">. Thus, EPA and DHA could have a role in controlling the adverse inflammation associated with severe COVID-19 that is referred to as a “cytokine storm”. Furthermore, EPA and DHA modulate immune function, although findings in human trials have been </w:t>
      </w:r>
      <w:proofErr w:type="gramStart"/>
      <w:r w:rsidRPr="00CD312A">
        <w:rPr>
          <w:rFonts w:ascii="Times New Roman" w:hAnsi="Times New Roman" w:cs="Times New Roman"/>
          <w:color w:val="000000"/>
          <w:sz w:val="24"/>
          <w:szCs w:val="24"/>
        </w:rPr>
        <w:t>inconsistent</w:t>
      </w:r>
      <w:r w:rsidRPr="00CD312A">
        <w:rPr>
          <w:rFonts w:ascii="Times New Roman" w:hAnsi="Times New Roman" w:cs="Times New Roman"/>
          <w:color w:val="000000"/>
          <w:sz w:val="24"/>
          <w:szCs w:val="24"/>
          <w:vertAlign w:val="superscript"/>
        </w:rPr>
        <w:t>(</w:t>
      </w:r>
      <w:proofErr w:type="gramEnd"/>
      <w:r w:rsidR="004246C3" w:rsidRPr="00CD312A">
        <w:rPr>
          <w:rFonts w:ascii="Times New Roman" w:hAnsi="Times New Roman" w:cs="Times New Roman"/>
          <w:color w:val="000000"/>
          <w:sz w:val="24"/>
          <w:szCs w:val="24"/>
          <w:vertAlign w:val="superscript"/>
        </w:rPr>
        <w:t>104</w:t>
      </w:r>
      <w:r w:rsidRPr="00CD312A">
        <w:rPr>
          <w:rFonts w:ascii="Times New Roman" w:hAnsi="Times New Roman" w:cs="Times New Roman"/>
          <w:color w:val="000000"/>
          <w:sz w:val="24"/>
          <w:szCs w:val="24"/>
          <w:vertAlign w:val="superscript"/>
        </w:rPr>
        <w:t>)</w:t>
      </w:r>
      <w:r w:rsidRPr="00CD312A">
        <w:rPr>
          <w:rFonts w:ascii="Times New Roman" w:hAnsi="Times New Roman" w:cs="Times New Roman"/>
          <w:color w:val="000000"/>
          <w:sz w:val="24"/>
          <w:szCs w:val="24"/>
        </w:rPr>
        <w:t>. A study in school children reported that increased daily intake of EPA and DHA decreased risk of infection (mainly upper respiratory tract) and shorte</w:t>
      </w:r>
      <w:r w:rsidR="00F9344C" w:rsidRPr="00CD312A">
        <w:rPr>
          <w:rFonts w:ascii="Times New Roman" w:hAnsi="Times New Roman" w:cs="Times New Roman"/>
          <w:color w:val="000000"/>
          <w:sz w:val="24"/>
          <w:szCs w:val="24"/>
        </w:rPr>
        <w:t>ne</w:t>
      </w:r>
      <w:r w:rsidRPr="00CD312A">
        <w:rPr>
          <w:rFonts w:ascii="Times New Roman" w:hAnsi="Times New Roman" w:cs="Times New Roman"/>
          <w:color w:val="000000"/>
          <w:sz w:val="24"/>
          <w:szCs w:val="24"/>
        </w:rPr>
        <w:t xml:space="preserve">d the duration of </w:t>
      </w:r>
      <w:proofErr w:type="gramStart"/>
      <w:r w:rsidRPr="00CD312A">
        <w:rPr>
          <w:rFonts w:ascii="Times New Roman" w:hAnsi="Times New Roman" w:cs="Times New Roman"/>
          <w:color w:val="000000"/>
          <w:sz w:val="24"/>
          <w:szCs w:val="24"/>
        </w:rPr>
        <w:t>illness</w:t>
      </w:r>
      <w:r w:rsidRPr="00CD312A">
        <w:rPr>
          <w:rFonts w:ascii="Times New Roman" w:hAnsi="Times New Roman" w:cs="Times New Roman"/>
          <w:color w:val="000000"/>
          <w:sz w:val="24"/>
          <w:szCs w:val="24"/>
          <w:vertAlign w:val="superscript"/>
        </w:rPr>
        <w:t>(</w:t>
      </w:r>
      <w:proofErr w:type="gramEnd"/>
      <w:r w:rsidR="004246C3" w:rsidRPr="00CD312A">
        <w:rPr>
          <w:rFonts w:ascii="Times New Roman" w:hAnsi="Times New Roman" w:cs="Times New Roman"/>
          <w:color w:val="000000"/>
          <w:sz w:val="24"/>
          <w:szCs w:val="24"/>
          <w:vertAlign w:val="superscript"/>
        </w:rPr>
        <w:t>106</w:t>
      </w:r>
      <w:r w:rsidRPr="00CD312A">
        <w:rPr>
          <w:rFonts w:ascii="Times New Roman" w:hAnsi="Times New Roman" w:cs="Times New Roman"/>
          <w:color w:val="000000"/>
          <w:sz w:val="24"/>
          <w:szCs w:val="24"/>
          <w:vertAlign w:val="superscript"/>
        </w:rPr>
        <w:t>)</w:t>
      </w:r>
      <w:r w:rsidRPr="00CD312A">
        <w:rPr>
          <w:rFonts w:ascii="Times New Roman" w:hAnsi="Times New Roman" w:cs="Times New Roman"/>
          <w:color w:val="000000"/>
          <w:sz w:val="24"/>
          <w:szCs w:val="24"/>
        </w:rPr>
        <w:t xml:space="preserve">. Hence there has been some interest in these omega-3 fatty acids and COVID-19. </w:t>
      </w:r>
      <w:r w:rsidR="00A2360C" w:rsidRPr="00CD312A">
        <w:rPr>
          <w:rFonts w:ascii="Times New Roman" w:hAnsi="Times New Roman" w:cs="Times New Roman"/>
          <w:sz w:val="24"/>
          <w:szCs w:val="24"/>
        </w:rPr>
        <w:t xml:space="preserve">Data from the UK </w:t>
      </w:r>
      <w:proofErr w:type="spellStart"/>
      <w:r w:rsidR="00A2360C" w:rsidRPr="00CD312A">
        <w:rPr>
          <w:rFonts w:ascii="Times New Roman" w:hAnsi="Times New Roman" w:cs="Times New Roman"/>
          <w:sz w:val="24"/>
          <w:szCs w:val="24"/>
        </w:rPr>
        <w:t>BioBank</w:t>
      </w:r>
      <w:proofErr w:type="spellEnd"/>
      <w:r w:rsidR="00A2360C" w:rsidRPr="00CD312A">
        <w:rPr>
          <w:rFonts w:ascii="Times New Roman" w:hAnsi="Times New Roman" w:cs="Times New Roman"/>
          <w:sz w:val="24"/>
          <w:szCs w:val="24"/>
        </w:rPr>
        <w:t xml:space="preserve"> showed that habitual use of fish oil supplements</w:t>
      </w:r>
      <w:r w:rsidR="00F9344C" w:rsidRPr="00CD312A">
        <w:rPr>
          <w:rFonts w:ascii="Times New Roman" w:hAnsi="Times New Roman" w:cs="Times New Roman"/>
          <w:sz w:val="24"/>
          <w:szCs w:val="24"/>
        </w:rPr>
        <w:t>, a source of EPA and DHA,</w:t>
      </w:r>
      <w:r w:rsidR="00A2360C" w:rsidRPr="00CD312A">
        <w:rPr>
          <w:rFonts w:ascii="Times New Roman" w:hAnsi="Times New Roman" w:cs="Times New Roman"/>
          <w:sz w:val="24"/>
          <w:szCs w:val="24"/>
        </w:rPr>
        <w:t xml:space="preserve"> </w:t>
      </w:r>
      <w:r w:rsidR="00F9344C" w:rsidRPr="00CD312A">
        <w:rPr>
          <w:rFonts w:ascii="Times New Roman" w:hAnsi="Times New Roman" w:cs="Times New Roman"/>
          <w:sz w:val="24"/>
          <w:szCs w:val="24"/>
        </w:rPr>
        <w:t>wa</w:t>
      </w:r>
      <w:r w:rsidR="00A2360C" w:rsidRPr="00CD312A">
        <w:rPr>
          <w:rFonts w:ascii="Times New Roman" w:hAnsi="Times New Roman" w:cs="Times New Roman"/>
          <w:sz w:val="24"/>
          <w:szCs w:val="24"/>
        </w:rPr>
        <w:t xml:space="preserve">s associated with lower risk of hospitalisation with COVID-19 and COVID-19 </w:t>
      </w:r>
      <w:proofErr w:type="gramStart"/>
      <w:r w:rsidR="00A2360C" w:rsidRPr="00CD312A">
        <w:rPr>
          <w:rFonts w:ascii="Times New Roman" w:hAnsi="Times New Roman" w:cs="Times New Roman"/>
          <w:sz w:val="24"/>
          <w:szCs w:val="24"/>
        </w:rPr>
        <w:t>mortality</w:t>
      </w:r>
      <w:r w:rsidR="004246C3" w:rsidRPr="00CD312A">
        <w:rPr>
          <w:rFonts w:ascii="Times New Roman" w:hAnsi="Times New Roman" w:cs="Times New Roman"/>
          <w:sz w:val="24"/>
          <w:szCs w:val="24"/>
          <w:vertAlign w:val="superscript"/>
        </w:rPr>
        <w:t>(</w:t>
      </w:r>
      <w:proofErr w:type="gramEnd"/>
      <w:r w:rsidR="004246C3" w:rsidRPr="00CD312A">
        <w:rPr>
          <w:rFonts w:ascii="Times New Roman" w:hAnsi="Times New Roman" w:cs="Times New Roman"/>
          <w:sz w:val="24"/>
          <w:szCs w:val="24"/>
          <w:vertAlign w:val="superscript"/>
        </w:rPr>
        <w:t>107</w:t>
      </w:r>
      <w:r w:rsidR="00A2360C" w:rsidRPr="00CD312A">
        <w:rPr>
          <w:rFonts w:ascii="Times New Roman" w:hAnsi="Times New Roman" w:cs="Times New Roman"/>
          <w:sz w:val="24"/>
          <w:szCs w:val="24"/>
          <w:vertAlign w:val="superscript"/>
        </w:rPr>
        <w:t>)</w:t>
      </w:r>
      <w:r w:rsidR="00A2360C" w:rsidRPr="00CD312A">
        <w:rPr>
          <w:rFonts w:ascii="Times New Roman" w:hAnsi="Times New Roman" w:cs="Times New Roman"/>
          <w:sz w:val="24"/>
          <w:szCs w:val="24"/>
        </w:rPr>
        <w:t xml:space="preserve"> and that higher DHA status </w:t>
      </w:r>
      <w:r w:rsidR="00F9344C" w:rsidRPr="00CD312A">
        <w:rPr>
          <w:rFonts w:ascii="Times New Roman" w:hAnsi="Times New Roman" w:cs="Times New Roman"/>
          <w:sz w:val="24"/>
          <w:szCs w:val="24"/>
        </w:rPr>
        <w:t>wa</w:t>
      </w:r>
      <w:r w:rsidR="00A2360C" w:rsidRPr="00CD312A">
        <w:rPr>
          <w:rFonts w:ascii="Times New Roman" w:hAnsi="Times New Roman" w:cs="Times New Roman"/>
          <w:sz w:val="24"/>
          <w:szCs w:val="24"/>
        </w:rPr>
        <w:t>s associated with lower risk of infection with SARS-CoV2, hospitalisation with COVID-19 and mortality from COVID-19</w:t>
      </w:r>
      <w:r w:rsidR="00A2360C" w:rsidRPr="00CD312A">
        <w:rPr>
          <w:rFonts w:ascii="Times New Roman" w:hAnsi="Times New Roman" w:cs="Times New Roman"/>
          <w:sz w:val="24"/>
          <w:szCs w:val="24"/>
          <w:vertAlign w:val="superscript"/>
        </w:rPr>
        <w:t>(</w:t>
      </w:r>
      <w:r w:rsidR="004246C3" w:rsidRPr="00CD312A">
        <w:rPr>
          <w:rFonts w:ascii="Times New Roman" w:hAnsi="Times New Roman" w:cs="Times New Roman"/>
          <w:sz w:val="24"/>
          <w:szCs w:val="24"/>
          <w:vertAlign w:val="superscript"/>
        </w:rPr>
        <w:t>108-110</w:t>
      </w:r>
      <w:r w:rsidR="00A2360C" w:rsidRPr="00CD312A">
        <w:rPr>
          <w:rFonts w:ascii="Times New Roman" w:hAnsi="Times New Roman" w:cs="Times New Roman"/>
          <w:sz w:val="24"/>
          <w:szCs w:val="24"/>
          <w:vertAlign w:val="superscript"/>
        </w:rPr>
        <w:t>)</w:t>
      </w:r>
      <w:r w:rsidR="00A2360C" w:rsidRPr="00CD312A">
        <w:rPr>
          <w:rFonts w:ascii="Times New Roman" w:hAnsi="Times New Roman" w:cs="Times New Roman"/>
          <w:sz w:val="24"/>
          <w:szCs w:val="24"/>
        </w:rPr>
        <w:t xml:space="preserve">. Small studies reported that lower omega-3 status </w:t>
      </w:r>
      <w:r w:rsidR="00F9344C" w:rsidRPr="00CD312A">
        <w:rPr>
          <w:rFonts w:ascii="Times New Roman" w:hAnsi="Times New Roman" w:cs="Times New Roman"/>
          <w:sz w:val="24"/>
          <w:szCs w:val="24"/>
        </w:rPr>
        <w:t>wa</w:t>
      </w:r>
      <w:r w:rsidR="00A2360C" w:rsidRPr="00CD312A">
        <w:rPr>
          <w:rFonts w:ascii="Times New Roman" w:hAnsi="Times New Roman" w:cs="Times New Roman"/>
          <w:sz w:val="24"/>
          <w:szCs w:val="24"/>
        </w:rPr>
        <w:t>s associated with more severe COVID-19</w:t>
      </w:r>
      <w:r w:rsidR="00A2360C" w:rsidRPr="00CD312A">
        <w:rPr>
          <w:rFonts w:ascii="Times New Roman" w:hAnsi="Times New Roman" w:cs="Times New Roman"/>
          <w:sz w:val="24"/>
          <w:szCs w:val="24"/>
          <w:vertAlign w:val="superscript"/>
        </w:rPr>
        <w:t>(</w:t>
      </w:r>
      <w:r w:rsidR="004246C3" w:rsidRPr="00CD312A">
        <w:rPr>
          <w:rFonts w:ascii="Times New Roman" w:hAnsi="Times New Roman" w:cs="Times New Roman"/>
          <w:sz w:val="24"/>
          <w:szCs w:val="24"/>
          <w:vertAlign w:val="superscript"/>
        </w:rPr>
        <w:t>111,112</w:t>
      </w:r>
      <w:r w:rsidR="00A2360C" w:rsidRPr="00CD312A">
        <w:rPr>
          <w:rFonts w:ascii="Times New Roman" w:hAnsi="Times New Roman" w:cs="Times New Roman"/>
          <w:sz w:val="24"/>
          <w:szCs w:val="24"/>
          <w:vertAlign w:val="superscript"/>
        </w:rPr>
        <w:t>)</w:t>
      </w:r>
      <w:r w:rsidR="00A2360C" w:rsidRPr="00CD312A">
        <w:rPr>
          <w:rFonts w:ascii="Times New Roman" w:hAnsi="Times New Roman" w:cs="Times New Roman"/>
          <w:sz w:val="24"/>
          <w:szCs w:val="24"/>
        </w:rPr>
        <w:t xml:space="preserve"> and that hospitalised patients with a high omega-3 status were less likely to die than those with lower omega-3 </w:t>
      </w:r>
      <w:proofErr w:type="gramStart"/>
      <w:r w:rsidR="00A2360C" w:rsidRPr="00CD312A">
        <w:rPr>
          <w:rFonts w:ascii="Times New Roman" w:hAnsi="Times New Roman" w:cs="Times New Roman"/>
          <w:sz w:val="24"/>
          <w:szCs w:val="24"/>
        </w:rPr>
        <w:t>sta</w:t>
      </w:r>
      <w:r w:rsidR="004246C3" w:rsidRPr="00CD312A">
        <w:rPr>
          <w:rFonts w:ascii="Times New Roman" w:hAnsi="Times New Roman" w:cs="Times New Roman"/>
          <w:sz w:val="24"/>
          <w:szCs w:val="24"/>
        </w:rPr>
        <w:t>tus</w:t>
      </w:r>
      <w:r w:rsidR="00A2360C" w:rsidRPr="00CD312A">
        <w:rPr>
          <w:rFonts w:ascii="Times New Roman" w:hAnsi="Times New Roman" w:cs="Times New Roman"/>
          <w:sz w:val="24"/>
          <w:szCs w:val="24"/>
          <w:vertAlign w:val="superscript"/>
        </w:rPr>
        <w:t>(</w:t>
      </w:r>
      <w:proofErr w:type="gramEnd"/>
      <w:r w:rsidR="004246C3" w:rsidRPr="00CD312A">
        <w:rPr>
          <w:rFonts w:ascii="Times New Roman" w:hAnsi="Times New Roman" w:cs="Times New Roman"/>
          <w:sz w:val="24"/>
          <w:szCs w:val="24"/>
          <w:vertAlign w:val="superscript"/>
        </w:rPr>
        <w:t>113</w:t>
      </w:r>
      <w:r w:rsidR="00A2360C" w:rsidRPr="00CD312A">
        <w:rPr>
          <w:rFonts w:ascii="Times New Roman" w:hAnsi="Times New Roman" w:cs="Times New Roman"/>
          <w:sz w:val="24"/>
          <w:szCs w:val="24"/>
          <w:vertAlign w:val="superscript"/>
        </w:rPr>
        <w:t>)</w:t>
      </w:r>
      <w:r w:rsidR="00A2360C" w:rsidRPr="00CD312A">
        <w:rPr>
          <w:rFonts w:ascii="Times New Roman" w:hAnsi="Times New Roman" w:cs="Times New Roman"/>
          <w:sz w:val="24"/>
          <w:szCs w:val="24"/>
        </w:rPr>
        <w:t xml:space="preserve">. There are few trials of omega-3 fatty acids in patients with COVID-19. One trial randomized critically ill patients with COVID-19 to a high protein enteral formula providing EPA and DHA or to a control group that received the formula without added omega-3 fatty acids; the omega-3 group had better indicators of some, but not all, physiological functions at day 14 and had better survival at one month </w:t>
      </w:r>
      <w:r w:rsidR="00A2360C" w:rsidRPr="00CD312A">
        <w:rPr>
          <w:rFonts w:ascii="Times New Roman" w:hAnsi="Times New Roman" w:cs="Times New Roman"/>
          <w:sz w:val="24"/>
          <w:szCs w:val="24"/>
          <w:vertAlign w:val="superscript"/>
        </w:rPr>
        <w:t>(</w:t>
      </w:r>
      <w:r w:rsidR="004246C3" w:rsidRPr="00CD312A">
        <w:rPr>
          <w:rFonts w:ascii="Times New Roman" w:hAnsi="Times New Roman" w:cs="Times New Roman"/>
          <w:sz w:val="24"/>
          <w:szCs w:val="24"/>
          <w:vertAlign w:val="superscript"/>
        </w:rPr>
        <w:t>114</w:t>
      </w:r>
      <w:r w:rsidR="00A2360C" w:rsidRPr="00CD312A">
        <w:rPr>
          <w:rFonts w:ascii="Times New Roman" w:hAnsi="Times New Roman" w:cs="Times New Roman"/>
          <w:sz w:val="24"/>
          <w:szCs w:val="24"/>
          <w:vertAlign w:val="superscript"/>
        </w:rPr>
        <w:t>)</w:t>
      </w:r>
      <w:r w:rsidR="00A2360C" w:rsidRPr="00CD312A">
        <w:rPr>
          <w:rFonts w:ascii="Times New Roman" w:hAnsi="Times New Roman" w:cs="Times New Roman"/>
          <w:sz w:val="24"/>
          <w:szCs w:val="24"/>
        </w:rPr>
        <w:t xml:space="preserve">. </w:t>
      </w:r>
      <w:r w:rsidR="00F9344C" w:rsidRPr="00CD312A">
        <w:rPr>
          <w:rFonts w:ascii="Times New Roman" w:hAnsi="Times New Roman" w:cs="Times New Roman"/>
          <w:color w:val="000000"/>
          <w:sz w:val="24"/>
          <w:szCs w:val="24"/>
        </w:rPr>
        <w:t xml:space="preserve">Because of the limited number of studies, it is currently uncertain whether </w:t>
      </w:r>
      <w:r w:rsidR="004246C3" w:rsidRPr="00CD312A">
        <w:rPr>
          <w:rFonts w:ascii="Times New Roman" w:hAnsi="Times New Roman" w:cs="Times New Roman"/>
          <w:color w:val="000000"/>
          <w:sz w:val="24"/>
          <w:szCs w:val="24"/>
        </w:rPr>
        <w:t>long-chain omega-3 fatty acids</w:t>
      </w:r>
      <w:r w:rsidR="00F9344C" w:rsidRPr="00CD312A">
        <w:rPr>
          <w:rFonts w:ascii="Times New Roman" w:hAnsi="Times New Roman" w:cs="Times New Roman"/>
          <w:color w:val="000000"/>
          <w:sz w:val="24"/>
          <w:szCs w:val="24"/>
        </w:rPr>
        <w:t xml:space="preserve"> can be used to treat people with COVID-19, although there are some supportive data for this.</w:t>
      </w:r>
    </w:p>
    <w:p w14:paraId="0A08BACD" w14:textId="7D560E62" w:rsidR="00A2360C" w:rsidRDefault="00A2360C" w:rsidP="00A2360C">
      <w:pPr>
        <w:spacing w:after="0" w:line="360" w:lineRule="auto"/>
        <w:jc w:val="both"/>
        <w:rPr>
          <w:rFonts w:ascii="Times New Roman" w:hAnsi="Times New Roman" w:cs="Times New Roman"/>
          <w:sz w:val="24"/>
          <w:szCs w:val="24"/>
        </w:rPr>
      </w:pPr>
    </w:p>
    <w:p w14:paraId="681D8E24" w14:textId="77777777" w:rsidR="00123091" w:rsidRDefault="00D3169C" w:rsidP="00123091">
      <w:pPr>
        <w:spacing w:after="0" w:line="360" w:lineRule="auto"/>
        <w:jc w:val="both"/>
        <w:rPr>
          <w:rFonts w:ascii="Times New Roman" w:hAnsi="Times New Roman" w:cs="Times New Roman"/>
          <w:b/>
          <w:bCs/>
          <w:sz w:val="24"/>
          <w:szCs w:val="24"/>
        </w:rPr>
      </w:pPr>
      <w:r w:rsidRPr="008A3348">
        <w:rPr>
          <w:rFonts w:ascii="Times New Roman" w:hAnsi="Times New Roman" w:cs="Times New Roman"/>
          <w:b/>
          <w:bCs/>
          <w:sz w:val="24"/>
          <w:szCs w:val="24"/>
        </w:rPr>
        <w:t xml:space="preserve">The gut microbiota is an important determinant of </w:t>
      </w:r>
      <w:proofErr w:type="gramStart"/>
      <w:r w:rsidRPr="008A3348">
        <w:rPr>
          <w:rFonts w:ascii="Times New Roman" w:hAnsi="Times New Roman" w:cs="Times New Roman"/>
          <w:b/>
          <w:bCs/>
          <w:sz w:val="24"/>
          <w:szCs w:val="24"/>
        </w:rPr>
        <w:t>immunity</w:t>
      </w:r>
      <w:proofErr w:type="gramEnd"/>
    </w:p>
    <w:p w14:paraId="1DC91779" w14:textId="61676CE1" w:rsidR="00C50F2D" w:rsidRDefault="00123091" w:rsidP="00123091">
      <w:pPr>
        <w:spacing w:after="0" w:line="360" w:lineRule="auto"/>
        <w:jc w:val="both"/>
        <w:rPr>
          <w:rFonts w:ascii="Times New Roman" w:hAnsi="Times New Roman" w:cs="Times New Roman"/>
          <w:color w:val="000000"/>
          <w:sz w:val="24"/>
          <w:szCs w:val="24"/>
        </w:rPr>
      </w:pPr>
      <w:r w:rsidRPr="00123091">
        <w:rPr>
          <w:rFonts w:ascii="Times New Roman" w:hAnsi="Times New Roman" w:cs="Times New Roman"/>
          <w:color w:val="000000"/>
          <w:sz w:val="24"/>
          <w:szCs w:val="24"/>
        </w:rPr>
        <w:lastRenderedPageBreak/>
        <w:t xml:space="preserve">Commensal bacteria within the </w:t>
      </w:r>
      <w:r>
        <w:rPr>
          <w:rFonts w:ascii="Times New Roman" w:hAnsi="Times New Roman" w:cs="Times New Roman"/>
          <w:color w:val="000000"/>
          <w:sz w:val="24"/>
          <w:szCs w:val="24"/>
        </w:rPr>
        <w:t>GI tract</w:t>
      </w:r>
      <w:r w:rsidRPr="00123091">
        <w:rPr>
          <w:rFonts w:ascii="Times New Roman" w:hAnsi="Times New Roman" w:cs="Times New Roman"/>
          <w:color w:val="000000"/>
          <w:sz w:val="24"/>
          <w:szCs w:val="24"/>
        </w:rPr>
        <w:t xml:space="preserve"> play a</w:t>
      </w:r>
      <w:r>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role in host immune defence creating a barrier against</w:t>
      </w:r>
      <w:r>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colonisation by pathogens and through the production of</w:t>
      </w:r>
      <w:r>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lactic acid and antimicrobial proteins which can directly</w:t>
      </w:r>
      <w:r>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inhibit the growth of pathogens. Commensal organisms also</w:t>
      </w:r>
      <w:r>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interact with the host</w:t>
      </w:r>
      <w:r w:rsidRPr="00123091">
        <w:rPr>
          <w:rFonts w:ascii="Times New Roman" w:eastAsia="AdvOTf9433e2d+20" w:hAnsi="Times New Roman" w:cs="Times New Roman"/>
          <w:color w:val="000000"/>
          <w:sz w:val="24"/>
          <w:szCs w:val="24"/>
        </w:rPr>
        <w:t>’</w:t>
      </w:r>
      <w:r w:rsidRPr="00123091">
        <w:rPr>
          <w:rFonts w:ascii="Times New Roman" w:hAnsi="Times New Roman" w:cs="Times New Roman"/>
          <w:color w:val="000000"/>
          <w:sz w:val="24"/>
          <w:szCs w:val="24"/>
        </w:rPr>
        <w:t xml:space="preserve">s gut epithelium and </w:t>
      </w:r>
      <w:r>
        <w:rPr>
          <w:rFonts w:ascii="Times New Roman" w:hAnsi="Times New Roman" w:cs="Times New Roman"/>
          <w:color w:val="000000"/>
          <w:sz w:val="24"/>
          <w:szCs w:val="24"/>
        </w:rPr>
        <w:t>GALT, t</w:t>
      </w:r>
      <w:r w:rsidRPr="00123091">
        <w:rPr>
          <w:rFonts w:ascii="Times New Roman" w:hAnsi="Times New Roman" w:cs="Times New Roman"/>
          <w:color w:val="000000"/>
          <w:sz w:val="24"/>
          <w:szCs w:val="24"/>
        </w:rPr>
        <w:t>hrough chemicals released from the bacteria or through</w:t>
      </w:r>
      <w:r>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 xml:space="preserve">direct cell-to-cell contact. </w:t>
      </w:r>
      <w:r>
        <w:rPr>
          <w:rFonts w:ascii="Times New Roman" w:hAnsi="Times New Roman" w:cs="Times New Roman"/>
          <w:color w:val="000000"/>
          <w:sz w:val="24"/>
          <w:szCs w:val="24"/>
        </w:rPr>
        <w:t xml:space="preserve">Conversely the host immune system interacts with the gut microbiota </w:t>
      </w:r>
      <w:r w:rsidR="00BD7161">
        <w:rPr>
          <w:rFonts w:ascii="Times New Roman" w:hAnsi="Times New Roman" w:cs="Times New Roman"/>
          <w:color w:val="000000"/>
          <w:sz w:val="24"/>
          <w:szCs w:val="24"/>
        </w:rPr>
        <w:t xml:space="preserve">through multiple </w:t>
      </w:r>
      <w:proofErr w:type="gramStart"/>
      <w:r w:rsidR="00BD7161">
        <w:rPr>
          <w:rFonts w:ascii="Times New Roman" w:hAnsi="Times New Roman" w:cs="Times New Roman"/>
          <w:color w:val="000000"/>
          <w:sz w:val="24"/>
          <w:szCs w:val="24"/>
        </w:rPr>
        <w:t>mechanisms</w:t>
      </w:r>
      <w:r w:rsidRPr="00427377">
        <w:rPr>
          <w:rFonts w:ascii="Times New Roman" w:hAnsi="Times New Roman" w:cs="Times New Roman"/>
          <w:color w:val="000000"/>
          <w:sz w:val="24"/>
          <w:szCs w:val="24"/>
          <w:vertAlign w:val="superscript"/>
        </w:rPr>
        <w:t>(</w:t>
      </w:r>
      <w:proofErr w:type="gramEnd"/>
      <w:r w:rsidR="00695B8C">
        <w:rPr>
          <w:rFonts w:ascii="Times New Roman" w:hAnsi="Times New Roman" w:cs="Times New Roman"/>
          <w:color w:val="000000"/>
          <w:sz w:val="24"/>
          <w:szCs w:val="24"/>
          <w:vertAlign w:val="superscript"/>
        </w:rPr>
        <w:t>11</w:t>
      </w:r>
      <w:r w:rsidR="00427377" w:rsidRPr="00427377">
        <w:rPr>
          <w:rFonts w:ascii="Times New Roman" w:hAnsi="Times New Roman" w:cs="Times New Roman"/>
          <w:color w:val="000000"/>
          <w:sz w:val="24"/>
          <w:szCs w:val="24"/>
          <w:vertAlign w:val="superscript"/>
        </w:rPr>
        <w:t>5,</w:t>
      </w:r>
      <w:r w:rsidR="00695B8C">
        <w:rPr>
          <w:rFonts w:ascii="Times New Roman" w:hAnsi="Times New Roman" w:cs="Times New Roman"/>
          <w:color w:val="000000"/>
          <w:sz w:val="24"/>
          <w:szCs w:val="24"/>
          <w:vertAlign w:val="superscript"/>
        </w:rPr>
        <w:t>11</w:t>
      </w:r>
      <w:r w:rsidR="00427377" w:rsidRPr="00427377">
        <w:rPr>
          <w:rFonts w:ascii="Times New Roman" w:hAnsi="Times New Roman" w:cs="Times New Roman"/>
          <w:color w:val="000000"/>
          <w:sz w:val="24"/>
          <w:szCs w:val="24"/>
          <w:vertAlign w:val="superscript"/>
        </w:rPr>
        <w:t>6</w:t>
      </w:r>
      <w:r w:rsidRPr="00427377">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r w:rsidR="00BD7161">
        <w:rPr>
          <w:rFonts w:ascii="Times New Roman" w:hAnsi="Times New Roman" w:cs="Times New Roman"/>
          <w:color w:val="000000"/>
          <w:sz w:val="24"/>
          <w:szCs w:val="24"/>
        </w:rPr>
        <w:t xml:space="preserve">Hence, the interaction between the gut microbiota and the host immune system is bidirectional. </w:t>
      </w:r>
      <w:r>
        <w:rPr>
          <w:rFonts w:ascii="Times New Roman" w:hAnsi="Times New Roman" w:cs="Times New Roman"/>
          <w:color w:val="000000"/>
          <w:sz w:val="24"/>
          <w:szCs w:val="24"/>
        </w:rPr>
        <w:t>Gut dysbiosis may result from inability to sustain commensals (</w:t>
      </w:r>
      <w:proofErr w:type="gramStart"/>
      <w:r>
        <w:rPr>
          <w:rFonts w:ascii="Times New Roman" w:hAnsi="Times New Roman" w:cs="Times New Roman"/>
          <w:color w:val="000000"/>
          <w:sz w:val="24"/>
          <w:szCs w:val="24"/>
        </w:rPr>
        <w:t>e.g.</w:t>
      </w:r>
      <w:proofErr w:type="gramEnd"/>
      <w:r>
        <w:rPr>
          <w:rFonts w:ascii="Times New Roman" w:hAnsi="Times New Roman" w:cs="Times New Roman"/>
          <w:color w:val="000000"/>
          <w:sz w:val="24"/>
          <w:szCs w:val="24"/>
        </w:rPr>
        <w:t xml:space="preserve"> through use of antibiotics or through poor lifestyle) which in turn would alter signals to the host immune system. Conversely</w:t>
      </w:r>
      <w:r w:rsidR="00BD71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 ineffective host immune response may not be able to prevent pat</w:t>
      </w:r>
      <w:r w:rsidR="00BD7161">
        <w:rPr>
          <w:rFonts w:ascii="Times New Roman" w:hAnsi="Times New Roman" w:cs="Times New Roman"/>
          <w:color w:val="000000"/>
          <w:sz w:val="24"/>
          <w:szCs w:val="24"/>
        </w:rPr>
        <w:t>h</w:t>
      </w:r>
      <w:r>
        <w:rPr>
          <w:rFonts w:ascii="Times New Roman" w:hAnsi="Times New Roman" w:cs="Times New Roman"/>
          <w:color w:val="000000"/>
          <w:sz w:val="24"/>
          <w:szCs w:val="24"/>
        </w:rPr>
        <w:t>ogenic org</w:t>
      </w:r>
      <w:r w:rsidR="00BD7161">
        <w:rPr>
          <w:rFonts w:ascii="Times New Roman" w:hAnsi="Times New Roman" w:cs="Times New Roman"/>
          <w:color w:val="000000"/>
          <w:sz w:val="24"/>
          <w:szCs w:val="24"/>
        </w:rPr>
        <w:t>a</w:t>
      </w:r>
      <w:r>
        <w:rPr>
          <w:rFonts w:ascii="Times New Roman" w:hAnsi="Times New Roman" w:cs="Times New Roman"/>
          <w:color w:val="000000"/>
          <w:sz w:val="24"/>
          <w:szCs w:val="24"/>
        </w:rPr>
        <w:t>nis</w:t>
      </w:r>
      <w:r w:rsidR="00BD7161">
        <w:rPr>
          <w:rFonts w:ascii="Times New Roman" w:hAnsi="Times New Roman" w:cs="Times New Roman"/>
          <w:color w:val="000000"/>
          <w:sz w:val="24"/>
          <w:szCs w:val="24"/>
        </w:rPr>
        <w:t>m</w:t>
      </w:r>
      <w:r>
        <w:rPr>
          <w:rFonts w:ascii="Times New Roman" w:hAnsi="Times New Roman" w:cs="Times New Roman"/>
          <w:color w:val="000000"/>
          <w:sz w:val="24"/>
          <w:szCs w:val="24"/>
        </w:rPr>
        <w:t>s from taking hold</w:t>
      </w:r>
      <w:r w:rsidR="00BD7161">
        <w:rPr>
          <w:rFonts w:ascii="Times New Roman" w:hAnsi="Times New Roman" w:cs="Times New Roman"/>
          <w:color w:val="000000"/>
          <w:sz w:val="24"/>
          <w:szCs w:val="24"/>
        </w:rPr>
        <w:t xml:space="preserve"> resulting in dysbiosis. Probiotic organisms, </w:t>
      </w:r>
      <w:r w:rsidR="00BD7161" w:rsidRPr="00123091">
        <w:rPr>
          <w:rFonts w:ascii="Times New Roman" w:hAnsi="Times New Roman" w:cs="Times New Roman"/>
          <w:color w:val="000000"/>
          <w:sz w:val="24"/>
          <w:szCs w:val="24"/>
        </w:rPr>
        <w:t>particularly some lactobacilli</w:t>
      </w:r>
      <w:r w:rsidR="00BD7161">
        <w:rPr>
          <w:rFonts w:ascii="Times New Roman" w:hAnsi="Times New Roman" w:cs="Times New Roman"/>
          <w:b/>
          <w:bCs/>
          <w:sz w:val="24"/>
          <w:szCs w:val="24"/>
        </w:rPr>
        <w:t xml:space="preserve"> </w:t>
      </w:r>
      <w:r w:rsidR="00BD7161" w:rsidRPr="00123091">
        <w:rPr>
          <w:rFonts w:ascii="Times New Roman" w:hAnsi="Times New Roman" w:cs="Times New Roman"/>
          <w:color w:val="000000"/>
          <w:sz w:val="24"/>
          <w:szCs w:val="24"/>
        </w:rPr>
        <w:t xml:space="preserve">and </w:t>
      </w:r>
      <w:proofErr w:type="spellStart"/>
      <w:r w:rsidR="00BD7161">
        <w:rPr>
          <w:rFonts w:ascii="Times New Roman" w:hAnsi="Times New Roman" w:cs="Times New Roman"/>
          <w:color w:val="000000"/>
          <w:sz w:val="24"/>
          <w:szCs w:val="24"/>
        </w:rPr>
        <w:t>bifidobacteria</w:t>
      </w:r>
      <w:proofErr w:type="spellEnd"/>
      <w:r w:rsidR="00BD7161">
        <w:rPr>
          <w:rFonts w:ascii="Times New Roman" w:hAnsi="Times New Roman" w:cs="Times New Roman"/>
          <w:color w:val="000000"/>
          <w:sz w:val="24"/>
          <w:szCs w:val="24"/>
        </w:rPr>
        <w:t xml:space="preserve">, or prebiotics that promote the growth of such organisms, are proposed as a strategy to </w:t>
      </w:r>
      <w:r w:rsidRPr="00123091">
        <w:rPr>
          <w:rFonts w:ascii="Times New Roman" w:hAnsi="Times New Roman" w:cs="Times New Roman"/>
          <w:color w:val="000000"/>
          <w:sz w:val="24"/>
          <w:szCs w:val="24"/>
        </w:rPr>
        <w:t>support host</w:t>
      </w:r>
      <w:r>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immunity. In</w:t>
      </w:r>
      <w:r w:rsidR="00BD7161">
        <w:rPr>
          <w:rFonts w:ascii="Times New Roman" w:hAnsi="Times New Roman" w:cs="Times New Roman"/>
          <w:color w:val="000000"/>
          <w:sz w:val="24"/>
          <w:szCs w:val="24"/>
        </w:rPr>
        <w:t>deed</w:t>
      </w:r>
      <w:r w:rsidR="009311C4">
        <w:rPr>
          <w:rFonts w:ascii="Times New Roman" w:hAnsi="Times New Roman" w:cs="Times New Roman"/>
          <w:color w:val="000000"/>
          <w:sz w:val="24"/>
          <w:szCs w:val="24"/>
        </w:rPr>
        <w:t>,</w:t>
      </w:r>
      <w:r w:rsidR="00BD7161">
        <w:rPr>
          <w:rFonts w:ascii="Times New Roman" w:hAnsi="Times New Roman" w:cs="Times New Roman"/>
          <w:color w:val="000000"/>
          <w:sz w:val="24"/>
          <w:szCs w:val="24"/>
        </w:rPr>
        <w:t xml:space="preserve"> a</w:t>
      </w:r>
      <w:r w:rsidRPr="00123091">
        <w:rPr>
          <w:rFonts w:ascii="Times New Roman" w:hAnsi="Times New Roman" w:cs="Times New Roman"/>
          <w:color w:val="000000"/>
          <w:sz w:val="24"/>
          <w:szCs w:val="24"/>
        </w:rPr>
        <w:t xml:space="preserve"> large number of studies have examined</w:t>
      </w:r>
      <w:r w:rsidR="00BD7161">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the influence of various probiotic organisms, either alone or</w:t>
      </w:r>
      <w:r w:rsidR="00BD7161">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 xml:space="preserve">in combination, on immune function and infection in </w:t>
      </w:r>
      <w:proofErr w:type="gramStart"/>
      <w:r w:rsidRPr="00123091">
        <w:rPr>
          <w:rFonts w:ascii="Times New Roman" w:hAnsi="Times New Roman" w:cs="Times New Roman"/>
          <w:color w:val="000000"/>
          <w:sz w:val="24"/>
          <w:szCs w:val="24"/>
        </w:rPr>
        <w:t>humans</w:t>
      </w:r>
      <w:r w:rsidR="00427377" w:rsidRPr="00427377">
        <w:rPr>
          <w:rFonts w:ascii="Times New Roman" w:hAnsi="Times New Roman" w:cs="Times New Roman"/>
          <w:color w:val="000000"/>
          <w:sz w:val="24"/>
          <w:szCs w:val="24"/>
          <w:vertAlign w:val="superscript"/>
        </w:rPr>
        <w:t>(</w:t>
      </w:r>
      <w:proofErr w:type="gramEnd"/>
      <w:r w:rsidR="00695B8C">
        <w:rPr>
          <w:rFonts w:ascii="Times New Roman" w:hAnsi="Times New Roman" w:cs="Times New Roman"/>
          <w:color w:val="000000"/>
          <w:sz w:val="24"/>
          <w:szCs w:val="24"/>
          <w:vertAlign w:val="superscript"/>
        </w:rPr>
        <w:t>11</w:t>
      </w:r>
      <w:r w:rsidR="00427377" w:rsidRPr="00427377">
        <w:rPr>
          <w:rFonts w:ascii="Times New Roman" w:hAnsi="Times New Roman" w:cs="Times New Roman"/>
          <w:color w:val="000000"/>
          <w:sz w:val="24"/>
          <w:szCs w:val="24"/>
          <w:vertAlign w:val="superscript"/>
        </w:rPr>
        <w:t>7)</w:t>
      </w:r>
      <w:r w:rsidRPr="00123091">
        <w:rPr>
          <w:rFonts w:ascii="Times New Roman" w:hAnsi="Times New Roman" w:cs="Times New Roman"/>
          <w:color w:val="000000"/>
          <w:sz w:val="24"/>
          <w:szCs w:val="24"/>
        </w:rPr>
        <w:t>. Some probiotic organisms appear to enhance</w:t>
      </w:r>
      <w:r w:rsidR="00BD7161">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innate immunity (particularly phagocytosis and natural</w:t>
      </w:r>
      <w:r w:rsidR="00BD7161">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killer cell activity) but they seem to have a less pronounced</w:t>
      </w:r>
      <w:r w:rsidR="00BD7161">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 xml:space="preserve">effect on acquired </w:t>
      </w:r>
      <w:proofErr w:type="gramStart"/>
      <w:r w:rsidRPr="00123091">
        <w:rPr>
          <w:rFonts w:ascii="Times New Roman" w:hAnsi="Times New Roman" w:cs="Times New Roman"/>
          <w:color w:val="000000"/>
          <w:sz w:val="24"/>
          <w:szCs w:val="24"/>
        </w:rPr>
        <w:t>immunity</w:t>
      </w:r>
      <w:r w:rsidR="00BD7161" w:rsidRPr="00427377">
        <w:rPr>
          <w:rFonts w:ascii="Times New Roman" w:hAnsi="Times New Roman" w:cs="Times New Roman"/>
          <w:color w:val="000000"/>
          <w:sz w:val="24"/>
          <w:szCs w:val="24"/>
          <w:vertAlign w:val="superscript"/>
        </w:rPr>
        <w:t>(</w:t>
      </w:r>
      <w:proofErr w:type="gramEnd"/>
      <w:r w:rsidR="00695B8C">
        <w:rPr>
          <w:rFonts w:ascii="Times New Roman" w:hAnsi="Times New Roman" w:cs="Times New Roman"/>
          <w:color w:val="000000"/>
          <w:sz w:val="24"/>
          <w:szCs w:val="24"/>
          <w:vertAlign w:val="superscript"/>
        </w:rPr>
        <w:t>11</w:t>
      </w:r>
      <w:r w:rsidR="00427377" w:rsidRPr="00427377">
        <w:rPr>
          <w:rFonts w:ascii="Times New Roman" w:hAnsi="Times New Roman" w:cs="Times New Roman"/>
          <w:color w:val="000000"/>
          <w:sz w:val="24"/>
          <w:szCs w:val="24"/>
          <w:vertAlign w:val="superscript"/>
        </w:rPr>
        <w:t>7</w:t>
      </w:r>
      <w:r w:rsidR="00BD7161" w:rsidRPr="00427377">
        <w:rPr>
          <w:rFonts w:ascii="Times New Roman" w:hAnsi="Times New Roman" w:cs="Times New Roman"/>
          <w:color w:val="000000"/>
          <w:sz w:val="24"/>
          <w:szCs w:val="24"/>
          <w:vertAlign w:val="superscript"/>
        </w:rPr>
        <w:t>)</w:t>
      </w:r>
      <w:r w:rsidRPr="00123091">
        <w:rPr>
          <w:rFonts w:ascii="Times New Roman" w:hAnsi="Times New Roman" w:cs="Times New Roman"/>
          <w:color w:val="000000"/>
          <w:sz w:val="24"/>
          <w:szCs w:val="24"/>
        </w:rPr>
        <w:t xml:space="preserve">. Nevertheless, </w:t>
      </w:r>
      <w:r w:rsidR="00BD7161">
        <w:rPr>
          <w:rFonts w:ascii="Times New Roman" w:hAnsi="Times New Roman" w:cs="Times New Roman"/>
          <w:color w:val="000000"/>
          <w:sz w:val="24"/>
          <w:szCs w:val="24"/>
        </w:rPr>
        <w:t xml:space="preserve">there are </w:t>
      </w:r>
      <w:r w:rsidRPr="00BD7161">
        <w:rPr>
          <w:rFonts w:ascii="Times New Roman" w:hAnsi="Times New Roman" w:cs="Times New Roman"/>
          <w:color w:val="000000"/>
          <w:sz w:val="24"/>
          <w:szCs w:val="24"/>
        </w:rPr>
        <w:t>studies</w:t>
      </w:r>
      <w:r w:rsidR="00BD7161" w:rsidRPr="00BD7161">
        <w:rPr>
          <w:rFonts w:ascii="Times New Roman" w:hAnsi="Times New Roman" w:cs="Times New Roman"/>
          <w:sz w:val="24"/>
          <w:szCs w:val="24"/>
        </w:rPr>
        <w:t xml:space="preserve"> reporting i</w:t>
      </w:r>
      <w:r w:rsidRPr="00BD7161">
        <w:rPr>
          <w:rFonts w:ascii="Times New Roman" w:hAnsi="Times New Roman" w:cs="Times New Roman"/>
          <w:color w:val="000000"/>
          <w:sz w:val="24"/>
          <w:szCs w:val="24"/>
        </w:rPr>
        <w:t>mproved</w:t>
      </w:r>
      <w:r w:rsidRPr="00123091">
        <w:rPr>
          <w:rFonts w:ascii="Times New Roman" w:hAnsi="Times New Roman" w:cs="Times New Roman"/>
          <w:color w:val="000000"/>
          <w:sz w:val="24"/>
          <w:szCs w:val="24"/>
        </w:rPr>
        <w:t xml:space="preserve"> responses </w:t>
      </w:r>
      <w:r w:rsidR="00BD7161">
        <w:rPr>
          <w:rFonts w:ascii="Times New Roman" w:hAnsi="Times New Roman" w:cs="Times New Roman"/>
          <w:color w:val="000000"/>
          <w:sz w:val="24"/>
          <w:szCs w:val="24"/>
        </w:rPr>
        <w:t xml:space="preserve">to vaccination, especially with the seasonal influenza vaccine, </w:t>
      </w:r>
      <w:r w:rsidRPr="00123091">
        <w:rPr>
          <w:rFonts w:ascii="Times New Roman" w:hAnsi="Times New Roman" w:cs="Times New Roman"/>
          <w:color w:val="000000"/>
          <w:sz w:val="24"/>
          <w:szCs w:val="24"/>
        </w:rPr>
        <w:t>in individuals taking</w:t>
      </w:r>
      <w:r w:rsidR="00BD7161">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probiotics</w:t>
      </w:r>
      <w:r w:rsidR="00BD7161">
        <w:rPr>
          <w:rFonts w:ascii="Times New Roman" w:hAnsi="Times New Roman" w:cs="Times New Roman"/>
          <w:color w:val="000000"/>
          <w:sz w:val="24"/>
          <w:szCs w:val="24"/>
        </w:rPr>
        <w:t xml:space="preserve"> as reviewed </w:t>
      </w:r>
      <w:proofErr w:type="gramStart"/>
      <w:r w:rsidR="00BD7161">
        <w:rPr>
          <w:rFonts w:ascii="Times New Roman" w:hAnsi="Times New Roman" w:cs="Times New Roman"/>
          <w:color w:val="000000"/>
          <w:sz w:val="24"/>
          <w:szCs w:val="24"/>
        </w:rPr>
        <w:t>e</w:t>
      </w:r>
      <w:r w:rsidR="009311C4">
        <w:rPr>
          <w:rFonts w:ascii="Times New Roman" w:hAnsi="Times New Roman" w:cs="Times New Roman"/>
          <w:color w:val="000000"/>
          <w:sz w:val="24"/>
          <w:szCs w:val="24"/>
        </w:rPr>
        <w:t>l</w:t>
      </w:r>
      <w:r w:rsidR="00BD7161">
        <w:rPr>
          <w:rFonts w:ascii="Times New Roman" w:hAnsi="Times New Roman" w:cs="Times New Roman"/>
          <w:color w:val="000000"/>
          <w:sz w:val="24"/>
          <w:szCs w:val="24"/>
        </w:rPr>
        <w:t>sewhere</w:t>
      </w:r>
      <w:r w:rsidR="00BD7161" w:rsidRPr="00427377">
        <w:rPr>
          <w:rFonts w:ascii="Times New Roman" w:hAnsi="Times New Roman" w:cs="Times New Roman"/>
          <w:color w:val="000000"/>
          <w:sz w:val="24"/>
          <w:szCs w:val="24"/>
          <w:vertAlign w:val="superscript"/>
        </w:rPr>
        <w:t>(</w:t>
      </w:r>
      <w:proofErr w:type="gramEnd"/>
      <w:r w:rsidR="00695B8C">
        <w:rPr>
          <w:rFonts w:ascii="Times New Roman" w:hAnsi="Times New Roman" w:cs="Times New Roman"/>
          <w:color w:val="000000"/>
          <w:sz w:val="24"/>
          <w:szCs w:val="24"/>
          <w:vertAlign w:val="superscript"/>
        </w:rPr>
        <w:t>11</w:t>
      </w:r>
      <w:r w:rsidR="00427377" w:rsidRPr="00427377">
        <w:rPr>
          <w:rFonts w:ascii="Times New Roman" w:hAnsi="Times New Roman" w:cs="Times New Roman"/>
          <w:color w:val="000000"/>
          <w:sz w:val="24"/>
          <w:szCs w:val="24"/>
          <w:vertAlign w:val="superscript"/>
        </w:rPr>
        <w:t>8</w:t>
      </w:r>
      <w:r w:rsidR="00BD7161" w:rsidRPr="00427377">
        <w:rPr>
          <w:rFonts w:ascii="Times New Roman" w:hAnsi="Times New Roman" w:cs="Times New Roman"/>
          <w:color w:val="000000"/>
          <w:sz w:val="24"/>
          <w:szCs w:val="24"/>
          <w:vertAlign w:val="superscript"/>
        </w:rPr>
        <w:t>)</w:t>
      </w:r>
      <w:r w:rsidRPr="00123091">
        <w:rPr>
          <w:rFonts w:ascii="Times New Roman" w:hAnsi="Times New Roman" w:cs="Times New Roman"/>
          <w:color w:val="000000"/>
          <w:sz w:val="24"/>
          <w:szCs w:val="24"/>
        </w:rPr>
        <w:t>. Systematic reviews</w:t>
      </w:r>
      <w:r w:rsidR="00BD7161">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and meta-analyses confirm that probiotics (or prebiotics)</w:t>
      </w:r>
      <w:r w:rsidR="00BD7161">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enhance the antibody response to seasonal influenza vaccination</w:t>
      </w:r>
      <w:r w:rsidR="00BD7161">
        <w:rPr>
          <w:rFonts w:ascii="Times New Roman" w:hAnsi="Times New Roman" w:cs="Times New Roman"/>
          <w:b/>
          <w:bCs/>
          <w:sz w:val="24"/>
          <w:szCs w:val="24"/>
        </w:rPr>
        <w:t xml:space="preserve"> </w:t>
      </w:r>
      <w:r w:rsidRPr="00123091">
        <w:rPr>
          <w:rFonts w:ascii="Times New Roman" w:hAnsi="Times New Roman" w:cs="Times New Roman"/>
          <w:color w:val="000000"/>
          <w:sz w:val="24"/>
          <w:szCs w:val="24"/>
        </w:rPr>
        <w:t xml:space="preserve">in </w:t>
      </w:r>
      <w:proofErr w:type="gramStart"/>
      <w:r w:rsidRPr="00123091">
        <w:rPr>
          <w:rFonts w:ascii="Times New Roman" w:hAnsi="Times New Roman" w:cs="Times New Roman"/>
          <w:color w:val="000000"/>
          <w:sz w:val="24"/>
          <w:szCs w:val="24"/>
        </w:rPr>
        <w:t>adults</w:t>
      </w:r>
      <w:r w:rsidR="00BD7161" w:rsidRPr="00427377">
        <w:rPr>
          <w:rFonts w:ascii="Times New Roman" w:hAnsi="Times New Roman" w:cs="Times New Roman"/>
          <w:color w:val="000000"/>
          <w:sz w:val="24"/>
          <w:szCs w:val="24"/>
          <w:vertAlign w:val="superscript"/>
        </w:rPr>
        <w:t>(</w:t>
      </w:r>
      <w:proofErr w:type="gramEnd"/>
      <w:r w:rsidR="00695B8C">
        <w:rPr>
          <w:rFonts w:ascii="Times New Roman" w:hAnsi="Times New Roman" w:cs="Times New Roman"/>
          <w:color w:val="000000"/>
          <w:sz w:val="24"/>
          <w:szCs w:val="24"/>
          <w:vertAlign w:val="superscript"/>
        </w:rPr>
        <w:t>11</w:t>
      </w:r>
      <w:r w:rsidR="00427377" w:rsidRPr="00427377">
        <w:rPr>
          <w:rFonts w:ascii="Times New Roman" w:hAnsi="Times New Roman" w:cs="Times New Roman"/>
          <w:color w:val="000000"/>
          <w:sz w:val="24"/>
          <w:szCs w:val="24"/>
          <w:vertAlign w:val="superscript"/>
        </w:rPr>
        <w:t>9,</w:t>
      </w:r>
      <w:r w:rsidR="00695B8C">
        <w:rPr>
          <w:rFonts w:ascii="Times New Roman" w:hAnsi="Times New Roman" w:cs="Times New Roman"/>
          <w:color w:val="000000"/>
          <w:sz w:val="24"/>
          <w:szCs w:val="24"/>
          <w:vertAlign w:val="superscript"/>
        </w:rPr>
        <w:t>12</w:t>
      </w:r>
      <w:r w:rsidR="00427377" w:rsidRPr="00427377">
        <w:rPr>
          <w:rFonts w:ascii="Times New Roman" w:hAnsi="Times New Roman" w:cs="Times New Roman"/>
          <w:color w:val="000000"/>
          <w:sz w:val="24"/>
          <w:szCs w:val="24"/>
          <w:vertAlign w:val="superscript"/>
        </w:rPr>
        <w:t>0</w:t>
      </w:r>
      <w:r w:rsidR="00BD7161" w:rsidRPr="00427377">
        <w:rPr>
          <w:rFonts w:ascii="Times New Roman" w:hAnsi="Times New Roman" w:cs="Times New Roman"/>
          <w:color w:val="000000"/>
          <w:sz w:val="24"/>
          <w:szCs w:val="24"/>
          <w:vertAlign w:val="superscript"/>
        </w:rPr>
        <w:t>)</w:t>
      </w:r>
      <w:r w:rsidRPr="00123091">
        <w:rPr>
          <w:rFonts w:ascii="Times New Roman" w:hAnsi="Times New Roman" w:cs="Times New Roman"/>
          <w:color w:val="000000"/>
          <w:sz w:val="24"/>
          <w:szCs w:val="24"/>
        </w:rPr>
        <w:t xml:space="preserve">. </w:t>
      </w:r>
      <w:r w:rsidR="00BD7161">
        <w:rPr>
          <w:rFonts w:ascii="Times New Roman" w:hAnsi="Times New Roman" w:cs="Times New Roman"/>
          <w:color w:val="000000"/>
          <w:sz w:val="24"/>
          <w:szCs w:val="24"/>
        </w:rPr>
        <w:t>S</w:t>
      </w:r>
      <w:r w:rsidRPr="00123091">
        <w:rPr>
          <w:rFonts w:ascii="Times New Roman" w:hAnsi="Times New Roman" w:cs="Times New Roman"/>
          <w:color w:val="000000"/>
          <w:sz w:val="24"/>
          <w:szCs w:val="24"/>
        </w:rPr>
        <w:t>ystematic reviews and meta-analyses</w:t>
      </w:r>
      <w:r w:rsidR="00BD7161">
        <w:rPr>
          <w:rFonts w:ascii="Times New Roman" w:hAnsi="Times New Roman" w:cs="Times New Roman"/>
          <w:color w:val="000000"/>
          <w:sz w:val="24"/>
          <w:szCs w:val="24"/>
        </w:rPr>
        <w:t xml:space="preserve"> </w:t>
      </w:r>
      <w:r w:rsidRPr="00123091">
        <w:rPr>
          <w:rFonts w:ascii="Times New Roman" w:hAnsi="Times New Roman" w:cs="Times New Roman"/>
          <w:color w:val="000000"/>
          <w:sz w:val="24"/>
          <w:szCs w:val="24"/>
        </w:rPr>
        <w:t>report that some probiotics can reduce the risk or duration</w:t>
      </w:r>
      <w:r w:rsidR="00BD7161">
        <w:rPr>
          <w:rFonts w:ascii="Times New Roman" w:hAnsi="Times New Roman" w:cs="Times New Roman"/>
          <w:color w:val="000000"/>
          <w:sz w:val="24"/>
          <w:szCs w:val="24"/>
        </w:rPr>
        <w:t xml:space="preserve"> </w:t>
      </w:r>
      <w:r w:rsidRPr="00123091">
        <w:rPr>
          <w:rFonts w:ascii="Times New Roman" w:hAnsi="Times New Roman" w:cs="Times New Roman"/>
          <w:color w:val="000000"/>
          <w:sz w:val="24"/>
          <w:szCs w:val="24"/>
        </w:rPr>
        <w:t xml:space="preserve">of diarrhoea, including antibiotic-associated diarrhoea and </w:t>
      </w:r>
      <w:r w:rsidRPr="00F9344C">
        <w:rPr>
          <w:rFonts w:ascii="Times New Roman" w:hAnsi="Times New Roman" w:cs="Times New Roman"/>
          <w:i/>
          <w:iCs/>
          <w:color w:val="000000"/>
          <w:sz w:val="24"/>
          <w:szCs w:val="24"/>
        </w:rPr>
        <w:t>Clostridium difficile</w:t>
      </w:r>
      <w:r w:rsidRPr="00123091">
        <w:rPr>
          <w:rFonts w:ascii="Times New Roman" w:hAnsi="Times New Roman" w:cs="Times New Roman"/>
          <w:color w:val="000000"/>
          <w:sz w:val="24"/>
          <w:szCs w:val="24"/>
        </w:rPr>
        <w:t xml:space="preserve">-associated diarrhoea </w:t>
      </w:r>
      <w:r w:rsidR="00BD7161">
        <w:rPr>
          <w:rFonts w:ascii="Times New Roman" w:hAnsi="Times New Roman" w:cs="Times New Roman"/>
          <w:color w:val="000000"/>
          <w:sz w:val="24"/>
          <w:szCs w:val="24"/>
        </w:rPr>
        <w:t xml:space="preserve">and </w:t>
      </w:r>
      <w:r w:rsidRPr="00123091">
        <w:rPr>
          <w:rFonts w:ascii="Times New Roman" w:hAnsi="Times New Roman" w:cs="Times New Roman"/>
          <w:color w:val="000000"/>
          <w:sz w:val="24"/>
          <w:szCs w:val="24"/>
        </w:rPr>
        <w:t>reduce</w:t>
      </w:r>
      <w:r w:rsidR="00BD7161">
        <w:rPr>
          <w:rFonts w:ascii="Times New Roman" w:hAnsi="Times New Roman" w:cs="Times New Roman"/>
          <w:color w:val="000000"/>
          <w:sz w:val="24"/>
          <w:szCs w:val="24"/>
        </w:rPr>
        <w:t xml:space="preserve"> the</w:t>
      </w:r>
      <w:r w:rsidRPr="00123091">
        <w:rPr>
          <w:rFonts w:ascii="Times New Roman" w:hAnsi="Times New Roman" w:cs="Times New Roman"/>
          <w:color w:val="000000"/>
          <w:sz w:val="24"/>
          <w:szCs w:val="24"/>
        </w:rPr>
        <w:t xml:space="preserve"> incidence</w:t>
      </w:r>
      <w:r w:rsidR="00BD7161">
        <w:rPr>
          <w:rFonts w:ascii="Times New Roman" w:hAnsi="Times New Roman" w:cs="Times New Roman"/>
          <w:color w:val="000000"/>
          <w:sz w:val="24"/>
          <w:szCs w:val="24"/>
        </w:rPr>
        <w:t xml:space="preserve"> of</w:t>
      </w:r>
      <w:r w:rsidRPr="00123091">
        <w:rPr>
          <w:rFonts w:ascii="Times New Roman" w:hAnsi="Times New Roman" w:cs="Times New Roman"/>
          <w:color w:val="000000"/>
          <w:sz w:val="24"/>
          <w:szCs w:val="24"/>
        </w:rPr>
        <w:t>, and improve</w:t>
      </w:r>
      <w:r w:rsidR="00BD7161">
        <w:rPr>
          <w:rFonts w:ascii="Times New Roman" w:hAnsi="Times New Roman" w:cs="Times New Roman"/>
          <w:color w:val="000000"/>
          <w:sz w:val="24"/>
          <w:szCs w:val="24"/>
        </w:rPr>
        <w:t xml:space="preserve"> </w:t>
      </w:r>
      <w:r w:rsidRPr="00123091">
        <w:rPr>
          <w:rFonts w:ascii="Times New Roman" w:hAnsi="Times New Roman" w:cs="Times New Roman"/>
          <w:color w:val="000000"/>
          <w:sz w:val="24"/>
          <w:szCs w:val="24"/>
        </w:rPr>
        <w:t>outcomes</w:t>
      </w:r>
      <w:r w:rsidR="00BD7161">
        <w:rPr>
          <w:rFonts w:ascii="Times New Roman" w:hAnsi="Times New Roman" w:cs="Times New Roman"/>
          <w:color w:val="000000"/>
          <w:sz w:val="24"/>
          <w:szCs w:val="24"/>
        </w:rPr>
        <w:t xml:space="preserve"> in</w:t>
      </w:r>
      <w:r w:rsidRPr="00123091">
        <w:rPr>
          <w:rFonts w:ascii="Times New Roman" w:hAnsi="Times New Roman" w:cs="Times New Roman"/>
          <w:color w:val="000000"/>
          <w:sz w:val="24"/>
          <w:szCs w:val="24"/>
        </w:rPr>
        <w:t xml:space="preserve">, respiratory infections </w:t>
      </w:r>
      <w:r w:rsidR="00427377" w:rsidRPr="00123091">
        <w:rPr>
          <w:rFonts w:ascii="Times New Roman" w:hAnsi="Times New Roman" w:cs="Times New Roman"/>
          <w:color w:val="000000"/>
          <w:sz w:val="24"/>
          <w:szCs w:val="24"/>
        </w:rPr>
        <w:t>(</w:t>
      </w:r>
      <w:r w:rsidR="00427377">
        <w:rPr>
          <w:rFonts w:ascii="Times New Roman" w:hAnsi="Times New Roman" w:cs="Times New Roman"/>
          <w:color w:val="000000"/>
          <w:sz w:val="24"/>
          <w:szCs w:val="24"/>
        </w:rPr>
        <w:t xml:space="preserve">see </w:t>
      </w:r>
      <w:r w:rsidR="00427377" w:rsidRPr="00427377">
        <w:rPr>
          <w:rFonts w:ascii="Times New Roman" w:hAnsi="Times New Roman" w:cs="Times New Roman"/>
          <w:color w:val="000000"/>
          <w:sz w:val="24"/>
          <w:szCs w:val="24"/>
          <w:vertAlign w:val="superscript"/>
        </w:rPr>
        <w:t>(5)</w:t>
      </w:r>
      <w:r w:rsidR="00427377">
        <w:rPr>
          <w:rFonts w:ascii="Times New Roman" w:hAnsi="Times New Roman" w:cs="Times New Roman"/>
          <w:color w:val="000000"/>
          <w:sz w:val="24"/>
          <w:szCs w:val="24"/>
        </w:rPr>
        <w:t xml:space="preserve"> for references</w:t>
      </w:r>
      <w:r w:rsidR="00427377" w:rsidRPr="00123091">
        <w:rPr>
          <w:rFonts w:ascii="Times New Roman" w:hAnsi="Times New Roman" w:cs="Times New Roman"/>
          <w:color w:val="000000"/>
          <w:sz w:val="24"/>
          <w:szCs w:val="24"/>
        </w:rPr>
        <w:t>)</w:t>
      </w:r>
      <w:r w:rsidRPr="00123091">
        <w:rPr>
          <w:rFonts w:ascii="Times New Roman" w:hAnsi="Times New Roman" w:cs="Times New Roman"/>
          <w:color w:val="000000"/>
          <w:sz w:val="24"/>
          <w:szCs w:val="24"/>
        </w:rPr>
        <w:t xml:space="preserve">. </w:t>
      </w:r>
      <w:r w:rsidR="00BD7161">
        <w:rPr>
          <w:rFonts w:ascii="Times New Roman" w:hAnsi="Times New Roman" w:cs="Times New Roman"/>
          <w:color w:val="000000"/>
          <w:sz w:val="24"/>
          <w:szCs w:val="24"/>
        </w:rPr>
        <w:t>Gut dysbiosis has been reported in patients with COVID-19</w:t>
      </w:r>
      <w:r w:rsidR="00BD7161" w:rsidRPr="00427377">
        <w:rPr>
          <w:rFonts w:ascii="Times New Roman" w:hAnsi="Times New Roman" w:cs="Times New Roman"/>
          <w:color w:val="000000"/>
          <w:sz w:val="24"/>
          <w:szCs w:val="24"/>
          <w:vertAlign w:val="superscript"/>
        </w:rPr>
        <w:t>(</w:t>
      </w:r>
      <w:r w:rsidR="00695B8C">
        <w:rPr>
          <w:rFonts w:ascii="Times New Roman" w:hAnsi="Times New Roman" w:cs="Times New Roman"/>
          <w:color w:val="000000"/>
          <w:sz w:val="24"/>
          <w:szCs w:val="24"/>
          <w:vertAlign w:val="superscript"/>
        </w:rPr>
        <w:t>12</w:t>
      </w:r>
      <w:r w:rsidR="00427377" w:rsidRPr="00427377">
        <w:rPr>
          <w:rFonts w:ascii="Times New Roman" w:hAnsi="Times New Roman" w:cs="Times New Roman"/>
          <w:color w:val="000000"/>
          <w:sz w:val="24"/>
          <w:szCs w:val="24"/>
          <w:vertAlign w:val="superscript"/>
        </w:rPr>
        <w:t>1</w:t>
      </w:r>
      <w:r w:rsidR="00BD7161" w:rsidRPr="00427377">
        <w:rPr>
          <w:rFonts w:ascii="Times New Roman" w:hAnsi="Times New Roman" w:cs="Times New Roman"/>
          <w:color w:val="000000"/>
          <w:sz w:val="24"/>
          <w:szCs w:val="24"/>
          <w:vertAlign w:val="superscript"/>
        </w:rPr>
        <w:t>)</w:t>
      </w:r>
      <w:r w:rsidR="00BD7161">
        <w:rPr>
          <w:rFonts w:ascii="Times New Roman" w:hAnsi="Times New Roman" w:cs="Times New Roman"/>
          <w:color w:val="000000"/>
          <w:sz w:val="24"/>
          <w:szCs w:val="24"/>
        </w:rPr>
        <w:t xml:space="preserve">, although the direction of causality is uncertain in such studies. </w:t>
      </w:r>
      <w:r w:rsidR="003166DA">
        <w:rPr>
          <w:rFonts w:ascii="Times New Roman" w:hAnsi="Times New Roman" w:cs="Times New Roman"/>
          <w:color w:val="000000"/>
          <w:sz w:val="24"/>
          <w:szCs w:val="24"/>
        </w:rPr>
        <w:t>Nevertheless</w:t>
      </w:r>
      <w:r w:rsidR="009311C4">
        <w:rPr>
          <w:rFonts w:ascii="Times New Roman" w:hAnsi="Times New Roman" w:cs="Times New Roman"/>
          <w:color w:val="000000"/>
          <w:sz w:val="24"/>
          <w:szCs w:val="24"/>
        </w:rPr>
        <w:t>,</w:t>
      </w:r>
      <w:r w:rsidR="003166DA">
        <w:rPr>
          <w:rFonts w:ascii="Times New Roman" w:hAnsi="Times New Roman" w:cs="Times New Roman"/>
          <w:color w:val="000000"/>
          <w:sz w:val="24"/>
          <w:szCs w:val="24"/>
        </w:rPr>
        <w:t xml:space="preserve"> the evidence base around probiotics has created some enthusiasm for their role in treatment of COVID-19. In a study in Italy</w:t>
      </w:r>
      <w:r w:rsidR="007B3D18">
        <w:rPr>
          <w:rFonts w:ascii="Times New Roman" w:hAnsi="Times New Roman" w:cs="Times New Roman"/>
          <w:color w:val="000000"/>
          <w:sz w:val="24"/>
          <w:szCs w:val="24"/>
        </w:rPr>
        <w:t>,</w:t>
      </w:r>
      <w:r w:rsidR="003166DA">
        <w:rPr>
          <w:rFonts w:ascii="Times New Roman" w:hAnsi="Times New Roman" w:cs="Times New Roman"/>
          <w:color w:val="000000"/>
          <w:sz w:val="24"/>
          <w:szCs w:val="24"/>
        </w:rPr>
        <w:t xml:space="preserve"> </w:t>
      </w:r>
      <w:proofErr w:type="spellStart"/>
      <w:r w:rsidRPr="00123091">
        <w:rPr>
          <w:rFonts w:ascii="Times New Roman" w:hAnsi="Times New Roman" w:cs="Times New Roman"/>
          <w:color w:val="000000"/>
          <w:sz w:val="24"/>
          <w:szCs w:val="24"/>
        </w:rPr>
        <w:t>D</w:t>
      </w:r>
      <w:r w:rsidRPr="00123091">
        <w:rPr>
          <w:rFonts w:ascii="Times New Roman" w:eastAsia="AdvOTf9433e2d+20" w:hAnsi="Times New Roman" w:cs="Times New Roman"/>
          <w:color w:val="000000"/>
          <w:sz w:val="24"/>
          <w:szCs w:val="24"/>
        </w:rPr>
        <w:t>’</w:t>
      </w:r>
      <w:r w:rsidRPr="00123091">
        <w:rPr>
          <w:rFonts w:ascii="Times New Roman" w:hAnsi="Times New Roman" w:cs="Times New Roman"/>
          <w:color w:val="000000"/>
          <w:sz w:val="24"/>
          <w:szCs w:val="24"/>
        </w:rPr>
        <w:t>Ettore</w:t>
      </w:r>
      <w:proofErr w:type="spellEnd"/>
      <w:r w:rsidRPr="00123091">
        <w:rPr>
          <w:rFonts w:ascii="Times New Roman" w:hAnsi="Times New Roman" w:cs="Times New Roman"/>
          <w:color w:val="000000"/>
          <w:sz w:val="24"/>
          <w:szCs w:val="24"/>
        </w:rPr>
        <w:t xml:space="preserve"> </w:t>
      </w:r>
      <w:proofErr w:type="gramStart"/>
      <w:r w:rsidRPr="00123091">
        <w:rPr>
          <w:rFonts w:ascii="Times New Roman" w:hAnsi="Times New Roman" w:cs="Times New Roman"/>
          <w:color w:val="000000"/>
          <w:sz w:val="24"/>
          <w:szCs w:val="24"/>
        </w:rPr>
        <w:t>et al.</w:t>
      </w:r>
      <w:r w:rsidR="003166DA" w:rsidRPr="00427377">
        <w:rPr>
          <w:rFonts w:ascii="Times New Roman" w:hAnsi="Times New Roman" w:cs="Times New Roman"/>
          <w:color w:val="000000"/>
          <w:sz w:val="24"/>
          <w:szCs w:val="24"/>
          <w:vertAlign w:val="superscript"/>
        </w:rPr>
        <w:t>(</w:t>
      </w:r>
      <w:proofErr w:type="gramEnd"/>
      <w:r w:rsidR="00695B8C">
        <w:rPr>
          <w:rFonts w:ascii="Times New Roman" w:hAnsi="Times New Roman" w:cs="Times New Roman"/>
          <w:color w:val="000000"/>
          <w:sz w:val="24"/>
          <w:szCs w:val="24"/>
          <w:vertAlign w:val="superscript"/>
        </w:rPr>
        <w:t>12</w:t>
      </w:r>
      <w:r w:rsidR="00427377" w:rsidRPr="00427377">
        <w:rPr>
          <w:rFonts w:ascii="Times New Roman" w:hAnsi="Times New Roman" w:cs="Times New Roman"/>
          <w:color w:val="000000"/>
          <w:sz w:val="24"/>
          <w:szCs w:val="24"/>
          <w:vertAlign w:val="superscript"/>
        </w:rPr>
        <w:t>2</w:t>
      </w:r>
      <w:r w:rsidR="003166DA" w:rsidRPr="00427377">
        <w:rPr>
          <w:rFonts w:ascii="Times New Roman" w:hAnsi="Times New Roman" w:cs="Times New Roman"/>
          <w:color w:val="000000"/>
          <w:sz w:val="24"/>
          <w:szCs w:val="24"/>
          <w:vertAlign w:val="superscript"/>
        </w:rPr>
        <w:t>)</w:t>
      </w:r>
      <w:r w:rsidRPr="00123091">
        <w:rPr>
          <w:rFonts w:ascii="Times New Roman" w:hAnsi="Times New Roman" w:cs="Times New Roman"/>
          <w:color w:val="000000"/>
          <w:sz w:val="24"/>
          <w:szCs w:val="24"/>
        </w:rPr>
        <w:t xml:space="preserve"> treated</w:t>
      </w:r>
      <w:r w:rsidR="003166DA">
        <w:rPr>
          <w:rFonts w:ascii="Times New Roman" w:hAnsi="Times New Roman" w:cs="Times New Roman"/>
          <w:color w:val="000000"/>
          <w:sz w:val="24"/>
          <w:szCs w:val="24"/>
        </w:rPr>
        <w:t xml:space="preserve"> </w:t>
      </w:r>
      <w:r w:rsidRPr="00123091">
        <w:rPr>
          <w:rFonts w:ascii="Times New Roman" w:hAnsi="Times New Roman" w:cs="Times New Roman"/>
          <w:color w:val="000000"/>
          <w:sz w:val="24"/>
          <w:szCs w:val="24"/>
        </w:rPr>
        <w:t xml:space="preserve">patients </w:t>
      </w:r>
      <w:r w:rsidR="007B3D18">
        <w:rPr>
          <w:rFonts w:ascii="Times New Roman" w:hAnsi="Times New Roman" w:cs="Times New Roman"/>
          <w:color w:val="000000"/>
          <w:sz w:val="24"/>
          <w:szCs w:val="24"/>
        </w:rPr>
        <w:t xml:space="preserve">hospitalised </w:t>
      </w:r>
      <w:r w:rsidRPr="00123091">
        <w:rPr>
          <w:rFonts w:ascii="Times New Roman" w:hAnsi="Times New Roman" w:cs="Times New Roman"/>
          <w:color w:val="000000"/>
          <w:sz w:val="24"/>
          <w:szCs w:val="24"/>
        </w:rPr>
        <w:t xml:space="preserve">with COVID-19 with a cocktail of drugs </w:t>
      </w:r>
      <w:r w:rsidR="007B3D18">
        <w:rPr>
          <w:rFonts w:ascii="Times New Roman" w:hAnsi="Times New Roman" w:cs="Times New Roman"/>
          <w:color w:val="000000"/>
          <w:sz w:val="24"/>
          <w:szCs w:val="24"/>
        </w:rPr>
        <w:t>and</w:t>
      </w:r>
      <w:r w:rsidR="003166DA">
        <w:rPr>
          <w:rFonts w:ascii="Times New Roman" w:hAnsi="Times New Roman" w:cs="Times New Roman"/>
          <w:color w:val="000000"/>
          <w:sz w:val="24"/>
          <w:szCs w:val="24"/>
        </w:rPr>
        <w:t xml:space="preserve"> </w:t>
      </w:r>
      <w:r w:rsidRPr="00123091">
        <w:rPr>
          <w:rFonts w:ascii="Times New Roman" w:hAnsi="Times New Roman" w:cs="Times New Roman"/>
          <w:color w:val="000000"/>
          <w:sz w:val="24"/>
          <w:szCs w:val="24"/>
        </w:rPr>
        <w:t>antibiotics or the same plus oral probiotics (five lactobacilli</w:t>
      </w:r>
      <w:r w:rsidR="003166DA">
        <w:rPr>
          <w:rFonts w:ascii="Times New Roman" w:hAnsi="Times New Roman" w:cs="Times New Roman"/>
          <w:color w:val="000000"/>
          <w:sz w:val="24"/>
          <w:szCs w:val="24"/>
        </w:rPr>
        <w:t xml:space="preserve"> </w:t>
      </w:r>
      <w:r w:rsidRPr="00123091">
        <w:rPr>
          <w:rFonts w:ascii="Times New Roman" w:hAnsi="Times New Roman" w:cs="Times New Roman"/>
          <w:color w:val="000000"/>
          <w:sz w:val="24"/>
          <w:szCs w:val="24"/>
        </w:rPr>
        <w:t xml:space="preserve">plus two </w:t>
      </w:r>
      <w:proofErr w:type="spellStart"/>
      <w:r w:rsidRPr="00123091">
        <w:rPr>
          <w:rFonts w:ascii="Times New Roman" w:hAnsi="Times New Roman" w:cs="Times New Roman"/>
          <w:color w:val="000000"/>
          <w:sz w:val="24"/>
          <w:szCs w:val="24"/>
        </w:rPr>
        <w:t>bifidobacteria</w:t>
      </w:r>
      <w:proofErr w:type="spellEnd"/>
      <w:r w:rsidRPr="00123091">
        <w:rPr>
          <w:rFonts w:ascii="Times New Roman" w:hAnsi="Times New Roman" w:cs="Times New Roman"/>
          <w:color w:val="000000"/>
          <w:sz w:val="24"/>
          <w:szCs w:val="24"/>
        </w:rPr>
        <w:t xml:space="preserve"> plus </w:t>
      </w:r>
      <w:r w:rsidRPr="003166DA">
        <w:rPr>
          <w:rFonts w:ascii="Times New Roman" w:hAnsi="Times New Roman" w:cs="Times New Roman"/>
          <w:i/>
          <w:iCs/>
          <w:color w:val="000000"/>
          <w:sz w:val="24"/>
          <w:szCs w:val="24"/>
        </w:rPr>
        <w:t>Streptococcus thermophilus</w:t>
      </w:r>
      <w:r w:rsidRPr="00123091">
        <w:rPr>
          <w:rFonts w:ascii="Times New Roman" w:hAnsi="Times New Roman" w:cs="Times New Roman"/>
          <w:color w:val="000000"/>
          <w:sz w:val="24"/>
          <w:szCs w:val="24"/>
        </w:rPr>
        <w:t>):</w:t>
      </w:r>
      <w:r w:rsidR="003166DA">
        <w:rPr>
          <w:rFonts w:ascii="Times New Roman" w:hAnsi="Times New Roman" w:cs="Times New Roman"/>
          <w:color w:val="000000"/>
          <w:sz w:val="24"/>
          <w:szCs w:val="24"/>
        </w:rPr>
        <w:t xml:space="preserve"> </w:t>
      </w:r>
      <w:r w:rsidRPr="00123091">
        <w:rPr>
          <w:rFonts w:ascii="Times New Roman" w:hAnsi="Times New Roman" w:cs="Times New Roman"/>
          <w:color w:val="000000"/>
          <w:sz w:val="24"/>
          <w:szCs w:val="24"/>
        </w:rPr>
        <w:t>they found better resolution of diarrhoea and of other disease</w:t>
      </w:r>
      <w:r w:rsidR="003166DA">
        <w:rPr>
          <w:rFonts w:ascii="Times New Roman" w:hAnsi="Times New Roman" w:cs="Times New Roman"/>
          <w:color w:val="000000"/>
          <w:sz w:val="24"/>
          <w:szCs w:val="24"/>
        </w:rPr>
        <w:t xml:space="preserve"> </w:t>
      </w:r>
      <w:r w:rsidRPr="00123091">
        <w:rPr>
          <w:rFonts w:ascii="Times New Roman" w:hAnsi="Times New Roman" w:cs="Times New Roman"/>
          <w:color w:val="000000"/>
          <w:sz w:val="24"/>
          <w:szCs w:val="24"/>
        </w:rPr>
        <w:t>symptoms including respiratory disease in the group</w:t>
      </w:r>
      <w:r w:rsidR="003166DA">
        <w:rPr>
          <w:rFonts w:ascii="Times New Roman" w:hAnsi="Times New Roman" w:cs="Times New Roman"/>
          <w:color w:val="000000"/>
          <w:sz w:val="24"/>
          <w:szCs w:val="24"/>
        </w:rPr>
        <w:t xml:space="preserve"> </w:t>
      </w:r>
      <w:r w:rsidRPr="00123091">
        <w:rPr>
          <w:rFonts w:ascii="Times New Roman" w:hAnsi="Times New Roman" w:cs="Times New Roman"/>
          <w:color w:val="000000"/>
          <w:sz w:val="24"/>
          <w:szCs w:val="24"/>
        </w:rPr>
        <w:t>receiving probiotics.</w:t>
      </w:r>
      <w:r w:rsidR="003166DA">
        <w:rPr>
          <w:rFonts w:ascii="Times New Roman" w:hAnsi="Times New Roman" w:cs="Times New Roman"/>
          <w:color w:val="000000"/>
          <w:sz w:val="24"/>
          <w:szCs w:val="24"/>
        </w:rPr>
        <w:t xml:space="preserve"> In a study in Mexic</w:t>
      </w:r>
      <w:r w:rsidR="00C50F2D">
        <w:rPr>
          <w:rFonts w:ascii="Times New Roman" w:hAnsi="Times New Roman" w:cs="Times New Roman"/>
          <w:color w:val="000000"/>
          <w:sz w:val="24"/>
          <w:szCs w:val="24"/>
        </w:rPr>
        <w:t>ans with COVID-19</w:t>
      </w:r>
      <w:r w:rsidR="003166DA">
        <w:rPr>
          <w:rFonts w:ascii="Times New Roman" w:hAnsi="Times New Roman" w:cs="Times New Roman"/>
          <w:color w:val="000000"/>
          <w:sz w:val="24"/>
          <w:szCs w:val="24"/>
        </w:rPr>
        <w:t xml:space="preserve"> </w:t>
      </w:r>
      <w:r w:rsidR="00C50F2D">
        <w:rPr>
          <w:rFonts w:ascii="Times New Roman" w:hAnsi="Times New Roman" w:cs="Times New Roman"/>
          <w:color w:val="000000"/>
          <w:sz w:val="24"/>
          <w:szCs w:val="24"/>
        </w:rPr>
        <w:t xml:space="preserve">but not hospitalised, </w:t>
      </w:r>
      <w:r w:rsidR="003166DA">
        <w:rPr>
          <w:rFonts w:ascii="Times New Roman" w:hAnsi="Times New Roman" w:cs="Times New Roman"/>
          <w:color w:val="000000"/>
          <w:sz w:val="24"/>
          <w:szCs w:val="24"/>
        </w:rPr>
        <w:t>probiotics (</w:t>
      </w:r>
      <w:r w:rsidR="00C50F2D">
        <w:rPr>
          <w:rFonts w:ascii="Times New Roman" w:hAnsi="Times New Roman" w:cs="Times New Roman"/>
          <w:color w:val="000000"/>
          <w:sz w:val="24"/>
          <w:szCs w:val="24"/>
        </w:rPr>
        <w:t xml:space="preserve">three </w:t>
      </w:r>
      <w:proofErr w:type="spellStart"/>
      <w:r w:rsidR="00C50F2D" w:rsidRPr="00C50F2D">
        <w:rPr>
          <w:rFonts w:ascii="Times New Roman" w:hAnsi="Times New Roman" w:cs="Times New Roman"/>
          <w:i/>
          <w:iCs/>
          <w:color w:val="000000"/>
          <w:sz w:val="24"/>
          <w:szCs w:val="24"/>
        </w:rPr>
        <w:t>Lactiplantibacillus</w:t>
      </w:r>
      <w:proofErr w:type="spellEnd"/>
      <w:r w:rsidR="00C50F2D" w:rsidRPr="00C50F2D">
        <w:rPr>
          <w:rFonts w:ascii="Times New Roman" w:hAnsi="Times New Roman" w:cs="Times New Roman"/>
          <w:i/>
          <w:iCs/>
          <w:color w:val="000000"/>
          <w:sz w:val="24"/>
          <w:szCs w:val="24"/>
        </w:rPr>
        <w:t xml:space="preserve"> plantarum</w:t>
      </w:r>
      <w:r w:rsidR="00C50F2D" w:rsidRPr="00C50F2D">
        <w:rPr>
          <w:rFonts w:ascii="Times New Roman" w:hAnsi="Times New Roman" w:cs="Times New Roman"/>
          <w:color w:val="000000"/>
          <w:sz w:val="24"/>
          <w:szCs w:val="24"/>
        </w:rPr>
        <w:t xml:space="preserve"> </w:t>
      </w:r>
      <w:r w:rsidR="00C50F2D">
        <w:rPr>
          <w:rFonts w:ascii="Times New Roman" w:hAnsi="Times New Roman" w:cs="Times New Roman"/>
          <w:color w:val="000000"/>
          <w:sz w:val="24"/>
          <w:szCs w:val="24"/>
        </w:rPr>
        <w:t xml:space="preserve">strains plus </w:t>
      </w:r>
      <w:proofErr w:type="spellStart"/>
      <w:r w:rsidR="00C50F2D" w:rsidRPr="00C50F2D">
        <w:rPr>
          <w:rFonts w:ascii="Times New Roman" w:hAnsi="Times New Roman" w:cs="Times New Roman"/>
          <w:i/>
          <w:iCs/>
          <w:color w:val="000000"/>
          <w:sz w:val="24"/>
          <w:szCs w:val="24"/>
        </w:rPr>
        <w:t>Pediococcus</w:t>
      </w:r>
      <w:proofErr w:type="spellEnd"/>
      <w:r w:rsidR="00C50F2D" w:rsidRPr="00C50F2D">
        <w:rPr>
          <w:rFonts w:ascii="Times New Roman" w:hAnsi="Times New Roman" w:cs="Times New Roman"/>
          <w:i/>
          <w:iCs/>
          <w:color w:val="000000"/>
          <w:sz w:val="24"/>
          <w:szCs w:val="24"/>
        </w:rPr>
        <w:t xml:space="preserve"> </w:t>
      </w:r>
      <w:proofErr w:type="spellStart"/>
      <w:r w:rsidR="00C50F2D" w:rsidRPr="00C50F2D">
        <w:rPr>
          <w:rFonts w:ascii="Times New Roman" w:hAnsi="Times New Roman" w:cs="Times New Roman"/>
          <w:i/>
          <w:iCs/>
          <w:color w:val="000000"/>
          <w:sz w:val="24"/>
          <w:szCs w:val="24"/>
        </w:rPr>
        <w:t>acidilactici</w:t>
      </w:r>
      <w:proofErr w:type="spellEnd"/>
      <w:r w:rsidR="003166DA">
        <w:rPr>
          <w:rFonts w:ascii="Times New Roman" w:hAnsi="Times New Roman" w:cs="Times New Roman"/>
          <w:color w:val="000000"/>
          <w:sz w:val="24"/>
          <w:szCs w:val="24"/>
        </w:rPr>
        <w:t xml:space="preserve">) </w:t>
      </w:r>
      <w:r w:rsidR="00C50F2D">
        <w:rPr>
          <w:rFonts w:ascii="Times New Roman" w:hAnsi="Times New Roman" w:cs="Times New Roman"/>
          <w:color w:val="000000"/>
          <w:sz w:val="24"/>
          <w:szCs w:val="24"/>
        </w:rPr>
        <w:t xml:space="preserve">increased SARS-CoV-2 specific immunoglobulin M and G and decreased </w:t>
      </w:r>
      <w:r w:rsidR="00C50F2D" w:rsidRPr="00C50F2D">
        <w:rPr>
          <w:rFonts w:ascii="Times New Roman" w:hAnsi="Times New Roman" w:cs="Times New Roman"/>
          <w:color w:val="000000"/>
          <w:sz w:val="24"/>
          <w:szCs w:val="24"/>
        </w:rPr>
        <w:t xml:space="preserve">nasopharyngeal viral load, lung infiltrates and duration of both </w:t>
      </w:r>
      <w:r w:rsidR="007B3D18">
        <w:rPr>
          <w:rFonts w:ascii="Times New Roman" w:hAnsi="Times New Roman" w:cs="Times New Roman"/>
          <w:color w:val="000000"/>
          <w:sz w:val="24"/>
          <w:szCs w:val="24"/>
        </w:rPr>
        <w:t>GI</w:t>
      </w:r>
      <w:r w:rsidR="00C50F2D" w:rsidRPr="00C50F2D">
        <w:rPr>
          <w:rFonts w:ascii="Times New Roman" w:hAnsi="Times New Roman" w:cs="Times New Roman"/>
          <w:color w:val="000000"/>
          <w:sz w:val="24"/>
          <w:szCs w:val="24"/>
        </w:rPr>
        <w:t xml:space="preserve"> and non-</w:t>
      </w:r>
      <w:r w:rsidR="007B3D18">
        <w:rPr>
          <w:rFonts w:ascii="Times New Roman" w:hAnsi="Times New Roman" w:cs="Times New Roman"/>
          <w:color w:val="000000"/>
          <w:sz w:val="24"/>
          <w:szCs w:val="24"/>
        </w:rPr>
        <w:t>GI</w:t>
      </w:r>
      <w:r w:rsidR="00C50F2D" w:rsidRPr="00C50F2D">
        <w:rPr>
          <w:rFonts w:ascii="Times New Roman" w:hAnsi="Times New Roman" w:cs="Times New Roman"/>
          <w:color w:val="000000"/>
          <w:sz w:val="24"/>
          <w:szCs w:val="24"/>
        </w:rPr>
        <w:t xml:space="preserve"> symptoms, compared to </w:t>
      </w:r>
      <w:proofErr w:type="gramStart"/>
      <w:r w:rsidR="00C50F2D" w:rsidRPr="00C50F2D">
        <w:rPr>
          <w:rFonts w:ascii="Times New Roman" w:hAnsi="Times New Roman" w:cs="Times New Roman"/>
          <w:color w:val="000000"/>
          <w:sz w:val="24"/>
          <w:szCs w:val="24"/>
        </w:rPr>
        <w:t>placebo</w:t>
      </w:r>
      <w:r w:rsidR="00EE427B" w:rsidRPr="00427377">
        <w:rPr>
          <w:rFonts w:ascii="Times New Roman" w:hAnsi="Times New Roman" w:cs="Times New Roman"/>
          <w:color w:val="000000"/>
          <w:sz w:val="24"/>
          <w:szCs w:val="24"/>
          <w:vertAlign w:val="superscript"/>
        </w:rPr>
        <w:t>(</w:t>
      </w:r>
      <w:proofErr w:type="gramEnd"/>
      <w:r w:rsidR="00695B8C">
        <w:rPr>
          <w:rFonts w:ascii="Times New Roman" w:hAnsi="Times New Roman" w:cs="Times New Roman"/>
          <w:color w:val="000000"/>
          <w:sz w:val="24"/>
          <w:szCs w:val="24"/>
          <w:vertAlign w:val="superscript"/>
        </w:rPr>
        <w:t>12</w:t>
      </w:r>
      <w:r w:rsidR="00427377" w:rsidRPr="00427377">
        <w:rPr>
          <w:rFonts w:ascii="Times New Roman" w:hAnsi="Times New Roman" w:cs="Times New Roman"/>
          <w:color w:val="000000"/>
          <w:sz w:val="24"/>
          <w:szCs w:val="24"/>
          <w:vertAlign w:val="superscript"/>
        </w:rPr>
        <w:t>3</w:t>
      </w:r>
      <w:r w:rsidR="00EE427B" w:rsidRPr="00427377">
        <w:rPr>
          <w:rFonts w:ascii="Times New Roman" w:hAnsi="Times New Roman" w:cs="Times New Roman"/>
          <w:color w:val="000000"/>
          <w:sz w:val="24"/>
          <w:szCs w:val="24"/>
          <w:vertAlign w:val="superscript"/>
        </w:rPr>
        <w:t>)</w:t>
      </w:r>
      <w:r w:rsidR="00EE427B">
        <w:rPr>
          <w:rFonts w:ascii="Times New Roman" w:hAnsi="Times New Roman" w:cs="Times New Roman"/>
          <w:color w:val="000000"/>
          <w:sz w:val="24"/>
          <w:szCs w:val="24"/>
        </w:rPr>
        <w:t xml:space="preserve">. In a Russian study treating patients hospitalised with </w:t>
      </w:r>
      <w:r w:rsidR="00EE427B">
        <w:rPr>
          <w:rFonts w:ascii="Times New Roman" w:hAnsi="Times New Roman" w:cs="Times New Roman"/>
          <w:color w:val="000000"/>
          <w:sz w:val="24"/>
          <w:szCs w:val="24"/>
        </w:rPr>
        <w:lastRenderedPageBreak/>
        <w:t xml:space="preserve">COVID-19 with a mix of multiple lactobacilli and </w:t>
      </w:r>
      <w:proofErr w:type="spellStart"/>
      <w:r w:rsidR="00EE427B">
        <w:rPr>
          <w:rFonts w:ascii="Times New Roman" w:hAnsi="Times New Roman" w:cs="Times New Roman"/>
          <w:color w:val="000000"/>
          <w:sz w:val="24"/>
          <w:szCs w:val="24"/>
        </w:rPr>
        <w:t>bifidobacteria</w:t>
      </w:r>
      <w:proofErr w:type="spellEnd"/>
      <w:r w:rsidR="00EE427B">
        <w:rPr>
          <w:rFonts w:ascii="Times New Roman" w:hAnsi="Times New Roman" w:cs="Times New Roman"/>
          <w:color w:val="000000"/>
          <w:sz w:val="24"/>
          <w:szCs w:val="24"/>
        </w:rPr>
        <w:t xml:space="preserve"> decreased risk of hospital acquired diarrhoea but had no effect on other </w:t>
      </w:r>
      <w:proofErr w:type="gramStart"/>
      <w:r w:rsidR="00EE427B">
        <w:rPr>
          <w:rFonts w:ascii="Times New Roman" w:hAnsi="Times New Roman" w:cs="Times New Roman"/>
          <w:color w:val="000000"/>
          <w:sz w:val="24"/>
          <w:szCs w:val="24"/>
        </w:rPr>
        <w:t>outcomes</w:t>
      </w:r>
      <w:r w:rsidR="00EE427B" w:rsidRPr="00427377">
        <w:rPr>
          <w:rFonts w:ascii="Times New Roman" w:hAnsi="Times New Roman" w:cs="Times New Roman"/>
          <w:color w:val="000000"/>
          <w:sz w:val="24"/>
          <w:szCs w:val="24"/>
          <w:vertAlign w:val="superscript"/>
        </w:rPr>
        <w:t>(</w:t>
      </w:r>
      <w:proofErr w:type="gramEnd"/>
      <w:r w:rsidR="00695B8C">
        <w:rPr>
          <w:rFonts w:ascii="Times New Roman" w:hAnsi="Times New Roman" w:cs="Times New Roman"/>
          <w:color w:val="000000"/>
          <w:sz w:val="24"/>
          <w:szCs w:val="24"/>
          <w:vertAlign w:val="superscript"/>
        </w:rPr>
        <w:t>12</w:t>
      </w:r>
      <w:r w:rsidR="00427377" w:rsidRPr="00427377">
        <w:rPr>
          <w:rFonts w:ascii="Times New Roman" w:hAnsi="Times New Roman" w:cs="Times New Roman"/>
          <w:color w:val="000000"/>
          <w:sz w:val="24"/>
          <w:szCs w:val="24"/>
          <w:vertAlign w:val="superscript"/>
        </w:rPr>
        <w:t>4</w:t>
      </w:r>
      <w:r w:rsidR="00EE427B" w:rsidRPr="00427377">
        <w:rPr>
          <w:rFonts w:ascii="Times New Roman" w:hAnsi="Times New Roman" w:cs="Times New Roman"/>
          <w:color w:val="000000"/>
          <w:sz w:val="24"/>
          <w:szCs w:val="24"/>
          <w:vertAlign w:val="superscript"/>
        </w:rPr>
        <w:t>)</w:t>
      </w:r>
      <w:r w:rsidR="00EE427B">
        <w:rPr>
          <w:rFonts w:ascii="Times New Roman" w:hAnsi="Times New Roman" w:cs="Times New Roman"/>
          <w:color w:val="000000"/>
          <w:sz w:val="24"/>
          <w:szCs w:val="24"/>
        </w:rPr>
        <w:t xml:space="preserve">. Thus, overall findings with probiotic intervention in patients with COVID-19 are </w:t>
      </w:r>
      <w:r w:rsidR="007B3D18">
        <w:rPr>
          <w:rFonts w:ascii="Times New Roman" w:hAnsi="Times New Roman" w:cs="Times New Roman"/>
          <w:color w:val="000000"/>
          <w:sz w:val="24"/>
          <w:szCs w:val="24"/>
        </w:rPr>
        <w:t xml:space="preserve">promising though somewhat </w:t>
      </w:r>
      <w:r w:rsidR="00EE427B">
        <w:rPr>
          <w:rFonts w:ascii="Times New Roman" w:hAnsi="Times New Roman" w:cs="Times New Roman"/>
          <w:color w:val="000000"/>
          <w:sz w:val="24"/>
          <w:szCs w:val="24"/>
        </w:rPr>
        <w:t>inconsistent. This could relate to the actual probiotic strains being used and</w:t>
      </w:r>
      <w:r w:rsidR="008514B4">
        <w:rPr>
          <w:rFonts w:ascii="Times New Roman" w:hAnsi="Times New Roman" w:cs="Times New Roman"/>
          <w:color w:val="000000"/>
          <w:sz w:val="24"/>
          <w:szCs w:val="24"/>
        </w:rPr>
        <w:t>/or</w:t>
      </w:r>
      <w:r w:rsidR="00EE427B">
        <w:rPr>
          <w:rFonts w:ascii="Times New Roman" w:hAnsi="Times New Roman" w:cs="Times New Roman"/>
          <w:color w:val="000000"/>
          <w:sz w:val="24"/>
          <w:szCs w:val="24"/>
        </w:rPr>
        <w:t xml:space="preserve"> to the different character</w:t>
      </w:r>
      <w:r w:rsidR="008514B4">
        <w:rPr>
          <w:rFonts w:ascii="Times New Roman" w:hAnsi="Times New Roman" w:cs="Times New Roman"/>
          <w:color w:val="000000"/>
          <w:sz w:val="24"/>
          <w:szCs w:val="24"/>
        </w:rPr>
        <w:t>i</w:t>
      </w:r>
      <w:r w:rsidR="00EE427B">
        <w:rPr>
          <w:rFonts w:ascii="Times New Roman" w:hAnsi="Times New Roman" w:cs="Times New Roman"/>
          <w:color w:val="000000"/>
          <w:sz w:val="24"/>
          <w:szCs w:val="24"/>
        </w:rPr>
        <w:t>stics a</w:t>
      </w:r>
      <w:r w:rsidR="008514B4">
        <w:rPr>
          <w:rFonts w:ascii="Times New Roman" w:hAnsi="Times New Roman" w:cs="Times New Roman"/>
          <w:color w:val="000000"/>
          <w:sz w:val="24"/>
          <w:szCs w:val="24"/>
        </w:rPr>
        <w:t>n</w:t>
      </w:r>
      <w:r w:rsidR="00EE427B">
        <w:rPr>
          <w:rFonts w:ascii="Times New Roman" w:hAnsi="Times New Roman" w:cs="Times New Roman"/>
          <w:color w:val="000000"/>
          <w:sz w:val="24"/>
          <w:szCs w:val="24"/>
        </w:rPr>
        <w:t>d disease severity of the p</w:t>
      </w:r>
      <w:r w:rsidR="008514B4">
        <w:rPr>
          <w:rFonts w:ascii="Times New Roman" w:hAnsi="Times New Roman" w:cs="Times New Roman"/>
          <w:color w:val="000000"/>
          <w:sz w:val="24"/>
          <w:szCs w:val="24"/>
        </w:rPr>
        <w:t>a</w:t>
      </w:r>
      <w:r w:rsidR="00EE427B">
        <w:rPr>
          <w:rFonts w:ascii="Times New Roman" w:hAnsi="Times New Roman" w:cs="Times New Roman"/>
          <w:color w:val="000000"/>
          <w:sz w:val="24"/>
          <w:szCs w:val="24"/>
        </w:rPr>
        <w:t>tien</w:t>
      </w:r>
      <w:r w:rsidR="008514B4">
        <w:rPr>
          <w:rFonts w:ascii="Times New Roman" w:hAnsi="Times New Roman" w:cs="Times New Roman"/>
          <w:color w:val="000000"/>
          <w:sz w:val="24"/>
          <w:szCs w:val="24"/>
        </w:rPr>
        <w:t>t</w:t>
      </w:r>
      <w:r w:rsidR="00EE427B">
        <w:rPr>
          <w:rFonts w:ascii="Times New Roman" w:hAnsi="Times New Roman" w:cs="Times New Roman"/>
          <w:color w:val="000000"/>
          <w:sz w:val="24"/>
          <w:szCs w:val="24"/>
        </w:rPr>
        <w:t>s s</w:t>
      </w:r>
      <w:r w:rsidR="008514B4">
        <w:rPr>
          <w:rFonts w:ascii="Times New Roman" w:hAnsi="Times New Roman" w:cs="Times New Roman"/>
          <w:color w:val="000000"/>
          <w:sz w:val="24"/>
          <w:szCs w:val="24"/>
        </w:rPr>
        <w:t>t</w:t>
      </w:r>
      <w:r w:rsidR="00EE427B">
        <w:rPr>
          <w:rFonts w:ascii="Times New Roman" w:hAnsi="Times New Roman" w:cs="Times New Roman"/>
          <w:color w:val="000000"/>
          <w:sz w:val="24"/>
          <w:szCs w:val="24"/>
        </w:rPr>
        <w:t>udied.</w:t>
      </w:r>
    </w:p>
    <w:p w14:paraId="70023A03" w14:textId="77777777" w:rsidR="00EE427B" w:rsidRPr="003166DA" w:rsidRDefault="00EE427B" w:rsidP="00123091">
      <w:pPr>
        <w:spacing w:after="0" w:line="360" w:lineRule="auto"/>
        <w:jc w:val="both"/>
        <w:rPr>
          <w:rFonts w:ascii="Times New Roman" w:hAnsi="Times New Roman" w:cs="Times New Roman"/>
          <w:color w:val="000000"/>
          <w:sz w:val="24"/>
          <w:szCs w:val="24"/>
        </w:rPr>
      </w:pPr>
    </w:p>
    <w:p w14:paraId="41AC5321" w14:textId="77777777" w:rsidR="00D3169C" w:rsidRPr="008A3348" w:rsidRDefault="00D3169C" w:rsidP="00F54C52">
      <w:pPr>
        <w:spacing w:after="0" w:line="360" w:lineRule="auto"/>
        <w:jc w:val="both"/>
        <w:rPr>
          <w:rFonts w:ascii="Times New Roman" w:hAnsi="Times New Roman" w:cs="Times New Roman"/>
          <w:b/>
          <w:bCs/>
          <w:sz w:val="24"/>
          <w:szCs w:val="24"/>
        </w:rPr>
      </w:pPr>
      <w:r w:rsidRPr="008A3348">
        <w:rPr>
          <w:rFonts w:ascii="Times New Roman" w:hAnsi="Times New Roman" w:cs="Times New Roman"/>
          <w:b/>
          <w:bCs/>
          <w:sz w:val="24"/>
          <w:szCs w:val="24"/>
        </w:rPr>
        <w:t>Is there an immune supporting diet?</w:t>
      </w:r>
    </w:p>
    <w:p w14:paraId="71FC51B7" w14:textId="7FF19AEA" w:rsidR="00122BD7" w:rsidRDefault="00CC1BC0" w:rsidP="00F54C52">
      <w:pPr>
        <w:spacing w:after="0"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The foregoing discussion would suggest that a diet that provide</w:t>
      </w:r>
      <w:r w:rsidR="000C7328">
        <w:rPr>
          <w:rFonts w:ascii="Times New Roman" w:hAnsi="Times New Roman" w:cs="Times New Roman"/>
          <w:sz w:val="24"/>
          <w:szCs w:val="24"/>
        </w:rPr>
        <w:t>s</w:t>
      </w:r>
      <w:r>
        <w:rPr>
          <w:rFonts w:ascii="Times New Roman" w:hAnsi="Times New Roman" w:cs="Times New Roman"/>
          <w:sz w:val="24"/>
          <w:szCs w:val="24"/>
        </w:rPr>
        <w:t xml:space="preserve"> a good intake of quality protein, micronutrients, other essential nutrients, plant polyphenols and fibre (to promote a diverse gut microbiota) without an excess of calories would </w:t>
      </w:r>
      <w:r w:rsidR="000C7328">
        <w:rPr>
          <w:rFonts w:ascii="Times New Roman" w:hAnsi="Times New Roman" w:cs="Times New Roman"/>
          <w:sz w:val="24"/>
          <w:szCs w:val="24"/>
        </w:rPr>
        <w:t xml:space="preserve">be one that gives the best opportunity for the immune system to function well, although supplements of some important nutrients like vitamin D might also be required. In this regard it is important to note the trial of </w:t>
      </w:r>
      <w:r w:rsidR="005036E0">
        <w:rPr>
          <w:rFonts w:ascii="Times New Roman" w:hAnsi="Times New Roman" w:cs="Times New Roman"/>
          <w:sz w:val="24"/>
          <w:szCs w:val="24"/>
        </w:rPr>
        <w:t xml:space="preserve">Gibson </w:t>
      </w:r>
      <w:proofErr w:type="gramStart"/>
      <w:r w:rsidR="005036E0">
        <w:rPr>
          <w:rFonts w:ascii="Times New Roman" w:hAnsi="Times New Roman" w:cs="Times New Roman"/>
          <w:sz w:val="24"/>
          <w:szCs w:val="24"/>
        </w:rPr>
        <w:t>et al.</w:t>
      </w:r>
      <w:r w:rsidR="000C7328" w:rsidRPr="005036E0">
        <w:rPr>
          <w:rFonts w:ascii="Times New Roman" w:hAnsi="Times New Roman" w:cs="Times New Roman"/>
          <w:sz w:val="24"/>
          <w:szCs w:val="24"/>
          <w:vertAlign w:val="superscript"/>
        </w:rPr>
        <w:t>(</w:t>
      </w:r>
      <w:proofErr w:type="gramEnd"/>
      <w:r w:rsidR="00695B8C">
        <w:rPr>
          <w:rFonts w:ascii="Times New Roman" w:hAnsi="Times New Roman" w:cs="Times New Roman"/>
          <w:sz w:val="24"/>
          <w:szCs w:val="24"/>
          <w:vertAlign w:val="superscript"/>
        </w:rPr>
        <w:t>12</w:t>
      </w:r>
      <w:r w:rsidR="005036E0" w:rsidRPr="005036E0">
        <w:rPr>
          <w:rFonts w:ascii="Times New Roman" w:hAnsi="Times New Roman" w:cs="Times New Roman"/>
          <w:sz w:val="24"/>
          <w:szCs w:val="24"/>
          <w:vertAlign w:val="superscript"/>
        </w:rPr>
        <w:t>5</w:t>
      </w:r>
      <w:r w:rsidR="000C7328" w:rsidRPr="005036E0">
        <w:rPr>
          <w:rFonts w:ascii="Times New Roman" w:hAnsi="Times New Roman" w:cs="Times New Roman"/>
          <w:sz w:val="24"/>
          <w:szCs w:val="24"/>
          <w:vertAlign w:val="superscript"/>
        </w:rPr>
        <w:t>)</w:t>
      </w:r>
      <w:r w:rsidR="000C7328">
        <w:rPr>
          <w:rFonts w:ascii="Times New Roman" w:hAnsi="Times New Roman" w:cs="Times New Roman"/>
          <w:sz w:val="24"/>
          <w:szCs w:val="24"/>
        </w:rPr>
        <w:t xml:space="preserve"> that reported that older people who normally consumed </w:t>
      </w:r>
      <w:r w:rsidR="000C7328" w:rsidRPr="000C7328">
        <w:rPr>
          <w:rFonts w:ascii="Times New Roman" w:hAnsi="Times New Roman" w:cs="Times New Roman"/>
          <w:sz w:val="24"/>
          <w:szCs w:val="24"/>
          <w:u w:val="single"/>
        </w:rPr>
        <w:t>&lt;</w:t>
      </w:r>
      <w:r w:rsidR="000C7328">
        <w:rPr>
          <w:rFonts w:ascii="Times New Roman" w:hAnsi="Times New Roman" w:cs="Times New Roman"/>
          <w:sz w:val="24"/>
          <w:szCs w:val="24"/>
        </w:rPr>
        <w:t xml:space="preserve"> 2 portions of fruits and vegetables per day and were randomised to consume &gt; 5 portions per day for 16 weeks had a higher antibody response to pneumococcus vaccination than seen in the control group who retained their diet of </w:t>
      </w:r>
      <w:r w:rsidR="000C7328" w:rsidRPr="000C7328">
        <w:rPr>
          <w:rFonts w:ascii="Times New Roman" w:hAnsi="Times New Roman" w:cs="Times New Roman"/>
          <w:sz w:val="24"/>
          <w:szCs w:val="24"/>
          <w:u w:val="single"/>
        </w:rPr>
        <w:t>&lt;</w:t>
      </w:r>
      <w:r w:rsidR="000C7328">
        <w:rPr>
          <w:rFonts w:ascii="Times New Roman" w:hAnsi="Times New Roman" w:cs="Times New Roman"/>
          <w:sz w:val="24"/>
          <w:szCs w:val="24"/>
        </w:rPr>
        <w:t xml:space="preserve"> 2 portions per day. There have been several studies examining the association between diet quality and COVID-19 related outcomes. Five such </w:t>
      </w:r>
      <w:proofErr w:type="gramStart"/>
      <w:r w:rsidR="000C7328">
        <w:rPr>
          <w:rFonts w:ascii="Times New Roman" w:hAnsi="Times New Roman" w:cs="Times New Roman"/>
          <w:sz w:val="24"/>
          <w:szCs w:val="24"/>
        </w:rPr>
        <w:t>studies</w:t>
      </w:r>
      <w:r w:rsidR="000C7328" w:rsidRPr="005036E0">
        <w:rPr>
          <w:rFonts w:ascii="Times New Roman" w:hAnsi="Times New Roman" w:cs="Times New Roman"/>
          <w:sz w:val="24"/>
          <w:szCs w:val="24"/>
          <w:vertAlign w:val="superscript"/>
        </w:rPr>
        <w:t>(</w:t>
      </w:r>
      <w:proofErr w:type="gramEnd"/>
      <w:r w:rsidR="00695B8C">
        <w:rPr>
          <w:rFonts w:ascii="Times New Roman" w:hAnsi="Times New Roman" w:cs="Times New Roman"/>
          <w:sz w:val="24"/>
          <w:szCs w:val="24"/>
          <w:vertAlign w:val="superscript"/>
        </w:rPr>
        <w:t>12</w:t>
      </w:r>
      <w:r w:rsidR="005036E0" w:rsidRPr="005036E0">
        <w:rPr>
          <w:rFonts w:ascii="Times New Roman" w:hAnsi="Times New Roman" w:cs="Times New Roman"/>
          <w:sz w:val="24"/>
          <w:szCs w:val="24"/>
          <w:vertAlign w:val="superscript"/>
        </w:rPr>
        <w:t>6-</w:t>
      </w:r>
      <w:r w:rsidR="00695B8C">
        <w:rPr>
          <w:rFonts w:ascii="Times New Roman" w:hAnsi="Times New Roman" w:cs="Times New Roman"/>
          <w:sz w:val="24"/>
          <w:szCs w:val="24"/>
          <w:vertAlign w:val="superscript"/>
        </w:rPr>
        <w:t>13</w:t>
      </w:r>
      <w:r w:rsidR="005036E0" w:rsidRPr="005036E0">
        <w:rPr>
          <w:rFonts w:ascii="Times New Roman" w:hAnsi="Times New Roman" w:cs="Times New Roman"/>
          <w:sz w:val="24"/>
          <w:szCs w:val="24"/>
          <w:vertAlign w:val="superscript"/>
        </w:rPr>
        <w:t>0</w:t>
      </w:r>
      <w:r w:rsidR="000C7328" w:rsidRPr="005036E0">
        <w:rPr>
          <w:rFonts w:ascii="Times New Roman" w:hAnsi="Times New Roman" w:cs="Times New Roman"/>
          <w:sz w:val="24"/>
          <w:szCs w:val="24"/>
          <w:vertAlign w:val="superscript"/>
        </w:rPr>
        <w:t>)</w:t>
      </w:r>
      <w:r w:rsidR="000C7328">
        <w:rPr>
          <w:rFonts w:ascii="Times New Roman" w:hAnsi="Times New Roman" w:cs="Times New Roman"/>
          <w:sz w:val="24"/>
          <w:szCs w:val="24"/>
        </w:rPr>
        <w:t xml:space="preserve"> were recently included in a meta-analysis examining the association of a</w:t>
      </w:r>
      <w:r w:rsidR="000C7328" w:rsidRPr="000C7328">
        <w:rPr>
          <w:rFonts w:ascii="Times New Roman" w:eastAsia="Times New Roman" w:hAnsi="Times New Roman" w:cs="Times New Roman"/>
          <w:color w:val="212121"/>
          <w:kern w:val="36"/>
          <w:sz w:val="24"/>
          <w:szCs w:val="24"/>
          <w:lang w:eastAsia="en-GB"/>
        </w:rPr>
        <w:t xml:space="preserve">dherence to </w:t>
      </w:r>
      <w:r w:rsidR="000C7328">
        <w:rPr>
          <w:rFonts w:ascii="Times New Roman" w:eastAsia="Times New Roman" w:hAnsi="Times New Roman" w:cs="Times New Roman"/>
          <w:color w:val="212121"/>
          <w:kern w:val="36"/>
          <w:sz w:val="24"/>
          <w:szCs w:val="24"/>
          <w:lang w:eastAsia="en-GB"/>
        </w:rPr>
        <w:t xml:space="preserve">a </w:t>
      </w:r>
      <w:r w:rsidR="000C7328" w:rsidRPr="000C7328">
        <w:rPr>
          <w:rFonts w:ascii="Times New Roman" w:eastAsia="Times New Roman" w:hAnsi="Times New Roman" w:cs="Times New Roman"/>
          <w:color w:val="212121"/>
          <w:kern w:val="36"/>
          <w:sz w:val="24"/>
          <w:szCs w:val="24"/>
          <w:lang w:eastAsia="en-GB"/>
        </w:rPr>
        <w:t>high</w:t>
      </w:r>
      <w:r w:rsidR="000C7328">
        <w:rPr>
          <w:rFonts w:ascii="Times New Roman" w:eastAsia="Times New Roman" w:hAnsi="Times New Roman" w:cs="Times New Roman"/>
          <w:color w:val="212121"/>
          <w:kern w:val="36"/>
          <w:sz w:val="24"/>
          <w:szCs w:val="24"/>
          <w:lang w:eastAsia="en-GB"/>
        </w:rPr>
        <w:t xml:space="preserve"> </w:t>
      </w:r>
      <w:r w:rsidR="000C7328" w:rsidRPr="000C7328">
        <w:rPr>
          <w:rFonts w:ascii="Times New Roman" w:eastAsia="Times New Roman" w:hAnsi="Times New Roman" w:cs="Times New Roman"/>
          <w:color w:val="212121"/>
          <w:kern w:val="36"/>
          <w:sz w:val="24"/>
          <w:szCs w:val="24"/>
          <w:lang w:eastAsia="en-GB"/>
        </w:rPr>
        <w:t>quality dietary pattern on COVID-19 outcomes</w:t>
      </w:r>
      <w:r w:rsidR="000C7328" w:rsidRPr="005036E0">
        <w:rPr>
          <w:rFonts w:ascii="Times New Roman" w:eastAsia="Times New Roman" w:hAnsi="Times New Roman" w:cs="Times New Roman"/>
          <w:color w:val="212121"/>
          <w:kern w:val="36"/>
          <w:sz w:val="24"/>
          <w:szCs w:val="24"/>
          <w:vertAlign w:val="superscript"/>
          <w:lang w:eastAsia="en-GB"/>
        </w:rPr>
        <w:t>(</w:t>
      </w:r>
      <w:r w:rsidR="00695B8C">
        <w:rPr>
          <w:rFonts w:ascii="Times New Roman" w:eastAsia="Times New Roman" w:hAnsi="Times New Roman" w:cs="Times New Roman"/>
          <w:color w:val="212121"/>
          <w:kern w:val="36"/>
          <w:sz w:val="24"/>
          <w:szCs w:val="24"/>
          <w:vertAlign w:val="superscript"/>
          <w:lang w:eastAsia="en-GB"/>
        </w:rPr>
        <w:t>13</w:t>
      </w:r>
      <w:r w:rsidR="005036E0" w:rsidRPr="005036E0">
        <w:rPr>
          <w:rFonts w:ascii="Times New Roman" w:eastAsia="Times New Roman" w:hAnsi="Times New Roman" w:cs="Times New Roman"/>
          <w:color w:val="212121"/>
          <w:kern w:val="36"/>
          <w:sz w:val="24"/>
          <w:szCs w:val="24"/>
          <w:vertAlign w:val="superscript"/>
          <w:lang w:eastAsia="en-GB"/>
        </w:rPr>
        <w:t>1</w:t>
      </w:r>
      <w:r w:rsidR="000C7328" w:rsidRPr="005036E0">
        <w:rPr>
          <w:rFonts w:ascii="Times New Roman" w:eastAsia="Times New Roman" w:hAnsi="Times New Roman" w:cs="Times New Roman"/>
          <w:color w:val="212121"/>
          <w:kern w:val="36"/>
          <w:sz w:val="24"/>
          <w:szCs w:val="24"/>
          <w:vertAlign w:val="superscript"/>
          <w:lang w:eastAsia="en-GB"/>
        </w:rPr>
        <w:t>)</w:t>
      </w:r>
      <w:r w:rsidR="00122BD7">
        <w:rPr>
          <w:rFonts w:ascii="Times New Roman" w:eastAsia="Times New Roman" w:hAnsi="Times New Roman" w:cs="Times New Roman"/>
          <w:color w:val="212121"/>
          <w:kern w:val="36"/>
          <w:sz w:val="24"/>
          <w:szCs w:val="24"/>
          <w:lang w:eastAsia="en-GB"/>
        </w:rPr>
        <w:t xml:space="preserve">; these were three cohort and two cross-sectional studies involving a total of over 4 million individuals. Adherence to a </w:t>
      </w:r>
      <w:proofErr w:type="gramStart"/>
      <w:r w:rsidR="00122BD7">
        <w:rPr>
          <w:rFonts w:ascii="Times New Roman" w:eastAsia="Times New Roman" w:hAnsi="Times New Roman" w:cs="Times New Roman"/>
          <w:color w:val="212121"/>
          <w:kern w:val="36"/>
          <w:sz w:val="24"/>
          <w:szCs w:val="24"/>
          <w:lang w:eastAsia="en-GB"/>
        </w:rPr>
        <w:t>high</w:t>
      </w:r>
      <w:r w:rsidR="00A24BBF">
        <w:rPr>
          <w:rFonts w:ascii="Times New Roman" w:eastAsia="Times New Roman" w:hAnsi="Times New Roman" w:cs="Times New Roman"/>
          <w:color w:val="212121"/>
          <w:kern w:val="36"/>
          <w:sz w:val="24"/>
          <w:szCs w:val="24"/>
          <w:lang w:eastAsia="en-GB"/>
        </w:rPr>
        <w:t xml:space="preserve"> </w:t>
      </w:r>
      <w:r w:rsidR="00122BD7">
        <w:rPr>
          <w:rFonts w:ascii="Times New Roman" w:eastAsia="Times New Roman" w:hAnsi="Times New Roman" w:cs="Times New Roman"/>
          <w:color w:val="212121"/>
          <w:kern w:val="36"/>
          <w:sz w:val="24"/>
          <w:szCs w:val="24"/>
          <w:lang w:eastAsia="en-GB"/>
        </w:rPr>
        <w:t>quality</w:t>
      </w:r>
      <w:proofErr w:type="gramEnd"/>
      <w:r w:rsidR="00122BD7">
        <w:rPr>
          <w:rFonts w:ascii="Times New Roman" w:eastAsia="Times New Roman" w:hAnsi="Times New Roman" w:cs="Times New Roman"/>
          <w:color w:val="212121"/>
          <w:kern w:val="36"/>
          <w:sz w:val="24"/>
          <w:szCs w:val="24"/>
          <w:lang w:eastAsia="en-GB"/>
        </w:rPr>
        <w:t xml:space="preserve"> diet was associated with a 28% (95% confidence interval 19%, 36%) decrease in</w:t>
      </w:r>
      <w:r w:rsidR="000C7328" w:rsidRPr="000C7328">
        <w:rPr>
          <w:rFonts w:ascii="Times New Roman" w:hAnsi="Times New Roman" w:cs="Times New Roman"/>
          <w:color w:val="212121"/>
          <w:sz w:val="24"/>
          <w:szCs w:val="24"/>
          <w:shd w:val="clear" w:color="auto" w:fill="FFFFFF"/>
        </w:rPr>
        <w:t xml:space="preserve"> SARS-CoV-2 infection and </w:t>
      </w:r>
      <w:r w:rsidR="00122BD7">
        <w:rPr>
          <w:rFonts w:ascii="Times New Roman" w:hAnsi="Times New Roman" w:cs="Times New Roman"/>
          <w:color w:val="212121"/>
          <w:sz w:val="24"/>
          <w:szCs w:val="24"/>
          <w:shd w:val="clear" w:color="auto" w:fill="FFFFFF"/>
        </w:rPr>
        <w:t>62% (95% confidence interval 25%, 80%)</w:t>
      </w:r>
      <w:r w:rsidR="007B3D18">
        <w:rPr>
          <w:rFonts w:ascii="Times New Roman" w:hAnsi="Times New Roman" w:cs="Times New Roman"/>
          <w:color w:val="212121"/>
          <w:sz w:val="24"/>
          <w:szCs w:val="24"/>
          <w:shd w:val="clear" w:color="auto" w:fill="FFFFFF"/>
        </w:rPr>
        <w:t xml:space="preserve"> decrease in </w:t>
      </w:r>
      <w:r w:rsidR="00AC58BD">
        <w:rPr>
          <w:rFonts w:ascii="Times New Roman" w:hAnsi="Times New Roman" w:cs="Times New Roman"/>
          <w:color w:val="212121"/>
          <w:sz w:val="24"/>
          <w:szCs w:val="24"/>
          <w:shd w:val="clear" w:color="auto" w:fill="FFFFFF"/>
        </w:rPr>
        <w:t>hospitalisation with COVOD-19</w:t>
      </w:r>
      <w:r w:rsidR="00122BD7">
        <w:rPr>
          <w:rFonts w:ascii="Times New Roman" w:hAnsi="Times New Roman" w:cs="Times New Roman"/>
          <w:color w:val="212121"/>
          <w:sz w:val="24"/>
          <w:szCs w:val="24"/>
          <w:shd w:val="clear" w:color="auto" w:fill="FFFFFF"/>
        </w:rPr>
        <w:t xml:space="preserve">. Both a plant-based diet and the Mediterranean diet were associated with lower risk of infection.  </w:t>
      </w:r>
    </w:p>
    <w:p w14:paraId="30874C08" w14:textId="77777777" w:rsidR="00576119" w:rsidRDefault="00576119" w:rsidP="00F54C52">
      <w:pPr>
        <w:spacing w:after="0" w:line="360" w:lineRule="auto"/>
        <w:jc w:val="both"/>
        <w:rPr>
          <w:rFonts w:ascii="Times New Roman" w:hAnsi="Times New Roman" w:cs="Times New Roman"/>
          <w:b/>
          <w:bCs/>
          <w:sz w:val="24"/>
          <w:szCs w:val="24"/>
        </w:rPr>
      </w:pPr>
    </w:p>
    <w:p w14:paraId="78A5A504" w14:textId="77777777" w:rsidR="00EC11C2" w:rsidRDefault="00D3169C" w:rsidP="00EC11C2">
      <w:pPr>
        <w:spacing w:after="0" w:line="360" w:lineRule="auto"/>
        <w:jc w:val="both"/>
        <w:rPr>
          <w:rFonts w:ascii="Times New Roman" w:hAnsi="Times New Roman" w:cs="Times New Roman"/>
          <w:b/>
          <w:bCs/>
          <w:sz w:val="24"/>
          <w:szCs w:val="24"/>
        </w:rPr>
      </w:pPr>
      <w:r w:rsidRPr="008A3348">
        <w:rPr>
          <w:rFonts w:ascii="Times New Roman" w:hAnsi="Times New Roman" w:cs="Times New Roman"/>
          <w:b/>
          <w:bCs/>
          <w:sz w:val="24"/>
          <w:szCs w:val="24"/>
        </w:rPr>
        <w:t>Summary and conclusions</w:t>
      </w:r>
    </w:p>
    <w:p w14:paraId="7C6A42DC" w14:textId="6824CC7E" w:rsidR="00D3169C" w:rsidRPr="00EC11C2" w:rsidRDefault="0046408A" w:rsidP="00EC11C2">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A key role for the immune system is providing host defence against pathogenic organisms that the individual encounters and a </w:t>
      </w:r>
      <w:proofErr w:type="spellStart"/>
      <w:r w:rsidR="00A24BBF" w:rsidRPr="00A24BBF">
        <w:rPr>
          <w:rFonts w:ascii="Times New Roman" w:hAnsi="Times New Roman" w:cs="Times New Roman"/>
          <w:sz w:val="24"/>
          <w:szCs w:val="24"/>
        </w:rPr>
        <w:t>well</w:t>
      </w:r>
      <w:r w:rsidR="00DB7A02">
        <w:rPr>
          <w:rFonts w:ascii="Times New Roman" w:hAnsi="Times New Roman" w:cs="Times New Roman"/>
          <w:sz w:val="24"/>
          <w:szCs w:val="24"/>
        </w:rPr>
        <w:t xml:space="preserve"> </w:t>
      </w:r>
      <w:r w:rsidR="00A24BBF" w:rsidRPr="00A24BBF">
        <w:rPr>
          <w:rFonts w:ascii="Times New Roman" w:hAnsi="Times New Roman" w:cs="Times New Roman"/>
          <w:sz w:val="24"/>
          <w:szCs w:val="24"/>
        </w:rPr>
        <w:t>functioning</w:t>
      </w:r>
      <w:proofErr w:type="spellEnd"/>
      <w:r w:rsidR="00A24BBF" w:rsidRPr="00A24BBF">
        <w:rPr>
          <w:rFonts w:ascii="Times New Roman" w:hAnsi="Times New Roman" w:cs="Times New Roman"/>
          <w:sz w:val="24"/>
          <w:szCs w:val="24"/>
        </w:rPr>
        <w:t xml:space="preserve"> immune system is required for effective defence against </w:t>
      </w:r>
      <w:r>
        <w:rPr>
          <w:rFonts w:ascii="Times New Roman" w:hAnsi="Times New Roman" w:cs="Times New Roman"/>
          <w:sz w:val="24"/>
          <w:szCs w:val="24"/>
        </w:rPr>
        <w:t>such</w:t>
      </w:r>
      <w:r w:rsidR="00A24BBF" w:rsidRPr="00A24BBF">
        <w:rPr>
          <w:rFonts w:ascii="Times New Roman" w:hAnsi="Times New Roman" w:cs="Times New Roman"/>
          <w:sz w:val="24"/>
          <w:szCs w:val="24"/>
        </w:rPr>
        <w:t xml:space="preserve"> organisms</w:t>
      </w:r>
      <w:r>
        <w:rPr>
          <w:rFonts w:ascii="Times New Roman" w:hAnsi="Times New Roman" w:cs="Times New Roman"/>
          <w:sz w:val="24"/>
          <w:szCs w:val="24"/>
        </w:rPr>
        <w:t xml:space="preserve">. </w:t>
      </w:r>
      <w:r w:rsidR="00A24BBF" w:rsidRPr="00A24BBF">
        <w:rPr>
          <w:rFonts w:ascii="Times New Roman" w:hAnsi="Times New Roman" w:cs="Times New Roman"/>
          <w:sz w:val="24"/>
          <w:szCs w:val="24"/>
        </w:rPr>
        <w:t>Impaired immunity predisposes to infections</w:t>
      </w:r>
      <w:r w:rsidR="00DB7A02">
        <w:rPr>
          <w:rFonts w:ascii="Times New Roman" w:hAnsi="Times New Roman" w:cs="Times New Roman"/>
          <w:sz w:val="24"/>
          <w:szCs w:val="24"/>
        </w:rPr>
        <w:t xml:space="preserve"> and to </w:t>
      </w:r>
      <w:r>
        <w:rPr>
          <w:rFonts w:ascii="Times New Roman" w:hAnsi="Times New Roman" w:cs="Times New Roman"/>
          <w:sz w:val="24"/>
          <w:szCs w:val="24"/>
        </w:rPr>
        <w:t>more severe infections and weakens</w:t>
      </w:r>
      <w:r w:rsidR="00A24BBF" w:rsidRPr="00A24BBF">
        <w:rPr>
          <w:rFonts w:ascii="Times New Roman" w:hAnsi="Times New Roman" w:cs="Times New Roman"/>
          <w:sz w:val="24"/>
          <w:szCs w:val="24"/>
        </w:rPr>
        <w:t xml:space="preserve"> </w:t>
      </w:r>
      <w:r w:rsidR="00DB7A02">
        <w:rPr>
          <w:rFonts w:ascii="Times New Roman" w:hAnsi="Times New Roman" w:cs="Times New Roman"/>
          <w:sz w:val="24"/>
          <w:szCs w:val="24"/>
        </w:rPr>
        <w:t xml:space="preserve">the </w:t>
      </w:r>
      <w:r>
        <w:rPr>
          <w:rFonts w:ascii="Times New Roman" w:hAnsi="Times New Roman" w:cs="Times New Roman"/>
          <w:sz w:val="24"/>
          <w:szCs w:val="24"/>
        </w:rPr>
        <w:t xml:space="preserve">response to </w:t>
      </w:r>
      <w:r w:rsidR="00A24BBF" w:rsidRPr="00A24BBF">
        <w:rPr>
          <w:rFonts w:ascii="Times New Roman" w:hAnsi="Times New Roman" w:cs="Times New Roman"/>
          <w:sz w:val="24"/>
          <w:szCs w:val="24"/>
        </w:rPr>
        <w:t>vaccin</w:t>
      </w:r>
      <w:r>
        <w:rPr>
          <w:rFonts w:ascii="Times New Roman" w:hAnsi="Times New Roman" w:cs="Times New Roman"/>
          <w:sz w:val="24"/>
          <w:szCs w:val="24"/>
        </w:rPr>
        <w:t xml:space="preserve">ation. A range of nutrients, most obviously micronutrients, play important roles in supporting the immune system to function well. </w:t>
      </w:r>
      <w:r w:rsidR="00A24BBF" w:rsidRPr="00A24BBF">
        <w:rPr>
          <w:rFonts w:ascii="Times New Roman" w:hAnsi="Times New Roman" w:cs="Times New Roman"/>
          <w:sz w:val="24"/>
          <w:szCs w:val="24"/>
        </w:rPr>
        <w:t xml:space="preserve">The immune system can decline in later </w:t>
      </w:r>
      <w:proofErr w:type="gramStart"/>
      <w:r w:rsidR="00A24BBF" w:rsidRPr="00A24BBF">
        <w:rPr>
          <w:rFonts w:ascii="Times New Roman" w:hAnsi="Times New Roman" w:cs="Times New Roman"/>
          <w:sz w:val="24"/>
          <w:szCs w:val="24"/>
        </w:rPr>
        <w:t>life</w:t>
      </w:r>
      <w:proofErr w:type="gramEnd"/>
      <w:r>
        <w:rPr>
          <w:rFonts w:ascii="Times New Roman" w:hAnsi="Times New Roman" w:cs="Times New Roman"/>
          <w:sz w:val="24"/>
          <w:szCs w:val="24"/>
        </w:rPr>
        <w:t xml:space="preserve"> and this is exaggerated by frailty. The immune system is also weakened with </w:t>
      </w:r>
      <w:r w:rsidR="00A24BBF" w:rsidRPr="00A24BBF">
        <w:rPr>
          <w:rFonts w:ascii="Times New Roman" w:hAnsi="Times New Roman" w:cs="Times New Roman"/>
          <w:sz w:val="24"/>
          <w:szCs w:val="24"/>
        </w:rPr>
        <w:t xml:space="preserve">obesity, </w:t>
      </w:r>
      <w:r>
        <w:rPr>
          <w:rFonts w:ascii="Times New Roman" w:hAnsi="Times New Roman" w:cs="Times New Roman"/>
          <w:sz w:val="24"/>
          <w:szCs w:val="24"/>
        </w:rPr>
        <w:t xml:space="preserve">generalised </w:t>
      </w:r>
      <w:proofErr w:type="gramStart"/>
      <w:r>
        <w:rPr>
          <w:rFonts w:ascii="Times New Roman" w:hAnsi="Times New Roman" w:cs="Times New Roman"/>
          <w:sz w:val="24"/>
          <w:szCs w:val="24"/>
        </w:rPr>
        <w:t>under</w:t>
      </w:r>
      <w:r w:rsidR="00A24BBF" w:rsidRPr="00A24BBF">
        <w:rPr>
          <w:rFonts w:ascii="Times New Roman" w:hAnsi="Times New Roman" w:cs="Times New Roman"/>
          <w:sz w:val="24"/>
          <w:szCs w:val="24"/>
        </w:rPr>
        <w:t>nutrition</w:t>
      </w:r>
      <w:proofErr w:type="gramEnd"/>
      <w:r w:rsidR="00A24BBF" w:rsidRPr="00A24BBF">
        <w:rPr>
          <w:rFonts w:ascii="Times New Roman" w:hAnsi="Times New Roman" w:cs="Times New Roman"/>
          <w:sz w:val="24"/>
          <w:szCs w:val="24"/>
        </w:rPr>
        <w:t xml:space="preserve"> and micronutrient deficiencies</w:t>
      </w:r>
      <w:r>
        <w:rPr>
          <w:rFonts w:ascii="Times New Roman" w:hAnsi="Times New Roman" w:cs="Times New Roman"/>
          <w:sz w:val="24"/>
          <w:szCs w:val="24"/>
        </w:rPr>
        <w:t>. These all result in increased susceptibility to infection. W</w:t>
      </w:r>
      <w:r w:rsidR="00A24BBF" w:rsidRPr="00A24BBF">
        <w:rPr>
          <w:rFonts w:ascii="Times New Roman" w:hAnsi="Times New Roman" w:cs="Times New Roman"/>
          <w:sz w:val="24"/>
          <w:szCs w:val="24"/>
        </w:rPr>
        <w:t>eakened immunity is an under-</w:t>
      </w:r>
      <w:r w:rsidR="00A24BBF" w:rsidRPr="00A24BBF">
        <w:rPr>
          <w:rFonts w:ascii="Times New Roman" w:hAnsi="Times New Roman" w:cs="Times New Roman"/>
          <w:sz w:val="24"/>
          <w:szCs w:val="24"/>
        </w:rPr>
        <w:lastRenderedPageBreak/>
        <w:t xml:space="preserve">recognised result of </w:t>
      </w:r>
      <w:r>
        <w:rPr>
          <w:rFonts w:ascii="Times New Roman" w:hAnsi="Times New Roman" w:cs="Times New Roman"/>
          <w:sz w:val="24"/>
          <w:szCs w:val="24"/>
        </w:rPr>
        <w:t xml:space="preserve">ageing and of frailty, </w:t>
      </w:r>
      <w:proofErr w:type="gramStart"/>
      <w:r>
        <w:rPr>
          <w:rFonts w:ascii="Times New Roman" w:hAnsi="Times New Roman" w:cs="Times New Roman"/>
          <w:sz w:val="24"/>
          <w:szCs w:val="24"/>
        </w:rPr>
        <w:t>obesity</w:t>
      </w:r>
      <w:proofErr w:type="gramEnd"/>
      <w:r>
        <w:rPr>
          <w:rFonts w:ascii="Times New Roman" w:hAnsi="Times New Roman" w:cs="Times New Roman"/>
          <w:sz w:val="24"/>
          <w:szCs w:val="24"/>
        </w:rPr>
        <w:t xml:space="preserve"> and poor nutrient intake. Findings </w:t>
      </w:r>
      <w:r w:rsidR="00585A33">
        <w:rPr>
          <w:rFonts w:ascii="Times New Roman" w:hAnsi="Times New Roman" w:cs="Times New Roman"/>
          <w:sz w:val="24"/>
          <w:szCs w:val="24"/>
        </w:rPr>
        <w:t xml:space="preserve">made </w:t>
      </w:r>
      <w:r>
        <w:rPr>
          <w:rFonts w:ascii="Times New Roman" w:hAnsi="Times New Roman" w:cs="Times New Roman"/>
          <w:sz w:val="24"/>
          <w:szCs w:val="24"/>
        </w:rPr>
        <w:t>during the SARS-C</w:t>
      </w:r>
      <w:r w:rsidR="00585A33">
        <w:rPr>
          <w:rFonts w:ascii="Times New Roman" w:hAnsi="Times New Roman" w:cs="Times New Roman"/>
          <w:sz w:val="24"/>
          <w:szCs w:val="24"/>
        </w:rPr>
        <w:t>o</w:t>
      </w:r>
      <w:r>
        <w:rPr>
          <w:rFonts w:ascii="Times New Roman" w:hAnsi="Times New Roman" w:cs="Times New Roman"/>
          <w:sz w:val="24"/>
          <w:szCs w:val="24"/>
        </w:rPr>
        <w:t xml:space="preserve">V-2 pandemic </w:t>
      </w:r>
      <w:r w:rsidR="00585A33">
        <w:rPr>
          <w:rFonts w:ascii="Times New Roman" w:hAnsi="Times New Roman" w:cs="Times New Roman"/>
          <w:sz w:val="24"/>
          <w:szCs w:val="24"/>
        </w:rPr>
        <w:t xml:space="preserve">add weight to what was already known about the effects of ageing, frailty and obesity on immunity and susceptibility to infection. Multiple observational studies made during the </w:t>
      </w:r>
      <w:r w:rsidR="00585A33" w:rsidRPr="00CD312A">
        <w:rPr>
          <w:rFonts w:ascii="Times New Roman" w:hAnsi="Times New Roman" w:cs="Times New Roman"/>
          <w:sz w:val="24"/>
          <w:szCs w:val="24"/>
        </w:rPr>
        <w:t>SARS-CoV-2 pandemic also support previous findings that multiple micronutrients including vitamin</w:t>
      </w:r>
      <w:r w:rsidR="006931CA" w:rsidRPr="00CD312A">
        <w:rPr>
          <w:rFonts w:ascii="Times New Roman" w:hAnsi="Times New Roman" w:cs="Times New Roman"/>
          <w:sz w:val="24"/>
          <w:szCs w:val="24"/>
        </w:rPr>
        <w:t>s</w:t>
      </w:r>
      <w:r w:rsidR="00585A33" w:rsidRPr="00CD312A">
        <w:rPr>
          <w:rFonts w:ascii="Times New Roman" w:hAnsi="Times New Roman" w:cs="Times New Roman"/>
          <w:sz w:val="24"/>
          <w:szCs w:val="24"/>
        </w:rPr>
        <w:t xml:space="preserve"> </w:t>
      </w:r>
      <w:r w:rsidR="006931CA" w:rsidRPr="00CD312A">
        <w:rPr>
          <w:rFonts w:ascii="Times New Roman" w:hAnsi="Times New Roman" w:cs="Times New Roman"/>
          <w:sz w:val="24"/>
          <w:szCs w:val="24"/>
        </w:rPr>
        <w:t xml:space="preserve">C, </w:t>
      </w:r>
      <w:r w:rsidR="00585A33" w:rsidRPr="00CD312A">
        <w:rPr>
          <w:rFonts w:ascii="Times New Roman" w:hAnsi="Times New Roman" w:cs="Times New Roman"/>
          <w:sz w:val="24"/>
          <w:szCs w:val="24"/>
        </w:rPr>
        <w:t>D</w:t>
      </w:r>
      <w:r w:rsidR="006931CA" w:rsidRPr="00CD312A">
        <w:rPr>
          <w:rFonts w:ascii="Times New Roman" w:hAnsi="Times New Roman" w:cs="Times New Roman"/>
          <w:sz w:val="24"/>
          <w:szCs w:val="24"/>
        </w:rPr>
        <w:t xml:space="preserve"> and E</w:t>
      </w:r>
      <w:r w:rsidR="00585A33" w:rsidRPr="00CD312A">
        <w:rPr>
          <w:rFonts w:ascii="Times New Roman" w:hAnsi="Times New Roman" w:cs="Times New Roman"/>
          <w:sz w:val="24"/>
          <w:szCs w:val="24"/>
        </w:rPr>
        <w:t xml:space="preserve">, zinc and selenium </w:t>
      </w:r>
      <w:r w:rsidR="006931CA" w:rsidRPr="00CD312A">
        <w:rPr>
          <w:rFonts w:ascii="Times New Roman" w:hAnsi="Times New Roman" w:cs="Times New Roman"/>
          <w:sz w:val="24"/>
          <w:szCs w:val="24"/>
        </w:rPr>
        <w:t xml:space="preserve">and long-chain omega-3 fatty acids </w:t>
      </w:r>
      <w:r w:rsidR="00585A33" w:rsidRPr="00CD312A">
        <w:rPr>
          <w:rFonts w:ascii="Times New Roman" w:hAnsi="Times New Roman" w:cs="Times New Roman"/>
          <w:sz w:val="24"/>
          <w:szCs w:val="24"/>
        </w:rPr>
        <w:t>are important for immune health, but whether these nutrients can be used to treat those already with COVID-19, particularly if</w:t>
      </w:r>
      <w:r w:rsidR="00585A33">
        <w:rPr>
          <w:rFonts w:ascii="Times New Roman" w:hAnsi="Times New Roman" w:cs="Times New Roman"/>
          <w:sz w:val="24"/>
          <w:szCs w:val="24"/>
        </w:rPr>
        <w:t xml:space="preserve"> already hospitalised, is uncertain from current </w:t>
      </w:r>
      <w:r w:rsidR="00EC11C2">
        <w:rPr>
          <w:rFonts w:ascii="Times New Roman" w:hAnsi="Times New Roman" w:cs="Times New Roman"/>
          <w:sz w:val="24"/>
          <w:szCs w:val="24"/>
        </w:rPr>
        <w:t xml:space="preserve">inconsistent or scant </w:t>
      </w:r>
      <w:r w:rsidR="00585A33">
        <w:rPr>
          <w:rFonts w:ascii="Times New Roman" w:hAnsi="Times New Roman" w:cs="Times New Roman"/>
          <w:sz w:val="24"/>
          <w:szCs w:val="24"/>
        </w:rPr>
        <w:t xml:space="preserve">evidence. The gut microbiota has emerged as an important determinant of immunity with much supportive pre-SARS-CoV-2 pandemic data on probiotics and </w:t>
      </w:r>
      <w:r w:rsidR="00AC58BD">
        <w:rPr>
          <w:rFonts w:ascii="Times New Roman" w:hAnsi="Times New Roman" w:cs="Times New Roman"/>
          <w:sz w:val="24"/>
          <w:szCs w:val="24"/>
        </w:rPr>
        <w:t>GI</w:t>
      </w:r>
      <w:r w:rsidR="00585A33">
        <w:rPr>
          <w:rFonts w:ascii="Times New Roman" w:hAnsi="Times New Roman" w:cs="Times New Roman"/>
          <w:sz w:val="24"/>
          <w:szCs w:val="24"/>
        </w:rPr>
        <w:t xml:space="preserve"> and respiratory infections. There is gut dysbiosis in patients with COVID-19 but the direction of causality for this is unclear. Nevertheless, studies with probiotics report clinical improvements in patients with COVID-19. There is a strong inverse association between adherence to a heathy diet and risk of SARS-CoV-2 infection and hospitalisation with COVID-19 which is consistent with the effects of individual nutrients and other dietary components. Looking forward</w:t>
      </w:r>
      <w:r w:rsidR="00EC11C2">
        <w:rPr>
          <w:rFonts w:ascii="Times New Roman" w:hAnsi="Times New Roman" w:cs="Times New Roman"/>
          <w:sz w:val="24"/>
          <w:szCs w:val="24"/>
        </w:rPr>
        <w:t>,</w:t>
      </w:r>
      <w:r w:rsidR="00585A33">
        <w:rPr>
          <w:rFonts w:ascii="Times New Roman" w:hAnsi="Times New Roman" w:cs="Times New Roman"/>
          <w:sz w:val="24"/>
          <w:szCs w:val="24"/>
        </w:rPr>
        <w:t xml:space="preserve"> it seems obvious that addressing frailty and obesity will be important </w:t>
      </w:r>
      <w:r w:rsidR="00EC11C2">
        <w:rPr>
          <w:rFonts w:ascii="Times New Roman" w:hAnsi="Times New Roman" w:cs="Times New Roman"/>
          <w:sz w:val="24"/>
          <w:szCs w:val="24"/>
        </w:rPr>
        <w:t xml:space="preserve">to reduce the burden of future pandemics. </w:t>
      </w:r>
      <w:r w:rsidR="00EC11C2" w:rsidRPr="0046408A">
        <w:rPr>
          <w:rFonts w:ascii="Times New Roman" w:hAnsi="Times New Roman" w:cs="Times New Roman"/>
          <w:color w:val="000000"/>
          <w:sz w:val="24"/>
          <w:szCs w:val="24"/>
        </w:rPr>
        <w:t>This is the major</w:t>
      </w:r>
      <w:r w:rsidR="00EC11C2">
        <w:rPr>
          <w:rFonts w:ascii="Times New Roman" w:hAnsi="Times New Roman" w:cs="Times New Roman"/>
          <w:b/>
          <w:bCs/>
          <w:sz w:val="24"/>
          <w:szCs w:val="24"/>
        </w:rPr>
        <w:t xml:space="preserve"> </w:t>
      </w:r>
      <w:r w:rsidR="00EC11C2" w:rsidRPr="0046408A">
        <w:rPr>
          <w:rFonts w:ascii="Times New Roman" w:hAnsi="Times New Roman" w:cs="Times New Roman"/>
          <w:color w:val="000000"/>
          <w:sz w:val="24"/>
          <w:szCs w:val="24"/>
        </w:rPr>
        <w:t>lesson from the study of nutrition and immunity that is</w:t>
      </w:r>
      <w:r w:rsidR="00EC11C2">
        <w:rPr>
          <w:rFonts w:ascii="Times New Roman" w:hAnsi="Times New Roman" w:cs="Times New Roman"/>
          <w:b/>
          <w:bCs/>
          <w:sz w:val="24"/>
          <w:szCs w:val="24"/>
        </w:rPr>
        <w:t xml:space="preserve"> </w:t>
      </w:r>
      <w:r w:rsidR="00EC11C2" w:rsidRPr="0046408A">
        <w:rPr>
          <w:rFonts w:ascii="Times New Roman" w:hAnsi="Times New Roman" w:cs="Times New Roman"/>
          <w:color w:val="000000"/>
          <w:sz w:val="24"/>
          <w:szCs w:val="24"/>
        </w:rPr>
        <w:t>relevant for the battle with SARS-CoV-2 and the disease it</w:t>
      </w:r>
      <w:r w:rsidR="00EC11C2">
        <w:rPr>
          <w:rFonts w:ascii="Times New Roman" w:hAnsi="Times New Roman" w:cs="Times New Roman"/>
          <w:b/>
          <w:bCs/>
          <w:sz w:val="24"/>
          <w:szCs w:val="24"/>
        </w:rPr>
        <w:t xml:space="preserve"> </w:t>
      </w:r>
      <w:r w:rsidR="00EC11C2" w:rsidRPr="0046408A">
        <w:rPr>
          <w:rFonts w:ascii="Times New Roman" w:hAnsi="Times New Roman" w:cs="Times New Roman"/>
          <w:color w:val="000000"/>
          <w:sz w:val="24"/>
          <w:szCs w:val="24"/>
        </w:rPr>
        <w:t>causes, COVID-19, and for ensuring the population is better</w:t>
      </w:r>
      <w:r w:rsidR="00EC11C2">
        <w:rPr>
          <w:rFonts w:ascii="Times New Roman" w:hAnsi="Times New Roman" w:cs="Times New Roman"/>
          <w:b/>
          <w:bCs/>
          <w:sz w:val="24"/>
          <w:szCs w:val="24"/>
        </w:rPr>
        <w:t xml:space="preserve"> </w:t>
      </w:r>
      <w:r w:rsidR="00EC11C2" w:rsidRPr="0046408A">
        <w:rPr>
          <w:rFonts w:ascii="Times New Roman" w:hAnsi="Times New Roman" w:cs="Times New Roman"/>
          <w:color w:val="000000"/>
          <w:sz w:val="24"/>
          <w:szCs w:val="24"/>
        </w:rPr>
        <w:t>prepared for future pandemics.</w:t>
      </w:r>
      <w:r w:rsidR="00EC11C2">
        <w:rPr>
          <w:rFonts w:ascii="Times New Roman" w:hAnsi="Times New Roman" w:cs="Times New Roman"/>
          <w:b/>
          <w:bCs/>
          <w:sz w:val="24"/>
          <w:szCs w:val="24"/>
        </w:rPr>
        <w:t xml:space="preserve"> </w:t>
      </w:r>
      <w:r w:rsidR="00EC11C2">
        <w:rPr>
          <w:rFonts w:ascii="Times New Roman" w:hAnsi="Times New Roman" w:cs="Times New Roman"/>
          <w:sz w:val="24"/>
          <w:szCs w:val="24"/>
        </w:rPr>
        <w:t xml:space="preserve">Going beyond that, </w:t>
      </w:r>
      <w:r w:rsidR="00A24BBF" w:rsidRPr="00A24BBF">
        <w:rPr>
          <w:rFonts w:ascii="Times New Roman" w:hAnsi="Times New Roman" w:cs="Times New Roman"/>
          <w:sz w:val="24"/>
          <w:szCs w:val="24"/>
        </w:rPr>
        <w:t>strategies</w:t>
      </w:r>
      <w:r w:rsidR="00EC11C2">
        <w:rPr>
          <w:rFonts w:ascii="Times New Roman" w:hAnsi="Times New Roman" w:cs="Times New Roman"/>
          <w:sz w:val="24"/>
          <w:szCs w:val="24"/>
        </w:rPr>
        <w:t xml:space="preserve"> addressing current nutritional inadequacies that are widespread in the population (</w:t>
      </w:r>
      <w:proofErr w:type="gramStart"/>
      <w:r w:rsidR="00EC11C2">
        <w:rPr>
          <w:rFonts w:ascii="Times New Roman" w:hAnsi="Times New Roman" w:cs="Times New Roman"/>
          <w:sz w:val="24"/>
          <w:szCs w:val="24"/>
        </w:rPr>
        <w:t>e.g.</w:t>
      </w:r>
      <w:proofErr w:type="gramEnd"/>
      <w:r w:rsidR="00EC11C2">
        <w:rPr>
          <w:rFonts w:ascii="Times New Roman" w:hAnsi="Times New Roman" w:cs="Times New Roman"/>
          <w:sz w:val="24"/>
          <w:szCs w:val="24"/>
        </w:rPr>
        <w:t xml:space="preserve"> micronutrient insufficiency) are needed to ensure better support of the immune system across the population. This is the second </w:t>
      </w:r>
      <w:r w:rsidR="006254CF">
        <w:rPr>
          <w:rFonts w:ascii="Times New Roman" w:hAnsi="Times New Roman" w:cs="Times New Roman"/>
          <w:sz w:val="24"/>
          <w:szCs w:val="24"/>
        </w:rPr>
        <w:t>l</w:t>
      </w:r>
      <w:r w:rsidR="00EC11C2">
        <w:rPr>
          <w:rFonts w:ascii="Times New Roman" w:hAnsi="Times New Roman" w:cs="Times New Roman"/>
          <w:sz w:val="24"/>
          <w:szCs w:val="24"/>
        </w:rPr>
        <w:t>esson from the SARS-CoV-2 pandemic</w:t>
      </w:r>
      <w:r w:rsidR="006254CF">
        <w:rPr>
          <w:rFonts w:ascii="Times New Roman" w:hAnsi="Times New Roman" w:cs="Times New Roman"/>
          <w:sz w:val="24"/>
          <w:szCs w:val="24"/>
        </w:rPr>
        <w:t xml:space="preserve"> and nutritional considerations need to be a core </w:t>
      </w:r>
      <w:r w:rsidR="00A24BBF" w:rsidRPr="00A24BBF">
        <w:rPr>
          <w:rFonts w:ascii="Times New Roman" w:hAnsi="Times New Roman" w:cs="Times New Roman"/>
          <w:sz w:val="24"/>
          <w:szCs w:val="24"/>
        </w:rPr>
        <w:t xml:space="preserve">part of the approach to preventing </w:t>
      </w:r>
      <w:proofErr w:type="gramStart"/>
      <w:r w:rsidR="00A24BBF" w:rsidRPr="00A24BBF">
        <w:rPr>
          <w:rFonts w:ascii="Times New Roman" w:hAnsi="Times New Roman" w:cs="Times New Roman"/>
          <w:sz w:val="24"/>
          <w:szCs w:val="24"/>
        </w:rPr>
        <w:t>infections</w:t>
      </w:r>
      <w:r w:rsidR="00B722B6" w:rsidRPr="00B722B6">
        <w:rPr>
          <w:rFonts w:ascii="Times New Roman" w:hAnsi="Times New Roman" w:cs="Times New Roman"/>
          <w:sz w:val="24"/>
          <w:szCs w:val="24"/>
          <w:vertAlign w:val="superscript"/>
        </w:rPr>
        <w:t>(</w:t>
      </w:r>
      <w:proofErr w:type="gramEnd"/>
      <w:r w:rsidR="00960282">
        <w:rPr>
          <w:rFonts w:ascii="Times New Roman" w:hAnsi="Times New Roman" w:cs="Times New Roman"/>
          <w:sz w:val="24"/>
          <w:szCs w:val="24"/>
          <w:vertAlign w:val="superscript"/>
        </w:rPr>
        <w:t>7,</w:t>
      </w:r>
      <w:r w:rsidR="00695B8C">
        <w:rPr>
          <w:rFonts w:ascii="Times New Roman" w:hAnsi="Times New Roman" w:cs="Times New Roman"/>
          <w:sz w:val="24"/>
          <w:szCs w:val="24"/>
          <w:vertAlign w:val="superscript"/>
        </w:rPr>
        <w:t>13</w:t>
      </w:r>
      <w:r w:rsidR="00B722B6" w:rsidRPr="00B722B6">
        <w:rPr>
          <w:rFonts w:ascii="Times New Roman" w:hAnsi="Times New Roman" w:cs="Times New Roman"/>
          <w:sz w:val="24"/>
          <w:szCs w:val="24"/>
          <w:vertAlign w:val="superscript"/>
        </w:rPr>
        <w:t>2)</w:t>
      </w:r>
      <w:r w:rsidR="00A24BBF" w:rsidRPr="00A24BBF">
        <w:rPr>
          <w:rFonts w:ascii="Times New Roman" w:hAnsi="Times New Roman" w:cs="Times New Roman"/>
          <w:sz w:val="24"/>
          <w:szCs w:val="24"/>
        </w:rPr>
        <w:t>, optimising vaccine responses</w:t>
      </w:r>
      <w:r w:rsidR="00B722B6" w:rsidRPr="00B722B6">
        <w:rPr>
          <w:rFonts w:ascii="Times New Roman" w:hAnsi="Times New Roman" w:cs="Times New Roman"/>
          <w:sz w:val="24"/>
          <w:szCs w:val="24"/>
          <w:vertAlign w:val="superscript"/>
        </w:rPr>
        <w:t>(</w:t>
      </w:r>
      <w:r w:rsidR="00695B8C">
        <w:rPr>
          <w:rFonts w:ascii="Times New Roman" w:hAnsi="Times New Roman" w:cs="Times New Roman"/>
          <w:sz w:val="24"/>
          <w:szCs w:val="24"/>
          <w:vertAlign w:val="superscript"/>
        </w:rPr>
        <w:t>13</w:t>
      </w:r>
      <w:r w:rsidR="00960282">
        <w:rPr>
          <w:rFonts w:ascii="Times New Roman" w:hAnsi="Times New Roman" w:cs="Times New Roman"/>
          <w:sz w:val="24"/>
          <w:szCs w:val="24"/>
          <w:vertAlign w:val="superscript"/>
        </w:rPr>
        <w:t>3</w:t>
      </w:r>
      <w:r w:rsidR="00B722B6" w:rsidRPr="00B722B6">
        <w:rPr>
          <w:rFonts w:ascii="Times New Roman" w:hAnsi="Times New Roman" w:cs="Times New Roman"/>
          <w:sz w:val="24"/>
          <w:szCs w:val="24"/>
          <w:vertAlign w:val="superscript"/>
        </w:rPr>
        <w:t>)</w:t>
      </w:r>
      <w:r w:rsidR="00A24BBF" w:rsidRPr="00A24BBF">
        <w:rPr>
          <w:rFonts w:ascii="Times New Roman" w:hAnsi="Times New Roman" w:cs="Times New Roman"/>
          <w:sz w:val="24"/>
          <w:szCs w:val="24"/>
        </w:rPr>
        <w:t xml:space="preserve"> and promoting recovery from infection</w:t>
      </w:r>
      <w:r w:rsidR="00435F78" w:rsidRPr="00435F78">
        <w:rPr>
          <w:rFonts w:ascii="Times New Roman" w:hAnsi="Times New Roman" w:cs="Times New Roman"/>
          <w:sz w:val="24"/>
          <w:szCs w:val="24"/>
          <w:vertAlign w:val="superscript"/>
        </w:rPr>
        <w:t>(</w:t>
      </w:r>
      <w:r w:rsidR="00695B8C">
        <w:rPr>
          <w:rFonts w:ascii="Times New Roman" w:hAnsi="Times New Roman" w:cs="Times New Roman"/>
          <w:sz w:val="24"/>
          <w:szCs w:val="24"/>
          <w:vertAlign w:val="superscript"/>
        </w:rPr>
        <w:t>13</w:t>
      </w:r>
      <w:r w:rsidR="00960282">
        <w:rPr>
          <w:rFonts w:ascii="Times New Roman" w:hAnsi="Times New Roman" w:cs="Times New Roman"/>
          <w:sz w:val="24"/>
          <w:szCs w:val="24"/>
          <w:vertAlign w:val="superscript"/>
        </w:rPr>
        <w:t>4</w:t>
      </w:r>
      <w:r w:rsidR="00435F78" w:rsidRPr="00435F78">
        <w:rPr>
          <w:rFonts w:ascii="Times New Roman" w:hAnsi="Times New Roman" w:cs="Times New Roman"/>
          <w:sz w:val="24"/>
          <w:szCs w:val="24"/>
          <w:vertAlign w:val="superscript"/>
        </w:rPr>
        <w:t>)</w:t>
      </w:r>
      <w:r w:rsidR="00EC11C2">
        <w:rPr>
          <w:rFonts w:ascii="Times New Roman" w:hAnsi="Times New Roman" w:cs="Times New Roman"/>
          <w:sz w:val="24"/>
          <w:szCs w:val="24"/>
        </w:rPr>
        <w:t>. Even so, s</w:t>
      </w:r>
      <w:r w:rsidR="00A24BBF" w:rsidRPr="00A24BBF">
        <w:rPr>
          <w:rFonts w:ascii="Times New Roman" w:hAnsi="Times New Roman" w:cs="Times New Roman"/>
          <w:sz w:val="24"/>
          <w:szCs w:val="24"/>
        </w:rPr>
        <w:t xml:space="preserve">upplements may be necessary to achieve the required intakes of some of the key </w:t>
      </w:r>
      <w:r w:rsidR="00EC11C2">
        <w:rPr>
          <w:rFonts w:ascii="Times New Roman" w:hAnsi="Times New Roman" w:cs="Times New Roman"/>
          <w:sz w:val="24"/>
          <w:szCs w:val="24"/>
        </w:rPr>
        <w:t xml:space="preserve">immune supporting </w:t>
      </w:r>
      <w:r w:rsidR="00A24BBF" w:rsidRPr="00A24BBF">
        <w:rPr>
          <w:rFonts w:ascii="Times New Roman" w:hAnsi="Times New Roman" w:cs="Times New Roman"/>
          <w:sz w:val="24"/>
          <w:szCs w:val="24"/>
        </w:rPr>
        <w:t xml:space="preserve">nutrients </w:t>
      </w:r>
      <w:r w:rsidR="00EC11C2">
        <w:rPr>
          <w:rFonts w:ascii="Times New Roman" w:hAnsi="Times New Roman" w:cs="Times New Roman"/>
          <w:sz w:val="24"/>
          <w:szCs w:val="24"/>
        </w:rPr>
        <w:t xml:space="preserve">such as </w:t>
      </w:r>
      <w:r w:rsidR="00A24BBF" w:rsidRPr="00A24BBF">
        <w:rPr>
          <w:rFonts w:ascii="Times New Roman" w:hAnsi="Times New Roman" w:cs="Times New Roman"/>
          <w:sz w:val="24"/>
          <w:szCs w:val="24"/>
        </w:rPr>
        <w:t>vitamin D</w:t>
      </w:r>
      <w:r w:rsidR="00EC11C2">
        <w:rPr>
          <w:rFonts w:ascii="Times New Roman" w:hAnsi="Times New Roman" w:cs="Times New Roman"/>
          <w:sz w:val="24"/>
          <w:szCs w:val="24"/>
        </w:rPr>
        <w:t xml:space="preserve">. </w:t>
      </w:r>
      <w:r w:rsidR="006254CF">
        <w:rPr>
          <w:rFonts w:ascii="Times New Roman" w:hAnsi="Times New Roman" w:cs="Times New Roman"/>
          <w:sz w:val="24"/>
          <w:szCs w:val="24"/>
        </w:rPr>
        <w:t>Overall, t</w:t>
      </w:r>
      <w:r w:rsidR="00EC11C2">
        <w:rPr>
          <w:rFonts w:ascii="Times New Roman" w:hAnsi="Times New Roman" w:cs="Times New Roman"/>
          <w:sz w:val="24"/>
          <w:szCs w:val="24"/>
        </w:rPr>
        <w:t xml:space="preserve">he focus should be on immune support as </w:t>
      </w:r>
      <w:r w:rsidR="00A24BBF" w:rsidRPr="00A24BBF">
        <w:rPr>
          <w:rFonts w:ascii="Times New Roman" w:hAnsi="Times New Roman" w:cs="Times New Roman"/>
          <w:sz w:val="24"/>
          <w:szCs w:val="24"/>
        </w:rPr>
        <w:t>a preventative strategy for infectio</w:t>
      </w:r>
      <w:r w:rsidR="00EC11C2">
        <w:rPr>
          <w:rFonts w:ascii="Times New Roman" w:hAnsi="Times New Roman" w:cs="Times New Roman"/>
          <w:sz w:val="24"/>
          <w:szCs w:val="24"/>
        </w:rPr>
        <w:t>n.</w:t>
      </w:r>
    </w:p>
    <w:p w14:paraId="04AEDCFE" w14:textId="4360C1E2" w:rsidR="00EC11C2" w:rsidRDefault="00EC11C2" w:rsidP="00EC11C2">
      <w:pPr>
        <w:tabs>
          <w:tab w:val="num" w:pos="1440"/>
        </w:tabs>
        <w:spacing w:after="0" w:line="360" w:lineRule="auto"/>
        <w:jc w:val="both"/>
        <w:rPr>
          <w:rFonts w:ascii="Times New Roman" w:hAnsi="Times New Roman" w:cs="Times New Roman"/>
          <w:sz w:val="24"/>
          <w:szCs w:val="24"/>
        </w:rPr>
      </w:pPr>
    </w:p>
    <w:p w14:paraId="5C5E97F0" w14:textId="77777777" w:rsidR="005746F5" w:rsidRDefault="005746F5" w:rsidP="005746F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Conflicts of interest</w:t>
      </w:r>
    </w:p>
    <w:p w14:paraId="2C499C22" w14:textId="5DA49DF0" w:rsidR="005746F5" w:rsidRPr="005746F5" w:rsidRDefault="005746F5" w:rsidP="005746F5">
      <w:pPr>
        <w:spacing w:after="0" w:line="360" w:lineRule="auto"/>
        <w:jc w:val="both"/>
        <w:rPr>
          <w:rFonts w:ascii="Times New Roman" w:hAnsi="Times New Roman" w:cs="Times New Roman"/>
          <w:sz w:val="24"/>
          <w:szCs w:val="24"/>
        </w:rPr>
      </w:pPr>
      <w:r w:rsidRPr="005746F5">
        <w:rPr>
          <w:rFonts w:ascii="Times New Roman" w:hAnsi="Times New Roman" w:cs="Times New Roman"/>
          <w:sz w:val="24"/>
          <w:szCs w:val="24"/>
        </w:rPr>
        <w:t xml:space="preserve">PCC has </w:t>
      </w:r>
      <w:r w:rsidR="00AE7378">
        <w:rPr>
          <w:rFonts w:ascii="Times New Roman" w:hAnsi="Times New Roman" w:cs="Times New Roman"/>
          <w:sz w:val="24"/>
          <w:szCs w:val="24"/>
        </w:rPr>
        <w:t xml:space="preserve">current </w:t>
      </w:r>
      <w:r w:rsidRPr="005746F5">
        <w:rPr>
          <w:rFonts w:ascii="Times New Roman" w:hAnsi="Times New Roman" w:cs="Times New Roman"/>
          <w:sz w:val="24"/>
          <w:szCs w:val="24"/>
        </w:rPr>
        <w:t>research funding</w:t>
      </w:r>
      <w:r w:rsidR="00AE7378">
        <w:rPr>
          <w:rFonts w:ascii="Times New Roman" w:hAnsi="Times New Roman" w:cs="Times New Roman"/>
          <w:sz w:val="24"/>
          <w:szCs w:val="24"/>
        </w:rPr>
        <w:t xml:space="preserve"> around</w:t>
      </w:r>
      <w:r w:rsidRPr="005746F5">
        <w:rPr>
          <w:rFonts w:ascii="Times New Roman" w:hAnsi="Times New Roman" w:cs="Times New Roman"/>
          <w:sz w:val="24"/>
          <w:szCs w:val="24"/>
        </w:rPr>
        <w:t xml:space="preserve"> </w:t>
      </w:r>
      <w:r w:rsidR="00AE7378">
        <w:rPr>
          <w:rFonts w:ascii="Times New Roman" w:hAnsi="Times New Roman" w:cs="Times New Roman"/>
          <w:sz w:val="24"/>
          <w:szCs w:val="24"/>
        </w:rPr>
        <w:t xml:space="preserve">nutrition and immunity </w:t>
      </w:r>
      <w:r w:rsidRPr="005746F5">
        <w:rPr>
          <w:rFonts w:ascii="Times New Roman" w:hAnsi="Times New Roman" w:cs="Times New Roman"/>
          <w:sz w:val="24"/>
          <w:szCs w:val="24"/>
        </w:rPr>
        <w:t xml:space="preserve">from </w:t>
      </w:r>
      <w:r>
        <w:rPr>
          <w:rFonts w:ascii="Times New Roman" w:hAnsi="Times New Roman" w:cs="Times New Roman"/>
          <w:sz w:val="24"/>
          <w:szCs w:val="24"/>
        </w:rPr>
        <w:t>the Medical Research Council</w:t>
      </w:r>
      <w:r w:rsidR="00AC58BD">
        <w:rPr>
          <w:rFonts w:ascii="Times New Roman" w:hAnsi="Times New Roman" w:cs="Times New Roman"/>
          <w:sz w:val="24"/>
          <w:szCs w:val="24"/>
        </w:rPr>
        <w:t xml:space="preserve"> (grant </w:t>
      </w:r>
      <w:r w:rsidR="00AC58BD" w:rsidRPr="00AC58BD">
        <w:rPr>
          <w:rFonts w:ascii="Times New Roman" w:hAnsi="Times New Roman" w:cs="Times New Roman"/>
          <w:sz w:val="24"/>
          <w:szCs w:val="24"/>
        </w:rPr>
        <w:t>MR/T001879/1</w:t>
      </w:r>
      <w:r w:rsidR="00AC58BD">
        <w:rPr>
          <w:rFonts w:ascii="Times New Roman" w:hAnsi="Times New Roman" w:cs="Times New Roman"/>
          <w:sz w:val="24"/>
          <w:szCs w:val="24"/>
        </w:rPr>
        <w:t>)</w:t>
      </w:r>
      <w:r>
        <w:rPr>
          <w:rFonts w:ascii="Times New Roman" w:hAnsi="Times New Roman" w:cs="Times New Roman"/>
          <w:sz w:val="24"/>
          <w:szCs w:val="24"/>
        </w:rPr>
        <w:t xml:space="preserve">, </w:t>
      </w:r>
      <w:r w:rsidRPr="005746F5">
        <w:rPr>
          <w:rFonts w:ascii="Times New Roman" w:hAnsi="Times New Roman" w:cs="Times New Roman"/>
          <w:sz w:val="24"/>
          <w:szCs w:val="24"/>
        </w:rPr>
        <w:t>Bayer Consumer</w:t>
      </w:r>
      <w:r>
        <w:rPr>
          <w:rFonts w:ascii="Times New Roman" w:hAnsi="Times New Roman" w:cs="Times New Roman"/>
          <w:sz w:val="24"/>
          <w:szCs w:val="24"/>
        </w:rPr>
        <w:t xml:space="preserve"> Care and Tate and Lyle; has received study materials from DSM and Tate &amp; Lyle; and acts as an a</w:t>
      </w:r>
      <w:r w:rsidRPr="005746F5">
        <w:rPr>
          <w:rFonts w:ascii="Times New Roman" w:hAnsi="Times New Roman" w:cs="Times New Roman"/>
          <w:sz w:val="24"/>
          <w:szCs w:val="24"/>
        </w:rPr>
        <w:t>dvisor/consultant to BASF, DSM, Cargill,</w:t>
      </w:r>
      <w:r>
        <w:rPr>
          <w:rFonts w:ascii="Times New Roman" w:hAnsi="Times New Roman" w:cs="Times New Roman"/>
          <w:sz w:val="24"/>
          <w:szCs w:val="24"/>
        </w:rPr>
        <w:t xml:space="preserve"> Danone/</w:t>
      </w:r>
      <w:proofErr w:type="spellStart"/>
      <w:r>
        <w:rPr>
          <w:rFonts w:ascii="Times New Roman" w:hAnsi="Times New Roman" w:cs="Times New Roman"/>
          <w:sz w:val="24"/>
          <w:szCs w:val="24"/>
        </w:rPr>
        <w:t>Nutricia</w:t>
      </w:r>
      <w:proofErr w:type="spellEnd"/>
      <w:r>
        <w:rPr>
          <w:rFonts w:ascii="Times New Roman" w:hAnsi="Times New Roman" w:cs="Times New Roman"/>
          <w:sz w:val="24"/>
          <w:szCs w:val="24"/>
        </w:rPr>
        <w:t xml:space="preserve">, </w:t>
      </w:r>
      <w:proofErr w:type="spellStart"/>
      <w:r w:rsidRPr="005746F5">
        <w:rPr>
          <w:rFonts w:ascii="Times New Roman" w:hAnsi="Times New Roman" w:cs="Times New Roman"/>
          <w:sz w:val="24"/>
          <w:szCs w:val="24"/>
        </w:rPr>
        <w:t>Nutrileads</w:t>
      </w:r>
      <w:proofErr w:type="spellEnd"/>
      <w:r w:rsidRPr="005746F5">
        <w:rPr>
          <w:rFonts w:ascii="Times New Roman" w:hAnsi="Times New Roman" w:cs="Times New Roman"/>
          <w:sz w:val="24"/>
          <w:szCs w:val="24"/>
        </w:rPr>
        <w:t xml:space="preserve">, Bayer Consumer Care and </w:t>
      </w:r>
      <w:proofErr w:type="spellStart"/>
      <w:r>
        <w:rPr>
          <w:rFonts w:ascii="Times New Roman" w:hAnsi="Times New Roman" w:cs="Times New Roman"/>
          <w:sz w:val="24"/>
          <w:szCs w:val="24"/>
        </w:rPr>
        <w:t>Haleon</w:t>
      </w:r>
      <w:proofErr w:type="spellEnd"/>
      <w:r>
        <w:rPr>
          <w:rFonts w:ascii="Times New Roman" w:hAnsi="Times New Roman" w:cs="Times New Roman"/>
          <w:sz w:val="24"/>
          <w:szCs w:val="24"/>
        </w:rPr>
        <w:t>.</w:t>
      </w:r>
    </w:p>
    <w:p w14:paraId="3D5D303B" w14:textId="01B8C345" w:rsidR="005746F5" w:rsidRPr="005746F5" w:rsidRDefault="005746F5" w:rsidP="005746F5">
      <w:pPr>
        <w:spacing w:after="0" w:line="360" w:lineRule="auto"/>
        <w:jc w:val="both"/>
        <w:rPr>
          <w:rFonts w:ascii="Times New Roman" w:hAnsi="Times New Roman" w:cs="Times New Roman"/>
          <w:b/>
          <w:bCs/>
          <w:sz w:val="24"/>
          <w:szCs w:val="24"/>
        </w:rPr>
      </w:pPr>
    </w:p>
    <w:p w14:paraId="7938AB1E" w14:textId="3B101D74" w:rsidR="00D3169C" w:rsidRPr="008A3348" w:rsidRDefault="00D3169C" w:rsidP="00960282">
      <w:pPr>
        <w:spacing w:after="0" w:line="360" w:lineRule="auto"/>
        <w:jc w:val="both"/>
        <w:rPr>
          <w:rFonts w:ascii="Times New Roman" w:hAnsi="Times New Roman" w:cs="Times New Roman"/>
          <w:b/>
          <w:bCs/>
          <w:sz w:val="24"/>
          <w:szCs w:val="24"/>
        </w:rPr>
      </w:pPr>
      <w:r w:rsidRPr="008A3348">
        <w:rPr>
          <w:rFonts w:ascii="Times New Roman" w:hAnsi="Times New Roman" w:cs="Times New Roman"/>
          <w:b/>
          <w:bCs/>
          <w:sz w:val="24"/>
          <w:szCs w:val="24"/>
        </w:rPr>
        <w:t>References</w:t>
      </w:r>
    </w:p>
    <w:p w14:paraId="18F17392" w14:textId="77777777" w:rsidR="00960282" w:rsidRDefault="00960282" w:rsidP="0096028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960282">
        <w:rPr>
          <w:rFonts w:ascii="Times New Roman" w:hAnsi="Times New Roman" w:cs="Times New Roman"/>
          <w:color w:val="231F20"/>
          <w:sz w:val="24"/>
          <w:szCs w:val="24"/>
        </w:rPr>
        <w:lastRenderedPageBreak/>
        <w:t xml:space="preserve">Scrimshaw NS &amp; </w:t>
      </w:r>
      <w:proofErr w:type="spellStart"/>
      <w:r w:rsidRPr="00960282">
        <w:rPr>
          <w:rFonts w:ascii="Times New Roman" w:hAnsi="Times New Roman" w:cs="Times New Roman"/>
          <w:color w:val="231F20"/>
          <w:sz w:val="24"/>
          <w:szCs w:val="24"/>
        </w:rPr>
        <w:t>SanGiovanni</w:t>
      </w:r>
      <w:proofErr w:type="spellEnd"/>
      <w:r w:rsidRPr="00960282">
        <w:rPr>
          <w:rFonts w:ascii="Times New Roman" w:hAnsi="Times New Roman" w:cs="Times New Roman"/>
          <w:color w:val="231F20"/>
          <w:sz w:val="24"/>
          <w:szCs w:val="24"/>
        </w:rPr>
        <w:t xml:space="preserve"> JP (1997) Synergism of</w:t>
      </w:r>
      <w:r>
        <w:rPr>
          <w:rFonts w:ascii="Times New Roman" w:hAnsi="Times New Roman" w:cs="Times New Roman"/>
          <w:color w:val="231F20"/>
          <w:sz w:val="24"/>
          <w:szCs w:val="24"/>
        </w:rPr>
        <w:t xml:space="preserve"> </w:t>
      </w:r>
      <w:r w:rsidRPr="00960282">
        <w:rPr>
          <w:rFonts w:ascii="Times New Roman" w:hAnsi="Times New Roman" w:cs="Times New Roman"/>
          <w:color w:val="231F20"/>
          <w:sz w:val="24"/>
          <w:szCs w:val="24"/>
        </w:rPr>
        <w:t xml:space="preserve">nutrition, infection, and immunity: an overview. </w:t>
      </w:r>
      <w:r w:rsidRPr="00960282">
        <w:rPr>
          <w:rFonts w:ascii="Times New Roman" w:hAnsi="Times New Roman" w:cs="Times New Roman"/>
          <w:i/>
          <w:iCs/>
          <w:color w:val="231F20"/>
          <w:sz w:val="24"/>
          <w:szCs w:val="24"/>
        </w:rPr>
        <w:t xml:space="preserve">Am J Clin </w:t>
      </w:r>
      <w:proofErr w:type="spellStart"/>
      <w:r w:rsidRPr="00960282">
        <w:rPr>
          <w:rFonts w:ascii="Times New Roman" w:hAnsi="Times New Roman" w:cs="Times New Roman"/>
          <w:i/>
          <w:iCs/>
          <w:color w:val="231F20"/>
          <w:sz w:val="24"/>
          <w:szCs w:val="24"/>
        </w:rPr>
        <w:t>Nutr</w:t>
      </w:r>
      <w:proofErr w:type="spellEnd"/>
      <w:r w:rsidRPr="00960282">
        <w:rPr>
          <w:rFonts w:ascii="Times New Roman" w:hAnsi="Times New Roman" w:cs="Times New Roman"/>
          <w:color w:val="231F20"/>
          <w:sz w:val="24"/>
          <w:szCs w:val="24"/>
        </w:rPr>
        <w:t xml:space="preserve"> </w:t>
      </w:r>
      <w:r w:rsidRPr="00960282">
        <w:rPr>
          <w:rFonts w:ascii="Times New Roman" w:hAnsi="Times New Roman" w:cs="Times New Roman"/>
          <w:b/>
          <w:bCs/>
          <w:color w:val="231F20"/>
          <w:sz w:val="24"/>
          <w:szCs w:val="24"/>
        </w:rPr>
        <w:t>66</w:t>
      </w:r>
      <w:r w:rsidRPr="00960282">
        <w:rPr>
          <w:rFonts w:ascii="Times New Roman" w:hAnsi="Times New Roman" w:cs="Times New Roman"/>
          <w:color w:val="231F20"/>
          <w:sz w:val="24"/>
          <w:szCs w:val="24"/>
        </w:rPr>
        <w:t>, 464S</w:t>
      </w:r>
      <w:r>
        <w:rPr>
          <w:rFonts w:ascii="Times New Roman" w:hAnsi="Times New Roman" w:cs="Times New Roman"/>
          <w:color w:val="231F20"/>
          <w:sz w:val="24"/>
          <w:szCs w:val="24"/>
        </w:rPr>
        <w:t>-</w:t>
      </w:r>
      <w:r w:rsidRPr="00960282">
        <w:rPr>
          <w:rFonts w:ascii="Times New Roman" w:hAnsi="Times New Roman" w:cs="Times New Roman"/>
          <w:color w:val="231F20"/>
          <w:sz w:val="24"/>
          <w:szCs w:val="24"/>
        </w:rPr>
        <w:t>477S.</w:t>
      </w:r>
    </w:p>
    <w:p w14:paraId="06B96B9C" w14:textId="77777777" w:rsidR="00960282" w:rsidRDefault="00960282" w:rsidP="0096028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960282">
        <w:rPr>
          <w:rFonts w:ascii="Times New Roman" w:hAnsi="Times New Roman" w:cs="Times New Roman"/>
          <w:color w:val="231F20"/>
          <w:sz w:val="24"/>
          <w:szCs w:val="24"/>
        </w:rPr>
        <w:t>Chandra RK (1991) 1990 McCollum Award lecture.</w:t>
      </w:r>
      <w:r>
        <w:rPr>
          <w:rFonts w:ascii="Times New Roman" w:hAnsi="Times New Roman" w:cs="Times New Roman"/>
          <w:color w:val="231F20"/>
          <w:sz w:val="24"/>
          <w:szCs w:val="24"/>
        </w:rPr>
        <w:t xml:space="preserve"> </w:t>
      </w:r>
      <w:r w:rsidRPr="00960282">
        <w:rPr>
          <w:rFonts w:ascii="Times New Roman" w:hAnsi="Times New Roman" w:cs="Times New Roman"/>
          <w:color w:val="231F20"/>
          <w:sz w:val="24"/>
          <w:szCs w:val="24"/>
        </w:rPr>
        <w:t>Nutrition and immunity: lessons from the past and new</w:t>
      </w:r>
      <w:r>
        <w:rPr>
          <w:rFonts w:ascii="Times New Roman" w:hAnsi="Times New Roman" w:cs="Times New Roman"/>
          <w:color w:val="231F20"/>
          <w:sz w:val="24"/>
          <w:szCs w:val="24"/>
        </w:rPr>
        <w:t xml:space="preserve"> </w:t>
      </w:r>
      <w:r w:rsidRPr="00960282">
        <w:rPr>
          <w:rFonts w:ascii="Times New Roman" w:hAnsi="Times New Roman" w:cs="Times New Roman"/>
          <w:color w:val="231F20"/>
          <w:sz w:val="24"/>
          <w:szCs w:val="24"/>
        </w:rPr>
        <w:t xml:space="preserve">insights into the future. </w:t>
      </w:r>
      <w:r w:rsidRPr="00960282">
        <w:rPr>
          <w:rFonts w:ascii="Times New Roman" w:hAnsi="Times New Roman" w:cs="Times New Roman"/>
          <w:i/>
          <w:iCs/>
          <w:color w:val="231F20"/>
          <w:sz w:val="24"/>
          <w:szCs w:val="24"/>
        </w:rPr>
        <w:t xml:space="preserve">Am J Clin </w:t>
      </w:r>
      <w:proofErr w:type="spellStart"/>
      <w:r w:rsidRPr="00960282">
        <w:rPr>
          <w:rFonts w:ascii="Times New Roman" w:hAnsi="Times New Roman" w:cs="Times New Roman"/>
          <w:i/>
          <w:iCs/>
          <w:color w:val="231F20"/>
          <w:sz w:val="24"/>
          <w:szCs w:val="24"/>
        </w:rPr>
        <w:t>Nutr</w:t>
      </w:r>
      <w:proofErr w:type="spellEnd"/>
      <w:r w:rsidRPr="00960282">
        <w:rPr>
          <w:rFonts w:ascii="Times New Roman" w:hAnsi="Times New Roman" w:cs="Times New Roman"/>
          <w:color w:val="231F20"/>
          <w:sz w:val="24"/>
          <w:szCs w:val="24"/>
        </w:rPr>
        <w:t xml:space="preserve"> </w:t>
      </w:r>
      <w:r w:rsidRPr="00960282">
        <w:rPr>
          <w:rFonts w:ascii="Times New Roman" w:hAnsi="Times New Roman" w:cs="Times New Roman"/>
          <w:b/>
          <w:bCs/>
          <w:color w:val="231F20"/>
          <w:sz w:val="24"/>
          <w:szCs w:val="24"/>
        </w:rPr>
        <w:t>53</w:t>
      </w:r>
      <w:r w:rsidRPr="00960282">
        <w:rPr>
          <w:rFonts w:ascii="Times New Roman" w:hAnsi="Times New Roman" w:cs="Times New Roman"/>
          <w:color w:val="231F20"/>
          <w:sz w:val="24"/>
          <w:szCs w:val="24"/>
        </w:rPr>
        <w:t>, 1087</w:t>
      </w:r>
      <w:r>
        <w:rPr>
          <w:rFonts w:ascii="Times New Roman" w:hAnsi="Times New Roman" w:cs="Times New Roman"/>
          <w:color w:val="231F20"/>
          <w:sz w:val="24"/>
          <w:szCs w:val="24"/>
        </w:rPr>
        <w:t>-</w:t>
      </w:r>
      <w:r w:rsidRPr="00960282">
        <w:rPr>
          <w:rFonts w:ascii="Times New Roman" w:hAnsi="Times New Roman" w:cs="Times New Roman"/>
          <w:color w:val="231F20"/>
          <w:sz w:val="24"/>
          <w:szCs w:val="24"/>
        </w:rPr>
        <w:t>1101.</w:t>
      </w:r>
    </w:p>
    <w:p w14:paraId="4D0FBF8E" w14:textId="2E51489C" w:rsidR="00960282" w:rsidRDefault="00960282" w:rsidP="0096028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960282">
        <w:rPr>
          <w:rFonts w:ascii="Times New Roman" w:hAnsi="Times New Roman" w:cs="Times New Roman"/>
          <w:color w:val="231F20"/>
          <w:sz w:val="24"/>
          <w:szCs w:val="24"/>
        </w:rPr>
        <w:t xml:space="preserve">Calder PC &amp; Jackson AA (2000) Undernutrition, </w:t>
      </w:r>
      <w:proofErr w:type="gramStart"/>
      <w:r w:rsidRPr="00960282">
        <w:rPr>
          <w:rFonts w:ascii="Times New Roman" w:hAnsi="Times New Roman" w:cs="Times New Roman"/>
          <w:color w:val="231F20"/>
          <w:sz w:val="24"/>
          <w:szCs w:val="24"/>
        </w:rPr>
        <w:t>infection</w:t>
      </w:r>
      <w:proofErr w:type="gramEnd"/>
      <w:r>
        <w:rPr>
          <w:rFonts w:ascii="Times New Roman" w:hAnsi="Times New Roman" w:cs="Times New Roman"/>
          <w:color w:val="231F20"/>
          <w:sz w:val="24"/>
          <w:szCs w:val="24"/>
        </w:rPr>
        <w:t xml:space="preserve"> </w:t>
      </w:r>
      <w:r w:rsidRPr="00960282">
        <w:rPr>
          <w:rFonts w:ascii="Times New Roman" w:hAnsi="Times New Roman" w:cs="Times New Roman"/>
          <w:color w:val="231F20"/>
          <w:sz w:val="24"/>
          <w:szCs w:val="24"/>
        </w:rPr>
        <w:t xml:space="preserve">and immune function. </w:t>
      </w:r>
      <w:proofErr w:type="spellStart"/>
      <w:r w:rsidRPr="00960282">
        <w:rPr>
          <w:rFonts w:ascii="Times New Roman" w:hAnsi="Times New Roman" w:cs="Times New Roman"/>
          <w:i/>
          <w:iCs/>
          <w:color w:val="231F20"/>
          <w:sz w:val="24"/>
          <w:szCs w:val="24"/>
        </w:rPr>
        <w:t>Nutr</w:t>
      </w:r>
      <w:proofErr w:type="spellEnd"/>
      <w:r w:rsidRPr="00960282">
        <w:rPr>
          <w:rFonts w:ascii="Times New Roman" w:hAnsi="Times New Roman" w:cs="Times New Roman"/>
          <w:i/>
          <w:iCs/>
          <w:color w:val="231F20"/>
          <w:sz w:val="24"/>
          <w:szCs w:val="24"/>
        </w:rPr>
        <w:t xml:space="preserve"> Res Rev</w:t>
      </w:r>
      <w:r w:rsidRPr="00960282">
        <w:rPr>
          <w:rFonts w:ascii="Times New Roman" w:hAnsi="Times New Roman" w:cs="Times New Roman"/>
          <w:color w:val="231F20"/>
          <w:sz w:val="24"/>
          <w:szCs w:val="24"/>
        </w:rPr>
        <w:t xml:space="preserve"> </w:t>
      </w:r>
      <w:r w:rsidRPr="00960282">
        <w:rPr>
          <w:rFonts w:ascii="Times New Roman" w:hAnsi="Times New Roman" w:cs="Times New Roman"/>
          <w:b/>
          <w:bCs/>
          <w:color w:val="231F20"/>
          <w:sz w:val="24"/>
          <w:szCs w:val="24"/>
        </w:rPr>
        <w:t>13</w:t>
      </w:r>
      <w:r w:rsidRPr="00960282">
        <w:rPr>
          <w:rFonts w:ascii="Times New Roman" w:hAnsi="Times New Roman" w:cs="Times New Roman"/>
          <w:color w:val="231F20"/>
          <w:sz w:val="24"/>
          <w:szCs w:val="24"/>
        </w:rPr>
        <w:t>, 3</w:t>
      </w:r>
      <w:r>
        <w:rPr>
          <w:rFonts w:ascii="Times New Roman" w:hAnsi="Times New Roman" w:cs="Times New Roman"/>
          <w:color w:val="231F20"/>
          <w:sz w:val="24"/>
          <w:szCs w:val="24"/>
        </w:rPr>
        <w:t>-</w:t>
      </w:r>
      <w:r w:rsidRPr="00960282">
        <w:rPr>
          <w:rFonts w:ascii="Times New Roman" w:hAnsi="Times New Roman" w:cs="Times New Roman"/>
          <w:color w:val="231F20"/>
          <w:sz w:val="24"/>
          <w:szCs w:val="24"/>
        </w:rPr>
        <w:t>29.</w:t>
      </w:r>
    </w:p>
    <w:p w14:paraId="08539CDC" w14:textId="77777777" w:rsidR="00960282" w:rsidRDefault="00960282" w:rsidP="0096028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Calder PC (2013) Feeding the immune system. </w:t>
      </w:r>
      <w:r w:rsidRPr="00960282">
        <w:rPr>
          <w:rFonts w:ascii="Times New Roman" w:hAnsi="Times New Roman" w:cs="Times New Roman"/>
          <w:i/>
          <w:iCs/>
          <w:color w:val="231F20"/>
          <w:sz w:val="24"/>
          <w:szCs w:val="24"/>
        </w:rPr>
        <w:t xml:space="preserve">Proc </w:t>
      </w:r>
      <w:proofErr w:type="spellStart"/>
      <w:r w:rsidRPr="00960282">
        <w:rPr>
          <w:rFonts w:ascii="Times New Roman" w:hAnsi="Times New Roman" w:cs="Times New Roman"/>
          <w:i/>
          <w:iCs/>
          <w:color w:val="231F20"/>
          <w:sz w:val="24"/>
          <w:szCs w:val="24"/>
        </w:rPr>
        <w:t>Nutr</w:t>
      </w:r>
      <w:proofErr w:type="spellEnd"/>
      <w:r w:rsidRPr="00960282">
        <w:rPr>
          <w:rFonts w:ascii="Times New Roman" w:hAnsi="Times New Roman" w:cs="Times New Roman"/>
          <w:i/>
          <w:iCs/>
          <w:color w:val="231F20"/>
          <w:sz w:val="24"/>
          <w:szCs w:val="24"/>
        </w:rPr>
        <w:t xml:space="preserve"> Soc</w:t>
      </w:r>
      <w:r>
        <w:rPr>
          <w:rFonts w:ascii="Times New Roman" w:hAnsi="Times New Roman" w:cs="Times New Roman"/>
          <w:color w:val="231F20"/>
          <w:sz w:val="24"/>
          <w:szCs w:val="24"/>
        </w:rPr>
        <w:t xml:space="preserve"> </w:t>
      </w:r>
      <w:r w:rsidRPr="00960282">
        <w:rPr>
          <w:rFonts w:ascii="Times New Roman" w:hAnsi="Times New Roman" w:cs="Times New Roman"/>
          <w:b/>
          <w:bCs/>
          <w:color w:val="231F20"/>
          <w:sz w:val="24"/>
          <w:szCs w:val="24"/>
        </w:rPr>
        <w:t>72</w:t>
      </w:r>
      <w:r>
        <w:rPr>
          <w:rFonts w:ascii="Times New Roman" w:hAnsi="Times New Roman" w:cs="Times New Roman"/>
          <w:color w:val="231F20"/>
          <w:sz w:val="24"/>
          <w:szCs w:val="24"/>
        </w:rPr>
        <w:t>, 299-309.</w:t>
      </w:r>
    </w:p>
    <w:p w14:paraId="070919A4" w14:textId="3CBD34CD" w:rsidR="00960282" w:rsidRDefault="00960282" w:rsidP="0096028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960282">
        <w:rPr>
          <w:rFonts w:ascii="Times New Roman" w:hAnsi="Times New Roman" w:cs="Times New Roman"/>
          <w:color w:val="231F20"/>
          <w:sz w:val="24"/>
          <w:szCs w:val="24"/>
        </w:rPr>
        <w:t>Calder PC</w:t>
      </w:r>
      <w:r>
        <w:rPr>
          <w:rFonts w:ascii="Times New Roman" w:hAnsi="Times New Roman" w:cs="Times New Roman"/>
          <w:color w:val="231F20"/>
          <w:sz w:val="24"/>
          <w:szCs w:val="24"/>
        </w:rPr>
        <w:t xml:space="preserve"> (2020)</w:t>
      </w:r>
      <w:r w:rsidRPr="00960282">
        <w:rPr>
          <w:rFonts w:ascii="Times New Roman" w:hAnsi="Times New Roman" w:cs="Times New Roman"/>
          <w:color w:val="231F20"/>
          <w:sz w:val="24"/>
          <w:szCs w:val="24"/>
        </w:rPr>
        <w:t xml:space="preserve"> Nutrition, </w:t>
      </w:r>
      <w:proofErr w:type="gramStart"/>
      <w:r w:rsidRPr="00960282">
        <w:rPr>
          <w:rFonts w:ascii="Times New Roman" w:hAnsi="Times New Roman" w:cs="Times New Roman"/>
          <w:color w:val="231F20"/>
          <w:sz w:val="24"/>
          <w:szCs w:val="24"/>
        </w:rPr>
        <w:t>immunity</w:t>
      </w:r>
      <w:proofErr w:type="gramEnd"/>
      <w:r w:rsidRPr="00960282">
        <w:rPr>
          <w:rFonts w:ascii="Times New Roman" w:hAnsi="Times New Roman" w:cs="Times New Roman"/>
          <w:color w:val="231F20"/>
          <w:sz w:val="24"/>
          <w:szCs w:val="24"/>
        </w:rPr>
        <w:t xml:space="preserve"> and COVID-19. </w:t>
      </w:r>
      <w:r w:rsidRPr="00960282">
        <w:rPr>
          <w:rFonts w:ascii="Times New Roman" w:hAnsi="Times New Roman" w:cs="Times New Roman"/>
          <w:i/>
          <w:iCs/>
          <w:color w:val="231F20"/>
          <w:sz w:val="24"/>
          <w:szCs w:val="24"/>
        </w:rPr>
        <w:t xml:space="preserve">BMJ </w:t>
      </w:r>
      <w:proofErr w:type="spellStart"/>
      <w:r w:rsidRPr="00960282">
        <w:rPr>
          <w:rFonts w:ascii="Times New Roman" w:hAnsi="Times New Roman" w:cs="Times New Roman"/>
          <w:i/>
          <w:iCs/>
          <w:color w:val="231F20"/>
          <w:sz w:val="24"/>
          <w:szCs w:val="24"/>
        </w:rPr>
        <w:t>Nutr</w:t>
      </w:r>
      <w:proofErr w:type="spellEnd"/>
      <w:r w:rsidRPr="00960282">
        <w:rPr>
          <w:rFonts w:ascii="Times New Roman" w:hAnsi="Times New Roman" w:cs="Times New Roman"/>
          <w:i/>
          <w:iCs/>
          <w:color w:val="231F20"/>
          <w:sz w:val="24"/>
          <w:szCs w:val="24"/>
        </w:rPr>
        <w:t xml:space="preserve"> </w:t>
      </w:r>
      <w:proofErr w:type="spellStart"/>
      <w:r w:rsidRPr="00960282">
        <w:rPr>
          <w:rFonts w:ascii="Times New Roman" w:hAnsi="Times New Roman" w:cs="Times New Roman"/>
          <w:i/>
          <w:iCs/>
          <w:color w:val="231F20"/>
          <w:sz w:val="24"/>
          <w:szCs w:val="24"/>
        </w:rPr>
        <w:t>Prev</w:t>
      </w:r>
      <w:proofErr w:type="spellEnd"/>
      <w:r w:rsidRPr="00960282">
        <w:rPr>
          <w:rFonts w:ascii="Times New Roman" w:hAnsi="Times New Roman" w:cs="Times New Roman"/>
          <w:i/>
          <w:iCs/>
          <w:color w:val="231F20"/>
          <w:sz w:val="24"/>
          <w:szCs w:val="24"/>
        </w:rPr>
        <w:t xml:space="preserve"> Health</w:t>
      </w:r>
      <w:r w:rsidRPr="00960282">
        <w:rPr>
          <w:rFonts w:ascii="Times New Roman" w:hAnsi="Times New Roman" w:cs="Times New Roman"/>
          <w:color w:val="231F20"/>
          <w:sz w:val="24"/>
          <w:szCs w:val="24"/>
        </w:rPr>
        <w:t xml:space="preserve"> </w:t>
      </w:r>
      <w:r w:rsidRPr="00960282">
        <w:rPr>
          <w:rFonts w:ascii="Times New Roman" w:hAnsi="Times New Roman" w:cs="Times New Roman"/>
          <w:b/>
          <w:bCs/>
          <w:color w:val="231F20"/>
          <w:sz w:val="24"/>
          <w:szCs w:val="24"/>
        </w:rPr>
        <w:t>3</w:t>
      </w:r>
      <w:r>
        <w:rPr>
          <w:rFonts w:ascii="Times New Roman" w:hAnsi="Times New Roman" w:cs="Times New Roman"/>
          <w:color w:val="231F20"/>
          <w:sz w:val="24"/>
          <w:szCs w:val="24"/>
        </w:rPr>
        <w:t xml:space="preserve">, </w:t>
      </w:r>
      <w:r w:rsidRPr="00960282">
        <w:rPr>
          <w:rFonts w:ascii="Times New Roman" w:hAnsi="Times New Roman" w:cs="Times New Roman"/>
          <w:color w:val="231F20"/>
          <w:sz w:val="24"/>
          <w:szCs w:val="24"/>
        </w:rPr>
        <w:t>e000085.</w:t>
      </w:r>
    </w:p>
    <w:p w14:paraId="7D72AC16" w14:textId="77777777" w:rsidR="00960282" w:rsidRPr="00960282" w:rsidRDefault="00960282" w:rsidP="0096028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Calder PC (2021) </w:t>
      </w:r>
      <w:r w:rsidRPr="00960282">
        <w:rPr>
          <w:rFonts w:ascii="Times New Roman" w:hAnsi="Times New Roman" w:cs="Times New Roman"/>
          <w:sz w:val="24"/>
          <w:szCs w:val="24"/>
        </w:rPr>
        <w:t xml:space="preserve">Nutrition and immunity: lessons for COVID-19. </w:t>
      </w:r>
      <w:proofErr w:type="spellStart"/>
      <w:r w:rsidRPr="00960282">
        <w:rPr>
          <w:rFonts w:ascii="Times New Roman" w:hAnsi="Times New Roman" w:cs="Times New Roman"/>
          <w:i/>
          <w:iCs/>
          <w:sz w:val="24"/>
          <w:szCs w:val="24"/>
        </w:rPr>
        <w:t>Eur</w:t>
      </w:r>
      <w:proofErr w:type="spellEnd"/>
      <w:r w:rsidRPr="00960282">
        <w:rPr>
          <w:rFonts w:ascii="Times New Roman" w:hAnsi="Times New Roman" w:cs="Times New Roman"/>
          <w:i/>
          <w:iCs/>
          <w:sz w:val="24"/>
          <w:szCs w:val="24"/>
        </w:rPr>
        <w:t xml:space="preserve"> J Clin </w:t>
      </w:r>
      <w:proofErr w:type="spellStart"/>
      <w:r w:rsidRPr="00960282">
        <w:rPr>
          <w:rFonts w:ascii="Times New Roman" w:hAnsi="Times New Roman" w:cs="Times New Roman"/>
          <w:i/>
          <w:iCs/>
          <w:sz w:val="24"/>
          <w:szCs w:val="24"/>
        </w:rPr>
        <w:t>Nutr</w:t>
      </w:r>
      <w:proofErr w:type="spellEnd"/>
      <w:r w:rsidRPr="00960282">
        <w:rPr>
          <w:rFonts w:ascii="Times New Roman" w:hAnsi="Times New Roman" w:cs="Times New Roman"/>
          <w:sz w:val="24"/>
          <w:szCs w:val="24"/>
        </w:rPr>
        <w:t xml:space="preserve"> </w:t>
      </w:r>
      <w:r w:rsidRPr="00960282">
        <w:rPr>
          <w:rFonts w:ascii="Times New Roman" w:hAnsi="Times New Roman" w:cs="Times New Roman"/>
          <w:b/>
          <w:bCs/>
          <w:sz w:val="24"/>
          <w:szCs w:val="24"/>
        </w:rPr>
        <w:t>75</w:t>
      </w:r>
      <w:r>
        <w:rPr>
          <w:rFonts w:ascii="Times New Roman" w:hAnsi="Times New Roman" w:cs="Times New Roman"/>
          <w:sz w:val="24"/>
          <w:szCs w:val="24"/>
        </w:rPr>
        <w:t xml:space="preserve">, </w:t>
      </w:r>
      <w:r w:rsidRPr="00960282">
        <w:rPr>
          <w:rFonts w:ascii="Times New Roman" w:hAnsi="Times New Roman" w:cs="Times New Roman"/>
          <w:sz w:val="24"/>
          <w:szCs w:val="24"/>
        </w:rPr>
        <w:t>1309</w:t>
      </w:r>
      <w:r>
        <w:rPr>
          <w:rFonts w:ascii="Times New Roman" w:hAnsi="Times New Roman" w:cs="Times New Roman"/>
          <w:sz w:val="24"/>
          <w:szCs w:val="24"/>
        </w:rPr>
        <w:t>-</w:t>
      </w:r>
      <w:r w:rsidRPr="00960282">
        <w:rPr>
          <w:rFonts w:ascii="Times New Roman" w:hAnsi="Times New Roman" w:cs="Times New Roman"/>
          <w:sz w:val="24"/>
          <w:szCs w:val="24"/>
        </w:rPr>
        <w:t>1318</w:t>
      </w:r>
      <w:r>
        <w:rPr>
          <w:rFonts w:ascii="Times New Roman" w:hAnsi="Times New Roman" w:cs="Times New Roman"/>
          <w:sz w:val="24"/>
          <w:szCs w:val="24"/>
        </w:rPr>
        <w:t>.</w:t>
      </w:r>
    </w:p>
    <w:p w14:paraId="2A05250E" w14:textId="7C207D6B" w:rsidR="00D20322" w:rsidRDefault="00960282" w:rsidP="00D2032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960282">
        <w:rPr>
          <w:rFonts w:ascii="Times New Roman" w:hAnsi="Times New Roman" w:cs="Times New Roman"/>
          <w:color w:val="231F20"/>
          <w:sz w:val="24"/>
          <w:szCs w:val="24"/>
        </w:rPr>
        <w:t xml:space="preserve">Calder PC, </w:t>
      </w:r>
      <w:proofErr w:type="spellStart"/>
      <w:r w:rsidRPr="00960282">
        <w:rPr>
          <w:rFonts w:ascii="Times New Roman" w:hAnsi="Times New Roman" w:cs="Times New Roman"/>
          <w:color w:val="231F20"/>
          <w:sz w:val="24"/>
          <w:szCs w:val="24"/>
        </w:rPr>
        <w:t>Carr</w:t>
      </w:r>
      <w:proofErr w:type="spellEnd"/>
      <w:r w:rsidRPr="00960282">
        <w:rPr>
          <w:rFonts w:ascii="Times New Roman" w:hAnsi="Times New Roman" w:cs="Times New Roman"/>
          <w:color w:val="231F20"/>
          <w:sz w:val="24"/>
          <w:szCs w:val="24"/>
        </w:rPr>
        <w:t xml:space="preserve"> AC, </w:t>
      </w:r>
      <w:proofErr w:type="spellStart"/>
      <w:r w:rsidRPr="00960282">
        <w:rPr>
          <w:rFonts w:ascii="Times New Roman" w:hAnsi="Times New Roman" w:cs="Times New Roman"/>
          <w:color w:val="231F20"/>
          <w:sz w:val="24"/>
          <w:szCs w:val="24"/>
        </w:rPr>
        <w:t>Gombart</w:t>
      </w:r>
      <w:proofErr w:type="spellEnd"/>
      <w:r w:rsidRPr="00960282">
        <w:rPr>
          <w:rFonts w:ascii="Times New Roman" w:hAnsi="Times New Roman" w:cs="Times New Roman"/>
          <w:color w:val="231F20"/>
          <w:sz w:val="24"/>
          <w:szCs w:val="24"/>
        </w:rPr>
        <w:t xml:space="preserve"> AF</w:t>
      </w:r>
      <w:r w:rsidR="00234CBE">
        <w:rPr>
          <w:rFonts w:ascii="Times New Roman" w:hAnsi="Times New Roman" w:cs="Times New Roman"/>
          <w:color w:val="231F20"/>
          <w:sz w:val="24"/>
          <w:szCs w:val="24"/>
        </w:rPr>
        <w:t>,</w:t>
      </w:r>
      <w:r w:rsidRPr="00960282">
        <w:rPr>
          <w:rFonts w:ascii="Times New Roman" w:hAnsi="Times New Roman" w:cs="Times New Roman"/>
          <w:color w:val="231F20"/>
          <w:sz w:val="24"/>
          <w:szCs w:val="24"/>
        </w:rPr>
        <w:t xml:space="preserve">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(2020)</w:t>
      </w:r>
      <w:r w:rsidRPr="00960282">
        <w:rPr>
          <w:rFonts w:ascii="Times New Roman" w:hAnsi="Times New Roman" w:cs="Times New Roman"/>
          <w:color w:val="231F20"/>
          <w:sz w:val="24"/>
          <w:szCs w:val="24"/>
        </w:rPr>
        <w:t xml:space="preserve"> Optimal nutritional status for a </w:t>
      </w:r>
      <w:proofErr w:type="spellStart"/>
      <w:r w:rsidRPr="00960282">
        <w:rPr>
          <w:rFonts w:ascii="Times New Roman" w:hAnsi="Times New Roman" w:cs="Times New Roman"/>
          <w:color w:val="231F20"/>
          <w:sz w:val="24"/>
          <w:szCs w:val="24"/>
        </w:rPr>
        <w:t>well functioning</w:t>
      </w:r>
      <w:proofErr w:type="spellEnd"/>
      <w:r w:rsidRPr="00960282">
        <w:rPr>
          <w:rFonts w:ascii="Times New Roman" w:hAnsi="Times New Roman" w:cs="Times New Roman"/>
          <w:color w:val="231F20"/>
          <w:sz w:val="24"/>
          <w:szCs w:val="24"/>
        </w:rPr>
        <w:t xml:space="preserve"> immune system is an important factor to protect against viral infections. </w:t>
      </w:r>
      <w:r w:rsidRPr="00960282">
        <w:rPr>
          <w:rFonts w:ascii="Times New Roman" w:hAnsi="Times New Roman" w:cs="Times New Roman"/>
          <w:i/>
          <w:iCs/>
          <w:color w:val="231F20"/>
          <w:sz w:val="24"/>
          <w:szCs w:val="24"/>
        </w:rPr>
        <w:t>Nutrients</w:t>
      </w:r>
      <w:r w:rsidRPr="00960282">
        <w:rPr>
          <w:rFonts w:ascii="Times New Roman" w:hAnsi="Times New Roman" w:cs="Times New Roman"/>
          <w:color w:val="231F20"/>
          <w:sz w:val="24"/>
          <w:szCs w:val="24"/>
        </w:rPr>
        <w:t xml:space="preserve"> </w:t>
      </w:r>
      <w:r w:rsidRPr="00960282">
        <w:rPr>
          <w:rFonts w:ascii="Times New Roman" w:hAnsi="Times New Roman" w:cs="Times New Roman"/>
          <w:b/>
          <w:bCs/>
          <w:color w:val="231F20"/>
          <w:sz w:val="24"/>
          <w:szCs w:val="24"/>
        </w:rPr>
        <w:t>12</w:t>
      </w:r>
      <w:r w:rsidRPr="00960282">
        <w:rPr>
          <w:rFonts w:ascii="Times New Roman" w:hAnsi="Times New Roman" w:cs="Times New Roman"/>
          <w:color w:val="231F20"/>
          <w:sz w:val="24"/>
          <w:szCs w:val="24"/>
        </w:rPr>
        <w:t>, 1181.</w:t>
      </w:r>
    </w:p>
    <w:p w14:paraId="21204AEB" w14:textId="37B10A33" w:rsidR="00352777" w:rsidRDefault="00D20322" w:rsidP="00352777">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D20322">
        <w:rPr>
          <w:rFonts w:ascii="Times New Roman" w:hAnsi="Times New Roman" w:cs="Times New Roman"/>
          <w:color w:val="231F20"/>
          <w:sz w:val="24"/>
          <w:szCs w:val="24"/>
        </w:rPr>
        <w:t>Zmora</w:t>
      </w:r>
      <w:proofErr w:type="spellEnd"/>
      <w:r w:rsidRPr="00D20322">
        <w:rPr>
          <w:rFonts w:ascii="Times New Roman" w:hAnsi="Times New Roman" w:cs="Times New Roman"/>
          <w:color w:val="231F20"/>
          <w:sz w:val="24"/>
          <w:szCs w:val="24"/>
        </w:rPr>
        <w:t xml:space="preserve"> N</w:t>
      </w:r>
      <w:r>
        <w:rPr>
          <w:rFonts w:ascii="Times New Roman" w:hAnsi="Times New Roman" w:cs="Times New Roman"/>
          <w:color w:val="231F20"/>
          <w:sz w:val="24"/>
          <w:szCs w:val="24"/>
        </w:rPr>
        <w:t>,</w:t>
      </w:r>
      <w:r w:rsidRPr="00D20322">
        <w:rPr>
          <w:rFonts w:ascii="Times New Roman" w:hAnsi="Times New Roman" w:cs="Times New Roman"/>
          <w:color w:val="231F20"/>
          <w:sz w:val="24"/>
          <w:szCs w:val="24"/>
        </w:rPr>
        <w:t xml:space="preserve"> </w:t>
      </w:r>
      <w:proofErr w:type="spellStart"/>
      <w:r w:rsidRPr="00D20322">
        <w:rPr>
          <w:rFonts w:ascii="Times New Roman" w:hAnsi="Times New Roman" w:cs="Times New Roman"/>
          <w:color w:val="231F20"/>
          <w:sz w:val="24"/>
          <w:szCs w:val="24"/>
        </w:rPr>
        <w:t>Bashiardes</w:t>
      </w:r>
      <w:proofErr w:type="spellEnd"/>
      <w:r>
        <w:rPr>
          <w:rFonts w:ascii="Times New Roman" w:hAnsi="Times New Roman" w:cs="Times New Roman"/>
          <w:color w:val="231F20"/>
          <w:sz w:val="24"/>
          <w:szCs w:val="24"/>
        </w:rPr>
        <w:t xml:space="preserve"> </w:t>
      </w:r>
      <w:r w:rsidRPr="00D20322">
        <w:rPr>
          <w:rFonts w:ascii="Times New Roman" w:hAnsi="Times New Roman" w:cs="Times New Roman"/>
          <w:color w:val="231F20"/>
          <w:sz w:val="24"/>
          <w:szCs w:val="24"/>
        </w:rPr>
        <w:t>S</w:t>
      </w:r>
      <w:r>
        <w:rPr>
          <w:rFonts w:ascii="Times New Roman" w:hAnsi="Times New Roman" w:cs="Times New Roman"/>
          <w:color w:val="231F20"/>
          <w:sz w:val="24"/>
          <w:szCs w:val="24"/>
        </w:rPr>
        <w:t>,</w:t>
      </w:r>
      <w:r w:rsidRPr="00D20322">
        <w:rPr>
          <w:rFonts w:ascii="Times New Roman" w:hAnsi="Times New Roman" w:cs="Times New Roman"/>
          <w:color w:val="231F20"/>
          <w:sz w:val="24"/>
          <w:szCs w:val="24"/>
        </w:rPr>
        <w:t xml:space="preserve"> Levy M</w:t>
      </w:r>
      <w:r w:rsidR="00234CBE">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(2017)</w:t>
      </w:r>
      <w:r w:rsidRPr="00D20322">
        <w:rPr>
          <w:rFonts w:ascii="Times New Roman" w:hAnsi="Times New Roman" w:cs="Times New Roman"/>
          <w:color w:val="231F20"/>
          <w:sz w:val="24"/>
          <w:szCs w:val="24"/>
        </w:rPr>
        <w:t xml:space="preserve"> The role of the immune system in metabolic health and disease. </w:t>
      </w:r>
      <w:r w:rsidRPr="00D20322">
        <w:rPr>
          <w:rFonts w:ascii="Times New Roman" w:hAnsi="Times New Roman" w:cs="Times New Roman"/>
          <w:i/>
          <w:iCs/>
          <w:color w:val="231F20"/>
          <w:sz w:val="24"/>
          <w:szCs w:val="24"/>
        </w:rPr>
        <w:t xml:space="preserve">Cell </w:t>
      </w:r>
      <w:proofErr w:type="spellStart"/>
      <w:r w:rsidRPr="00D20322">
        <w:rPr>
          <w:rFonts w:ascii="Times New Roman" w:hAnsi="Times New Roman" w:cs="Times New Roman"/>
          <w:i/>
          <w:iCs/>
          <w:color w:val="231F20"/>
          <w:sz w:val="24"/>
          <w:szCs w:val="24"/>
        </w:rPr>
        <w:t>Metab</w:t>
      </w:r>
      <w:proofErr w:type="spellEnd"/>
      <w:r w:rsidRPr="00D20322">
        <w:rPr>
          <w:rFonts w:ascii="Times New Roman" w:hAnsi="Times New Roman" w:cs="Times New Roman"/>
          <w:color w:val="231F20"/>
          <w:sz w:val="24"/>
          <w:szCs w:val="24"/>
        </w:rPr>
        <w:t xml:space="preserve"> </w:t>
      </w:r>
      <w:r w:rsidRPr="00D20322">
        <w:rPr>
          <w:rFonts w:ascii="Times New Roman" w:hAnsi="Times New Roman" w:cs="Times New Roman"/>
          <w:b/>
          <w:bCs/>
          <w:color w:val="231F20"/>
          <w:sz w:val="24"/>
          <w:szCs w:val="24"/>
        </w:rPr>
        <w:t>25</w:t>
      </w:r>
      <w:r w:rsidRPr="00D20322">
        <w:rPr>
          <w:rFonts w:ascii="Times New Roman" w:hAnsi="Times New Roman" w:cs="Times New Roman"/>
          <w:color w:val="231F20"/>
          <w:sz w:val="24"/>
          <w:szCs w:val="24"/>
        </w:rPr>
        <w:t>, 506-521</w:t>
      </w:r>
      <w:r>
        <w:rPr>
          <w:rFonts w:ascii="Times New Roman" w:hAnsi="Times New Roman" w:cs="Times New Roman"/>
          <w:color w:val="231F20"/>
          <w:sz w:val="24"/>
          <w:szCs w:val="24"/>
        </w:rPr>
        <w:t>.</w:t>
      </w:r>
    </w:p>
    <w:p w14:paraId="59F63C53" w14:textId="2DE19843" w:rsidR="00352777" w:rsidRPr="00352777" w:rsidRDefault="00352777" w:rsidP="00352777">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352777">
        <w:rPr>
          <w:rFonts w:ascii="Times New Roman" w:hAnsi="Times New Roman" w:cs="Times New Roman"/>
          <w:color w:val="231F20"/>
          <w:sz w:val="24"/>
          <w:szCs w:val="24"/>
        </w:rPr>
        <w:t>Grimble</w:t>
      </w:r>
      <w:proofErr w:type="spellEnd"/>
      <w:r w:rsidRPr="00352777">
        <w:rPr>
          <w:rFonts w:ascii="Times New Roman" w:hAnsi="Times New Roman" w:cs="Times New Roman"/>
          <w:color w:val="231F20"/>
          <w:sz w:val="24"/>
          <w:szCs w:val="24"/>
        </w:rPr>
        <w:t xml:space="preserve"> RF</w:t>
      </w:r>
      <w:r>
        <w:rPr>
          <w:rFonts w:ascii="Times New Roman" w:hAnsi="Times New Roman" w:cs="Times New Roman"/>
          <w:color w:val="231F20"/>
          <w:sz w:val="24"/>
          <w:szCs w:val="24"/>
        </w:rPr>
        <w:t xml:space="preserve"> &amp;</w:t>
      </w:r>
      <w:r w:rsidRPr="00352777">
        <w:rPr>
          <w:rFonts w:ascii="Times New Roman" w:hAnsi="Times New Roman" w:cs="Times New Roman"/>
          <w:color w:val="231F20"/>
          <w:sz w:val="24"/>
          <w:szCs w:val="24"/>
        </w:rPr>
        <w:t xml:space="preserve"> Calder PC</w:t>
      </w:r>
      <w:r>
        <w:rPr>
          <w:rFonts w:ascii="Times New Roman" w:hAnsi="Times New Roman" w:cs="Times New Roman"/>
          <w:color w:val="231F20"/>
          <w:sz w:val="24"/>
          <w:szCs w:val="24"/>
        </w:rPr>
        <w:t xml:space="preserve"> (2023)</w:t>
      </w:r>
      <w:r w:rsidRPr="00352777">
        <w:rPr>
          <w:rFonts w:ascii="Times New Roman" w:hAnsi="Times New Roman" w:cs="Times New Roman"/>
          <w:color w:val="231F20"/>
          <w:sz w:val="24"/>
          <w:szCs w:val="24"/>
        </w:rPr>
        <w:t xml:space="preserve"> Cytokines: Metabolic and nutritional aspects. In: Caballero, B., Ed., </w:t>
      </w:r>
      <w:proofErr w:type="spellStart"/>
      <w:r w:rsidRPr="00352777">
        <w:rPr>
          <w:rFonts w:ascii="Times New Roman" w:hAnsi="Times New Roman" w:cs="Times New Roman"/>
          <w:color w:val="231F20"/>
          <w:sz w:val="24"/>
          <w:szCs w:val="24"/>
        </w:rPr>
        <w:t>Encyclopedia</w:t>
      </w:r>
      <w:proofErr w:type="spellEnd"/>
      <w:r w:rsidRPr="00352777">
        <w:rPr>
          <w:rFonts w:ascii="Times New Roman" w:hAnsi="Times New Roman" w:cs="Times New Roman"/>
          <w:color w:val="231F20"/>
          <w:sz w:val="24"/>
          <w:szCs w:val="24"/>
        </w:rPr>
        <w:t xml:space="preserve"> of Human Nutrition, 4th edition, Elsevier/Academic Press, </w:t>
      </w:r>
      <w:r>
        <w:rPr>
          <w:rFonts w:ascii="Times New Roman" w:hAnsi="Times New Roman" w:cs="Times New Roman"/>
          <w:color w:val="231F20"/>
          <w:sz w:val="24"/>
          <w:szCs w:val="24"/>
        </w:rPr>
        <w:t>V</w:t>
      </w:r>
      <w:r w:rsidRPr="00352777">
        <w:rPr>
          <w:rFonts w:ascii="Times New Roman" w:hAnsi="Times New Roman" w:cs="Times New Roman"/>
          <w:color w:val="231F20"/>
          <w:sz w:val="24"/>
          <w:szCs w:val="24"/>
        </w:rPr>
        <w:t xml:space="preserve">ol. 2, </w:t>
      </w:r>
      <w:r>
        <w:rPr>
          <w:rFonts w:ascii="Times New Roman" w:hAnsi="Times New Roman" w:cs="Times New Roman"/>
          <w:color w:val="231F20"/>
          <w:sz w:val="24"/>
          <w:szCs w:val="24"/>
        </w:rPr>
        <w:t xml:space="preserve">pp. </w:t>
      </w:r>
      <w:r w:rsidRPr="00352777">
        <w:rPr>
          <w:rFonts w:ascii="Times New Roman" w:hAnsi="Times New Roman" w:cs="Times New Roman"/>
          <w:color w:val="231F20"/>
          <w:sz w:val="24"/>
          <w:szCs w:val="24"/>
        </w:rPr>
        <w:t>48-56.</w:t>
      </w:r>
    </w:p>
    <w:p w14:paraId="664CE117" w14:textId="77777777" w:rsidR="00F134A8" w:rsidRPr="00352777" w:rsidRDefault="00F134A8" w:rsidP="00352777">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352777">
        <w:rPr>
          <w:rFonts w:ascii="Times New Roman" w:hAnsi="Times New Roman" w:cs="Times New Roman"/>
          <w:color w:val="231F20"/>
          <w:sz w:val="24"/>
          <w:szCs w:val="24"/>
        </w:rPr>
        <w:t xml:space="preserve">Mowat AM (2003) Anatomical basis of tolerance and immunity to intestinal antigens. </w:t>
      </w:r>
      <w:r w:rsidRPr="00352777">
        <w:rPr>
          <w:rFonts w:ascii="Times New Roman" w:hAnsi="Times New Roman" w:cs="Times New Roman"/>
          <w:i/>
          <w:iCs/>
          <w:color w:val="231F20"/>
          <w:sz w:val="24"/>
          <w:szCs w:val="24"/>
        </w:rPr>
        <w:t>Nat Rev Immunol</w:t>
      </w:r>
      <w:r w:rsidRPr="00352777">
        <w:rPr>
          <w:rFonts w:ascii="Times New Roman" w:hAnsi="Times New Roman" w:cs="Times New Roman"/>
          <w:color w:val="231F20"/>
          <w:sz w:val="24"/>
          <w:szCs w:val="24"/>
        </w:rPr>
        <w:t xml:space="preserve"> </w:t>
      </w:r>
      <w:r w:rsidRPr="00352777">
        <w:rPr>
          <w:rFonts w:ascii="Times New Roman" w:hAnsi="Times New Roman" w:cs="Times New Roman"/>
          <w:b/>
          <w:bCs/>
          <w:color w:val="231F20"/>
          <w:sz w:val="24"/>
          <w:szCs w:val="24"/>
        </w:rPr>
        <w:t>3</w:t>
      </w:r>
      <w:r w:rsidRPr="00352777">
        <w:rPr>
          <w:rFonts w:ascii="Times New Roman" w:hAnsi="Times New Roman" w:cs="Times New Roman"/>
          <w:color w:val="231F20"/>
          <w:sz w:val="24"/>
          <w:szCs w:val="24"/>
        </w:rPr>
        <w:t>, 331-341.</w:t>
      </w:r>
    </w:p>
    <w:p w14:paraId="6D53F78C" w14:textId="77777777" w:rsidR="00405436" w:rsidRDefault="00F134A8" w:rsidP="00405436">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F134A8">
        <w:rPr>
          <w:rFonts w:ascii="Times New Roman" w:hAnsi="Times New Roman" w:cs="Times New Roman"/>
          <w:color w:val="231F20"/>
          <w:sz w:val="24"/>
          <w:szCs w:val="24"/>
        </w:rPr>
        <w:t>Ma PJ, Wang MM</w:t>
      </w:r>
      <w:r>
        <w:rPr>
          <w:rFonts w:ascii="Times New Roman" w:hAnsi="Times New Roman" w:cs="Times New Roman"/>
          <w:color w:val="231F20"/>
          <w:sz w:val="24"/>
          <w:szCs w:val="24"/>
        </w:rPr>
        <w:t xml:space="preserve"> &amp; </w:t>
      </w:r>
      <w:r w:rsidRPr="00F134A8">
        <w:rPr>
          <w:rFonts w:ascii="Times New Roman" w:hAnsi="Times New Roman" w:cs="Times New Roman"/>
          <w:color w:val="231F20"/>
          <w:sz w:val="24"/>
          <w:szCs w:val="24"/>
        </w:rPr>
        <w:t>Wang Y</w:t>
      </w:r>
      <w:r>
        <w:rPr>
          <w:rFonts w:ascii="Times New Roman" w:hAnsi="Times New Roman" w:cs="Times New Roman"/>
          <w:color w:val="231F20"/>
          <w:sz w:val="24"/>
          <w:szCs w:val="24"/>
        </w:rPr>
        <w:t xml:space="preserve"> (2022) </w:t>
      </w:r>
      <w:r w:rsidRPr="00F134A8">
        <w:rPr>
          <w:rFonts w:ascii="Times New Roman" w:hAnsi="Times New Roman" w:cs="Times New Roman"/>
          <w:color w:val="231F20"/>
          <w:sz w:val="24"/>
          <w:szCs w:val="24"/>
        </w:rPr>
        <w:t>Gut microbiota: A new insight into lung diseases.</w:t>
      </w:r>
      <w:r>
        <w:rPr>
          <w:rFonts w:ascii="Times New Roman" w:hAnsi="Times New Roman" w:cs="Times New Roman"/>
          <w:color w:val="231F20"/>
          <w:sz w:val="24"/>
          <w:szCs w:val="24"/>
        </w:rPr>
        <w:t xml:space="preserve"> </w:t>
      </w:r>
      <w:r w:rsidRPr="00F134A8">
        <w:rPr>
          <w:rFonts w:ascii="Times New Roman" w:hAnsi="Times New Roman" w:cs="Times New Roman"/>
          <w:i/>
          <w:iCs/>
          <w:color w:val="231F20"/>
          <w:sz w:val="24"/>
          <w:szCs w:val="24"/>
        </w:rPr>
        <w:t xml:space="preserve">Biomed </w:t>
      </w:r>
      <w:proofErr w:type="spellStart"/>
      <w:r w:rsidRPr="00F134A8">
        <w:rPr>
          <w:rFonts w:ascii="Times New Roman" w:hAnsi="Times New Roman" w:cs="Times New Roman"/>
          <w:i/>
          <w:iCs/>
          <w:color w:val="231F20"/>
          <w:sz w:val="24"/>
          <w:szCs w:val="24"/>
        </w:rPr>
        <w:t>Pharmacother</w:t>
      </w:r>
      <w:proofErr w:type="spellEnd"/>
      <w:r>
        <w:rPr>
          <w:rFonts w:ascii="Times New Roman" w:hAnsi="Times New Roman" w:cs="Times New Roman"/>
          <w:color w:val="231F20"/>
          <w:sz w:val="24"/>
          <w:szCs w:val="24"/>
        </w:rPr>
        <w:t xml:space="preserve"> </w:t>
      </w:r>
      <w:r w:rsidRPr="00F134A8">
        <w:rPr>
          <w:rFonts w:ascii="Times New Roman" w:hAnsi="Times New Roman" w:cs="Times New Roman"/>
          <w:b/>
          <w:bCs/>
          <w:color w:val="231F20"/>
          <w:sz w:val="24"/>
          <w:szCs w:val="24"/>
        </w:rPr>
        <w:t>155</w:t>
      </w:r>
      <w:r>
        <w:rPr>
          <w:rFonts w:ascii="Times New Roman" w:hAnsi="Times New Roman" w:cs="Times New Roman"/>
          <w:color w:val="231F20"/>
          <w:sz w:val="24"/>
          <w:szCs w:val="24"/>
        </w:rPr>
        <w:t xml:space="preserve">, </w:t>
      </w:r>
      <w:r w:rsidRPr="00F134A8">
        <w:rPr>
          <w:rFonts w:ascii="Times New Roman" w:hAnsi="Times New Roman" w:cs="Times New Roman"/>
          <w:color w:val="231F20"/>
          <w:sz w:val="24"/>
          <w:szCs w:val="24"/>
        </w:rPr>
        <w:t>113810.</w:t>
      </w:r>
    </w:p>
    <w:p w14:paraId="436BA9CE" w14:textId="77777777" w:rsidR="00405436" w:rsidRDefault="00405436" w:rsidP="00405436">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405436">
        <w:rPr>
          <w:rFonts w:ascii="Times New Roman" w:hAnsi="Times New Roman" w:cs="Times New Roman"/>
          <w:color w:val="231F20"/>
          <w:sz w:val="24"/>
          <w:szCs w:val="24"/>
        </w:rPr>
        <w:t>Pawelec</w:t>
      </w:r>
      <w:proofErr w:type="spellEnd"/>
      <w:r w:rsidRPr="00405436">
        <w:rPr>
          <w:rFonts w:ascii="Times New Roman" w:hAnsi="Times New Roman" w:cs="Times New Roman"/>
          <w:color w:val="231F20"/>
          <w:sz w:val="24"/>
          <w:szCs w:val="24"/>
        </w:rPr>
        <w:t xml:space="preserve"> G, Larbi A</w:t>
      </w:r>
      <w:r>
        <w:rPr>
          <w:rFonts w:ascii="Times New Roman" w:hAnsi="Times New Roman" w:cs="Times New Roman"/>
          <w:color w:val="231F20"/>
          <w:sz w:val="24"/>
          <w:szCs w:val="24"/>
        </w:rPr>
        <w:t xml:space="preserve"> &amp; </w:t>
      </w:r>
      <w:proofErr w:type="spellStart"/>
      <w:r w:rsidRPr="00405436">
        <w:rPr>
          <w:rFonts w:ascii="Times New Roman" w:hAnsi="Times New Roman" w:cs="Times New Roman"/>
          <w:color w:val="231F20"/>
          <w:sz w:val="24"/>
          <w:szCs w:val="24"/>
        </w:rPr>
        <w:t>Derhovanessian</w:t>
      </w:r>
      <w:proofErr w:type="spellEnd"/>
      <w:r w:rsidRPr="00405436">
        <w:rPr>
          <w:rFonts w:ascii="Times New Roman" w:hAnsi="Times New Roman" w:cs="Times New Roman"/>
          <w:color w:val="231F20"/>
          <w:sz w:val="24"/>
          <w:szCs w:val="24"/>
        </w:rPr>
        <w:t xml:space="preserve"> E</w:t>
      </w:r>
      <w:r>
        <w:rPr>
          <w:rFonts w:ascii="Times New Roman" w:hAnsi="Times New Roman" w:cs="Times New Roman"/>
          <w:color w:val="231F20"/>
          <w:sz w:val="24"/>
          <w:szCs w:val="24"/>
        </w:rPr>
        <w:t xml:space="preserve"> (2010) </w:t>
      </w:r>
      <w:r w:rsidRPr="00405436">
        <w:rPr>
          <w:rFonts w:ascii="Times New Roman" w:hAnsi="Times New Roman" w:cs="Times New Roman"/>
          <w:color w:val="231F20"/>
          <w:sz w:val="24"/>
          <w:szCs w:val="24"/>
        </w:rPr>
        <w:t>Senescence of the human</w:t>
      </w:r>
      <w:r>
        <w:rPr>
          <w:rFonts w:ascii="Times New Roman" w:hAnsi="Times New Roman" w:cs="Times New Roman"/>
          <w:color w:val="231F20"/>
          <w:sz w:val="24"/>
          <w:szCs w:val="24"/>
        </w:rPr>
        <w:t xml:space="preserve"> </w:t>
      </w:r>
      <w:r w:rsidRPr="00405436">
        <w:rPr>
          <w:rFonts w:ascii="Times New Roman" w:hAnsi="Times New Roman" w:cs="Times New Roman"/>
          <w:color w:val="231F20"/>
          <w:sz w:val="24"/>
          <w:szCs w:val="24"/>
        </w:rPr>
        <w:t xml:space="preserve">immune system. </w:t>
      </w:r>
      <w:r w:rsidRPr="00405436">
        <w:rPr>
          <w:rFonts w:ascii="Times New Roman" w:hAnsi="Times New Roman" w:cs="Times New Roman"/>
          <w:i/>
          <w:iCs/>
          <w:color w:val="231F20"/>
          <w:sz w:val="24"/>
          <w:szCs w:val="24"/>
        </w:rPr>
        <w:t xml:space="preserve">J Comp </w:t>
      </w:r>
      <w:proofErr w:type="spellStart"/>
      <w:r w:rsidRPr="00405436">
        <w:rPr>
          <w:rFonts w:ascii="Times New Roman" w:hAnsi="Times New Roman" w:cs="Times New Roman"/>
          <w:i/>
          <w:iCs/>
          <w:color w:val="231F20"/>
          <w:sz w:val="24"/>
          <w:szCs w:val="24"/>
        </w:rPr>
        <w:t>Pathol</w:t>
      </w:r>
      <w:proofErr w:type="spellEnd"/>
      <w:r>
        <w:rPr>
          <w:rFonts w:ascii="Times New Roman" w:hAnsi="Times New Roman" w:cs="Times New Roman"/>
          <w:color w:val="231F20"/>
          <w:sz w:val="24"/>
          <w:szCs w:val="24"/>
        </w:rPr>
        <w:t xml:space="preserve"> </w:t>
      </w:r>
      <w:r w:rsidRPr="00405436">
        <w:rPr>
          <w:rFonts w:ascii="Times New Roman" w:hAnsi="Times New Roman" w:cs="Times New Roman"/>
          <w:b/>
          <w:bCs/>
          <w:color w:val="231F20"/>
          <w:sz w:val="24"/>
          <w:szCs w:val="24"/>
        </w:rPr>
        <w:t>142</w:t>
      </w:r>
      <w:r>
        <w:rPr>
          <w:rFonts w:ascii="Times New Roman" w:hAnsi="Times New Roman" w:cs="Times New Roman"/>
          <w:color w:val="231F20"/>
          <w:sz w:val="24"/>
          <w:szCs w:val="24"/>
        </w:rPr>
        <w:t xml:space="preserve">, </w:t>
      </w:r>
      <w:r w:rsidRPr="00405436">
        <w:rPr>
          <w:rFonts w:ascii="Times New Roman" w:hAnsi="Times New Roman" w:cs="Times New Roman"/>
          <w:color w:val="231F20"/>
          <w:sz w:val="24"/>
          <w:szCs w:val="24"/>
        </w:rPr>
        <w:t>S39</w:t>
      </w:r>
      <w:r>
        <w:rPr>
          <w:rFonts w:ascii="Times New Roman" w:hAnsi="Times New Roman" w:cs="Times New Roman"/>
          <w:color w:val="231F20"/>
          <w:sz w:val="24"/>
          <w:szCs w:val="24"/>
        </w:rPr>
        <w:t>-</w:t>
      </w:r>
      <w:r w:rsidRPr="00405436">
        <w:rPr>
          <w:rFonts w:ascii="Times New Roman" w:hAnsi="Times New Roman" w:cs="Times New Roman"/>
          <w:color w:val="231F20"/>
          <w:sz w:val="24"/>
          <w:szCs w:val="24"/>
        </w:rPr>
        <w:t>44.</w:t>
      </w:r>
    </w:p>
    <w:p w14:paraId="26949F89" w14:textId="77777777" w:rsidR="00405436" w:rsidRDefault="00405436" w:rsidP="00405436">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405436">
        <w:rPr>
          <w:rFonts w:ascii="Times New Roman" w:hAnsi="Times New Roman" w:cs="Times New Roman"/>
          <w:color w:val="231F20"/>
          <w:sz w:val="24"/>
          <w:szCs w:val="24"/>
        </w:rPr>
        <w:t>Agarwal S</w:t>
      </w:r>
      <w:r>
        <w:rPr>
          <w:rFonts w:ascii="Times New Roman" w:hAnsi="Times New Roman" w:cs="Times New Roman"/>
          <w:color w:val="231F20"/>
          <w:sz w:val="24"/>
          <w:szCs w:val="24"/>
        </w:rPr>
        <w:t xml:space="preserve"> &amp; </w:t>
      </w:r>
      <w:proofErr w:type="spellStart"/>
      <w:r w:rsidRPr="00405436">
        <w:rPr>
          <w:rFonts w:ascii="Times New Roman" w:hAnsi="Times New Roman" w:cs="Times New Roman"/>
          <w:color w:val="231F20"/>
          <w:sz w:val="24"/>
          <w:szCs w:val="24"/>
        </w:rPr>
        <w:t>Busse</w:t>
      </w:r>
      <w:proofErr w:type="spellEnd"/>
      <w:r w:rsidRPr="00405436">
        <w:rPr>
          <w:rFonts w:ascii="Times New Roman" w:hAnsi="Times New Roman" w:cs="Times New Roman"/>
          <w:color w:val="231F20"/>
          <w:sz w:val="24"/>
          <w:szCs w:val="24"/>
        </w:rPr>
        <w:t xml:space="preserve"> PJ</w:t>
      </w:r>
      <w:r>
        <w:rPr>
          <w:rFonts w:ascii="Times New Roman" w:hAnsi="Times New Roman" w:cs="Times New Roman"/>
          <w:color w:val="231F20"/>
          <w:sz w:val="24"/>
          <w:szCs w:val="24"/>
        </w:rPr>
        <w:t xml:space="preserve"> (2010)</w:t>
      </w:r>
      <w:r w:rsidRPr="00405436">
        <w:rPr>
          <w:rFonts w:ascii="Times New Roman" w:hAnsi="Times New Roman" w:cs="Times New Roman"/>
          <w:color w:val="231F20"/>
          <w:sz w:val="24"/>
          <w:szCs w:val="24"/>
        </w:rPr>
        <w:t xml:space="preserve"> Innate and adaptive </w:t>
      </w:r>
      <w:proofErr w:type="spellStart"/>
      <w:r w:rsidRPr="00405436">
        <w:rPr>
          <w:rFonts w:ascii="Times New Roman" w:hAnsi="Times New Roman" w:cs="Times New Roman"/>
          <w:color w:val="231F20"/>
          <w:sz w:val="24"/>
          <w:szCs w:val="24"/>
        </w:rPr>
        <w:t>immunosenescence</w:t>
      </w:r>
      <w:proofErr w:type="spellEnd"/>
      <w:r w:rsidRPr="00405436">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405436">
        <w:rPr>
          <w:rFonts w:ascii="Times New Roman" w:hAnsi="Times New Roman" w:cs="Times New Roman"/>
          <w:i/>
          <w:iCs/>
          <w:color w:val="231F20"/>
          <w:sz w:val="24"/>
          <w:szCs w:val="24"/>
        </w:rPr>
        <w:t>Ann Allergy Asthma Immunol</w:t>
      </w:r>
      <w:r w:rsidRPr="00405436">
        <w:rPr>
          <w:rFonts w:ascii="Times New Roman" w:hAnsi="Times New Roman" w:cs="Times New Roman"/>
          <w:color w:val="231F20"/>
          <w:sz w:val="24"/>
          <w:szCs w:val="24"/>
        </w:rPr>
        <w:t xml:space="preserve"> </w:t>
      </w:r>
      <w:r w:rsidRPr="00405436">
        <w:rPr>
          <w:rFonts w:ascii="Times New Roman" w:hAnsi="Times New Roman" w:cs="Times New Roman"/>
          <w:b/>
          <w:bCs/>
          <w:color w:val="231F20"/>
          <w:sz w:val="24"/>
          <w:szCs w:val="24"/>
        </w:rPr>
        <w:t>104</w:t>
      </w:r>
      <w:r>
        <w:rPr>
          <w:rFonts w:ascii="Times New Roman" w:hAnsi="Times New Roman" w:cs="Times New Roman"/>
          <w:color w:val="231F20"/>
          <w:sz w:val="24"/>
          <w:szCs w:val="24"/>
        </w:rPr>
        <w:t xml:space="preserve">, </w:t>
      </w:r>
      <w:r w:rsidRPr="00405436">
        <w:rPr>
          <w:rFonts w:ascii="Times New Roman" w:hAnsi="Times New Roman" w:cs="Times New Roman"/>
          <w:color w:val="231F20"/>
          <w:sz w:val="24"/>
          <w:szCs w:val="24"/>
        </w:rPr>
        <w:t>183</w:t>
      </w:r>
      <w:r>
        <w:rPr>
          <w:rFonts w:ascii="Times New Roman" w:hAnsi="Times New Roman" w:cs="Times New Roman"/>
          <w:color w:val="231F20"/>
          <w:sz w:val="24"/>
          <w:szCs w:val="24"/>
        </w:rPr>
        <w:t>-1</w:t>
      </w:r>
      <w:r w:rsidRPr="00405436">
        <w:rPr>
          <w:rFonts w:ascii="Times New Roman" w:hAnsi="Times New Roman" w:cs="Times New Roman"/>
          <w:color w:val="231F20"/>
          <w:sz w:val="24"/>
          <w:szCs w:val="24"/>
        </w:rPr>
        <w:t>90.</w:t>
      </w:r>
    </w:p>
    <w:p w14:paraId="6A398AAB" w14:textId="77777777" w:rsidR="007B0C64" w:rsidRDefault="00405436" w:rsidP="007B0C64">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405436">
        <w:rPr>
          <w:rFonts w:ascii="Times New Roman" w:hAnsi="Times New Roman" w:cs="Times New Roman"/>
          <w:color w:val="231F20"/>
          <w:sz w:val="24"/>
          <w:szCs w:val="24"/>
        </w:rPr>
        <w:t>Yoshikawa TT</w:t>
      </w:r>
      <w:r>
        <w:rPr>
          <w:rFonts w:ascii="Times New Roman" w:hAnsi="Times New Roman" w:cs="Times New Roman"/>
          <w:color w:val="231F20"/>
          <w:sz w:val="24"/>
          <w:szCs w:val="24"/>
        </w:rPr>
        <w:t xml:space="preserve"> (2000) </w:t>
      </w:r>
      <w:r w:rsidRPr="00405436">
        <w:rPr>
          <w:rFonts w:ascii="Times New Roman" w:hAnsi="Times New Roman" w:cs="Times New Roman"/>
          <w:color w:val="231F20"/>
          <w:sz w:val="24"/>
          <w:szCs w:val="24"/>
        </w:rPr>
        <w:t>Epidemiology and unique aspects of aging and</w:t>
      </w:r>
      <w:r>
        <w:rPr>
          <w:rFonts w:ascii="Times New Roman" w:hAnsi="Times New Roman" w:cs="Times New Roman"/>
          <w:color w:val="231F20"/>
          <w:sz w:val="24"/>
          <w:szCs w:val="24"/>
        </w:rPr>
        <w:t xml:space="preserve"> </w:t>
      </w:r>
      <w:r w:rsidRPr="00405436">
        <w:rPr>
          <w:rFonts w:ascii="Times New Roman" w:hAnsi="Times New Roman" w:cs="Times New Roman"/>
          <w:color w:val="231F20"/>
          <w:sz w:val="24"/>
          <w:szCs w:val="24"/>
        </w:rPr>
        <w:t xml:space="preserve">infectious diseases. </w:t>
      </w:r>
      <w:r w:rsidRPr="00405436">
        <w:rPr>
          <w:rFonts w:ascii="Times New Roman" w:hAnsi="Times New Roman" w:cs="Times New Roman"/>
          <w:i/>
          <w:iCs/>
          <w:color w:val="231F20"/>
          <w:sz w:val="24"/>
          <w:szCs w:val="24"/>
        </w:rPr>
        <w:t>Clin Infect Dis</w:t>
      </w:r>
      <w:r>
        <w:rPr>
          <w:rFonts w:ascii="Times New Roman" w:hAnsi="Times New Roman" w:cs="Times New Roman"/>
          <w:color w:val="231F20"/>
          <w:sz w:val="24"/>
          <w:szCs w:val="24"/>
        </w:rPr>
        <w:t xml:space="preserve"> </w:t>
      </w:r>
      <w:r w:rsidRPr="00405436">
        <w:rPr>
          <w:rFonts w:ascii="Times New Roman" w:hAnsi="Times New Roman" w:cs="Times New Roman"/>
          <w:b/>
          <w:bCs/>
          <w:color w:val="231F20"/>
          <w:sz w:val="24"/>
          <w:szCs w:val="24"/>
        </w:rPr>
        <w:t>30</w:t>
      </w:r>
      <w:r>
        <w:rPr>
          <w:rFonts w:ascii="Times New Roman" w:hAnsi="Times New Roman" w:cs="Times New Roman"/>
          <w:color w:val="231F20"/>
          <w:sz w:val="24"/>
          <w:szCs w:val="24"/>
        </w:rPr>
        <w:t xml:space="preserve">, </w:t>
      </w:r>
      <w:r w:rsidRPr="00405436">
        <w:rPr>
          <w:rFonts w:ascii="Times New Roman" w:hAnsi="Times New Roman" w:cs="Times New Roman"/>
          <w:color w:val="231F20"/>
          <w:sz w:val="24"/>
          <w:szCs w:val="24"/>
        </w:rPr>
        <w:t>931</w:t>
      </w:r>
      <w:r>
        <w:rPr>
          <w:rFonts w:ascii="Times New Roman" w:hAnsi="Times New Roman" w:cs="Times New Roman"/>
          <w:color w:val="231F20"/>
          <w:sz w:val="24"/>
          <w:szCs w:val="24"/>
        </w:rPr>
        <w:t>-93</w:t>
      </w:r>
      <w:r w:rsidRPr="00405436">
        <w:rPr>
          <w:rFonts w:ascii="Times New Roman" w:hAnsi="Times New Roman" w:cs="Times New Roman"/>
          <w:color w:val="231F20"/>
          <w:sz w:val="24"/>
          <w:szCs w:val="24"/>
        </w:rPr>
        <w:t>3.</w:t>
      </w:r>
    </w:p>
    <w:p w14:paraId="43DEA3CB" w14:textId="0B978669" w:rsidR="007B0C64" w:rsidRDefault="007B0C64" w:rsidP="007B0C64">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7B0C64">
        <w:rPr>
          <w:rFonts w:ascii="Times New Roman" w:hAnsi="Times New Roman" w:cs="Times New Roman"/>
          <w:sz w:val="24"/>
          <w:szCs w:val="24"/>
        </w:rPr>
        <w:t>Bonanad</w:t>
      </w:r>
      <w:proofErr w:type="spellEnd"/>
      <w:r w:rsidRPr="007B0C64">
        <w:rPr>
          <w:rFonts w:ascii="Times New Roman" w:hAnsi="Times New Roman" w:cs="Times New Roman"/>
          <w:sz w:val="24"/>
          <w:szCs w:val="24"/>
        </w:rPr>
        <w:t xml:space="preserve"> C, García-Blas S, </w:t>
      </w:r>
      <w:proofErr w:type="spellStart"/>
      <w:r w:rsidRPr="007B0C64">
        <w:rPr>
          <w:rFonts w:ascii="Times New Roman" w:hAnsi="Times New Roman" w:cs="Times New Roman"/>
          <w:sz w:val="24"/>
          <w:szCs w:val="24"/>
        </w:rPr>
        <w:t>Tarazona-Santabalbina</w:t>
      </w:r>
      <w:proofErr w:type="spellEnd"/>
      <w:r w:rsidRPr="007B0C64">
        <w:rPr>
          <w:rFonts w:ascii="Times New Roman" w:hAnsi="Times New Roman" w:cs="Times New Roman"/>
          <w:sz w:val="24"/>
          <w:szCs w:val="24"/>
        </w:rPr>
        <w:t xml:space="preserve"> F, </w:t>
      </w:r>
      <w:r w:rsidR="00234CBE">
        <w:rPr>
          <w:rFonts w:ascii="Times New Roman" w:hAnsi="Times New Roman" w:cs="Times New Roman"/>
          <w:sz w:val="24"/>
          <w:szCs w:val="24"/>
        </w:rPr>
        <w:t>et al.</w:t>
      </w:r>
      <w:r>
        <w:rPr>
          <w:rFonts w:ascii="Times New Roman" w:hAnsi="Times New Roman" w:cs="Times New Roman"/>
          <w:sz w:val="24"/>
          <w:szCs w:val="24"/>
        </w:rPr>
        <w:t xml:space="preserve"> (2020) </w:t>
      </w:r>
      <w:r w:rsidRPr="007B0C64">
        <w:rPr>
          <w:rFonts w:ascii="Times New Roman" w:hAnsi="Times New Roman" w:cs="Times New Roman"/>
          <w:color w:val="231F20"/>
          <w:sz w:val="24"/>
          <w:szCs w:val="24"/>
        </w:rPr>
        <w:t xml:space="preserve">The effect of age on mortality in patients with </w:t>
      </w:r>
      <w:r>
        <w:rPr>
          <w:rFonts w:ascii="Times New Roman" w:hAnsi="Times New Roman" w:cs="Times New Roman"/>
          <w:color w:val="231F20"/>
          <w:sz w:val="24"/>
          <w:szCs w:val="24"/>
        </w:rPr>
        <w:t>COVID</w:t>
      </w:r>
      <w:r w:rsidRPr="007B0C64">
        <w:rPr>
          <w:rFonts w:ascii="Times New Roman" w:hAnsi="Times New Roman" w:cs="Times New Roman"/>
          <w:color w:val="231F20"/>
          <w:sz w:val="24"/>
          <w:szCs w:val="24"/>
        </w:rPr>
        <w:t>-19: a meta-analysis with 611,583 subjects.</w:t>
      </w:r>
      <w:r>
        <w:rPr>
          <w:rFonts w:ascii="Times New Roman" w:hAnsi="Times New Roman" w:cs="Times New Roman"/>
          <w:color w:val="231F20"/>
          <w:sz w:val="24"/>
          <w:szCs w:val="24"/>
        </w:rPr>
        <w:t xml:space="preserve"> </w:t>
      </w:r>
      <w:r w:rsidRPr="007B0C64">
        <w:rPr>
          <w:rFonts w:ascii="Times New Roman" w:hAnsi="Times New Roman" w:cs="Times New Roman"/>
          <w:i/>
          <w:iCs/>
          <w:color w:val="231F20"/>
          <w:sz w:val="24"/>
          <w:szCs w:val="24"/>
        </w:rPr>
        <w:t>J Am Med Dir Assoc</w:t>
      </w:r>
      <w:r w:rsidRPr="007B0C64">
        <w:rPr>
          <w:rFonts w:ascii="Times New Roman" w:hAnsi="Times New Roman" w:cs="Times New Roman"/>
          <w:color w:val="231F20"/>
          <w:sz w:val="24"/>
          <w:szCs w:val="24"/>
        </w:rPr>
        <w:t xml:space="preserve"> </w:t>
      </w:r>
      <w:r w:rsidRPr="007B0C64">
        <w:rPr>
          <w:rFonts w:ascii="Times New Roman" w:hAnsi="Times New Roman" w:cs="Times New Roman"/>
          <w:b/>
          <w:bCs/>
          <w:color w:val="231F20"/>
          <w:sz w:val="24"/>
          <w:szCs w:val="24"/>
        </w:rPr>
        <w:t>21</w:t>
      </w:r>
      <w:r>
        <w:rPr>
          <w:rFonts w:ascii="Times New Roman" w:hAnsi="Times New Roman" w:cs="Times New Roman"/>
          <w:color w:val="231F20"/>
          <w:sz w:val="24"/>
          <w:szCs w:val="24"/>
        </w:rPr>
        <w:t xml:space="preserve">, </w:t>
      </w:r>
      <w:r w:rsidRPr="007B0C64">
        <w:rPr>
          <w:rFonts w:ascii="Times New Roman" w:hAnsi="Times New Roman" w:cs="Times New Roman"/>
          <w:color w:val="231F20"/>
          <w:sz w:val="24"/>
          <w:szCs w:val="24"/>
        </w:rPr>
        <w:t>915-918.</w:t>
      </w:r>
    </w:p>
    <w:p w14:paraId="38595403" w14:textId="2DD68F6A" w:rsidR="00405436" w:rsidRPr="007B0C64" w:rsidRDefault="007B0C64" w:rsidP="007B0C64">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7B0C64">
        <w:rPr>
          <w:rFonts w:ascii="Times New Roman" w:hAnsi="Times New Roman" w:cs="Times New Roman"/>
          <w:sz w:val="24"/>
          <w:szCs w:val="24"/>
        </w:rPr>
        <w:t xml:space="preserve">Zheng Z, Peng F, Xu B, </w:t>
      </w:r>
      <w:r w:rsidR="00234CBE">
        <w:rPr>
          <w:rFonts w:ascii="Times New Roman" w:hAnsi="Times New Roman" w:cs="Times New Roman"/>
          <w:sz w:val="24"/>
          <w:szCs w:val="24"/>
        </w:rPr>
        <w:t>et al.</w:t>
      </w:r>
      <w:r>
        <w:rPr>
          <w:rFonts w:ascii="Times New Roman" w:hAnsi="Times New Roman" w:cs="Times New Roman"/>
          <w:sz w:val="24"/>
          <w:szCs w:val="24"/>
        </w:rPr>
        <w:t xml:space="preserve"> (2020) </w:t>
      </w:r>
      <w:r w:rsidRPr="007B0C64">
        <w:rPr>
          <w:rFonts w:ascii="Times New Roman" w:hAnsi="Times New Roman" w:cs="Times New Roman"/>
          <w:color w:val="231F20"/>
          <w:sz w:val="24"/>
          <w:szCs w:val="24"/>
        </w:rPr>
        <w:t>Risk factors of critical &amp; mortal COVID-19 cases: A systematic literature review and meta-analysis</w:t>
      </w:r>
      <w:r>
        <w:rPr>
          <w:rFonts w:ascii="Times New Roman" w:hAnsi="Times New Roman" w:cs="Times New Roman"/>
          <w:color w:val="231F20"/>
          <w:sz w:val="24"/>
          <w:szCs w:val="24"/>
        </w:rPr>
        <w:t xml:space="preserve">. </w:t>
      </w:r>
      <w:r w:rsidRPr="007B0C64">
        <w:rPr>
          <w:rFonts w:ascii="Times New Roman" w:hAnsi="Times New Roman" w:cs="Times New Roman"/>
          <w:i/>
          <w:iCs/>
          <w:color w:val="231F20"/>
          <w:sz w:val="24"/>
          <w:szCs w:val="24"/>
        </w:rPr>
        <w:t>J Infect</w:t>
      </w:r>
      <w:r>
        <w:rPr>
          <w:rFonts w:ascii="Times New Roman" w:hAnsi="Times New Roman" w:cs="Times New Roman"/>
          <w:color w:val="231F20"/>
          <w:sz w:val="24"/>
          <w:szCs w:val="24"/>
        </w:rPr>
        <w:t xml:space="preserve"> </w:t>
      </w:r>
      <w:r w:rsidRPr="007B0C64">
        <w:rPr>
          <w:rFonts w:ascii="Times New Roman" w:hAnsi="Times New Roman" w:cs="Times New Roman"/>
          <w:b/>
          <w:bCs/>
          <w:color w:val="231F20"/>
          <w:sz w:val="24"/>
          <w:szCs w:val="24"/>
        </w:rPr>
        <w:t>81</w:t>
      </w:r>
      <w:r>
        <w:rPr>
          <w:rFonts w:ascii="Times New Roman" w:hAnsi="Times New Roman" w:cs="Times New Roman"/>
          <w:color w:val="231F20"/>
          <w:sz w:val="24"/>
          <w:szCs w:val="24"/>
        </w:rPr>
        <w:t xml:space="preserve">, </w:t>
      </w:r>
      <w:r w:rsidRPr="007B0C64">
        <w:rPr>
          <w:rFonts w:ascii="Times New Roman" w:hAnsi="Times New Roman" w:cs="Times New Roman"/>
          <w:color w:val="231F20"/>
          <w:sz w:val="24"/>
          <w:szCs w:val="24"/>
        </w:rPr>
        <w:t>e16-e25.</w:t>
      </w:r>
    </w:p>
    <w:p w14:paraId="2CCBAAA4" w14:textId="77777777" w:rsidR="00405436" w:rsidRDefault="00405436" w:rsidP="00405436">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405436">
        <w:rPr>
          <w:rFonts w:ascii="Times New Roman" w:hAnsi="Times New Roman" w:cs="Times New Roman"/>
          <w:color w:val="231F20"/>
          <w:sz w:val="24"/>
          <w:szCs w:val="24"/>
        </w:rPr>
        <w:lastRenderedPageBreak/>
        <w:t xml:space="preserve">Goodwin K, </w:t>
      </w:r>
      <w:proofErr w:type="spellStart"/>
      <w:r w:rsidRPr="00405436">
        <w:rPr>
          <w:rFonts w:ascii="Times New Roman" w:hAnsi="Times New Roman" w:cs="Times New Roman"/>
          <w:color w:val="231F20"/>
          <w:sz w:val="24"/>
          <w:szCs w:val="24"/>
        </w:rPr>
        <w:t>Viboud</w:t>
      </w:r>
      <w:proofErr w:type="spellEnd"/>
      <w:r w:rsidRPr="00405436">
        <w:rPr>
          <w:rFonts w:ascii="Times New Roman" w:hAnsi="Times New Roman" w:cs="Times New Roman"/>
          <w:color w:val="231F20"/>
          <w:sz w:val="24"/>
          <w:szCs w:val="24"/>
        </w:rPr>
        <w:t xml:space="preserve"> C</w:t>
      </w:r>
      <w:r>
        <w:rPr>
          <w:rFonts w:ascii="Times New Roman" w:hAnsi="Times New Roman" w:cs="Times New Roman"/>
          <w:color w:val="231F20"/>
          <w:sz w:val="24"/>
          <w:szCs w:val="24"/>
        </w:rPr>
        <w:t xml:space="preserve"> &amp;</w:t>
      </w:r>
      <w:r w:rsidRPr="00405436">
        <w:rPr>
          <w:rFonts w:ascii="Times New Roman" w:hAnsi="Times New Roman" w:cs="Times New Roman"/>
          <w:color w:val="231F20"/>
          <w:sz w:val="24"/>
          <w:szCs w:val="24"/>
        </w:rPr>
        <w:t xml:space="preserve"> Simonsen L</w:t>
      </w:r>
      <w:r>
        <w:rPr>
          <w:rFonts w:ascii="Times New Roman" w:hAnsi="Times New Roman" w:cs="Times New Roman"/>
          <w:color w:val="231F20"/>
          <w:sz w:val="24"/>
          <w:szCs w:val="24"/>
        </w:rPr>
        <w:t xml:space="preserve"> (2006)</w:t>
      </w:r>
      <w:r w:rsidRPr="00405436">
        <w:rPr>
          <w:rFonts w:ascii="Times New Roman" w:hAnsi="Times New Roman" w:cs="Times New Roman"/>
          <w:color w:val="231F20"/>
          <w:sz w:val="24"/>
          <w:szCs w:val="24"/>
        </w:rPr>
        <w:t xml:space="preserve"> Antibody response to influenza</w:t>
      </w:r>
      <w:r>
        <w:rPr>
          <w:rFonts w:ascii="Times New Roman" w:hAnsi="Times New Roman" w:cs="Times New Roman"/>
          <w:color w:val="231F20"/>
          <w:sz w:val="24"/>
          <w:szCs w:val="24"/>
        </w:rPr>
        <w:t xml:space="preserve"> </w:t>
      </w:r>
      <w:r w:rsidRPr="00405436">
        <w:rPr>
          <w:rFonts w:ascii="Times New Roman" w:hAnsi="Times New Roman" w:cs="Times New Roman"/>
          <w:color w:val="231F20"/>
          <w:sz w:val="24"/>
          <w:szCs w:val="24"/>
        </w:rPr>
        <w:t xml:space="preserve">vaccination in the elderly: a quantitative review. </w:t>
      </w:r>
      <w:r w:rsidRPr="00405436">
        <w:rPr>
          <w:rFonts w:ascii="Times New Roman" w:hAnsi="Times New Roman" w:cs="Times New Roman"/>
          <w:i/>
          <w:iCs/>
          <w:color w:val="231F20"/>
          <w:sz w:val="24"/>
          <w:szCs w:val="24"/>
        </w:rPr>
        <w:t>Vaccine</w:t>
      </w:r>
      <w:r>
        <w:rPr>
          <w:rFonts w:ascii="Times New Roman" w:hAnsi="Times New Roman" w:cs="Times New Roman"/>
          <w:color w:val="231F20"/>
          <w:sz w:val="24"/>
          <w:szCs w:val="24"/>
        </w:rPr>
        <w:t xml:space="preserve"> </w:t>
      </w:r>
      <w:r w:rsidRPr="00405436">
        <w:rPr>
          <w:rFonts w:ascii="Times New Roman" w:hAnsi="Times New Roman" w:cs="Times New Roman"/>
          <w:b/>
          <w:bCs/>
          <w:color w:val="231F20"/>
          <w:sz w:val="24"/>
          <w:szCs w:val="24"/>
        </w:rPr>
        <w:t>24</w:t>
      </w:r>
      <w:r>
        <w:rPr>
          <w:rFonts w:ascii="Times New Roman" w:hAnsi="Times New Roman" w:cs="Times New Roman"/>
          <w:color w:val="231F20"/>
          <w:sz w:val="24"/>
          <w:szCs w:val="24"/>
        </w:rPr>
        <w:t xml:space="preserve">, </w:t>
      </w:r>
      <w:r w:rsidRPr="00405436">
        <w:rPr>
          <w:rFonts w:ascii="Times New Roman" w:hAnsi="Times New Roman" w:cs="Times New Roman"/>
          <w:color w:val="231F20"/>
          <w:sz w:val="24"/>
          <w:szCs w:val="24"/>
        </w:rPr>
        <w:t>1159</w:t>
      </w:r>
      <w:r>
        <w:rPr>
          <w:rFonts w:ascii="Times New Roman" w:hAnsi="Times New Roman" w:cs="Times New Roman"/>
          <w:color w:val="231F20"/>
          <w:sz w:val="24"/>
          <w:szCs w:val="24"/>
        </w:rPr>
        <w:t>-11</w:t>
      </w:r>
      <w:r w:rsidRPr="00405436">
        <w:rPr>
          <w:rFonts w:ascii="Times New Roman" w:hAnsi="Times New Roman" w:cs="Times New Roman"/>
          <w:color w:val="231F20"/>
          <w:sz w:val="24"/>
          <w:szCs w:val="24"/>
        </w:rPr>
        <w:t>69.</w:t>
      </w:r>
    </w:p>
    <w:p w14:paraId="544B28E5" w14:textId="5ECFD57A" w:rsidR="007055DC" w:rsidRDefault="00405436" w:rsidP="007055DC">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405436">
        <w:rPr>
          <w:rFonts w:ascii="Times New Roman" w:hAnsi="Times New Roman" w:cs="Times New Roman"/>
          <w:color w:val="231F20"/>
          <w:sz w:val="24"/>
          <w:szCs w:val="24"/>
        </w:rPr>
        <w:t>Pera</w:t>
      </w:r>
      <w:proofErr w:type="spellEnd"/>
      <w:r w:rsidRPr="00405436">
        <w:rPr>
          <w:rFonts w:ascii="Times New Roman" w:hAnsi="Times New Roman" w:cs="Times New Roman"/>
          <w:color w:val="231F20"/>
          <w:sz w:val="24"/>
          <w:szCs w:val="24"/>
        </w:rPr>
        <w:t xml:space="preserve"> A, Campos C, López N, </w:t>
      </w:r>
      <w:r w:rsidR="00234CBE">
        <w:rPr>
          <w:rFonts w:ascii="Times New Roman" w:hAnsi="Times New Roman" w:cs="Times New Roman"/>
          <w:color w:val="231F20"/>
          <w:sz w:val="24"/>
          <w:szCs w:val="24"/>
        </w:rPr>
        <w:t>et al.</w:t>
      </w:r>
      <w:r w:rsidRPr="00405436">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(2015) </w:t>
      </w:r>
      <w:proofErr w:type="spellStart"/>
      <w:r w:rsidRPr="00405436">
        <w:rPr>
          <w:rFonts w:ascii="Times New Roman" w:hAnsi="Times New Roman" w:cs="Times New Roman"/>
          <w:color w:val="231F20"/>
          <w:sz w:val="24"/>
          <w:szCs w:val="24"/>
        </w:rPr>
        <w:t>Immunosenescence</w:t>
      </w:r>
      <w:proofErr w:type="spellEnd"/>
      <w:r w:rsidRPr="00405436">
        <w:rPr>
          <w:rFonts w:ascii="Times New Roman" w:hAnsi="Times New Roman" w:cs="Times New Roman"/>
          <w:color w:val="231F20"/>
          <w:sz w:val="24"/>
          <w:szCs w:val="24"/>
        </w:rPr>
        <w:t>: implications for response to infection</w:t>
      </w:r>
      <w:r>
        <w:rPr>
          <w:rFonts w:ascii="Times New Roman" w:hAnsi="Times New Roman" w:cs="Times New Roman"/>
          <w:color w:val="231F20"/>
          <w:sz w:val="24"/>
          <w:szCs w:val="24"/>
        </w:rPr>
        <w:t xml:space="preserve"> </w:t>
      </w:r>
      <w:r w:rsidRPr="00405436">
        <w:rPr>
          <w:rFonts w:ascii="Times New Roman" w:hAnsi="Times New Roman" w:cs="Times New Roman"/>
          <w:color w:val="231F20"/>
          <w:sz w:val="24"/>
          <w:szCs w:val="24"/>
        </w:rPr>
        <w:t xml:space="preserve">and vaccination in older people. </w:t>
      </w:r>
      <w:proofErr w:type="spellStart"/>
      <w:r w:rsidRPr="00405436">
        <w:rPr>
          <w:rFonts w:ascii="Times New Roman" w:hAnsi="Times New Roman" w:cs="Times New Roman"/>
          <w:i/>
          <w:iCs/>
          <w:color w:val="231F20"/>
          <w:sz w:val="24"/>
          <w:szCs w:val="24"/>
        </w:rPr>
        <w:t>Maturitas</w:t>
      </w:r>
      <w:proofErr w:type="spellEnd"/>
      <w:r>
        <w:rPr>
          <w:rFonts w:ascii="Times New Roman" w:hAnsi="Times New Roman" w:cs="Times New Roman"/>
          <w:color w:val="231F20"/>
          <w:sz w:val="24"/>
          <w:szCs w:val="24"/>
        </w:rPr>
        <w:t xml:space="preserve"> </w:t>
      </w:r>
      <w:r w:rsidRPr="00405436">
        <w:rPr>
          <w:rFonts w:ascii="Times New Roman" w:hAnsi="Times New Roman" w:cs="Times New Roman"/>
          <w:b/>
          <w:bCs/>
          <w:color w:val="231F20"/>
          <w:sz w:val="24"/>
          <w:szCs w:val="24"/>
        </w:rPr>
        <w:t>82</w:t>
      </w:r>
      <w:r>
        <w:rPr>
          <w:rFonts w:ascii="Times New Roman" w:hAnsi="Times New Roman" w:cs="Times New Roman"/>
          <w:color w:val="231F20"/>
          <w:sz w:val="24"/>
          <w:szCs w:val="24"/>
        </w:rPr>
        <w:t xml:space="preserve">, </w:t>
      </w:r>
      <w:r w:rsidRPr="00405436">
        <w:rPr>
          <w:rFonts w:ascii="Times New Roman" w:hAnsi="Times New Roman" w:cs="Times New Roman"/>
          <w:color w:val="231F20"/>
          <w:sz w:val="24"/>
          <w:szCs w:val="24"/>
        </w:rPr>
        <w:t>50</w:t>
      </w:r>
      <w:r>
        <w:rPr>
          <w:rFonts w:ascii="Times New Roman" w:hAnsi="Times New Roman" w:cs="Times New Roman"/>
          <w:color w:val="231F20"/>
          <w:sz w:val="24"/>
          <w:szCs w:val="24"/>
        </w:rPr>
        <w:t>-5</w:t>
      </w:r>
      <w:r w:rsidRPr="00405436">
        <w:rPr>
          <w:rFonts w:ascii="Times New Roman" w:hAnsi="Times New Roman" w:cs="Times New Roman"/>
          <w:color w:val="231F20"/>
          <w:sz w:val="24"/>
          <w:szCs w:val="24"/>
        </w:rPr>
        <w:t>5.</w:t>
      </w:r>
    </w:p>
    <w:p w14:paraId="2E7ED76E" w14:textId="5BEE3F49" w:rsidR="00405436" w:rsidRPr="007055DC" w:rsidRDefault="007055DC" w:rsidP="007055DC">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7055DC">
        <w:rPr>
          <w:rFonts w:ascii="Times New Roman" w:hAnsi="Times New Roman" w:cs="Times New Roman"/>
          <w:sz w:val="24"/>
          <w:szCs w:val="24"/>
        </w:rPr>
        <w:t xml:space="preserve">Müller L, </w:t>
      </w:r>
      <w:proofErr w:type="spellStart"/>
      <w:r w:rsidRPr="007055DC">
        <w:rPr>
          <w:rFonts w:ascii="Times New Roman" w:hAnsi="Times New Roman" w:cs="Times New Roman"/>
          <w:sz w:val="24"/>
          <w:szCs w:val="24"/>
        </w:rPr>
        <w:t>Andrée</w:t>
      </w:r>
      <w:proofErr w:type="spellEnd"/>
      <w:r w:rsidRPr="007055DC">
        <w:rPr>
          <w:rFonts w:ascii="Times New Roman" w:hAnsi="Times New Roman" w:cs="Times New Roman"/>
          <w:sz w:val="24"/>
          <w:szCs w:val="24"/>
        </w:rPr>
        <w:t xml:space="preserve"> M, </w:t>
      </w:r>
      <w:proofErr w:type="spellStart"/>
      <w:r w:rsidRPr="007055DC">
        <w:rPr>
          <w:rFonts w:ascii="Times New Roman" w:hAnsi="Times New Roman" w:cs="Times New Roman"/>
          <w:sz w:val="24"/>
          <w:szCs w:val="24"/>
        </w:rPr>
        <w:t>Moskorz</w:t>
      </w:r>
      <w:proofErr w:type="spellEnd"/>
      <w:r w:rsidRPr="007055DC">
        <w:rPr>
          <w:rFonts w:ascii="Times New Roman" w:hAnsi="Times New Roman" w:cs="Times New Roman"/>
          <w:sz w:val="24"/>
          <w:szCs w:val="24"/>
        </w:rPr>
        <w:t xml:space="preserve"> W, </w:t>
      </w:r>
      <w:r w:rsidR="00234CBE">
        <w:rPr>
          <w:rFonts w:ascii="Times New Roman" w:hAnsi="Times New Roman" w:cs="Times New Roman"/>
          <w:sz w:val="24"/>
          <w:szCs w:val="24"/>
        </w:rPr>
        <w:t>et al.</w:t>
      </w:r>
      <w:r>
        <w:rPr>
          <w:rFonts w:ascii="Times New Roman" w:hAnsi="Times New Roman" w:cs="Times New Roman"/>
          <w:sz w:val="24"/>
          <w:szCs w:val="24"/>
        </w:rPr>
        <w:t xml:space="preserve"> (2021) </w:t>
      </w:r>
      <w:r w:rsidRPr="007055DC">
        <w:rPr>
          <w:rFonts w:ascii="Times New Roman" w:hAnsi="Times New Roman" w:cs="Times New Roman"/>
          <w:color w:val="231F20"/>
          <w:sz w:val="24"/>
          <w:szCs w:val="24"/>
        </w:rPr>
        <w:t xml:space="preserve">Age-dependent </w:t>
      </w:r>
      <w:r>
        <w:rPr>
          <w:rFonts w:ascii="Times New Roman" w:hAnsi="Times New Roman" w:cs="Times New Roman"/>
          <w:color w:val="231F20"/>
          <w:sz w:val="24"/>
          <w:szCs w:val="24"/>
        </w:rPr>
        <w:t>i</w:t>
      </w:r>
      <w:r w:rsidRPr="007055DC">
        <w:rPr>
          <w:rFonts w:ascii="Times New Roman" w:hAnsi="Times New Roman" w:cs="Times New Roman"/>
          <w:color w:val="231F20"/>
          <w:sz w:val="24"/>
          <w:szCs w:val="24"/>
        </w:rPr>
        <w:t xml:space="preserve">mmune </w:t>
      </w:r>
      <w:r>
        <w:rPr>
          <w:rFonts w:ascii="Times New Roman" w:hAnsi="Times New Roman" w:cs="Times New Roman"/>
          <w:color w:val="231F20"/>
          <w:sz w:val="24"/>
          <w:szCs w:val="24"/>
        </w:rPr>
        <w:t>r</w:t>
      </w:r>
      <w:r w:rsidRPr="007055DC">
        <w:rPr>
          <w:rFonts w:ascii="Times New Roman" w:hAnsi="Times New Roman" w:cs="Times New Roman"/>
          <w:color w:val="231F20"/>
          <w:sz w:val="24"/>
          <w:szCs w:val="24"/>
        </w:rPr>
        <w:t xml:space="preserve">esponse to the </w:t>
      </w:r>
      <w:proofErr w:type="spellStart"/>
      <w:r w:rsidRPr="007055DC">
        <w:rPr>
          <w:rFonts w:ascii="Times New Roman" w:hAnsi="Times New Roman" w:cs="Times New Roman"/>
          <w:color w:val="231F20"/>
          <w:sz w:val="24"/>
          <w:szCs w:val="24"/>
        </w:rPr>
        <w:t>Biontech</w:t>
      </w:r>
      <w:proofErr w:type="spellEnd"/>
      <w:r w:rsidRPr="007055DC">
        <w:rPr>
          <w:rFonts w:ascii="Times New Roman" w:hAnsi="Times New Roman" w:cs="Times New Roman"/>
          <w:color w:val="231F20"/>
          <w:sz w:val="24"/>
          <w:szCs w:val="24"/>
        </w:rPr>
        <w:t xml:space="preserve">/Pfizer BNT162b2 Coronavirus Disease 2019 </w:t>
      </w:r>
      <w:r>
        <w:rPr>
          <w:rFonts w:ascii="Times New Roman" w:hAnsi="Times New Roman" w:cs="Times New Roman"/>
          <w:color w:val="231F20"/>
          <w:sz w:val="24"/>
          <w:szCs w:val="24"/>
        </w:rPr>
        <w:t>v</w:t>
      </w:r>
      <w:r w:rsidRPr="007055DC">
        <w:rPr>
          <w:rFonts w:ascii="Times New Roman" w:hAnsi="Times New Roman" w:cs="Times New Roman"/>
          <w:color w:val="231F20"/>
          <w:sz w:val="24"/>
          <w:szCs w:val="24"/>
        </w:rPr>
        <w:t>accination.</w:t>
      </w:r>
      <w:r>
        <w:rPr>
          <w:rFonts w:ascii="Times New Roman" w:hAnsi="Times New Roman" w:cs="Times New Roman"/>
          <w:color w:val="231F20"/>
          <w:sz w:val="24"/>
          <w:szCs w:val="24"/>
        </w:rPr>
        <w:t xml:space="preserve"> </w:t>
      </w:r>
      <w:r w:rsidRPr="007055DC">
        <w:rPr>
          <w:rFonts w:ascii="Times New Roman" w:hAnsi="Times New Roman" w:cs="Times New Roman"/>
          <w:i/>
          <w:iCs/>
          <w:color w:val="231F20"/>
          <w:sz w:val="24"/>
          <w:szCs w:val="24"/>
        </w:rPr>
        <w:t>Clin Infect Dis</w:t>
      </w:r>
      <w:r>
        <w:rPr>
          <w:rFonts w:ascii="Times New Roman" w:hAnsi="Times New Roman" w:cs="Times New Roman"/>
          <w:color w:val="231F20"/>
          <w:sz w:val="24"/>
          <w:szCs w:val="24"/>
        </w:rPr>
        <w:t xml:space="preserve"> </w:t>
      </w:r>
      <w:r w:rsidRPr="007055DC">
        <w:rPr>
          <w:rFonts w:ascii="Times New Roman" w:hAnsi="Times New Roman" w:cs="Times New Roman"/>
          <w:b/>
          <w:bCs/>
          <w:color w:val="231F20"/>
          <w:sz w:val="24"/>
          <w:szCs w:val="24"/>
        </w:rPr>
        <w:t>73</w:t>
      </w:r>
      <w:r>
        <w:rPr>
          <w:rFonts w:ascii="Times New Roman" w:hAnsi="Times New Roman" w:cs="Times New Roman"/>
          <w:color w:val="231F20"/>
          <w:sz w:val="24"/>
          <w:szCs w:val="24"/>
        </w:rPr>
        <w:t xml:space="preserve">, </w:t>
      </w:r>
      <w:r w:rsidRPr="007055DC">
        <w:rPr>
          <w:rFonts w:ascii="Times New Roman" w:hAnsi="Times New Roman" w:cs="Times New Roman"/>
          <w:color w:val="231F20"/>
          <w:sz w:val="24"/>
          <w:szCs w:val="24"/>
        </w:rPr>
        <w:t>2065-2072.</w:t>
      </w:r>
    </w:p>
    <w:p w14:paraId="5F4F8155" w14:textId="77777777" w:rsidR="00405436" w:rsidRDefault="00405436" w:rsidP="00405436">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405436">
        <w:rPr>
          <w:rFonts w:ascii="Times New Roman" w:hAnsi="Times New Roman" w:cs="Times New Roman"/>
          <w:color w:val="231F20"/>
          <w:sz w:val="24"/>
          <w:szCs w:val="24"/>
        </w:rPr>
        <w:t>Lesourd</w:t>
      </w:r>
      <w:proofErr w:type="spellEnd"/>
      <w:r w:rsidRPr="00405436">
        <w:rPr>
          <w:rFonts w:ascii="Times New Roman" w:hAnsi="Times New Roman" w:cs="Times New Roman"/>
          <w:color w:val="231F20"/>
          <w:sz w:val="24"/>
          <w:szCs w:val="24"/>
        </w:rPr>
        <w:t xml:space="preserve"> B. (2006) Nutritional factors and immunological ageing. </w:t>
      </w:r>
      <w:r w:rsidRPr="00405436">
        <w:rPr>
          <w:rFonts w:ascii="Times New Roman" w:hAnsi="Times New Roman" w:cs="Times New Roman"/>
          <w:i/>
          <w:iCs/>
          <w:color w:val="231F20"/>
          <w:sz w:val="24"/>
          <w:szCs w:val="24"/>
        </w:rPr>
        <w:t xml:space="preserve">Proc </w:t>
      </w:r>
      <w:proofErr w:type="spellStart"/>
      <w:r w:rsidRPr="00405436">
        <w:rPr>
          <w:rFonts w:ascii="Times New Roman" w:hAnsi="Times New Roman" w:cs="Times New Roman"/>
          <w:i/>
          <w:iCs/>
          <w:color w:val="231F20"/>
          <w:sz w:val="24"/>
          <w:szCs w:val="24"/>
        </w:rPr>
        <w:t>Nutr</w:t>
      </w:r>
      <w:proofErr w:type="spellEnd"/>
      <w:r w:rsidRPr="00405436">
        <w:rPr>
          <w:rFonts w:ascii="Times New Roman" w:hAnsi="Times New Roman" w:cs="Times New Roman"/>
          <w:i/>
          <w:iCs/>
          <w:color w:val="231F20"/>
          <w:sz w:val="24"/>
          <w:szCs w:val="24"/>
        </w:rPr>
        <w:t xml:space="preserve"> Soc</w:t>
      </w:r>
      <w:r w:rsidRPr="00405436">
        <w:rPr>
          <w:rFonts w:ascii="Times New Roman" w:hAnsi="Times New Roman" w:cs="Times New Roman"/>
          <w:color w:val="231F20"/>
          <w:sz w:val="24"/>
          <w:szCs w:val="24"/>
        </w:rPr>
        <w:t xml:space="preserve"> </w:t>
      </w:r>
      <w:r w:rsidRPr="00405436">
        <w:rPr>
          <w:rFonts w:ascii="Times New Roman" w:hAnsi="Times New Roman" w:cs="Times New Roman"/>
          <w:b/>
          <w:bCs/>
          <w:color w:val="231F20"/>
          <w:sz w:val="24"/>
          <w:szCs w:val="24"/>
        </w:rPr>
        <w:t>65</w:t>
      </w:r>
      <w:r w:rsidRPr="00405436">
        <w:rPr>
          <w:rFonts w:ascii="Times New Roman" w:hAnsi="Times New Roman" w:cs="Times New Roman"/>
          <w:color w:val="231F20"/>
          <w:sz w:val="24"/>
          <w:szCs w:val="24"/>
        </w:rPr>
        <w:t>, 319-325.</w:t>
      </w:r>
    </w:p>
    <w:p w14:paraId="50E56DE9" w14:textId="70ED8731" w:rsidR="00245E5F" w:rsidRDefault="00405436" w:rsidP="00245E5F">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405436">
        <w:rPr>
          <w:rFonts w:ascii="Times New Roman" w:hAnsi="Times New Roman" w:cs="Times New Roman"/>
          <w:color w:val="231F20"/>
          <w:sz w:val="24"/>
          <w:szCs w:val="24"/>
        </w:rPr>
        <w:t xml:space="preserve">Yao X, Hamilton RG, Weng N-P, </w:t>
      </w:r>
      <w:r w:rsidR="00234CBE">
        <w:rPr>
          <w:rFonts w:ascii="Times New Roman" w:hAnsi="Times New Roman" w:cs="Times New Roman"/>
          <w:color w:val="231F20"/>
          <w:sz w:val="24"/>
          <w:szCs w:val="24"/>
        </w:rPr>
        <w:t>et al.</w:t>
      </w:r>
      <w:r w:rsidR="00245E5F" w:rsidRPr="00245E5F">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(2011) </w:t>
      </w:r>
      <w:r w:rsidRPr="00405436">
        <w:rPr>
          <w:rFonts w:ascii="Times New Roman" w:hAnsi="Times New Roman" w:cs="Times New Roman"/>
          <w:color w:val="231F20"/>
          <w:sz w:val="24"/>
          <w:szCs w:val="24"/>
        </w:rPr>
        <w:t>Frailty is associated with impairment of vaccine-induced antibody</w:t>
      </w:r>
      <w:r>
        <w:rPr>
          <w:rFonts w:ascii="Times New Roman" w:hAnsi="Times New Roman" w:cs="Times New Roman"/>
          <w:color w:val="231F20"/>
          <w:sz w:val="24"/>
          <w:szCs w:val="24"/>
        </w:rPr>
        <w:t xml:space="preserve"> </w:t>
      </w:r>
      <w:r w:rsidRPr="00405436">
        <w:rPr>
          <w:rFonts w:ascii="Times New Roman" w:hAnsi="Times New Roman" w:cs="Times New Roman"/>
          <w:color w:val="231F20"/>
          <w:sz w:val="24"/>
          <w:szCs w:val="24"/>
        </w:rPr>
        <w:t>response and increase in post-vaccination influenza infection in</w:t>
      </w:r>
      <w:r>
        <w:rPr>
          <w:rFonts w:ascii="Times New Roman" w:hAnsi="Times New Roman" w:cs="Times New Roman"/>
          <w:color w:val="231F20"/>
          <w:sz w:val="24"/>
          <w:szCs w:val="24"/>
        </w:rPr>
        <w:t xml:space="preserve"> </w:t>
      </w:r>
      <w:r w:rsidRPr="00405436">
        <w:rPr>
          <w:rFonts w:ascii="Times New Roman" w:hAnsi="Times New Roman" w:cs="Times New Roman"/>
          <w:color w:val="231F20"/>
          <w:sz w:val="24"/>
          <w:szCs w:val="24"/>
        </w:rPr>
        <w:t xml:space="preserve">community-dwelling older adults. </w:t>
      </w:r>
      <w:r w:rsidRPr="00405436">
        <w:rPr>
          <w:rFonts w:ascii="Times New Roman" w:hAnsi="Times New Roman" w:cs="Times New Roman"/>
          <w:i/>
          <w:iCs/>
          <w:color w:val="231F20"/>
          <w:sz w:val="24"/>
          <w:szCs w:val="24"/>
        </w:rPr>
        <w:t>Vaccine</w:t>
      </w:r>
      <w:r>
        <w:rPr>
          <w:rFonts w:ascii="Times New Roman" w:hAnsi="Times New Roman" w:cs="Times New Roman"/>
          <w:color w:val="231F20"/>
          <w:sz w:val="24"/>
          <w:szCs w:val="24"/>
        </w:rPr>
        <w:t xml:space="preserve"> </w:t>
      </w:r>
      <w:r w:rsidRPr="00405436">
        <w:rPr>
          <w:rFonts w:ascii="Times New Roman" w:hAnsi="Times New Roman" w:cs="Times New Roman"/>
          <w:b/>
          <w:bCs/>
          <w:color w:val="231F20"/>
          <w:sz w:val="24"/>
          <w:szCs w:val="24"/>
        </w:rPr>
        <w:t>39</w:t>
      </w:r>
      <w:r>
        <w:rPr>
          <w:rFonts w:ascii="Times New Roman" w:hAnsi="Times New Roman" w:cs="Times New Roman"/>
          <w:color w:val="231F20"/>
          <w:sz w:val="24"/>
          <w:szCs w:val="24"/>
        </w:rPr>
        <w:t xml:space="preserve">, </w:t>
      </w:r>
      <w:r w:rsidRPr="00405436">
        <w:rPr>
          <w:rFonts w:ascii="Times New Roman" w:hAnsi="Times New Roman" w:cs="Times New Roman"/>
          <w:color w:val="231F20"/>
          <w:sz w:val="24"/>
          <w:szCs w:val="24"/>
        </w:rPr>
        <w:t>5015</w:t>
      </w:r>
      <w:r>
        <w:rPr>
          <w:rFonts w:ascii="Times New Roman" w:hAnsi="Times New Roman" w:cs="Times New Roman"/>
          <w:color w:val="231F20"/>
          <w:sz w:val="24"/>
          <w:szCs w:val="24"/>
        </w:rPr>
        <w:t>-50</w:t>
      </w:r>
      <w:r w:rsidRPr="00405436">
        <w:rPr>
          <w:rFonts w:ascii="Times New Roman" w:hAnsi="Times New Roman" w:cs="Times New Roman"/>
          <w:color w:val="231F20"/>
          <w:sz w:val="24"/>
          <w:szCs w:val="24"/>
        </w:rPr>
        <w:t>21.</w:t>
      </w:r>
    </w:p>
    <w:p w14:paraId="514013AB" w14:textId="339F9B12" w:rsidR="00796EF2" w:rsidRDefault="00405436" w:rsidP="00796EF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245E5F">
        <w:rPr>
          <w:rFonts w:ascii="Times New Roman" w:hAnsi="Times New Roman" w:cs="Times New Roman"/>
          <w:color w:val="231F20"/>
          <w:sz w:val="24"/>
          <w:szCs w:val="24"/>
        </w:rPr>
        <w:t xml:space="preserve">Schneider SM, </w:t>
      </w:r>
      <w:proofErr w:type="spellStart"/>
      <w:r w:rsidRPr="00245E5F">
        <w:rPr>
          <w:rFonts w:ascii="Times New Roman" w:hAnsi="Times New Roman" w:cs="Times New Roman"/>
          <w:color w:val="231F20"/>
          <w:sz w:val="24"/>
          <w:szCs w:val="24"/>
        </w:rPr>
        <w:t>Veyres</w:t>
      </w:r>
      <w:proofErr w:type="spellEnd"/>
      <w:r w:rsidRPr="00245E5F">
        <w:rPr>
          <w:rFonts w:ascii="Times New Roman" w:hAnsi="Times New Roman" w:cs="Times New Roman"/>
          <w:color w:val="231F20"/>
          <w:sz w:val="24"/>
          <w:szCs w:val="24"/>
        </w:rPr>
        <w:t xml:space="preserve"> P, Pivot X, </w:t>
      </w:r>
      <w:r w:rsidR="00234CBE">
        <w:rPr>
          <w:rFonts w:ascii="Times New Roman" w:hAnsi="Times New Roman" w:cs="Times New Roman"/>
          <w:color w:val="231F20"/>
          <w:sz w:val="24"/>
          <w:szCs w:val="24"/>
        </w:rPr>
        <w:t>et al.</w:t>
      </w:r>
      <w:r w:rsidR="00245E5F" w:rsidRPr="00245E5F">
        <w:rPr>
          <w:rFonts w:ascii="Times New Roman" w:hAnsi="Times New Roman" w:cs="Times New Roman"/>
          <w:color w:val="231F20"/>
          <w:sz w:val="24"/>
          <w:szCs w:val="24"/>
        </w:rPr>
        <w:t xml:space="preserve"> </w:t>
      </w:r>
      <w:r w:rsidR="00245E5F">
        <w:rPr>
          <w:rFonts w:ascii="Times New Roman" w:hAnsi="Times New Roman" w:cs="Times New Roman"/>
          <w:color w:val="231F20"/>
          <w:sz w:val="24"/>
          <w:szCs w:val="24"/>
        </w:rPr>
        <w:t xml:space="preserve">(2004) </w:t>
      </w:r>
      <w:r w:rsidRPr="00245E5F">
        <w:rPr>
          <w:rFonts w:ascii="Times New Roman" w:hAnsi="Times New Roman" w:cs="Times New Roman"/>
          <w:color w:val="231F20"/>
          <w:sz w:val="24"/>
          <w:szCs w:val="24"/>
        </w:rPr>
        <w:t>Malnutrition is an independent factor associated</w:t>
      </w:r>
      <w:r w:rsidR="00245E5F">
        <w:rPr>
          <w:rFonts w:ascii="Times New Roman" w:hAnsi="Times New Roman" w:cs="Times New Roman"/>
          <w:color w:val="231F20"/>
          <w:sz w:val="24"/>
          <w:szCs w:val="24"/>
        </w:rPr>
        <w:t xml:space="preserve"> </w:t>
      </w:r>
      <w:r w:rsidRPr="00245E5F">
        <w:rPr>
          <w:rFonts w:ascii="Times New Roman" w:hAnsi="Times New Roman" w:cs="Times New Roman"/>
          <w:color w:val="231F20"/>
          <w:sz w:val="24"/>
          <w:szCs w:val="24"/>
        </w:rPr>
        <w:t xml:space="preserve">with nosocomial infections. </w:t>
      </w:r>
      <w:r w:rsidRPr="00245E5F">
        <w:rPr>
          <w:rFonts w:ascii="Times New Roman" w:hAnsi="Times New Roman" w:cs="Times New Roman"/>
          <w:i/>
          <w:iCs/>
          <w:color w:val="231F20"/>
          <w:sz w:val="24"/>
          <w:szCs w:val="24"/>
        </w:rPr>
        <w:t xml:space="preserve">Brit J </w:t>
      </w:r>
      <w:proofErr w:type="spellStart"/>
      <w:r w:rsidRPr="00245E5F">
        <w:rPr>
          <w:rFonts w:ascii="Times New Roman" w:hAnsi="Times New Roman" w:cs="Times New Roman"/>
          <w:i/>
          <w:iCs/>
          <w:color w:val="231F20"/>
          <w:sz w:val="24"/>
          <w:szCs w:val="24"/>
        </w:rPr>
        <w:t>Nutr</w:t>
      </w:r>
      <w:proofErr w:type="spellEnd"/>
      <w:r w:rsidR="00245E5F">
        <w:rPr>
          <w:rFonts w:ascii="Times New Roman" w:hAnsi="Times New Roman" w:cs="Times New Roman"/>
          <w:color w:val="231F20"/>
          <w:sz w:val="24"/>
          <w:szCs w:val="24"/>
        </w:rPr>
        <w:t xml:space="preserve"> </w:t>
      </w:r>
      <w:r w:rsidRPr="00245E5F">
        <w:rPr>
          <w:rFonts w:ascii="Times New Roman" w:hAnsi="Times New Roman" w:cs="Times New Roman"/>
          <w:b/>
          <w:bCs/>
          <w:color w:val="231F20"/>
          <w:sz w:val="24"/>
          <w:szCs w:val="24"/>
        </w:rPr>
        <w:t>92</w:t>
      </w:r>
      <w:r w:rsidR="00245E5F">
        <w:rPr>
          <w:rFonts w:ascii="Times New Roman" w:hAnsi="Times New Roman" w:cs="Times New Roman"/>
          <w:color w:val="231F20"/>
          <w:sz w:val="24"/>
          <w:szCs w:val="24"/>
        </w:rPr>
        <w:t xml:space="preserve">, </w:t>
      </w:r>
      <w:r w:rsidRPr="00245E5F">
        <w:rPr>
          <w:rFonts w:ascii="Times New Roman" w:hAnsi="Times New Roman" w:cs="Times New Roman"/>
          <w:color w:val="231F20"/>
          <w:sz w:val="24"/>
          <w:szCs w:val="24"/>
        </w:rPr>
        <w:t>105</w:t>
      </w:r>
      <w:r w:rsidR="00245E5F">
        <w:rPr>
          <w:rFonts w:ascii="Times New Roman" w:hAnsi="Times New Roman" w:cs="Times New Roman"/>
          <w:color w:val="231F20"/>
          <w:sz w:val="24"/>
          <w:szCs w:val="24"/>
        </w:rPr>
        <w:t>-1</w:t>
      </w:r>
      <w:r w:rsidRPr="00245E5F">
        <w:rPr>
          <w:rFonts w:ascii="Times New Roman" w:hAnsi="Times New Roman" w:cs="Times New Roman"/>
          <w:color w:val="231F20"/>
          <w:sz w:val="24"/>
          <w:szCs w:val="24"/>
        </w:rPr>
        <w:t xml:space="preserve">11. </w:t>
      </w:r>
    </w:p>
    <w:p w14:paraId="6CC1CAD9" w14:textId="28B64E68" w:rsidR="00245E5F" w:rsidRPr="00796EF2" w:rsidRDefault="00405436" w:rsidP="00796EF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796EF2">
        <w:rPr>
          <w:rFonts w:ascii="Times New Roman" w:hAnsi="Times New Roman" w:cs="Times New Roman"/>
          <w:color w:val="231F20"/>
          <w:sz w:val="24"/>
          <w:szCs w:val="24"/>
        </w:rPr>
        <w:t>Paillaud</w:t>
      </w:r>
      <w:proofErr w:type="spellEnd"/>
      <w:r w:rsidRPr="00796EF2">
        <w:rPr>
          <w:rFonts w:ascii="Times New Roman" w:hAnsi="Times New Roman" w:cs="Times New Roman"/>
          <w:color w:val="231F20"/>
          <w:sz w:val="24"/>
          <w:szCs w:val="24"/>
        </w:rPr>
        <w:t xml:space="preserve"> E, </w:t>
      </w:r>
      <w:proofErr w:type="spellStart"/>
      <w:r w:rsidRPr="00796EF2">
        <w:rPr>
          <w:rFonts w:ascii="Times New Roman" w:hAnsi="Times New Roman" w:cs="Times New Roman"/>
          <w:color w:val="231F20"/>
          <w:sz w:val="24"/>
          <w:szCs w:val="24"/>
        </w:rPr>
        <w:t>Herbaud</w:t>
      </w:r>
      <w:proofErr w:type="spellEnd"/>
      <w:r w:rsidRPr="00796EF2">
        <w:rPr>
          <w:rFonts w:ascii="Times New Roman" w:hAnsi="Times New Roman" w:cs="Times New Roman"/>
          <w:color w:val="231F20"/>
          <w:sz w:val="24"/>
          <w:szCs w:val="24"/>
        </w:rPr>
        <w:t xml:space="preserve"> S, </w:t>
      </w:r>
      <w:proofErr w:type="spellStart"/>
      <w:r w:rsidRPr="00796EF2">
        <w:rPr>
          <w:rFonts w:ascii="Times New Roman" w:hAnsi="Times New Roman" w:cs="Times New Roman"/>
          <w:color w:val="231F20"/>
          <w:sz w:val="24"/>
          <w:szCs w:val="24"/>
        </w:rPr>
        <w:t>Caillet</w:t>
      </w:r>
      <w:proofErr w:type="spellEnd"/>
      <w:r w:rsidRPr="00796EF2">
        <w:rPr>
          <w:rFonts w:ascii="Times New Roman" w:hAnsi="Times New Roman" w:cs="Times New Roman"/>
          <w:color w:val="231F20"/>
          <w:sz w:val="24"/>
          <w:szCs w:val="24"/>
        </w:rPr>
        <w:t xml:space="preserve"> P, </w:t>
      </w:r>
      <w:r w:rsidR="00234CBE">
        <w:rPr>
          <w:rFonts w:ascii="Times New Roman" w:hAnsi="Times New Roman" w:cs="Times New Roman"/>
          <w:color w:val="231F20"/>
          <w:sz w:val="24"/>
          <w:szCs w:val="24"/>
        </w:rPr>
        <w:t>et al.</w:t>
      </w:r>
      <w:r w:rsidR="00245E5F" w:rsidRPr="00796EF2">
        <w:rPr>
          <w:rFonts w:ascii="Times New Roman" w:hAnsi="Times New Roman" w:cs="Times New Roman"/>
          <w:color w:val="231F20"/>
          <w:sz w:val="24"/>
          <w:szCs w:val="24"/>
        </w:rPr>
        <w:t xml:space="preserve"> (2005)</w:t>
      </w:r>
      <w:r w:rsidRPr="00796EF2">
        <w:rPr>
          <w:rFonts w:ascii="Times New Roman" w:hAnsi="Times New Roman" w:cs="Times New Roman"/>
          <w:color w:val="231F20"/>
          <w:sz w:val="24"/>
          <w:szCs w:val="24"/>
        </w:rPr>
        <w:t xml:space="preserve"> Relations between undernutrition and nosocomial infections</w:t>
      </w:r>
      <w:r w:rsidR="00245E5F" w:rsidRPr="00796EF2">
        <w:rPr>
          <w:rFonts w:ascii="Times New Roman" w:hAnsi="Times New Roman" w:cs="Times New Roman"/>
          <w:color w:val="231F20"/>
          <w:sz w:val="24"/>
          <w:szCs w:val="24"/>
        </w:rPr>
        <w:t xml:space="preserve"> </w:t>
      </w:r>
      <w:r w:rsidRPr="00796EF2">
        <w:rPr>
          <w:rFonts w:ascii="Times New Roman" w:hAnsi="Times New Roman" w:cs="Times New Roman"/>
          <w:color w:val="231F20"/>
          <w:sz w:val="24"/>
          <w:szCs w:val="24"/>
        </w:rPr>
        <w:t xml:space="preserve">in elderly patients. </w:t>
      </w:r>
      <w:r w:rsidRPr="00796EF2">
        <w:rPr>
          <w:rFonts w:ascii="Times New Roman" w:hAnsi="Times New Roman" w:cs="Times New Roman"/>
          <w:i/>
          <w:iCs/>
          <w:color w:val="231F20"/>
          <w:sz w:val="24"/>
          <w:szCs w:val="24"/>
        </w:rPr>
        <w:t>Age Ageing</w:t>
      </w:r>
      <w:r w:rsidR="00245E5F" w:rsidRPr="00796EF2">
        <w:rPr>
          <w:rFonts w:ascii="Times New Roman" w:hAnsi="Times New Roman" w:cs="Times New Roman"/>
          <w:color w:val="231F20"/>
          <w:sz w:val="24"/>
          <w:szCs w:val="24"/>
        </w:rPr>
        <w:t xml:space="preserve"> </w:t>
      </w:r>
      <w:r w:rsidRPr="00796EF2">
        <w:rPr>
          <w:rFonts w:ascii="Times New Roman" w:hAnsi="Times New Roman" w:cs="Times New Roman"/>
          <w:b/>
          <w:bCs/>
          <w:color w:val="231F20"/>
          <w:sz w:val="24"/>
          <w:szCs w:val="24"/>
        </w:rPr>
        <w:t>34</w:t>
      </w:r>
      <w:r w:rsidR="00245E5F" w:rsidRPr="00796EF2">
        <w:rPr>
          <w:rFonts w:ascii="Times New Roman" w:hAnsi="Times New Roman" w:cs="Times New Roman"/>
          <w:color w:val="231F20"/>
          <w:sz w:val="24"/>
          <w:szCs w:val="24"/>
        </w:rPr>
        <w:t xml:space="preserve">, </w:t>
      </w:r>
      <w:r w:rsidRPr="00796EF2">
        <w:rPr>
          <w:rFonts w:ascii="Times New Roman" w:hAnsi="Times New Roman" w:cs="Times New Roman"/>
          <w:color w:val="231F20"/>
          <w:sz w:val="24"/>
          <w:szCs w:val="24"/>
        </w:rPr>
        <w:t>619</w:t>
      </w:r>
      <w:r w:rsidR="00245E5F" w:rsidRPr="00796EF2">
        <w:rPr>
          <w:rFonts w:ascii="Times New Roman" w:hAnsi="Times New Roman" w:cs="Times New Roman"/>
          <w:color w:val="231F20"/>
          <w:sz w:val="24"/>
          <w:szCs w:val="24"/>
        </w:rPr>
        <w:t>-6</w:t>
      </w:r>
      <w:r w:rsidRPr="00796EF2">
        <w:rPr>
          <w:rFonts w:ascii="Times New Roman" w:hAnsi="Times New Roman" w:cs="Times New Roman"/>
          <w:color w:val="231F20"/>
          <w:sz w:val="24"/>
          <w:szCs w:val="24"/>
        </w:rPr>
        <w:t xml:space="preserve">25. </w:t>
      </w:r>
    </w:p>
    <w:p w14:paraId="703D6245" w14:textId="26513854" w:rsidR="00796EF2" w:rsidRDefault="00405436" w:rsidP="00796EF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245E5F">
        <w:rPr>
          <w:rFonts w:ascii="Times New Roman" w:hAnsi="Times New Roman" w:cs="Times New Roman"/>
          <w:color w:val="231F20"/>
          <w:sz w:val="24"/>
          <w:szCs w:val="24"/>
        </w:rPr>
        <w:t xml:space="preserve">Maltese G, </w:t>
      </w:r>
      <w:proofErr w:type="spellStart"/>
      <w:r w:rsidRPr="00245E5F">
        <w:rPr>
          <w:rFonts w:ascii="Times New Roman" w:hAnsi="Times New Roman" w:cs="Times New Roman"/>
          <w:color w:val="231F20"/>
          <w:sz w:val="24"/>
          <w:szCs w:val="24"/>
        </w:rPr>
        <w:t>Corsonello</w:t>
      </w:r>
      <w:proofErr w:type="spellEnd"/>
      <w:r w:rsidRPr="00245E5F">
        <w:rPr>
          <w:rFonts w:ascii="Times New Roman" w:hAnsi="Times New Roman" w:cs="Times New Roman"/>
          <w:color w:val="231F20"/>
          <w:sz w:val="24"/>
          <w:szCs w:val="24"/>
        </w:rPr>
        <w:t xml:space="preserve"> A, Di Rosa M, </w:t>
      </w:r>
      <w:r w:rsidR="00234CBE">
        <w:rPr>
          <w:rFonts w:ascii="Times New Roman" w:hAnsi="Times New Roman" w:cs="Times New Roman"/>
          <w:color w:val="231F20"/>
          <w:sz w:val="24"/>
          <w:szCs w:val="24"/>
        </w:rPr>
        <w:t>et al.</w:t>
      </w:r>
      <w:r w:rsidRPr="00245E5F">
        <w:rPr>
          <w:rFonts w:ascii="Times New Roman" w:hAnsi="Times New Roman" w:cs="Times New Roman"/>
          <w:color w:val="231F20"/>
          <w:sz w:val="24"/>
          <w:szCs w:val="24"/>
        </w:rPr>
        <w:t xml:space="preserve"> </w:t>
      </w:r>
      <w:r w:rsidR="00245E5F">
        <w:rPr>
          <w:rFonts w:ascii="Times New Roman" w:hAnsi="Times New Roman" w:cs="Times New Roman"/>
          <w:color w:val="231F20"/>
          <w:sz w:val="24"/>
          <w:szCs w:val="24"/>
        </w:rPr>
        <w:t xml:space="preserve">(2020) </w:t>
      </w:r>
      <w:r w:rsidRPr="00245E5F">
        <w:rPr>
          <w:rFonts w:ascii="Times New Roman" w:hAnsi="Times New Roman" w:cs="Times New Roman"/>
          <w:color w:val="231F20"/>
          <w:sz w:val="24"/>
          <w:szCs w:val="24"/>
        </w:rPr>
        <w:t xml:space="preserve">Frailty and COVID-19: a systematic scoping review. </w:t>
      </w:r>
      <w:r w:rsidRPr="00245E5F">
        <w:rPr>
          <w:rFonts w:ascii="Times New Roman" w:hAnsi="Times New Roman" w:cs="Times New Roman"/>
          <w:i/>
          <w:iCs/>
          <w:color w:val="231F20"/>
          <w:sz w:val="24"/>
          <w:szCs w:val="24"/>
        </w:rPr>
        <w:t>J</w:t>
      </w:r>
      <w:r w:rsidR="00245E5F" w:rsidRPr="00245E5F">
        <w:rPr>
          <w:rFonts w:ascii="Times New Roman" w:hAnsi="Times New Roman" w:cs="Times New Roman"/>
          <w:i/>
          <w:iCs/>
          <w:color w:val="231F20"/>
          <w:sz w:val="24"/>
          <w:szCs w:val="24"/>
        </w:rPr>
        <w:t xml:space="preserve"> </w:t>
      </w:r>
      <w:r w:rsidRPr="00245E5F">
        <w:rPr>
          <w:rFonts w:ascii="Times New Roman" w:hAnsi="Times New Roman" w:cs="Times New Roman"/>
          <w:i/>
          <w:iCs/>
          <w:color w:val="231F20"/>
          <w:sz w:val="24"/>
          <w:szCs w:val="24"/>
        </w:rPr>
        <w:t>Clin Med</w:t>
      </w:r>
      <w:r w:rsidR="00245E5F">
        <w:rPr>
          <w:rFonts w:ascii="Times New Roman" w:hAnsi="Times New Roman" w:cs="Times New Roman"/>
          <w:color w:val="231F20"/>
          <w:sz w:val="24"/>
          <w:szCs w:val="24"/>
        </w:rPr>
        <w:t xml:space="preserve"> </w:t>
      </w:r>
      <w:r w:rsidRPr="00245E5F">
        <w:rPr>
          <w:rFonts w:ascii="Times New Roman" w:hAnsi="Times New Roman" w:cs="Times New Roman"/>
          <w:b/>
          <w:bCs/>
          <w:color w:val="231F20"/>
          <w:sz w:val="24"/>
          <w:szCs w:val="24"/>
        </w:rPr>
        <w:t>9</w:t>
      </w:r>
      <w:r w:rsidR="00245E5F">
        <w:rPr>
          <w:rFonts w:ascii="Times New Roman" w:hAnsi="Times New Roman" w:cs="Times New Roman"/>
          <w:color w:val="231F20"/>
          <w:sz w:val="24"/>
          <w:szCs w:val="24"/>
        </w:rPr>
        <w:t xml:space="preserve">, </w:t>
      </w:r>
      <w:r w:rsidRPr="00245E5F">
        <w:rPr>
          <w:rFonts w:ascii="Times New Roman" w:hAnsi="Times New Roman" w:cs="Times New Roman"/>
          <w:color w:val="231F20"/>
          <w:sz w:val="24"/>
          <w:szCs w:val="24"/>
        </w:rPr>
        <w:t>2106.</w:t>
      </w:r>
    </w:p>
    <w:p w14:paraId="75D6B096" w14:textId="4D2E1BE0" w:rsidR="00245E5F" w:rsidRPr="00796EF2" w:rsidRDefault="00796EF2" w:rsidP="00796EF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796EF2">
        <w:rPr>
          <w:rFonts w:ascii="Times New Roman" w:hAnsi="Times New Roman" w:cs="Times New Roman"/>
          <w:sz w:val="24"/>
          <w:szCs w:val="24"/>
        </w:rPr>
        <w:t xml:space="preserve">Zhang XM, Jiao J, Cao J, </w:t>
      </w:r>
      <w:r w:rsidR="00234CBE">
        <w:rPr>
          <w:rFonts w:ascii="Times New Roman" w:hAnsi="Times New Roman" w:cs="Times New Roman"/>
          <w:sz w:val="24"/>
          <w:szCs w:val="24"/>
        </w:rPr>
        <w:t>et al. (2</w:t>
      </w:r>
      <w:r>
        <w:rPr>
          <w:rFonts w:ascii="Times New Roman" w:hAnsi="Times New Roman" w:cs="Times New Roman"/>
          <w:sz w:val="24"/>
          <w:szCs w:val="24"/>
        </w:rPr>
        <w:t xml:space="preserve">021) </w:t>
      </w:r>
      <w:r w:rsidRPr="00796EF2">
        <w:rPr>
          <w:rFonts w:ascii="Times New Roman" w:hAnsi="Times New Roman" w:cs="Times New Roman"/>
          <w:color w:val="231F20"/>
          <w:sz w:val="24"/>
          <w:szCs w:val="24"/>
        </w:rPr>
        <w:t>Frailty as a predictor of mortality among patients with COVID-19: a systematic review and meta-analysis.</w:t>
      </w:r>
      <w:r>
        <w:rPr>
          <w:rFonts w:ascii="Times New Roman" w:hAnsi="Times New Roman" w:cs="Times New Roman"/>
          <w:color w:val="231F20"/>
          <w:sz w:val="24"/>
          <w:szCs w:val="24"/>
        </w:rPr>
        <w:t xml:space="preserve"> </w:t>
      </w:r>
      <w:r w:rsidRPr="00796EF2">
        <w:rPr>
          <w:rFonts w:ascii="Times New Roman" w:hAnsi="Times New Roman" w:cs="Times New Roman"/>
          <w:i/>
          <w:iCs/>
          <w:color w:val="231F20"/>
          <w:sz w:val="24"/>
          <w:szCs w:val="24"/>
        </w:rPr>
        <w:t xml:space="preserve">BMC </w:t>
      </w:r>
      <w:proofErr w:type="spellStart"/>
      <w:r w:rsidRPr="00796EF2">
        <w:rPr>
          <w:rFonts w:ascii="Times New Roman" w:hAnsi="Times New Roman" w:cs="Times New Roman"/>
          <w:i/>
          <w:iCs/>
          <w:color w:val="231F20"/>
          <w:sz w:val="24"/>
          <w:szCs w:val="24"/>
        </w:rPr>
        <w:t>Geriatr</w:t>
      </w:r>
      <w:proofErr w:type="spellEnd"/>
      <w:r>
        <w:rPr>
          <w:rFonts w:ascii="Times New Roman" w:hAnsi="Times New Roman" w:cs="Times New Roman"/>
          <w:color w:val="231F20"/>
          <w:sz w:val="24"/>
          <w:szCs w:val="24"/>
        </w:rPr>
        <w:t xml:space="preserve"> </w:t>
      </w:r>
      <w:r w:rsidRPr="00796EF2">
        <w:rPr>
          <w:rFonts w:ascii="Times New Roman" w:hAnsi="Times New Roman" w:cs="Times New Roman"/>
          <w:b/>
          <w:bCs/>
          <w:color w:val="231F20"/>
          <w:sz w:val="24"/>
          <w:szCs w:val="24"/>
        </w:rPr>
        <w:t>21</w:t>
      </w:r>
      <w:r>
        <w:rPr>
          <w:rFonts w:ascii="Times New Roman" w:hAnsi="Times New Roman" w:cs="Times New Roman"/>
          <w:color w:val="231F20"/>
          <w:sz w:val="24"/>
          <w:szCs w:val="24"/>
        </w:rPr>
        <w:t xml:space="preserve">, </w:t>
      </w:r>
      <w:r w:rsidRPr="00796EF2">
        <w:rPr>
          <w:rFonts w:ascii="Times New Roman" w:hAnsi="Times New Roman" w:cs="Times New Roman"/>
          <w:color w:val="231F20"/>
          <w:sz w:val="24"/>
          <w:szCs w:val="24"/>
        </w:rPr>
        <w:t>186.</w:t>
      </w:r>
    </w:p>
    <w:p w14:paraId="0E559655" w14:textId="77777777" w:rsidR="00245E5F" w:rsidRDefault="00245E5F" w:rsidP="00245E5F">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245E5F">
        <w:rPr>
          <w:rFonts w:ascii="Times New Roman" w:hAnsi="Times New Roman" w:cs="Times New Roman"/>
          <w:color w:val="231F20"/>
          <w:sz w:val="24"/>
          <w:szCs w:val="24"/>
        </w:rPr>
        <w:t>Milner JJ</w:t>
      </w:r>
      <w:r>
        <w:rPr>
          <w:rFonts w:ascii="Times New Roman" w:hAnsi="Times New Roman" w:cs="Times New Roman"/>
          <w:color w:val="231F20"/>
          <w:sz w:val="24"/>
          <w:szCs w:val="24"/>
        </w:rPr>
        <w:t xml:space="preserve"> &amp; </w:t>
      </w:r>
      <w:r w:rsidRPr="00245E5F">
        <w:rPr>
          <w:rFonts w:ascii="Times New Roman" w:hAnsi="Times New Roman" w:cs="Times New Roman"/>
          <w:color w:val="231F20"/>
          <w:sz w:val="24"/>
          <w:szCs w:val="24"/>
        </w:rPr>
        <w:t>Beck MA</w:t>
      </w:r>
      <w:r>
        <w:rPr>
          <w:rFonts w:ascii="Times New Roman" w:hAnsi="Times New Roman" w:cs="Times New Roman"/>
          <w:color w:val="231F20"/>
          <w:sz w:val="24"/>
          <w:szCs w:val="24"/>
        </w:rPr>
        <w:t xml:space="preserve"> (2012) </w:t>
      </w:r>
      <w:r w:rsidRPr="00245E5F">
        <w:rPr>
          <w:rFonts w:ascii="Times New Roman" w:hAnsi="Times New Roman" w:cs="Times New Roman"/>
          <w:color w:val="231F20"/>
          <w:sz w:val="24"/>
          <w:szCs w:val="24"/>
        </w:rPr>
        <w:t>The impact of obesity on the immune</w:t>
      </w:r>
      <w:r>
        <w:rPr>
          <w:rFonts w:ascii="Times New Roman" w:hAnsi="Times New Roman" w:cs="Times New Roman"/>
          <w:color w:val="231F20"/>
          <w:sz w:val="24"/>
          <w:szCs w:val="24"/>
        </w:rPr>
        <w:t xml:space="preserve"> </w:t>
      </w:r>
      <w:r w:rsidRPr="00245E5F">
        <w:rPr>
          <w:rFonts w:ascii="Times New Roman" w:hAnsi="Times New Roman" w:cs="Times New Roman"/>
          <w:color w:val="231F20"/>
          <w:sz w:val="24"/>
          <w:szCs w:val="24"/>
        </w:rPr>
        <w:t xml:space="preserve">response to infection. </w:t>
      </w:r>
      <w:r w:rsidRPr="00245E5F">
        <w:rPr>
          <w:rFonts w:ascii="Times New Roman" w:hAnsi="Times New Roman" w:cs="Times New Roman"/>
          <w:i/>
          <w:iCs/>
          <w:color w:val="231F20"/>
          <w:sz w:val="24"/>
          <w:szCs w:val="24"/>
        </w:rPr>
        <w:t xml:space="preserve">Proc </w:t>
      </w:r>
      <w:proofErr w:type="spellStart"/>
      <w:r w:rsidRPr="00245E5F">
        <w:rPr>
          <w:rFonts w:ascii="Times New Roman" w:hAnsi="Times New Roman" w:cs="Times New Roman"/>
          <w:i/>
          <w:iCs/>
          <w:color w:val="231F20"/>
          <w:sz w:val="24"/>
          <w:szCs w:val="24"/>
        </w:rPr>
        <w:t>Nutr</w:t>
      </w:r>
      <w:proofErr w:type="spellEnd"/>
      <w:r w:rsidRPr="00245E5F">
        <w:rPr>
          <w:rFonts w:ascii="Times New Roman" w:hAnsi="Times New Roman" w:cs="Times New Roman"/>
          <w:i/>
          <w:iCs/>
          <w:color w:val="231F20"/>
          <w:sz w:val="24"/>
          <w:szCs w:val="24"/>
        </w:rPr>
        <w:t xml:space="preserve"> Soc</w:t>
      </w:r>
      <w:r>
        <w:rPr>
          <w:rFonts w:ascii="Times New Roman" w:hAnsi="Times New Roman" w:cs="Times New Roman"/>
          <w:color w:val="231F20"/>
          <w:sz w:val="24"/>
          <w:szCs w:val="24"/>
        </w:rPr>
        <w:t xml:space="preserve"> </w:t>
      </w:r>
      <w:r w:rsidRPr="00245E5F">
        <w:rPr>
          <w:rFonts w:ascii="Times New Roman" w:hAnsi="Times New Roman" w:cs="Times New Roman"/>
          <w:b/>
          <w:bCs/>
          <w:color w:val="231F20"/>
          <w:sz w:val="24"/>
          <w:szCs w:val="24"/>
        </w:rPr>
        <w:t>71</w:t>
      </w:r>
      <w:r>
        <w:rPr>
          <w:rFonts w:ascii="Times New Roman" w:hAnsi="Times New Roman" w:cs="Times New Roman"/>
          <w:color w:val="231F20"/>
          <w:sz w:val="24"/>
          <w:szCs w:val="24"/>
        </w:rPr>
        <w:t xml:space="preserve">, </w:t>
      </w:r>
      <w:r w:rsidRPr="00245E5F">
        <w:rPr>
          <w:rFonts w:ascii="Times New Roman" w:hAnsi="Times New Roman" w:cs="Times New Roman"/>
          <w:color w:val="231F20"/>
          <w:sz w:val="24"/>
          <w:szCs w:val="24"/>
        </w:rPr>
        <w:t>298</w:t>
      </w:r>
      <w:r>
        <w:rPr>
          <w:rFonts w:ascii="Times New Roman" w:hAnsi="Times New Roman" w:cs="Times New Roman"/>
          <w:color w:val="231F20"/>
          <w:sz w:val="24"/>
          <w:szCs w:val="24"/>
        </w:rPr>
        <w:t>-</w:t>
      </w:r>
      <w:r w:rsidRPr="00245E5F">
        <w:rPr>
          <w:rFonts w:ascii="Times New Roman" w:hAnsi="Times New Roman" w:cs="Times New Roman"/>
          <w:color w:val="231F20"/>
          <w:sz w:val="24"/>
          <w:szCs w:val="24"/>
        </w:rPr>
        <w:t xml:space="preserve">306. </w:t>
      </w:r>
    </w:p>
    <w:p w14:paraId="52665894" w14:textId="77777777" w:rsidR="00245E5F" w:rsidRDefault="00245E5F" w:rsidP="00245E5F">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245E5F">
        <w:rPr>
          <w:rFonts w:ascii="Times New Roman" w:hAnsi="Times New Roman" w:cs="Times New Roman"/>
          <w:color w:val="231F20"/>
          <w:sz w:val="24"/>
          <w:szCs w:val="24"/>
        </w:rPr>
        <w:t>Huttunen</w:t>
      </w:r>
      <w:proofErr w:type="spellEnd"/>
      <w:r w:rsidRPr="00245E5F">
        <w:rPr>
          <w:rFonts w:ascii="Times New Roman" w:hAnsi="Times New Roman" w:cs="Times New Roman"/>
          <w:color w:val="231F20"/>
          <w:sz w:val="24"/>
          <w:szCs w:val="24"/>
        </w:rPr>
        <w:t xml:space="preserve"> R</w:t>
      </w:r>
      <w:r>
        <w:rPr>
          <w:rFonts w:ascii="Times New Roman" w:hAnsi="Times New Roman" w:cs="Times New Roman"/>
          <w:color w:val="231F20"/>
          <w:sz w:val="24"/>
          <w:szCs w:val="24"/>
        </w:rPr>
        <w:t xml:space="preserve"> &amp; </w:t>
      </w:r>
      <w:proofErr w:type="spellStart"/>
      <w:r w:rsidRPr="00245E5F">
        <w:rPr>
          <w:rFonts w:ascii="Times New Roman" w:hAnsi="Times New Roman" w:cs="Times New Roman"/>
          <w:color w:val="231F20"/>
          <w:sz w:val="24"/>
          <w:szCs w:val="24"/>
        </w:rPr>
        <w:t>Syrjänen</w:t>
      </w:r>
      <w:proofErr w:type="spellEnd"/>
      <w:r w:rsidRPr="00245E5F">
        <w:rPr>
          <w:rFonts w:ascii="Times New Roman" w:hAnsi="Times New Roman" w:cs="Times New Roman"/>
          <w:color w:val="231F20"/>
          <w:sz w:val="24"/>
          <w:szCs w:val="24"/>
        </w:rPr>
        <w:t xml:space="preserve"> J</w:t>
      </w:r>
      <w:r>
        <w:rPr>
          <w:rFonts w:ascii="Times New Roman" w:hAnsi="Times New Roman" w:cs="Times New Roman"/>
          <w:color w:val="231F20"/>
          <w:sz w:val="24"/>
          <w:szCs w:val="24"/>
        </w:rPr>
        <w:t xml:space="preserve"> (2013) </w:t>
      </w:r>
      <w:r w:rsidRPr="00245E5F">
        <w:rPr>
          <w:rFonts w:ascii="Times New Roman" w:hAnsi="Times New Roman" w:cs="Times New Roman"/>
          <w:color w:val="231F20"/>
          <w:sz w:val="24"/>
          <w:szCs w:val="24"/>
        </w:rPr>
        <w:t>Obesity and the risk and outcome of</w:t>
      </w:r>
      <w:r>
        <w:rPr>
          <w:rFonts w:ascii="Times New Roman" w:hAnsi="Times New Roman" w:cs="Times New Roman"/>
          <w:color w:val="231F20"/>
          <w:sz w:val="24"/>
          <w:szCs w:val="24"/>
        </w:rPr>
        <w:t xml:space="preserve"> </w:t>
      </w:r>
      <w:r w:rsidRPr="00245E5F">
        <w:rPr>
          <w:rFonts w:ascii="Times New Roman" w:hAnsi="Times New Roman" w:cs="Times New Roman"/>
          <w:color w:val="231F20"/>
          <w:sz w:val="24"/>
          <w:szCs w:val="24"/>
        </w:rPr>
        <w:t xml:space="preserve">infection. </w:t>
      </w:r>
      <w:r w:rsidRPr="00245E5F">
        <w:rPr>
          <w:rFonts w:ascii="Times New Roman" w:hAnsi="Times New Roman" w:cs="Times New Roman"/>
          <w:i/>
          <w:iCs/>
          <w:color w:val="231F20"/>
          <w:sz w:val="24"/>
          <w:szCs w:val="24"/>
        </w:rPr>
        <w:t xml:space="preserve">Int J </w:t>
      </w:r>
      <w:proofErr w:type="spellStart"/>
      <w:r w:rsidRPr="00245E5F">
        <w:rPr>
          <w:rFonts w:ascii="Times New Roman" w:hAnsi="Times New Roman" w:cs="Times New Roman"/>
          <w:i/>
          <w:iCs/>
          <w:color w:val="231F20"/>
          <w:sz w:val="24"/>
          <w:szCs w:val="24"/>
        </w:rPr>
        <w:t>Obes</w:t>
      </w:r>
      <w:proofErr w:type="spellEnd"/>
      <w:r>
        <w:rPr>
          <w:rFonts w:ascii="Times New Roman" w:hAnsi="Times New Roman" w:cs="Times New Roman"/>
          <w:color w:val="231F20"/>
          <w:sz w:val="24"/>
          <w:szCs w:val="24"/>
        </w:rPr>
        <w:t xml:space="preserve"> </w:t>
      </w:r>
      <w:r w:rsidRPr="00245E5F">
        <w:rPr>
          <w:rFonts w:ascii="Times New Roman" w:hAnsi="Times New Roman" w:cs="Times New Roman"/>
          <w:b/>
          <w:bCs/>
          <w:color w:val="231F20"/>
          <w:sz w:val="24"/>
          <w:szCs w:val="24"/>
        </w:rPr>
        <w:t>37</w:t>
      </w:r>
      <w:r>
        <w:rPr>
          <w:rFonts w:ascii="Times New Roman" w:hAnsi="Times New Roman" w:cs="Times New Roman"/>
          <w:color w:val="231F20"/>
          <w:sz w:val="24"/>
          <w:szCs w:val="24"/>
        </w:rPr>
        <w:t xml:space="preserve">, </w:t>
      </w:r>
      <w:r w:rsidRPr="00245E5F">
        <w:rPr>
          <w:rFonts w:ascii="Times New Roman" w:hAnsi="Times New Roman" w:cs="Times New Roman"/>
          <w:color w:val="231F20"/>
          <w:sz w:val="24"/>
          <w:szCs w:val="24"/>
        </w:rPr>
        <w:t>333</w:t>
      </w:r>
      <w:r>
        <w:rPr>
          <w:rFonts w:ascii="Times New Roman" w:hAnsi="Times New Roman" w:cs="Times New Roman"/>
          <w:color w:val="231F20"/>
          <w:sz w:val="24"/>
          <w:szCs w:val="24"/>
        </w:rPr>
        <w:t>-3</w:t>
      </w:r>
      <w:r w:rsidRPr="00245E5F">
        <w:rPr>
          <w:rFonts w:ascii="Times New Roman" w:hAnsi="Times New Roman" w:cs="Times New Roman"/>
          <w:color w:val="231F20"/>
          <w:sz w:val="24"/>
          <w:szCs w:val="24"/>
        </w:rPr>
        <w:t>40.</w:t>
      </w:r>
    </w:p>
    <w:p w14:paraId="77E20666" w14:textId="77777777" w:rsidR="00BE556A" w:rsidRDefault="00245E5F" w:rsidP="00BE556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245E5F">
        <w:rPr>
          <w:rFonts w:ascii="Times New Roman" w:hAnsi="Times New Roman" w:cs="Times New Roman"/>
          <w:color w:val="231F20"/>
          <w:sz w:val="24"/>
          <w:szCs w:val="24"/>
        </w:rPr>
        <w:t>Honce</w:t>
      </w:r>
      <w:proofErr w:type="spellEnd"/>
      <w:r w:rsidRPr="00245E5F">
        <w:rPr>
          <w:rFonts w:ascii="Times New Roman" w:hAnsi="Times New Roman" w:cs="Times New Roman"/>
          <w:color w:val="231F20"/>
          <w:sz w:val="24"/>
          <w:szCs w:val="24"/>
        </w:rPr>
        <w:t xml:space="preserve"> R</w:t>
      </w:r>
      <w:r>
        <w:rPr>
          <w:rFonts w:ascii="Times New Roman" w:hAnsi="Times New Roman" w:cs="Times New Roman"/>
          <w:color w:val="231F20"/>
          <w:sz w:val="24"/>
          <w:szCs w:val="24"/>
        </w:rPr>
        <w:t xml:space="preserve"> &amp; </w:t>
      </w:r>
      <w:r w:rsidRPr="00245E5F">
        <w:rPr>
          <w:rFonts w:ascii="Times New Roman" w:hAnsi="Times New Roman" w:cs="Times New Roman"/>
          <w:color w:val="231F20"/>
          <w:sz w:val="24"/>
          <w:szCs w:val="24"/>
        </w:rPr>
        <w:t>Schultz-Cherry S</w:t>
      </w:r>
      <w:r>
        <w:rPr>
          <w:rFonts w:ascii="Times New Roman" w:hAnsi="Times New Roman" w:cs="Times New Roman"/>
          <w:color w:val="231F20"/>
          <w:sz w:val="24"/>
          <w:szCs w:val="24"/>
        </w:rPr>
        <w:t xml:space="preserve"> (2019) </w:t>
      </w:r>
      <w:r w:rsidRPr="00245E5F">
        <w:rPr>
          <w:rFonts w:ascii="Times New Roman" w:hAnsi="Times New Roman" w:cs="Times New Roman"/>
          <w:color w:val="231F20"/>
          <w:sz w:val="24"/>
          <w:szCs w:val="24"/>
        </w:rPr>
        <w:t>Impact of obesity on influenza A</w:t>
      </w:r>
      <w:r>
        <w:rPr>
          <w:rFonts w:ascii="Times New Roman" w:hAnsi="Times New Roman" w:cs="Times New Roman"/>
          <w:color w:val="231F20"/>
          <w:sz w:val="24"/>
          <w:szCs w:val="24"/>
        </w:rPr>
        <w:t xml:space="preserve"> </w:t>
      </w:r>
      <w:r w:rsidRPr="00245E5F">
        <w:rPr>
          <w:rFonts w:ascii="Times New Roman" w:hAnsi="Times New Roman" w:cs="Times New Roman"/>
          <w:color w:val="231F20"/>
          <w:sz w:val="24"/>
          <w:szCs w:val="24"/>
        </w:rPr>
        <w:t xml:space="preserve">virus pathogenesis, immune response, and evolution. </w:t>
      </w:r>
      <w:r w:rsidRPr="00245E5F">
        <w:rPr>
          <w:rFonts w:ascii="Times New Roman" w:hAnsi="Times New Roman" w:cs="Times New Roman"/>
          <w:i/>
          <w:iCs/>
          <w:color w:val="231F20"/>
          <w:sz w:val="24"/>
          <w:szCs w:val="24"/>
        </w:rPr>
        <w:t>Front Immunol</w:t>
      </w:r>
      <w:r>
        <w:rPr>
          <w:rFonts w:ascii="Times New Roman" w:hAnsi="Times New Roman" w:cs="Times New Roman"/>
          <w:color w:val="231F20"/>
          <w:sz w:val="24"/>
          <w:szCs w:val="24"/>
        </w:rPr>
        <w:t xml:space="preserve"> </w:t>
      </w:r>
      <w:r w:rsidRPr="00245E5F">
        <w:rPr>
          <w:rFonts w:ascii="Times New Roman" w:hAnsi="Times New Roman" w:cs="Times New Roman"/>
          <w:b/>
          <w:bCs/>
          <w:color w:val="231F20"/>
          <w:sz w:val="24"/>
          <w:szCs w:val="24"/>
        </w:rPr>
        <w:t>10</w:t>
      </w:r>
      <w:r>
        <w:rPr>
          <w:rFonts w:ascii="Times New Roman" w:hAnsi="Times New Roman" w:cs="Times New Roman"/>
          <w:color w:val="231F20"/>
          <w:sz w:val="24"/>
          <w:szCs w:val="24"/>
        </w:rPr>
        <w:t xml:space="preserve">, </w:t>
      </w:r>
      <w:r w:rsidRPr="00245E5F">
        <w:rPr>
          <w:rFonts w:ascii="Times New Roman" w:hAnsi="Times New Roman" w:cs="Times New Roman"/>
          <w:color w:val="231F20"/>
          <w:sz w:val="24"/>
          <w:szCs w:val="24"/>
        </w:rPr>
        <w:t>1071.</w:t>
      </w:r>
    </w:p>
    <w:p w14:paraId="216BAA11" w14:textId="1A77CF62" w:rsidR="00245E5F" w:rsidRPr="00BE556A" w:rsidRDefault="00BE556A" w:rsidP="00BE556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BE556A">
        <w:rPr>
          <w:rFonts w:ascii="Times New Roman" w:hAnsi="Times New Roman" w:cs="Times New Roman"/>
          <w:color w:val="231F20"/>
          <w:sz w:val="24"/>
          <w:szCs w:val="24"/>
        </w:rPr>
        <w:t xml:space="preserve">Neidich SD, Green WD, </w:t>
      </w:r>
      <w:proofErr w:type="spellStart"/>
      <w:r w:rsidRPr="00BE556A">
        <w:rPr>
          <w:rFonts w:ascii="Times New Roman" w:hAnsi="Times New Roman" w:cs="Times New Roman"/>
          <w:color w:val="231F20"/>
          <w:sz w:val="24"/>
          <w:szCs w:val="24"/>
        </w:rPr>
        <w:t>Rebeles</w:t>
      </w:r>
      <w:proofErr w:type="spellEnd"/>
      <w:r w:rsidRPr="00BE556A">
        <w:rPr>
          <w:rFonts w:ascii="Times New Roman" w:hAnsi="Times New Roman" w:cs="Times New Roman"/>
          <w:color w:val="231F20"/>
          <w:sz w:val="24"/>
          <w:szCs w:val="24"/>
        </w:rPr>
        <w:t xml:space="preserve"> J,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(2017) </w:t>
      </w:r>
      <w:r w:rsidRPr="00BE556A">
        <w:rPr>
          <w:rFonts w:ascii="Times New Roman" w:hAnsi="Times New Roman" w:cs="Times New Roman"/>
          <w:color w:val="231F20"/>
          <w:sz w:val="24"/>
          <w:szCs w:val="24"/>
        </w:rPr>
        <w:t>Increased risk of influenza among vaccinated adults who are obese.</w:t>
      </w:r>
      <w:r>
        <w:rPr>
          <w:rFonts w:ascii="Times New Roman" w:hAnsi="Times New Roman" w:cs="Times New Roman"/>
          <w:color w:val="231F20"/>
          <w:sz w:val="24"/>
          <w:szCs w:val="24"/>
        </w:rPr>
        <w:t xml:space="preserve"> </w:t>
      </w:r>
      <w:r w:rsidRPr="00BE556A">
        <w:rPr>
          <w:rFonts w:ascii="Times New Roman" w:hAnsi="Times New Roman" w:cs="Times New Roman"/>
          <w:i/>
          <w:iCs/>
          <w:color w:val="231F20"/>
          <w:sz w:val="24"/>
          <w:szCs w:val="24"/>
        </w:rPr>
        <w:t xml:space="preserve">Int J </w:t>
      </w:r>
      <w:proofErr w:type="spellStart"/>
      <w:r w:rsidRPr="00BE556A">
        <w:rPr>
          <w:rFonts w:ascii="Times New Roman" w:hAnsi="Times New Roman" w:cs="Times New Roman"/>
          <w:i/>
          <w:iCs/>
          <w:color w:val="231F20"/>
          <w:sz w:val="24"/>
          <w:szCs w:val="24"/>
        </w:rPr>
        <w:t>Obes</w:t>
      </w:r>
      <w:proofErr w:type="spellEnd"/>
      <w:r w:rsidRPr="00BE556A">
        <w:rPr>
          <w:rFonts w:ascii="Times New Roman" w:hAnsi="Times New Roman" w:cs="Times New Roman"/>
          <w:color w:val="231F20"/>
          <w:sz w:val="24"/>
          <w:szCs w:val="24"/>
        </w:rPr>
        <w:t xml:space="preserve"> </w:t>
      </w:r>
      <w:r w:rsidRPr="00BE556A">
        <w:rPr>
          <w:rFonts w:ascii="Times New Roman" w:hAnsi="Times New Roman" w:cs="Times New Roman"/>
          <w:b/>
          <w:bCs/>
          <w:color w:val="231F20"/>
          <w:sz w:val="24"/>
          <w:szCs w:val="24"/>
        </w:rPr>
        <w:t>41</w:t>
      </w:r>
      <w:r>
        <w:rPr>
          <w:rFonts w:ascii="Times New Roman" w:hAnsi="Times New Roman" w:cs="Times New Roman"/>
          <w:color w:val="231F20"/>
          <w:sz w:val="24"/>
          <w:szCs w:val="24"/>
        </w:rPr>
        <w:t xml:space="preserve">, </w:t>
      </w:r>
      <w:r w:rsidRPr="00BE556A">
        <w:rPr>
          <w:rFonts w:ascii="Times New Roman" w:hAnsi="Times New Roman" w:cs="Times New Roman"/>
          <w:color w:val="231F20"/>
          <w:sz w:val="24"/>
          <w:szCs w:val="24"/>
        </w:rPr>
        <w:t>1324-1330.</w:t>
      </w:r>
    </w:p>
    <w:p w14:paraId="2A1946B6" w14:textId="4415BFBF" w:rsidR="00245E5F" w:rsidRDefault="00245E5F" w:rsidP="00245E5F">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245E5F">
        <w:rPr>
          <w:rFonts w:ascii="Times New Roman" w:hAnsi="Times New Roman" w:cs="Times New Roman"/>
          <w:color w:val="231F20"/>
          <w:sz w:val="24"/>
          <w:szCs w:val="24"/>
        </w:rPr>
        <w:t xml:space="preserve">Sheridan PA, Paich HA, Handy J, </w:t>
      </w:r>
      <w:r w:rsidR="00234CBE">
        <w:rPr>
          <w:rFonts w:ascii="Times New Roman" w:hAnsi="Times New Roman" w:cs="Times New Roman"/>
          <w:color w:val="231F20"/>
          <w:sz w:val="24"/>
          <w:szCs w:val="24"/>
        </w:rPr>
        <w:t>et al.</w:t>
      </w:r>
      <w:r w:rsidRPr="00245E5F">
        <w:rPr>
          <w:rFonts w:ascii="Times New Roman" w:hAnsi="Times New Roman" w:cs="Times New Roman"/>
          <w:color w:val="231F20"/>
          <w:sz w:val="24"/>
          <w:szCs w:val="24"/>
        </w:rPr>
        <w:t xml:space="preserve"> (2012) Obesity is associated with impaired immune response to influenza vaccination in humans. </w:t>
      </w:r>
      <w:r w:rsidRPr="00245E5F">
        <w:rPr>
          <w:rFonts w:ascii="Times New Roman" w:hAnsi="Times New Roman" w:cs="Times New Roman"/>
          <w:i/>
          <w:iCs/>
          <w:color w:val="231F20"/>
          <w:sz w:val="24"/>
          <w:szCs w:val="24"/>
        </w:rPr>
        <w:t>Int J</w:t>
      </w:r>
      <w:r w:rsidRPr="00245E5F">
        <w:rPr>
          <w:rFonts w:ascii="Times New Roman" w:hAnsi="Times New Roman" w:cs="Times New Roman"/>
          <w:color w:val="231F20"/>
          <w:sz w:val="24"/>
          <w:szCs w:val="24"/>
        </w:rPr>
        <w:t xml:space="preserve"> </w:t>
      </w:r>
      <w:proofErr w:type="spellStart"/>
      <w:r w:rsidRPr="00245E5F">
        <w:rPr>
          <w:rFonts w:ascii="Times New Roman" w:hAnsi="Times New Roman" w:cs="Times New Roman"/>
          <w:i/>
          <w:iCs/>
          <w:color w:val="231F20"/>
          <w:sz w:val="24"/>
          <w:szCs w:val="24"/>
        </w:rPr>
        <w:t>Obes</w:t>
      </w:r>
      <w:proofErr w:type="spellEnd"/>
      <w:r w:rsidRPr="00245E5F">
        <w:rPr>
          <w:rFonts w:ascii="Times New Roman" w:hAnsi="Times New Roman" w:cs="Times New Roman"/>
          <w:color w:val="231F20"/>
          <w:sz w:val="24"/>
          <w:szCs w:val="24"/>
        </w:rPr>
        <w:t xml:space="preserve"> </w:t>
      </w:r>
      <w:r w:rsidRPr="00245E5F">
        <w:rPr>
          <w:rFonts w:ascii="Times New Roman" w:hAnsi="Times New Roman" w:cs="Times New Roman"/>
          <w:b/>
          <w:bCs/>
          <w:color w:val="231F20"/>
          <w:sz w:val="24"/>
          <w:szCs w:val="24"/>
        </w:rPr>
        <w:t>36</w:t>
      </w:r>
      <w:r w:rsidRPr="00245E5F">
        <w:rPr>
          <w:rFonts w:ascii="Times New Roman" w:hAnsi="Times New Roman" w:cs="Times New Roman"/>
          <w:color w:val="231F20"/>
          <w:sz w:val="24"/>
          <w:szCs w:val="24"/>
        </w:rPr>
        <w:t>, 1072-1077.</w:t>
      </w:r>
    </w:p>
    <w:p w14:paraId="03B5398F" w14:textId="2A7F50DA" w:rsidR="004C5EF1" w:rsidRDefault="00245E5F" w:rsidP="004C5EF1">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245E5F">
        <w:rPr>
          <w:rFonts w:ascii="Times New Roman" w:hAnsi="Times New Roman" w:cs="Times New Roman"/>
          <w:color w:val="231F20"/>
          <w:sz w:val="24"/>
          <w:szCs w:val="24"/>
        </w:rPr>
        <w:t xml:space="preserve">Paich HA, Sheridan PA, Handy J, </w:t>
      </w:r>
      <w:r w:rsidR="00234CBE">
        <w:rPr>
          <w:rFonts w:ascii="Times New Roman" w:hAnsi="Times New Roman" w:cs="Times New Roman"/>
          <w:color w:val="231F20"/>
          <w:sz w:val="24"/>
          <w:szCs w:val="24"/>
        </w:rPr>
        <w:t>et al.</w:t>
      </w:r>
      <w:r w:rsidR="004C5EF1" w:rsidRPr="004C5EF1">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(2013) </w:t>
      </w:r>
      <w:r w:rsidRPr="00245E5F">
        <w:rPr>
          <w:rFonts w:ascii="Times New Roman" w:hAnsi="Times New Roman" w:cs="Times New Roman"/>
          <w:color w:val="231F20"/>
          <w:sz w:val="24"/>
          <w:szCs w:val="24"/>
        </w:rPr>
        <w:t>Overweight and obese adult humans have a</w:t>
      </w:r>
      <w:r>
        <w:rPr>
          <w:rFonts w:ascii="Times New Roman" w:hAnsi="Times New Roman" w:cs="Times New Roman"/>
          <w:color w:val="231F20"/>
          <w:sz w:val="24"/>
          <w:szCs w:val="24"/>
        </w:rPr>
        <w:t xml:space="preserve"> </w:t>
      </w:r>
      <w:r w:rsidRPr="00245E5F">
        <w:rPr>
          <w:rFonts w:ascii="Times New Roman" w:hAnsi="Times New Roman" w:cs="Times New Roman"/>
          <w:color w:val="231F20"/>
          <w:sz w:val="24"/>
          <w:szCs w:val="24"/>
        </w:rPr>
        <w:t>defective cellular immune response to pandemic H1N1 influenza</w:t>
      </w:r>
      <w:r>
        <w:rPr>
          <w:rFonts w:ascii="Times New Roman" w:hAnsi="Times New Roman" w:cs="Times New Roman"/>
          <w:color w:val="231F20"/>
          <w:sz w:val="24"/>
          <w:szCs w:val="24"/>
        </w:rPr>
        <w:t xml:space="preserve"> </w:t>
      </w:r>
      <w:r w:rsidRPr="00245E5F">
        <w:rPr>
          <w:rFonts w:ascii="Times New Roman" w:hAnsi="Times New Roman" w:cs="Times New Roman"/>
          <w:color w:val="231F20"/>
          <w:sz w:val="24"/>
          <w:szCs w:val="24"/>
        </w:rPr>
        <w:t xml:space="preserve">A virus. </w:t>
      </w:r>
      <w:r w:rsidRPr="00245E5F">
        <w:rPr>
          <w:rFonts w:ascii="Times New Roman" w:hAnsi="Times New Roman" w:cs="Times New Roman"/>
          <w:i/>
          <w:iCs/>
          <w:color w:val="231F20"/>
          <w:sz w:val="24"/>
          <w:szCs w:val="24"/>
        </w:rPr>
        <w:t>Obesity</w:t>
      </w:r>
      <w:r w:rsidRPr="00245E5F">
        <w:rPr>
          <w:rFonts w:ascii="Times New Roman" w:hAnsi="Times New Roman" w:cs="Times New Roman"/>
          <w:color w:val="231F20"/>
          <w:sz w:val="24"/>
          <w:szCs w:val="24"/>
        </w:rPr>
        <w:t xml:space="preserve"> </w:t>
      </w:r>
      <w:r w:rsidRPr="00245E5F">
        <w:rPr>
          <w:rFonts w:ascii="Times New Roman" w:hAnsi="Times New Roman" w:cs="Times New Roman"/>
          <w:b/>
          <w:bCs/>
          <w:color w:val="231F20"/>
          <w:sz w:val="24"/>
          <w:szCs w:val="24"/>
        </w:rPr>
        <w:t>21</w:t>
      </w:r>
      <w:r>
        <w:rPr>
          <w:rFonts w:ascii="Times New Roman" w:hAnsi="Times New Roman" w:cs="Times New Roman"/>
          <w:color w:val="231F20"/>
          <w:sz w:val="24"/>
          <w:szCs w:val="24"/>
        </w:rPr>
        <w:t xml:space="preserve">, </w:t>
      </w:r>
      <w:r w:rsidRPr="00245E5F">
        <w:rPr>
          <w:rFonts w:ascii="Times New Roman" w:hAnsi="Times New Roman" w:cs="Times New Roman"/>
          <w:color w:val="231F20"/>
          <w:sz w:val="24"/>
          <w:szCs w:val="24"/>
        </w:rPr>
        <w:t>2377</w:t>
      </w:r>
      <w:r>
        <w:rPr>
          <w:rFonts w:ascii="Times New Roman" w:hAnsi="Times New Roman" w:cs="Times New Roman"/>
          <w:color w:val="231F20"/>
          <w:sz w:val="24"/>
          <w:szCs w:val="24"/>
        </w:rPr>
        <w:t>-23</w:t>
      </w:r>
      <w:r w:rsidRPr="00245E5F">
        <w:rPr>
          <w:rFonts w:ascii="Times New Roman" w:hAnsi="Times New Roman" w:cs="Times New Roman"/>
          <w:color w:val="231F20"/>
          <w:sz w:val="24"/>
          <w:szCs w:val="24"/>
        </w:rPr>
        <w:t>86.</w:t>
      </w:r>
    </w:p>
    <w:p w14:paraId="2541F07F" w14:textId="64AC756B" w:rsidR="00F861C9" w:rsidRDefault="004C5EF1" w:rsidP="00F861C9">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4C5EF1">
        <w:rPr>
          <w:rFonts w:ascii="Times New Roman" w:hAnsi="Times New Roman" w:cs="Times New Roman"/>
          <w:color w:val="231F20"/>
          <w:sz w:val="24"/>
          <w:szCs w:val="24"/>
        </w:rPr>
        <w:lastRenderedPageBreak/>
        <w:t>Zhang X, Lewis AM, Moley JR</w:t>
      </w:r>
      <w:r w:rsidR="00234CBE">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(2021) </w:t>
      </w:r>
      <w:r w:rsidRPr="004C5EF1">
        <w:rPr>
          <w:rFonts w:ascii="Times New Roman" w:hAnsi="Times New Roman" w:cs="Times New Roman"/>
          <w:color w:val="231F20"/>
          <w:sz w:val="24"/>
          <w:szCs w:val="24"/>
        </w:rPr>
        <w:t>A systematic review</w:t>
      </w:r>
      <w:r>
        <w:rPr>
          <w:rFonts w:ascii="Times New Roman" w:hAnsi="Times New Roman" w:cs="Times New Roman"/>
          <w:color w:val="231F20"/>
          <w:sz w:val="24"/>
          <w:szCs w:val="24"/>
        </w:rPr>
        <w:t xml:space="preserve"> </w:t>
      </w:r>
      <w:r w:rsidRPr="004C5EF1">
        <w:rPr>
          <w:rFonts w:ascii="Times New Roman" w:hAnsi="Times New Roman" w:cs="Times New Roman"/>
          <w:color w:val="231F20"/>
          <w:sz w:val="24"/>
          <w:szCs w:val="24"/>
        </w:rPr>
        <w:t xml:space="preserve">and meta‑analysis of obesity and COVID‑19 outcomes. </w:t>
      </w:r>
      <w:r w:rsidRPr="004C5EF1">
        <w:rPr>
          <w:rFonts w:ascii="Times New Roman" w:hAnsi="Times New Roman" w:cs="Times New Roman"/>
          <w:i/>
          <w:iCs/>
          <w:color w:val="231F20"/>
          <w:sz w:val="24"/>
          <w:szCs w:val="24"/>
        </w:rPr>
        <w:t>Sci Rep</w:t>
      </w:r>
      <w:r>
        <w:rPr>
          <w:rFonts w:ascii="Times New Roman" w:hAnsi="Times New Roman" w:cs="Times New Roman"/>
          <w:color w:val="231F20"/>
          <w:sz w:val="24"/>
          <w:szCs w:val="24"/>
        </w:rPr>
        <w:t xml:space="preserve"> </w:t>
      </w:r>
      <w:r w:rsidRPr="004C5EF1">
        <w:rPr>
          <w:rFonts w:ascii="Times New Roman" w:hAnsi="Times New Roman" w:cs="Times New Roman"/>
          <w:b/>
          <w:bCs/>
          <w:color w:val="231F20"/>
          <w:sz w:val="24"/>
          <w:szCs w:val="24"/>
        </w:rPr>
        <w:t>11</w:t>
      </w:r>
      <w:r>
        <w:rPr>
          <w:rFonts w:ascii="Times New Roman" w:hAnsi="Times New Roman" w:cs="Times New Roman"/>
          <w:color w:val="231F20"/>
          <w:sz w:val="24"/>
          <w:szCs w:val="24"/>
        </w:rPr>
        <w:t xml:space="preserve">, </w:t>
      </w:r>
      <w:r w:rsidRPr="004C5EF1">
        <w:rPr>
          <w:rFonts w:ascii="Times New Roman" w:hAnsi="Times New Roman" w:cs="Times New Roman"/>
          <w:color w:val="231F20"/>
          <w:sz w:val="24"/>
          <w:szCs w:val="24"/>
        </w:rPr>
        <w:t>7193.</w:t>
      </w:r>
    </w:p>
    <w:p w14:paraId="7E420712" w14:textId="38D990BF" w:rsidR="00F861C9" w:rsidRDefault="00F861C9" w:rsidP="00F861C9">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F861C9">
        <w:rPr>
          <w:rFonts w:ascii="Times New Roman" w:hAnsi="Times New Roman" w:cs="Times New Roman"/>
          <w:sz w:val="24"/>
          <w:szCs w:val="24"/>
        </w:rPr>
        <w:t xml:space="preserve">Gao M, </w:t>
      </w:r>
      <w:proofErr w:type="spellStart"/>
      <w:r w:rsidRPr="00F861C9">
        <w:rPr>
          <w:rFonts w:ascii="Times New Roman" w:hAnsi="Times New Roman" w:cs="Times New Roman"/>
          <w:sz w:val="24"/>
          <w:szCs w:val="24"/>
        </w:rPr>
        <w:t>Piernas</w:t>
      </w:r>
      <w:proofErr w:type="spellEnd"/>
      <w:r w:rsidRPr="00F861C9">
        <w:rPr>
          <w:rFonts w:ascii="Times New Roman" w:hAnsi="Times New Roman" w:cs="Times New Roman"/>
          <w:sz w:val="24"/>
          <w:szCs w:val="24"/>
        </w:rPr>
        <w:t xml:space="preserve"> C, Astbury NM, </w:t>
      </w:r>
      <w:r w:rsidR="00234CBE">
        <w:rPr>
          <w:rFonts w:ascii="Times New Roman" w:hAnsi="Times New Roman" w:cs="Times New Roman"/>
          <w:sz w:val="24"/>
          <w:szCs w:val="24"/>
        </w:rPr>
        <w:t>et al.</w:t>
      </w:r>
      <w:r>
        <w:rPr>
          <w:rFonts w:ascii="Times New Roman" w:hAnsi="Times New Roman" w:cs="Times New Roman"/>
          <w:sz w:val="24"/>
          <w:szCs w:val="24"/>
        </w:rPr>
        <w:t xml:space="preserve"> (2021) </w:t>
      </w:r>
      <w:r w:rsidRPr="00F861C9">
        <w:rPr>
          <w:rFonts w:ascii="Times New Roman" w:hAnsi="Times New Roman" w:cs="Times New Roman"/>
          <w:color w:val="231F20"/>
          <w:sz w:val="24"/>
          <w:szCs w:val="24"/>
        </w:rPr>
        <w:t>Associations between body-mass index and COVID-19 severity in 6·9 million people in England: a prospective, community-based, cohort study.</w:t>
      </w:r>
      <w:r>
        <w:rPr>
          <w:rFonts w:ascii="Times New Roman" w:hAnsi="Times New Roman" w:cs="Times New Roman"/>
          <w:color w:val="231F20"/>
          <w:sz w:val="24"/>
          <w:szCs w:val="24"/>
        </w:rPr>
        <w:t xml:space="preserve"> </w:t>
      </w:r>
      <w:r w:rsidRPr="00F861C9">
        <w:rPr>
          <w:rFonts w:ascii="Times New Roman" w:hAnsi="Times New Roman" w:cs="Times New Roman"/>
          <w:i/>
          <w:iCs/>
          <w:color w:val="231F20"/>
          <w:sz w:val="24"/>
          <w:szCs w:val="24"/>
        </w:rPr>
        <w:t>Lancet Diabetes Endocrinol</w:t>
      </w:r>
      <w:r>
        <w:rPr>
          <w:rFonts w:ascii="Times New Roman" w:hAnsi="Times New Roman" w:cs="Times New Roman"/>
          <w:color w:val="231F20"/>
          <w:sz w:val="24"/>
          <w:szCs w:val="24"/>
        </w:rPr>
        <w:t xml:space="preserve"> </w:t>
      </w:r>
      <w:r w:rsidRPr="00F861C9">
        <w:rPr>
          <w:rFonts w:ascii="Times New Roman" w:hAnsi="Times New Roman" w:cs="Times New Roman"/>
          <w:b/>
          <w:bCs/>
          <w:color w:val="231F20"/>
          <w:sz w:val="24"/>
          <w:szCs w:val="24"/>
        </w:rPr>
        <w:t>9</w:t>
      </w:r>
      <w:r>
        <w:rPr>
          <w:rFonts w:ascii="Times New Roman" w:hAnsi="Times New Roman" w:cs="Times New Roman"/>
          <w:color w:val="231F20"/>
          <w:sz w:val="24"/>
          <w:szCs w:val="24"/>
        </w:rPr>
        <w:t xml:space="preserve">, </w:t>
      </w:r>
      <w:r w:rsidRPr="00F861C9">
        <w:rPr>
          <w:rFonts w:ascii="Times New Roman" w:hAnsi="Times New Roman" w:cs="Times New Roman"/>
          <w:color w:val="231F20"/>
          <w:sz w:val="24"/>
          <w:szCs w:val="24"/>
        </w:rPr>
        <w:t>350-359.</w:t>
      </w:r>
    </w:p>
    <w:p w14:paraId="34033C15" w14:textId="6D9D8159" w:rsidR="004C5EF1" w:rsidRPr="00F861C9" w:rsidRDefault="00F861C9" w:rsidP="00F861C9">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F861C9">
        <w:rPr>
          <w:rFonts w:ascii="Times New Roman" w:hAnsi="Times New Roman" w:cs="Times New Roman"/>
          <w:sz w:val="24"/>
          <w:szCs w:val="24"/>
        </w:rPr>
        <w:t>Kompaniyets</w:t>
      </w:r>
      <w:proofErr w:type="spellEnd"/>
      <w:r w:rsidRPr="00F861C9">
        <w:rPr>
          <w:rFonts w:ascii="Times New Roman" w:hAnsi="Times New Roman" w:cs="Times New Roman"/>
          <w:sz w:val="24"/>
          <w:szCs w:val="24"/>
        </w:rPr>
        <w:t xml:space="preserve"> L, Goodman AB, Belay B, </w:t>
      </w:r>
      <w:r w:rsidR="00234CBE">
        <w:rPr>
          <w:rFonts w:ascii="Times New Roman" w:hAnsi="Times New Roman" w:cs="Times New Roman"/>
          <w:sz w:val="24"/>
          <w:szCs w:val="24"/>
        </w:rPr>
        <w:t>et al.</w:t>
      </w:r>
      <w:r>
        <w:rPr>
          <w:rFonts w:ascii="Times New Roman" w:hAnsi="Times New Roman" w:cs="Times New Roman"/>
          <w:sz w:val="24"/>
          <w:szCs w:val="24"/>
        </w:rPr>
        <w:t xml:space="preserve"> (2021) </w:t>
      </w:r>
      <w:r w:rsidRPr="00F861C9">
        <w:rPr>
          <w:rFonts w:ascii="Times New Roman" w:hAnsi="Times New Roman" w:cs="Times New Roman"/>
          <w:color w:val="231F20"/>
          <w:sz w:val="24"/>
          <w:szCs w:val="24"/>
        </w:rPr>
        <w:t>Body mass index and risk for COVID-19-related hospitalization, intensive care unit admission, invasive mechanical ventilation, and death - United States, March-December 2020.</w:t>
      </w:r>
      <w:r>
        <w:rPr>
          <w:rFonts w:ascii="Times New Roman" w:hAnsi="Times New Roman" w:cs="Times New Roman"/>
          <w:color w:val="231F20"/>
          <w:sz w:val="24"/>
          <w:szCs w:val="24"/>
        </w:rPr>
        <w:t xml:space="preserve"> </w:t>
      </w:r>
      <w:r w:rsidRPr="00F861C9">
        <w:rPr>
          <w:rFonts w:ascii="Times New Roman" w:hAnsi="Times New Roman" w:cs="Times New Roman"/>
          <w:i/>
          <w:iCs/>
          <w:color w:val="231F20"/>
          <w:sz w:val="24"/>
          <w:szCs w:val="24"/>
        </w:rPr>
        <w:t xml:space="preserve">MMWR </w:t>
      </w:r>
      <w:proofErr w:type="spellStart"/>
      <w:r w:rsidRPr="00F861C9">
        <w:rPr>
          <w:rFonts w:ascii="Times New Roman" w:hAnsi="Times New Roman" w:cs="Times New Roman"/>
          <w:i/>
          <w:iCs/>
          <w:color w:val="231F20"/>
          <w:sz w:val="24"/>
          <w:szCs w:val="24"/>
        </w:rPr>
        <w:t>Morb</w:t>
      </w:r>
      <w:proofErr w:type="spellEnd"/>
      <w:r w:rsidRPr="00F861C9">
        <w:rPr>
          <w:rFonts w:ascii="Times New Roman" w:hAnsi="Times New Roman" w:cs="Times New Roman"/>
          <w:i/>
          <w:iCs/>
          <w:color w:val="231F20"/>
          <w:sz w:val="24"/>
          <w:szCs w:val="24"/>
        </w:rPr>
        <w:t xml:space="preserve"> Mortal </w:t>
      </w:r>
      <w:proofErr w:type="spellStart"/>
      <w:r w:rsidRPr="00F861C9">
        <w:rPr>
          <w:rFonts w:ascii="Times New Roman" w:hAnsi="Times New Roman" w:cs="Times New Roman"/>
          <w:i/>
          <w:iCs/>
          <w:color w:val="231F20"/>
          <w:sz w:val="24"/>
          <w:szCs w:val="24"/>
        </w:rPr>
        <w:t>Wkly</w:t>
      </w:r>
      <w:proofErr w:type="spellEnd"/>
      <w:r w:rsidRPr="00F861C9">
        <w:rPr>
          <w:rFonts w:ascii="Times New Roman" w:hAnsi="Times New Roman" w:cs="Times New Roman"/>
          <w:i/>
          <w:iCs/>
          <w:color w:val="231F20"/>
          <w:sz w:val="24"/>
          <w:szCs w:val="24"/>
        </w:rPr>
        <w:t xml:space="preserve"> Rep</w:t>
      </w:r>
      <w:r w:rsidRPr="00F861C9">
        <w:rPr>
          <w:rFonts w:ascii="Times New Roman" w:hAnsi="Times New Roman" w:cs="Times New Roman"/>
          <w:color w:val="231F20"/>
          <w:sz w:val="24"/>
          <w:szCs w:val="24"/>
        </w:rPr>
        <w:t xml:space="preserve"> </w:t>
      </w:r>
      <w:r w:rsidRPr="00F861C9">
        <w:rPr>
          <w:rFonts w:ascii="Times New Roman" w:hAnsi="Times New Roman" w:cs="Times New Roman"/>
          <w:b/>
          <w:bCs/>
          <w:color w:val="231F20"/>
          <w:sz w:val="24"/>
          <w:szCs w:val="24"/>
        </w:rPr>
        <w:t>70</w:t>
      </w:r>
      <w:r>
        <w:rPr>
          <w:rFonts w:ascii="Times New Roman" w:hAnsi="Times New Roman" w:cs="Times New Roman"/>
          <w:color w:val="231F20"/>
          <w:sz w:val="24"/>
          <w:szCs w:val="24"/>
        </w:rPr>
        <w:t xml:space="preserve">, </w:t>
      </w:r>
      <w:r w:rsidRPr="00F861C9">
        <w:rPr>
          <w:rFonts w:ascii="Times New Roman" w:hAnsi="Times New Roman" w:cs="Times New Roman"/>
          <w:color w:val="231F20"/>
          <w:sz w:val="24"/>
          <w:szCs w:val="24"/>
        </w:rPr>
        <w:t>355-361.</w:t>
      </w:r>
    </w:p>
    <w:p w14:paraId="6406288F" w14:textId="77777777" w:rsidR="004C5EF1" w:rsidRDefault="004C5EF1" w:rsidP="004C5EF1">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4C5EF1">
        <w:rPr>
          <w:rFonts w:ascii="Times New Roman" w:hAnsi="Times New Roman" w:cs="Times New Roman"/>
          <w:color w:val="231F20"/>
          <w:sz w:val="24"/>
          <w:szCs w:val="24"/>
        </w:rPr>
        <w:t>Gombart</w:t>
      </w:r>
      <w:proofErr w:type="spellEnd"/>
      <w:r w:rsidRPr="004C5EF1">
        <w:rPr>
          <w:rFonts w:ascii="Times New Roman" w:hAnsi="Times New Roman" w:cs="Times New Roman"/>
          <w:color w:val="231F20"/>
          <w:sz w:val="24"/>
          <w:szCs w:val="24"/>
        </w:rPr>
        <w:t xml:space="preserve"> AF, Pierre A</w:t>
      </w:r>
      <w:r>
        <w:rPr>
          <w:rFonts w:ascii="Times New Roman" w:hAnsi="Times New Roman" w:cs="Times New Roman"/>
          <w:color w:val="231F20"/>
          <w:sz w:val="24"/>
          <w:szCs w:val="24"/>
        </w:rPr>
        <w:t xml:space="preserve"> &amp; </w:t>
      </w:r>
      <w:r w:rsidRPr="004C5EF1">
        <w:rPr>
          <w:rFonts w:ascii="Times New Roman" w:hAnsi="Times New Roman" w:cs="Times New Roman"/>
          <w:color w:val="231F20"/>
          <w:sz w:val="24"/>
          <w:szCs w:val="24"/>
        </w:rPr>
        <w:t>Maggini S</w:t>
      </w:r>
      <w:r>
        <w:rPr>
          <w:rFonts w:ascii="Times New Roman" w:hAnsi="Times New Roman" w:cs="Times New Roman"/>
          <w:color w:val="231F20"/>
          <w:sz w:val="24"/>
          <w:szCs w:val="24"/>
        </w:rPr>
        <w:t xml:space="preserve"> (2020) </w:t>
      </w:r>
      <w:r w:rsidRPr="004C5EF1">
        <w:rPr>
          <w:rFonts w:ascii="Times New Roman" w:hAnsi="Times New Roman" w:cs="Times New Roman"/>
          <w:color w:val="231F20"/>
          <w:sz w:val="24"/>
          <w:szCs w:val="24"/>
        </w:rPr>
        <w:t>A review of micronutrients</w:t>
      </w:r>
      <w:r>
        <w:rPr>
          <w:rFonts w:ascii="Times New Roman" w:hAnsi="Times New Roman" w:cs="Times New Roman"/>
          <w:color w:val="231F20"/>
          <w:sz w:val="24"/>
          <w:szCs w:val="24"/>
        </w:rPr>
        <w:t xml:space="preserve"> </w:t>
      </w:r>
      <w:r w:rsidRPr="004C5EF1">
        <w:rPr>
          <w:rFonts w:ascii="Times New Roman" w:hAnsi="Times New Roman" w:cs="Times New Roman"/>
          <w:color w:val="231F20"/>
          <w:sz w:val="24"/>
          <w:szCs w:val="24"/>
        </w:rPr>
        <w:t>and the immune System–Working in harmony to reduce the risk</w:t>
      </w:r>
      <w:r>
        <w:rPr>
          <w:rFonts w:ascii="Times New Roman" w:hAnsi="Times New Roman" w:cs="Times New Roman"/>
          <w:color w:val="231F20"/>
          <w:sz w:val="24"/>
          <w:szCs w:val="24"/>
        </w:rPr>
        <w:t xml:space="preserve"> </w:t>
      </w:r>
      <w:r w:rsidRPr="004C5EF1">
        <w:rPr>
          <w:rFonts w:ascii="Times New Roman" w:hAnsi="Times New Roman" w:cs="Times New Roman"/>
          <w:color w:val="231F20"/>
          <w:sz w:val="24"/>
          <w:szCs w:val="24"/>
        </w:rPr>
        <w:t xml:space="preserve">of infection. </w:t>
      </w:r>
      <w:r w:rsidRPr="004C5EF1">
        <w:rPr>
          <w:rFonts w:ascii="Times New Roman" w:hAnsi="Times New Roman" w:cs="Times New Roman"/>
          <w:i/>
          <w:iCs/>
          <w:color w:val="231F20"/>
          <w:sz w:val="24"/>
          <w:szCs w:val="24"/>
        </w:rPr>
        <w:t>Nutrients</w:t>
      </w:r>
      <w:r>
        <w:rPr>
          <w:rFonts w:ascii="Times New Roman" w:hAnsi="Times New Roman" w:cs="Times New Roman"/>
          <w:color w:val="231F20"/>
          <w:sz w:val="24"/>
          <w:szCs w:val="24"/>
        </w:rPr>
        <w:t xml:space="preserve"> </w:t>
      </w:r>
      <w:r w:rsidRPr="004C5EF1">
        <w:rPr>
          <w:rFonts w:ascii="Times New Roman" w:hAnsi="Times New Roman" w:cs="Times New Roman"/>
          <w:b/>
          <w:bCs/>
          <w:color w:val="231F20"/>
          <w:sz w:val="24"/>
          <w:szCs w:val="24"/>
        </w:rPr>
        <w:t>12</w:t>
      </w:r>
      <w:r>
        <w:rPr>
          <w:rFonts w:ascii="Times New Roman" w:hAnsi="Times New Roman" w:cs="Times New Roman"/>
          <w:color w:val="231F20"/>
          <w:sz w:val="24"/>
          <w:szCs w:val="24"/>
        </w:rPr>
        <w:t xml:space="preserve">, </w:t>
      </w:r>
      <w:r w:rsidRPr="004C5EF1">
        <w:rPr>
          <w:rFonts w:ascii="Times New Roman" w:hAnsi="Times New Roman" w:cs="Times New Roman"/>
          <w:color w:val="231F20"/>
          <w:sz w:val="24"/>
          <w:szCs w:val="24"/>
        </w:rPr>
        <w:t xml:space="preserve">E236. </w:t>
      </w:r>
    </w:p>
    <w:p w14:paraId="275DE861" w14:textId="77777777" w:rsidR="00352777" w:rsidRDefault="004C5EF1" w:rsidP="00352777">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4C5EF1">
        <w:rPr>
          <w:rFonts w:ascii="Times New Roman" w:hAnsi="Times New Roman" w:cs="Times New Roman"/>
          <w:color w:val="231F20"/>
          <w:sz w:val="24"/>
          <w:szCs w:val="24"/>
        </w:rPr>
        <w:t>Maggini S, Pierre A</w:t>
      </w:r>
      <w:r>
        <w:rPr>
          <w:rFonts w:ascii="Times New Roman" w:hAnsi="Times New Roman" w:cs="Times New Roman"/>
          <w:color w:val="231F20"/>
          <w:sz w:val="24"/>
          <w:szCs w:val="24"/>
        </w:rPr>
        <w:t xml:space="preserve"> &amp; </w:t>
      </w:r>
      <w:r w:rsidRPr="004C5EF1">
        <w:rPr>
          <w:rFonts w:ascii="Times New Roman" w:hAnsi="Times New Roman" w:cs="Times New Roman"/>
          <w:color w:val="231F20"/>
          <w:sz w:val="24"/>
          <w:szCs w:val="24"/>
        </w:rPr>
        <w:t>Calder PC</w:t>
      </w:r>
      <w:r>
        <w:rPr>
          <w:rFonts w:ascii="Times New Roman" w:hAnsi="Times New Roman" w:cs="Times New Roman"/>
          <w:color w:val="231F20"/>
          <w:sz w:val="24"/>
          <w:szCs w:val="24"/>
        </w:rPr>
        <w:t xml:space="preserve"> (2018) </w:t>
      </w:r>
      <w:r w:rsidRPr="004C5EF1">
        <w:rPr>
          <w:rFonts w:ascii="Times New Roman" w:hAnsi="Times New Roman" w:cs="Times New Roman"/>
          <w:color w:val="231F20"/>
          <w:sz w:val="24"/>
          <w:szCs w:val="24"/>
        </w:rPr>
        <w:t>Immune function and micronutrient</w:t>
      </w:r>
      <w:r>
        <w:rPr>
          <w:rFonts w:ascii="Times New Roman" w:hAnsi="Times New Roman" w:cs="Times New Roman"/>
          <w:color w:val="231F20"/>
          <w:sz w:val="24"/>
          <w:szCs w:val="24"/>
        </w:rPr>
        <w:t xml:space="preserve"> </w:t>
      </w:r>
      <w:r w:rsidRPr="004C5EF1">
        <w:rPr>
          <w:rFonts w:ascii="Times New Roman" w:hAnsi="Times New Roman" w:cs="Times New Roman"/>
          <w:color w:val="231F20"/>
          <w:sz w:val="24"/>
          <w:szCs w:val="24"/>
        </w:rPr>
        <w:t xml:space="preserve">requirements change over the life course. </w:t>
      </w:r>
      <w:r w:rsidRPr="004C5EF1">
        <w:rPr>
          <w:rFonts w:ascii="Times New Roman" w:hAnsi="Times New Roman" w:cs="Times New Roman"/>
          <w:i/>
          <w:iCs/>
          <w:color w:val="231F20"/>
          <w:sz w:val="24"/>
          <w:szCs w:val="24"/>
        </w:rPr>
        <w:t>Nutrients</w:t>
      </w:r>
      <w:r>
        <w:rPr>
          <w:rFonts w:ascii="Times New Roman" w:hAnsi="Times New Roman" w:cs="Times New Roman"/>
          <w:color w:val="231F20"/>
          <w:sz w:val="24"/>
          <w:szCs w:val="24"/>
        </w:rPr>
        <w:t xml:space="preserve"> </w:t>
      </w:r>
      <w:r w:rsidRPr="004C5EF1">
        <w:rPr>
          <w:rFonts w:ascii="Times New Roman" w:hAnsi="Times New Roman" w:cs="Times New Roman"/>
          <w:b/>
          <w:bCs/>
          <w:color w:val="231F20"/>
          <w:sz w:val="24"/>
          <w:szCs w:val="24"/>
        </w:rPr>
        <w:t>10</w:t>
      </w:r>
      <w:r>
        <w:rPr>
          <w:rFonts w:ascii="Times New Roman" w:hAnsi="Times New Roman" w:cs="Times New Roman"/>
          <w:color w:val="231F20"/>
          <w:sz w:val="24"/>
          <w:szCs w:val="24"/>
        </w:rPr>
        <w:t xml:space="preserve">, </w:t>
      </w:r>
      <w:r w:rsidRPr="004C5EF1">
        <w:rPr>
          <w:rFonts w:ascii="Times New Roman" w:hAnsi="Times New Roman" w:cs="Times New Roman"/>
          <w:color w:val="231F20"/>
          <w:sz w:val="24"/>
          <w:szCs w:val="24"/>
        </w:rPr>
        <w:t xml:space="preserve">1531. </w:t>
      </w:r>
    </w:p>
    <w:p w14:paraId="0115D995" w14:textId="5255B6AF" w:rsidR="00352777" w:rsidRPr="00352777" w:rsidRDefault="00352777" w:rsidP="00352777">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352777">
        <w:rPr>
          <w:rFonts w:ascii="Times New Roman" w:hAnsi="Times New Roman" w:cs="Times New Roman"/>
          <w:color w:val="231F20"/>
          <w:sz w:val="24"/>
          <w:szCs w:val="24"/>
        </w:rPr>
        <w:t>Eggersdorfer</w:t>
      </w:r>
      <w:proofErr w:type="spellEnd"/>
      <w:r w:rsidRPr="00352777">
        <w:rPr>
          <w:rFonts w:ascii="Times New Roman" w:hAnsi="Times New Roman" w:cs="Times New Roman"/>
          <w:color w:val="231F20"/>
          <w:sz w:val="24"/>
          <w:szCs w:val="24"/>
        </w:rPr>
        <w:t xml:space="preserve"> M, Berger MM, Calder PC,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(2022</w:t>
      </w:r>
      <w:proofErr w:type="gramStart"/>
      <w:r>
        <w:rPr>
          <w:rFonts w:ascii="Times New Roman" w:hAnsi="Times New Roman" w:cs="Times New Roman"/>
          <w:color w:val="231F20"/>
          <w:sz w:val="24"/>
          <w:szCs w:val="24"/>
        </w:rPr>
        <w:t xml:space="preserve">) </w:t>
      </w:r>
      <w:r w:rsidRPr="00352777">
        <w:rPr>
          <w:rFonts w:ascii="Times New Roman" w:hAnsi="Times New Roman" w:cs="Times New Roman"/>
          <w:color w:val="231F20"/>
          <w:sz w:val="24"/>
          <w:szCs w:val="24"/>
        </w:rPr>
        <w:t xml:space="preserve"> Perspective</w:t>
      </w:r>
      <w:proofErr w:type="gramEnd"/>
      <w:r w:rsidRPr="00352777">
        <w:rPr>
          <w:rFonts w:ascii="Times New Roman" w:hAnsi="Times New Roman" w:cs="Times New Roman"/>
          <w:color w:val="231F20"/>
          <w:sz w:val="24"/>
          <w:szCs w:val="24"/>
        </w:rPr>
        <w:t xml:space="preserve">: </w:t>
      </w:r>
      <w:r>
        <w:rPr>
          <w:rFonts w:ascii="Times New Roman" w:hAnsi="Times New Roman" w:cs="Times New Roman"/>
          <w:color w:val="231F20"/>
          <w:sz w:val="24"/>
          <w:szCs w:val="24"/>
        </w:rPr>
        <w:t>r</w:t>
      </w:r>
      <w:r w:rsidRPr="00352777">
        <w:rPr>
          <w:rFonts w:ascii="Times New Roman" w:hAnsi="Times New Roman" w:cs="Times New Roman"/>
          <w:color w:val="231F20"/>
          <w:sz w:val="24"/>
          <w:szCs w:val="24"/>
        </w:rPr>
        <w:t xml:space="preserve">ole of micronutrients and omega-3 long-chain polyunsaturated fatty acids for immune outcomes of relevance to infections in older adults - a narrative review and call for action. </w:t>
      </w:r>
      <w:r w:rsidRPr="00352777">
        <w:rPr>
          <w:rFonts w:ascii="Times New Roman" w:hAnsi="Times New Roman" w:cs="Times New Roman"/>
          <w:i/>
          <w:iCs/>
          <w:color w:val="231F20"/>
          <w:sz w:val="24"/>
          <w:szCs w:val="24"/>
        </w:rPr>
        <w:t xml:space="preserve">Adv </w:t>
      </w:r>
      <w:proofErr w:type="spellStart"/>
      <w:r w:rsidRPr="00352777">
        <w:rPr>
          <w:rFonts w:ascii="Times New Roman" w:hAnsi="Times New Roman" w:cs="Times New Roman"/>
          <w:i/>
          <w:iCs/>
          <w:color w:val="231F20"/>
          <w:sz w:val="24"/>
          <w:szCs w:val="24"/>
        </w:rPr>
        <w:t>Nutr</w:t>
      </w:r>
      <w:proofErr w:type="spellEnd"/>
      <w:r w:rsidRPr="00352777">
        <w:rPr>
          <w:rFonts w:ascii="Times New Roman" w:hAnsi="Times New Roman" w:cs="Times New Roman"/>
          <w:color w:val="231F20"/>
          <w:sz w:val="24"/>
          <w:szCs w:val="24"/>
        </w:rPr>
        <w:t xml:space="preserve"> </w:t>
      </w:r>
      <w:r w:rsidRPr="00352777">
        <w:rPr>
          <w:rFonts w:ascii="Times New Roman" w:hAnsi="Times New Roman" w:cs="Times New Roman"/>
          <w:b/>
          <w:bCs/>
          <w:color w:val="231F20"/>
          <w:sz w:val="24"/>
          <w:szCs w:val="24"/>
        </w:rPr>
        <w:t>13</w:t>
      </w:r>
      <w:r w:rsidRPr="00352777">
        <w:rPr>
          <w:rFonts w:ascii="Times New Roman" w:hAnsi="Times New Roman" w:cs="Times New Roman"/>
          <w:color w:val="231F20"/>
          <w:sz w:val="24"/>
          <w:szCs w:val="24"/>
        </w:rPr>
        <w:t>, 1415-1430.</w:t>
      </w:r>
    </w:p>
    <w:p w14:paraId="7F433D4B" w14:textId="3CF9BE73" w:rsidR="004C5EF1" w:rsidRPr="00352777" w:rsidRDefault="004C5EF1" w:rsidP="00352777">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352777">
        <w:rPr>
          <w:rFonts w:ascii="Times New Roman" w:hAnsi="Times New Roman" w:cs="Times New Roman"/>
          <w:color w:val="231F20"/>
          <w:sz w:val="24"/>
          <w:szCs w:val="24"/>
        </w:rPr>
        <w:t>Prietl</w:t>
      </w:r>
      <w:proofErr w:type="spellEnd"/>
      <w:r w:rsidRPr="00352777">
        <w:rPr>
          <w:rFonts w:ascii="Times New Roman" w:hAnsi="Times New Roman" w:cs="Times New Roman"/>
          <w:color w:val="231F20"/>
          <w:sz w:val="24"/>
          <w:szCs w:val="24"/>
        </w:rPr>
        <w:t xml:space="preserve"> B, </w:t>
      </w:r>
      <w:proofErr w:type="spellStart"/>
      <w:r w:rsidRPr="00352777">
        <w:rPr>
          <w:rFonts w:ascii="Times New Roman" w:hAnsi="Times New Roman" w:cs="Times New Roman"/>
          <w:color w:val="231F20"/>
          <w:sz w:val="24"/>
          <w:szCs w:val="24"/>
        </w:rPr>
        <w:t>Treiber</w:t>
      </w:r>
      <w:proofErr w:type="spellEnd"/>
      <w:r w:rsidRPr="00352777">
        <w:rPr>
          <w:rFonts w:ascii="Times New Roman" w:hAnsi="Times New Roman" w:cs="Times New Roman"/>
          <w:color w:val="231F20"/>
          <w:sz w:val="24"/>
          <w:szCs w:val="24"/>
        </w:rPr>
        <w:t xml:space="preserve"> G, </w:t>
      </w:r>
      <w:proofErr w:type="spellStart"/>
      <w:r w:rsidRPr="00352777">
        <w:rPr>
          <w:rFonts w:ascii="Times New Roman" w:hAnsi="Times New Roman" w:cs="Times New Roman"/>
          <w:color w:val="231F20"/>
          <w:sz w:val="24"/>
          <w:szCs w:val="24"/>
        </w:rPr>
        <w:t>Pieber</w:t>
      </w:r>
      <w:proofErr w:type="spellEnd"/>
      <w:r w:rsidRPr="00352777">
        <w:rPr>
          <w:rFonts w:ascii="Times New Roman" w:hAnsi="Times New Roman" w:cs="Times New Roman"/>
          <w:color w:val="231F20"/>
          <w:sz w:val="24"/>
          <w:szCs w:val="24"/>
        </w:rPr>
        <w:t xml:space="preserve"> T</w:t>
      </w:r>
      <w:r w:rsidR="00234CBE">
        <w:rPr>
          <w:rFonts w:ascii="Times New Roman" w:hAnsi="Times New Roman" w:cs="Times New Roman"/>
          <w:color w:val="231F20"/>
          <w:sz w:val="24"/>
          <w:szCs w:val="24"/>
        </w:rPr>
        <w:t>, et al.</w:t>
      </w:r>
      <w:r w:rsidRPr="00352777">
        <w:rPr>
          <w:rFonts w:ascii="Times New Roman" w:hAnsi="Times New Roman" w:cs="Times New Roman"/>
          <w:color w:val="231F20"/>
          <w:sz w:val="24"/>
          <w:szCs w:val="24"/>
        </w:rPr>
        <w:t xml:space="preserve"> (2013) Vitamin D and immune function. </w:t>
      </w:r>
      <w:r w:rsidRPr="00352777">
        <w:rPr>
          <w:rFonts w:ascii="Times New Roman" w:hAnsi="Times New Roman" w:cs="Times New Roman"/>
          <w:i/>
          <w:iCs/>
          <w:color w:val="231F20"/>
          <w:sz w:val="24"/>
          <w:szCs w:val="24"/>
        </w:rPr>
        <w:t>Nutrients</w:t>
      </w:r>
      <w:r w:rsidRPr="00352777">
        <w:rPr>
          <w:rFonts w:ascii="Times New Roman" w:hAnsi="Times New Roman" w:cs="Times New Roman"/>
          <w:color w:val="231F20"/>
          <w:sz w:val="24"/>
          <w:szCs w:val="24"/>
        </w:rPr>
        <w:t xml:space="preserve"> </w:t>
      </w:r>
      <w:r w:rsidRPr="00352777">
        <w:rPr>
          <w:rFonts w:ascii="Times New Roman" w:hAnsi="Times New Roman" w:cs="Times New Roman"/>
          <w:b/>
          <w:bCs/>
          <w:color w:val="231F20"/>
          <w:sz w:val="24"/>
          <w:szCs w:val="24"/>
        </w:rPr>
        <w:t>5</w:t>
      </w:r>
      <w:r w:rsidRPr="00352777">
        <w:rPr>
          <w:rFonts w:ascii="Times New Roman" w:hAnsi="Times New Roman" w:cs="Times New Roman"/>
          <w:color w:val="231F20"/>
          <w:sz w:val="24"/>
          <w:szCs w:val="24"/>
        </w:rPr>
        <w:t xml:space="preserve">, 2502-2521. </w:t>
      </w:r>
    </w:p>
    <w:p w14:paraId="43CCCF9F" w14:textId="1AFC6294" w:rsidR="004C5EF1" w:rsidRDefault="004C5EF1" w:rsidP="004C5EF1">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4C5EF1">
        <w:rPr>
          <w:rFonts w:ascii="Times New Roman" w:hAnsi="Times New Roman" w:cs="Times New Roman"/>
          <w:color w:val="231F20"/>
          <w:sz w:val="24"/>
          <w:szCs w:val="24"/>
        </w:rPr>
        <w:t xml:space="preserve">Chirumbolo S, </w:t>
      </w:r>
      <w:proofErr w:type="spellStart"/>
      <w:r w:rsidRPr="004C5EF1">
        <w:rPr>
          <w:rFonts w:ascii="Times New Roman" w:hAnsi="Times New Roman" w:cs="Times New Roman"/>
          <w:color w:val="231F20"/>
          <w:sz w:val="24"/>
          <w:szCs w:val="24"/>
        </w:rPr>
        <w:t>Bjørklund</w:t>
      </w:r>
      <w:proofErr w:type="spellEnd"/>
      <w:r w:rsidRPr="004C5EF1">
        <w:rPr>
          <w:rFonts w:ascii="Times New Roman" w:hAnsi="Times New Roman" w:cs="Times New Roman"/>
          <w:color w:val="231F20"/>
          <w:sz w:val="24"/>
          <w:szCs w:val="24"/>
        </w:rPr>
        <w:t xml:space="preserve"> G, </w:t>
      </w:r>
      <w:proofErr w:type="spellStart"/>
      <w:r w:rsidRPr="004C5EF1">
        <w:rPr>
          <w:rFonts w:ascii="Times New Roman" w:hAnsi="Times New Roman" w:cs="Times New Roman"/>
          <w:color w:val="231F20"/>
          <w:sz w:val="24"/>
          <w:szCs w:val="24"/>
        </w:rPr>
        <w:t>Sboarina</w:t>
      </w:r>
      <w:proofErr w:type="spellEnd"/>
      <w:r w:rsidRPr="004C5EF1">
        <w:rPr>
          <w:rFonts w:ascii="Times New Roman" w:hAnsi="Times New Roman" w:cs="Times New Roman"/>
          <w:color w:val="231F20"/>
          <w:sz w:val="24"/>
          <w:szCs w:val="24"/>
        </w:rPr>
        <w:t xml:space="preserve"> A</w:t>
      </w:r>
      <w:r w:rsidR="00234CBE">
        <w:rPr>
          <w:rFonts w:ascii="Times New Roman" w:hAnsi="Times New Roman" w:cs="Times New Roman"/>
          <w:color w:val="231F20"/>
          <w:sz w:val="24"/>
          <w:szCs w:val="24"/>
        </w:rPr>
        <w:t xml:space="preserve">, et al. </w:t>
      </w:r>
      <w:r>
        <w:rPr>
          <w:rFonts w:ascii="Times New Roman" w:hAnsi="Times New Roman" w:cs="Times New Roman"/>
          <w:color w:val="231F20"/>
          <w:sz w:val="24"/>
          <w:szCs w:val="24"/>
        </w:rPr>
        <w:t xml:space="preserve">(2017) </w:t>
      </w:r>
      <w:r w:rsidRPr="004C5EF1">
        <w:rPr>
          <w:rFonts w:ascii="Times New Roman" w:hAnsi="Times New Roman" w:cs="Times New Roman"/>
          <w:color w:val="231F20"/>
          <w:sz w:val="24"/>
          <w:szCs w:val="24"/>
        </w:rPr>
        <w:t>The role of vitamin</w:t>
      </w:r>
      <w:r>
        <w:rPr>
          <w:rFonts w:ascii="Times New Roman" w:hAnsi="Times New Roman" w:cs="Times New Roman"/>
          <w:color w:val="231F20"/>
          <w:sz w:val="24"/>
          <w:szCs w:val="24"/>
        </w:rPr>
        <w:t xml:space="preserve"> </w:t>
      </w:r>
      <w:r w:rsidRPr="004C5EF1">
        <w:rPr>
          <w:rFonts w:ascii="Times New Roman" w:hAnsi="Times New Roman" w:cs="Times New Roman"/>
          <w:color w:val="231F20"/>
          <w:sz w:val="24"/>
          <w:szCs w:val="24"/>
        </w:rPr>
        <w:t>D in the immune system as a pro-survival</w:t>
      </w:r>
      <w:r>
        <w:rPr>
          <w:rFonts w:ascii="Times New Roman" w:hAnsi="Times New Roman" w:cs="Times New Roman"/>
          <w:color w:val="231F20"/>
          <w:sz w:val="24"/>
          <w:szCs w:val="24"/>
        </w:rPr>
        <w:t xml:space="preserve"> </w:t>
      </w:r>
      <w:r w:rsidRPr="004C5EF1">
        <w:rPr>
          <w:rFonts w:ascii="Times New Roman" w:hAnsi="Times New Roman" w:cs="Times New Roman"/>
          <w:color w:val="231F20"/>
          <w:sz w:val="24"/>
          <w:szCs w:val="24"/>
        </w:rPr>
        <w:t xml:space="preserve">molecule. </w:t>
      </w:r>
      <w:r w:rsidRPr="004C5EF1">
        <w:rPr>
          <w:rFonts w:ascii="Times New Roman" w:hAnsi="Times New Roman" w:cs="Times New Roman"/>
          <w:i/>
          <w:iCs/>
          <w:color w:val="231F20"/>
          <w:sz w:val="24"/>
          <w:szCs w:val="24"/>
        </w:rPr>
        <w:t xml:space="preserve">Clin </w:t>
      </w:r>
      <w:proofErr w:type="spellStart"/>
      <w:r w:rsidRPr="004C5EF1">
        <w:rPr>
          <w:rFonts w:ascii="Times New Roman" w:hAnsi="Times New Roman" w:cs="Times New Roman"/>
          <w:i/>
          <w:iCs/>
          <w:color w:val="231F20"/>
          <w:sz w:val="24"/>
          <w:szCs w:val="24"/>
        </w:rPr>
        <w:t>Ther</w:t>
      </w:r>
      <w:proofErr w:type="spellEnd"/>
      <w:r>
        <w:rPr>
          <w:rFonts w:ascii="Times New Roman" w:hAnsi="Times New Roman" w:cs="Times New Roman"/>
          <w:color w:val="231F20"/>
          <w:sz w:val="24"/>
          <w:szCs w:val="24"/>
        </w:rPr>
        <w:t xml:space="preserve"> </w:t>
      </w:r>
      <w:r w:rsidRPr="004C5EF1">
        <w:rPr>
          <w:rFonts w:ascii="Times New Roman" w:hAnsi="Times New Roman" w:cs="Times New Roman"/>
          <w:b/>
          <w:bCs/>
          <w:color w:val="231F20"/>
          <w:sz w:val="24"/>
          <w:szCs w:val="24"/>
        </w:rPr>
        <w:t>39</w:t>
      </w:r>
      <w:r>
        <w:rPr>
          <w:rFonts w:ascii="Times New Roman" w:hAnsi="Times New Roman" w:cs="Times New Roman"/>
          <w:color w:val="231F20"/>
          <w:sz w:val="24"/>
          <w:szCs w:val="24"/>
        </w:rPr>
        <w:t xml:space="preserve">, </w:t>
      </w:r>
      <w:r w:rsidRPr="004C5EF1">
        <w:rPr>
          <w:rFonts w:ascii="Times New Roman" w:hAnsi="Times New Roman" w:cs="Times New Roman"/>
          <w:color w:val="231F20"/>
          <w:sz w:val="24"/>
          <w:szCs w:val="24"/>
        </w:rPr>
        <w:t>894</w:t>
      </w:r>
      <w:r>
        <w:rPr>
          <w:rFonts w:ascii="Times New Roman" w:hAnsi="Times New Roman" w:cs="Times New Roman"/>
          <w:color w:val="231F20"/>
          <w:sz w:val="24"/>
          <w:szCs w:val="24"/>
        </w:rPr>
        <w:t>-</w:t>
      </w:r>
      <w:r w:rsidRPr="004C5EF1">
        <w:rPr>
          <w:rFonts w:ascii="Times New Roman" w:hAnsi="Times New Roman" w:cs="Times New Roman"/>
          <w:color w:val="231F20"/>
          <w:sz w:val="24"/>
          <w:szCs w:val="24"/>
        </w:rPr>
        <w:t>916.</w:t>
      </w:r>
    </w:p>
    <w:p w14:paraId="353D1DE1" w14:textId="2A9D76C9" w:rsidR="00381A90" w:rsidRDefault="004C5EF1" w:rsidP="00381A9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4C5EF1">
        <w:rPr>
          <w:rFonts w:ascii="Times New Roman" w:hAnsi="Times New Roman" w:cs="Times New Roman"/>
          <w:color w:val="231F20"/>
          <w:sz w:val="24"/>
          <w:szCs w:val="24"/>
        </w:rPr>
        <w:t xml:space="preserve">Lee MD, Lin CH, Lei WT, </w:t>
      </w:r>
      <w:r w:rsidR="00234CBE">
        <w:rPr>
          <w:rFonts w:ascii="Times New Roman" w:hAnsi="Times New Roman" w:cs="Times New Roman"/>
          <w:color w:val="231F20"/>
          <w:sz w:val="24"/>
          <w:szCs w:val="24"/>
        </w:rPr>
        <w:t>et al.</w:t>
      </w:r>
      <w:r w:rsidR="00381A90">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(2018) </w:t>
      </w:r>
      <w:r w:rsidRPr="004C5EF1">
        <w:rPr>
          <w:rFonts w:ascii="Times New Roman" w:hAnsi="Times New Roman" w:cs="Times New Roman"/>
          <w:color w:val="231F20"/>
          <w:sz w:val="24"/>
          <w:szCs w:val="24"/>
        </w:rPr>
        <w:t>Does vitamin D deficiency affect the immunogenic</w:t>
      </w:r>
      <w:r>
        <w:rPr>
          <w:rFonts w:ascii="Times New Roman" w:hAnsi="Times New Roman" w:cs="Times New Roman"/>
          <w:color w:val="231F20"/>
          <w:sz w:val="24"/>
          <w:szCs w:val="24"/>
        </w:rPr>
        <w:t xml:space="preserve"> </w:t>
      </w:r>
      <w:r w:rsidRPr="004C5EF1">
        <w:rPr>
          <w:rFonts w:ascii="Times New Roman" w:hAnsi="Times New Roman" w:cs="Times New Roman"/>
          <w:color w:val="231F20"/>
          <w:sz w:val="24"/>
          <w:szCs w:val="24"/>
        </w:rPr>
        <w:t>responses to influenza vaccination? A systematic review and</w:t>
      </w:r>
      <w:r>
        <w:rPr>
          <w:rFonts w:ascii="Times New Roman" w:hAnsi="Times New Roman" w:cs="Times New Roman"/>
          <w:color w:val="231F20"/>
          <w:sz w:val="24"/>
          <w:szCs w:val="24"/>
        </w:rPr>
        <w:t xml:space="preserve"> </w:t>
      </w:r>
      <w:r w:rsidRPr="004C5EF1">
        <w:rPr>
          <w:rFonts w:ascii="Times New Roman" w:hAnsi="Times New Roman" w:cs="Times New Roman"/>
          <w:color w:val="231F20"/>
          <w:sz w:val="24"/>
          <w:szCs w:val="24"/>
        </w:rPr>
        <w:t xml:space="preserve">meta- analysis. </w:t>
      </w:r>
      <w:r w:rsidRPr="00381A90">
        <w:rPr>
          <w:rFonts w:ascii="Times New Roman" w:hAnsi="Times New Roman" w:cs="Times New Roman"/>
          <w:i/>
          <w:iCs/>
          <w:color w:val="231F20"/>
          <w:sz w:val="24"/>
          <w:szCs w:val="24"/>
        </w:rPr>
        <w:t>Nutrients</w:t>
      </w:r>
      <w:r w:rsidR="00381A90">
        <w:rPr>
          <w:rFonts w:ascii="Times New Roman" w:hAnsi="Times New Roman" w:cs="Times New Roman"/>
          <w:color w:val="231F20"/>
          <w:sz w:val="24"/>
          <w:szCs w:val="24"/>
        </w:rPr>
        <w:t xml:space="preserve"> </w:t>
      </w:r>
      <w:r w:rsidRPr="00381A90">
        <w:rPr>
          <w:rFonts w:ascii="Times New Roman" w:hAnsi="Times New Roman" w:cs="Times New Roman"/>
          <w:b/>
          <w:bCs/>
          <w:color w:val="231F20"/>
          <w:sz w:val="24"/>
          <w:szCs w:val="24"/>
        </w:rPr>
        <w:t>10</w:t>
      </w:r>
      <w:r w:rsidR="00381A90" w:rsidRPr="00381A90">
        <w:rPr>
          <w:rFonts w:ascii="Times New Roman" w:hAnsi="Times New Roman" w:cs="Times New Roman"/>
          <w:b/>
          <w:bCs/>
          <w:color w:val="231F20"/>
          <w:sz w:val="24"/>
          <w:szCs w:val="24"/>
        </w:rPr>
        <w:t>,</w:t>
      </w:r>
      <w:r w:rsidR="00381A90">
        <w:rPr>
          <w:rFonts w:ascii="Times New Roman" w:hAnsi="Times New Roman" w:cs="Times New Roman"/>
          <w:color w:val="231F20"/>
          <w:sz w:val="24"/>
          <w:szCs w:val="24"/>
        </w:rPr>
        <w:t xml:space="preserve"> </w:t>
      </w:r>
      <w:r w:rsidRPr="004C5EF1">
        <w:rPr>
          <w:rFonts w:ascii="Times New Roman" w:hAnsi="Times New Roman" w:cs="Times New Roman"/>
          <w:color w:val="231F20"/>
          <w:sz w:val="24"/>
          <w:szCs w:val="24"/>
        </w:rPr>
        <w:t xml:space="preserve">409. </w:t>
      </w:r>
    </w:p>
    <w:p w14:paraId="4909E932" w14:textId="244EB2B7" w:rsidR="0017071A" w:rsidRDefault="004C5EF1" w:rsidP="0017071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381A90">
        <w:rPr>
          <w:rFonts w:ascii="Times New Roman" w:hAnsi="Times New Roman" w:cs="Times New Roman"/>
          <w:color w:val="231F20"/>
          <w:sz w:val="24"/>
          <w:szCs w:val="24"/>
        </w:rPr>
        <w:t xml:space="preserve">Martineau AR, Jolliffe DA, Hooper RL, et al. </w:t>
      </w:r>
      <w:r w:rsidR="00381A90">
        <w:rPr>
          <w:rFonts w:ascii="Times New Roman" w:hAnsi="Times New Roman" w:cs="Times New Roman"/>
          <w:color w:val="231F20"/>
          <w:sz w:val="24"/>
          <w:szCs w:val="24"/>
        </w:rPr>
        <w:t xml:space="preserve">(2017) </w:t>
      </w:r>
      <w:r w:rsidRPr="00381A90">
        <w:rPr>
          <w:rFonts w:ascii="Times New Roman" w:hAnsi="Times New Roman" w:cs="Times New Roman"/>
          <w:color w:val="231F20"/>
          <w:sz w:val="24"/>
          <w:szCs w:val="24"/>
        </w:rPr>
        <w:t>Vitamin D supplementation to prevent acute</w:t>
      </w:r>
      <w:r w:rsidR="00381A90">
        <w:rPr>
          <w:rFonts w:ascii="Times New Roman" w:hAnsi="Times New Roman" w:cs="Times New Roman"/>
          <w:color w:val="231F20"/>
          <w:sz w:val="24"/>
          <w:szCs w:val="24"/>
        </w:rPr>
        <w:t xml:space="preserve"> </w:t>
      </w:r>
      <w:r w:rsidRPr="00381A90">
        <w:rPr>
          <w:rFonts w:ascii="Times New Roman" w:hAnsi="Times New Roman" w:cs="Times New Roman"/>
          <w:color w:val="231F20"/>
          <w:sz w:val="24"/>
          <w:szCs w:val="24"/>
        </w:rPr>
        <w:t>respiratory tract infections: systematic review and meta- analysis</w:t>
      </w:r>
      <w:r w:rsidR="00381A90">
        <w:rPr>
          <w:rFonts w:ascii="Times New Roman" w:hAnsi="Times New Roman" w:cs="Times New Roman"/>
          <w:color w:val="231F20"/>
          <w:sz w:val="24"/>
          <w:szCs w:val="24"/>
        </w:rPr>
        <w:t xml:space="preserve"> </w:t>
      </w:r>
      <w:r w:rsidRPr="00381A90">
        <w:rPr>
          <w:rFonts w:ascii="Times New Roman" w:hAnsi="Times New Roman" w:cs="Times New Roman"/>
          <w:color w:val="231F20"/>
          <w:sz w:val="24"/>
          <w:szCs w:val="24"/>
        </w:rPr>
        <w:t xml:space="preserve">of individual participant data. </w:t>
      </w:r>
      <w:r w:rsidRPr="00381A90">
        <w:rPr>
          <w:rFonts w:ascii="Times New Roman" w:hAnsi="Times New Roman" w:cs="Times New Roman"/>
          <w:i/>
          <w:iCs/>
          <w:color w:val="231F20"/>
          <w:sz w:val="24"/>
          <w:szCs w:val="24"/>
        </w:rPr>
        <w:t>BMJ</w:t>
      </w:r>
      <w:r w:rsidR="00381A90">
        <w:rPr>
          <w:rFonts w:ascii="Times New Roman" w:hAnsi="Times New Roman" w:cs="Times New Roman"/>
          <w:color w:val="231F20"/>
          <w:sz w:val="24"/>
          <w:szCs w:val="24"/>
        </w:rPr>
        <w:t xml:space="preserve"> </w:t>
      </w:r>
      <w:r w:rsidRPr="00381A90">
        <w:rPr>
          <w:rFonts w:ascii="Times New Roman" w:hAnsi="Times New Roman" w:cs="Times New Roman"/>
          <w:b/>
          <w:bCs/>
          <w:color w:val="231F20"/>
          <w:sz w:val="24"/>
          <w:szCs w:val="24"/>
        </w:rPr>
        <w:t>356</w:t>
      </w:r>
      <w:r w:rsidR="00381A90">
        <w:rPr>
          <w:rFonts w:ascii="Times New Roman" w:hAnsi="Times New Roman" w:cs="Times New Roman"/>
          <w:color w:val="231F20"/>
          <w:sz w:val="24"/>
          <w:szCs w:val="24"/>
        </w:rPr>
        <w:t xml:space="preserve">, </w:t>
      </w:r>
      <w:r w:rsidRPr="00381A90">
        <w:rPr>
          <w:rFonts w:ascii="Times New Roman" w:hAnsi="Times New Roman" w:cs="Times New Roman"/>
          <w:color w:val="231F20"/>
          <w:sz w:val="24"/>
          <w:szCs w:val="24"/>
        </w:rPr>
        <w:t>i6583.</w:t>
      </w:r>
    </w:p>
    <w:p w14:paraId="6BADA505" w14:textId="3C298D2C" w:rsidR="00525E54" w:rsidRPr="0017071A" w:rsidRDefault="0017071A" w:rsidP="0017071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7071A">
        <w:rPr>
          <w:rFonts w:ascii="Times New Roman" w:hAnsi="Times New Roman" w:cs="Times New Roman"/>
          <w:sz w:val="24"/>
          <w:szCs w:val="24"/>
        </w:rPr>
        <w:t xml:space="preserve">Jolliffe DA, Camargo CA Jr, </w:t>
      </w:r>
      <w:proofErr w:type="spellStart"/>
      <w:r w:rsidRPr="0017071A">
        <w:rPr>
          <w:rFonts w:ascii="Times New Roman" w:hAnsi="Times New Roman" w:cs="Times New Roman"/>
          <w:sz w:val="24"/>
          <w:szCs w:val="24"/>
        </w:rPr>
        <w:t>Sluyter</w:t>
      </w:r>
      <w:proofErr w:type="spellEnd"/>
      <w:r w:rsidRPr="0017071A">
        <w:rPr>
          <w:rFonts w:ascii="Times New Roman" w:hAnsi="Times New Roman" w:cs="Times New Roman"/>
          <w:sz w:val="24"/>
          <w:szCs w:val="24"/>
        </w:rPr>
        <w:t xml:space="preserve"> JD, </w:t>
      </w:r>
      <w:r w:rsidR="00234CBE">
        <w:rPr>
          <w:rFonts w:ascii="Times New Roman" w:hAnsi="Times New Roman" w:cs="Times New Roman"/>
          <w:sz w:val="24"/>
          <w:szCs w:val="24"/>
        </w:rPr>
        <w:t>et al.</w:t>
      </w:r>
      <w:r>
        <w:rPr>
          <w:rFonts w:ascii="Times New Roman" w:hAnsi="Times New Roman" w:cs="Times New Roman"/>
          <w:sz w:val="24"/>
          <w:szCs w:val="24"/>
        </w:rPr>
        <w:t xml:space="preserve"> (2021) </w:t>
      </w:r>
      <w:r w:rsidRPr="0017071A">
        <w:rPr>
          <w:rFonts w:ascii="Times New Roman" w:hAnsi="Times New Roman" w:cs="Times New Roman"/>
          <w:color w:val="231F20"/>
          <w:sz w:val="24"/>
          <w:szCs w:val="24"/>
        </w:rPr>
        <w:t>Vitamin D supplementation to prevent acute respiratory infections: a systematic review and meta-analysis of aggregate data from randomised controlled trials</w:t>
      </w:r>
      <w:r w:rsidRPr="0017071A">
        <w:rPr>
          <w:rFonts w:ascii="Times New Roman" w:hAnsi="Times New Roman" w:cs="Times New Roman"/>
          <w:i/>
          <w:iCs/>
          <w:color w:val="231F20"/>
          <w:sz w:val="24"/>
          <w:szCs w:val="24"/>
        </w:rPr>
        <w:t>. Lancet Diabetes Endocrinol</w:t>
      </w:r>
      <w:r>
        <w:rPr>
          <w:rFonts w:ascii="Times New Roman" w:hAnsi="Times New Roman" w:cs="Times New Roman"/>
          <w:color w:val="231F20"/>
          <w:sz w:val="24"/>
          <w:szCs w:val="24"/>
        </w:rPr>
        <w:t xml:space="preserve"> </w:t>
      </w:r>
      <w:r w:rsidRPr="0017071A">
        <w:rPr>
          <w:rFonts w:ascii="Times New Roman" w:hAnsi="Times New Roman" w:cs="Times New Roman"/>
          <w:b/>
          <w:bCs/>
          <w:color w:val="231F20"/>
          <w:sz w:val="24"/>
          <w:szCs w:val="24"/>
        </w:rPr>
        <w:t>9</w:t>
      </w:r>
      <w:r>
        <w:rPr>
          <w:rFonts w:ascii="Times New Roman" w:hAnsi="Times New Roman" w:cs="Times New Roman"/>
          <w:color w:val="231F20"/>
          <w:sz w:val="24"/>
          <w:szCs w:val="24"/>
        </w:rPr>
        <w:t xml:space="preserve">, </w:t>
      </w:r>
      <w:r w:rsidRPr="0017071A">
        <w:rPr>
          <w:rFonts w:ascii="Times New Roman" w:hAnsi="Times New Roman" w:cs="Times New Roman"/>
          <w:color w:val="231F20"/>
          <w:sz w:val="24"/>
          <w:szCs w:val="24"/>
        </w:rPr>
        <w:t>276-292.</w:t>
      </w:r>
    </w:p>
    <w:p w14:paraId="54678E0E" w14:textId="4A2BB979" w:rsidR="00352777" w:rsidRDefault="00525E54" w:rsidP="00352777">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525E54">
        <w:rPr>
          <w:rFonts w:ascii="Times New Roman" w:hAnsi="Times New Roman" w:cs="Times New Roman"/>
          <w:color w:val="231F20"/>
          <w:sz w:val="24"/>
          <w:szCs w:val="24"/>
        </w:rPr>
        <w:t>Merzon</w:t>
      </w:r>
      <w:proofErr w:type="spellEnd"/>
      <w:r w:rsidRPr="00525E54">
        <w:rPr>
          <w:rFonts w:ascii="Times New Roman" w:hAnsi="Times New Roman" w:cs="Times New Roman"/>
          <w:color w:val="231F20"/>
          <w:sz w:val="24"/>
          <w:szCs w:val="24"/>
        </w:rPr>
        <w:t xml:space="preserve"> E, </w:t>
      </w:r>
      <w:proofErr w:type="spellStart"/>
      <w:r w:rsidRPr="00525E54">
        <w:rPr>
          <w:rFonts w:ascii="Times New Roman" w:hAnsi="Times New Roman" w:cs="Times New Roman"/>
          <w:color w:val="231F20"/>
          <w:sz w:val="24"/>
          <w:szCs w:val="24"/>
        </w:rPr>
        <w:t>Tworowski</w:t>
      </w:r>
      <w:proofErr w:type="spellEnd"/>
      <w:r w:rsidRPr="00525E54">
        <w:rPr>
          <w:rFonts w:ascii="Times New Roman" w:hAnsi="Times New Roman" w:cs="Times New Roman"/>
          <w:color w:val="231F20"/>
          <w:sz w:val="24"/>
          <w:szCs w:val="24"/>
        </w:rPr>
        <w:t xml:space="preserve"> D, </w:t>
      </w:r>
      <w:proofErr w:type="spellStart"/>
      <w:r w:rsidRPr="00525E54">
        <w:rPr>
          <w:rFonts w:ascii="Times New Roman" w:hAnsi="Times New Roman" w:cs="Times New Roman"/>
          <w:color w:val="231F20"/>
          <w:sz w:val="24"/>
          <w:szCs w:val="24"/>
        </w:rPr>
        <w:t>Gorohovski</w:t>
      </w:r>
      <w:proofErr w:type="spellEnd"/>
      <w:r w:rsidRPr="00525E54">
        <w:rPr>
          <w:rFonts w:ascii="Times New Roman" w:hAnsi="Times New Roman" w:cs="Times New Roman"/>
          <w:color w:val="231F20"/>
          <w:sz w:val="24"/>
          <w:szCs w:val="24"/>
        </w:rPr>
        <w:t xml:space="preserve"> A,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(2020) </w:t>
      </w:r>
      <w:r w:rsidRPr="00525E54">
        <w:rPr>
          <w:rFonts w:ascii="Times New Roman" w:hAnsi="Times New Roman" w:cs="Times New Roman"/>
          <w:color w:val="231F20"/>
          <w:sz w:val="24"/>
          <w:szCs w:val="24"/>
        </w:rPr>
        <w:t>Low plasma 25(OH) vitamin D level is associated</w:t>
      </w:r>
      <w:r>
        <w:rPr>
          <w:rFonts w:ascii="Times New Roman" w:hAnsi="Times New Roman" w:cs="Times New Roman"/>
          <w:color w:val="231F20"/>
          <w:sz w:val="24"/>
          <w:szCs w:val="24"/>
        </w:rPr>
        <w:t xml:space="preserve"> </w:t>
      </w:r>
      <w:r w:rsidRPr="00525E54">
        <w:rPr>
          <w:rFonts w:ascii="Times New Roman" w:hAnsi="Times New Roman" w:cs="Times New Roman"/>
          <w:color w:val="231F20"/>
          <w:sz w:val="24"/>
          <w:szCs w:val="24"/>
        </w:rPr>
        <w:t>with increased risk of COVID-19 infection: an Israeli</w:t>
      </w:r>
      <w:r>
        <w:rPr>
          <w:rFonts w:ascii="Times New Roman" w:hAnsi="Times New Roman" w:cs="Times New Roman"/>
          <w:color w:val="231F20"/>
          <w:sz w:val="24"/>
          <w:szCs w:val="24"/>
        </w:rPr>
        <w:t xml:space="preserve"> </w:t>
      </w:r>
      <w:r w:rsidRPr="00525E54">
        <w:rPr>
          <w:rFonts w:ascii="Times New Roman" w:hAnsi="Times New Roman" w:cs="Times New Roman"/>
          <w:color w:val="231F20"/>
          <w:sz w:val="24"/>
          <w:szCs w:val="24"/>
        </w:rPr>
        <w:t>population-based study. FEBS J 287</w:t>
      </w:r>
      <w:r>
        <w:rPr>
          <w:rFonts w:ascii="Times New Roman" w:hAnsi="Times New Roman" w:cs="Times New Roman"/>
          <w:color w:val="231F20"/>
          <w:sz w:val="24"/>
          <w:szCs w:val="24"/>
        </w:rPr>
        <w:t xml:space="preserve">, </w:t>
      </w:r>
      <w:r w:rsidRPr="00525E54">
        <w:rPr>
          <w:rFonts w:ascii="Times New Roman" w:hAnsi="Times New Roman" w:cs="Times New Roman"/>
          <w:color w:val="231F20"/>
          <w:sz w:val="24"/>
          <w:szCs w:val="24"/>
        </w:rPr>
        <w:t>3693</w:t>
      </w:r>
      <w:r>
        <w:rPr>
          <w:rFonts w:ascii="Times New Roman" w:hAnsi="Times New Roman" w:cs="Times New Roman"/>
          <w:color w:val="231F20"/>
          <w:sz w:val="24"/>
          <w:szCs w:val="24"/>
        </w:rPr>
        <w:t>-3</w:t>
      </w:r>
      <w:r w:rsidRPr="00525E54">
        <w:rPr>
          <w:rFonts w:ascii="Times New Roman" w:hAnsi="Times New Roman" w:cs="Times New Roman"/>
          <w:color w:val="231F20"/>
          <w:sz w:val="24"/>
          <w:szCs w:val="24"/>
        </w:rPr>
        <w:t>702.</w:t>
      </w:r>
    </w:p>
    <w:p w14:paraId="6F5DFC1E" w14:textId="77777777" w:rsidR="00352777" w:rsidRDefault="00352777" w:rsidP="00352777">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352777">
        <w:rPr>
          <w:rFonts w:ascii="Times New Roman" w:hAnsi="Times New Roman" w:cs="Times New Roman"/>
          <w:color w:val="231F20"/>
          <w:sz w:val="24"/>
          <w:szCs w:val="24"/>
        </w:rPr>
        <w:lastRenderedPageBreak/>
        <w:t>Karahan S</w:t>
      </w:r>
      <w:r>
        <w:rPr>
          <w:rFonts w:ascii="Times New Roman" w:hAnsi="Times New Roman" w:cs="Times New Roman"/>
          <w:color w:val="231F20"/>
          <w:sz w:val="24"/>
          <w:szCs w:val="24"/>
        </w:rPr>
        <w:t xml:space="preserve"> &amp;</w:t>
      </w:r>
      <w:r w:rsidRPr="00352777">
        <w:rPr>
          <w:rFonts w:ascii="Times New Roman" w:hAnsi="Times New Roman" w:cs="Times New Roman"/>
          <w:color w:val="231F20"/>
          <w:sz w:val="24"/>
          <w:szCs w:val="24"/>
        </w:rPr>
        <w:t xml:space="preserve"> </w:t>
      </w:r>
      <w:proofErr w:type="spellStart"/>
      <w:r w:rsidRPr="00352777">
        <w:rPr>
          <w:rFonts w:ascii="Times New Roman" w:hAnsi="Times New Roman" w:cs="Times New Roman"/>
          <w:color w:val="231F20"/>
          <w:sz w:val="24"/>
          <w:szCs w:val="24"/>
        </w:rPr>
        <w:t>Katkat</w:t>
      </w:r>
      <w:proofErr w:type="spellEnd"/>
      <w:r w:rsidRPr="00352777">
        <w:rPr>
          <w:rFonts w:ascii="Times New Roman" w:hAnsi="Times New Roman" w:cs="Times New Roman"/>
          <w:color w:val="231F20"/>
          <w:sz w:val="24"/>
          <w:szCs w:val="24"/>
        </w:rPr>
        <w:t xml:space="preserve"> F</w:t>
      </w:r>
      <w:r>
        <w:rPr>
          <w:rFonts w:ascii="Times New Roman" w:hAnsi="Times New Roman" w:cs="Times New Roman"/>
          <w:color w:val="231F20"/>
          <w:sz w:val="24"/>
          <w:szCs w:val="24"/>
        </w:rPr>
        <w:t xml:space="preserve"> (2021) </w:t>
      </w:r>
      <w:r w:rsidRPr="00352777">
        <w:rPr>
          <w:rFonts w:ascii="Times New Roman" w:hAnsi="Times New Roman" w:cs="Times New Roman"/>
          <w:color w:val="231F20"/>
          <w:sz w:val="24"/>
          <w:szCs w:val="24"/>
        </w:rPr>
        <w:t xml:space="preserve">Impact of </w:t>
      </w:r>
      <w:r>
        <w:rPr>
          <w:rFonts w:ascii="Times New Roman" w:hAnsi="Times New Roman" w:cs="Times New Roman"/>
          <w:color w:val="231F20"/>
          <w:sz w:val="24"/>
          <w:szCs w:val="24"/>
        </w:rPr>
        <w:t>s</w:t>
      </w:r>
      <w:r w:rsidRPr="00352777">
        <w:rPr>
          <w:rFonts w:ascii="Times New Roman" w:hAnsi="Times New Roman" w:cs="Times New Roman"/>
          <w:color w:val="231F20"/>
          <w:sz w:val="24"/>
          <w:szCs w:val="24"/>
        </w:rPr>
        <w:t xml:space="preserve">erum 25(OH) </w:t>
      </w:r>
      <w:r>
        <w:rPr>
          <w:rFonts w:ascii="Times New Roman" w:hAnsi="Times New Roman" w:cs="Times New Roman"/>
          <w:color w:val="231F20"/>
          <w:sz w:val="24"/>
          <w:szCs w:val="24"/>
        </w:rPr>
        <w:t>v</w:t>
      </w:r>
      <w:r w:rsidRPr="00352777">
        <w:rPr>
          <w:rFonts w:ascii="Times New Roman" w:hAnsi="Times New Roman" w:cs="Times New Roman"/>
          <w:color w:val="231F20"/>
          <w:sz w:val="24"/>
          <w:szCs w:val="24"/>
        </w:rPr>
        <w:t xml:space="preserve">itamin D Level on </w:t>
      </w:r>
      <w:r>
        <w:rPr>
          <w:rFonts w:ascii="Times New Roman" w:hAnsi="Times New Roman" w:cs="Times New Roman"/>
          <w:color w:val="231F20"/>
          <w:sz w:val="24"/>
          <w:szCs w:val="24"/>
        </w:rPr>
        <w:t>m</w:t>
      </w:r>
      <w:r w:rsidRPr="00352777">
        <w:rPr>
          <w:rFonts w:ascii="Times New Roman" w:hAnsi="Times New Roman" w:cs="Times New Roman"/>
          <w:color w:val="231F20"/>
          <w:sz w:val="24"/>
          <w:szCs w:val="24"/>
        </w:rPr>
        <w:t xml:space="preserve">ortality in </w:t>
      </w:r>
      <w:r>
        <w:rPr>
          <w:rFonts w:ascii="Times New Roman" w:hAnsi="Times New Roman" w:cs="Times New Roman"/>
          <w:color w:val="231F20"/>
          <w:sz w:val="24"/>
          <w:szCs w:val="24"/>
        </w:rPr>
        <w:t>p</w:t>
      </w:r>
      <w:r w:rsidRPr="00352777">
        <w:rPr>
          <w:rFonts w:ascii="Times New Roman" w:hAnsi="Times New Roman" w:cs="Times New Roman"/>
          <w:color w:val="231F20"/>
          <w:sz w:val="24"/>
          <w:szCs w:val="24"/>
        </w:rPr>
        <w:t>atients with COVID-19 in Turkey.</w:t>
      </w:r>
      <w:r>
        <w:rPr>
          <w:rFonts w:ascii="Times New Roman" w:hAnsi="Times New Roman" w:cs="Times New Roman"/>
          <w:color w:val="231F20"/>
          <w:sz w:val="24"/>
          <w:szCs w:val="24"/>
        </w:rPr>
        <w:t xml:space="preserve"> </w:t>
      </w:r>
      <w:r w:rsidRPr="00352777">
        <w:rPr>
          <w:rFonts w:ascii="Times New Roman" w:hAnsi="Times New Roman" w:cs="Times New Roman"/>
          <w:i/>
          <w:iCs/>
          <w:color w:val="231F20"/>
          <w:sz w:val="24"/>
          <w:szCs w:val="24"/>
        </w:rPr>
        <w:t xml:space="preserve">J </w:t>
      </w:r>
      <w:proofErr w:type="spellStart"/>
      <w:r w:rsidRPr="00352777">
        <w:rPr>
          <w:rFonts w:ascii="Times New Roman" w:hAnsi="Times New Roman" w:cs="Times New Roman"/>
          <w:i/>
          <w:iCs/>
          <w:color w:val="231F20"/>
          <w:sz w:val="24"/>
          <w:szCs w:val="24"/>
        </w:rPr>
        <w:t>Nutr</w:t>
      </w:r>
      <w:proofErr w:type="spellEnd"/>
      <w:r w:rsidRPr="00352777">
        <w:rPr>
          <w:rFonts w:ascii="Times New Roman" w:hAnsi="Times New Roman" w:cs="Times New Roman"/>
          <w:i/>
          <w:iCs/>
          <w:color w:val="231F20"/>
          <w:sz w:val="24"/>
          <w:szCs w:val="24"/>
        </w:rPr>
        <w:t xml:space="preserve"> Health Aging</w:t>
      </w:r>
      <w:r w:rsidRPr="00352777">
        <w:rPr>
          <w:rFonts w:ascii="Times New Roman" w:hAnsi="Times New Roman" w:cs="Times New Roman"/>
          <w:color w:val="231F20"/>
          <w:sz w:val="24"/>
          <w:szCs w:val="24"/>
        </w:rPr>
        <w:t xml:space="preserve"> </w:t>
      </w:r>
      <w:r w:rsidRPr="00352777">
        <w:rPr>
          <w:rFonts w:ascii="Times New Roman" w:hAnsi="Times New Roman" w:cs="Times New Roman"/>
          <w:b/>
          <w:bCs/>
          <w:color w:val="231F20"/>
          <w:sz w:val="24"/>
          <w:szCs w:val="24"/>
        </w:rPr>
        <w:t>25</w:t>
      </w:r>
      <w:r>
        <w:rPr>
          <w:rFonts w:ascii="Times New Roman" w:hAnsi="Times New Roman" w:cs="Times New Roman"/>
          <w:color w:val="231F20"/>
          <w:sz w:val="24"/>
          <w:szCs w:val="24"/>
        </w:rPr>
        <w:t xml:space="preserve">, </w:t>
      </w:r>
      <w:r w:rsidRPr="00352777">
        <w:rPr>
          <w:rFonts w:ascii="Times New Roman" w:hAnsi="Times New Roman" w:cs="Times New Roman"/>
          <w:color w:val="231F20"/>
          <w:sz w:val="24"/>
          <w:szCs w:val="24"/>
        </w:rPr>
        <w:t>189-196.</w:t>
      </w:r>
    </w:p>
    <w:p w14:paraId="05A5756C" w14:textId="1F1D35A3" w:rsidR="00352777" w:rsidRPr="00352777" w:rsidRDefault="00352777" w:rsidP="00352777">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Pr>
          <w:rFonts w:ascii="Times New Roman" w:hAnsi="Times New Roman" w:cs="Times New Roman"/>
          <w:color w:val="231F20"/>
          <w:sz w:val="24"/>
          <w:szCs w:val="24"/>
        </w:rPr>
        <w:t>K</w:t>
      </w:r>
      <w:r w:rsidRPr="00352777">
        <w:rPr>
          <w:rFonts w:ascii="Times New Roman" w:hAnsi="Times New Roman" w:cs="Times New Roman"/>
          <w:color w:val="231F20"/>
          <w:sz w:val="24"/>
          <w:szCs w:val="24"/>
        </w:rPr>
        <w:t xml:space="preserve">aufman HW, Niles JK, Kroll MH,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(2020) </w:t>
      </w:r>
      <w:proofErr w:type="spellStart"/>
      <w:r w:rsidRPr="00352777">
        <w:rPr>
          <w:rFonts w:ascii="Times New Roman" w:hAnsi="Times New Roman" w:cs="Times New Roman"/>
          <w:color w:val="231F20"/>
          <w:sz w:val="24"/>
          <w:szCs w:val="24"/>
        </w:rPr>
        <w:t>Kaufaman</w:t>
      </w:r>
      <w:proofErr w:type="spellEnd"/>
      <w:r w:rsidRPr="00352777">
        <w:t xml:space="preserve"> </w:t>
      </w:r>
      <w:r w:rsidRPr="00352777">
        <w:rPr>
          <w:rFonts w:ascii="Times New Roman" w:hAnsi="Times New Roman" w:cs="Times New Roman"/>
          <w:color w:val="231F20"/>
          <w:sz w:val="24"/>
          <w:szCs w:val="24"/>
        </w:rPr>
        <w:t>SARS-CoV-2 positivity rates associated with circulating 25-hydroxyvitamin D levels.</w:t>
      </w:r>
      <w:r>
        <w:rPr>
          <w:rFonts w:ascii="Times New Roman" w:hAnsi="Times New Roman" w:cs="Times New Roman"/>
          <w:color w:val="231F20"/>
          <w:sz w:val="24"/>
          <w:szCs w:val="24"/>
        </w:rPr>
        <w:t xml:space="preserve"> </w:t>
      </w:r>
      <w:proofErr w:type="spellStart"/>
      <w:r w:rsidRPr="00352777">
        <w:rPr>
          <w:rFonts w:ascii="Times New Roman" w:hAnsi="Times New Roman" w:cs="Times New Roman"/>
          <w:i/>
          <w:iCs/>
          <w:color w:val="231F20"/>
          <w:sz w:val="24"/>
          <w:szCs w:val="24"/>
        </w:rPr>
        <w:t>PLoS</w:t>
      </w:r>
      <w:proofErr w:type="spellEnd"/>
      <w:r w:rsidRPr="00352777">
        <w:rPr>
          <w:rFonts w:ascii="Times New Roman" w:hAnsi="Times New Roman" w:cs="Times New Roman"/>
          <w:i/>
          <w:iCs/>
          <w:color w:val="231F20"/>
          <w:sz w:val="24"/>
          <w:szCs w:val="24"/>
        </w:rPr>
        <w:t xml:space="preserve"> One</w:t>
      </w:r>
      <w:r>
        <w:rPr>
          <w:rFonts w:ascii="Times New Roman" w:hAnsi="Times New Roman" w:cs="Times New Roman"/>
          <w:color w:val="231F20"/>
          <w:sz w:val="24"/>
          <w:szCs w:val="24"/>
        </w:rPr>
        <w:t xml:space="preserve"> </w:t>
      </w:r>
      <w:r w:rsidRPr="00352777">
        <w:rPr>
          <w:rFonts w:ascii="Times New Roman" w:hAnsi="Times New Roman" w:cs="Times New Roman"/>
          <w:b/>
          <w:bCs/>
          <w:color w:val="231F20"/>
          <w:sz w:val="24"/>
          <w:szCs w:val="24"/>
        </w:rPr>
        <w:t>15</w:t>
      </w:r>
      <w:r>
        <w:rPr>
          <w:rFonts w:ascii="Times New Roman" w:hAnsi="Times New Roman" w:cs="Times New Roman"/>
          <w:color w:val="231F20"/>
          <w:sz w:val="24"/>
          <w:szCs w:val="24"/>
        </w:rPr>
        <w:t xml:space="preserve">, </w:t>
      </w:r>
      <w:r w:rsidRPr="00352777">
        <w:rPr>
          <w:rFonts w:ascii="Times New Roman" w:hAnsi="Times New Roman" w:cs="Times New Roman"/>
          <w:color w:val="231F20"/>
          <w:sz w:val="24"/>
          <w:szCs w:val="24"/>
        </w:rPr>
        <w:t>e0239252.</w:t>
      </w:r>
    </w:p>
    <w:p w14:paraId="48A13984" w14:textId="4CB53233" w:rsidR="00352777" w:rsidRDefault="00352777" w:rsidP="00352777">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E6C1D">
        <w:rPr>
          <w:rFonts w:ascii="Times New Roman" w:hAnsi="Times New Roman" w:cs="Times New Roman"/>
          <w:color w:val="231F20"/>
          <w:sz w:val="24"/>
          <w:szCs w:val="24"/>
        </w:rPr>
        <w:t xml:space="preserve">Ma H, Zhou T, </w:t>
      </w:r>
      <w:proofErr w:type="spellStart"/>
      <w:r w:rsidRPr="001E6C1D">
        <w:rPr>
          <w:rFonts w:ascii="Times New Roman" w:hAnsi="Times New Roman" w:cs="Times New Roman"/>
          <w:color w:val="231F20"/>
          <w:sz w:val="24"/>
          <w:szCs w:val="24"/>
        </w:rPr>
        <w:t>Heianza</w:t>
      </w:r>
      <w:proofErr w:type="spellEnd"/>
      <w:r w:rsidRPr="001E6C1D">
        <w:rPr>
          <w:rFonts w:ascii="Times New Roman" w:hAnsi="Times New Roman" w:cs="Times New Roman"/>
          <w:color w:val="231F20"/>
          <w:sz w:val="24"/>
          <w:szCs w:val="24"/>
        </w:rPr>
        <w:t xml:space="preserve"> Y</w:t>
      </w:r>
      <w:r w:rsidR="00234CBE">
        <w:rPr>
          <w:rFonts w:ascii="Times New Roman" w:hAnsi="Times New Roman" w:cs="Times New Roman"/>
          <w:color w:val="231F20"/>
          <w:sz w:val="24"/>
          <w:szCs w:val="24"/>
        </w:rPr>
        <w:t xml:space="preserve">, et al. </w:t>
      </w:r>
      <w:r w:rsidRPr="001E6C1D">
        <w:rPr>
          <w:rFonts w:ascii="Times New Roman" w:hAnsi="Times New Roman" w:cs="Times New Roman"/>
          <w:color w:val="231F20"/>
          <w:sz w:val="24"/>
          <w:szCs w:val="24"/>
        </w:rPr>
        <w:t xml:space="preserve">(2021) Habitual use of vitamin D supplements and risk of coronavirus disease 2019 (COVID-19) infection: a prospective study in UK Biobank. </w:t>
      </w:r>
      <w:r w:rsidRPr="001E6C1D">
        <w:rPr>
          <w:rFonts w:ascii="Times New Roman" w:hAnsi="Times New Roman" w:cs="Times New Roman"/>
          <w:i/>
          <w:iCs/>
          <w:color w:val="231F20"/>
          <w:sz w:val="24"/>
          <w:szCs w:val="24"/>
        </w:rPr>
        <w:t xml:space="preserve">Am J Clin </w:t>
      </w:r>
      <w:proofErr w:type="spellStart"/>
      <w:r w:rsidRPr="001E6C1D">
        <w:rPr>
          <w:rFonts w:ascii="Times New Roman" w:hAnsi="Times New Roman" w:cs="Times New Roman"/>
          <w:i/>
          <w:iCs/>
          <w:color w:val="231F20"/>
          <w:sz w:val="24"/>
          <w:szCs w:val="24"/>
        </w:rPr>
        <w:t>Nutr</w:t>
      </w:r>
      <w:proofErr w:type="spellEnd"/>
      <w:r w:rsidRPr="001E6C1D">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113</w:t>
      </w:r>
      <w:r w:rsidRPr="001E6C1D">
        <w:rPr>
          <w:rFonts w:ascii="Times New Roman" w:hAnsi="Times New Roman" w:cs="Times New Roman"/>
          <w:color w:val="231F20"/>
          <w:sz w:val="24"/>
          <w:szCs w:val="24"/>
        </w:rPr>
        <w:t xml:space="preserve">, 1275-1281. </w:t>
      </w:r>
    </w:p>
    <w:p w14:paraId="6C11A092" w14:textId="3A212778" w:rsidR="001E6C1D" w:rsidRDefault="00525E54" w:rsidP="001E6C1D">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525E54">
        <w:rPr>
          <w:rFonts w:ascii="Times New Roman" w:hAnsi="Times New Roman" w:cs="Times New Roman"/>
          <w:color w:val="231F20"/>
          <w:sz w:val="24"/>
          <w:szCs w:val="24"/>
        </w:rPr>
        <w:t xml:space="preserve">Pereira M, </w:t>
      </w:r>
      <w:proofErr w:type="spellStart"/>
      <w:r w:rsidRPr="00525E54">
        <w:rPr>
          <w:rFonts w:ascii="Times New Roman" w:hAnsi="Times New Roman" w:cs="Times New Roman"/>
          <w:color w:val="231F20"/>
          <w:sz w:val="24"/>
          <w:szCs w:val="24"/>
        </w:rPr>
        <w:t>Dantas</w:t>
      </w:r>
      <w:proofErr w:type="spellEnd"/>
      <w:r w:rsidRPr="00525E54">
        <w:rPr>
          <w:rFonts w:ascii="Times New Roman" w:hAnsi="Times New Roman" w:cs="Times New Roman"/>
          <w:color w:val="231F20"/>
          <w:sz w:val="24"/>
          <w:szCs w:val="24"/>
        </w:rPr>
        <w:t xml:space="preserve"> </w:t>
      </w:r>
      <w:proofErr w:type="spellStart"/>
      <w:r w:rsidRPr="00525E54">
        <w:rPr>
          <w:rFonts w:ascii="Times New Roman" w:hAnsi="Times New Roman" w:cs="Times New Roman"/>
          <w:color w:val="231F20"/>
          <w:sz w:val="24"/>
          <w:szCs w:val="24"/>
        </w:rPr>
        <w:t>Damascena</w:t>
      </w:r>
      <w:proofErr w:type="spellEnd"/>
      <w:r w:rsidRPr="00525E54">
        <w:rPr>
          <w:rFonts w:ascii="Times New Roman" w:hAnsi="Times New Roman" w:cs="Times New Roman"/>
          <w:color w:val="231F20"/>
          <w:sz w:val="24"/>
          <w:szCs w:val="24"/>
        </w:rPr>
        <w:t xml:space="preserve"> A, </w:t>
      </w:r>
      <w:proofErr w:type="spellStart"/>
      <w:r w:rsidRPr="00525E54">
        <w:rPr>
          <w:rFonts w:ascii="Times New Roman" w:hAnsi="Times New Roman" w:cs="Times New Roman"/>
          <w:color w:val="231F20"/>
          <w:sz w:val="24"/>
          <w:szCs w:val="24"/>
        </w:rPr>
        <w:t>Galvão</w:t>
      </w:r>
      <w:proofErr w:type="spellEnd"/>
      <w:r w:rsidRPr="00525E54">
        <w:rPr>
          <w:rFonts w:ascii="Times New Roman" w:hAnsi="Times New Roman" w:cs="Times New Roman"/>
          <w:color w:val="231F20"/>
          <w:sz w:val="24"/>
          <w:szCs w:val="24"/>
        </w:rPr>
        <w:t xml:space="preserve"> Azevedo LM,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(2022) </w:t>
      </w:r>
      <w:r w:rsidRPr="00525E54">
        <w:rPr>
          <w:rFonts w:ascii="Times New Roman" w:hAnsi="Times New Roman" w:cs="Times New Roman"/>
          <w:color w:val="231F20"/>
          <w:sz w:val="24"/>
          <w:szCs w:val="24"/>
        </w:rPr>
        <w:t>Vitamin D deficiency</w:t>
      </w:r>
      <w:r>
        <w:rPr>
          <w:rFonts w:ascii="Times New Roman" w:hAnsi="Times New Roman" w:cs="Times New Roman"/>
          <w:color w:val="231F20"/>
          <w:sz w:val="24"/>
          <w:szCs w:val="24"/>
        </w:rPr>
        <w:t xml:space="preserve"> </w:t>
      </w:r>
      <w:r w:rsidRPr="00525E54">
        <w:rPr>
          <w:rFonts w:ascii="Times New Roman" w:hAnsi="Times New Roman" w:cs="Times New Roman"/>
          <w:color w:val="231F20"/>
          <w:sz w:val="24"/>
          <w:szCs w:val="24"/>
        </w:rPr>
        <w:t xml:space="preserve">aggravates COVID-19: systematic review and meta-analysis. </w:t>
      </w:r>
      <w:r w:rsidRPr="00525E54">
        <w:rPr>
          <w:rFonts w:ascii="Times New Roman" w:hAnsi="Times New Roman" w:cs="Times New Roman"/>
          <w:i/>
          <w:iCs/>
          <w:color w:val="231F20"/>
          <w:sz w:val="24"/>
          <w:szCs w:val="24"/>
        </w:rPr>
        <w:t xml:space="preserve">Crit Rev Food Sci </w:t>
      </w:r>
      <w:proofErr w:type="spellStart"/>
      <w:r w:rsidRPr="00525E54">
        <w:rPr>
          <w:rFonts w:ascii="Times New Roman" w:hAnsi="Times New Roman" w:cs="Times New Roman"/>
          <w:i/>
          <w:iCs/>
          <w:color w:val="231F20"/>
          <w:sz w:val="24"/>
          <w:szCs w:val="24"/>
        </w:rPr>
        <w:t>Nutr</w:t>
      </w:r>
      <w:proofErr w:type="spellEnd"/>
      <w:r w:rsidRPr="00525E54">
        <w:t xml:space="preserve"> </w:t>
      </w:r>
      <w:r w:rsidRPr="00525E54">
        <w:rPr>
          <w:rFonts w:ascii="Times New Roman" w:hAnsi="Times New Roman" w:cs="Times New Roman"/>
          <w:b/>
          <w:bCs/>
          <w:color w:val="231F20"/>
          <w:sz w:val="24"/>
          <w:szCs w:val="24"/>
        </w:rPr>
        <w:t>62</w:t>
      </w:r>
      <w:r>
        <w:rPr>
          <w:rFonts w:ascii="Times New Roman" w:hAnsi="Times New Roman" w:cs="Times New Roman"/>
          <w:color w:val="231F20"/>
          <w:sz w:val="24"/>
          <w:szCs w:val="24"/>
        </w:rPr>
        <w:t xml:space="preserve">, </w:t>
      </w:r>
      <w:r w:rsidRPr="00525E54">
        <w:rPr>
          <w:rFonts w:ascii="Times New Roman" w:hAnsi="Times New Roman" w:cs="Times New Roman"/>
          <w:color w:val="231F20"/>
          <w:sz w:val="24"/>
          <w:szCs w:val="24"/>
        </w:rPr>
        <w:t>1308-1316</w:t>
      </w:r>
    </w:p>
    <w:p w14:paraId="21AE80F9" w14:textId="7F6AD6ED" w:rsidR="001E6C1D" w:rsidRDefault="00525E54" w:rsidP="001E6C1D">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1E6C1D">
        <w:rPr>
          <w:rFonts w:ascii="Times New Roman" w:hAnsi="Times New Roman" w:cs="Times New Roman"/>
          <w:color w:val="231F20"/>
          <w:sz w:val="24"/>
          <w:szCs w:val="24"/>
        </w:rPr>
        <w:t>Cangiano</w:t>
      </w:r>
      <w:proofErr w:type="spellEnd"/>
      <w:r w:rsidRPr="001E6C1D">
        <w:rPr>
          <w:rFonts w:ascii="Times New Roman" w:hAnsi="Times New Roman" w:cs="Times New Roman"/>
          <w:color w:val="231F20"/>
          <w:sz w:val="24"/>
          <w:szCs w:val="24"/>
        </w:rPr>
        <w:t xml:space="preserve"> B, </w:t>
      </w:r>
      <w:proofErr w:type="spellStart"/>
      <w:r w:rsidRPr="001E6C1D">
        <w:rPr>
          <w:rFonts w:ascii="Times New Roman" w:hAnsi="Times New Roman" w:cs="Times New Roman"/>
          <w:color w:val="231F20"/>
          <w:sz w:val="24"/>
          <w:szCs w:val="24"/>
        </w:rPr>
        <w:t>Fatti</w:t>
      </w:r>
      <w:proofErr w:type="spellEnd"/>
      <w:r w:rsidRPr="001E6C1D">
        <w:rPr>
          <w:rFonts w:ascii="Times New Roman" w:hAnsi="Times New Roman" w:cs="Times New Roman"/>
          <w:color w:val="231F20"/>
          <w:sz w:val="24"/>
          <w:szCs w:val="24"/>
        </w:rPr>
        <w:t xml:space="preserve"> LM, </w:t>
      </w:r>
      <w:proofErr w:type="spellStart"/>
      <w:r w:rsidRPr="001E6C1D">
        <w:rPr>
          <w:rFonts w:ascii="Times New Roman" w:hAnsi="Times New Roman" w:cs="Times New Roman"/>
          <w:color w:val="231F20"/>
          <w:sz w:val="24"/>
          <w:szCs w:val="24"/>
        </w:rPr>
        <w:t>Danesi</w:t>
      </w:r>
      <w:proofErr w:type="spellEnd"/>
      <w:r w:rsidRPr="001E6C1D">
        <w:rPr>
          <w:rFonts w:ascii="Times New Roman" w:hAnsi="Times New Roman" w:cs="Times New Roman"/>
          <w:color w:val="231F20"/>
          <w:sz w:val="24"/>
          <w:szCs w:val="24"/>
        </w:rPr>
        <w:t xml:space="preserve"> L, </w:t>
      </w:r>
      <w:r w:rsidR="00234CBE">
        <w:rPr>
          <w:rFonts w:ascii="Times New Roman" w:hAnsi="Times New Roman" w:cs="Times New Roman"/>
          <w:color w:val="231F20"/>
          <w:sz w:val="24"/>
          <w:szCs w:val="24"/>
        </w:rPr>
        <w:t>et al.</w:t>
      </w:r>
      <w:r w:rsidRPr="001E6C1D">
        <w:rPr>
          <w:rFonts w:ascii="Times New Roman" w:hAnsi="Times New Roman" w:cs="Times New Roman"/>
          <w:color w:val="231F20"/>
          <w:sz w:val="24"/>
          <w:szCs w:val="24"/>
        </w:rPr>
        <w:t xml:space="preserve"> (2020) Mortality in an Italian nursing home during COVID-19 pandemic: correlation with gender, age, ADL, vitamin D supplementation, and limitations of the diagnostic tests. </w:t>
      </w:r>
      <w:r w:rsidRPr="001E6C1D">
        <w:rPr>
          <w:rFonts w:ascii="Times New Roman" w:hAnsi="Times New Roman" w:cs="Times New Roman"/>
          <w:i/>
          <w:iCs/>
          <w:color w:val="231F20"/>
          <w:sz w:val="24"/>
          <w:szCs w:val="24"/>
        </w:rPr>
        <w:t>Aging</w:t>
      </w:r>
      <w:r w:rsidRPr="001E6C1D">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12</w:t>
      </w:r>
      <w:r w:rsidRPr="001E6C1D">
        <w:rPr>
          <w:rFonts w:ascii="Times New Roman" w:hAnsi="Times New Roman" w:cs="Times New Roman"/>
          <w:color w:val="231F20"/>
          <w:sz w:val="24"/>
          <w:szCs w:val="24"/>
        </w:rPr>
        <w:t xml:space="preserve">, 24522-24534. </w:t>
      </w:r>
    </w:p>
    <w:p w14:paraId="28637E08" w14:textId="224C45CE" w:rsidR="001E6C1D" w:rsidRDefault="00525E54" w:rsidP="001E6C1D">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1E6C1D">
        <w:rPr>
          <w:rFonts w:ascii="Times New Roman" w:hAnsi="Times New Roman" w:cs="Times New Roman"/>
          <w:color w:val="231F20"/>
          <w:sz w:val="24"/>
          <w:szCs w:val="24"/>
        </w:rPr>
        <w:t>Entrenas</w:t>
      </w:r>
      <w:proofErr w:type="spellEnd"/>
      <w:r w:rsidRPr="001E6C1D">
        <w:rPr>
          <w:rFonts w:ascii="Times New Roman" w:hAnsi="Times New Roman" w:cs="Times New Roman"/>
          <w:color w:val="231F20"/>
          <w:sz w:val="24"/>
          <w:szCs w:val="24"/>
        </w:rPr>
        <w:t xml:space="preserve"> Castillo M, </w:t>
      </w:r>
      <w:proofErr w:type="spellStart"/>
      <w:r w:rsidRPr="001E6C1D">
        <w:rPr>
          <w:rFonts w:ascii="Times New Roman" w:hAnsi="Times New Roman" w:cs="Times New Roman"/>
          <w:color w:val="231F20"/>
          <w:sz w:val="24"/>
          <w:szCs w:val="24"/>
        </w:rPr>
        <w:t>Entrenas</w:t>
      </w:r>
      <w:proofErr w:type="spellEnd"/>
      <w:r w:rsidRPr="001E6C1D">
        <w:rPr>
          <w:rFonts w:ascii="Times New Roman" w:hAnsi="Times New Roman" w:cs="Times New Roman"/>
          <w:color w:val="231F20"/>
          <w:sz w:val="24"/>
          <w:szCs w:val="24"/>
        </w:rPr>
        <w:t xml:space="preserve"> Costa LM, Vaquero Barrios JM, </w:t>
      </w:r>
      <w:r w:rsidR="00234CBE">
        <w:rPr>
          <w:rFonts w:ascii="Times New Roman" w:hAnsi="Times New Roman" w:cs="Times New Roman"/>
          <w:color w:val="231F20"/>
          <w:sz w:val="24"/>
          <w:szCs w:val="24"/>
        </w:rPr>
        <w:t>et al.</w:t>
      </w:r>
      <w:r w:rsidRPr="001E6C1D">
        <w:rPr>
          <w:rFonts w:ascii="Times New Roman" w:hAnsi="Times New Roman" w:cs="Times New Roman"/>
          <w:color w:val="231F20"/>
          <w:sz w:val="24"/>
          <w:szCs w:val="24"/>
        </w:rPr>
        <w:t xml:space="preserve"> (2020) Effect of calcifediol treatment and best available therapy versus best available therapy on intensive care unit admission and mortality among patients hospitalized for COVID-19: a pilot randomized clinical study. </w:t>
      </w:r>
      <w:r w:rsidRPr="001E6C1D">
        <w:rPr>
          <w:rFonts w:ascii="Times New Roman" w:hAnsi="Times New Roman" w:cs="Times New Roman"/>
          <w:i/>
          <w:iCs/>
          <w:color w:val="231F20"/>
          <w:sz w:val="24"/>
          <w:szCs w:val="24"/>
        </w:rPr>
        <w:t xml:space="preserve">J Steroid </w:t>
      </w:r>
      <w:proofErr w:type="spellStart"/>
      <w:r w:rsidRPr="001E6C1D">
        <w:rPr>
          <w:rFonts w:ascii="Times New Roman" w:hAnsi="Times New Roman" w:cs="Times New Roman"/>
          <w:i/>
          <w:iCs/>
          <w:color w:val="231F20"/>
          <w:sz w:val="24"/>
          <w:szCs w:val="24"/>
        </w:rPr>
        <w:t>Biochem</w:t>
      </w:r>
      <w:proofErr w:type="spellEnd"/>
      <w:r w:rsidRPr="001E6C1D">
        <w:rPr>
          <w:rFonts w:ascii="Times New Roman" w:hAnsi="Times New Roman" w:cs="Times New Roman"/>
          <w:i/>
          <w:iCs/>
          <w:color w:val="231F20"/>
          <w:sz w:val="24"/>
          <w:szCs w:val="24"/>
        </w:rPr>
        <w:t xml:space="preserve"> Mol </w:t>
      </w:r>
      <w:proofErr w:type="spellStart"/>
      <w:r w:rsidRPr="001E6C1D">
        <w:rPr>
          <w:rFonts w:ascii="Times New Roman" w:hAnsi="Times New Roman" w:cs="Times New Roman"/>
          <w:i/>
          <w:iCs/>
          <w:color w:val="231F20"/>
          <w:sz w:val="24"/>
          <w:szCs w:val="24"/>
        </w:rPr>
        <w:t>Biol</w:t>
      </w:r>
      <w:proofErr w:type="spellEnd"/>
      <w:r w:rsidRPr="001E6C1D">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203</w:t>
      </w:r>
      <w:r w:rsidRPr="001E6C1D">
        <w:rPr>
          <w:rFonts w:ascii="Times New Roman" w:hAnsi="Times New Roman" w:cs="Times New Roman"/>
          <w:color w:val="231F20"/>
          <w:sz w:val="24"/>
          <w:szCs w:val="24"/>
        </w:rPr>
        <w:t>, 105751.</w:t>
      </w:r>
    </w:p>
    <w:p w14:paraId="588AC0C8" w14:textId="4748D2BF" w:rsidR="001E6C1D" w:rsidRDefault="00525E54" w:rsidP="001E6C1D">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E6C1D">
        <w:rPr>
          <w:rFonts w:ascii="Times New Roman" w:hAnsi="Times New Roman" w:cs="Times New Roman"/>
          <w:color w:val="231F20"/>
          <w:sz w:val="24"/>
          <w:szCs w:val="24"/>
        </w:rPr>
        <w:t xml:space="preserve">Giannini S, </w:t>
      </w:r>
      <w:proofErr w:type="spellStart"/>
      <w:r w:rsidRPr="001E6C1D">
        <w:rPr>
          <w:rFonts w:ascii="Times New Roman" w:hAnsi="Times New Roman" w:cs="Times New Roman"/>
          <w:color w:val="231F20"/>
          <w:sz w:val="24"/>
          <w:szCs w:val="24"/>
        </w:rPr>
        <w:t>Passeri</w:t>
      </w:r>
      <w:proofErr w:type="spellEnd"/>
      <w:r w:rsidRPr="001E6C1D">
        <w:rPr>
          <w:rFonts w:ascii="Times New Roman" w:hAnsi="Times New Roman" w:cs="Times New Roman"/>
          <w:color w:val="231F20"/>
          <w:sz w:val="24"/>
          <w:szCs w:val="24"/>
        </w:rPr>
        <w:t xml:space="preserve"> G, </w:t>
      </w:r>
      <w:proofErr w:type="spellStart"/>
      <w:r w:rsidRPr="001E6C1D">
        <w:rPr>
          <w:rFonts w:ascii="Times New Roman" w:hAnsi="Times New Roman" w:cs="Times New Roman"/>
          <w:color w:val="231F20"/>
          <w:sz w:val="24"/>
          <w:szCs w:val="24"/>
        </w:rPr>
        <w:t>Tripepi</w:t>
      </w:r>
      <w:proofErr w:type="spellEnd"/>
      <w:r w:rsidRPr="001E6C1D">
        <w:rPr>
          <w:rFonts w:ascii="Times New Roman" w:hAnsi="Times New Roman" w:cs="Times New Roman"/>
          <w:color w:val="231F20"/>
          <w:sz w:val="24"/>
          <w:szCs w:val="24"/>
        </w:rPr>
        <w:t xml:space="preserve"> G, </w:t>
      </w:r>
      <w:r w:rsidR="00234CBE">
        <w:rPr>
          <w:rFonts w:ascii="Times New Roman" w:hAnsi="Times New Roman" w:cs="Times New Roman"/>
          <w:color w:val="231F20"/>
          <w:sz w:val="24"/>
          <w:szCs w:val="24"/>
        </w:rPr>
        <w:t>et al.</w:t>
      </w:r>
      <w:r w:rsidR="00466251" w:rsidRPr="001E6C1D">
        <w:rPr>
          <w:rFonts w:ascii="Times New Roman" w:hAnsi="Times New Roman" w:cs="Times New Roman"/>
          <w:color w:val="231F20"/>
          <w:sz w:val="24"/>
          <w:szCs w:val="24"/>
        </w:rPr>
        <w:t xml:space="preserve"> </w:t>
      </w:r>
      <w:r w:rsidRPr="001E6C1D">
        <w:rPr>
          <w:rFonts w:ascii="Times New Roman" w:hAnsi="Times New Roman" w:cs="Times New Roman"/>
          <w:color w:val="231F20"/>
          <w:sz w:val="24"/>
          <w:szCs w:val="24"/>
        </w:rPr>
        <w:t>(2021) Effectiveness of in-hospital cholecalciferol use on clinical outcomes in comorbid COVID-19 patients: a hypothesis-</w:t>
      </w:r>
      <w:r w:rsidRPr="00525E54">
        <w:t xml:space="preserve"> </w:t>
      </w:r>
      <w:r w:rsidRPr="001E6C1D">
        <w:rPr>
          <w:rFonts w:ascii="Times New Roman" w:hAnsi="Times New Roman" w:cs="Times New Roman"/>
          <w:color w:val="231F20"/>
          <w:sz w:val="24"/>
          <w:szCs w:val="24"/>
        </w:rPr>
        <w:t xml:space="preserve">generating study. </w:t>
      </w:r>
      <w:r w:rsidRPr="001E6C1D">
        <w:rPr>
          <w:rFonts w:ascii="Times New Roman" w:hAnsi="Times New Roman" w:cs="Times New Roman"/>
          <w:i/>
          <w:iCs/>
          <w:color w:val="231F20"/>
          <w:sz w:val="24"/>
          <w:szCs w:val="24"/>
        </w:rPr>
        <w:t>Nutrients</w:t>
      </w:r>
      <w:r w:rsidRPr="001E6C1D">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13</w:t>
      </w:r>
      <w:r w:rsidRPr="001E6C1D">
        <w:rPr>
          <w:rFonts w:ascii="Times New Roman" w:hAnsi="Times New Roman" w:cs="Times New Roman"/>
          <w:color w:val="231F20"/>
          <w:sz w:val="24"/>
          <w:szCs w:val="24"/>
        </w:rPr>
        <w:t xml:space="preserve">, 219. </w:t>
      </w:r>
    </w:p>
    <w:p w14:paraId="506FE6CE" w14:textId="7B480862" w:rsidR="001E6C1D" w:rsidRDefault="00525E54" w:rsidP="001E6C1D">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E6C1D">
        <w:rPr>
          <w:rFonts w:ascii="Times New Roman" w:hAnsi="Times New Roman" w:cs="Times New Roman"/>
          <w:color w:val="231F20"/>
          <w:sz w:val="24"/>
          <w:szCs w:val="24"/>
        </w:rPr>
        <w:t xml:space="preserve">Ling SF, Broad E, Murphy R, </w:t>
      </w:r>
      <w:r w:rsidR="00234CBE">
        <w:rPr>
          <w:rFonts w:ascii="Times New Roman" w:hAnsi="Times New Roman" w:cs="Times New Roman"/>
          <w:color w:val="231F20"/>
          <w:sz w:val="24"/>
          <w:szCs w:val="24"/>
        </w:rPr>
        <w:t>et al.</w:t>
      </w:r>
      <w:r w:rsidRPr="001E6C1D">
        <w:rPr>
          <w:rFonts w:ascii="Times New Roman" w:hAnsi="Times New Roman" w:cs="Times New Roman"/>
          <w:color w:val="231F20"/>
          <w:sz w:val="24"/>
          <w:szCs w:val="24"/>
        </w:rPr>
        <w:t xml:space="preserve"> </w:t>
      </w:r>
      <w:r w:rsidR="005816C2" w:rsidRPr="001E6C1D">
        <w:rPr>
          <w:rFonts w:ascii="Times New Roman" w:hAnsi="Times New Roman" w:cs="Times New Roman"/>
          <w:color w:val="231F20"/>
          <w:sz w:val="24"/>
          <w:szCs w:val="24"/>
        </w:rPr>
        <w:t xml:space="preserve">(2020) </w:t>
      </w:r>
      <w:r w:rsidRPr="001E6C1D">
        <w:rPr>
          <w:rFonts w:ascii="Times New Roman" w:hAnsi="Times New Roman" w:cs="Times New Roman"/>
          <w:color w:val="231F20"/>
          <w:sz w:val="24"/>
          <w:szCs w:val="24"/>
        </w:rPr>
        <w:t>High-dose cholecalciferol booster therapy is</w:t>
      </w:r>
      <w:r w:rsidR="005816C2" w:rsidRPr="001E6C1D">
        <w:rPr>
          <w:rFonts w:ascii="Times New Roman" w:hAnsi="Times New Roman" w:cs="Times New Roman"/>
          <w:color w:val="231F20"/>
          <w:sz w:val="24"/>
          <w:szCs w:val="24"/>
        </w:rPr>
        <w:t xml:space="preserve"> </w:t>
      </w:r>
      <w:r w:rsidRPr="001E6C1D">
        <w:rPr>
          <w:rFonts w:ascii="Times New Roman" w:hAnsi="Times New Roman" w:cs="Times New Roman"/>
          <w:color w:val="231F20"/>
          <w:sz w:val="24"/>
          <w:szCs w:val="24"/>
        </w:rPr>
        <w:t>associated with a reduced risk of mortality in patients with</w:t>
      </w:r>
      <w:r w:rsidR="005816C2" w:rsidRPr="001E6C1D">
        <w:rPr>
          <w:rFonts w:ascii="Times New Roman" w:hAnsi="Times New Roman" w:cs="Times New Roman"/>
          <w:color w:val="231F20"/>
          <w:sz w:val="24"/>
          <w:szCs w:val="24"/>
        </w:rPr>
        <w:t xml:space="preserve"> </w:t>
      </w:r>
      <w:r w:rsidRPr="001E6C1D">
        <w:rPr>
          <w:rFonts w:ascii="Times New Roman" w:hAnsi="Times New Roman" w:cs="Times New Roman"/>
          <w:color w:val="231F20"/>
          <w:sz w:val="24"/>
          <w:szCs w:val="24"/>
        </w:rPr>
        <w:t>COVID-19: a cross-sectional multi-centre observational study.</w:t>
      </w:r>
      <w:r w:rsidR="005816C2" w:rsidRPr="001E6C1D">
        <w:rPr>
          <w:rFonts w:ascii="Times New Roman" w:hAnsi="Times New Roman" w:cs="Times New Roman"/>
          <w:color w:val="231F20"/>
          <w:sz w:val="24"/>
          <w:szCs w:val="24"/>
        </w:rPr>
        <w:t xml:space="preserve"> </w:t>
      </w:r>
      <w:r w:rsidRPr="001E6C1D">
        <w:rPr>
          <w:rFonts w:ascii="Times New Roman" w:hAnsi="Times New Roman" w:cs="Times New Roman"/>
          <w:i/>
          <w:iCs/>
          <w:color w:val="231F20"/>
          <w:sz w:val="24"/>
          <w:szCs w:val="24"/>
        </w:rPr>
        <w:t>Nutrients</w:t>
      </w:r>
      <w:r w:rsidR="005816C2" w:rsidRPr="001E6C1D">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12</w:t>
      </w:r>
      <w:r w:rsidR="005816C2" w:rsidRPr="001E6C1D">
        <w:rPr>
          <w:rFonts w:ascii="Times New Roman" w:hAnsi="Times New Roman" w:cs="Times New Roman"/>
          <w:color w:val="231F20"/>
          <w:sz w:val="24"/>
          <w:szCs w:val="24"/>
        </w:rPr>
        <w:t xml:space="preserve">, </w:t>
      </w:r>
      <w:r w:rsidRPr="001E6C1D">
        <w:rPr>
          <w:rFonts w:ascii="Times New Roman" w:hAnsi="Times New Roman" w:cs="Times New Roman"/>
          <w:color w:val="231F20"/>
          <w:sz w:val="24"/>
          <w:szCs w:val="24"/>
        </w:rPr>
        <w:t>3799.</w:t>
      </w:r>
    </w:p>
    <w:p w14:paraId="12F6DB85" w14:textId="7BF369B6" w:rsidR="00B02EB8" w:rsidRDefault="001E6C1D" w:rsidP="00B02EB8">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1E6C1D">
        <w:rPr>
          <w:rFonts w:ascii="Times New Roman" w:hAnsi="Times New Roman" w:cs="Times New Roman"/>
          <w:color w:val="231F20"/>
          <w:sz w:val="24"/>
          <w:szCs w:val="24"/>
        </w:rPr>
        <w:t>Kümmel</w:t>
      </w:r>
      <w:proofErr w:type="spellEnd"/>
      <w:r w:rsidRPr="001E6C1D">
        <w:rPr>
          <w:rFonts w:ascii="Times New Roman" w:hAnsi="Times New Roman" w:cs="Times New Roman"/>
          <w:color w:val="231F20"/>
          <w:sz w:val="24"/>
          <w:szCs w:val="24"/>
        </w:rPr>
        <w:t xml:space="preserve"> LS, </w:t>
      </w:r>
      <w:proofErr w:type="spellStart"/>
      <w:r w:rsidRPr="001E6C1D">
        <w:rPr>
          <w:rFonts w:ascii="Times New Roman" w:hAnsi="Times New Roman" w:cs="Times New Roman"/>
          <w:color w:val="231F20"/>
          <w:sz w:val="24"/>
          <w:szCs w:val="24"/>
        </w:rPr>
        <w:t>Krumbein</w:t>
      </w:r>
      <w:proofErr w:type="spellEnd"/>
      <w:r w:rsidRPr="001E6C1D">
        <w:rPr>
          <w:rFonts w:ascii="Times New Roman" w:hAnsi="Times New Roman" w:cs="Times New Roman"/>
          <w:color w:val="231F20"/>
          <w:sz w:val="24"/>
          <w:szCs w:val="24"/>
        </w:rPr>
        <w:t xml:space="preserve"> H, </w:t>
      </w:r>
      <w:proofErr w:type="spellStart"/>
      <w:r w:rsidRPr="001E6C1D">
        <w:rPr>
          <w:rFonts w:ascii="Times New Roman" w:hAnsi="Times New Roman" w:cs="Times New Roman"/>
          <w:color w:val="231F20"/>
          <w:sz w:val="24"/>
          <w:szCs w:val="24"/>
        </w:rPr>
        <w:t>Fragkou</w:t>
      </w:r>
      <w:proofErr w:type="spellEnd"/>
      <w:r w:rsidRPr="001E6C1D">
        <w:rPr>
          <w:rFonts w:ascii="Times New Roman" w:hAnsi="Times New Roman" w:cs="Times New Roman"/>
          <w:color w:val="231F20"/>
          <w:sz w:val="24"/>
          <w:szCs w:val="24"/>
        </w:rPr>
        <w:t xml:space="preserve"> PC,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(2022) </w:t>
      </w:r>
      <w:r w:rsidRPr="001E6C1D">
        <w:rPr>
          <w:rFonts w:ascii="Times New Roman" w:hAnsi="Times New Roman" w:cs="Times New Roman"/>
          <w:color w:val="231F20"/>
          <w:sz w:val="24"/>
          <w:szCs w:val="24"/>
        </w:rPr>
        <w:t>Vitamin D supplementation for the treatment of COVID-19: A systematic review and meta-analysis of randomized controlled trials.</w:t>
      </w:r>
      <w:r>
        <w:rPr>
          <w:rFonts w:ascii="Times New Roman" w:hAnsi="Times New Roman" w:cs="Times New Roman"/>
          <w:color w:val="231F20"/>
          <w:sz w:val="24"/>
          <w:szCs w:val="24"/>
        </w:rPr>
        <w:t xml:space="preserve"> </w:t>
      </w:r>
      <w:r w:rsidRPr="001E6C1D">
        <w:rPr>
          <w:rFonts w:ascii="Times New Roman" w:hAnsi="Times New Roman" w:cs="Times New Roman"/>
          <w:i/>
          <w:iCs/>
          <w:color w:val="231F20"/>
          <w:sz w:val="24"/>
          <w:szCs w:val="24"/>
        </w:rPr>
        <w:t>Front Immunol</w:t>
      </w:r>
      <w:r>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13</w:t>
      </w:r>
      <w:r>
        <w:rPr>
          <w:rFonts w:ascii="Times New Roman" w:hAnsi="Times New Roman" w:cs="Times New Roman"/>
          <w:color w:val="231F20"/>
          <w:sz w:val="24"/>
          <w:szCs w:val="24"/>
        </w:rPr>
        <w:t xml:space="preserve">, </w:t>
      </w:r>
      <w:r w:rsidRPr="001E6C1D">
        <w:rPr>
          <w:rFonts w:ascii="Times New Roman" w:hAnsi="Times New Roman" w:cs="Times New Roman"/>
          <w:color w:val="231F20"/>
          <w:sz w:val="24"/>
          <w:szCs w:val="24"/>
        </w:rPr>
        <w:t>1023903.</w:t>
      </w:r>
    </w:p>
    <w:p w14:paraId="78B3577B" w14:textId="43C74E67" w:rsidR="00352777" w:rsidRPr="00B02EB8" w:rsidRDefault="00B02EB8" w:rsidP="00B02EB8">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B02EB8">
        <w:rPr>
          <w:rFonts w:ascii="Times New Roman" w:hAnsi="Times New Roman" w:cs="Times New Roman"/>
          <w:color w:val="231F20"/>
          <w:sz w:val="24"/>
          <w:szCs w:val="24"/>
        </w:rPr>
        <w:t xml:space="preserve">Pal R, Banerjee M, </w:t>
      </w:r>
      <w:proofErr w:type="spellStart"/>
      <w:r w:rsidRPr="00B02EB8">
        <w:rPr>
          <w:rFonts w:ascii="Times New Roman" w:hAnsi="Times New Roman" w:cs="Times New Roman"/>
          <w:color w:val="231F20"/>
          <w:sz w:val="24"/>
          <w:szCs w:val="24"/>
        </w:rPr>
        <w:t>Bhadada</w:t>
      </w:r>
      <w:proofErr w:type="spellEnd"/>
      <w:r w:rsidRPr="00B02EB8">
        <w:rPr>
          <w:rFonts w:ascii="Times New Roman" w:hAnsi="Times New Roman" w:cs="Times New Roman"/>
          <w:color w:val="231F20"/>
          <w:sz w:val="24"/>
          <w:szCs w:val="24"/>
        </w:rPr>
        <w:t xml:space="preserve"> SK,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(2022) </w:t>
      </w:r>
      <w:r w:rsidRPr="00B02EB8">
        <w:rPr>
          <w:rFonts w:ascii="Times New Roman" w:hAnsi="Times New Roman" w:cs="Times New Roman"/>
          <w:color w:val="231F20"/>
          <w:sz w:val="24"/>
          <w:szCs w:val="24"/>
        </w:rPr>
        <w:t>Vitamin D supplementation and clinical outcomes in COVID-19: a systematic review and meta-analysis.</w:t>
      </w:r>
      <w:r>
        <w:rPr>
          <w:rFonts w:ascii="Times New Roman" w:hAnsi="Times New Roman" w:cs="Times New Roman"/>
          <w:color w:val="231F20"/>
          <w:sz w:val="24"/>
          <w:szCs w:val="24"/>
        </w:rPr>
        <w:t xml:space="preserve"> </w:t>
      </w:r>
      <w:r w:rsidRPr="00B02EB8">
        <w:rPr>
          <w:rFonts w:ascii="Times New Roman" w:hAnsi="Times New Roman" w:cs="Times New Roman"/>
          <w:i/>
          <w:iCs/>
          <w:color w:val="231F20"/>
          <w:sz w:val="24"/>
          <w:szCs w:val="24"/>
        </w:rPr>
        <w:t>J Endocrinol Invest</w:t>
      </w:r>
      <w:r w:rsidRPr="00B02EB8">
        <w:rPr>
          <w:rFonts w:ascii="Times New Roman" w:hAnsi="Times New Roman" w:cs="Times New Roman"/>
          <w:color w:val="231F20"/>
          <w:sz w:val="24"/>
          <w:szCs w:val="24"/>
        </w:rPr>
        <w:t xml:space="preserve"> </w:t>
      </w:r>
      <w:r w:rsidRPr="00B02EB8">
        <w:rPr>
          <w:rFonts w:ascii="Times New Roman" w:hAnsi="Times New Roman" w:cs="Times New Roman"/>
          <w:b/>
          <w:bCs/>
          <w:color w:val="231F20"/>
          <w:sz w:val="24"/>
          <w:szCs w:val="24"/>
        </w:rPr>
        <w:t>45</w:t>
      </w:r>
      <w:r>
        <w:rPr>
          <w:rFonts w:ascii="Times New Roman" w:hAnsi="Times New Roman" w:cs="Times New Roman"/>
          <w:color w:val="231F20"/>
          <w:sz w:val="24"/>
          <w:szCs w:val="24"/>
        </w:rPr>
        <w:t xml:space="preserve">, </w:t>
      </w:r>
      <w:r w:rsidRPr="00B02EB8">
        <w:rPr>
          <w:rFonts w:ascii="Times New Roman" w:hAnsi="Times New Roman" w:cs="Times New Roman"/>
          <w:color w:val="231F20"/>
          <w:sz w:val="24"/>
          <w:szCs w:val="24"/>
        </w:rPr>
        <w:t>53-68.</w:t>
      </w:r>
    </w:p>
    <w:p w14:paraId="1432FBD9" w14:textId="65A42791" w:rsidR="001E6C1D" w:rsidRDefault="001E6C1D" w:rsidP="001E6C1D">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1E6C1D">
        <w:rPr>
          <w:rFonts w:ascii="Times New Roman" w:hAnsi="Times New Roman" w:cs="Times New Roman"/>
          <w:sz w:val="24"/>
          <w:szCs w:val="24"/>
        </w:rPr>
        <w:t>Beran</w:t>
      </w:r>
      <w:proofErr w:type="spellEnd"/>
      <w:r w:rsidRPr="001E6C1D">
        <w:rPr>
          <w:rFonts w:ascii="Times New Roman" w:hAnsi="Times New Roman" w:cs="Times New Roman"/>
          <w:sz w:val="24"/>
          <w:szCs w:val="24"/>
        </w:rPr>
        <w:t xml:space="preserve"> A, </w:t>
      </w:r>
      <w:proofErr w:type="spellStart"/>
      <w:r w:rsidRPr="001E6C1D">
        <w:rPr>
          <w:rFonts w:ascii="Times New Roman" w:hAnsi="Times New Roman" w:cs="Times New Roman"/>
          <w:sz w:val="24"/>
          <w:szCs w:val="24"/>
        </w:rPr>
        <w:t>Mhanna</w:t>
      </w:r>
      <w:proofErr w:type="spellEnd"/>
      <w:r w:rsidRPr="001E6C1D">
        <w:rPr>
          <w:rFonts w:ascii="Times New Roman" w:hAnsi="Times New Roman" w:cs="Times New Roman"/>
          <w:sz w:val="24"/>
          <w:szCs w:val="24"/>
        </w:rPr>
        <w:t xml:space="preserve"> M, </w:t>
      </w:r>
      <w:proofErr w:type="spellStart"/>
      <w:r w:rsidRPr="001E6C1D">
        <w:rPr>
          <w:rFonts w:ascii="Times New Roman" w:hAnsi="Times New Roman" w:cs="Times New Roman"/>
          <w:sz w:val="24"/>
          <w:szCs w:val="24"/>
        </w:rPr>
        <w:t>Srour</w:t>
      </w:r>
      <w:proofErr w:type="spellEnd"/>
      <w:r w:rsidRPr="001E6C1D">
        <w:rPr>
          <w:rFonts w:ascii="Times New Roman" w:hAnsi="Times New Roman" w:cs="Times New Roman"/>
          <w:sz w:val="24"/>
          <w:szCs w:val="24"/>
        </w:rPr>
        <w:t xml:space="preserve"> O, </w:t>
      </w:r>
      <w:r w:rsidR="00234CBE">
        <w:rPr>
          <w:rFonts w:ascii="Times New Roman" w:hAnsi="Times New Roman" w:cs="Times New Roman"/>
          <w:sz w:val="24"/>
          <w:szCs w:val="24"/>
        </w:rPr>
        <w:t>et al.</w:t>
      </w:r>
      <w:r>
        <w:rPr>
          <w:rFonts w:ascii="Times New Roman" w:hAnsi="Times New Roman" w:cs="Times New Roman"/>
          <w:sz w:val="24"/>
          <w:szCs w:val="24"/>
        </w:rPr>
        <w:t xml:space="preserve"> (2022) </w:t>
      </w:r>
      <w:r w:rsidRPr="001E6C1D">
        <w:rPr>
          <w:rFonts w:ascii="Times New Roman" w:hAnsi="Times New Roman" w:cs="Times New Roman"/>
          <w:color w:val="231F20"/>
          <w:sz w:val="24"/>
          <w:szCs w:val="24"/>
        </w:rPr>
        <w:t>Clinical significance of micronutrient supplements in patients with coronavirus disease 2019: A comprehensive systematic review and meta-analysis.</w:t>
      </w:r>
      <w:r>
        <w:rPr>
          <w:rFonts w:ascii="Times New Roman" w:hAnsi="Times New Roman" w:cs="Times New Roman"/>
          <w:color w:val="231F20"/>
          <w:sz w:val="24"/>
          <w:szCs w:val="24"/>
        </w:rPr>
        <w:t xml:space="preserve"> </w:t>
      </w:r>
      <w:r w:rsidRPr="001E6C1D">
        <w:rPr>
          <w:rFonts w:ascii="Times New Roman" w:hAnsi="Times New Roman" w:cs="Times New Roman"/>
          <w:i/>
          <w:iCs/>
          <w:color w:val="231F20"/>
          <w:sz w:val="24"/>
          <w:szCs w:val="24"/>
        </w:rPr>
        <w:t xml:space="preserve">Clin </w:t>
      </w:r>
      <w:proofErr w:type="spellStart"/>
      <w:r w:rsidRPr="001E6C1D">
        <w:rPr>
          <w:rFonts w:ascii="Times New Roman" w:hAnsi="Times New Roman" w:cs="Times New Roman"/>
          <w:i/>
          <w:iCs/>
          <w:color w:val="231F20"/>
          <w:sz w:val="24"/>
          <w:szCs w:val="24"/>
        </w:rPr>
        <w:t>Nutr</w:t>
      </w:r>
      <w:proofErr w:type="spellEnd"/>
      <w:r w:rsidRPr="001E6C1D">
        <w:rPr>
          <w:rFonts w:ascii="Times New Roman" w:hAnsi="Times New Roman" w:cs="Times New Roman"/>
          <w:i/>
          <w:iCs/>
          <w:color w:val="231F20"/>
          <w:sz w:val="24"/>
          <w:szCs w:val="24"/>
        </w:rPr>
        <w:t xml:space="preserve"> ESPEN</w:t>
      </w:r>
      <w:r>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48</w:t>
      </w:r>
      <w:r>
        <w:rPr>
          <w:rFonts w:ascii="Times New Roman" w:hAnsi="Times New Roman" w:cs="Times New Roman"/>
          <w:color w:val="231F20"/>
          <w:sz w:val="24"/>
          <w:szCs w:val="24"/>
        </w:rPr>
        <w:t xml:space="preserve">, </w:t>
      </w:r>
      <w:r w:rsidRPr="001E6C1D">
        <w:rPr>
          <w:rFonts w:ascii="Times New Roman" w:hAnsi="Times New Roman" w:cs="Times New Roman"/>
          <w:color w:val="231F20"/>
          <w:sz w:val="24"/>
          <w:szCs w:val="24"/>
        </w:rPr>
        <w:t>167-177.</w:t>
      </w:r>
    </w:p>
    <w:p w14:paraId="595E4806" w14:textId="77777777" w:rsidR="001E6C1D" w:rsidRDefault="005816C2" w:rsidP="001E6C1D">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E6C1D">
        <w:rPr>
          <w:rFonts w:ascii="Times New Roman" w:hAnsi="Times New Roman" w:cs="Times New Roman"/>
          <w:color w:val="231F20"/>
          <w:sz w:val="24"/>
          <w:szCs w:val="24"/>
        </w:rPr>
        <w:t xml:space="preserve">Wessels I, </w:t>
      </w:r>
      <w:proofErr w:type="spellStart"/>
      <w:r w:rsidRPr="001E6C1D">
        <w:rPr>
          <w:rFonts w:ascii="Times New Roman" w:hAnsi="Times New Roman" w:cs="Times New Roman"/>
          <w:color w:val="231F20"/>
          <w:sz w:val="24"/>
          <w:szCs w:val="24"/>
        </w:rPr>
        <w:t>Maywald</w:t>
      </w:r>
      <w:proofErr w:type="spellEnd"/>
      <w:r w:rsidRPr="001E6C1D">
        <w:rPr>
          <w:rFonts w:ascii="Times New Roman" w:hAnsi="Times New Roman" w:cs="Times New Roman"/>
          <w:color w:val="231F20"/>
          <w:sz w:val="24"/>
          <w:szCs w:val="24"/>
        </w:rPr>
        <w:t xml:space="preserve"> M &amp; Rink L (2017) Zinc as a gatekeeper of immune function. </w:t>
      </w:r>
      <w:r w:rsidRPr="001E6C1D">
        <w:rPr>
          <w:rFonts w:ascii="Times New Roman" w:hAnsi="Times New Roman" w:cs="Times New Roman"/>
          <w:i/>
          <w:iCs/>
          <w:color w:val="231F20"/>
          <w:sz w:val="24"/>
          <w:szCs w:val="24"/>
        </w:rPr>
        <w:t>Nutrients</w:t>
      </w:r>
      <w:r w:rsidRPr="001E6C1D">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9</w:t>
      </w:r>
      <w:r w:rsidRPr="001E6C1D">
        <w:rPr>
          <w:rFonts w:ascii="Times New Roman" w:hAnsi="Times New Roman" w:cs="Times New Roman"/>
          <w:color w:val="231F20"/>
          <w:sz w:val="24"/>
          <w:szCs w:val="24"/>
        </w:rPr>
        <w:t xml:space="preserve">, 1286. </w:t>
      </w:r>
    </w:p>
    <w:p w14:paraId="36DFBB1B" w14:textId="6F2DBAA7" w:rsidR="001E6C1D" w:rsidRDefault="005816C2" w:rsidP="001E6C1D">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E6C1D">
        <w:rPr>
          <w:rFonts w:ascii="Times New Roman" w:hAnsi="Times New Roman" w:cs="Times New Roman"/>
          <w:color w:val="231F20"/>
          <w:sz w:val="24"/>
          <w:szCs w:val="24"/>
        </w:rPr>
        <w:lastRenderedPageBreak/>
        <w:t xml:space="preserve">Read SA, Obeid S, </w:t>
      </w:r>
      <w:proofErr w:type="spellStart"/>
      <w:r w:rsidRPr="001E6C1D">
        <w:rPr>
          <w:rFonts w:ascii="Times New Roman" w:hAnsi="Times New Roman" w:cs="Times New Roman"/>
          <w:color w:val="231F20"/>
          <w:sz w:val="24"/>
          <w:szCs w:val="24"/>
        </w:rPr>
        <w:t>Ahlenstiel</w:t>
      </w:r>
      <w:proofErr w:type="spellEnd"/>
      <w:r w:rsidRPr="001E6C1D">
        <w:rPr>
          <w:rFonts w:ascii="Times New Roman" w:hAnsi="Times New Roman" w:cs="Times New Roman"/>
          <w:color w:val="231F20"/>
          <w:sz w:val="24"/>
          <w:szCs w:val="24"/>
        </w:rPr>
        <w:t xml:space="preserve"> C</w:t>
      </w:r>
      <w:r w:rsidR="00234CBE">
        <w:rPr>
          <w:rFonts w:ascii="Times New Roman" w:hAnsi="Times New Roman" w:cs="Times New Roman"/>
          <w:color w:val="231F20"/>
          <w:sz w:val="24"/>
          <w:szCs w:val="24"/>
        </w:rPr>
        <w:t xml:space="preserve">, et al. </w:t>
      </w:r>
      <w:r w:rsidRPr="001E6C1D">
        <w:rPr>
          <w:rFonts w:ascii="Times New Roman" w:hAnsi="Times New Roman" w:cs="Times New Roman"/>
          <w:color w:val="231F20"/>
          <w:sz w:val="24"/>
          <w:szCs w:val="24"/>
        </w:rPr>
        <w:t xml:space="preserve">(2019) The role of zinc in antiviral immunity. </w:t>
      </w:r>
      <w:r w:rsidRPr="001E6C1D">
        <w:rPr>
          <w:rFonts w:ascii="Times New Roman" w:hAnsi="Times New Roman" w:cs="Times New Roman"/>
          <w:i/>
          <w:iCs/>
          <w:color w:val="231F20"/>
          <w:sz w:val="24"/>
          <w:szCs w:val="24"/>
        </w:rPr>
        <w:t xml:space="preserve">Adv </w:t>
      </w:r>
      <w:proofErr w:type="spellStart"/>
      <w:r w:rsidRPr="001E6C1D">
        <w:rPr>
          <w:rFonts w:ascii="Times New Roman" w:hAnsi="Times New Roman" w:cs="Times New Roman"/>
          <w:i/>
          <w:iCs/>
          <w:color w:val="231F20"/>
          <w:sz w:val="24"/>
          <w:szCs w:val="24"/>
        </w:rPr>
        <w:t>Nutr</w:t>
      </w:r>
      <w:proofErr w:type="spellEnd"/>
      <w:r w:rsidRPr="001E6C1D">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10</w:t>
      </w:r>
      <w:r w:rsidRPr="001E6C1D">
        <w:rPr>
          <w:rFonts w:ascii="Times New Roman" w:hAnsi="Times New Roman" w:cs="Times New Roman"/>
          <w:color w:val="231F20"/>
          <w:sz w:val="24"/>
          <w:szCs w:val="24"/>
        </w:rPr>
        <w:t xml:space="preserve">, 696-710. </w:t>
      </w:r>
    </w:p>
    <w:p w14:paraId="746455AD" w14:textId="2F90FD37" w:rsidR="001E6C1D" w:rsidRDefault="005816C2" w:rsidP="001E6C1D">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1E6C1D">
        <w:rPr>
          <w:rFonts w:ascii="Times New Roman" w:hAnsi="Times New Roman" w:cs="Times New Roman"/>
          <w:color w:val="231F20"/>
          <w:sz w:val="24"/>
          <w:szCs w:val="24"/>
        </w:rPr>
        <w:t>te</w:t>
      </w:r>
      <w:proofErr w:type="spellEnd"/>
      <w:r w:rsidRPr="001E6C1D">
        <w:rPr>
          <w:rFonts w:ascii="Times New Roman" w:hAnsi="Times New Roman" w:cs="Times New Roman"/>
          <w:color w:val="231F20"/>
          <w:sz w:val="24"/>
          <w:szCs w:val="24"/>
        </w:rPr>
        <w:t xml:space="preserve"> </w:t>
      </w:r>
      <w:proofErr w:type="spellStart"/>
      <w:r w:rsidRPr="001E6C1D">
        <w:rPr>
          <w:rFonts w:ascii="Times New Roman" w:hAnsi="Times New Roman" w:cs="Times New Roman"/>
          <w:color w:val="231F20"/>
          <w:sz w:val="24"/>
          <w:szCs w:val="24"/>
        </w:rPr>
        <w:t>Velthuis</w:t>
      </w:r>
      <w:proofErr w:type="spellEnd"/>
      <w:r w:rsidRPr="001E6C1D">
        <w:rPr>
          <w:rFonts w:ascii="Times New Roman" w:hAnsi="Times New Roman" w:cs="Times New Roman"/>
          <w:color w:val="231F20"/>
          <w:sz w:val="24"/>
          <w:szCs w:val="24"/>
        </w:rPr>
        <w:t xml:space="preserve"> AJW, van den Worm SHE, Sims AC, </w:t>
      </w:r>
      <w:r w:rsidR="00234CBE">
        <w:rPr>
          <w:rFonts w:ascii="Times New Roman" w:hAnsi="Times New Roman" w:cs="Times New Roman"/>
          <w:color w:val="231F20"/>
          <w:sz w:val="24"/>
          <w:szCs w:val="24"/>
        </w:rPr>
        <w:t>et al.</w:t>
      </w:r>
      <w:r w:rsidRPr="001E6C1D">
        <w:rPr>
          <w:rFonts w:ascii="Times New Roman" w:hAnsi="Times New Roman" w:cs="Times New Roman"/>
          <w:color w:val="231F20"/>
          <w:sz w:val="24"/>
          <w:szCs w:val="24"/>
        </w:rPr>
        <w:t xml:space="preserve"> (2010) Zn2+ inhibits coronavirus and </w:t>
      </w:r>
      <w:proofErr w:type="spellStart"/>
      <w:r w:rsidRPr="001E6C1D">
        <w:rPr>
          <w:rFonts w:ascii="Times New Roman" w:hAnsi="Times New Roman" w:cs="Times New Roman"/>
          <w:color w:val="231F20"/>
          <w:sz w:val="24"/>
          <w:szCs w:val="24"/>
        </w:rPr>
        <w:t>arterivirus</w:t>
      </w:r>
      <w:proofErr w:type="spellEnd"/>
      <w:r w:rsidRPr="001E6C1D">
        <w:rPr>
          <w:rFonts w:ascii="Times New Roman" w:hAnsi="Times New Roman" w:cs="Times New Roman"/>
          <w:color w:val="231F20"/>
          <w:sz w:val="24"/>
          <w:szCs w:val="24"/>
        </w:rPr>
        <w:t xml:space="preserve"> RNA polymerase activity in vitro and zinc ionophores block the replication of these viruses in cell culture. </w:t>
      </w:r>
      <w:proofErr w:type="spellStart"/>
      <w:r w:rsidRPr="001E6C1D">
        <w:rPr>
          <w:rFonts w:ascii="Times New Roman" w:hAnsi="Times New Roman" w:cs="Times New Roman"/>
          <w:i/>
          <w:iCs/>
          <w:color w:val="231F20"/>
          <w:sz w:val="24"/>
          <w:szCs w:val="24"/>
        </w:rPr>
        <w:t>PLoS</w:t>
      </w:r>
      <w:proofErr w:type="spellEnd"/>
      <w:r w:rsidRPr="001E6C1D">
        <w:rPr>
          <w:rFonts w:ascii="Times New Roman" w:hAnsi="Times New Roman" w:cs="Times New Roman"/>
          <w:i/>
          <w:iCs/>
          <w:color w:val="231F20"/>
          <w:sz w:val="24"/>
          <w:szCs w:val="24"/>
        </w:rPr>
        <w:t xml:space="preserve"> </w:t>
      </w:r>
      <w:proofErr w:type="spellStart"/>
      <w:r w:rsidRPr="001E6C1D">
        <w:rPr>
          <w:rFonts w:ascii="Times New Roman" w:hAnsi="Times New Roman" w:cs="Times New Roman"/>
          <w:i/>
          <w:iCs/>
          <w:color w:val="231F20"/>
          <w:sz w:val="24"/>
          <w:szCs w:val="24"/>
        </w:rPr>
        <w:t>Pathol</w:t>
      </w:r>
      <w:proofErr w:type="spellEnd"/>
      <w:r w:rsidRPr="001E6C1D">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6</w:t>
      </w:r>
      <w:r w:rsidRPr="001E6C1D">
        <w:rPr>
          <w:rFonts w:ascii="Times New Roman" w:hAnsi="Times New Roman" w:cs="Times New Roman"/>
          <w:color w:val="231F20"/>
          <w:sz w:val="24"/>
          <w:szCs w:val="24"/>
        </w:rPr>
        <w:t xml:space="preserve">, e1001176. </w:t>
      </w:r>
    </w:p>
    <w:p w14:paraId="765D8257" w14:textId="74AEBDE8" w:rsidR="001E6C1D" w:rsidRDefault="005816C2" w:rsidP="001E6C1D">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E6C1D">
        <w:rPr>
          <w:rFonts w:ascii="Times New Roman" w:hAnsi="Times New Roman" w:cs="Times New Roman"/>
          <w:color w:val="231F20"/>
          <w:sz w:val="24"/>
          <w:szCs w:val="24"/>
        </w:rPr>
        <w:t xml:space="preserve">Barnett JB, Dao MC, Hamer DH, </w:t>
      </w:r>
      <w:r w:rsidR="00234CBE">
        <w:rPr>
          <w:rFonts w:ascii="Times New Roman" w:hAnsi="Times New Roman" w:cs="Times New Roman"/>
          <w:color w:val="231F20"/>
          <w:sz w:val="24"/>
          <w:szCs w:val="24"/>
        </w:rPr>
        <w:t>et al.</w:t>
      </w:r>
      <w:r w:rsidRPr="001E6C1D">
        <w:rPr>
          <w:rFonts w:ascii="Times New Roman" w:hAnsi="Times New Roman" w:cs="Times New Roman"/>
          <w:color w:val="231F20"/>
          <w:sz w:val="24"/>
          <w:szCs w:val="24"/>
        </w:rPr>
        <w:t xml:space="preserve"> (2016) Effect of zinc supplementation on serum zinc concentration and T cell proliferation in nursing home elderly: a randomized, double-blind, placebo-controlled trial. </w:t>
      </w:r>
      <w:r w:rsidRPr="001E6C1D">
        <w:rPr>
          <w:rFonts w:ascii="Times New Roman" w:hAnsi="Times New Roman" w:cs="Times New Roman"/>
          <w:i/>
          <w:iCs/>
          <w:color w:val="231F20"/>
          <w:sz w:val="24"/>
          <w:szCs w:val="24"/>
        </w:rPr>
        <w:t xml:space="preserve">Am J Clin </w:t>
      </w:r>
      <w:proofErr w:type="spellStart"/>
      <w:r w:rsidRPr="001E6C1D">
        <w:rPr>
          <w:rFonts w:ascii="Times New Roman" w:hAnsi="Times New Roman" w:cs="Times New Roman"/>
          <w:i/>
          <w:iCs/>
          <w:color w:val="231F20"/>
          <w:sz w:val="24"/>
          <w:szCs w:val="24"/>
        </w:rPr>
        <w:t>Nutr</w:t>
      </w:r>
      <w:proofErr w:type="spellEnd"/>
      <w:r w:rsidRPr="001E6C1D">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103</w:t>
      </w:r>
      <w:r w:rsidRPr="001E6C1D">
        <w:rPr>
          <w:rFonts w:ascii="Times New Roman" w:hAnsi="Times New Roman" w:cs="Times New Roman"/>
          <w:color w:val="231F20"/>
          <w:sz w:val="24"/>
          <w:szCs w:val="24"/>
        </w:rPr>
        <w:t xml:space="preserve">, 942-951. </w:t>
      </w:r>
    </w:p>
    <w:p w14:paraId="1B8DBABE" w14:textId="7B4FCFCD" w:rsidR="001E6C1D" w:rsidRDefault="005816C2" w:rsidP="001E6C1D">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E6C1D">
        <w:rPr>
          <w:rFonts w:ascii="Times New Roman" w:hAnsi="Times New Roman" w:cs="Times New Roman"/>
          <w:color w:val="231F20"/>
          <w:sz w:val="24"/>
          <w:szCs w:val="24"/>
        </w:rPr>
        <w:t xml:space="preserve">Karlsen TH, </w:t>
      </w:r>
      <w:proofErr w:type="spellStart"/>
      <w:r w:rsidRPr="001E6C1D">
        <w:rPr>
          <w:rFonts w:ascii="Times New Roman" w:hAnsi="Times New Roman" w:cs="Times New Roman"/>
          <w:color w:val="231F20"/>
          <w:sz w:val="24"/>
          <w:szCs w:val="24"/>
        </w:rPr>
        <w:t>Sommerfelt</w:t>
      </w:r>
      <w:proofErr w:type="spellEnd"/>
      <w:r w:rsidRPr="001E6C1D">
        <w:rPr>
          <w:rFonts w:ascii="Times New Roman" w:hAnsi="Times New Roman" w:cs="Times New Roman"/>
          <w:color w:val="231F20"/>
          <w:sz w:val="24"/>
          <w:szCs w:val="24"/>
        </w:rPr>
        <w:t xml:space="preserve"> H, </w:t>
      </w:r>
      <w:proofErr w:type="spellStart"/>
      <w:r w:rsidRPr="001E6C1D">
        <w:rPr>
          <w:rFonts w:ascii="Times New Roman" w:hAnsi="Times New Roman" w:cs="Times New Roman"/>
          <w:color w:val="231F20"/>
          <w:sz w:val="24"/>
          <w:szCs w:val="24"/>
        </w:rPr>
        <w:t>Klomstad</w:t>
      </w:r>
      <w:proofErr w:type="spellEnd"/>
      <w:r w:rsidRPr="001E6C1D">
        <w:rPr>
          <w:rFonts w:ascii="Times New Roman" w:hAnsi="Times New Roman" w:cs="Times New Roman"/>
          <w:color w:val="231F20"/>
          <w:sz w:val="24"/>
          <w:szCs w:val="24"/>
        </w:rPr>
        <w:t xml:space="preserve"> S, </w:t>
      </w:r>
      <w:r w:rsidR="00234CBE">
        <w:rPr>
          <w:rFonts w:ascii="Times New Roman" w:hAnsi="Times New Roman" w:cs="Times New Roman"/>
          <w:color w:val="231F20"/>
          <w:sz w:val="24"/>
          <w:szCs w:val="24"/>
        </w:rPr>
        <w:t>et al.</w:t>
      </w:r>
      <w:r w:rsidRPr="001E6C1D">
        <w:rPr>
          <w:rFonts w:ascii="Times New Roman" w:hAnsi="Times New Roman" w:cs="Times New Roman"/>
          <w:color w:val="231F20"/>
          <w:sz w:val="24"/>
          <w:szCs w:val="24"/>
        </w:rPr>
        <w:t xml:space="preserve"> (2003) Intestinal and systemic immune responses to an oral cholera toxoid B subunit whole-cell vaccine administered during zinc supplementation. </w:t>
      </w:r>
      <w:r w:rsidRPr="001E6C1D">
        <w:rPr>
          <w:rFonts w:ascii="Times New Roman" w:hAnsi="Times New Roman" w:cs="Times New Roman"/>
          <w:i/>
          <w:iCs/>
          <w:color w:val="231F20"/>
          <w:sz w:val="24"/>
          <w:szCs w:val="24"/>
        </w:rPr>
        <w:t xml:space="preserve">Infect </w:t>
      </w:r>
      <w:proofErr w:type="spellStart"/>
      <w:r w:rsidRPr="001E6C1D">
        <w:rPr>
          <w:rFonts w:ascii="Times New Roman" w:hAnsi="Times New Roman" w:cs="Times New Roman"/>
          <w:i/>
          <w:iCs/>
          <w:color w:val="231F20"/>
          <w:sz w:val="24"/>
          <w:szCs w:val="24"/>
        </w:rPr>
        <w:t>Immun</w:t>
      </w:r>
      <w:proofErr w:type="spellEnd"/>
      <w:r w:rsidRPr="001E6C1D">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71</w:t>
      </w:r>
      <w:r w:rsidRPr="001E6C1D">
        <w:rPr>
          <w:rFonts w:ascii="Times New Roman" w:hAnsi="Times New Roman" w:cs="Times New Roman"/>
          <w:color w:val="231F20"/>
          <w:sz w:val="24"/>
          <w:szCs w:val="24"/>
        </w:rPr>
        <w:t>, 3909-3113.</w:t>
      </w:r>
    </w:p>
    <w:p w14:paraId="0120B890" w14:textId="77777777" w:rsidR="001E6C1D" w:rsidRDefault="001E6C1D" w:rsidP="001E6C1D">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E6C1D">
        <w:rPr>
          <w:rFonts w:ascii="Times New Roman" w:hAnsi="Times New Roman" w:cs="Times New Roman"/>
          <w:color w:val="231F20"/>
          <w:sz w:val="24"/>
          <w:szCs w:val="24"/>
        </w:rPr>
        <w:t xml:space="preserve">Aggarwal R, </w:t>
      </w:r>
      <w:proofErr w:type="spellStart"/>
      <w:r w:rsidRPr="001E6C1D">
        <w:rPr>
          <w:rFonts w:ascii="Times New Roman" w:hAnsi="Times New Roman" w:cs="Times New Roman"/>
          <w:color w:val="231F20"/>
          <w:sz w:val="24"/>
          <w:szCs w:val="24"/>
        </w:rPr>
        <w:t>Sentz</w:t>
      </w:r>
      <w:proofErr w:type="spellEnd"/>
      <w:r w:rsidRPr="001E6C1D">
        <w:rPr>
          <w:rFonts w:ascii="Times New Roman" w:hAnsi="Times New Roman" w:cs="Times New Roman"/>
          <w:color w:val="231F20"/>
          <w:sz w:val="24"/>
          <w:szCs w:val="24"/>
        </w:rPr>
        <w:t xml:space="preserve"> J</w:t>
      </w:r>
      <w:r>
        <w:rPr>
          <w:rFonts w:ascii="Times New Roman" w:hAnsi="Times New Roman" w:cs="Times New Roman"/>
          <w:color w:val="231F20"/>
          <w:sz w:val="24"/>
          <w:szCs w:val="24"/>
        </w:rPr>
        <w:t xml:space="preserve"> &amp; </w:t>
      </w:r>
      <w:r w:rsidRPr="001E6C1D">
        <w:rPr>
          <w:rFonts w:ascii="Times New Roman" w:hAnsi="Times New Roman" w:cs="Times New Roman"/>
          <w:color w:val="231F20"/>
          <w:sz w:val="24"/>
          <w:szCs w:val="24"/>
        </w:rPr>
        <w:t>Miller MA</w:t>
      </w:r>
      <w:r>
        <w:rPr>
          <w:rFonts w:ascii="Times New Roman" w:hAnsi="Times New Roman" w:cs="Times New Roman"/>
          <w:color w:val="231F20"/>
          <w:sz w:val="24"/>
          <w:szCs w:val="24"/>
        </w:rPr>
        <w:t xml:space="preserve"> (2007) </w:t>
      </w:r>
      <w:r w:rsidRPr="001E6C1D">
        <w:rPr>
          <w:rFonts w:ascii="Times New Roman" w:hAnsi="Times New Roman" w:cs="Times New Roman"/>
          <w:color w:val="231F20"/>
          <w:sz w:val="24"/>
          <w:szCs w:val="24"/>
        </w:rPr>
        <w:t xml:space="preserve">Role of zinc administration in prevention of childhood </w:t>
      </w:r>
      <w:proofErr w:type="spellStart"/>
      <w:r w:rsidRPr="001E6C1D">
        <w:rPr>
          <w:rFonts w:ascii="Times New Roman" w:hAnsi="Times New Roman" w:cs="Times New Roman"/>
          <w:color w:val="231F20"/>
          <w:sz w:val="24"/>
          <w:szCs w:val="24"/>
        </w:rPr>
        <w:t>diarrhea</w:t>
      </w:r>
      <w:proofErr w:type="spellEnd"/>
      <w:r w:rsidRPr="001E6C1D">
        <w:rPr>
          <w:rFonts w:ascii="Times New Roman" w:hAnsi="Times New Roman" w:cs="Times New Roman"/>
          <w:color w:val="231F20"/>
          <w:sz w:val="24"/>
          <w:szCs w:val="24"/>
        </w:rPr>
        <w:t xml:space="preserve"> and respiratory illnesses: a meta-analysis.</w:t>
      </w:r>
      <w:r>
        <w:rPr>
          <w:rFonts w:ascii="Times New Roman" w:hAnsi="Times New Roman" w:cs="Times New Roman"/>
          <w:color w:val="231F20"/>
          <w:sz w:val="24"/>
          <w:szCs w:val="24"/>
        </w:rPr>
        <w:t xml:space="preserve"> </w:t>
      </w:r>
      <w:proofErr w:type="spellStart"/>
      <w:r w:rsidRPr="001E6C1D">
        <w:rPr>
          <w:rFonts w:ascii="Times New Roman" w:hAnsi="Times New Roman" w:cs="Times New Roman"/>
          <w:i/>
          <w:iCs/>
          <w:color w:val="231F20"/>
          <w:sz w:val="24"/>
          <w:szCs w:val="24"/>
        </w:rPr>
        <w:t>Pediatrics</w:t>
      </w:r>
      <w:proofErr w:type="spellEnd"/>
      <w:r w:rsidRPr="001E6C1D">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119</w:t>
      </w:r>
      <w:r>
        <w:rPr>
          <w:rFonts w:ascii="Times New Roman" w:hAnsi="Times New Roman" w:cs="Times New Roman"/>
          <w:color w:val="231F20"/>
          <w:sz w:val="24"/>
          <w:szCs w:val="24"/>
        </w:rPr>
        <w:t xml:space="preserve">, </w:t>
      </w:r>
      <w:r w:rsidRPr="001E6C1D">
        <w:rPr>
          <w:rFonts w:ascii="Times New Roman" w:hAnsi="Times New Roman" w:cs="Times New Roman"/>
          <w:color w:val="231F20"/>
          <w:sz w:val="24"/>
          <w:szCs w:val="24"/>
        </w:rPr>
        <w:t>1120-</w:t>
      </w:r>
      <w:r>
        <w:rPr>
          <w:rFonts w:ascii="Times New Roman" w:hAnsi="Times New Roman" w:cs="Times New Roman"/>
          <w:color w:val="231F20"/>
          <w:sz w:val="24"/>
          <w:szCs w:val="24"/>
        </w:rPr>
        <w:t>11</w:t>
      </w:r>
      <w:r w:rsidRPr="001E6C1D">
        <w:rPr>
          <w:rFonts w:ascii="Times New Roman" w:hAnsi="Times New Roman" w:cs="Times New Roman"/>
          <w:color w:val="231F20"/>
          <w:sz w:val="24"/>
          <w:szCs w:val="24"/>
        </w:rPr>
        <w:t>30.</w:t>
      </w:r>
    </w:p>
    <w:p w14:paraId="62325889" w14:textId="77777777" w:rsidR="00DA49D2" w:rsidRDefault="001E6C1D" w:rsidP="00DA49D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E6C1D">
        <w:rPr>
          <w:rFonts w:ascii="Times New Roman" w:hAnsi="Times New Roman" w:cs="Times New Roman"/>
          <w:color w:val="231F20"/>
          <w:sz w:val="24"/>
          <w:szCs w:val="24"/>
        </w:rPr>
        <w:t>Roth DE, Richard SA</w:t>
      </w:r>
      <w:r>
        <w:rPr>
          <w:rFonts w:ascii="Times New Roman" w:hAnsi="Times New Roman" w:cs="Times New Roman"/>
          <w:color w:val="231F20"/>
          <w:sz w:val="24"/>
          <w:szCs w:val="24"/>
        </w:rPr>
        <w:t xml:space="preserve"> &amp; </w:t>
      </w:r>
      <w:r w:rsidRPr="001E6C1D">
        <w:rPr>
          <w:rFonts w:ascii="Times New Roman" w:hAnsi="Times New Roman" w:cs="Times New Roman"/>
          <w:color w:val="231F20"/>
          <w:sz w:val="24"/>
          <w:szCs w:val="24"/>
        </w:rPr>
        <w:t>Black RE</w:t>
      </w:r>
      <w:r>
        <w:rPr>
          <w:rFonts w:ascii="Times New Roman" w:hAnsi="Times New Roman" w:cs="Times New Roman"/>
          <w:color w:val="231F20"/>
          <w:sz w:val="24"/>
          <w:szCs w:val="24"/>
        </w:rPr>
        <w:t xml:space="preserve"> (2010) </w:t>
      </w:r>
      <w:r w:rsidRPr="001E6C1D">
        <w:rPr>
          <w:rFonts w:ascii="Times New Roman" w:hAnsi="Times New Roman" w:cs="Times New Roman"/>
          <w:color w:val="231F20"/>
          <w:sz w:val="24"/>
          <w:szCs w:val="24"/>
        </w:rPr>
        <w:t>Zinc supplementation for the prevention of acute lower respiratory infection in children in developing countries: meta-analysis and meta-regression of randomized trials</w:t>
      </w:r>
      <w:r>
        <w:rPr>
          <w:rFonts w:ascii="Times New Roman" w:hAnsi="Times New Roman" w:cs="Times New Roman"/>
          <w:color w:val="231F20"/>
          <w:sz w:val="24"/>
          <w:szCs w:val="24"/>
        </w:rPr>
        <w:t xml:space="preserve">. </w:t>
      </w:r>
      <w:r w:rsidRPr="001E6C1D">
        <w:rPr>
          <w:rFonts w:ascii="Times New Roman" w:hAnsi="Times New Roman" w:cs="Times New Roman"/>
          <w:i/>
          <w:iCs/>
          <w:color w:val="231F20"/>
          <w:sz w:val="24"/>
          <w:szCs w:val="24"/>
        </w:rPr>
        <w:t xml:space="preserve">Int J </w:t>
      </w:r>
      <w:proofErr w:type="spellStart"/>
      <w:r w:rsidRPr="001E6C1D">
        <w:rPr>
          <w:rFonts w:ascii="Times New Roman" w:hAnsi="Times New Roman" w:cs="Times New Roman"/>
          <w:i/>
          <w:iCs/>
          <w:color w:val="231F20"/>
          <w:sz w:val="24"/>
          <w:szCs w:val="24"/>
        </w:rPr>
        <w:t>Epidemiol</w:t>
      </w:r>
      <w:proofErr w:type="spellEnd"/>
      <w:r>
        <w:rPr>
          <w:rFonts w:ascii="Times New Roman" w:hAnsi="Times New Roman" w:cs="Times New Roman"/>
          <w:color w:val="231F20"/>
          <w:sz w:val="24"/>
          <w:szCs w:val="24"/>
        </w:rPr>
        <w:t xml:space="preserve"> </w:t>
      </w:r>
      <w:r w:rsidRPr="001E6C1D">
        <w:rPr>
          <w:rFonts w:ascii="Times New Roman" w:hAnsi="Times New Roman" w:cs="Times New Roman"/>
          <w:b/>
          <w:bCs/>
          <w:color w:val="231F20"/>
          <w:sz w:val="24"/>
          <w:szCs w:val="24"/>
        </w:rPr>
        <w:t>39</w:t>
      </w:r>
      <w:r>
        <w:rPr>
          <w:rFonts w:ascii="Times New Roman" w:hAnsi="Times New Roman" w:cs="Times New Roman"/>
          <w:color w:val="231F20"/>
          <w:sz w:val="24"/>
          <w:szCs w:val="24"/>
        </w:rPr>
        <w:t xml:space="preserve">, </w:t>
      </w:r>
      <w:r w:rsidRPr="001E6C1D">
        <w:rPr>
          <w:rFonts w:ascii="Times New Roman" w:hAnsi="Times New Roman" w:cs="Times New Roman"/>
          <w:color w:val="231F20"/>
          <w:sz w:val="24"/>
          <w:szCs w:val="24"/>
        </w:rPr>
        <w:t>795-808.</w:t>
      </w:r>
    </w:p>
    <w:p w14:paraId="2CFF07FD" w14:textId="77777777" w:rsidR="00DA49D2" w:rsidRDefault="00DA49D2" w:rsidP="00DA49D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DA49D2">
        <w:rPr>
          <w:rFonts w:ascii="Times New Roman" w:hAnsi="Times New Roman" w:cs="Times New Roman"/>
          <w:color w:val="231F20"/>
          <w:sz w:val="24"/>
          <w:szCs w:val="24"/>
        </w:rPr>
        <w:t xml:space="preserve">Lassi ZS, </w:t>
      </w:r>
      <w:proofErr w:type="spellStart"/>
      <w:r w:rsidRPr="00DA49D2">
        <w:rPr>
          <w:rFonts w:ascii="Times New Roman" w:hAnsi="Times New Roman" w:cs="Times New Roman"/>
          <w:color w:val="231F20"/>
          <w:sz w:val="24"/>
          <w:szCs w:val="24"/>
        </w:rPr>
        <w:t>Moin</w:t>
      </w:r>
      <w:proofErr w:type="spellEnd"/>
      <w:r w:rsidRPr="00DA49D2">
        <w:rPr>
          <w:rFonts w:ascii="Times New Roman" w:hAnsi="Times New Roman" w:cs="Times New Roman"/>
          <w:color w:val="231F20"/>
          <w:sz w:val="24"/>
          <w:szCs w:val="24"/>
        </w:rPr>
        <w:t xml:space="preserve"> A</w:t>
      </w:r>
      <w:r>
        <w:rPr>
          <w:rFonts w:ascii="Times New Roman" w:hAnsi="Times New Roman" w:cs="Times New Roman"/>
          <w:color w:val="231F20"/>
          <w:sz w:val="24"/>
          <w:szCs w:val="24"/>
        </w:rPr>
        <w:t xml:space="preserve"> &amp; </w:t>
      </w:r>
      <w:proofErr w:type="spellStart"/>
      <w:r w:rsidRPr="00DA49D2">
        <w:rPr>
          <w:rFonts w:ascii="Times New Roman" w:hAnsi="Times New Roman" w:cs="Times New Roman"/>
          <w:color w:val="231F20"/>
          <w:sz w:val="24"/>
          <w:szCs w:val="24"/>
        </w:rPr>
        <w:t>Bhutta</w:t>
      </w:r>
      <w:proofErr w:type="spellEnd"/>
      <w:r w:rsidRPr="00DA49D2">
        <w:rPr>
          <w:rFonts w:ascii="Times New Roman" w:hAnsi="Times New Roman" w:cs="Times New Roman"/>
          <w:color w:val="231F20"/>
          <w:sz w:val="24"/>
          <w:szCs w:val="24"/>
        </w:rPr>
        <w:t xml:space="preserve"> ZA</w:t>
      </w:r>
      <w:r>
        <w:rPr>
          <w:rFonts w:ascii="Times New Roman" w:hAnsi="Times New Roman" w:cs="Times New Roman"/>
          <w:color w:val="231F20"/>
          <w:sz w:val="24"/>
          <w:szCs w:val="24"/>
        </w:rPr>
        <w:t xml:space="preserve"> (2016) </w:t>
      </w:r>
      <w:r w:rsidRPr="00DA49D2">
        <w:rPr>
          <w:rFonts w:ascii="Times New Roman" w:hAnsi="Times New Roman" w:cs="Times New Roman"/>
          <w:color w:val="231F20"/>
          <w:sz w:val="24"/>
          <w:szCs w:val="24"/>
        </w:rPr>
        <w:t>Zinc supplementation for the prevention of pneumonia in children aged 2 months to 59 months.</w:t>
      </w:r>
      <w:r>
        <w:rPr>
          <w:rFonts w:ascii="Times New Roman" w:hAnsi="Times New Roman" w:cs="Times New Roman"/>
          <w:color w:val="231F20"/>
          <w:sz w:val="24"/>
          <w:szCs w:val="24"/>
        </w:rPr>
        <w:t xml:space="preserve"> </w:t>
      </w:r>
      <w:r w:rsidRPr="00DA49D2">
        <w:rPr>
          <w:rFonts w:ascii="Times New Roman" w:hAnsi="Times New Roman" w:cs="Times New Roman"/>
          <w:i/>
          <w:iCs/>
          <w:color w:val="231F20"/>
          <w:sz w:val="24"/>
          <w:szCs w:val="24"/>
        </w:rPr>
        <w:t xml:space="preserve">Cochrane Database </w:t>
      </w:r>
      <w:proofErr w:type="spellStart"/>
      <w:r w:rsidRPr="00DA49D2">
        <w:rPr>
          <w:rFonts w:ascii="Times New Roman" w:hAnsi="Times New Roman" w:cs="Times New Roman"/>
          <w:i/>
          <w:iCs/>
          <w:color w:val="231F20"/>
          <w:sz w:val="24"/>
          <w:szCs w:val="24"/>
        </w:rPr>
        <w:t>Syst</w:t>
      </w:r>
      <w:proofErr w:type="spellEnd"/>
      <w:r w:rsidRPr="00DA49D2">
        <w:rPr>
          <w:rFonts w:ascii="Times New Roman" w:hAnsi="Times New Roman" w:cs="Times New Roman"/>
          <w:i/>
          <w:iCs/>
          <w:color w:val="231F20"/>
          <w:sz w:val="24"/>
          <w:szCs w:val="24"/>
        </w:rPr>
        <w:t xml:space="preserve"> Rev</w:t>
      </w:r>
      <w:r>
        <w:rPr>
          <w:rFonts w:ascii="Times New Roman" w:hAnsi="Times New Roman" w:cs="Times New Roman"/>
          <w:color w:val="231F20"/>
          <w:sz w:val="24"/>
          <w:szCs w:val="24"/>
        </w:rPr>
        <w:t xml:space="preserve"> </w:t>
      </w:r>
      <w:r w:rsidRPr="00DA49D2">
        <w:rPr>
          <w:rFonts w:ascii="Times New Roman" w:hAnsi="Times New Roman" w:cs="Times New Roman"/>
          <w:b/>
          <w:bCs/>
          <w:color w:val="231F20"/>
          <w:sz w:val="24"/>
          <w:szCs w:val="24"/>
        </w:rPr>
        <w:t>12</w:t>
      </w:r>
      <w:r>
        <w:rPr>
          <w:rFonts w:ascii="Times New Roman" w:hAnsi="Times New Roman" w:cs="Times New Roman"/>
          <w:color w:val="231F20"/>
          <w:sz w:val="24"/>
          <w:szCs w:val="24"/>
        </w:rPr>
        <w:t xml:space="preserve">, </w:t>
      </w:r>
      <w:r w:rsidRPr="00DA49D2">
        <w:rPr>
          <w:rFonts w:ascii="Times New Roman" w:hAnsi="Times New Roman" w:cs="Times New Roman"/>
          <w:color w:val="231F20"/>
          <w:sz w:val="24"/>
          <w:szCs w:val="24"/>
        </w:rPr>
        <w:t>CD005978.</w:t>
      </w:r>
    </w:p>
    <w:p w14:paraId="71E8DF8F" w14:textId="77777777" w:rsidR="00DA49D2" w:rsidRDefault="00DA49D2" w:rsidP="00DA49D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DA49D2">
        <w:rPr>
          <w:rFonts w:ascii="Times New Roman" w:hAnsi="Times New Roman" w:cs="Times New Roman"/>
          <w:color w:val="231F20"/>
          <w:sz w:val="24"/>
          <w:szCs w:val="24"/>
        </w:rPr>
        <w:t>Wang L</w:t>
      </w:r>
      <w:r>
        <w:rPr>
          <w:rFonts w:ascii="Times New Roman" w:hAnsi="Times New Roman" w:cs="Times New Roman"/>
          <w:color w:val="231F20"/>
          <w:sz w:val="24"/>
          <w:szCs w:val="24"/>
        </w:rPr>
        <w:t xml:space="preserve"> &amp; </w:t>
      </w:r>
      <w:r w:rsidRPr="00DA49D2">
        <w:rPr>
          <w:rFonts w:ascii="Times New Roman" w:hAnsi="Times New Roman" w:cs="Times New Roman"/>
          <w:color w:val="231F20"/>
          <w:sz w:val="24"/>
          <w:szCs w:val="24"/>
        </w:rPr>
        <w:t>Song Y</w:t>
      </w:r>
      <w:r>
        <w:rPr>
          <w:rFonts w:ascii="Times New Roman" w:hAnsi="Times New Roman" w:cs="Times New Roman"/>
          <w:color w:val="231F20"/>
          <w:sz w:val="24"/>
          <w:szCs w:val="24"/>
        </w:rPr>
        <w:t xml:space="preserve"> (2018) </w:t>
      </w:r>
      <w:r w:rsidRPr="00DA49D2">
        <w:rPr>
          <w:rFonts w:ascii="Times New Roman" w:hAnsi="Times New Roman" w:cs="Times New Roman"/>
          <w:color w:val="231F20"/>
          <w:sz w:val="24"/>
          <w:szCs w:val="24"/>
        </w:rPr>
        <w:t xml:space="preserve">Efficacy of zinc given as an adjunct to the treatment of severe pneumonia: A meta-analysis of randomized, </w:t>
      </w:r>
      <w:proofErr w:type="gramStart"/>
      <w:r w:rsidRPr="00DA49D2">
        <w:rPr>
          <w:rFonts w:ascii="Times New Roman" w:hAnsi="Times New Roman" w:cs="Times New Roman"/>
          <w:color w:val="231F20"/>
          <w:sz w:val="24"/>
          <w:szCs w:val="24"/>
        </w:rPr>
        <w:t>double-blind</w:t>
      </w:r>
      <w:proofErr w:type="gramEnd"/>
      <w:r w:rsidRPr="00DA49D2">
        <w:rPr>
          <w:rFonts w:ascii="Times New Roman" w:hAnsi="Times New Roman" w:cs="Times New Roman"/>
          <w:color w:val="231F20"/>
          <w:sz w:val="24"/>
          <w:szCs w:val="24"/>
        </w:rPr>
        <w:t xml:space="preserve"> and placebo-controlled trials.</w:t>
      </w:r>
      <w:r>
        <w:rPr>
          <w:rFonts w:ascii="Times New Roman" w:hAnsi="Times New Roman" w:cs="Times New Roman"/>
          <w:color w:val="231F20"/>
          <w:sz w:val="24"/>
          <w:szCs w:val="24"/>
        </w:rPr>
        <w:t xml:space="preserve"> </w:t>
      </w:r>
      <w:r w:rsidRPr="00DA49D2">
        <w:rPr>
          <w:rFonts w:ascii="Times New Roman" w:hAnsi="Times New Roman" w:cs="Times New Roman"/>
          <w:i/>
          <w:iCs/>
          <w:color w:val="231F20"/>
          <w:sz w:val="24"/>
          <w:szCs w:val="24"/>
        </w:rPr>
        <w:t>Clin Respir J</w:t>
      </w:r>
      <w:r>
        <w:rPr>
          <w:rFonts w:ascii="Times New Roman" w:hAnsi="Times New Roman" w:cs="Times New Roman"/>
          <w:color w:val="231F20"/>
          <w:sz w:val="24"/>
          <w:szCs w:val="24"/>
        </w:rPr>
        <w:t xml:space="preserve"> </w:t>
      </w:r>
      <w:r w:rsidRPr="00DA49D2">
        <w:rPr>
          <w:rFonts w:ascii="Times New Roman" w:hAnsi="Times New Roman" w:cs="Times New Roman"/>
          <w:b/>
          <w:bCs/>
          <w:color w:val="231F20"/>
          <w:sz w:val="24"/>
          <w:szCs w:val="24"/>
        </w:rPr>
        <w:t>12</w:t>
      </w:r>
      <w:r>
        <w:rPr>
          <w:rFonts w:ascii="Times New Roman" w:hAnsi="Times New Roman" w:cs="Times New Roman"/>
          <w:color w:val="231F20"/>
          <w:sz w:val="24"/>
          <w:szCs w:val="24"/>
        </w:rPr>
        <w:t xml:space="preserve">, </w:t>
      </w:r>
      <w:r w:rsidRPr="00DA49D2">
        <w:rPr>
          <w:rFonts w:ascii="Times New Roman" w:hAnsi="Times New Roman" w:cs="Times New Roman"/>
          <w:color w:val="231F20"/>
          <w:sz w:val="24"/>
          <w:szCs w:val="24"/>
        </w:rPr>
        <w:t>857-864.</w:t>
      </w:r>
    </w:p>
    <w:p w14:paraId="7867EE84" w14:textId="1910142E" w:rsidR="00DA49D2" w:rsidRDefault="00DA49D2" w:rsidP="00DA49D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DA49D2">
        <w:rPr>
          <w:rFonts w:ascii="Times New Roman" w:hAnsi="Times New Roman" w:cs="Times New Roman"/>
          <w:sz w:val="24"/>
          <w:szCs w:val="24"/>
        </w:rPr>
        <w:t xml:space="preserve">Hunter J, </w:t>
      </w:r>
      <w:proofErr w:type="spellStart"/>
      <w:r w:rsidRPr="00DA49D2">
        <w:rPr>
          <w:rFonts w:ascii="Times New Roman" w:hAnsi="Times New Roman" w:cs="Times New Roman"/>
          <w:sz w:val="24"/>
          <w:szCs w:val="24"/>
        </w:rPr>
        <w:t>Arentz</w:t>
      </w:r>
      <w:proofErr w:type="spellEnd"/>
      <w:r w:rsidRPr="00DA49D2">
        <w:rPr>
          <w:rFonts w:ascii="Times New Roman" w:hAnsi="Times New Roman" w:cs="Times New Roman"/>
          <w:sz w:val="24"/>
          <w:szCs w:val="24"/>
        </w:rPr>
        <w:t xml:space="preserve"> S, Goldenberg J, </w:t>
      </w:r>
      <w:r w:rsidR="00234CBE">
        <w:rPr>
          <w:rFonts w:ascii="Times New Roman" w:hAnsi="Times New Roman" w:cs="Times New Roman"/>
          <w:sz w:val="24"/>
          <w:szCs w:val="24"/>
        </w:rPr>
        <w:t>et al.</w:t>
      </w:r>
      <w:r>
        <w:rPr>
          <w:rFonts w:ascii="Times New Roman" w:hAnsi="Times New Roman" w:cs="Times New Roman"/>
          <w:sz w:val="24"/>
          <w:szCs w:val="24"/>
        </w:rPr>
        <w:t xml:space="preserve"> (2021) </w:t>
      </w:r>
      <w:r w:rsidRPr="00DA49D2">
        <w:rPr>
          <w:rFonts w:ascii="Times New Roman" w:hAnsi="Times New Roman" w:cs="Times New Roman"/>
          <w:color w:val="231F20"/>
          <w:sz w:val="24"/>
          <w:szCs w:val="24"/>
        </w:rPr>
        <w:t>Zinc for the prevention or treatment of acute viral respiratory tract infections in adults: a rapid systematic review and meta-analysis of randomised controlled trials.</w:t>
      </w:r>
      <w:r>
        <w:rPr>
          <w:rFonts w:ascii="Times New Roman" w:hAnsi="Times New Roman" w:cs="Times New Roman"/>
          <w:color w:val="231F20"/>
          <w:sz w:val="24"/>
          <w:szCs w:val="24"/>
        </w:rPr>
        <w:t xml:space="preserve"> </w:t>
      </w:r>
      <w:r w:rsidRPr="00DA49D2">
        <w:rPr>
          <w:rFonts w:ascii="Times New Roman" w:hAnsi="Times New Roman" w:cs="Times New Roman"/>
          <w:i/>
          <w:iCs/>
          <w:color w:val="231F20"/>
          <w:sz w:val="24"/>
          <w:szCs w:val="24"/>
        </w:rPr>
        <w:t>BMJ Open</w:t>
      </w:r>
      <w:r>
        <w:rPr>
          <w:rFonts w:ascii="Times New Roman" w:hAnsi="Times New Roman" w:cs="Times New Roman"/>
          <w:color w:val="231F20"/>
          <w:sz w:val="24"/>
          <w:szCs w:val="24"/>
        </w:rPr>
        <w:t xml:space="preserve"> </w:t>
      </w:r>
      <w:r w:rsidRPr="00DA49D2">
        <w:rPr>
          <w:rFonts w:ascii="Times New Roman" w:hAnsi="Times New Roman" w:cs="Times New Roman"/>
          <w:b/>
          <w:bCs/>
          <w:color w:val="231F20"/>
          <w:sz w:val="24"/>
          <w:szCs w:val="24"/>
        </w:rPr>
        <w:t>11</w:t>
      </w:r>
      <w:r>
        <w:rPr>
          <w:rFonts w:ascii="Times New Roman" w:hAnsi="Times New Roman" w:cs="Times New Roman"/>
          <w:color w:val="231F20"/>
          <w:sz w:val="24"/>
          <w:szCs w:val="24"/>
        </w:rPr>
        <w:t xml:space="preserve">, </w:t>
      </w:r>
      <w:r w:rsidRPr="00DA49D2">
        <w:rPr>
          <w:rFonts w:ascii="Times New Roman" w:hAnsi="Times New Roman" w:cs="Times New Roman"/>
          <w:color w:val="231F20"/>
          <w:sz w:val="24"/>
          <w:szCs w:val="24"/>
        </w:rPr>
        <w:t>e047474.</w:t>
      </w:r>
    </w:p>
    <w:p w14:paraId="25601277" w14:textId="26F54A77" w:rsidR="00DA49D2" w:rsidRDefault="005816C2" w:rsidP="00DA49D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DA49D2">
        <w:rPr>
          <w:rFonts w:ascii="Times New Roman" w:hAnsi="Times New Roman" w:cs="Times New Roman"/>
          <w:color w:val="231F20"/>
          <w:sz w:val="24"/>
          <w:szCs w:val="24"/>
        </w:rPr>
        <w:t xml:space="preserve">Heller RA, </w:t>
      </w:r>
      <w:r w:rsidR="00716613" w:rsidRPr="00DA49D2">
        <w:rPr>
          <w:rFonts w:ascii="Times New Roman" w:hAnsi="Times New Roman" w:cs="Times New Roman"/>
          <w:color w:val="231F20"/>
          <w:sz w:val="24"/>
          <w:szCs w:val="24"/>
        </w:rPr>
        <w:t xml:space="preserve">Sun Q, Hackler J, </w:t>
      </w:r>
      <w:r w:rsidR="00234CBE">
        <w:rPr>
          <w:rFonts w:ascii="Times New Roman" w:hAnsi="Times New Roman" w:cs="Times New Roman"/>
          <w:color w:val="231F20"/>
          <w:sz w:val="24"/>
          <w:szCs w:val="24"/>
        </w:rPr>
        <w:t>et al.</w:t>
      </w:r>
      <w:r w:rsidR="00716613" w:rsidRPr="00DA49D2">
        <w:rPr>
          <w:rFonts w:ascii="Times New Roman" w:hAnsi="Times New Roman" w:cs="Times New Roman"/>
          <w:color w:val="231F20"/>
          <w:sz w:val="24"/>
          <w:szCs w:val="24"/>
        </w:rPr>
        <w:t xml:space="preserve"> (2021) </w:t>
      </w:r>
      <w:r w:rsidRPr="00DA49D2">
        <w:rPr>
          <w:rFonts w:ascii="Times New Roman" w:hAnsi="Times New Roman" w:cs="Times New Roman"/>
          <w:color w:val="231F20"/>
          <w:sz w:val="24"/>
          <w:szCs w:val="24"/>
        </w:rPr>
        <w:t>Prediction of survival odds in COVID-19 by zinc, age and</w:t>
      </w:r>
      <w:r w:rsidR="00716613" w:rsidRPr="00DA49D2">
        <w:rPr>
          <w:rFonts w:ascii="Times New Roman" w:hAnsi="Times New Roman" w:cs="Times New Roman"/>
          <w:color w:val="231F20"/>
          <w:sz w:val="24"/>
          <w:szCs w:val="24"/>
        </w:rPr>
        <w:t xml:space="preserve"> </w:t>
      </w:r>
      <w:proofErr w:type="spellStart"/>
      <w:r w:rsidRPr="00DA49D2">
        <w:rPr>
          <w:rFonts w:ascii="Times New Roman" w:hAnsi="Times New Roman" w:cs="Times New Roman"/>
          <w:color w:val="231F20"/>
          <w:sz w:val="24"/>
          <w:szCs w:val="24"/>
        </w:rPr>
        <w:t>selenoprotein</w:t>
      </w:r>
      <w:proofErr w:type="spellEnd"/>
      <w:r w:rsidRPr="00DA49D2">
        <w:rPr>
          <w:rFonts w:ascii="Times New Roman" w:hAnsi="Times New Roman" w:cs="Times New Roman"/>
          <w:color w:val="231F20"/>
          <w:sz w:val="24"/>
          <w:szCs w:val="24"/>
        </w:rPr>
        <w:t xml:space="preserve"> P as composite biomarker. </w:t>
      </w:r>
      <w:r w:rsidRPr="00DA49D2">
        <w:rPr>
          <w:rFonts w:ascii="Times New Roman" w:hAnsi="Times New Roman" w:cs="Times New Roman"/>
          <w:i/>
          <w:iCs/>
          <w:color w:val="231F20"/>
          <w:sz w:val="24"/>
          <w:szCs w:val="24"/>
        </w:rPr>
        <w:t xml:space="preserve">Redox </w:t>
      </w:r>
      <w:proofErr w:type="spellStart"/>
      <w:r w:rsidRPr="00DA49D2">
        <w:rPr>
          <w:rFonts w:ascii="Times New Roman" w:hAnsi="Times New Roman" w:cs="Times New Roman"/>
          <w:i/>
          <w:iCs/>
          <w:color w:val="231F20"/>
          <w:sz w:val="24"/>
          <w:szCs w:val="24"/>
        </w:rPr>
        <w:t>Biol</w:t>
      </w:r>
      <w:proofErr w:type="spellEnd"/>
      <w:r w:rsidR="00716613" w:rsidRPr="00DA49D2">
        <w:rPr>
          <w:rFonts w:ascii="Times New Roman" w:hAnsi="Times New Roman" w:cs="Times New Roman"/>
          <w:color w:val="231F20"/>
          <w:sz w:val="24"/>
          <w:szCs w:val="24"/>
        </w:rPr>
        <w:t xml:space="preserve"> </w:t>
      </w:r>
      <w:r w:rsidRPr="00DA49D2">
        <w:rPr>
          <w:rFonts w:ascii="Times New Roman" w:hAnsi="Times New Roman" w:cs="Times New Roman"/>
          <w:b/>
          <w:bCs/>
          <w:color w:val="231F20"/>
          <w:sz w:val="24"/>
          <w:szCs w:val="24"/>
        </w:rPr>
        <w:t>38</w:t>
      </w:r>
      <w:r w:rsidR="00716613" w:rsidRPr="00DA49D2">
        <w:rPr>
          <w:rFonts w:ascii="Times New Roman" w:hAnsi="Times New Roman" w:cs="Times New Roman"/>
          <w:color w:val="231F20"/>
          <w:sz w:val="24"/>
          <w:szCs w:val="24"/>
        </w:rPr>
        <w:t xml:space="preserve">, </w:t>
      </w:r>
      <w:r w:rsidRPr="00DA49D2">
        <w:rPr>
          <w:rFonts w:ascii="Times New Roman" w:hAnsi="Times New Roman" w:cs="Times New Roman"/>
          <w:color w:val="231F20"/>
          <w:sz w:val="24"/>
          <w:szCs w:val="24"/>
        </w:rPr>
        <w:t>101764.</w:t>
      </w:r>
    </w:p>
    <w:p w14:paraId="7126046F" w14:textId="28C41B3F" w:rsidR="00DA49D2" w:rsidRDefault="00DA49D2" w:rsidP="00DA49D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DA49D2">
        <w:rPr>
          <w:rFonts w:ascii="Times New Roman" w:hAnsi="Times New Roman" w:cs="Times New Roman"/>
          <w:color w:val="231F20"/>
          <w:sz w:val="24"/>
          <w:szCs w:val="24"/>
        </w:rPr>
        <w:t>Jothimani</w:t>
      </w:r>
      <w:proofErr w:type="spellEnd"/>
      <w:r w:rsidRPr="00DA49D2">
        <w:rPr>
          <w:rFonts w:ascii="Times New Roman" w:hAnsi="Times New Roman" w:cs="Times New Roman"/>
          <w:color w:val="231F20"/>
          <w:sz w:val="24"/>
          <w:szCs w:val="24"/>
        </w:rPr>
        <w:t xml:space="preserve"> D, </w:t>
      </w:r>
      <w:proofErr w:type="spellStart"/>
      <w:r w:rsidRPr="00DA49D2">
        <w:rPr>
          <w:rFonts w:ascii="Times New Roman" w:hAnsi="Times New Roman" w:cs="Times New Roman"/>
          <w:color w:val="231F20"/>
          <w:sz w:val="24"/>
          <w:szCs w:val="24"/>
        </w:rPr>
        <w:t>Kailasam</w:t>
      </w:r>
      <w:proofErr w:type="spellEnd"/>
      <w:r w:rsidRPr="00DA49D2">
        <w:rPr>
          <w:rFonts w:ascii="Times New Roman" w:hAnsi="Times New Roman" w:cs="Times New Roman"/>
          <w:color w:val="231F20"/>
          <w:sz w:val="24"/>
          <w:szCs w:val="24"/>
        </w:rPr>
        <w:t xml:space="preserve"> E, </w:t>
      </w:r>
      <w:proofErr w:type="spellStart"/>
      <w:r w:rsidRPr="00DA49D2">
        <w:rPr>
          <w:rFonts w:ascii="Times New Roman" w:hAnsi="Times New Roman" w:cs="Times New Roman"/>
          <w:color w:val="231F20"/>
          <w:sz w:val="24"/>
          <w:szCs w:val="24"/>
        </w:rPr>
        <w:t>Danielraj</w:t>
      </w:r>
      <w:proofErr w:type="spellEnd"/>
      <w:r w:rsidRPr="00DA49D2">
        <w:rPr>
          <w:rFonts w:ascii="Times New Roman" w:hAnsi="Times New Roman" w:cs="Times New Roman"/>
          <w:color w:val="231F20"/>
          <w:sz w:val="24"/>
          <w:szCs w:val="24"/>
        </w:rPr>
        <w:t xml:space="preserve"> S,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(2020) </w:t>
      </w:r>
      <w:r w:rsidRPr="00DA49D2">
        <w:rPr>
          <w:rFonts w:ascii="Times New Roman" w:hAnsi="Times New Roman" w:cs="Times New Roman"/>
          <w:color w:val="231F20"/>
          <w:sz w:val="24"/>
          <w:szCs w:val="24"/>
        </w:rPr>
        <w:t>COVID-19: Poor outcomes in patients with zinc deficiency.</w:t>
      </w:r>
      <w:r>
        <w:rPr>
          <w:rFonts w:ascii="Times New Roman" w:hAnsi="Times New Roman" w:cs="Times New Roman"/>
          <w:color w:val="231F20"/>
          <w:sz w:val="24"/>
          <w:szCs w:val="24"/>
        </w:rPr>
        <w:t xml:space="preserve"> </w:t>
      </w:r>
      <w:r w:rsidRPr="00DA49D2">
        <w:rPr>
          <w:rFonts w:ascii="Times New Roman" w:hAnsi="Times New Roman" w:cs="Times New Roman"/>
          <w:i/>
          <w:iCs/>
          <w:color w:val="231F20"/>
          <w:sz w:val="24"/>
          <w:szCs w:val="24"/>
        </w:rPr>
        <w:t>Int J Infect Dis</w:t>
      </w:r>
      <w:r>
        <w:rPr>
          <w:rFonts w:ascii="Times New Roman" w:hAnsi="Times New Roman" w:cs="Times New Roman"/>
          <w:color w:val="231F20"/>
          <w:sz w:val="24"/>
          <w:szCs w:val="24"/>
        </w:rPr>
        <w:t xml:space="preserve"> </w:t>
      </w:r>
      <w:r w:rsidRPr="00DA49D2">
        <w:rPr>
          <w:rFonts w:ascii="Times New Roman" w:hAnsi="Times New Roman" w:cs="Times New Roman"/>
          <w:b/>
          <w:bCs/>
          <w:color w:val="231F20"/>
          <w:sz w:val="24"/>
          <w:szCs w:val="24"/>
        </w:rPr>
        <w:t>100</w:t>
      </w:r>
      <w:r>
        <w:rPr>
          <w:rFonts w:ascii="Times New Roman" w:hAnsi="Times New Roman" w:cs="Times New Roman"/>
          <w:color w:val="231F20"/>
          <w:sz w:val="24"/>
          <w:szCs w:val="24"/>
        </w:rPr>
        <w:t xml:space="preserve">, </w:t>
      </w:r>
      <w:r w:rsidRPr="00DA49D2">
        <w:rPr>
          <w:rFonts w:ascii="Times New Roman" w:hAnsi="Times New Roman" w:cs="Times New Roman"/>
          <w:color w:val="231F20"/>
          <w:sz w:val="24"/>
          <w:szCs w:val="24"/>
        </w:rPr>
        <w:t>343-349.</w:t>
      </w:r>
    </w:p>
    <w:p w14:paraId="75FC6441" w14:textId="1582D465" w:rsidR="00B02EB8" w:rsidRDefault="00DA49D2" w:rsidP="00B02EB8">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DA49D2">
        <w:rPr>
          <w:rFonts w:ascii="Times New Roman" w:hAnsi="Times New Roman" w:cs="Times New Roman"/>
          <w:sz w:val="24"/>
          <w:szCs w:val="24"/>
        </w:rPr>
        <w:t>Yasui</w:t>
      </w:r>
      <w:proofErr w:type="spellEnd"/>
      <w:r w:rsidRPr="00DA49D2">
        <w:rPr>
          <w:rFonts w:ascii="Times New Roman" w:hAnsi="Times New Roman" w:cs="Times New Roman"/>
          <w:sz w:val="24"/>
          <w:szCs w:val="24"/>
        </w:rPr>
        <w:t xml:space="preserve"> Y, </w:t>
      </w:r>
      <w:proofErr w:type="spellStart"/>
      <w:r w:rsidRPr="00DA49D2">
        <w:rPr>
          <w:rFonts w:ascii="Times New Roman" w:hAnsi="Times New Roman" w:cs="Times New Roman"/>
          <w:sz w:val="24"/>
          <w:szCs w:val="24"/>
        </w:rPr>
        <w:t>Yasui</w:t>
      </w:r>
      <w:proofErr w:type="spellEnd"/>
      <w:r w:rsidRPr="00DA49D2">
        <w:rPr>
          <w:rFonts w:ascii="Times New Roman" w:hAnsi="Times New Roman" w:cs="Times New Roman"/>
          <w:sz w:val="24"/>
          <w:szCs w:val="24"/>
        </w:rPr>
        <w:t xml:space="preserve"> H, Suzuki K, </w:t>
      </w:r>
      <w:r w:rsidR="00234CBE">
        <w:rPr>
          <w:rFonts w:ascii="Times New Roman" w:hAnsi="Times New Roman" w:cs="Times New Roman"/>
          <w:sz w:val="24"/>
          <w:szCs w:val="24"/>
        </w:rPr>
        <w:t>et al.</w:t>
      </w:r>
      <w:r>
        <w:rPr>
          <w:rFonts w:ascii="Times New Roman" w:hAnsi="Times New Roman" w:cs="Times New Roman"/>
          <w:sz w:val="24"/>
          <w:szCs w:val="24"/>
        </w:rPr>
        <w:t xml:space="preserve"> (2020) </w:t>
      </w:r>
      <w:r w:rsidRPr="00DA49D2">
        <w:rPr>
          <w:rFonts w:ascii="Times New Roman" w:hAnsi="Times New Roman" w:cs="Times New Roman"/>
          <w:color w:val="231F20"/>
          <w:sz w:val="24"/>
          <w:szCs w:val="24"/>
        </w:rPr>
        <w:t xml:space="preserve">Analysis of the predictive factors for a critical illness of COVID-19 during treatment </w:t>
      </w:r>
      <w:r w:rsidRPr="00DA49D2">
        <w:rPr>
          <w:rFonts w:ascii="MS Gothic" w:eastAsia="MS Gothic" w:hAnsi="MS Gothic" w:cs="MS Gothic" w:hint="eastAsia"/>
          <w:color w:val="231F20"/>
          <w:sz w:val="24"/>
          <w:szCs w:val="24"/>
        </w:rPr>
        <w:t>－</w:t>
      </w:r>
      <w:r w:rsidRPr="00DA49D2">
        <w:rPr>
          <w:rFonts w:ascii="Times New Roman" w:hAnsi="Times New Roman" w:cs="Times New Roman"/>
          <w:color w:val="231F20"/>
          <w:sz w:val="24"/>
          <w:szCs w:val="24"/>
        </w:rPr>
        <w:t xml:space="preserve"> relationship between serum zinc level and critical illness of COVID-19.</w:t>
      </w:r>
      <w:r>
        <w:rPr>
          <w:rFonts w:ascii="Times New Roman" w:hAnsi="Times New Roman" w:cs="Times New Roman"/>
          <w:color w:val="231F20"/>
          <w:sz w:val="24"/>
          <w:szCs w:val="24"/>
        </w:rPr>
        <w:t xml:space="preserve"> </w:t>
      </w:r>
      <w:r w:rsidRPr="00DA49D2">
        <w:rPr>
          <w:rFonts w:ascii="Times New Roman" w:hAnsi="Times New Roman" w:cs="Times New Roman"/>
          <w:i/>
          <w:iCs/>
          <w:color w:val="231F20"/>
          <w:sz w:val="24"/>
          <w:szCs w:val="24"/>
        </w:rPr>
        <w:t>Int J Infect Dis</w:t>
      </w:r>
      <w:r>
        <w:rPr>
          <w:rFonts w:ascii="Times New Roman" w:hAnsi="Times New Roman" w:cs="Times New Roman"/>
          <w:color w:val="231F20"/>
          <w:sz w:val="24"/>
          <w:szCs w:val="24"/>
        </w:rPr>
        <w:t xml:space="preserve"> </w:t>
      </w:r>
      <w:r w:rsidRPr="00DA49D2">
        <w:rPr>
          <w:rFonts w:ascii="Times New Roman" w:hAnsi="Times New Roman" w:cs="Times New Roman"/>
          <w:b/>
          <w:bCs/>
          <w:color w:val="231F20"/>
          <w:sz w:val="24"/>
          <w:szCs w:val="24"/>
        </w:rPr>
        <w:t>100</w:t>
      </w:r>
      <w:r>
        <w:rPr>
          <w:rFonts w:ascii="Times New Roman" w:hAnsi="Times New Roman" w:cs="Times New Roman"/>
          <w:color w:val="231F20"/>
          <w:sz w:val="24"/>
          <w:szCs w:val="24"/>
        </w:rPr>
        <w:t xml:space="preserve">, </w:t>
      </w:r>
      <w:r w:rsidRPr="00DA49D2">
        <w:rPr>
          <w:rFonts w:ascii="Times New Roman" w:hAnsi="Times New Roman" w:cs="Times New Roman"/>
          <w:color w:val="231F20"/>
          <w:sz w:val="24"/>
          <w:szCs w:val="24"/>
        </w:rPr>
        <w:t>230-236.</w:t>
      </w:r>
    </w:p>
    <w:p w14:paraId="7B7ABE1A" w14:textId="7F47E8FD" w:rsidR="00B02EB8" w:rsidRPr="00B02EB8" w:rsidRDefault="00B02EB8" w:rsidP="00B02EB8">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B02EB8">
        <w:rPr>
          <w:rFonts w:ascii="Times New Roman" w:hAnsi="Times New Roman" w:cs="Times New Roman"/>
          <w:color w:val="231F20"/>
          <w:sz w:val="24"/>
          <w:szCs w:val="24"/>
        </w:rPr>
        <w:lastRenderedPageBreak/>
        <w:t>Lahaye</w:t>
      </w:r>
      <w:proofErr w:type="spellEnd"/>
      <w:r w:rsidRPr="00B02EB8">
        <w:rPr>
          <w:rFonts w:ascii="Times New Roman" w:hAnsi="Times New Roman" w:cs="Times New Roman"/>
          <w:color w:val="231F20"/>
          <w:sz w:val="24"/>
          <w:szCs w:val="24"/>
        </w:rPr>
        <w:t xml:space="preserve"> C, </w:t>
      </w:r>
      <w:proofErr w:type="spellStart"/>
      <w:r w:rsidRPr="00B02EB8">
        <w:rPr>
          <w:rFonts w:ascii="Times New Roman" w:hAnsi="Times New Roman" w:cs="Times New Roman"/>
          <w:color w:val="231F20"/>
          <w:sz w:val="24"/>
          <w:szCs w:val="24"/>
        </w:rPr>
        <w:t>Parant</w:t>
      </w:r>
      <w:proofErr w:type="spellEnd"/>
      <w:r w:rsidRPr="00B02EB8">
        <w:rPr>
          <w:rFonts w:ascii="Times New Roman" w:hAnsi="Times New Roman" w:cs="Times New Roman"/>
          <w:color w:val="231F20"/>
          <w:sz w:val="24"/>
          <w:szCs w:val="24"/>
        </w:rPr>
        <w:t xml:space="preserve"> F, </w:t>
      </w:r>
      <w:proofErr w:type="spellStart"/>
      <w:r w:rsidRPr="00B02EB8">
        <w:rPr>
          <w:rFonts w:ascii="Times New Roman" w:hAnsi="Times New Roman" w:cs="Times New Roman"/>
          <w:color w:val="231F20"/>
          <w:sz w:val="24"/>
          <w:szCs w:val="24"/>
        </w:rPr>
        <w:t>Haesebaert</w:t>
      </w:r>
      <w:proofErr w:type="spellEnd"/>
      <w:r w:rsidRPr="00B02EB8">
        <w:rPr>
          <w:rFonts w:ascii="Times New Roman" w:hAnsi="Times New Roman" w:cs="Times New Roman"/>
          <w:color w:val="231F20"/>
          <w:sz w:val="24"/>
          <w:szCs w:val="24"/>
        </w:rPr>
        <w:t xml:space="preserve"> J,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(2023) </w:t>
      </w:r>
      <w:r w:rsidRPr="00B02EB8">
        <w:rPr>
          <w:rFonts w:ascii="Times New Roman" w:hAnsi="Times New Roman" w:cs="Times New Roman"/>
          <w:color w:val="231F20"/>
          <w:sz w:val="24"/>
          <w:szCs w:val="24"/>
        </w:rPr>
        <w:t>Minerals and antioxidant micronutrients levels and clinical outcome in older patients hospitalized for COVID-19 during the first wave of the pandemic.</w:t>
      </w:r>
      <w:r>
        <w:rPr>
          <w:rFonts w:ascii="Times New Roman" w:hAnsi="Times New Roman" w:cs="Times New Roman"/>
          <w:color w:val="231F20"/>
          <w:sz w:val="24"/>
          <w:szCs w:val="24"/>
        </w:rPr>
        <w:t xml:space="preserve"> </w:t>
      </w:r>
      <w:r w:rsidRPr="00B02EB8">
        <w:rPr>
          <w:rFonts w:ascii="Times New Roman" w:hAnsi="Times New Roman" w:cs="Times New Roman"/>
          <w:i/>
          <w:iCs/>
          <w:color w:val="231F20"/>
          <w:sz w:val="24"/>
          <w:szCs w:val="24"/>
        </w:rPr>
        <w:t>Nutrients</w:t>
      </w:r>
      <w:r>
        <w:rPr>
          <w:rFonts w:ascii="Times New Roman" w:hAnsi="Times New Roman" w:cs="Times New Roman"/>
          <w:color w:val="231F20"/>
          <w:sz w:val="24"/>
          <w:szCs w:val="24"/>
        </w:rPr>
        <w:t xml:space="preserve"> </w:t>
      </w:r>
      <w:r w:rsidRPr="00B02EB8">
        <w:rPr>
          <w:rFonts w:ascii="Times New Roman" w:hAnsi="Times New Roman" w:cs="Times New Roman"/>
          <w:b/>
          <w:bCs/>
          <w:color w:val="231F20"/>
          <w:sz w:val="24"/>
          <w:szCs w:val="24"/>
        </w:rPr>
        <w:t>15,</w:t>
      </w:r>
      <w:r>
        <w:rPr>
          <w:rFonts w:ascii="Times New Roman" w:hAnsi="Times New Roman" w:cs="Times New Roman"/>
          <w:color w:val="231F20"/>
          <w:sz w:val="24"/>
          <w:szCs w:val="24"/>
        </w:rPr>
        <w:t xml:space="preserve"> </w:t>
      </w:r>
      <w:r w:rsidRPr="00B02EB8">
        <w:rPr>
          <w:rFonts w:ascii="Times New Roman" w:hAnsi="Times New Roman" w:cs="Times New Roman"/>
          <w:color w:val="231F20"/>
          <w:sz w:val="24"/>
          <w:szCs w:val="24"/>
        </w:rPr>
        <w:t>1516.</w:t>
      </w:r>
    </w:p>
    <w:p w14:paraId="232DFADB" w14:textId="2B7C92B9" w:rsidR="00DA49D2" w:rsidRDefault="00716613" w:rsidP="00DA49D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DA49D2">
        <w:rPr>
          <w:rFonts w:ascii="Times New Roman" w:hAnsi="Times New Roman" w:cs="Times New Roman"/>
          <w:color w:val="231F20"/>
          <w:sz w:val="24"/>
          <w:szCs w:val="24"/>
        </w:rPr>
        <w:t xml:space="preserve">Carlucci PM, Ahuja T, </w:t>
      </w:r>
      <w:proofErr w:type="spellStart"/>
      <w:r w:rsidRPr="00DA49D2">
        <w:rPr>
          <w:rFonts w:ascii="Times New Roman" w:hAnsi="Times New Roman" w:cs="Times New Roman"/>
          <w:color w:val="231F20"/>
          <w:sz w:val="24"/>
          <w:szCs w:val="24"/>
        </w:rPr>
        <w:t>Petrilli</w:t>
      </w:r>
      <w:proofErr w:type="spellEnd"/>
      <w:r w:rsidRPr="00DA49D2">
        <w:rPr>
          <w:rFonts w:ascii="Times New Roman" w:hAnsi="Times New Roman" w:cs="Times New Roman"/>
          <w:color w:val="231F20"/>
          <w:sz w:val="24"/>
          <w:szCs w:val="24"/>
        </w:rPr>
        <w:t xml:space="preserve"> C, </w:t>
      </w:r>
      <w:r w:rsidR="00234CBE">
        <w:rPr>
          <w:rFonts w:ascii="Times New Roman" w:hAnsi="Times New Roman" w:cs="Times New Roman"/>
          <w:color w:val="231F20"/>
          <w:sz w:val="24"/>
          <w:szCs w:val="24"/>
        </w:rPr>
        <w:t>et al.</w:t>
      </w:r>
      <w:r w:rsidRPr="00DA49D2">
        <w:rPr>
          <w:rFonts w:ascii="Times New Roman" w:hAnsi="Times New Roman" w:cs="Times New Roman"/>
          <w:color w:val="231F20"/>
          <w:sz w:val="24"/>
          <w:szCs w:val="24"/>
        </w:rPr>
        <w:t xml:space="preserve"> (2020) Zinc </w:t>
      </w:r>
      <w:proofErr w:type="spellStart"/>
      <w:r w:rsidRPr="00DA49D2">
        <w:rPr>
          <w:rFonts w:ascii="Times New Roman" w:hAnsi="Times New Roman" w:cs="Times New Roman"/>
          <w:color w:val="231F20"/>
          <w:sz w:val="24"/>
          <w:szCs w:val="24"/>
        </w:rPr>
        <w:t>sulfate</w:t>
      </w:r>
      <w:proofErr w:type="spellEnd"/>
      <w:r w:rsidRPr="00DA49D2">
        <w:rPr>
          <w:rFonts w:ascii="Times New Roman" w:hAnsi="Times New Roman" w:cs="Times New Roman"/>
          <w:color w:val="231F20"/>
          <w:sz w:val="24"/>
          <w:szCs w:val="24"/>
        </w:rPr>
        <w:t xml:space="preserve"> in combination with a zinc ionophore may improve outcomes in hospitalized COVID-19 patients. </w:t>
      </w:r>
      <w:r w:rsidRPr="00DA49D2">
        <w:rPr>
          <w:rFonts w:ascii="Times New Roman" w:hAnsi="Times New Roman" w:cs="Times New Roman"/>
          <w:i/>
          <w:iCs/>
          <w:color w:val="231F20"/>
          <w:sz w:val="24"/>
          <w:szCs w:val="24"/>
        </w:rPr>
        <w:t xml:space="preserve">J Med </w:t>
      </w:r>
      <w:proofErr w:type="spellStart"/>
      <w:r w:rsidRPr="00DA49D2">
        <w:rPr>
          <w:rFonts w:ascii="Times New Roman" w:hAnsi="Times New Roman" w:cs="Times New Roman"/>
          <w:i/>
          <w:iCs/>
          <w:color w:val="231F20"/>
          <w:sz w:val="24"/>
          <w:szCs w:val="24"/>
        </w:rPr>
        <w:t>Microbiol</w:t>
      </w:r>
      <w:proofErr w:type="spellEnd"/>
      <w:r w:rsidRPr="00DA49D2">
        <w:rPr>
          <w:rFonts w:ascii="Times New Roman" w:hAnsi="Times New Roman" w:cs="Times New Roman"/>
          <w:color w:val="231F20"/>
          <w:sz w:val="24"/>
          <w:szCs w:val="24"/>
        </w:rPr>
        <w:t xml:space="preserve"> </w:t>
      </w:r>
      <w:r w:rsidRPr="00DA49D2">
        <w:rPr>
          <w:rFonts w:ascii="Times New Roman" w:hAnsi="Times New Roman" w:cs="Times New Roman"/>
          <w:b/>
          <w:bCs/>
          <w:color w:val="231F20"/>
          <w:sz w:val="24"/>
          <w:szCs w:val="24"/>
        </w:rPr>
        <w:t>69</w:t>
      </w:r>
      <w:r w:rsidRPr="00DA49D2">
        <w:rPr>
          <w:rFonts w:ascii="Times New Roman" w:hAnsi="Times New Roman" w:cs="Times New Roman"/>
          <w:color w:val="231F20"/>
          <w:sz w:val="24"/>
          <w:szCs w:val="24"/>
        </w:rPr>
        <w:t xml:space="preserve">, 1228-1234. </w:t>
      </w:r>
    </w:p>
    <w:p w14:paraId="4863D7A8" w14:textId="3443F9E3" w:rsidR="006D17C3" w:rsidRDefault="00716613" w:rsidP="006D17C3">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DA49D2">
        <w:rPr>
          <w:rFonts w:ascii="Times New Roman" w:hAnsi="Times New Roman" w:cs="Times New Roman"/>
          <w:color w:val="231F20"/>
          <w:sz w:val="24"/>
          <w:szCs w:val="24"/>
        </w:rPr>
        <w:t xml:space="preserve">Frontera JA, </w:t>
      </w:r>
      <w:proofErr w:type="spellStart"/>
      <w:r w:rsidRPr="00DA49D2">
        <w:rPr>
          <w:rFonts w:ascii="Times New Roman" w:hAnsi="Times New Roman" w:cs="Times New Roman"/>
          <w:color w:val="231F20"/>
          <w:sz w:val="24"/>
          <w:szCs w:val="24"/>
        </w:rPr>
        <w:t>Rahimian</w:t>
      </w:r>
      <w:proofErr w:type="spellEnd"/>
      <w:r w:rsidRPr="00DA49D2">
        <w:rPr>
          <w:rFonts w:ascii="Times New Roman" w:hAnsi="Times New Roman" w:cs="Times New Roman"/>
          <w:color w:val="231F20"/>
          <w:sz w:val="24"/>
          <w:szCs w:val="24"/>
        </w:rPr>
        <w:t xml:space="preserve"> JO, </w:t>
      </w:r>
      <w:proofErr w:type="spellStart"/>
      <w:r w:rsidRPr="00DA49D2">
        <w:rPr>
          <w:rFonts w:ascii="Times New Roman" w:hAnsi="Times New Roman" w:cs="Times New Roman"/>
          <w:color w:val="231F20"/>
          <w:sz w:val="24"/>
          <w:szCs w:val="24"/>
        </w:rPr>
        <w:t>Yaghi</w:t>
      </w:r>
      <w:proofErr w:type="spellEnd"/>
      <w:r w:rsidRPr="00DA49D2">
        <w:rPr>
          <w:rFonts w:ascii="Times New Roman" w:hAnsi="Times New Roman" w:cs="Times New Roman"/>
          <w:color w:val="231F20"/>
          <w:sz w:val="24"/>
          <w:szCs w:val="24"/>
        </w:rPr>
        <w:t xml:space="preserve"> S, </w:t>
      </w:r>
      <w:r w:rsidR="00234CBE">
        <w:rPr>
          <w:rFonts w:ascii="Times New Roman" w:hAnsi="Times New Roman" w:cs="Times New Roman"/>
          <w:color w:val="231F20"/>
          <w:sz w:val="24"/>
          <w:szCs w:val="24"/>
        </w:rPr>
        <w:t>et al.</w:t>
      </w:r>
      <w:r w:rsidRPr="00DA49D2">
        <w:rPr>
          <w:rFonts w:ascii="Times New Roman" w:hAnsi="Times New Roman" w:cs="Times New Roman"/>
          <w:color w:val="231F20"/>
          <w:sz w:val="24"/>
          <w:szCs w:val="24"/>
        </w:rPr>
        <w:t xml:space="preserve"> (2020) Treatment with zinc is associated with reduced in-hospital mortality among COVID-19 patients: a multi-</w:t>
      </w:r>
      <w:proofErr w:type="spellStart"/>
      <w:r w:rsidRPr="00DA49D2">
        <w:rPr>
          <w:rFonts w:ascii="Times New Roman" w:hAnsi="Times New Roman" w:cs="Times New Roman"/>
          <w:color w:val="231F20"/>
          <w:sz w:val="24"/>
          <w:szCs w:val="24"/>
        </w:rPr>
        <w:t>center</w:t>
      </w:r>
      <w:proofErr w:type="spellEnd"/>
      <w:r w:rsidRPr="00DA49D2">
        <w:rPr>
          <w:rFonts w:ascii="Times New Roman" w:hAnsi="Times New Roman" w:cs="Times New Roman"/>
          <w:color w:val="231F20"/>
          <w:sz w:val="24"/>
          <w:szCs w:val="24"/>
        </w:rPr>
        <w:t xml:space="preserve"> cohort study. </w:t>
      </w:r>
      <w:r w:rsidRPr="006D17C3">
        <w:rPr>
          <w:rFonts w:ascii="Times New Roman" w:hAnsi="Times New Roman" w:cs="Times New Roman"/>
          <w:i/>
          <w:iCs/>
          <w:color w:val="231F20"/>
          <w:sz w:val="24"/>
          <w:szCs w:val="24"/>
        </w:rPr>
        <w:t xml:space="preserve">Res </w:t>
      </w:r>
      <w:proofErr w:type="spellStart"/>
      <w:r w:rsidRPr="006D17C3">
        <w:rPr>
          <w:rFonts w:ascii="Times New Roman" w:hAnsi="Times New Roman" w:cs="Times New Roman"/>
          <w:i/>
          <w:iCs/>
          <w:color w:val="231F20"/>
          <w:sz w:val="24"/>
          <w:szCs w:val="24"/>
        </w:rPr>
        <w:t>Sq</w:t>
      </w:r>
      <w:proofErr w:type="spellEnd"/>
      <w:r w:rsidRPr="00DA49D2">
        <w:rPr>
          <w:rFonts w:ascii="Times New Roman" w:hAnsi="Times New Roman" w:cs="Times New Roman"/>
          <w:color w:val="231F20"/>
          <w:sz w:val="24"/>
          <w:szCs w:val="24"/>
        </w:rPr>
        <w:t xml:space="preserve"> </w:t>
      </w:r>
      <w:r w:rsidRPr="006D17C3">
        <w:rPr>
          <w:rFonts w:ascii="Times New Roman" w:hAnsi="Times New Roman" w:cs="Times New Roman"/>
          <w:b/>
          <w:bCs/>
          <w:color w:val="231F20"/>
          <w:sz w:val="24"/>
          <w:szCs w:val="24"/>
        </w:rPr>
        <w:t>3</w:t>
      </w:r>
      <w:r w:rsidRPr="00DA49D2">
        <w:rPr>
          <w:rFonts w:ascii="Times New Roman" w:hAnsi="Times New Roman" w:cs="Times New Roman"/>
          <w:color w:val="231F20"/>
          <w:sz w:val="24"/>
          <w:szCs w:val="24"/>
        </w:rPr>
        <w:t>, rs.3.rs-94509.</w:t>
      </w:r>
    </w:p>
    <w:p w14:paraId="581D2FD8" w14:textId="002E5FD5" w:rsidR="006D17C3" w:rsidRDefault="006D17C3" w:rsidP="006D17C3">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6D17C3">
        <w:rPr>
          <w:rFonts w:ascii="Times New Roman" w:hAnsi="Times New Roman" w:cs="Times New Roman"/>
          <w:sz w:val="24"/>
          <w:szCs w:val="24"/>
        </w:rPr>
        <w:t>Olczak-</w:t>
      </w:r>
      <w:proofErr w:type="spellStart"/>
      <w:r w:rsidRPr="006D17C3">
        <w:rPr>
          <w:rFonts w:ascii="Times New Roman" w:hAnsi="Times New Roman" w:cs="Times New Roman"/>
          <w:sz w:val="24"/>
          <w:szCs w:val="24"/>
        </w:rPr>
        <w:t>Pruc</w:t>
      </w:r>
      <w:proofErr w:type="spellEnd"/>
      <w:r w:rsidRPr="006D17C3">
        <w:rPr>
          <w:rFonts w:ascii="Times New Roman" w:hAnsi="Times New Roman" w:cs="Times New Roman"/>
          <w:sz w:val="24"/>
          <w:szCs w:val="24"/>
        </w:rPr>
        <w:t xml:space="preserve"> M, </w:t>
      </w:r>
      <w:proofErr w:type="spellStart"/>
      <w:r w:rsidRPr="006D17C3">
        <w:rPr>
          <w:rFonts w:ascii="Times New Roman" w:hAnsi="Times New Roman" w:cs="Times New Roman"/>
          <w:sz w:val="24"/>
          <w:szCs w:val="24"/>
        </w:rPr>
        <w:t>Szarpak</w:t>
      </w:r>
      <w:proofErr w:type="spellEnd"/>
      <w:r w:rsidRPr="006D17C3">
        <w:rPr>
          <w:rFonts w:ascii="Times New Roman" w:hAnsi="Times New Roman" w:cs="Times New Roman"/>
          <w:sz w:val="24"/>
          <w:szCs w:val="24"/>
        </w:rPr>
        <w:t xml:space="preserve"> L, </w:t>
      </w:r>
      <w:proofErr w:type="spellStart"/>
      <w:r w:rsidRPr="006D17C3">
        <w:rPr>
          <w:rFonts w:ascii="Times New Roman" w:hAnsi="Times New Roman" w:cs="Times New Roman"/>
          <w:sz w:val="24"/>
          <w:szCs w:val="24"/>
        </w:rPr>
        <w:t>Navolokina</w:t>
      </w:r>
      <w:proofErr w:type="spellEnd"/>
      <w:r w:rsidRPr="006D17C3">
        <w:rPr>
          <w:rFonts w:ascii="Times New Roman" w:hAnsi="Times New Roman" w:cs="Times New Roman"/>
          <w:sz w:val="24"/>
          <w:szCs w:val="24"/>
        </w:rPr>
        <w:t xml:space="preserve"> A, </w:t>
      </w:r>
      <w:r w:rsidR="00234CBE">
        <w:rPr>
          <w:rFonts w:ascii="Times New Roman" w:hAnsi="Times New Roman" w:cs="Times New Roman"/>
          <w:sz w:val="24"/>
          <w:szCs w:val="24"/>
        </w:rPr>
        <w:t>et al.</w:t>
      </w:r>
      <w:r>
        <w:rPr>
          <w:rFonts w:ascii="Times New Roman" w:hAnsi="Times New Roman" w:cs="Times New Roman"/>
          <w:sz w:val="24"/>
          <w:szCs w:val="24"/>
        </w:rPr>
        <w:t xml:space="preserve"> (2022) </w:t>
      </w:r>
      <w:r w:rsidRPr="006D17C3">
        <w:rPr>
          <w:rFonts w:ascii="Times New Roman" w:hAnsi="Times New Roman" w:cs="Times New Roman"/>
          <w:color w:val="231F20"/>
          <w:sz w:val="24"/>
          <w:szCs w:val="24"/>
        </w:rPr>
        <w:t>The effect of zinc supplementation on the course of COVID-19 - A systematic review and meta-analysis.</w:t>
      </w:r>
      <w:r>
        <w:rPr>
          <w:rFonts w:ascii="Times New Roman" w:hAnsi="Times New Roman" w:cs="Times New Roman"/>
          <w:color w:val="231F20"/>
          <w:sz w:val="24"/>
          <w:szCs w:val="24"/>
        </w:rPr>
        <w:t xml:space="preserve"> </w:t>
      </w:r>
      <w:r w:rsidRPr="006D17C3">
        <w:rPr>
          <w:rFonts w:ascii="Times New Roman" w:hAnsi="Times New Roman" w:cs="Times New Roman"/>
          <w:i/>
          <w:iCs/>
          <w:color w:val="231F20"/>
          <w:sz w:val="24"/>
          <w:szCs w:val="24"/>
        </w:rPr>
        <w:t>Ann Agric Environ Med</w:t>
      </w:r>
      <w:r>
        <w:rPr>
          <w:rFonts w:ascii="Times New Roman" w:hAnsi="Times New Roman" w:cs="Times New Roman"/>
          <w:color w:val="231F20"/>
          <w:sz w:val="24"/>
          <w:szCs w:val="24"/>
        </w:rPr>
        <w:t xml:space="preserve"> </w:t>
      </w:r>
      <w:r w:rsidRPr="006D17C3">
        <w:rPr>
          <w:rFonts w:ascii="Times New Roman" w:hAnsi="Times New Roman" w:cs="Times New Roman"/>
          <w:b/>
          <w:bCs/>
          <w:color w:val="231F20"/>
          <w:sz w:val="24"/>
          <w:szCs w:val="24"/>
        </w:rPr>
        <w:t>29</w:t>
      </w:r>
      <w:r>
        <w:rPr>
          <w:rFonts w:ascii="Times New Roman" w:hAnsi="Times New Roman" w:cs="Times New Roman"/>
          <w:color w:val="231F20"/>
          <w:sz w:val="24"/>
          <w:szCs w:val="24"/>
        </w:rPr>
        <w:t xml:space="preserve">, </w:t>
      </w:r>
      <w:r w:rsidRPr="006D17C3">
        <w:rPr>
          <w:rFonts w:ascii="Times New Roman" w:hAnsi="Times New Roman" w:cs="Times New Roman"/>
          <w:color w:val="231F20"/>
          <w:sz w:val="24"/>
          <w:szCs w:val="24"/>
        </w:rPr>
        <w:t>568-574.</w:t>
      </w:r>
    </w:p>
    <w:p w14:paraId="1A7F6D22" w14:textId="77777777" w:rsidR="006D17C3" w:rsidRDefault="006D17C3" w:rsidP="006D17C3">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6D17C3">
        <w:rPr>
          <w:rFonts w:ascii="Times New Roman" w:hAnsi="Times New Roman" w:cs="Times New Roman"/>
          <w:sz w:val="24"/>
          <w:szCs w:val="24"/>
        </w:rPr>
        <w:t>Tabatabaeizadeh</w:t>
      </w:r>
      <w:proofErr w:type="spellEnd"/>
      <w:r w:rsidRPr="006D17C3">
        <w:rPr>
          <w:rFonts w:ascii="Times New Roman" w:hAnsi="Times New Roman" w:cs="Times New Roman"/>
          <w:sz w:val="24"/>
          <w:szCs w:val="24"/>
        </w:rPr>
        <w:t xml:space="preserve"> SA</w:t>
      </w:r>
      <w:r>
        <w:rPr>
          <w:rFonts w:ascii="Times New Roman" w:hAnsi="Times New Roman" w:cs="Times New Roman"/>
          <w:sz w:val="24"/>
          <w:szCs w:val="24"/>
        </w:rPr>
        <w:t xml:space="preserve"> (2022) </w:t>
      </w:r>
      <w:r w:rsidRPr="006D17C3">
        <w:rPr>
          <w:rFonts w:ascii="Times New Roman" w:hAnsi="Times New Roman" w:cs="Times New Roman"/>
          <w:color w:val="231F20"/>
          <w:sz w:val="24"/>
          <w:szCs w:val="24"/>
        </w:rPr>
        <w:t>Zinc supplementation and COVID-19 mortality: a meta-analysis.</w:t>
      </w:r>
      <w:r>
        <w:rPr>
          <w:rFonts w:ascii="Times New Roman" w:hAnsi="Times New Roman" w:cs="Times New Roman"/>
          <w:color w:val="231F20"/>
          <w:sz w:val="24"/>
          <w:szCs w:val="24"/>
        </w:rPr>
        <w:t xml:space="preserve"> </w:t>
      </w:r>
      <w:proofErr w:type="spellStart"/>
      <w:r w:rsidRPr="006D17C3">
        <w:rPr>
          <w:rFonts w:ascii="Times New Roman" w:hAnsi="Times New Roman" w:cs="Times New Roman"/>
          <w:i/>
          <w:iCs/>
          <w:color w:val="231F20"/>
          <w:sz w:val="24"/>
          <w:szCs w:val="24"/>
        </w:rPr>
        <w:t>Eur</w:t>
      </w:r>
      <w:proofErr w:type="spellEnd"/>
      <w:r w:rsidRPr="006D17C3">
        <w:rPr>
          <w:rFonts w:ascii="Times New Roman" w:hAnsi="Times New Roman" w:cs="Times New Roman"/>
          <w:i/>
          <w:iCs/>
          <w:color w:val="231F20"/>
          <w:sz w:val="24"/>
          <w:szCs w:val="24"/>
        </w:rPr>
        <w:t xml:space="preserve"> J Med Res</w:t>
      </w:r>
      <w:r>
        <w:rPr>
          <w:rFonts w:ascii="Times New Roman" w:hAnsi="Times New Roman" w:cs="Times New Roman"/>
          <w:color w:val="231F20"/>
          <w:sz w:val="24"/>
          <w:szCs w:val="24"/>
        </w:rPr>
        <w:t xml:space="preserve"> </w:t>
      </w:r>
      <w:r w:rsidRPr="006D17C3">
        <w:rPr>
          <w:rFonts w:ascii="Times New Roman" w:hAnsi="Times New Roman" w:cs="Times New Roman"/>
          <w:b/>
          <w:bCs/>
          <w:color w:val="231F20"/>
          <w:sz w:val="24"/>
          <w:szCs w:val="24"/>
        </w:rPr>
        <w:t>27</w:t>
      </w:r>
      <w:r>
        <w:rPr>
          <w:rFonts w:ascii="Times New Roman" w:hAnsi="Times New Roman" w:cs="Times New Roman"/>
          <w:color w:val="231F20"/>
          <w:sz w:val="24"/>
          <w:szCs w:val="24"/>
        </w:rPr>
        <w:t xml:space="preserve">, </w:t>
      </w:r>
      <w:r w:rsidRPr="006D17C3">
        <w:rPr>
          <w:rFonts w:ascii="Times New Roman" w:hAnsi="Times New Roman" w:cs="Times New Roman"/>
          <w:color w:val="231F20"/>
          <w:sz w:val="24"/>
          <w:szCs w:val="24"/>
        </w:rPr>
        <w:t>70.</w:t>
      </w:r>
    </w:p>
    <w:p w14:paraId="1CAFD930" w14:textId="77777777" w:rsidR="005C58D7" w:rsidRDefault="00716613" w:rsidP="005C58D7">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6D17C3">
        <w:rPr>
          <w:rFonts w:ascii="Times New Roman" w:hAnsi="Times New Roman" w:cs="Times New Roman"/>
          <w:color w:val="231F20"/>
          <w:sz w:val="24"/>
          <w:szCs w:val="24"/>
        </w:rPr>
        <w:t xml:space="preserve">Avery J &amp; Hoffmann P (2018) Selenium, </w:t>
      </w:r>
      <w:proofErr w:type="spellStart"/>
      <w:r w:rsidRPr="006D17C3">
        <w:rPr>
          <w:rFonts w:ascii="Times New Roman" w:hAnsi="Times New Roman" w:cs="Times New Roman"/>
          <w:color w:val="231F20"/>
          <w:sz w:val="24"/>
          <w:szCs w:val="24"/>
        </w:rPr>
        <w:t>selenoproteins</w:t>
      </w:r>
      <w:proofErr w:type="spellEnd"/>
      <w:r w:rsidRPr="006D17C3">
        <w:rPr>
          <w:rFonts w:ascii="Times New Roman" w:hAnsi="Times New Roman" w:cs="Times New Roman"/>
          <w:color w:val="231F20"/>
          <w:sz w:val="24"/>
          <w:szCs w:val="24"/>
        </w:rPr>
        <w:t>, and immunity. Nutrients 10, 1203.</w:t>
      </w:r>
    </w:p>
    <w:p w14:paraId="7C4487ED" w14:textId="77777777" w:rsidR="00B1304A" w:rsidRDefault="005C58D7" w:rsidP="00B1304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5C58D7">
        <w:rPr>
          <w:rFonts w:ascii="Times New Roman" w:hAnsi="Times New Roman" w:cs="Times New Roman"/>
          <w:sz w:val="24"/>
          <w:szCs w:val="24"/>
        </w:rPr>
        <w:t>Hiffler</w:t>
      </w:r>
      <w:proofErr w:type="spellEnd"/>
      <w:r w:rsidRPr="005C58D7">
        <w:rPr>
          <w:rFonts w:ascii="Times New Roman" w:hAnsi="Times New Roman" w:cs="Times New Roman"/>
          <w:sz w:val="24"/>
          <w:szCs w:val="24"/>
        </w:rPr>
        <w:t xml:space="preserve"> L</w:t>
      </w:r>
      <w:r>
        <w:rPr>
          <w:rFonts w:ascii="Times New Roman" w:hAnsi="Times New Roman" w:cs="Times New Roman"/>
          <w:sz w:val="24"/>
          <w:szCs w:val="24"/>
        </w:rPr>
        <w:t xml:space="preserve"> &amp; </w:t>
      </w:r>
      <w:proofErr w:type="spellStart"/>
      <w:r w:rsidRPr="005C58D7">
        <w:rPr>
          <w:rFonts w:ascii="Times New Roman" w:hAnsi="Times New Roman" w:cs="Times New Roman"/>
          <w:sz w:val="24"/>
          <w:szCs w:val="24"/>
        </w:rPr>
        <w:t>Rakotoambinina</w:t>
      </w:r>
      <w:proofErr w:type="spellEnd"/>
      <w:r w:rsidRPr="005C58D7">
        <w:rPr>
          <w:rFonts w:ascii="Times New Roman" w:hAnsi="Times New Roman" w:cs="Times New Roman"/>
          <w:sz w:val="24"/>
          <w:szCs w:val="24"/>
        </w:rPr>
        <w:t xml:space="preserve"> B</w:t>
      </w:r>
      <w:r>
        <w:rPr>
          <w:rFonts w:ascii="Times New Roman" w:hAnsi="Times New Roman" w:cs="Times New Roman"/>
          <w:sz w:val="24"/>
          <w:szCs w:val="24"/>
        </w:rPr>
        <w:t xml:space="preserve"> (2020) </w:t>
      </w:r>
      <w:r w:rsidRPr="005C58D7">
        <w:rPr>
          <w:rFonts w:ascii="Times New Roman" w:hAnsi="Times New Roman" w:cs="Times New Roman"/>
          <w:color w:val="231F20"/>
          <w:sz w:val="24"/>
          <w:szCs w:val="24"/>
        </w:rPr>
        <w:t xml:space="preserve">Selenium and RNA virus interactions: potential implications for SARS-CoV-2 </w:t>
      </w:r>
      <w:r>
        <w:rPr>
          <w:rFonts w:ascii="Times New Roman" w:hAnsi="Times New Roman" w:cs="Times New Roman"/>
          <w:color w:val="231F20"/>
          <w:sz w:val="24"/>
          <w:szCs w:val="24"/>
        </w:rPr>
        <w:t>i</w:t>
      </w:r>
      <w:r w:rsidRPr="005C58D7">
        <w:rPr>
          <w:rFonts w:ascii="Times New Roman" w:hAnsi="Times New Roman" w:cs="Times New Roman"/>
          <w:color w:val="231F20"/>
          <w:sz w:val="24"/>
          <w:szCs w:val="24"/>
        </w:rPr>
        <w:t>nfection (COVID-19).</w:t>
      </w:r>
      <w:r>
        <w:rPr>
          <w:rFonts w:ascii="Times New Roman" w:hAnsi="Times New Roman" w:cs="Times New Roman"/>
          <w:color w:val="231F20"/>
          <w:sz w:val="24"/>
          <w:szCs w:val="24"/>
        </w:rPr>
        <w:t xml:space="preserve"> </w:t>
      </w:r>
      <w:r w:rsidRPr="005C58D7">
        <w:rPr>
          <w:rFonts w:ascii="Times New Roman" w:hAnsi="Times New Roman" w:cs="Times New Roman"/>
          <w:i/>
          <w:iCs/>
          <w:color w:val="231F20"/>
          <w:sz w:val="24"/>
          <w:szCs w:val="24"/>
        </w:rPr>
        <w:t xml:space="preserve">Front </w:t>
      </w:r>
      <w:proofErr w:type="spellStart"/>
      <w:r w:rsidRPr="005C58D7">
        <w:rPr>
          <w:rFonts w:ascii="Times New Roman" w:hAnsi="Times New Roman" w:cs="Times New Roman"/>
          <w:i/>
          <w:iCs/>
          <w:color w:val="231F20"/>
          <w:sz w:val="24"/>
          <w:szCs w:val="24"/>
        </w:rPr>
        <w:t>Nutr</w:t>
      </w:r>
      <w:proofErr w:type="spellEnd"/>
      <w:r>
        <w:rPr>
          <w:rFonts w:ascii="Times New Roman" w:hAnsi="Times New Roman" w:cs="Times New Roman"/>
          <w:color w:val="231F20"/>
          <w:sz w:val="24"/>
          <w:szCs w:val="24"/>
        </w:rPr>
        <w:t xml:space="preserve"> </w:t>
      </w:r>
      <w:r w:rsidRPr="005C58D7">
        <w:rPr>
          <w:rFonts w:ascii="Times New Roman" w:hAnsi="Times New Roman" w:cs="Times New Roman"/>
          <w:b/>
          <w:bCs/>
          <w:color w:val="231F20"/>
          <w:sz w:val="24"/>
          <w:szCs w:val="24"/>
        </w:rPr>
        <w:t>7</w:t>
      </w:r>
      <w:r>
        <w:rPr>
          <w:rFonts w:ascii="Times New Roman" w:hAnsi="Times New Roman" w:cs="Times New Roman"/>
          <w:color w:val="231F20"/>
          <w:sz w:val="24"/>
          <w:szCs w:val="24"/>
        </w:rPr>
        <w:t xml:space="preserve">, </w:t>
      </w:r>
      <w:r w:rsidRPr="005C58D7">
        <w:rPr>
          <w:rFonts w:ascii="Times New Roman" w:hAnsi="Times New Roman" w:cs="Times New Roman"/>
          <w:color w:val="231F20"/>
          <w:sz w:val="24"/>
          <w:szCs w:val="24"/>
        </w:rPr>
        <w:t>164.</w:t>
      </w:r>
    </w:p>
    <w:p w14:paraId="4E2D01D9" w14:textId="77777777" w:rsidR="00B1304A" w:rsidRDefault="00B1304A" w:rsidP="00B1304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B1304A">
        <w:rPr>
          <w:rFonts w:ascii="Times New Roman" w:hAnsi="Times New Roman" w:cs="Times New Roman"/>
          <w:color w:val="231F20"/>
          <w:sz w:val="24"/>
          <w:szCs w:val="24"/>
        </w:rPr>
        <w:t>Beck M, Handy J</w:t>
      </w:r>
      <w:r>
        <w:rPr>
          <w:rFonts w:ascii="Times New Roman" w:hAnsi="Times New Roman" w:cs="Times New Roman"/>
          <w:color w:val="231F20"/>
          <w:sz w:val="24"/>
          <w:szCs w:val="24"/>
        </w:rPr>
        <w:t xml:space="preserve"> &amp; </w:t>
      </w:r>
      <w:r w:rsidRPr="00B1304A">
        <w:rPr>
          <w:rFonts w:ascii="Times New Roman" w:hAnsi="Times New Roman" w:cs="Times New Roman"/>
          <w:color w:val="231F20"/>
          <w:sz w:val="24"/>
          <w:szCs w:val="24"/>
        </w:rPr>
        <w:t>Levander O</w:t>
      </w:r>
      <w:r>
        <w:rPr>
          <w:rFonts w:ascii="Times New Roman" w:hAnsi="Times New Roman" w:cs="Times New Roman"/>
          <w:color w:val="231F20"/>
          <w:sz w:val="24"/>
          <w:szCs w:val="24"/>
        </w:rPr>
        <w:t xml:space="preserve"> (2004) </w:t>
      </w:r>
      <w:r w:rsidRPr="00B1304A">
        <w:rPr>
          <w:rFonts w:ascii="Times New Roman" w:hAnsi="Times New Roman" w:cs="Times New Roman"/>
          <w:color w:val="231F20"/>
          <w:sz w:val="24"/>
          <w:szCs w:val="24"/>
        </w:rPr>
        <w:t>Host nutritional status: the</w:t>
      </w:r>
      <w:r>
        <w:rPr>
          <w:rFonts w:ascii="Times New Roman" w:hAnsi="Times New Roman" w:cs="Times New Roman"/>
          <w:color w:val="231F20"/>
          <w:sz w:val="24"/>
          <w:szCs w:val="24"/>
        </w:rPr>
        <w:t xml:space="preserve"> </w:t>
      </w:r>
      <w:r w:rsidRPr="00B1304A">
        <w:rPr>
          <w:rFonts w:ascii="Times New Roman" w:hAnsi="Times New Roman" w:cs="Times New Roman"/>
          <w:color w:val="231F20"/>
          <w:sz w:val="24"/>
          <w:szCs w:val="24"/>
        </w:rPr>
        <w:t xml:space="preserve">neglected virulence factor. </w:t>
      </w:r>
      <w:r w:rsidRPr="00B1304A">
        <w:rPr>
          <w:rFonts w:ascii="Times New Roman" w:hAnsi="Times New Roman" w:cs="Times New Roman"/>
          <w:i/>
          <w:iCs/>
          <w:color w:val="231F20"/>
          <w:sz w:val="24"/>
          <w:szCs w:val="24"/>
        </w:rPr>
        <w:t xml:space="preserve">Trends </w:t>
      </w:r>
      <w:proofErr w:type="spellStart"/>
      <w:r w:rsidRPr="00B1304A">
        <w:rPr>
          <w:rFonts w:ascii="Times New Roman" w:hAnsi="Times New Roman" w:cs="Times New Roman"/>
          <w:i/>
          <w:iCs/>
          <w:color w:val="231F20"/>
          <w:sz w:val="24"/>
          <w:szCs w:val="24"/>
        </w:rPr>
        <w:t>Microbiol</w:t>
      </w:r>
      <w:proofErr w:type="spellEnd"/>
      <w:r w:rsidRPr="00B1304A">
        <w:rPr>
          <w:rFonts w:ascii="Times New Roman" w:hAnsi="Times New Roman" w:cs="Times New Roman"/>
          <w:color w:val="231F20"/>
          <w:sz w:val="24"/>
          <w:szCs w:val="24"/>
        </w:rPr>
        <w:t xml:space="preserve"> </w:t>
      </w:r>
      <w:r w:rsidRPr="00B1304A">
        <w:rPr>
          <w:rFonts w:ascii="Times New Roman" w:hAnsi="Times New Roman" w:cs="Times New Roman"/>
          <w:b/>
          <w:bCs/>
          <w:color w:val="231F20"/>
          <w:sz w:val="24"/>
          <w:szCs w:val="24"/>
        </w:rPr>
        <w:t>12</w:t>
      </w:r>
      <w:r>
        <w:rPr>
          <w:rFonts w:ascii="Times New Roman" w:hAnsi="Times New Roman" w:cs="Times New Roman"/>
          <w:color w:val="231F20"/>
          <w:sz w:val="24"/>
          <w:szCs w:val="24"/>
        </w:rPr>
        <w:t xml:space="preserve">, </w:t>
      </w:r>
      <w:r w:rsidRPr="00B1304A">
        <w:rPr>
          <w:rFonts w:ascii="Times New Roman" w:hAnsi="Times New Roman" w:cs="Times New Roman"/>
          <w:color w:val="231F20"/>
          <w:sz w:val="24"/>
          <w:szCs w:val="24"/>
        </w:rPr>
        <w:t>417</w:t>
      </w:r>
      <w:r>
        <w:rPr>
          <w:rFonts w:ascii="Times New Roman" w:hAnsi="Times New Roman" w:cs="Times New Roman"/>
          <w:color w:val="231F20"/>
          <w:sz w:val="24"/>
          <w:szCs w:val="24"/>
        </w:rPr>
        <w:t>-4</w:t>
      </w:r>
      <w:r w:rsidRPr="00B1304A">
        <w:rPr>
          <w:rFonts w:ascii="Times New Roman" w:hAnsi="Times New Roman" w:cs="Times New Roman"/>
          <w:color w:val="231F20"/>
          <w:sz w:val="24"/>
          <w:szCs w:val="24"/>
        </w:rPr>
        <w:t>23.</w:t>
      </w:r>
    </w:p>
    <w:p w14:paraId="3327F60E" w14:textId="76FFF2D7" w:rsidR="00B1304A" w:rsidRDefault="00716613" w:rsidP="00B1304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B1304A">
        <w:rPr>
          <w:rFonts w:ascii="Times New Roman" w:hAnsi="Times New Roman" w:cs="Times New Roman"/>
          <w:color w:val="231F20"/>
          <w:sz w:val="24"/>
          <w:szCs w:val="24"/>
        </w:rPr>
        <w:t xml:space="preserve">Broome CS, McArdle F, Kyle JAM, </w:t>
      </w:r>
      <w:r w:rsidR="00234CBE">
        <w:rPr>
          <w:rFonts w:ascii="Times New Roman" w:hAnsi="Times New Roman" w:cs="Times New Roman"/>
          <w:color w:val="231F20"/>
          <w:sz w:val="24"/>
          <w:szCs w:val="24"/>
        </w:rPr>
        <w:t>et al.</w:t>
      </w:r>
      <w:r w:rsidRPr="00B1304A">
        <w:rPr>
          <w:rFonts w:ascii="Times New Roman" w:hAnsi="Times New Roman" w:cs="Times New Roman"/>
          <w:color w:val="231F20"/>
          <w:sz w:val="24"/>
          <w:szCs w:val="24"/>
        </w:rPr>
        <w:t xml:space="preserve"> (2004) An increase in selenium intake improves immune function and poliovirus handling in adults with marginal selenium status. </w:t>
      </w:r>
      <w:r w:rsidRPr="00B1304A">
        <w:rPr>
          <w:rFonts w:ascii="Times New Roman" w:hAnsi="Times New Roman" w:cs="Times New Roman"/>
          <w:i/>
          <w:iCs/>
          <w:color w:val="231F20"/>
          <w:sz w:val="24"/>
          <w:szCs w:val="24"/>
        </w:rPr>
        <w:t xml:space="preserve">Am J Clin </w:t>
      </w:r>
      <w:proofErr w:type="spellStart"/>
      <w:r w:rsidRPr="00B1304A">
        <w:rPr>
          <w:rFonts w:ascii="Times New Roman" w:hAnsi="Times New Roman" w:cs="Times New Roman"/>
          <w:i/>
          <w:iCs/>
          <w:color w:val="231F20"/>
          <w:sz w:val="24"/>
          <w:szCs w:val="24"/>
        </w:rPr>
        <w:t>Nutr</w:t>
      </w:r>
      <w:proofErr w:type="spellEnd"/>
      <w:r w:rsidRPr="00B1304A">
        <w:rPr>
          <w:rFonts w:ascii="Times New Roman" w:hAnsi="Times New Roman" w:cs="Times New Roman"/>
          <w:color w:val="231F20"/>
          <w:sz w:val="24"/>
          <w:szCs w:val="24"/>
        </w:rPr>
        <w:t xml:space="preserve"> </w:t>
      </w:r>
      <w:r w:rsidRPr="00B1304A">
        <w:rPr>
          <w:rFonts w:ascii="Times New Roman" w:hAnsi="Times New Roman" w:cs="Times New Roman"/>
          <w:b/>
          <w:bCs/>
          <w:color w:val="231F20"/>
          <w:sz w:val="24"/>
          <w:szCs w:val="24"/>
        </w:rPr>
        <w:t>80</w:t>
      </w:r>
      <w:r w:rsidRPr="00B1304A">
        <w:rPr>
          <w:rFonts w:ascii="Times New Roman" w:hAnsi="Times New Roman" w:cs="Times New Roman"/>
          <w:color w:val="231F20"/>
          <w:sz w:val="24"/>
          <w:szCs w:val="24"/>
        </w:rPr>
        <w:t>, 154-162.</w:t>
      </w:r>
    </w:p>
    <w:p w14:paraId="31F74A62" w14:textId="5CFD1156" w:rsidR="00B1304A" w:rsidRDefault="00B1304A" w:rsidP="00B1304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B1304A">
        <w:rPr>
          <w:rFonts w:ascii="Times New Roman" w:hAnsi="Times New Roman" w:cs="Times New Roman"/>
          <w:color w:val="231F20"/>
          <w:sz w:val="24"/>
          <w:szCs w:val="24"/>
        </w:rPr>
        <w:t xml:space="preserve">Ivory K, Prieto E, </w:t>
      </w:r>
      <w:proofErr w:type="spellStart"/>
      <w:r w:rsidRPr="00B1304A">
        <w:rPr>
          <w:rFonts w:ascii="Times New Roman" w:hAnsi="Times New Roman" w:cs="Times New Roman"/>
          <w:color w:val="231F20"/>
          <w:sz w:val="24"/>
          <w:szCs w:val="24"/>
        </w:rPr>
        <w:t>Spinks</w:t>
      </w:r>
      <w:proofErr w:type="spellEnd"/>
      <w:r w:rsidRPr="00B1304A">
        <w:rPr>
          <w:rFonts w:ascii="Times New Roman" w:hAnsi="Times New Roman" w:cs="Times New Roman"/>
          <w:color w:val="231F20"/>
          <w:sz w:val="24"/>
          <w:szCs w:val="24"/>
        </w:rPr>
        <w:t xml:space="preserve"> C,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(2017) </w:t>
      </w:r>
      <w:r w:rsidRPr="00B1304A">
        <w:rPr>
          <w:rFonts w:ascii="Times New Roman" w:hAnsi="Times New Roman" w:cs="Times New Roman"/>
          <w:color w:val="231F20"/>
          <w:sz w:val="24"/>
          <w:szCs w:val="24"/>
        </w:rPr>
        <w:t>Selenium supplementation has beneficial and detrimental effects on</w:t>
      </w:r>
      <w:r>
        <w:rPr>
          <w:rFonts w:ascii="Times New Roman" w:hAnsi="Times New Roman" w:cs="Times New Roman"/>
          <w:color w:val="231F20"/>
          <w:sz w:val="24"/>
          <w:szCs w:val="24"/>
        </w:rPr>
        <w:t xml:space="preserve"> </w:t>
      </w:r>
      <w:r w:rsidRPr="00B1304A">
        <w:rPr>
          <w:rFonts w:ascii="Times New Roman" w:hAnsi="Times New Roman" w:cs="Times New Roman"/>
          <w:color w:val="231F20"/>
          <w:sz w:val="24"/>
          <w:szCs w:val="24"/>
        </w:rPr>
        <w:t xml:space="preserve">immunity to influenza vaccine in older adults. </w:t>
      </w:r>
      <w:r w:rsidRPr="00B1304A">
        <w:rPr>
          <w:rFonts w:ascii="Times New Roman" w:hAnsi="Times New Roman" w:cs="Times New Roman"/>
          <w:i/>
          <w:iCs/>
          <w:color w:val="231F20"/>
          <w:sz w:val="24"/>
          <w:szCs w:val="24"/>
        </w:rPr>
        <w:t xml:space="preserve">Clin </w:t>
      </w:r>
      <w:proofErr w:type="spellStart"/>
      <w:r w:rsidRPr="00B1304A">
        <w:rPr>
          <w:rFonts w:ascii="Times New Roman" w:hAnsi="Times New Roman" w:cs="Times New Roman"/>
          <w:i/>
          <w:iCs/>
          <w:color w:val="231F20"/>
          <w:sz w:val="24"/>
          <w:szCs w:val="24"/>
        </w:rPr>
        <w:t>Nutr</w:t>
      </w:r>
      <w:proofErr w:type="spellEnd"/>
      <w:r w:rsidRPr="00B1304A">
        <w:rPr>
          <w:rFonts w:ascii="Times New Roman" w:hAnsi="Times New Roman" w:cs="Times New Roman"/>
          <w:color w:val="231F20"/>
          <w:sz w:val="24"/>
          <w:szCs w:val="24"/>
        </w:rPr>
        <w:t xml:space="preserve"> </w:t>
      </w:r>
      <w:r w:rsidRPr="00B1304A">
        <w:rPr>
          <w:rFonts w:ascii="Times New Roman" w:hAnsi="Times New Roman" w:cs="Times New Roman"/>
          <w:b/>
          <w:bCs/>
          <w:color w:val="231F20"/>
          <w:sz w:val="24"/>
          <w:szCs w:val="24"/>
        </w:rPr>
        <w:t>36</w:t>
      </w:r>
      <w:r>
        <w:rPr>
          <w:rFonts w:ascii="Times New Roman" w:hAnsi="Times New Roman" w:cs="Times New Roman"/>
          <w:color w:val="231F20"/>
          <w:sz w:val="24"/>
          <w:szCs w:val="24"/>
        </w:rPr>
        <w:t xml:space="preserve">, </w:t>
      </w:r>
      <w:r w:rsidRPr="00B1304A">
        <w:rPr>
          <w:rFonts w:ascii="Times New Roman" w:hAnsi="Times New Roman" w:cs="Times New Roman"/>
          <w:color w:val="231F20"/>
          <w:sz w:val="24"/>
          <w:szCs w:val="24"/>
        </w:rPr>
        <w:t>407</w:t>
      </w:r>
      <w:r>
        <w:rPr>
          <w:rFonts w:ascii="Times New Roman" w:hAnsi="Times New Roman" w:cs="Times New Roman"/>
          <w:color w:val="231F20"/>
          <w:sz w:val="24"/>
          <w:szCs w:val="24"/>
        </w:rPr>
        <w:t>-4</w:t>
      </w:r>
      <w:r w:rsidRPr="00B1304A">
        <w:rPr>
          <w:rFonts w:ascii="Times New Roman" w:hAnsi="Times New Roman" w:cs="Times New Roman"/>
          <w:color w:val="231F20"/>
          <w:sz w:val="24"/>
          <w:szCs w:val="24"/>
        </w:rPr>
        <w:t>15.</w:t>
      </w:r>
    </w:p>
    <w:p w14:paraId="249F5DCF" w14:textId="77777777" w:rsidR="00C77592" w:rsidRDefault="00B1304A" w:rsidP="00C77592">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B1304A">
        <w:rPr>
          <w:rFonts w:ascii="Times New Roman" w:hAnsi="Times New Roman" w:cs="Times New Roman"/>
          <w:sz w:val="24"/>
          <w:szCs w:val="24"/>
        </w:rPr>
        <w:t>Filippini</w:t>
      </w:r>
      <w:proofErr w:type="spellEnd"/>
      <w:r w:rsidRPr="00B1304A">
        <w:rPr>
          <w:rFonts w:ascii="Times New Roman" w:hAnsi="Times New Roman" w:cs="Times New Roman"/>
          <w:sz w:val="24"/>
          <w:szCs w:val="24"/>
        </w:rPr>
        <w:t xml:space="preserve"> T, Fairweather-Tait S</w:t>
      </w:r>
      <w:r>
        <w:rPr>
          <w:rFonts w:ascii="Times New Roman" w:hAnsi="Times New Roman" w:cs="Times New Roman"/>
          <w:sz w:val="24"/>
          <w:szCs w:val="24"/>
        </w:rPr>
        <w:t xml:space="preserve"> &amp; </w:t>
      </w:r>
      <w:proofErr w:type="spellStart"/>
      <w:r w:rsidRPr="00B1304A">
        <w:rPr>
          <w:rFonts w:ascii="Times New Roman" w:hAnsi="Times New Roman" w:cs="Times New Roman"/>
          <w:sz w:val="24"/>
          <w:szCs w:val="24"/>
        </w:rPr>
        <w:t>Vinceti</w:t>
      </w:r>
      <w:proofErr w:type="spellEnd"/>
      <w:r w:rsidRPr="00B1304A">
        <w:rPr>
          <w:rFonts w:ascii="Times New Roman" w:hAnsi="Times New Roman" w:cs="Times New Roman"/>
          <w:sz w:val="24"/>
          <w:szCs w:val="24"/>
        </w:rPr>
        <w:t xml:space="preserve"> M</w:t>
      </w:r>
      <w:r>
        <w:rPr>
          <w:rFonts w:ascii="Times New Roman" w:hAnsi="Times New Roman" w:cs="Times New Roman"/>
          <w:sz w:val="24"/>
          <w:szCs w:val="24"/>
        </w:rPr>
        <w:t xml:space="preserve"> (2023) </w:t>
      </w:r>
      <w:r w:rsidRPr="00B1304A">
        <w:rPr>
          <w:rFonts w:ascii="Times New Roman" w:hAnsi="Times New Roman" w:cs="Times New Roman"/>
          <w:color w:val="231F20"/>
          <w:sz w:val="24"/>
          <w:szCs w:val="24"/>
        </w:rPr>
        <w:t>Selenium and immune function: a systematic review and meta-analysis of experimental human studies.</w:t>
      </w:r>
      <w:r>
        <w:rPr>
          <w:rFonts w:ascii="Times New Roman" w:hAnsi="Times New Roman" w:cs="Times New Roman"/>
          <w:color w:val="231F20"/>
          <w:sz w:val="24"/>
          <w:szCs w:val="24"/>
        </w:rPr>
        <w:t xml:space="preserve"> </w:t>
      </w:r>
      <w:r w:rsidRPr="00B1304A">
        <w:rPr>
          <w:rFonts w:ascii="Times New Roman" w:hAnsi="Times New Roman" w:cs="Times New Roman"/>
          <w:i/>
          <w:iCs/>
          <w:color w:val="231F20"/>
          <w:sz w:val="24"/>
          <w:szCs w:val="24"/>
        </w:rPr>
        <w:t xml:space="preserve">Am J Clin </w:t>
      </w:r>
      <w:proofErr w:type="spellStart"/>
      <w:r w:rsidRPr="00B1304A">
        <w:rPr>
          <w:rFonts w:ascii="Times New Roman" w:hAnsi="Times New Roman" w:cs="Times New Roman"/>
          <w:i/>
          <w:iCs/>
          <w:color w:val="231F20"/>
          <w:sz w:val="24"/>
          <w:szCs w:val="24"/>
        </w:rPr>
        <w:t>Nutr</w:t>
      </w:r>
      <w:proofErr w:type="spellEnd"/>
      <w:r>
        <w:rPr>
          <w:rFonts w:ascii="Times New Roman" w:hAnsi="Times New Roman" w:cs="Times New Roman"/>
          <w:color w:val="231F20"/>
          <w:sz w:val="24"/>
          <w:szCs w:val="24"/>
        </w:rPr>
        <w:t xml:space="preserve"> </w:t>
      </w:r>
      <w:r w:rsidRPr="00B1304A">
        <w:rPr>
          <w:rFonts w:ascii="Times New Roman" w:hAnsi="Times New Roman" w:cs="Times New Roman"/>
          <w:b/>
          <w:bCs/>
          <w:color w:val="231F20"/>
          <w:sz w:val="24"/>
          <w:szCs w:val="24"/>
        </w:rPr>
        <w:t>117</w:t>
      </w:r>
      <w:r>
        <w:rPr>
          <w:rFonts w:ascii="Times New Roman" w:hAnsi="Times New Roman" w:cs="Times New Roman"/>
          <w:color w:val="231F20"/>
          <w:sz w:val="24"/>
          <w:szCs w:val="24"/>
        </w:rPr>
        <w:t xml:space="preserve">, </w:t>
      </w:r>
      <w:r w:rsidRPr="00B1304A">
        <w:rPr>
          <w:rFonts w:ascii="Times New Roman" w:hAnsi="Times New Roman" w:cs="Times New Roman"/>
          <w:color w:val="231F20"/>
          <w:sz w:val="24"/>
          <w:szCs w:val="24"/>
        </w:rPr>
        <w:t>93-110.</w:t>
      </w:r>
    </w:p>
    <w:p w14:paraId="000FDA24" w14:textId="72A9307B" w:rsidR="00103D50" w:rsidRDefault="00716613" w:rsidP="00103D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C77592">
        <w:rPr>
          <w:rFonts w:ascii="Times New Roman" w:hAnsi="Times New Roman" w:cs="Times New Roman"/>
          <w:color w:val="231F20"/>
          <w:sz w:val="24"/>
          <w:szCs w:val="24"/>
        </w:rPr>
        <w:t xml:space="preserve">Moghaddam A, Heller RA, Sun Q, et al. (2020) Selenium deficiency is associated with mortality risk from COVID-19. </w:t>
      </w:r>
      <w:r w:rsidRPr="00C77592">
        <w:rPr>
          <w:rFonts w:ascii="Times New Roman" w:hAnsi="Times New Roman" w:cs="Times New Roman"/>
          <w:i/>
          <w:iCs/>
          <w:color w:val="231F20"/>
          <w:sz w:val="24"/>
          <w:szCs w:val="24"/>
        </w:rPr>
        <w:t>Nutrients</w:t>
      </w:r>
      <w:r w:rsidRPr="00C77592">
        <w:rPr>
          <w:rFonts w:ascii="Times New Roman" w:hAnsi="Times New Roman" w:cs="Times New Roman"/>
          <w:color w:val="231F20"/>
          <w:sz w:val="24"/>
          <w:szCs w:val="24"/>
        </w:rPr>
        <w:t xml:space="preserve"> </w:t>
      </w:r>
      <w:r w:rsidRPr="00C77592">
        <w:rPr>
          <w:rFonts w:ascii="Times New Roman" w:hAnsi="Times New Roman" w:cs="Times New Roman"/>
          <w:b/>
          <w:bCs/>
          <w:color w:val="231F20"/>
          <w:sz w:val="24"/>
          <w:szCs w:val="24"/>
        </w:rPr>
        <w:t>12</w:t>
      </w:r>
      <w:r w:rsidRPr="00C77592">
        <w:rPr>
          <w:rFonts w:ascii="Times New Roman" w:hAnsi="Times New Roman" w:cs="Times New Roman"/>
          <w:color w:val="231F20"/>
          <w:sz w:val="24"/>
          <w:szCs w:val="24"/>
        </w:rPr>
        <w:t>, 2098.</w:t>
      </w:r>
    </w:p>
    <w:p w14:paraId="07FDE872" w14:textId="60CA646A" w:rsidR="00B02EB8" w:rsidRDefault="00103D50" w:rsidP="00B02EB8">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103D50">
        <w:rPr>
          <w:rFonts w:ascii="Times New Roman" w:hAnsi="Times New Roman" w:cs="Times New Roman"/>
          <w:color w:val="231F20"/>
          <w:sz w:val="24"/>
          <w:szCs w:val="24"/>
        </w:rPr>
        <w:t>Im</w:t>
      </w:r>
      <w:proofErr w:type="spellEnd"/>
      <w:r w:rsidRPr="00103D50">
        <w:rPr>
          <w:rFonts w:ascii="Times New Roman" w:hAnsi="Times New Roman" w:cs="Times New Roman"/>
          <w:color w:val="231F20"/>
          <w:sz w:val="24"/>
          <w:szCs w:val="24"/>
        </w:rPr>
        <w:t xml:space="preserve"> JH, Je YS, Baek J,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(2020) </w:t>
      </w:r>
      <w:r w:rsidRPr="00103D50">
        <w:rPr>
          <w:rFonts w:ascii="Times New Roman" w:hAnsi="Times New Roman" w:cs="Times New Roman"/>
          <w:color w:val="231F20"/>
          <w:sz w:val="24"/>
          <w:szCs w:val="24"/>
        </w:rPr>
        <w:t>Nutritional status of patients with COVID-19.</w:t>
      </w:r>
      <w:r>
        <w:rPr>
          <w:rFonts w:ascii="Times New Roman" w:hAnsi="Times New Roman" w:cs="Times New Roman"/>
          <w:color w:val="231F20"/>
          <w:sz w:val="24"/>
          <w:szCs w:val="24"/>
        </w:rPr>
        <w:t xml:space="preserve"> </w:t>
      </w:r>
      <w:r w:rsidRPr="00103D50">
        <w:rPr>
          <w:rFonts w:ascii="Times New Roman" w:hAnsi="Times New Roman" w:cs="Times New Roman"/>
          <w:i/>
          <w:iCs/>
          <w:color w:val="231F20"/>
          <w:sz w:val="24"/>
          <w:szCs w:val="24"/>
        </w:rPr>
        <w:t>Int J Infect Dis</w:t>
      </w:r>
      <w:r w:rsidRPr="00103D50">
        <w:rPr>
          <w:rFonts w:ascii="Times New Roman" w:hAnsi="Times New Roman" w:cs="Times New Roman"/>
          <w:color w:val="231F20"/>
          <w:sz w:val="24"/>
          <w:szCs w:val="24"/>
        </w:rPr>
        <w:t xml:space="preserve"> </w:t>
      </w:r>
      <w:r w:rsidRPr="00103D50">
        <w:rPr>
          <w:rFonts w:ascii="Times New Roman" w:hAnsi="Times New Roman" w:cs="Times New Roman"/>
          <w:b/>
          <w:bCs/>
          <w:color w:val="231F20"/>
          <w:sz w:val="24"/>
          <w:szCs w:val="24"/>
        </w:rPr>
        <w:t>100</w:t>
      </w:r>
      <w:r>
        <w:rPr>
          <w:rFonts w:ascii="Times New Roman" w:hAnsi="Times New Roman" w:cs="Times New Roman"/>
          <w:color w:val="231F20"/>
          <w:sz w:val="24"/>
          <w:szCs w:val="24"/>
        </w:rPr>
        <w:t xml:space="preserve">, </w:t>
      </w:r>
      <w:r w:rsidRPr="00103D50">
        <w:rPr>
          <w:rFonts w:ascii="Times New Roman" w:hAnsi="Times New Roman" w:cs="Times New Roman"/>
          <w:color w:val="231F20"/>
          <w:sz w:val="24"/>
          <w:szCs w:val="24"/>
        </w:rPr>
        <w:t>390-393.</w:t>
      </w:r>
    </w:p>
    <w:p w14:paraId="45B40192" w14:textId="77777777" w:rsidR="00B02EB8" w:rsidRDefault="00B02EB8" w:rsidP="00B02EB8">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B02EB8">
        <w:rPr>
          <w:rFonts w:ascii="Times New Roman" w:hAnsi="Times New Roman" w:cs="Times New Roman"/>
          <w:color w:val="231F20"/>
          <w:sz w:val="24"/>
          <w:szCs w:val="24"/>
        </w:rPr>
        <w:t>Carr</w:t>
      </w:r>
      <w:proofErr w:type="spellEnd"/>
      <w:r w:rsidRPr="00B02EB8">
        <w:rPr>
          <w:rFonts w:ascii="Times New Roman" w:hAnsi="Times New Roman" w:cs="Times New Roman"/>
          <w:color w:val="231F20"/>
          <w:sz w:val="24"/>
          <w:szCs w:val="24"/>
        </w:rPr>
        <w:t xml:space="preserve"> A</w:t>
      </w:r>
      <w:r>
        <w:rPr>
          <w:rFonts w:ascii="Times New Roman" w:hAnsi="Times New Roman" w:cs="Times New Roman"/>
          <w:color w:val="231F20"/>
          <w:sz w:val="24"/>
          <w:szCs w:val="24"/>
        </w:rPr>
        <w:t xml:space="preserve"> &amp;</w:t>
      </w:r>
      <w:r w:rsidRPr="00B02EB8">
        <w:rPr>
          <w:rFonts w:ascii="Times New Roman" w:hAnsi="Times New Roman" w:cs="Times New Roman"/>
          <w:color w:val="231F20"/>
          <w:sz w:val="24"/>
          <w:szCs w:val="24"/>
        </w:rPr>
        <w:t xml:space="preserve"> Maggini S</w:t>
      </w:r>
      <w:r>
        <w:rPr>
          <w:rFonts w:ascii="Times New Roman" w:hAnsi="Times New Roman" w:cs="Times New Roman"/>
          <w:color w:val="231F20"/>
          <w:sz w:val="24"/>
          <w:szCs w:val="24"/>
        </w:rPr>
        <w:t xml:space="preserve"> (2017)</w:t>
      </w:r>
      <w:r w:rsidRPr="00B02EB8">
        <w:rPr>
          <w:rFonts w:ascii="Times New Roman" w:hAnsi="Times New Roman" w:cs="Times New Roman"/>
          <w:color w:val="231F20"/>
          <w:sz w:val="24"/>
          <w:szCs w:val="24"/>
        </w:rPr>
        <w:t xml:space="preserve"> Vitamin C and immune function. </w:t>
      </w:r>
      <w:r w:rsidRPr="00B02EB8">
        <w:rPr>
          <w:rFonts w:ascii="Times New Roman" w:hAnsi="Times New Roman" w:cs="Times New Roman"/>
          <w:i/>
          <w:iCs/>
          <w:color w:val="231F20"/>
          <w:sz w:val="24"/>
          <w:szCs w:val="24"/>
        </w:rPr>
        <w:t>Nutrients</w:t>
      </w:r>
      <w:r>
        <w:rPr>
          <w:rFonts w:ascii="Times New Roman" w:hAnsi="Times New Roman" w:cs="Times New Roman"/>
          <w:color w:val="231F20"/>
          <w:sz w:val="24"/>
          <w:szCs w:val="24"/>
        </w:rPr>
        <w:t xml:space="preserve"> </w:t>
      </w:r>
      <w:r w:rsidRPr="00B02EB8">
        <w:rPr>
          <w:rFonts w:ascii="Times New Roman" w:hAnsi="Times New Roman" w:cs="Times New Roman"/>
          <w:b/>
          <w:bCs/>
          <w:color w:val="231F20"/>
          <w:sz w:val="24"/>
          <w:szCs w:val="24"/>
        </w:rPr>
        <w:t>9</w:t>
      </w:r>
      <w:r>
        <w:rPr>
          <w:rFonts w:ascii="Times New Roman" w:hAnsi="Times New Roman" w:cs="Times New Roman"/>
          <w:color w:val="231F20"/>
          <w:sz w:val="24"/>
          <w:szCs w:val="24"/>
        </w:rPr>
        <w:t xml:space="preserve">, </w:t>
      </w:r>
      <w:r w:rsidRPr="00B02EB8">
        <w:rPr>
          <w:rFonts w:ascii="Times New Roman" w:hAnsi="Times New Roman" w:cs="Times New Roman"/>
          <w:color w:val="231F20"/>
          <w:sz w:val="24"/>
          <w:szCs w:val="24"/>
        </w:rPr>
        <w:t>1211.</w:t>
      </w:r>
    </w:p>
    <w:p w14:paraId="2F6D96E5" w14:textId="4A5E5E87" w:rsidR="008B787A" w:rsidRDefault="00B02EB8" w:rsidP="008B787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B02EB8">
        <w:rPr>
          <w:rFonts w:ascii="Times New Roman" w:hAnsi="Times New Roman" w:cs="Times New Roman"/>
          <w:color w:val="231F20"/>
          <w:sz w:val="24"/>
          <w:szCs w:val="24"/>
        </w:rPr>
        <w:lastRenderedPageBreak/>
        <w:t xml:space="preserve">Manning J, Mitchell B, Appadurai DA,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(2013) </w:t>
      </w:r>
      <w:r w:rsidRPr="00B02EB8">
        <w:rPr>
          <w:rFonts w:ascii="Times New Roman" w:hAnsi="Times New Roman" w:cs="Times New Roman"/>
          <w:color w:val="231F20"/>
          <w:sz w:val="24"/>
          <w:szCs w:val="24"/>
        </w:rPr>
        <w:t>Vitamin C promotes maturation of T-cells.</w:t>
      </w:r>
      <w:r>
        <w:rPr>
          <w:rFonts w:ascii="Times New Roman" w:hAnsi="Times New Roman" w:cs="Times New Roman"/>
          <w:color w:val="231F20"/>
          <w:sz w:val="24"/>
          <w:szCs w:val="24"/>
        </w:rPr>
        <w:t xml:space="preserve"> </w:t>
      </w:r>
      <w:proofErr w:type="spellStart"/>
      <w:r w:rsidRPr="00B3261A">
        <w:rPr>
          <w:rFonts w:ascii="Times New Roman" w:hAnsi="Times New Roman" w:cs="Times New Roman"/>
          <w:i/>
          <w:iCs/>
          <w:color w:val="231F20"/>
          <w:sz w:val="24"/>
          <w:szCs w:val="24"/>
        </w:rPr>
        <w:t>Antioxid</w:t>
      </w:r>
      <w:proofErr w:type="spellEnd"/>
      <w:r w:rsidRPr="00B3261A">
        <w:rPr>
          <w:rFonts w:ascii="Times New Roman" w:hAnsi="Times New Roman" w:cs="Times New Roman"/>
          <w:i/>
          <w:iCs/>
          <w:color w:val="231F20"/>
          <w:sz w:val="24"/>
          <w:szCs w:val="24"/>
        </w:rPr>
        <w:t xml:space="preserve"> Redox Signal</w:t>
      </w:r>
      <w:r w:rsidR="00B3261A">
        <w:rPr>
          <w:rFonts w:ascii="Times New Roman" w:hAnsi="Times New Roman" w:cs="Times New Roman"/>
          <w:color w:val="231F20"/>
          <w:sz w:val="24"/>
          <w:szCs w:val="24"/>
        </w:rPr>
        <w:t xml:space="preserve"> </w:t>
      </w:r>
      <w:r w:rsidRPr="00B3261A">
        <w:rPr>
          <w:rFonts w:ascii="Times New Roman" w:hAnsi="Times New Roman" w:cs="Times New Roman"/>
          <w:b/>
          <w:bCs/>
          <w:color w:val="231F20"/>
          <w:sz w:val="24"/>
          <w:szCs w:val="24"/>
        </w:rPr>
        <w:t>19</w:t>
      </w:r>
      <w:r w:rsidR="00B3261A">
        <w:rPr>
          <w:rFonts w:ascii="Times New Roman" w:hAnsi="Times New Roman" w:cs="Times New Roman"/>
          <w:color w:val="231F20"/>
          <w:sz w:val="24"/>
          <w:szCs w:val="24"/>
        </w:rPr>
        <w:t xml:space="preserve">, </w:t>
      </w:r>
      <w:r w:rsidRPr="00B02EB8">
        <w:rPr>
          <w:rFonts w:ascii="Times New Roman" w:hAnsi="Times New Roman" w:cs="Times New Roman"/>
          <w:color w:val="231F20"/>
          <w:sz w:val="24"/>
          <w:szCs w:val="24"/>
        </w:rPr>
        <w:t>2054-</w:t>
      </w:r>
      <w:r w:rsidR="00B3261A">
        <w:rPr>
          <w:rFonts w:ascii="Times New Roman" w:hAnsi="Times New Roman" w:cs="Times New Roman"/>
          <w:color w:val="231F20"/>
          <w:sz w:val="24"/>
          <w:szCs w:val="24"/>
        </w:rPr>
        <w:t>20</w:t>
      </w:r>
      <w:r w:rsidRPr="00B02EB8">
        <w:rPr>
          <w:rFonts w:ascii="Times New Roman" w:hAnsi="Times New Roman" w:cs="Times New Roman"/>
          <w:color w:val="231F20"/>
          <w:sz w:val="24"/>
          <w:szCs w:val="24"/>
        </w:rPr>
        <w:t>67.</w:t>
      </w:r>
    </w:p>
    <w:p w14:paraId="40D12323" w14:textId="35DBA971" w:rsidR="008B787A" w:rsidRDefault="008B787A" w:rsidP="008B787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8B787A">
        <w:rPr>
          <w:rFonts w:ascii="Times New Roman" w:hAnsi="Times New Roman" w:cs="Times New Roman"/>
          <w:color w:val="231F20"/>
          <w:sz w:val="24"/>
          <w:szCs w:val="24"/>
        </w:rPr>
        <w:t>Maggini S,</w:t>
      </w:r>
      <w:r w:rsidR="00234CBE">
        <w:rPr>
          <w:rFonts w:ascii="Times New Roman" w:hAnsi="Times New Roman" w:cs="Times New Roman"/>
          <w:color w:val="231F20"/>
          <w:sz w:val="24"/>
          <w:szCs w:val="24"/>
        </w:rPr>
        <w:t xml:space="preserve"> </w:t>
      </w:r>
      <w:proofErr w:type="spellStart"/>
      <w:r w:rsidRPr="008B787A">
        <w:rPr>
          <w:rFonts w:ascii="Times New Roman" w:hAnsi="Times New Roman" w:cs="Times New Roman"/>
          <w:color w:val="231F20"/>
          <w:sz w:val="24"/>
          <w:szCs w:val="24"/>
        </w:rPr>
        <w:t>Wintergerst</w:t>
      </w:r>
      <w:proofErr w:type="spellEnd"/>
      <w:r w:rsidRPr="008B787A">
        <w:rPr>
          <w:rFonts w:ascii="Times New Roman" w:hAnsi="Times New Roman" w:cs="Times New Roman"/>
          <w:color w:val="231F20"/>
          <w:sz w:val="24"/>
          <w:szCs w:val="24"/>
        </w:rPr>
        <w:t xml:space="preserve"> ES, Beveridge S</w:t>
      </w:r>
      <w:r w:rsidR="00234CBE">
        <w:rPr>
          <w:rFonts w:ascii="Times New Roman" w:hAnsi="Times New Roman" w:cs="Times New Roman"/>
          <w:color w:val="231F20"/>
          <w:sz w:val="24"/>
          <w:szCs w:val="24"/>
        </w:rPr>
        <w:t xml:space="preserve">, et al. </w:t>
      </w:r>
      <w:r>
        <w:rPr>
          <w:rFonts w:ascii="Times New Roman" w:hAnsi="Times New Roman" w:cs="Times New Roman"/>
          <w:color w:val="231F20"/>
          <w:sz w:val="24"/>
          <w:szCs w:val="24"/>
        </w:rPr>
        <w:t xml:space="preserve">(2007) </w:t>
      </w:r>
      <w:r w:rsidRPr="008B787A">
        <w:rPr>
          <w:rFonts w:ascii="Times New Roman" w:hAnsi="Times New Roman" w:cs="Times New Roman"/>
          <w:color w:val="231F20"/>
          <w:sz w:val="24"/>
          <w:szCs w:val="24"/>
        </w:rPr>
        <w:t>Selected vitamins</w:t>
      </w:r>
      <w:r>
        <w:rPr>
          <w:rFonts w:ascii="Times New Roman" w:hAnsi="Times New Roman" w:cs="Times New Roman"/>
          <w:color w:val="231F20"/>
          <w:sz w:val="24"/>
          <w:szCs w:val="24"/>
        </w:rPr>
        <w:t xml:space="preserve"> </w:t>
      </w:r>
      <w:r w:rsidRPr="008B787A">
        <w:rPr>
          <w:rFonts w:ascii="Times New Roman" w:hAnsi="Times New Roman" w:cs="Times New Roman"/>
          <w:color w:val="231F20"/>
          <w:sz w:val="24"/>
          <w:szCs w:val="24"/>
        </w:rPr>
        <w:t>and trace elements support immune function by strengthening</w:t>
      </w:r>
      <w:r>
        <w:rPr>
          <w:rFonts w:ascii="Times New Roman" w:hAnsi="Times New Roman" w:cs="Times New Roman"/>
          <w:color w:val="231F20"/>
          <w:sz w:val="24"/>
          <w:szCs w:val="24"/>
        </w:rPr>
        <w:t xml:space="preserve"> </w:t>
      </w:r>
      <w:r w:rsidRPr="008B787A">
        <w:rPr>
          <w:rFonts w:ascii="Times New Roman" w:hAnsi="Times New Roman" w:cs="Times New Roman"/>
          <w:color w:val="231F20"/>
          <w:sz w:val="24"/>
          <w:szCs w:val="24"/>
        </w:rPr>
        <w:t xml:space="preserve">epithelial barriers and cellular and humoral immune responses. </w:t>
      </w:r>
      <w:r w:rsidRPr="008B787A">
        <w:rPr>
          <w:rFonts w:ascii="Times New Roman" w:hAnsi="Times New Roman" w:cs="Times New Roman"/>
          <w:i/>
          <w:iCs/>
          <w:color w:val="231F20"/>
          <w:sz w:val="24"/>
          <w:szCs w:val="24"/>
        </w:rPr>
        <w:t xml:space="preserve">Brit J </w:t>
      </w:r>
      <w:proofErr w:type="spellStart"/>
      <w:r w:rsidRPr="008B787A">
        <w:rPr>
          <w:rFonts w:ascii="Times New Roman" w:hAnsi="Times New Roman" w:cs="Times New Roman"/>
          <w:i/>
          <w:iCs/>
          <w:color w:val="231F20"/>
          <w:sz w:val="24"/>
          <w:szCs w:val="24"/>
        </w:rPr>
        <w:t>Nutr</w:t>
      </w:r>
      <w:proofErr w:type="spellEnd"/>
      <w:r w:rsidRPr="008B787A">
        <w:rPr>
          <w:rFonts w:ascii="Times New Roman" w:hAnsi="Times New Roman" w:cs="Times New Roman"/>
          <w:color w:val="231F20"/>
          <w:sz w:val="24"/>
          <w:szCs w:val="24"/>
        </w:rPr>
        <w:t xml:space="preserve"> </w:t>
      </w:r>
      <w:r w:rsidRPr="008B787A">
        <w:rPr>
          <w:rFonts w:ascii="Times New Roman" w:hAnsi="Times New Roman" w:cs="Times New Roman"/>
          <w:b/>
          <w:bCs/>
          <w:color w:val="231F20"/>
          <w:sz w:val="24"/>
          <w:szCs w:val="24"/>
        </w:rPr>
        <w:t>98</w:t>
      </w:r>
      <w:r>
        <w:rPr>
          <w:rFonts w:ascii="Times New Roman" w:hAnsi="Times New Roman" w:cs="Times New Roman"/>
          <w:color w:val="231F20"/>
          <w:sz w:val="24"/>
          <w:szCs w:val="24"/>
        </w:rPr>
        <w:t xml:space="preserve">, </w:t>
      </w:r>
      <w:r w:rsidRPr="008B787A">
        <w:rPr>
          <w:rFonts w:ascii="Times New Roman" w:hAnsi="Times New Roman" w:cs="Times New Roman"/>
          <w:color w:val="231F20"/>
          <w:sz w:val="24"/>
          <w:szCs w:val="24"/>
        </w:rPr>
        <w:t>S29</w:t>
      </w:r>
      <w:r>
        <w:rPr>
          <w:rFonts w:ascii="Times New Roman" w:hAnsi="Times New Roman" w:cs="Times New Roman"/>
          <w:color w:val="231F20"/>
          <w:sz w:val="24"/>
          <w:szCs w:val="24"/>
        </w:rPr>
        <w:t>-</w:t>
      </w:r>
      <w:r w:rsidRPr="008B787A">
        <w:rPr>
          <w:rFonts w:ascii="Times New Roman" w:hAnsi="Times New Roman" w:cs="Times New Roman"/>
          <w:color w:val="231F20"/>
          <w:sz w:val="24"/>
          <w:szCs w:val="24"/>
        </w:rPr>
        <w:t>35.</w:t>
      </w:r>
    </w:p>
    <w:p w14:paraId="02F7A2FF" w14:textId="54EF63C9" w:rsidR="003E7424" w:rsidRDefault="008B787A" w:rsidP="003E7424">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8B787A">
        <w:rPr>
          <w:rFonts w:ascii="Times New Roman" w:hAnsi="Times New Roman" w:cs="Times New Roman"/>
          <w:color w:val="231F20"/>
          <w:sz w:val="24"/>
          <w:szCs w:val="24"/>
        </w:rPr>
        <w:t xml:space="preserve">Jacob RA, Kelley DS, </w:t>
      </w:r>
      <w:proofErr w:type="spellStart"/>
      <w:r w:rsidRPr="008B787A">
        <w:rPr>
          <w:rFonts w:ascii="Times New Roman" w:hAnsi="Times New Roman" w:cs="Times New Roman"/>
          <w:color w:val="231F20"/>
          <w:sz w:val="24"/>
          <w:szCs w:val="24"/>
        </w:rPr>
        <w:t>Pianalto</w:t>
      </w:r>
      <w:proofErr w:type="spellEnd"/>
      <w:r w:rsidRPr="008B787A">
        <w:rPr>
          <w:rFonts w:ascii="Times New Roman" w:hAnsi="Times New Roman" w:cs="Times New Roman"/>
          <w:color w:val="231F20"/>
          <w:sz w:val="24"/>
          <w:szCs w:val="24"/>
        </w:rPr>
        <w:t xml:space="preserve"> FS, </w:t>
      </w:r>
      <w:r w:rsidR="00234CBE">
        <w:rPr>
          <w:rFonts w:ascii="Times New Roman" w:hAnsi="Times New Roman" w:cs="Times New Roman"/>
          <w:color w:val="231F20"/>
          <w:sz w:val="24"/>
          <w:szCs w:val="24"/>
        </w:rPr>
        <w:t>et al.</w:t>
      </w:r>
      <w:r w:rsidRPr="008B787A">
        <w:rPr>
          <w:rFonts w:ascii="Times New Roman" w:hAnsi="Times New Roman" w:cs="Times New Roman"/>
          <w:color w:val="231F20"/>
          <w:sz w:val="24"/>
          <w:szCs w:val="24"/>
        </w:rPr>
        <w:t xml:space="preserve"> (1991)</w:t>
      </w:r>
      <w:r w:rsidRPr="008B787A">
        <w:t xml:space="preserve"> </w:t>
      </w:r>
      <w:r w:rsidRPr="008B787A">
        <w:rPr>
          <w:rFonts w:ascii="Times New Roman" w:hAnsi="Times New Roman" w:cs="Times New Roman"/>
          <w:color w:val="231F20"/>
          <w:sz w:val="24"/>
          <w:szCs w:val="24"/>
        </w:rPr>
        <w:t xml:space="preserve">Immunocompetence and oxidant </w:t>
      </w:r>
      <w:proofErr w:type="spellStart"/>
      <w:r w:rsidRPr="008B787A">
        <w:rPr>
          <w:rFonts w:ascii="Times New Roman" w:hAnsi="Times New Roman" w:cs="Times New Roman"/>
          <w:color w:val="231F20"/>
          <w:sz w:val="24"/>
          <w:szCs w:val="24"/>
        </w:rPr>
        <w:t>defense</w:t>
      </w:r>
      <w:proofErr w:type="spellEnd"/>
      <w:r w:rsidRPr="008B787A">
        <w:rPr>
          <w:rFonts w:ascii="Times New Roman" w:hAnsi="Times New Roman" w:cs="Times New Roman"/>
          <w:color w:val="231F20"/>
          <w:sz w:val="24"/>
          <w:szCs w:val="24"/>
        </w:rPr>
        <w:t xml:space="preserve"> during</w:t>
      </w:r>
      <w:r>
        <w:rPr>
          <w:rFonts w:ascii="Times New Roman" w:hAnsi="Times New Roman" w:cs="Times New Roman"/>
          <w:color w:val="231F20"/>
          <w:sz w:val="24"/>
          <w:szCs w:val="24"/>
        </w:rPr>
        <w:t xml:space="preserve"> </w:t>
      </w:r>
      <w:r w:rsidRPr="008B787A">
        <w:rPr>
          <w:rFonts w:ascii="Times New Roman" w:hAnsi="Times New Roman" w:cs="Times New Roman"/>
          <w:color w:val="231F20"/>
          <w:sz w:val="24"/>
          <w:szCs w:val="24"/>
        </w:rPr>
        <w:t>ascorbate depletion of healthy men</w:t>
      </w:r>
      <w:r>
        <w:rPr>
          <w:rFonts w:ascii="Times New Roman" w:hAnsi="Times New Roman" w:cs="Times New Roman"/>
          <w:color w:val="231F20"/>
          <w:sz w:val="24"/>
          <w:szCs w:val="24"/>
        </w:rPr>
        <w:t xml:space="preserve"> </w:t>
      </w:r>
      <w:r w:rsidRPr="008B787A">
        <w:rPr>
          <w:rFonts w:ascii="Times New Roman" w:hAnsi="Times New Roman" w:cs="Times New Roman"/>
          <w:i/>
          <w:iCs/>
          <w:color w:val="231F20"/>
          <w:sz w:val="24"/>
          <w:szCs w:val="24"/>
        </w:rPr>
        <w:t xml:space="preserve">Am J Clin </w:t>
      </w:r>
      <w:proofErr w:type="spellStart"/>
      <w:r w:rsidRPr="008B787A">
        <w:rPr>
          <w:rFonts w:ascii="Times New Roman" w:hAnsi="Times New Roman" w:cs="Times New Roman"/>
          <w:i/>
          <w:iCs/>
          <w:color w:val="231F20"/>
          <w:sz w:val="24"/>
          <w:szCs w:val="24"/>
        </w:rPr>
        <w:t>Nutr</w:t>
      </w:r>
      <w:proofErr w:type="spellEnd"/>
      <w:r>
        <w:rPr>
          <w:rFonts w:ascii="Times New Roman" w:hAnsi="Times New Roman" w:cs="Times New Roman"/>
          <w:color w:val="231F20"/>
          <w:sz w:val="24"/>
          <w:szCs w:val="24"/>
        </w:rPr>
        <w:t xml:space="preserve"> </w:t>
      </w:r>
      <w:r w:rsidRPr="008B787A">
        <w:rPr>
          <w:rFonts w:ascii="Times New Roman" w:hAnsi="Times New Roman" w:cs="Times New Roman"/>
          <w:b/>
          <w:bCs/>
          <w:color w:val="231F20"/>
          <w:sz w:val="24"/>
          <w:szCs w:val="24"/>
        </w:rPr>
        <w:t>54</w:t>
      </w:r>
      <w:r>
        <w:rPr>
          <w:rFonts w:ascii="Times New Roman" w:hAnsi="Times New Roman" w:cs="Times New Roman"/>
          <w:color w:val="231F20"/>
          <w:sz w:val="24"/>
          <w:szCs w:val="24"/>
        </w:rPr>
        <w:t xml:space="preserve">, </w:t>
      </w:r>
      <w:r w:rsidRPr="008B787A">
        <w:rPr>
          <w:rFonts w:ascii="Times New Roman" w:hAnsi="Times New Roman" w:cs="Times New Roman"/>
          <w:color w:val="231F20"/>
          <w:sz w:val="24"/>
          <w:szCs w:val="24"/>
        </w:rPr>
        <w:t>1302S-1309S.</w:t>
      </w:r>
    </w:p>
    <w:p w14:paraId="30834CE0" w14:textId="667E6B0C" w:rsidR="003E7424" w:rsidRDefault="008B787A" w:rsidP="003E7424">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3E7424">
        <w:rPr>
          <w:rFonts w:ascii="Times New Roman" w:hAnsi="Times New Roman" w:cs="Times New Roman"/>
          <w:color w:val="231F20"/>
          <w:sz w:val="24"/>
          <w:szCs w:val="24"/>
        </w:rPr>
        <w:t>Chuangchot</w:t>
      </w:r>
      <w:proofErr w:type="spellEnd"/>
      <w:r w:rsidRPr="003E7424">
        <w:rPr>
          <w:rFonts w:ascii="Times New Roman" w:hAnsi="Times New Roman" w:cs="Times New Roman"/>
          <w:color w:val="231F20"/>
          <w:sz w:val="24"/>
          <w:szCs w:val="24"/>
        </w:rPr>
        <w:t xml:space="preserve"> N, </w:t>
      </w:r>
      <w:proofErr w:type="spellStart"/>
      <w:r w:rsidRPr="003E7424">
        <w:rPr>
          <w:rFonts w:ascii="Times New Roman" w:hAnsi="Times New Roman" w:cs="Times New Roman"/>
          <w:color w:val="231F20"/>
          <w:sz w:val="24"/>
          <w:szCs w:val="24"/>
        </w:rPr>
        <w:t>Boonthongkaew</w:t>
      </w:r>
      <w:proofErr w:type="spellEnd"/>
      <w:r w:rsidRPr="003E7424">
        <w:rPr>
          <w:rFonts w:ascii="Times New Roman" w:hAnsi="Times New Roman" w:cs="Times New Roman"/>
          <w:color w:val="231F20"/>
          <w:sz w:val="24"/>
          <w:szCs w:val="24"/>
        </w:rPr>
        <w:t xml:space="preserve"> C, </w:t>
      </w:r>
      <w:proofErr w:type="spellStart"/>
      <w:r w:rsidRPr="003E7424">
        <w:rPr>
          <w:rFonts w:ascii="Times New Roman" w:hAnsi="Times New Roman" w:cs="Times New Roman"/>
          <w:color w:val="231F20"/>
          <w:sz w:val="24"/>
          <w:szCs w:val="24"/>
        </w:rPr>
        <w:t>Phoksawat</w:t>
      </w:r>
      <w:proofErr w:type="spellEnd"/>
      <w:r w:rsidRPr="003E7424">
        <w:rPr>
          <w:rFonts w:ascii="Times New Roman" w:hAnsi="Times New Roman" w:cs="Times New Roman"/>
          <w:color w:val="231F20"/>
          <w:sz w:val="24"/>
          <w:szCs w:val="24"/>
        </w:rPr>
        <w:t xml:space="preserve"> W, </w:t>
      </w:r>
      <w:r w:rsidR="00234CBE">
        <w:rPr>
          <w:rFonts w:ascii="Times New Roman" w:hAnsi="Times New Roman" w:cs="Times New Roman"/>
          <w:color w:val="231F20"/>
          <w:sz w:val="24"/>
          <w:szCs w:val="24"/>
        </w:rPr>
        <w:t>et al.</w:t>
      </w:r>
      <w:r w:rsidRPr="003E7424">
        <w:rPr>
          <w:rFonts w:ascii="Times New Roman" w:hAnsi="Times New Roman" w:cs="Times New Roman"/>
          <w:color w:val="231F20"/>
          <w:sz w:val="24"/>
          <w:szCs w:val="24"/>
        </w:rPr>
        <w:t xml:space="preserve"> (2020) Oral vitamin C treatment increases polymorphonuclear cell functions in type 2 diabetes mellitus patients with poor </w:t>
      </w:r>
      <w:proofErr w:type="spellStart"/>
      <w:r w:rsidRPr="003E7424">
        <w:rPr>
          <w:rFonts w:ascii="Times New Roman" w:hAnsi="Times New Roman" w:cs="Times New Roman"/>
          <w:color w:val="231F20"/>
          <w:sz w:val="24"/>
          <w:szCs w:val="24"/>
        </w:rPr>
        <w:t>glycemic</w:t>
      </w:r>
      <w:proofErr w:type="spellEnd"/>
      <w:r w:rsidRPr="003E7424">
        <w:rPr>
          <w:rFonts w:ascii="Times New Roman" w:hAnsi="Times New Roman" w:cs="Times New Roman"/>
          <w:color w:val="231F20"/>
          <w:sz w:val="24"/>
          <w:szCs w:val="24"/>
        </w:rPr>
        <w:t xml:space="preserve"> control. </w:t>
      </w:r>
      <w:proofErr w:type="spellStart"/>
      <w:r w:rsidRPr="003E7424">
        <w:rPr>
          <w:rFonts w:ascii="Times New Roman" w:hAnsi="Times New Roman" w:cs="Times New Roman"/>
          <w:i/>
          <w:iCs/>
          <w:color w:val="231F20"/>
          <w:sz w:val="24"/>
          <w:szCs w:val="24"/>
        </w:rPr>
        <w:t>Nutr</w:t>
      </w:r>
      <w:proofErr w:type="spellEnd"/>
      <w:r w:rsidRPr="003E7424">
        <w:rPr>
          <w:rFonts w:ascii="Times New Roman" w:hAnsi="Times New Roman" w:cs="Times New Roman"/>
          <w:i/>
          <w:iCs/>
          <w:color w:val="231F20"/>
          <w:sz w:val="24"/>
          <w:szCs w:val="24"/>
        </w:rPr>
        <w:t xml:space="preserve"> Res</w:t>
      </w:r>
      <w:r w:rsidRPr="003E7424">
        <w:rPr>
          <w:rFonts w:ascii="Times New Roman" w:hAnsi="Times New Roman" w:cs="Times New Roman"/>
          <w:color w:val="231F20"/>
          <w:sz w:val="24"/>
          <w:szCs w:val="24"/>
        </w:rPr>
        <w:t xml:space="preserve"> </w:t>
      </w:r>
      <w:r w:rsidRPr="003E7424">
        <w:rPr>
          <w:rFonts w:ascii="Times New Roman" w:hAnsi="Times New Roman" w:cs="Times New Roman"/>
          <w:b/>
          <w:bCs/>
          <w:color w:val="231F20"/>
          <w:sz w:val="24"/>
          <w:szCs w:val="24"/>
        </w:rPr>
        <w:t>79</w:t>
      </w:r>
      <w:r w:rsidR="003E7424" w:rsidRPr="003E7424">
        <w:rPr>
          <w:rFonts w:ascii="Times New Roman" w:hAnsi="Times New Roman" w:cs="Times New Roman"/>
          <w:color w:val="231F20"/>
          <w:sz w:val="24"/>
          <w:szCs w:val="24"/>
        </w:rPr>
        <w:t xml:space="preserve">, </w:t>
      </w:r>
      <w:r w:rsidRPr="003E7424">
        <w:rPr>
          <w:rFonts w:ascii="Times New Roman" w:hAnsi="Times New Roman" w:cs="Times New Roman"/>
          <w:color w:val="231F20"/>
          <w:sz w:val="24"/>
          <w:szCs w:val="24"/>
        </w:rPr>
        <w:t>50</w:t>
      </w:r>
      <w:r w:rsidR="003E7424" w:rsidRPr="003E7424">
        <w:rPr>
          <w:rFonts w:ascii="Times New Roman" w:hAnsi="Times New Roman" w:cs="Times New Roman"/>
          <w:color w:val="231F20"/>
          <w:sz w:val="24"/>
          <w:szCs w:val="24"/>
        </w:rPr>
        <w:t>-5</w:t>
      </w:r>
      <w:r w:rsidRPr="003E7424">
        <w:rPr>
          <w:rFonts w:ascii="Times New Roman" w:hAnsi="Times New Roman" w:cs="Times New Roman"/>
          <w:color w:val="231F20"/>
          <w:sz w:val="24"/>
          <w:szCs w:val="24"/>
        </w:rPr>
        <w:t>9.</w:t>
      </w:r>
    </w:p>
    <w:p w14:paraId="7E4E86FB" w14:textId="77777777" w:rsidR="003E7424" w:rsidRDefault="003E7424" w:rsidP="003E7424">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3E7424">
        <w:rPr>
          <w:rFonts w:ascii="Times New Roman" w:hAnsi="Times New Roman" w:cs="Times New Roman"/>
          <w:color w:val="231F20"/>
          <w:sz w:val="24"/>
          <w:szCs w:val="24"/>
        </w:rPr>
        <w:t>Hemilä</w:t>
      </w:r>
      <w:proofErr w:type="spellEnd"/>
      <w:r w:rsidRPr="003E7424">
        <w:rPr>
          <w:rFonts w:ascii="Times New Roman" w:hAnsi="Times New Roman" w:cs="Times New Roman"/>
          <w:color w:val="231F20"/>
          <w:sz w:val="24"/>
          <w:szCs w:val="24"/>
        </w:rPr>
        <w:t xml:space="preserve"> H</w:t>
      </w:r>
      <w:r>
        <w:rPr>
          <w:rFonts w:ascii="Times New Roman" w:hAnsi="Times New Roman" w:cs="Times New Roman"/>
          <w:color w:val="231F20"/>
          <w:sz w:val="24"/>
          <w:szCs w:val="24"/>
        </w:rPr>
        <w:t xml:space="preserve"> &amp;</w:t>
      </w:r>
      <w:r w:rsidRPr="003E7424">
        <w:rPr>
          <w:rFonts w:ascii="Times New Roman" w:hAnsi="Times New Roman" w:cs="Times New Roman"/>
          <w:color w:val="231F20"/>
          <w:sz w:val="24"/>
          <w:szCs w:val="24"/>
        </w:rPr>
        <w:t xml:space="preserve"> Chalker E</w:t>
      </w:r>
      <w:r>
        <w:rPr>
          <w:rFonts w:ascii="Times New Roman" w:hAnsi="Times New Roman" w:cs="Times New Roman"/>
          <w:color w:val="231F20"/>
          <w:sz w:val="24"/>
          <w:szCs w:val="24"/>
        </w:rPr>
        <w:t xml:space="preserve"> (2013)</w:t>
      </w:r>
      <w:r w:rsidRPr="003E7424">
        <w:rPr>
          <w:rFonts w:ascii="Times New Roman" w:hAnsi="Times New Roman" w:cs="Times New Roman"/>
          <w:color w:val="231F20"/>
          <w:sz w:val="24"/>
          <w:szCs w:val="24"/>
        </w:rPr>
        <w:t xml:space="preserve"> Vitamin C for preventing and treating the</w:t>
      </w:r>
      <w:r>
        <w:rPr>
          <w:rFonts w:ascii="Times New Roman" w:hAnsi="Times New Roman" w:cs="Times New Roman"/>
          <w:color w:val="231F20"/>
          <w:sz w:val="24"/>
          <w:szCs w:val="24"/>
        </w:rPr>
        <w:t xml:space="preserve"> </w:t>
      </w:r>
      <w:r w:rsidRPr="003E7424">
        <w:rPr>
          <w:rFonts w:ascii="Times New Roman" w:hAnsi="Times New Roman" w:cs="Times New Roman"/>
          <w:color w:val="231F20"/>
          <w:sz w:val="24"/>
          <w:szCs w:val="24"/>
        </w:rPr>
        <w:t xml:space="preserve">common cold. </w:t>
      </w:r>
      <w:r w:rsidRPr="003E7424">
        <w:rPr>
          <w:rFonts w:ascii="Times New Roman" w:hAnsi="Times New Roman" w:cs="Times New Roman"/>
          <w:i/>
          <w:iCs/>
          <w:color w:val="231F20"/>
          <w:sz w:val="24"/>
          <w:szCs w:val="24"/>
        </w:rPr>
        <w:t xml:space="preserve">Cochrane Database </w:t>
      </w:r>
      <w:proofErr w:type="spellStart"/>
      <w:r w:rsidRPr="003E7424">
        <w:rPr>
          <w:rFonts w:ascii="Times New Roman" w:hAnsi="Times New Roman" w:cs="Times New Roman"/>
          <w:i/>
          <w:iCs/>
          <w:color w:val="231F20"/>
          <w:sz w:val="24"/>
          <w:szCs w:val="24"/>
        </w:rPr>
        <w:t>Syst</w:t>
      </w:r>
      <w:proofErr w:type="spellEnd"/>
      <w:r w:rsidRPr="003E7424">
        <w:rPr>
          <w:rFonts w:ascii="Times New Roman" w:hAnsi="Times New Roman" w:cs="Times New Roman"/>
          <w:i/>
          <w:iCs/>
          <w:color w:val="231F20"/>
          <w:sz w:val="24"/>
          <w:szCs w:val="24"/>
        </w:rPr>
        <w:t xml:space="preserve"> Rev</w:t>
      </w:r>
      <w:r>
        <w:rPr>
          <w:rFonts w:ascii="Times New Roman" w:hAnsi="Times New Roman" w:cs="Times New Roman"/>
          <w:color w:val="231F20"/>
          <w:sz w:val="24"/>
          <w:szCs w:val="24"/>
        </w:rPr>
        <w:t xml:space="preserve"> </w:t>
      </w:r>
      <w:r w:rsidRPr="003E7424">
        <w:rPr>
          <w:rFonts w:ascii="Times New Roman" w:hAnsi="Times New Roman" w:cs="Times New Roman"/>
          <w:b/>
          <w:bCs/>
          <w:color w:val="231F20"/>
          <w:sz w:val="24"/>
          <w:szCs w:val="24"/>
        </w:rPr>
        <w:t>2013</w:t>
      </w:r>
      <w:r>
        <w:rPr>
          <w:rFonts w:ascii="Times New Roman" w:hAnsi="Times New Roman" w:cs="Times New Roman"/>
          <w:color w:val="231F20"/>
          <w:sz w:val="24"/>
          <w:szCs w:val="24"/>
        </w:rPr>
        <w:t xml:space="preserve">, </w:t>
      </w:r>
      <w:r w:rsidRPr="003E7424">
        <w:rPr>
          <w:rFonts w:ascii="Times New Roman" w:hAnsi="Times New Roman" w:cs="Times New Roman"/>
          <w:color w:val="231F20"/>
          <w:sz w:val="24"/>
          <w:szCs w:val="24"/>
        </w:rPr>
        <w:t>CD000980.</w:t>
      </w:r>
    </w:p>
    <w:p w14:paraId="7DFE1836" w14:textId="77777777" w:rsidR="003E7424" w:rsidRDefault="003E7424" w:rsidP="003E7424">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3E7424">
        <w:rPr>
          <w:rFonts w:ascii="Times New Roman" w:hAnsi="Times New Roman" w:cs="Times New Roman"/>
          <w:color w:val="231F20"/>
          <w:sz w:val="24"/>
          <w:szCs w:val="24"/>
        </w:rPr>
        <w:t>Arvinte</w:t>
      </w:r>
      <w:proofErr w:type="spellEnd"/>
      <w:r w:rsidRPr="003E7424">
        <w:rPr>
          <w:rFonts w:ascii="Times New Roman" w:hAnsi="Times New Roman" w:cs="Times New Roman"/>
          <w:color w:val="231F20"/>
          <w:sz w:val="24"/>
          <w:szCs w:val="24"/>
        </w:rPr>
        <w:t xml:space="preserve"> C, Singh M &amp; </w:t>
      </w:r>
      <w:proofErr w:type="spellStart"/>
      <w:r w:rsidRPr="003E7424">
        <w:rPr>
          <w:rFonts w:ascii="Times New Roman" w:hAnsi="Times New Roman" w:cs="Times New Roman"/>
          <w:color w:val="231F20"/>
          <w:sz w:val="24"/>
          <w:szCs w:val="24"/>
        </w:rPr>
        <w:t>Marik</w:t>
      </w:r>
      <w:proofErr w:type="spellEnd"/>
      <w:r w:rsidRPr="003E7424">
        <w:rPr>
          <w:rFonts w:ascii="Times New Roman" w:hAnsi="Times New Roman" w:cs="Times New Roman"/>
          <w:color w:val="231F20"/>
          <w:sz w:val="24"/>
          <w:szCs w:val="24"/>
        </w:rPr>
        <w:t xml:space="preserve"> PE (2020) Serum levels of vitamin c and vitamin d in a cohort of critically ill COVID-19 patients of a </w:t>
      </w:r>
      <w:r>
        <w:rPr>
          <w:rFonts w:ascii="Times New Roman" w:hAnsi="Times New Roman" w:cs="Times New Roman"/>
          <w:color w:val="231F20"/>
          <w:sz w:val="24"/>
          <w:szCs w:val="24"/>
        </w:rPr>
        <w:t>N</w:t>
      </w:r>
      <w:r w:rsidRPr="003E7424">
        <w:rPr>
          <w:rFonts w:ascii="Times New Roman" w:hAnsi="Times New Roman" w:cs="Times New Roman"/>
          <w:color w:val="231F20"/>
          <w:sz w:val="24"/>
          <w:szCs w:val="24"/>
        </w:rPr>
        <w:t xml:space="preserve">orth </w:t>
      </w:r>
      <w:r>
        <w:rPr>
          <w:rFonts w:ascii="Times New Roman" w:hAnsi="Times New Roman" w:cs="Times New Roman"/>
          <w:color w:val="231F20"/>
          <w:sz w:val="24"/>
          <w:szCs w:val="24"/>
        </w:rPr>
        <w:t>A</w:t>
      </w:r>
      <w:r w:rsidRPr="003E7424">
        <w:rPr>
          <w:rFonts w:ascii="Times New Roman" w:hAnsi="Times New Roman" w:cs="Times New Roman"/>
          <w:color w:val="231F20"/>
          <w:sz w:val="24"/>
          <w:szCs w:val="24"/>
        </w:rPr>
        <w:t>merican community hospital intensive care unit in May 2020: A pilot study.</w:t>
      </w:r>
      <w:r>
        <w:rPr>
          <w:rFonts w:ascii="Times New Roman" w:hAnsi="Times New Roman" w:cs="Times New Roman"/>
          <w:color w:val="231F20"/>
          <w:sz w:val="24"/>
          <w:szCs w:val="24"/>
        </w:rPr>
        <w:t xml:space="preserve"> </w:t>
      </w:r>
      <w:r w:rsidRPr="003E7424">
        <w:rPr>
          <w:rFonts w:ascii="Times New Roman" w:hAnsi="Times New Roman" w:cs="Times New Roman"/>
          <w:i/>
          <w:iCs/>
          <w:color w:val="231F20"/>
          <w:sz w:val="24"/>
          <w:szCs w:val="24"/>
        </w:rPr>
        <w:t xml:space="preserve">Med Drug </w:t>
      </w:r>
      <w:proofErr w:type="spellStart"/>
      <w:r w:rsidRPr="003E7424">
        <w:rPr>
          <w:rFonts w:ascii="Times New Roman" w:hAnsi="Times New Roman" w:cs="Times New Roman"/>
          <w:i/>
          <w:iCs/>
          <w:color w:val="231F20"/>
          <w:sz w:val="24"/>
          <w:szCs w:val="24"/>
        </w:rPr>
        <w:t>Discov</w:t>
      </w:r>
      <w:proofErr w:type="spellEnd"/>
      <w:r>
        <w:rPr>
          <w:rFonts w:ascii="Times New Roman" w:hAnsi="Times New Roman" w:cs="Times New Roman"/>
          <w:color w:val="231F20"/>
          <w:sz w:val="24"/>
          <w:szCs w:val="24"/>
        </w:rPr>
        <w:t xml:space="preserve"> </w:t>
      </w:r>
      <w:r w:rsidRPr="003E7424">
        <w:rPr>
          <w:rFonts w:ascii="Times New Roman" w:hAnsi="Times New Roman" w:cs="Times New Roman"/>
          <w:b/>
          <w:bCs/>
          <w:color w:val="231F20"/>
          <w:sz w:val="24"/>
          <w:szCs w:val="24"/>
        </w:rPr>
        <w:t>8</w:t>
      </w:r>
      <w:r>
        <w:rPr>
          <w:rFonts w:ascii="Times New Roman" w:hAnsi="Times New Roman" w:cs="Times New Roman"/>
          <w:color w:val="231F20"/>
          <w:sz w:val="24"/>
          <w:szCs w:val="24"/>
        </w:rPr>
        <w:t xml:space="preserve">, </w:t>
      </w:r>
      <w:r w:rsidRPr="003E7424">
        <w:rPr>
          <w:rFonts w:ascii="Times New Roman" w:hAnsi="Times New Roman" w:cs="Times New Roman"/>
          <w:color w:val="231F20"/>
          <w:sz w:val="24"/>
          <w:szCs w:val="24"/>
        </w:rPr>
        <w:t>100064.</w:t>
      </w:r>
    </w:p>
    <w:p w14:paraId="0CF94EA7" w14:textId="066F8866" w:rsidR="003E7424" w:rsidRDefault="003E7424" w:rsidP="003E7424">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3E7424">
        <w:rPr>
          <w:rFonts w:ascii="Times New Roman" w:hAnsi="Times New Roman" w:cs="Times New Roman"/>
          <w:color w:val="231F20"/>
          <w:sz w:val="24"/>
          <w:szCs w:val="24"/>
        </w:rPr>
        <w:t>Chiscano-Camón</w:t>
      </w:r>
      <w:proofErr w:type="spellEnd"/>
      <w:r w:rsidRPr="003E7424">
        <w:rPr>
          <w:rFonts w:ascii="Times New Roman" w:hAnsi="Times New Roman" w:cs="Times New Roman"/>
          <w:color w:val="231F20"/>
          <w:sz w:val="24"/>
          <w:szCs w:val="24"/>
        </w:rPr>
        <w:t xml:space="preserve"> L, Ruiz-Rodriguez JC, Ruiz-</w:t>
      </w:r>
      <w:proofErr w:type="spellStart"/>
      <w:r w:rsidRPr="003E7424">
        <w:rPr>
          <w:rFonts w:ascii="Times New Roman" w:hAnsi="Times New Roman" w:cs="Times New Roman"/>
          <w:color w:val="231F20"/>
          <w:sz w:val="24"/>
          <w:szCs w:val="24"/>
        </w:rPr>
        <w:t>Sanmartin</w:t>
      </w:r>
      <w:proofErr w:type="spellEnd"/>
      <w:r w:rsidRPr="003E7424">
        <w:rPr>
          <w:rFonts w:ascii="Times New Roman" w:hAnsi="Times New Roman" w:cs="Times New Roman"/>
          <w:color w:val="231F20"/>
          <w:sz w:val="24"/>
          <w:szCs w:val="24"/>
        </w:rPr>
        <w:t xml:space="preserve"> A, </w:t>
      </w:r>
      <w:r w:rsidR="00234CBE">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(2020) </w:t>
      </w:r>
      <w:r w:rsidRPr="003E7424">
        <w:rPr>
          <w:rFonts w:ascii="Times New Roman" w:hAnsi="Times New Roman" w:cs="Times New Roman"/>
          <w:color w:val="231F20"/>
          <w:sz w:val="24"/>
          <w:szCs w:val="24"/>
        </w:rPr>
        <w:t>Vitamin C levels in patients with SARS-CoV-2-associated</w:t>
      </w:r>
      <w:r>
        <w:rPr>
          <w:rFonts w:ascii="Times New Roman" w:hAnsi="Times New Roman" w:cs="Times New Roman"/>
          <w:color w:val="231F20"/>
          <w:sz w:val="24"/>
          <w:szCs w:val="24"/>
        </w:rPr>
        <w:t xml:space="preserve"> </w:t>
      </w:r>
      <w:r w:rsidRPr="003E7424">
        <w:rPr>
          <w:rFonts w:ascii="Times New Roman" w:hAnsi="Times New Roman" w:cs="Times New Roman"/>
          <w:color w:val="231F20"/>
          <w:sz w:val="24"/>
          <w:szCs w:val="24"/>
        </w:rPr>
        <w:t xml:space="preserve">acute respiratory distress syndrome. </w:t>
      </w:r>
      <w:r w:rsidRPr="003E7424">
        <w:rPr>
          <w:rFonts w:ascii="Times New Roman" w:hAnsi="Times New Roman" w:cs="Times New Roman"/>
          <w:i/>
          <w:iCs/>
          <w:color w:val="231F20"/>
          <w:sz w:val="24"/>
          <w:szCs w:val="24"/>
        </w:rPr>
        <w:t>Crit Care</w:t>
      </w:r>
      <w:r w:rsidRPr="003E7424">
        <w:rPr>
          <w:rFonts w:ascii="Times New Roman" w:hAnsi="Times New Roman" w:cs="Times New Roman"/>
          <w:color w:val="231F20"/>
          <w:sz w:val="24"/>
          <w:szCs w:val="24"/>
        </w:rPr>
        <w:t xml:space="preserve"> </w:t>
      </w:r>
      <w:r w:rsidRPr="003E7424">
        <w:rPr>
          <w:rFonts w:ascii="Times New Roman" w:hAnsi="Times New Roman" w:cs="Times New Roman"/>
          <w:b/>
          <w:bCs/>
          <w:color w:val="231F20"/>
          <w:sz w:val="24"/>
          <w:szCs w:val="24"/>
        </w:rPr>
        <w:t>24</w:t>
      </w:r>
      <w:r>
        <w:rPr>
          <w:rFonts w:ascii="Times New Roman" w:hAnsi="Times New Roman" w:cs="Times New Roman"/>
          <w:color w:val="231F20"/>
          <w:sz w:val="24"/>
          <w:szCs w:val="24"/>
        </w:rPr>
        <w:t xml:space="preserve">, </w:t>
      </w:r>
      <w:r w:rsidRPr="003E7424">
        <w:rPr>
          <w:rFonts w:ascii="Times New Roman" w:hAnsi="Times New Roman" w:cs="Times New Roman"/>
          <w:color w:val="231F20"/>
          <w:sz w:val="24"/>
          <w:szCs w:val="24"/>
        </w:rPr>
        <w:t>522.</w:t>
      </w:r>
    </w:p>
    <w:p w14:paraId="0F870810" w14:textId="12765B96" w:rsidR="003E7424" w:rsidRDefault="003E7424" w:rsidP="003E7424">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3E7424">
        <w:rPr>
          <w:rFonts w:ascii="Times New Roman" w:hAnsi="Times New Roman" w:cs="Times New Roman"/>
          <w:color w:val="231F20"/>
          <w:sz w:val="24"/>
          <w:szCs w:val="24"/>
        </w:rPr>
        <w:t xml:space="preserve">Zhao B, Ling Y, Li J, </w:t>
      </w:r>
      <w:r w:rsidR="00234CBE">
        <w:rPr>
          <w:rFonts w:ascii="Times New Roman" w:hAnsi="Times New Roman" w:cs="Times New Roman"/>
          <w:color w:val="231F20"/>
          <w:sz w:val="24"/>
          <w:szCs w:val="24"/>
        </w:rPr>
        <w:t>et al.</w:t>
      </w:r>
      <w:r w:rsidRPr="003E7424">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(2021) </w:t>
      </w:r>
      <w:r w:rsidRPr="003E7424">
        <w:rPr>
          <w:rFonts w:ascii="Times New Roman" w:hAnsi="Times New Roman" w:cs="Times New Roman"/>
          <w:color w:val="231F20"/>
          <w:sz w:val="24"/>
          <w:szCs w:val="24"/>
        </w:rPr>
        <w:t>Beneficial</w:t>
      </w:r>
      <w:r>
        <w:rPr>
          <w:rFonts w:ascii="Times New Roman" w:hAnsi="Times New Roman" w:cs="Times New Roman"/>
          <w:color w:val="231F20"/>
          <w:sz w:val="24"/>
          <w:szCs w:val="24"/>
        </w:rPr>
        <w:t xml:space="preserve"> </w:t>
      </w:r>
      <w:r w:rsidRPr="003E7424">
        <w:rPr>
          <w:rFonts w:ascii="Times New Roman" w:hAnsi="Times New Roman" w:cs="Times New Roman"/>
          <w:color w:val="231F20"/>
          <w:sz w:val="24"/>
          <w:szCs w:val="24"/>
        </w:rPr>
        <w:t>aspects of high dose intravenous vitamin C on patients with COVID-pneumonia in severe condition: a retrospective case series study.</w:t>
      </w:r>
      <w:r>
        <w:rPr>
          <w:rFonts w:ascii="Times New Roman" w:hAnsi="Times New Roman" w:cs="Times New Roman"/>
          <w:color w:val="231F20"/>
          <w:sz w:val="24"/>
          <w:szCs w:val="24"/>
        </w:rPr>
        <w:t xml:space="preserve"> </w:t>
      </w:r>
      <w:r w:rsidRPr="003E7424">
        <w:rPr>
          <w:rFonts w:ascii="Times New Roman" w:hAnsi="Times New Roman" w:cs="Times New Roman"/>
          <w:i/>
          <w:iCs/>
          <w:color w:val="231F20"/>
          <w:sz w:val="24"/>
          <w:szCs w:val="24"/>
        </w:rPr>
        <w:t xml:space="preserve">Ann </w:t>
      </w:r>
      <w:proofErr w:type="spellStart"/>
      <w:r w:rsidRPr="003E7424">
        <w:rPr>
          <w:rFonts w:ascii="Times New Roman" w:hAnsi="Times New Roman" w:cs="Times New Roman"/>
          <w:i/>
          <w:iCs/>
          <w:color w:val="231F20"/>
          <w:sz w:val="24"/>
          <w:szCs w:val="24"/>
        </w:rPr>
        <w:t>Palliat</w:t>
      </w:r>
      <w:proofErr w:type="spellEnd"/>
      <w:r w:rsidRPr="003E7424">
        <w:rPr>
          <w:rFonts w:ascii="Times New Roman" w:hAnsi="Times New Roman" w:cs="Times New Roman"/>
          <w:i/>
          <w:iCs/>
          <w:color w:val="231F20"/>
          <w:sz w:val="24"/>
          <w:szCs w:val="24"/>
        </w:rPr>
        <w:t xml:space="preserve"> Med</w:t>
      </w:r>
      <w:r w:rsidRPr="003E7424">
        <w:rPr>
          <w:rFonts w:ascii="Times New Roman" w:hAnsi="Times New Roman" w:cs="Times New Roman"/>
          <w:color w:val="231F20"/>
          <w:sz w:val="24"/>
          <w:szCs w:val="24"/>
        </w:rPr>
        <w:t xml:space="preserve"> </w:t>
      </w:r>
      <w:r w:rsidRPr="003E7424">
        <w:rPr>
          <w:rFonts w:ascii="Times New Roman" w:hAnsi="Times New Roman" w:cs="Times New Roman"/>
          <w:b/>
          <w:bCs/>
          <w:color w:val="231F20"/>
          <w:sz w:val="24"/>
          <w:szCs w:val="24"/>
        </w:rPr>
        <w:t>10</w:t>
      </w:r>
      <w:r>
        <w:rPr>
          <w:rFonts w:ascii="Times New Roman" w:hAnsi="Times New Roman" w:cs="Times New Roman"/>
          <w:color w:val="231F20"/>
          <w:sz w:val="24"/>
          <w:szCs w:val="24"/>
        </w:rPr>
        <w:t xml:space="preserve">, </w:t>
      </w:r>
      <w:r w:rsidRPr="003E7424">
        <w:rPr>
          <w:rFonts w:ascii="Times New Roman" w:hAnsi="Times New Roman" w:cs="Times New Roman"/>
          <w:color w:val="231F20"/>
          <w:sz w:val="24"/>
          <w:szCs w:val="24"/>
        </w:rPr>
        <w:t>1599</w:t>
      </w:r>
      <w:r>
        <w:rPr>
          <w:rFonts w:ascii="Times New Roman" w:hAnsi="Times New Roman" w:cs="Times New Roman"/>
          <w:color w:val="231F20"/>
          <w:sz w:val="24"/>
          <w:szCs w:val="24"/>
        </w:rPr>
        <w:t>-1</w:t>
      </w:r>
      <w:r w:rsidRPr="003E7424">
        <w:rPr>
          <w:rFonts w:ascii="Times New Roman" w:hAnsi="Times New Roman" w:cs="Times New Roman"/>
          <w:color w:val="231F20"/>
          <w:sz w:val="24"/>
          <w:szCs w:val="24"/>
        </w:rPr>
        <w:t>609.</w:t>
      </w:r>
    </w:p>
    <w:p w14:paraId="7C7A9143" w14:textId="7559D90B" w:rsidR="00242643" w:rsidRDefault="003E7424" w:rsidP="00242643">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3E7424">
        <w:rPr>
          <w:rFonts w:ascii="Times New Roman" w:hAnsi="Times New Roman" w:cs="Times New Roman"/>
          <w:color w:val="231F20"/>
          <w:sz w:val="24"/>
          <w:szCs w:val="24"/>
        </w:rPr>
        <w:t xml:space="preserve">Holford P, </w:t>
      </w:r>
      <w:proofErr w:type="spellStart"/>
      <w:r w:rsidRPr="003E7424">
        <w:rPr>
          <w:rFonts w:ascii="Times New Roman" w:hAnsi="Times New Roman" w:cs="Times New Roman"/>
          <w:color w:val="231F20"/>
          <w:sz w:val="24"/>
          <w:szCs w:val="24"/>
        </w:rPr>
        <w:t>Carr</w:t>
      </w:r>
      <w:proofErr w:type="spellEnd"/>
      <w:r w:rsidRPr="003E7424">
        <w:rPr>
          <w:rFonts w:ascii="Times New Roman" w:hAnsi="Times New Roman" w:cs="Times New Roman"/>
          <w:color w:val="231F20"/>
          <w:sz w:val="24"/>
          <w:szCs w:val="24"/>
        </w:rPr>
        <w:t xml:space="preserve"> AC, </w:t>
      </w:r>
      <w:proofErr w:type="spellStart"/>
      <w:r w:rsidRPr="003E7424">
        <w:rPr>
          <w:rFonts w:ascii="Times New Roman" w:hAnsi="Times New Roman" w:cs="Times New Roman"/>
          <w:color w:val="231F20"/>
          <w:sz w:val="24"/>
          <w:szCs w:val="24"/>
        </w:rPr>
        <w:t>Jovic</w:t>
      </w:r>
      <w:proofErr w:type="spellEnd"/>
      <w:r w:rsidRPr="003E7424">
        <w:rPr>
          <w:rFonts w:ascii="Times New Roman" w:hAnsi="Times New Roman" w:cs="Times New Roman"/>
          <w:color w:val="231F20"/>
          <w:sz w:val="24"/>
          <w:szCs w:val="24"/>
        </w:rPr>
        <w:t xml:space="preserve"> TH,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(2020) </w:t>
      </w:r>
      <w:r w:rsidRPr="003E7424">
        <w:rPr>
          <w:rFonts w:ascii="Times New Roman" w:hAnsi="Times New Roman" w:cs="Times New Roman"/>
          <w:color w:val="231F20"/>
          <w:sz w:val="24"/>
          <w:szCs w:val="24"/>
        </w:rPr>
        <w:t xml:space="preserve">Vitamin C-an adjunctive therapy for respiratory infection, </w:t>
      </w:r>
      <w:proofErr w:type="gramStart"/>
      <w:r w:rsidRPr="003E7424">
        <w:rPr>
          <w:rFonts w:ascii="Times New Roman" w:hAnsi="Times New Roman" w:cs="Times New Roman"/>
          <w:color w:val="231F20"/>
          <w:sz w:val="24"/>
          <w:szCs w:val="24"/>
        </w:rPr>
        <w:t>sepsis</w:t>
      </w:r>
      <w:proofErr w:type="gramEnd"/>
      <w:r w:rsidRPr="003E7424">
        <w:rPr>
          <w:rFonts w:ascii="Times New Roman" w:hAnsi="Times New Roman" w:cs="Times New Roman"/>
          <w:color w:val="231F20"/>
          <w:sz w:val="24"/>
          <w:szCs w:val="24"/>
        </w:rPr>
        <w:t xml:space="preserve"> and</w:t>
      </w:r>
      <w:r>
        <w:rPr>
          <w:rFonts w:ascii="Times New Roman" w:hAnsi="Times New Roman" w:cs="Times New Roman"/>
          <w:color w:val="231F20"/>
          <w:sz w:val="24"/>
          <w:szCs w:val="24"/>
        </w:rPr>
        <w:t xml:space="preserve"> </w:t>
      </w:r>
      <w:r w:rsidRPr="003E7424">
        <w:rPr>
          <w:rFonts w:ascii="Times New Roman" w:hAnsi="Times New Roman" w:cs="Times New Roman"/>
          <w:color w:val="231F20"/>
          <w:sz w:val="24"/>
          <w:szCs w:val="24"/>
        </w:rPr>
        <w:t xml:space="preserve">COVID-19. </w:t>
      </w:r>
      <w:r w:rsidRPr="003E7424">
        <w:rPr>
          <w:rFonts w:ascii="Times New Roman" w:hAnsi="Times New Roman" w:cs="Times New Roman"/>
          <w:i/>
          <w:iCs/>
          <w:color w:val="231F20"/>
          <w:sz w:val="24"/>
          <w:szCs w:val="24"/>
        </w:rPr>
        <w:t>Nutrients</w:t>
      </w:r>
      <w:r w:rsidRPr="003E7424">
        <w:rPr>
          <w:rFonts w:ascii="Times New Roman" w:hAnsi="Times New Roman" w:cs="Times New Roman"/>
          <w:color w:val="231F20"/>
          <w:sz w:val="24"/>
          <w:szCs w:val="24"/>
        </w:rPr>
        <w:t xml:space="preserve"> </w:t>
      </w:r>
      <w:r w:rsidRPr="003E7424">
        <w:rPr>
          <w:rFonts w:ascii="Times New Roman" w:hAnsi="Times New Roman" w:cs="Times New Roman"/>
          <w:b/>
          <w:bCs/>
          <w:color w:val="231F20"/>
          <w:sz w:val="24"/>
          <w:szCs w:val="24"/>
        </w:rPr>
        <w:t>12</w:t>
      </w:r>
      <w:r>
        <w:rPr>
          <w:rFonts w:ascii="Times New Roman" w:hAnsi="Times New Roman" w:cs="Times New Roman"/>
          <w:color w:val="231F20"/>
          <w:sz w:val="24"/>
          <w:szCs w:val="24"/>
        </w:rPr>
        <w:t xml:space="preserve">, </w:t>
      </w:r>
      <w:r w:rsidRPr="003E7424">
        <w:rPr>
          <w:rFonts w:ascii="Times New Roman" w:hAnsi="Times New Roman" w:cs="Times New Roman"/>
          <w:color w:val="231F20"/>
          <w:sz w:val="24"/>
          <w:szCs w:val="24"/>
        </w:rPr>
        <w:t>3760.</w:t>
      </w:r>
    </w:p>
    <w:p w14:paraId="1CB17F1D" w14:textId="348ED164" w:rsidR="00242643" w:rsidRDefault="00242643" w:rsidP="00242643">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242643">
        <w:rPr>
          <w:rFonts w:ascii="Times New Roman" w:hAnsi="Times New Roman" w:cs="Times New Roman"/>
          <w:color w:val="231F20"/>
          <w:sz w:val="24"/>
          <w:szCs w:val="24"/>
        </w:rPr>
        <w:t>Olczak-</w:t>
      </w:r>
      <w:proofErr w:type="spellStart"/>
      <w:r w:rsidRPr="00242643">
        <w:rPr>
          <w:rFonts w:ascii="Times New Roman" w:hAnsi="Times New Roman" w:cs="Times New Roman"/>
          <w:color w:val="231F20"/>
          <w:sz w:val="24"/>
          <w:szCs w:val="24"/>
        </w:rPr>
        <w:t>Pruc</w:t>
      </w:r>
      <w:proofErr w:type="spellEnd"/>
      <w:r w:rsidRPr="00242643">
        <w:rPr>
          <w:rFonts w:ascii="Times New Roman" w:hAnsi="Times New Roman" w:cs="Times New Roman"/>
          <w:color w:val="231F20"/>
          <w:sz w:val="24"/>
          <w:szCs w:val="24"/>
        </w:rPr>
        <w:t xml:space="preserve"> M, </w:t>
      </w:r>
      <w:proofErr w:type="spellStart"/>
      <w:r w:rsidRPr="00242643">
        <w:rPr>
          <w:rFonts w:ascii="Times New Roman" w:hAnsi="Times New Roman" w:cs="Times New Roman"/>
          <w:color w:val="231F20"/>
          <w:sz w:val="24"/>
          <w:szCs w:val="24"/>
        </w:rPr>
        <w:t>Swieczkowski</w:t>
      </w:r>
      <w:proofErr w:type="spellEnd"/>
      <w:r w:rsidRPr="00242643">
        <w:rPr>
          <w:rFonts w:ascii="Times New Roman" w:hAnsi="Times New Roman" w:cs="Times New Roman"/>
          <w:color w:val="231F20"/>
          <w:sz w:val="24"/>
          <w:szCs w:val="24"/>
        </w:rPr>
        <w:t xml:space="preserve"> D, </w:t>
      </w:r>
      <w:proofErr w:type="spellStart"/>
      <w:r w:rsidRPr="00242643">
        <w:rPr>
          <w:rFonts w:ascii="Times New Roman" w:hAnsi="Times New Roman" w:cs="Times New Roman"/>
          <w:color w:val="231F20"/>
          <w:sz w:val="24"/>
          <w:szCs w:val="24"/>
        </w:rPr>
        <w:t>Ladny</w:t>
      </w:r>
      <w:proofErr w:type="spellEnd"/>
      <w:r w:rsidRPr="00242643">
        <w:rPr>
          <w:rFonts w:ascii="Times New Roman" w:hAnsi="Times New Roman" w:cs="Times New Roman"/>
          <w:color w:val="231F20"/>
          <w:sz w:val="24"/>
          <w:szCs w:val="24"/>
        </w:rPr>
        <w:t xml:space="preserve"> JR,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(2022) </w:t>
      </w:r>
      <w:r w:rsidRPr="00242643">
        <w:rPr>
          <w:rFonts w:ascii="Times New Roman" w:hAnsi="Times New Roman" w:cs="Times New Roman"/>
          <w:color w:val="231F20"/>
          <w:sz w:val="24"/>
          <w:szCs w:val="24"/>
        </w:rPr>
        <w:t>Vitamin C supplementation for the treatment of COVID-19: A systematic review and meta-analysis.</w:t>
      </w:r>
      <w:r>
        <w:rPr>
          <w:rFonts w:ascii="Times New Roman" w:hAnsi="Times New Roman" w:cs="Times New Roman"/>
          <w:color w:val="231F20"/>
          <w:sz w:val="24"/>
          <w:szCs w:val="24"/>
        </w:rPr>
        <w:t xml:space="preserve"> </w:t>
      </w:r>
      <w:r w:rsidRPr="00242643">
        <w:rPr>
          <w:rFonts w:ascii="Times New Roman" w:hAnsi="Times New Roman" w:cs="Times New Roman"/>
          <w:i/>
          <w:iCs/>
          <w:color w:val="231F20"/>
          <w:sz w:val="24"/>
          <w:szCs w:val="24"/>
        </w:rPr>
        <w:t>Nutrients</w:t>
      </w:r>
      <w:r>
        <w:rPr>
          <w:rFonts w:ascii="Times New Roman" w:hAnsi="Times New Roman" w:cs="Times New Roman"/>
          <w:color w:val="231F20"/>
          <w:sz w:val="24"/>
          <w:szCs w:val="24"/>
        </w:rPr>
        <w:t xml:space="preserve"> </w:t>
      </w:r>
      <w:r w:rsidRPr="00242643">
        <w:rPr>
          <w:rFonts w:ascii="Times New Roman" w:hAnsi="Times New Roman" w:cs="Times New Roman"/>
          <w:b/>
          <w:bCs/>
          <w:color w:val="231F20"/>
          <w:sz w:val="24"/>
          <w:szCs w:val="24"/>
        </w:rPr>
        <w:t>14</w:t>
      </w:r>
      <w:r>
        <w:rPr>
          <w:rFonts w:ascii="Times New Roman" w:hAnsi="Times New Roman" w:cs="Times New Roman"/>
          <w:color w:val="231F20"/>
          <w:sz w:val="24"/>
          <w:szCs w:val="24"/>
        </w:rPr>
        <w:t xml:space="preserve">, </w:t>
      </w:r>
      <w:r w:rsidRPr="00242643">
        <w:rPr>
          <w:rFonts w:ascii="Times New Roman" w:hAnsi="Times New Roman" w:cs="Times New Roman"/>
          <w:color w:val="231F20"/>
          <w:sz w:val="24"/>
          <w:szCs w:val="24"/>
        </w:rPr>
        <w:t>4217.</w:t>
      </w:r>
    </w:p>
    <w:p w14:paraId="6D36B62F" w14:textId="6EE8FBF9" w:rsidR="00242643" w:rsidRDefault="00242643" w:rsidP="00242643">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242643">
        <w:rPr>
          <w:rFonts w:ascii="Times New Roman" w:hAnsi="Times New Roman" w:cs="Times New Roman"/>
          <w:color w:val="231F20"/>
          <w:sz w:val="24"/>
          <w:szCs w:val="24"/>
        </w:rPr>
        <w:t xml:space="preserve">Rawat D, Roy A, Maitra S,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(2021) </w:t>
      </w:r>
      <w:r w:rsidRPr="00242643">
        <w:rPr>
          <w:rFonts w:ascii="Times New Roman" w:hAnsi="Times New Roman" w:cs="Times New Roman"/>
          <w:color w:val="231F20"/>
          <w:sz w:val="24"/>
          <w:szCs w:val="24"/>
        </w:rPr>
        <w:t>Vitamin C and COVID-19 treatment: A systematic review and meta-analysis of randomized controlled trials.</w:t>
      </w:r>
      <w:r>
        <w:rPr>
          <w:rFonts w:ascii="Times New Roman" w:hAnsi="Times New Roman" w:cs="Times New Roman"/>
          <w:color w:val="231F20"/>
          <w:sz w:val="24"/>
          <w:szCs w:val="24"/>
        </w:rPr>
        <w:t xml:space="preserve"> </w:t>
      </w:r>
      <w:r w:rsidRPr="00242643">
        <w:rPr>
          <w:rFonts w:ascii="Times New Roman" w:hAnsi="Times New Roman" w:cs="Times New Roman"/>
          <w:i/>
          <w:iCs/>
          <w:color w:val="231F20"/>
          <w:sz w:val="24"/>
          <w:szCs w:val="24"/>
        </w:rPr>
        <w:t xml:space="preserve">Diabetes </w:t>
      </w:r>
      <w:proofErr w:type="spellStart"/>
      <w:r w:rsidRPr="00242643">
        <w:rPr>
          <w:rFonts w:ascii="Times New Roman" w:hAnsi="Times New Roman" w:cs="Times New Roman"/>
          <w:i/>
          <w:iCs/>
          <w:color w:val="231F20"/>
          <w:sz w:val="24"/>
          <w:szCs w:val="24"/>
        </w:rPr>
        <w:t>Metab</w:t>
      </w:r>
      <w:proofErr w:type="spellEnd"/>
      <w:r w:rsidRPr="00242643">
        <w:rPr>
          <w:rFonts w:ascii="Times New Roman" w:hAnsi="Times New Roman" w:cs="Times New Roman"/>
          <w:i/>
          <w:iCs/>
          <w:color w:val="231F20"/>
          <w:sz w:val="24"/>
          <w:szCs w:val="24"/>
        </w:rPr>
        <w:t xml:space="preserve"> </w:t>
      </w:r>
      <w:proofErr w:type="spellStart"/>
      <w:r w:rsidRPr="00242643">
        <w:rPr>
          <w:rFonts w:ascii="Times New Roman" w:hAnsi="Times New Roman" w:cs="Times New Roman"/>
          <w:i/>
          <w:iCs/>
          <w:color w:val="231F20"/>
          <w:sz w:val="24"/>
          <w:szCs w:val="24"/>
        </w:rPr>
        <w:t>Syndr</w:t>
      </w:r>
      <w:proofErr w:type="spellEnd"/>
      <w:r>
        <w:rPr>
          <w:rFonts w:ascii="Times New Roman" w:hAnsi="Times New Roman" w:cs="Times New Roman"/>
          <w:color w:val="231F20"/>
          <w:sz w:val="24"/>
          <w:szCs w:val="24"/>
        </w:rPr>
        <w:t xml:space="preserve"> </w:t>
      </w:r>
      <w:r w:rsidRPr="00242643">
        <w:rPr>
          <w:rFonts w:ascii="Times New Roman" w:hAnsi="Times New Roman" w:cs="Times New Roman"/>
          <w:b/>
          <w:bCs/>
          <w:color w:val="231F20"/>
          <w:sz w:val="24"/>
          <w:szCs w:val="24"/>
        </w:rPr>
        <w:t>15</w:t>
      </w:r>
      <w:r>
        <w:rPr>
          <w:rFonts w:ascii="Times New Roman" w:hAnsi="Times New Roman" w:cs="Times New Roman"/>
          <w:color w:val="231F20"/>
          <w:sz w:val="24"/>
          <w:szCs w:val="24"/>
        </w:rPr>
        <w:t xml:space="preserve">, </w:t>
      </w:r>
      <w:r w:rsidRPr="00242643">
        <w:rPr>
          <w:rFonts w:ascii="Times New Roman" w:hAnsi="Times New Roman" w:cs="Times New Roman"/>
          <w:color w:val="231F20"/>
          <w:sz w:val="24"/>
          <w:szCs w:val="24"/>
        </w:rPr>
        <w:t>102324.</w:t>
      </w:r>
    </w:p>
    <w:p w14:paraId="7EEC804D" w14:textId="77777777" w:rsidR="00CE219A" w:rsidRDefault="00242643" w:rsidP="00CE219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242643">
        <w:rPr>
          <w:rFonts w:ascii="Times New Roman" w:hAnsi="Times New Roman" w:cs="Times New Roman"/>
          <w:color w:val="231F20"/>
          <w:sz w:val="24"/>
          <w:szCs w:val="24"/>
        </w:rPr>
        <w:t>Kwak SG, Choo YJ</w:t>
      </w:r>
      <w:r>
        <w:rPr>
          <w:rFonts w:ascii="Times New Roman" w:hAnsi="Times New Roman" w:cs="Times New Roman"/>
          <w:color w:val="231F20"/>
          <w:sz w:val="24"/>
          <w:szCs w:val="24"/>
        </w:rPr>
        <w:t xml:space="preserve"> &amp; </w:t>
      </w:r>
      <w:r w:rsidRPr="00242643">
        <w:rPr>
          <w:rFonts w:ascii="Times New Roman" w:hAnsi="Times New Roman" w:cs="Times New Roman"/>
          <w:color w:val="231F20"/>
          <w:sz w:val="24"/>
          <w:szCs w:val="24"/>
        </w:rPr>
        <w:t>Chang MC</w:t>
      </w:r>
      <w:r>
        <w:rPr>
          <w:rFonts w:ascii="Times New Roman" w:hAnsi="Times New Roman" w:cs="Times New Roman"/>
          <w:color w:val="231F20"/>
          <w:sz w:val="24"/>
          <w:szCs w:val="24"/>
        </w:rPr>
        <w:t xml:space="preserve"> (2022) </w:t>
      </w:r>
      <w:r w:rsidRPr="00242643">
        <w:rPr>
          <w:rFonts w:ascii="Times New Roman" w:hAnsi="Times New Roman" w:cs="Times New Roman"/>
          <w:color w:val="231F20"/>
          <w:sz w:val="24"/>
          <w:szCs w:val="24"/>
        </w:rPr>
        <w:t>The effectiveness of high-dose intravenous vitamin C for patients with coronavirus disease 2019: A systematic review and meta-analysis.</w:t>
      </w:r>
      <w:r>
        <w:rPr>
          <w:rFonts w:ascii="Times New Roman" w:hAnsi="Times New Roman" w:cs="Times New Roman"/>
          <w:color w:val="231F20"/>
          <w:sz w:val="24"/>
          <w:szCs w:val="24"/>
        </w:rPr>
        <w:t xml:space="preserve"> </w:t>
      </w:r>
      <w:r w:rsidRPr="00242643">
        <w:rPr>
          <w:rFonts w:ascii="Times New Roman" w:hAnsi="Times New Roman" w:cs="Times New Roman"/>
          <w:i/>
          <w:iCs/>
          <w:color w:val="231F20"/>
          <w:sz w:val="24"/>
          <w:szCs w:val="24"/>
        </w:rPr>
        <w:t xml:space="preserve">Complement </w:t>
      </w:r>
      <w:proofErr w:type="spellStart"/>
      <w:r w:rsidRPr="00242643">
        <w:rPr>
          <w:rFonts w:ascii="Times New Roman" w:hAnsi="Times New Roman" w:cs="Times New Roman"/>
          <w:i/>
          <w:iCs/>
          <w:color w:val="231F20"/>
          <w:sz w:val="24"/>
          <w:szCs w:val="24"/>
        </w:rPr>
        <w:t>Ther</w:t>
      </w:r>
      <w:proofErr w:type="spellEnd"/>
      <w:r w:rsidRPr="00242643">
        <w:rPr>
          <w:rFonts w:ascii="Times New Roman" w:hAnsi="Times New Roman" w:cs="Times New Roman"/>
          <w:i/>
          <w:iCs/>
          <w:color w:val="231F20"/>
          <w:sz w:val="24"/>
          <w:szCs w:val="24"/>
        </w:rPr>
        <w:t xml:space="preserve"> Med</w:t>
      </w:r>
      <w:r>
        <w:rPr>
          <w:rFonts w:ascii="Times New Roman" w:hAnsi="Times New Roman" w:cs="Times New Roman"/>
          <w:color w:val="231F20"/>
          <w:sz w:val="24"/>
          <w:szCs w:val="24"/>
        </w:rPr>
        <w:t xml:space="preserve"> </w:t>
      </w:r>
      <w:r w:rsidRPr="00242643">
        <w:rPr>
          <w:rFonts w:ascii="Times New Roman" w:hAnsi="Times New Roman" w:cs="Times New Roman"/>
          <w:b/>
          <w:bCs/>
          <w:color w:val="231F20"/>
          <w:sz w:val="24"/>
          <w:szCs w:val="24"/>
        </w:rPr>
        <w:t>64</w:t>
      </w:r>
      <w:r>
        <w:rPr>
          <w:rFonts w:ascii="Times New Roman" w:hAnsi="Times New Roman" w:cs="Times New Roman"/>
          <w:color w:val="231F20"/>
          <w:sz w:val="24"/>
          <w:szCs w:val="24"/>
        </w:rPr>
        <w:t xml:space="preserve">, </w:t>
      </w:r>
      <w:r w:rsidRPr="00242643">
        <w:rPr>
          <w:rFonts w:ascii="Times New Roman" w:hAnsi="Times New Roman" w:cs="Times New Roman"/>
          <w:color w:val="231F20"/>
          <w:sz w:val="24"/>
          <w:szCs w:val="24"/>
        </w:rPr>
        <w:t>102797.</w:t>
      </w:r>
    </w:p>
    <w:p w14:paraId="2E7B4B6D" w14:textId="2E1B8E46" w:rsidR="00CE219A" w:rsidRDefault="00CE219A" w:rsidP="00CE219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CE219A">
        <w:rPr>
          <w:rFonts w:ascii="Times New Roman" w:hAnsi="Times New Roman" w:cs="Times New Roman"/>
          <w:color w:val="231F20"/>
          <w:sz w:val="24"/>
          <w:szCs w:val="24"/>
        </w:rPr>
        <w:lastRenderedPageBreak/>
        <w:t>Ao</w:t>
      </w:r>
      <w:proofErr w:type="spellEnd"/>
      <w:r w:rsidRPr="00CE219A">
        <w:rPr>
          <w:rFonts w:ascii="Times New Roman" w:hAnsi="Times New Roman" w:cs="Times New Roman"/>
          <w:color w:val="231F20"/>
          <w:sz w:val="24"/>
          <w:szCs w:val="24"/>
        </w:rPr>
        <w:t xml:space="preserve"> G, Li J, Yuan Y, Wang Y,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(2022) </w:t>
      </w:r>
      <w:r w:rsidRPr="00CE219A">
        <w:rPr>
          <w:rFonts w:ascii="Times New Roman" w:hAnsi="Times New Roman" w:cs="Times New Roman"/>
          <w:color w:val="231F20"/>
          <w:sz w:val="24"/>
          <w:szCs w:val="24"/>
        </w:rPr>
        <w:t>Intravenous vitamin C use and risk of severity and mortality in COVID-19: A systematic review and meta-analysis.</w:t>
      </w:r>
      <w:r>
        <w:rPr>
          <w:rFonts w:ascii="Times New Roman" w:hAnsi="Times New Roman" w:cs="Times New Roman"/>
          <w:color w:val="231F20"/>
          <w:sz w:val="24"/>
          <w:szCs w:val="24"/>
        </w:rPr>
        <w:t xml:space="preserve"> </w:t>
      </w:r>
      <w:proofErr w:type="spellStart"/>
      <w:r w:rsidRPr="00CE219A">
        <w:rPr>
          <w:rFonts w:ascii="Times New Roman" w:hAnsi="Times New Roman" w:cs="Times New Roman"/>
          <w:i/>
          <w:iCs/>
          <w:color w:val="231F20"/>
          <w:sz w:val="24"/>
          <w:szCs w:val="24"/>
        </w:rPr>
        <w:t>Nutr</w:t>
      </w:r>
      <w:proofErr w:type="spellEnd"/>
      <w:r w:rsidRPr="00CE219A">
        <w:rPr>
          <w:rFonts w:ascii="Times New Roman" w:hAnsi="Times New Roman" w:cs="Times New Roman"/>
          <w:i/>
          <w:iCs/>
          <w:color w:val="231F20"/>
          <w:sz w:val="24"/>
          <w:szCs w:val="24"/>
        </w:rPr>
        <w:t xml:space="preserve"> Clin </w:t>
      </w:r>
      <w:proofErr w:type="spellStart"/>
      <w:r w:rsidRPr="00CE219A">
        <w:rPr>
          <w:rFonts w:ascii="Times New Roman" w:hAnsi="Times New Roman" w:cs="Times New Roman"/>
          <w:i/>
          <w:iCs/>
          <w:color w:val="231F20"/>
          <w:sz w:val="24"/>
          <w:szCs w:val="24"/>
        </w:rPr>
        <w:t>Pract</w:t>
      </w:r>
      <w:proofErr w:type="spellEnd"/>
      <w:r>
        <w:rPr>
          <w:rFonts w:ascii="Times New Roman" w:hAnsi="Times New Roman" w:cs="Times New Roman"/>
          <w:color w:val="231F20"/>
          <w:sz w:val="24"/>
          <w:szCs w:val="24"/>
        </w:rPr>
        <w:t xml:space="preserve"> </w:t>
      </w:r>
      <w:r w:rsidRPr="00CE219A">
        <w:rPr>
          <w:rFonts w:ascii="Times New Roman" w:hAnsi="Times New Roman" w:cs="Times New Roman"/>
          <w:b/>
          <w:bCs/>
          <w:color w:val="231F20"/>
          <w:sz w:val="24"/>
          <w:szCs w:val="24"/>
        </w:rPr>
        <w:t>37</w:t>
      </w:r>
      <w:r>
        <w:rPr>
          <w:rFonts w:ascii="Times New Roman" w:hAnsi="Times New Roman" w:cs="Times New Roman"/>
          <w:color w:val="231F20"/>
          <w:sz w:val="24"/>
          <w:szCs w:val="24"/>
        </w:rPr>
        <w:t xml:space="preserve">, </w:t>
      </w:r>
      <w:r w:rsidRPr="00CE219A">
        <w:rPr>
          <w:rFonts w:ascii="Times New Roman" w:hAnsi="Times New Roman" w:cs="Times New Roman"/>
          <w:color w:val="231F20"/>
          <w:sz w:val="24"/>
          <w:szCs w:val="24"/>
        </w:rPr>
        <w:t>274-281.</w:t>
      </w:r>
    </w:p>
    <w:p w14:paraId="70BEFD41" w14:textId="77777777" w:rsidR="00CE219A" w:rsidRDefault="00CE219A" w:rsidP="00CE219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CE219A">
        <w:rPr>
          <w:rFonts w:ascii="Times New Roman" w:hAnsi="Times New Roman" w:cs="Times New Roman"/>
          <w:color w:val="231F20"/>
          <w:sz w:val="24"/>
          <w:szCs w:val="24"/>
        </w:rPr>
        <w:t>Meydani</w:t>
      </w:r>
      <w:proofErr w:type="spellEnd"/>
      <w:r w:rsidRPr="00CE219A">
        <w:rPr>
          <w:rFonts w:ascii="Times New Roman" w:hAnsi="Times New Roman" w:cs="Times New Roman"/>
          <w:color w:val="231F20"/>
          <w:sz w:val="24"/>
          <w:szCs w:val="24"/>
        </w:rPr>
        <w:t xml:space="preserve"> SN, Han SN</w:t>
      </w:r>
      <w:r>
        <w:rPr>
          <w:rFonts w:ascii="Times New Roman" w:hAnsi="Times New Roman" w:cs="Times New Roman"/>
          <w:color w:val="231F20"/>
          <w:sz w:val="24"/>
          <w:szCs w:val="24"/>
        </w:rPr>
        <w:t xml:space="preserve"> &amp; </w:t>
      </w:r>
      <w:r w:rsidRPr="00CE219A">
        <w:rPr>
          <w:rFonts w:ascii="Times New Roman" w:hAnsi="Times New Roman" w:cs="Times New Roman"/>
          <w:color w:val="231F20"/>
          <w:sz w:val="24"/>
          <w:szCs w:val="24"/>
        </w:rPr>
        <w:t>Wu D</w:t>
      </w:r>
      <w:r>
        <w:rPr>
          <w:rFonts w:ascii="Times New Roman" w:hAnsi="Times New Roman" w:cs="Times New Roman"/>
          <w:color w:val="231F20"/>
          <w:sz w:val="24"/>
          <w:szCs w:val="24"/>
        </w:rPr>
        <w:t xml:space="preserve"> (2005) </w:t>
      </w:r>
      <w:r w:rsidRPr="00CE219A">
        <w:rPr>
          <w:rFonts w:ascii="Times New Roman" w:hAnsi="Times New Roman" w:cs="Times New Roman"/>
          <w:color w:val="231F20"/>
          <w:sz w:val="24"/>
          <w:szCs w:val="24"/>
        </w:rPr>
        <w:t>Vitamin E and immune response in the</w:t>
      </w:r>
      <w:r>
        <w:rPr>
          <w:rFonts w:ascii="Times New Roman" w:hAnsi="Times New Roman" w:cs="Times New Roman"/>
          <w:color w:val="231F20"/>
          <w:sz w:val="24"/>
          <w:szCs w:val="24"/>
        </w:rPr>
        <w:t xml:space="preserve"> </w:t>
      </w:r>
      <w:r w:rsidRPr="00CE219A">
        <w:rPr>
          <w:rFonts w:ascii="Times New Roman" w:hAnsi="Times New Roman" w:cs="Times New Roman"/>
          <w:color w:val="231F20"/>
          <w:sz w:val="24"/>
          <w:szCs w:val="24"/>
        </w:rPr>
        <w:t xml:space="preserve">aged: molecular mechanisms and clinical implications. </w:t>
      </w:r>
      <w:r w:rsidRPr="00CE219A">
        <w:rPr>
          <w:rFonts w:ascii="Times New Roman" w:hAnsi="Times New Roman" w:cs="Times New Roman"/>
          <w:i/>
          <w:iCs/>
          <w:color w:val="231F20"/>
          <w:sz w:val="24"/>
          <w:szCs w:val="24"/>
        </w:rPr>
        <w:t>Immunol Rev</w:t>
      </w:r>
      <w:r>
        <w:rPr>
          <w:rFonts w:ascii="Times New Roman" w:hAnsi="Times New Roman" w:cs="Times New Roman"/>
          <w:color w:val="231F20"/>
          <w:sz w:val="24"/>
          <w:szCs w:val="24"/>
        </w:rPr>
        <w:t xml:space="preserve"> </w:t>
      </w:r>
      <w:r w:rsidRPr="00CE219A">
        <w:rPr>
          <w:rFonts w:ascii="Times New Roman" w:hAnsi="Times New Roman" w:cs="Times New Roman"/>
          <w:b/>
          <w:bCs/>
          <w:color w:val="231F20"/>
          <w:sz w:val="24"/>
          <w:szCs w:val="24"/>
        </w:rPr>
        <w:t>205</w:t>
      </w:r>
      <w:r>
        <w:rPr>
          <w:rFonts w:ascii="Times New Roman" w:hAnsi="Times New Roman" w:cs="Times New Roman"/>
          <w:color w:val="231F20"/>
          <w:sz w:val="24"/>
          <w:szCs w:val="24"/>
        </w:rPr>
        <w:t xml:space="preserve">, </w:t>
      </w:r>
      <w:r w:rsidRPr="00CE219A">
        <w:rPr>
          <w:rFonts w:ascii="Times New Roman" w:hAnsi="Times New Roman" w:cs="Times New Roman"/>
          <w:color w:val="231F20"/>
          <w:sz w:val="24"/>
          <w:szCs w:val="24"/>
        </w:rPr>
        <w:t>269</w:t>
      </w:r>
      <w:r>
        <w:rPr>
          <w:rFonts w:ascii="Times New Roman" w:hAnsi="Times New Roman" w:cs="Times New Roman"/>
          <w:color w:val="231F20"/>
          <w:sz w:val="24"/>
          <w:szCs w:val="24"/>
        </w:rPr>
        <w:t>-2</w:t>
      </w:r>
      <w:r w:rsidRPr="00CE219A">
        <w:rPr>
          <w:rFonts w:ascii="Times New Roman" w:hAnsi="Times New Roman" w:cs="Times New Roman"/>
          <w:color w:val="231F20"/>
          <w:sz w:val="24"/>
          <w:szCs w:val="24"/>
        </w:rPr>
        <w:t>84.</w:t>
      </w:r>
    </w:p>
    <w:p w14:paraId="68FE6AED" w14:textId="77777777" w:rsidR="00CE219A" w:rsidRDefault="00CE219A" w:rsidP="00CE219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CE219A">
        <w:rPr>
          <w:rFonts w:ascii="Times New Roman" w:hAnsi="Times New Roman" w:cs="Times New Roman"/>
          <w:color w:val="231F20"/>
          <w:sz w:val="24"/>
          <w:szCs w:val="24"/>
        </w:rPr>
        <w:t>Lee G</w:t>
      </w:r>
      <w:r>
        <w:rPr>
          <w:rFonts w:ascii="Times New Roman" w:hAnsi="Times New Roman" w:cs="Times New Roman"/>
          <w:color w:val="231F20"/>
          <w:sz w:val="24"/>
          <w:szCs w:val="24"/>
        </w:rPr>
        <w:t xml:space="preserve"> &amp;</w:t>
      </w:r>
      <w:r w:rsidRPr="00CE219A">
        <w:rPr>
          <w:rFonts w:ascii="Times New Roman" w:hAnsi="Times New Roman" w:cs="Times New Roman"/>
          <w:color w:val="231F20"/>
          <w:sz w:val="24"/>
          <w:szCs w:val="24"/>
        </w:rPr>
        <w:t xml:space="preserve"> Han S</w:t>
      </w:r>
      <w:r>
        <w:rPr>
          <w:rFonts w:ascii="Times New Roman" w:hAnsi="Times New Roman" w:cs="Times New Roman"/>
          <w:color w:val="231F20"/>
          <w:sz w:val="24"/>
          <w:szCs w:val="24"/>
        </w:rPr>
        <w:t xml:space="preserve"> (2018) </w:t>
      </w:r>
      <w:r w:rsidRPr="00CE219A">
        <w:rPr>
          <w:rFonts w:ascii="Times New Roman" w:hAnsi="Times New Roman" w:cs="Times New Roman"/>
          <w:color w:val="231F20"/>
          <w:sz w:val="24"/>
          <w:szCs w:val="24"/>
        </w:rPr>
        <w:t xml:space="preserve">The role of vitamin E in immunity. </w:t>
      </w:r>
      <w:r w:rsidRPr="00CE219A">
        <w:rPr>
          <w:rFonts w:ascii="Times New Roman" w:hAnsi="Times New Roman" w:cs="Times New Roman"/>
          <w:i/>
          <w:iCs/>
          <w:color w:val="231F20"/>
          <w:sz w:val="24"/>
          <w:szCs w:val="24"/>
        </w:rPr>
        <w:t>Nutrients</w:t>
      </w:r>
      <w:r>
        <w:rPr>
          <w:rFonts w:ascii="Times New Roman" w:hAnsi="Times New Roman" w:cs="Times New Roman"/>
          <w:color w:val="231F20"/>
          <w:sz w:val="24"/>
          <w:szCs w:val="24"/>
        </w:rPr>
        <w:t xml:space="preserve"> </w:t>
      </w:r>
      <w:r w:rsidRPr="00CE219A">
        <w:rPr>
          <w:rFonts w:ascii="Times New Roman" w:hAnsi="Times New Roman" w:cs="Times New Roman"/>
          <w:b/>
          <w:bCs/>
          <w:color w:val="231F20"/>
          <w:sz w:val="24"/>
          <w:szCs w:val="24"/>
        </w:rPr>
        <w:t>10</w:t>
      </w:r>
      <w:r>
        <w:rPr>
          <w:rFonts w:ascii="Times New Roman" w:hAnsi="Times New Roman" w:cs="Times New Roman"/>
          <w:color w:val="231F20"/>
          <w:sz w:val="24"/>
          <w:szCs w:val="24"/>
        </w:rPr>
        <w:t xml:space="preserve">, </w:t>
      </w:r>
      <w:r w:rsidRPr="00CE219A">
        <w:rPr>
          <w:rFonts w:ascii="Times New Roman" w:hAnsi="Times New Roman" w:cs="Times New Roman"/>
          <w:color w:val="231F20"/>
          <w:sz w:val="24"/>
          <w:szCs w:val="24"/>
        </w:rPr>
        <w:t>1614.</w:t>
      </w:r>
    </w:p>
    <w:p w14:paraId="5102D4A7" w14:textId="77777777" w:rsidR="00CE219A" w:rsidRDefault="00CE219A" w:rsidP="00CE219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CE219A">
        <w:rPr>
          <w:rFonts w:ascii="Times New Roman" w:hAnsi="Times New Roman" w:cs="Times New Roman"/>
          <w:color w:val="231F20"/>
          <w:sz w:val="24"/>
          <w:szCs w:val="24"/>
        </w:rPr>
        <w:t xml:space="preserve">de la Fuente M, </w:t>
      </w:r>
      <w:proofErr w:type="spellStart"/>
      <w:r w:rsidRPr="00CE219A">
        <w:rPr>
          <w:rFonts w:ascii="Times New Roman" w:hAnsi="Times New Roman" w:cs="Times New Roman"/>
          <w:color w:val="231F20"/>
          <w:sz w:val="24"/>
          <w:szCs w:val="24"/>
        </w:rPr>
        <w:t>Hernanz</w:t>
      </w:r>
      <w:proofErr w:type="spellEnd"/>
      <w:r w:rsidRPr="00CE219A">
        <w:rPr>
          <w:rFonts w:ascii="Times New Roman" w:hAnsi="Times New Roman" w:cs="Times New Roman"/>
          <w:color w:val="231F20"/>
          <w:sz w:val="24"/>
          <w:szCs w:val="24"/>
        </w:rPr>
        <w:t xml:space="preserve"> A, </w:t>
      </w:r>
      <w:proofErr w:type="spellStart"/>
      <w:r w:rsidRPr="00CE219A">
        <w:rPr>
          <w:rFonts w:ascii="Times New Roman" w:hAnsi="Times New Roman" w:cs="Times New Roman"/>
          <w:color w:val="231F20"/>
          <w:sz w:val="24"/>
          <w:szCs w:val="24"/>
        </w:rPr>
        <w:t>Guayerbas</w:t>
      </w:r>
      <w:proofErr w:type="spellEnd"/>
      <w:r w:rsidRPr="00CE219A">
        <w:rPr>
          <w:rFonts w:ascii="Times New Roman" w:hAnsi="Times New Roman" w:cs="Times New Roman"/>
          <w:color w:val="231F20"/>
          <w:sz w:val="24"/>
          <w:szCs w:val="24"/>
        </w:rPr>
        <w:t xml:space="preserve"> N, Victor VM</w:t>
      </w:r>
      <w:r>
        <w:rPr>
          <w:rFonts w:ascii="Times New Roman" w:hAnsi="Times New Roman" w:cs="Times New Roman"/>
          <w:color w:val="231F20"/>
          <w:sz w:val="24"/>
          <w:szCs w:val="24"/>
        </w:rPr>
        <w:t xml:space="preserve"> &amp; </w:t>
      </w:r>
      <w:proofErr w:type="spellStart"/>
      <w:r w:rsidRPr="00CE219A">
        <w:rPr>
          <w:rFonts w:ascii="Times New Roman" w:hAnsi="Times New Roman" w:cs="Times New Roman"/>
          <w:color w:val="231F20"/>
          <w:sz w:val="24"/>
          <w:szCs w:val="24"/>
        </w:rPr>
        <w:t>Arnalich</w:t>
      </w:r>
      <w:proofErr w:type="spellEnd"/>
      <w:r w:rsidRPr="00CE219A">
        <w:rPr>
          <w:rFonts w:ascii="Times New Roman" w:hAnsi="Times New Roman" w:cs="Times New Roman"/>
          <w:color w:val="231F20"/>
          <w:sz w:val="24"/>
          <w:szCs w:val="24"/>
        </w:rPr>
        <w:t xml:space="preserve"> F</w:t>
      </w:r>
      <w:r>
        <w:rPr>
          <w:rFonts w:ascii="Times New Roman" w:hAnsi="Times New Roman" w:cs="Times New Roman"/>
          <w:color w:val="231F20"/>
          <w:sz w:val="24"/>
          <w:szCs w:val="24"/>
        </w:rPr>
        <w:t xml:space="preserve"> (2008) </w:t>
      </w:r>
      <w:r w:rsidRPr="00CE219A">
        <w:rPr>
          <w:rFonts w:ascii="Times New Roman" w:hAnsi="Times New Roman" w:cs="Times New Roman"/>
          <w:color w:val="231F20"/>
          <w:sz w:val="24"/>
          <w:szCs w:val="24"/>
        </w:rPr>
        <w:t>Vitamin E ingestion improves several immune functions in elderly</w:t>
      </w:r>
      <w:r>
        <w:rPr>
          <w:rFonts w:ascii="Times New Roman" w:hAnsi="Times New Roman" w:cs="Times New Roman"/>
          <w:color w:val="231F20"/>
          <w:sz w:val="24"/>
          <w:szCs w:val="24"/>
        </w:rPr>
        <w:t xml:space="preserve"> </w:t>
      </w:r>
      <w:r w:rsidRPr="00CE219A">
        <w:rPr>
          <w:rFonts w:ascii="Times New Roman" w:hAnsi="Times New Roman" w:cs="Times New Roman"/>
          <w:color w:val="231F20"/>
          <w:sz w:val="24"/>
          <w:szCs w:val="24"/>
        </w:rPr>
        <w:t xml:space="preserve">men and women. </w:t>
      </w:r>
      <w:r w:rsidRPr="00CE219A">
        <w:rPr>
          <w:rFonts w:ascii="Times New Roman" w:hAnsi="Times New Roman" w:cs="Times New Roman"/>
          <w:i/>
          <w:iCs/>
          <w:color w:val="231F20"/>
          <w:sz w:val="24"/>
          <w:szCs w:val="24"/>
        </w:rPr>
        <w:t>Free Radical Res</w:t>
      </w:r>
      <w:r w:rsidRPr="00CE219A">
        <w:rPr>
          <w:rFonts w:ascii="Times New Roman" w:hAnsi="Times New Roman" w:cs="Times New Roman"/>
          <w:color w:val="231F20"/>
          <w:sz w:val="24"/>
          <w:szCs w:val="24"/>
        </w:rPr>
        <w:t xml:space="preserve"> </w:t>
      </w:r>
      <w:r w:rsidRPr="00CE219A">
        <w:rPr>
          <w:rFonts w:ascii="Times New Roman" w:hAnsi="Times New Roman" w:cs="Times New Roman"/>
          <w:b/>
          <w:bCs/>
          <w:color w:val="231F20"/>
          <w:sz w:val="24"/>
          <w:szCs w:val="24"/>
        </w:rPr>
        <w:t>42</w:t>
      </w:r>
      <w:r>
        <w:rPr>
          <w:rFonts w:ascii="Times New Roman" w:hAnsi="Times New Roman" w:cs="Times New Roman"/>
          <w:color w:val="231F20"/>
          <w:sz w:val="24"/>
          <w:szCs w:val="24"/>
        </w:rPr>
        <w:t xml:space="preserve">, </w:t>
      </w:r>
      <w:r w:rsidRPr="00CE219A">
        <w:rPr>
          <w:rFonts w:ascii="Times New Roman" w:hAnsi="Times New Roman" w:cs="Times New Roman"/>
          <w:color w:val="231F20"/>
          <w:sz w:val="24"/>
          <w:szCs w:val="24"/>
        </w:rPr>
        <w:t>272</w:t>
      </w:r>
      <w:r>
        <w:rPr>
          <w:rFonts w:ascii="Times New Roman" w:hAnsi="Times New Roman" w:cs="Times New Roman"/>
          <w:color w:val="231F20"/>
          <w:sz w:val="24"/>
          <w:szCs w:val="24"/>
        </w:rPr>
        <w:t>-2</w:t>
      </w:r>
      <w:r w:rsidRPr="00CE219A">
        <w:rPr>
          <w:rFonts w:ascii="Times New Roman" w:hAnsi="Times New Roman" w:cs="Times New Roman"/>
          <w:color w:val="231F20"/>
          <w:sz w:val="24"/>
          <w:szCs w:val="24"/>
        </w:rPr>
        <w:t>80.</w:t>
      </w:r>
    </w:p>
    <w:p w14:paraId="76E8BB49" w14:textId="1B29CEA4" w:rsidR="00CE219A" w:rsidRDefault="00CE219A" w:rsidP="00CE219A">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CE219A">
        <w:rPr>
          <w:rFonts w:ascii="Times New Roman" w:hAnsi="Times New Roman" w:cs="Times New Roman"/>
          <w:color w:val="231F20"/>
          <w:sz w:val="24"/>
          <w:szCs w:val="24"/>
        </w:rPr>
        <w:t>Meydani</w:t>
      </w:r>
      <w:proofErr w:type="spellEnd"/>
      <w:r w:rsidRPr="00CE219A">
        <w:rPr>
          <w:rFonts w:ascii="Times New Roman" w:hAnsi="Times New Roman" w:cs="Times New Roman"/>
          <w:color w:val="231F20"/>
          <w:sz w:val="24"/>
          <w:szCs w:val="24"/>
        </w:rPr>
        <w:t xml:space="preserve"> SN, </w:t>
      </w:r>
      <w:proofErr w:type="spellStart"/>
      <w:r w:rsidRPr="00CE219A">
        <w:rPr>
          <w:rFonts w:ascii="Times New Roman" w:hAnsi="Times New Roman" w:cs="Times New Roman"/>
          <w:color w:val="231F20"/>
          <w:sz w:val="24"/>
          <w:szCs w:val="24"/>
        </w:rPr>
        <w:t>Barklund</w:t>
      </w:r>
      <w:proofErr w:type="spellEnd"/>
      <w:r w:rsidRPr="00CE219A">
        <w:rPr>
          <w:rFonts w:ascii="Times New Roman" w:hAnsi="Times New Roman" w:cs="Times New Roman"/>
          <w:color w:val="231F20"/>
          <w:sz w:val="24"/>
          <w:szCs w:val="24"/>
        </w:rPr>
        <w:t xml:space="preserve"> MP, Liu S,</w:t>
      </w:r>
      <w:r w:rsidR="004121CC">
        <w:rPr>
          <w:rFonts w:ascii="Times New Roman" w:hAnsi="Times New Roman" w:cs="Times New Roman"/>
          <w:color w:val="231F20"/>
          <w:sz w:val="24"/>
          <w:szCs w:val="24"/>
        </w:rPr>
        <w:t xml:space="preserve"> et al.</w:t>
      </w:r>
      <w:r>
        <w:rPr>
          <w:rFonts w:ascii="Times New Roman" w:hAnsi="Times New Roman" w:cs="Times New Roman"/>
          <w:color w:val="231F20"/>
          <w:sz w:val="24"/>
          <w:szCs w:val="24"/>
        </w:rPr>
        <w:t xml:space="preserve"> (1990) V</w:t>
      </w:r>
      <w:r w:rsidRPr="00CE219A">
        <w:rPr>
          <w:rFonts w:ascii="Times New Roman" w:hAnsi="Times New Roman" w:cs="Times New Roman"/>
          <w:color w:val="231F20"/>
          <w:sz w:val="24"/>
          <w:szCs w:val="24"/>
        </w:rPr>
        <w:t>itamin E supplementation enhances cell-mediated immunity in</w:t>
      </w:r>
      <w:r>
        <w:rPr>
          <w:rFonts w:ascii="Times New Roman" w:hAnsi="Times New Roman" w:cs="Times New Roman"/>
          <w:color w:val="231F20"/>
          <w:sz w:val="24"/>
          <w:szCs w:val="24"/>
        </w:rPr>
        <w:t xml:space="preserve"> </w:t>
      </w:r>
      <w:r w:rsidRPr="00CE219A">
        <w:rPr>
          <w:rFonts w:ascii="Times New Roman" w:hAnsi="Times New Roman" w:cs="Times New Roman"/>
          <w:color w:val="231F20"/>
          <w:sz w:val="24"/>
          <w:szCs w:val="24"/>
        </w:rPr>
        <w:t xml:space="preserve">healthy elderly subjects. </w:t>
      </w:r>
      <w:r w:rsidRPr="00CE219A">
        <w:rPr>
          <w:rFonts w:ascii="Times New Roman" w:hAnsi="Times New Roman" w:cs="Times New Roman"/>
          <w:i/>
          <w:iCs/>
          <w:color w:val="231F20"/>
          <w:sz w:val="24"/>
          <w:szCs w:val="24"/>
        </w:rPr>
        <w:t xml:space="preserve">Am J Clin </w:t>
      </w:r>
      <w:proofErr w:type="spellStart"/>
      <w:r w:rsidRPr="00CE219A">
        <w:rPr>
          <w:rFonts w:ascii="Times New Roman" w:hAnsi="Times New Roman" w:cs="Times New Roman"/>
          <w:i/>
          <w:iCs/>
          <w:color w:val="231F20"/>
          <w:sz w:val="24"/>
          <w:szCs w:val="24"/>
        </w:rPr>
        <w:t>Nutr</w:t>
      </w:r>
      <w:proofErr w:type="spellEnd"/>
      <w:r w:rsidRPr="00CE219A">
        <w:rPr>
          <w:rFonts w:ascii="Times New Roman" w:hAnsi="Times New Roman" w:cs="Times New Roman"/>
          <w:color w:val="231F20"/>
          <w:sz w:val="24"/>
          <w:szCs w:val="24"/>
        </w:rPr>
        <w:t xml:space="preserve"> </w:t>
      </w:r>
      <w:r w:rsidRPr="00CE219A">
        <w:rPr>
          <w:rFonts w:ascii="Times New Roman" w:hAnsi="Times New Roman" w:cs="Times New Roman"/>
          <w:b/>
          <w:bCs/>
          <w:color w:val="231F20"/>
          <w:sz w:val="24"/>
          <w:szCs w:val="24"/>
        </w:rPr>
        <w:t>52</w:t>
      </w:r>
      <w:r>
        <w:rPr>
          <w:rFonts w:ascii="Times New Roman" w:hAnsi="Times New Roman" w:cs="Times New Roman"/>
          <w:color w:val="231F20"/>
          <w:sz w:val="24"/>
          <w:szCs w:val="24"/>
        </w:rPr>
        <w:t xml:space="preserve">, </w:t>
      </w:r>
      <w:r w:rsidRPr="00CE219A">
        <w:rPr>
          <w:rFonts w:ascii="Times New Roman" w:hAnsi="Times New Roman" w:cs="Times New Roman"/>
          <w:color w:val="231F20"/>
          <w:sz w:val="24"/>
          <w:szCs w:val="24"/>
        </w:rPr>
        <w:t>557</w:t>
      </w:r>
      <w:r>
        <w:rPr>
          <w:rFonts w:ascii="Times New Roman" w:hAnsi="Times New Roman" w:cs="Times New Roman"/>
          <w:color w:val="231F20"/>
          <w:sz w:val="24"/>
          <w:szCs w:val="24"/>
        </w:rPr>
        <w:t>-5</w:t>
      </w:r>
      <w:r w:rsidRPr="00CE219A">
        <w:rPr>
          <w:rFonts w:ascii="Times New Roman" w:hAnsi="Times New Roman" w:cs="Times New Roman"/>
          <w:color w:val="231F20"/>
          <w:sz w:val="24"/>
          <w:szCs w:val="24"/>
        </w:rPr>
        <w:t>63</w:t>
      </w:r>
      <w:r>
        <w:rPr>
          <w:rFonts w:ascii="Times New Roman" w:hAnsi="Times New Roman" w:cs="Times New Roman"/>
          <w:color w:val="231F20"/>
          <w:sz w:val="24"/>
          <w:szCs w:val="24"/>
        </w:rPr>
        <w:t>.</w:t>
      </w:r>
    </w:p>
    <w:p w14:paraId="036F6B2E" w14:textId="7DBDAE8E" w:rsidR="00DD4A50" w:rsidRDefault="00CE219A" w:rsidP="00DD4A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CE219A">
        <w:rPr>
          <w:rFonts w:ascii="Times New Roman" w:hAnsi="Times New Roman" w:cs="Times New Roman"/>
          <w:color w:val="231F20"/>
          <w:sz w:val="24"/>
          <w:szCs w:val="24"/>
        </w:rPr>
        <w:t>Meydani</w:t>
      </w:r>
      <w:proofErr w:type="spellEnd"/>
      <w:r w:rsidRPr="00CE219A">
        <w:rPr>
          <w:rFonts w:ascii="Times New Roman" w:hAnsi="Times New Roman" w:cs="Times New Roman"/>
          <w:color w:val="231F20"/>
          <w:sz w:val="24"/>
          <w:szCs w:val="24"/>
        </w:rPr>
        <w:t xml:space="preserve"> SN, </w:t>
      </w:r>
      <w:proofErr w:type="spellStart"/>
      <w:r w:rsidRPr="00CE219A">
        <w:rPr>
          <w:rFonts w:ascii="Times New Roman" w:hAnsi="Times New Roman" w:cs="Times New Roman"/>
          <w:color w:val="231F20"/>
          <w:sz w:val="24"/>
          <w:szCs w:val="24"/>
        </w:rPr>
        <w:t>Meydani</w:t>
      </w:r>
      <w:proofErr w:type="spellEnd"/>
      <w:r w:rsidRPr="00CE219A">
        <w:rPr>
          <w:rFonts w:ascii="Times New Roman" w:hAnsi="Times New Roman" w:cs="Times New Roman"/>
          <w:color w:val="231F20"/>
          <w:sz w:val="24"/>
          <w:szCs w:val="24"/>
        </w:rPr>
        <w:t xml:space="preserve"> M, Blumberg JB, </w:t>
      </w:r>
      <w:r w:rsidR="004121CC">
        <w:rPr>
          <w:rFonts w:ascii="Times New Roman" w:hAnsi="Times New Roman" w:cs="Times New Roman"/>
          <w:color w:val="231F20"/>
          <w:sz w:val="24"/>
          <w:szCs w:val="24"/>
        </w:rPr>
        <w:t xml:space="preserve">et al. </w:t>
      </w:r>
      <w:r>
        <w:rPr>
          <w:rFonts w:ascii="Times New Roman" w:hAnsi="Times New Roman" w:cs="Times New Roman"/>
          <w:color w:val="231F20"/>
          <w:sz w:val="24"/>
          <w:szCs w:val="24"/>
        </w:rPr>
        <w:t xml:space="preserve">(1997) </w:t>
      </w:r>
      <w:r w:rsidRPr="00CE219A">
        <w:rPr>
          <w:rFonts w:ascii="Times New Roman" w:hAnsi="Times New Roman" w:cs="Times New Roman"/>
          <w:color w:val="231F20"/>
          <w:sz w:val="24"/>
          <w:szCs w:val="24"/>
        </w:rPr>
        <w:t>Vitamin E supplementation and in vivo immune response</w:t>
      </w:r>
      <w:r>
        <w:rPr>
          <w:rFonts w:ascii="Times New Roman" w:hAnsi="Times New Roman" w:cs="Times New Roman"/>
          <w:color w:val="231F20"/>
          <w:sz w:val="24"/>
          <w:szCs w:val="24"/>
        </w:rPr>
        <w:t xml:space="preserve"> </w:t>
      </w:r>
      <w:r w:rsidRPr="00CE219A">
        <w:rPr>
          <w:rFonts w:ascii="Times New Roman" w:hAnsi="Times New Roman" w:cs="Times New Roman"/>
          <w:color w:val="231F20"/>
          <w:sz w:val="24"/>
          <w:szCs w:val="24"/>
        </w:rPr>
        <w:t xml:space="preserve">in healthy elderly subjects. A randomized controlled trial. </w:t>
      </w:r>
      <w:r w:rsidRPr="00CE219A">
        <w:rPr>
          <w:rFonts w:ascii="Times New Roman" w:hAnsi="Times New Roman" w:cs="Times New Roman"/>
          <w:i/>
          <w:iCs/>
          <w:color w:val="231F20"/>
          <w:sz w:val="24"/>
          <w:szCs w:val="24"/>
        </w:rPr>
        <w:t>JAMA</w:t>
      </w:r>
      <w:r>
        <w:rPr>
          <w:rFonts w:ascii="Times New Roman" w:hAnsi="Times New Roman" w:cs="Times New Roman"/>
          <w:color w:val="231F20"/>
          <w:sz w:val="24"/>
          <w:szCs w:val="24"/>
        </w:rPr>
        <w:t xml:space="preserve"> </w:t>
      </w:r>
      <w:r w:rsidRPr="00CE219A">
        <w:rPr>
          <w:rFonts w:ascii="Times New Roman" w:hAnsi="Times New Roman" w:cs="Times New Roman"/>
          <w:b/>
          <w:bCs/>
          <w:color w:val="231F20"/>
          <w:sz w:val="24"/>
          <w:szCs w:val="24"/>
        </w:rPr>
        <w:t>277</w:t>
      </w:r>
      <w:r>
        <w:rPr>
          <w:rFonts w:ascii="Times New Roman" w:hAnsi="Times New Roman" w:cs="Times New Roman"/>
          <w:color w:val="231F20"/>
          <w:sz w:val="24"/>
          <w:szCs w:val="24"/>
        </w:rPr>
        <w:t xml:space="preserve">, </w:t>
      </w:r>
      <w:r w:rsidRPr="00CE219A">
        <w:rPr>
          <w:rFonts w:ascii="Times New Roman" w:hAnsi="Times New Roman" w:cs="Times New Roman"/>
          <w:color w:val="231F20"/>
          <w:sz w:val="24"/>
          <w:szCs w:val="24"/>
        </w:rPr>
        <w:t>1380</w:t>
      </w:r>
      <w:r>
        <w:rPr>
          <w:rFonts w:ascii="Times New Roman" w:hAnsi="Times New Roman" w:cs="Times New Roman"/>
          <w:color w:val="231F20"/>
          <w:sz w:val="24"/>
          <w:szCs w:val="24"/>
        </w:rPr>
        <w:t>-138</w:t>
      </w:r>
      <w:r w:rsidRPr="00CE219A">
        <w:rPr>
          <w:rFonts w:ascii="Times New Roman" w:hAnsi="Times New Roman" w:cs="Times New Roman"/>
          <w:color w:val="231F20"/>
          <w:sz w:val="24"/>
          <w:szCs w:val="24"/>
        </w:rPr>
        <w:t>6.</w:t>
      </w:r>
    </w:p>
    <w:p w14:paraId="599C60B6" w14:textId="74E86181" w:rsidR="00DD4A50" w:rsidRDefault="00DD4A50" w:rsidP="00DD4A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DD4A50">
        <w:rPr>
          <w:rFonts w:ascii="Times New Roman" w:hAnsi="Times New Roman" w:cs="Times New Roman"/>
          <w:color w:val="231F20"/>
          <w:sz w:val="24"/>
          <w:szCs w:val="24"/>
        </w:rPr>
        <w:t>Meydani</w:t>
      </w:r>
      <w:proofErr w:type="spellEnd"/>
      <w:r w:rsidRPr="00DD4A50">
        <w:rPr>
          <w:rFonts w:ascii="Times New Roman" w:hAnsi="Times New Roman" w:cs="Times New Roman"/>
          <w:color w:val="231F20"/>
          <w:sz w:val="24"/>
          <w:szCs w:val="24"/>
        </w:rPr>
        <w:t xml:space="preserve"> SN, Leka LS, Fine BC,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(2004) </w:t>
      </w:r>
      <w:r w:rsidRPr="00DD4A50">
        <w:rPr>
          <w:rFonts w:ascii="Times New Roman" w:hAnsi="Times New Roman" w:cs="Times New Roman"/>
          <w:color w:val="231F20"/>
          <w:sz w:val="24"/>
          <w:szCs w:val="24"/>
        </w:rPr>
        <w:t>Vitamin E and respiratory tract infections in elderly nursing home</w:t>
      </w:r>
      <w:r>
        <w:rPr>
          <w:rFonts w:ascii="Times New Roman" w:hAnsi="Times New Roman" w:cs="Times New Roman"/>
          <w:color w:val="231F20"/>
          <w:sz w:val="24"/>
          <w:szCs w:val="24"/>
        </w:rPr>
        <w:t xml:space="preserve"> </w:t>
      </w:r>
      <w:r w:rsidRPr="00DD4A50">
        <w:rPr>
          <w:rFonts w:ascii="Times New Roman" w:hAnsi="Times New Roman" w:cs="Times New Roman"/>
          <w:color w:val="231F20"/>
          <w:sz w:val="24"/>
          <w:szCs w:val="24"/>
        </w:rPr>
        <w:t xml:space="preserve">residents: a randomized controlled trial. </w:t>
      </w:r>
      <w:r w:rsidRPr="00DD4A50">
        <w:rPr>
          <w:rFonts w:ascii="Times New Roman" w:hAnsi="Times New Roman" w:cs="Times New Roman"/>
          <w:i/>
          <w:iCs/>
          <w:color w:val="231F20"/>
          <w:sz w:val="24"/>
          <w:szCs w:val="24"/>
        </w:rPr>
        <w:t>JAMA</w:t>
      </w:r>
      <w:r w:rsidRPr="00DD4A50">
        <w:rPr>
          <w:rFonts w:ascii="Times New Roman" w:hAnsi="Times New Roman" w:cs="Times New Roman"/>
          <w:color w:val="231F20"/>
          <w:sz w:val="24"/>
          <w:szCs w:val="24"/>
        </w:rPr>
        <w:t xml:space="preserve"> </w:t>
      </w:r>
      <w:r w:rsidRPr="00DD4A50">
        <w:rPr>
          <w:rFonts w:ascii="Times New Roman" w:hAnsi="Times New Roman" w:cs="Times New Roman"/>
          <w:b/>
          <w:bCs/>
          <w:color w:val="231F20"/>
          <w:sz w:val="24"/>
          <w:szCs w:val="24"/>
        </w:rPr>
        <w:t>292</w:t>
      </w:r>
      <w:r>
        <w:rPr>
          <w:rFonts w:ascii="Times New Roman" w:hAnsi="Times New Roman" w:cs="Times New Roman"/>
          <w:color w:val="231F20"/>
          <w:sz w:val="24"/>
          <w:szCs w:val="24"/>
        </w:rPr>
        <w:t xml:space="preserve">, </w:t>
      </w:r>
      <w:r w:rsidRPr="00DD4A50">
        <w:rPr>
          <w:rFonts w:ascii="Times New Roman" w:hAnsi="Times New Roman" w:cs="Times New Roman"/>
          <w:color w:val="231F20"/>
          <w:sz w:val="24"/>
          <w:szCs w:val="24"/>
        </w:rPr>
        <w:t>828</w:t>
      </w:r>
      <w:r>
        <w:rPr>
          <w:rFonts w:ascii="Times New Roman" w:hAnsi="Times New Roman" w:cs="Times New Roman"/>
          <w:color w:val="231F20"/>
          <w:sz w:val="24"/>
          <w:szCs w:val="24"/>
        </w:rPr>
        <w:t>-8</w:t>
      </w:r>
      <w:r w:rsidRPr="00DD4A50">
        <w:rPr>
          <w:rFonts w:ascii="Times New Roman" w:hAnsi="Times New Roman" w:cs="Times New Roman"/>
          <w:color w:val="231F20"/>
          <w:sz w:val="24"/>
          <w:szCs w:val="24"/>
        </w:rPr>
        <w:t>36.</w:t>
      </w:r>
    </w:p>
    <w:p w14:paraId="6BD3EC9D" w14:textId="77777777" w:rsidR="00DD4A50" w:rsidRDefault="00DD4A50" w:rsidP="00DD4A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DD4A50">
        <w:rPr>
          <w:rFonts w:ascii="Times New Roman" w:hAnsi="Times New Roman" w:cs="Times New Roman"/>
          <w:color w:val="231F20"/>
          <w:sz w:val="24"/>
          <w:szCs w:val="24"/>
        </w:rPr>
        <w:t>Graat</w:t>
      </w:r>
      <w:proofErr w:type="spellEnd"/>
      <w:r w:rsidRPr="00DD4A50">
        <w:rPr>
          <w:rFonts w:ascii="Times New Roman" w:hAnsi="Times New Roman" w:cs="Times New Roman"/>
          <w:color w:val="231F20"/>
          <w:sz w:val="24"/>
          <w:szCs w:val="24"/>
        </w:rPr>
        <w:t xml:space="preserve"> JM, Schouten EG</w:t>
      </w:r>
      <w:r>
        <w:rPr>
          <w:rFonts w:ascii="Times New Roman" w:hAnsi="Times New Roman" w:cs="Times New Roman"/>
          <w:color w:val="231F20"/>
          <w:sz w:val="24"/>
          <w:szCs w:val="24"/>
        </w:rPr>
        <w:t xml:space="preserve"> &amp; </w:t>
      </w:r>
      <w:proofErr w:type="spellStart"/>
      <w:r w:rsidRPr="00DD4A50">
        <w:rPr>
          <w:rFonts w:ascii="Times New Roman" w:hAnsi="Times New Roman" w:cs="Times New Roman"/>
          <w:color w:val="231F20"/>
          <w:sz w:val="24"/>
          <w:szCs w:val="24"/>
        </w:rPr>
        <w:t>Kok</w:t>
      </w:r>
      <w:proofErr w:type="spellEnd"/>
      <w:r w:rsidRPr="00DD4A50">
        <w:rPr>
          <w:rFonts w:ascii="Times New Roman" w:hAnsi="Times New Roman" w:cs="Times New Roman"/>
          <w:color w:val="231F20"/>
          <w:sz w:val="24"/>
          <w:szCs w:val="24"/>
        </w:rPr>
        <w:t xml:space="preserve"> FJ</w:t>
      </w:r>
      <w:r>
        <w:rPr>
          <w:rFonts w:ascii="Times New Roman" w:hAnsi="Times New Roman" w:cs="Times New Roman"/>
          <w:color w:val="231F20"/>
          <w:sz w:val="24"/>
          <w:szCs w:val="24"/>
        </w:rPr>
        <w:t xml:space="preserve"> (2002) </w:t>
      </w:r>
      <w:r w:rsidRPr="00DD4A50">
        <w:rPr>
          <w:rFonts w:ascii="Times New Roman" w:hAnsi="Times New Roman" w:cs="Times New Roman"/>
          <w:color w:val="231F20"/>
          <w:sz w:val="24"/>
          <w:szCs w:val="24"/>
        </w:rPr>
        <w:t>Effect of daily vitamin E and</w:t>
      </w:r>
      <w:r>
        <w:rPr>
          <w:rFonts w:ascii="Times New Roman" w:hAnsi="Times New Roman" w:cs="Times New Roman"/>
          <w:color w:val="231F20"/>
          <w:sz w:val="24"/>
          <w:szCs w:val="24"/>
        </w:rPr>
        <w:t xml:space="preserve"> </w:t>
      </w:r>
      <w:r w:rsidRPr="00DD4A50">
        <w:rPr>
          <w:rFonts w:ascii="Times New Roman" w:hAnsi="Times New Roman" w:cs="Times New Roman"/>
          <w:color w:val="231F20"/>
          <w:sz w:val="24"/>
          <w:szCs w:val="24"/>
        </w:rPr>
        <w:t>multivitamin-mineral supplementation on acute respiratory tract</w:t>
      </w:r>
      <w:r>
        <w:rPr>
          <w:rFonts w:ascii="Times New Roman" w:hAnsi="Times New Roman" w:cs="Times New Roman"/>
          <w:color w:val="231F20"/>
          <w:sz w:val="24"/>
          <w:szCs w:val="24"/>
        </w:rPr>
        <w:t xml:space="preserve"> </w:t>
      </w:r>
      <w:r w:rsidRPr="00DD4A50">
        <w:rPr>
          <w:rFonts w:ascii="Times New Roman" w:hAnsi="Times New Roman" w:cs="Times New Roman"/>
          <w:color w:val="231F20"/>
          <w:sz w:val="24"/>
          <w:szCs w:val="24"/>
        </w:rPr>
        <w:t xml:space="preserve">infections in elderly persons: a randomized controlled trial. </w:t>
      </w:r>
      <w:r w:rsidRPr="00DD4A50">
        <w:rPr>
          <w:rFonts w:ascii="Times New Roman" w:hAnsi="Times New Roman" w:cs="Times New Roman"/>
          <w:i/>
          <w:iCs/>
          <w:color w:val="231F20"/>
          <w:sz w:val="24"/>
          <w:szCs w:val="24"/>
        </w:rPr>
        <w:t>JAMA</w:t>
      </w:r>
      <w:r>
        <w:rPr>
          <w:rFonts w:ascii="Times New Roman" w:hAnsi="Times New Roman" w:cs="Times New Roman"/>
          <w:color w:val="231F20"/>
          <w:sz w:val="24"/>
          <w:szCs w:val="24"/>
        </w:rPr>
        <w:t xml:space="preserve"> </w:t>
      </w:r>
      <w:r w:rsidRPr="00DD4A50">
        <w:rPr>
          <w:rFonts w:ascii="Times New Roman" w:hAnsi="Times New Roman" w:cs="Times New Roman"/>
          <w:b/>
          <w:bCs/>
          <w:color w:val="231F20"/>
          <w:sz w:val="24"/>
          <w:szCs w:val="24"/>
        </w:rPr>
        <w:t>288</w:t>
      </w:r>
      <w:r>
        <w:rPr>
          <w:rFonts w:ascii="Times New Roman" w:hAnsi="Times New Roman" w:cs="Times New Roman"/>
          <w:color w:val="231F20"/>
          <w:sz w:val="24"/>
          <w:szCs w:val="24"/>
        </w:rPr>
        <w:t xml:space="preserve">, </w:t>
      </w:r>
      <w:r w:rsidRPr="00DD4A50">
        <w:rPr>
          <w:rFonts w:ascii="Times New Roman" w:hAnsi="Times New Roman" w:cs="Times New Roman"/>
          <w:color w:val="231F20"/>
          <w:sz w:val="24"/>
          <w:szCs w:val="24"/>
        </w:rPr>
        <w:t>715</w:t>
      </w:r>
      <w:r>
        <w:rPr>
          <w:rFonts w:ascii="Times New Roman" w:hAnsi="Times New Roman" w:cs="Times New Roman"/>
          <w:color w:val="231F20"/>
          <w:sz w:val="24"/>
          <w:szCs w:val="24"/>
        </w:rPr>
        <w:t>-7</w:t>
      </w:r>
      <w:r w:rsidRPr="00DD4A50">
        <w:rPr>
          <w:rFonts w:ascii="Times New Roman" w:hAnsi="Times New Roman" w:cs="Times New Roman"/>
          <w:color w:val="231F20"/>
          <w:sz w:val="24"/>
          <w:szCs w:val="24"/>
        </w:rPr>
        <w:t>21.</w:t>
      </w:r>
    </w:p>
    <w:p w14:paraId="427CE1A3" w14:textId="264C3303" w:rsidR="00DD4A50" w:rsidRDefault="00DD4A50" w:rsidP="00DD4A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DD4A50">
        <w:rPr>
          <w:rFonts w:ascii="Times New Roman" w:hAnsi="Times New Roman" w:cs="Times New Roman"/>
          <w:color w:val="231F20"/>
          <w:sz w:val="24"/>
          <w:szCs w:val="24"/>
        </w:rPr>
        <w:t>Žarković</w:t>
      </w:r>
      <w:proofErr w:type="spellEnd"/>
      <w:r w:rsidRPr="00DD4A50">
        <w:rPr>
          <w:rFonts w:ascii="Times New Roman" w:hAnsi="Times New Roman" w:cs="Times New Roman"/>
          <w:color w:val="231F20"/>
          <w:sz w:val="24"/>
          <w:szCs w:val="24"/>
        </w:rPr>
        <w:t xml:space="preserve"> N, </w:t>
      </w:r>
      <w:proofErr w:type="spellStart"/>
      <w:r w:rsidRPr="00DD4A50">
        <w:rPr>
          <w:rFonts w:ascii="Times New Roman" w:hAnsi="Times New Roman" w:cs="Times New Roman"/>
          <w:color w:val="231F20"/>
          <w:sz w:val="24"/>
          <w:szCs w:val="24"/>
        </w:rPr>
        <w:t>Jastrząb</w:t>
      </w:r>
      <w:proofErr w:type="spellEnd"/>
      <w:r w:rsidRPr="00DD4A50">
        <w:rPr>
          <w:rFonts w:ascii="Times New Roman" w:hAnsi="Times New Roman" w:cs="Times New Roman"/>
          <w:color w:val="231F20"/>
          <w:sz w:val="24"/>
          <w:szCs w:val="24"/>
        </w:rPr>
        <w:t xml:space="preserve"> A, </w:t>
      </w:r>
      <w:proofErr w:type="spellStart"/>
      <w:r w:rsidRPr="00DD4A50">
        <w:rPr>
          <w:rFonts w:ascii="Times New Roman" w:hAnsi="Times New Roman" w:cs="Times New Roman"/>
          <w:color w:val="231F20"/>
          <w:sz w:val="24"/>
          <w:szCs w:val="24"/>
        </w:rPr>
        <w:t>Jarocka-Karpowicz</w:t>
      </w:r>
      <w:proofErr w:type="spellEnd"/>
      <w:r w:rsidRPr="00DD4A50">
        <w:rPr>
          <w:rFonts w:ascii="Times New Roman" w:hAnsi="Times New Roman" w:cs="Times New Roman"/>
          <w:color w:val="231F20"/>
          <w:sz w:val="24"/>
          <w:szCs w:val="24"/>
        </w:rPr>
        <w:t xml:space="preserve"> I,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(2022) </w:t>
      </w:r>
      <w:r w:rsidRPr="00DD4A50">
        <w:rPr>
          <w:rFonts w:ascii="Times New Roman" w:hAnsi="Times New Roman" w:cs="Times New Roman"/>
          <w:color w:val="231F20"/>
          <w:sz w:val="24"/>
          <w:szCs w:val="24"/>
        </w:rPr>
        <w:t>The impact of severe COVID-19 on plasma antioxidants.</w:t>
      </w:r>
      <w:r>
        <w:rPr>
          <w:rFonts w:ascii="Times New Roman" w:hAnsi="Times New Roman" w:cs="Times New Roman"/>
          <w:color w:val="231F20"/>
          <w:sz w:val="24"/>
          <w:szCs w:val="24"/>
        </w:rPr>
        <w:t xml:space="preserve"> </w:t>
      </w:r>
      <w:r w:rsidRPr="00DD4A50">
        <w:rPr>
          <w:rFonts w:ascii="Times New Roman" w:hAnsi="Times New Roman" w:cs="Times New Roman"/>
          <w:i/>
          <w:iCs/>
          <w:color w:val="231F20"/>
          <w:sz w:val="24"/>
          <w:szCs w:val="24"/>
        </w:rPr>
        <w:t>Molecules</w:t>
      </w:r>
      <w:r>
        <w:rPr>
          <w:rFonts w:ascii="Times New Roman" w:hAnsi="Times New Roman" w:cs="Times New Roman"/>
          <w:color w:val="231F20"/>
          <w:sz w:val="24"/>
          <w:szCs w:val="24"/>
        </w:rPr>
        <w:t xml:space="preserve"> </w:t>
      </w:r>
      <w:r w:rsidRPr="00DD4A50">
        <w:rPr>
          <w:rFonts w:ascii="Times New Roman" w:hAnsi="Times New Roman" w:cs="Times New Roman"/>
          <w:b/>
          <w:bCs/>
          <w:color w:val="231F20"/>
          <w:sz w:val="24"/>
          <w:szCs w:val="24"/>
        </w:rPr>
        <w:t>27</w:t>
      </w:r>
      <w:r>
        <w:rPr>
          <w:rFonts w:ascii="Times New Roman" w:hAnsi="Times New Roman" w:cs="Times New Roman"/>
          <w:color w:val="231F20"/>
          <w:sz w:val="24"/>
          <w:szCs w:val="24"/>
        </w:rPr>
        <w:t xml:space="preserve">, </w:t>
      </w:r>
      <w:r w:rsidRPr="00DD4A50">
        <w:rPr>
          <w:rFonts w:ascii="Times New Roman" w:hAnsi="Times New Roman" w:cs="Times New Roman"/>
          <w:color w:val="231F20"/>
          <w:sz w:val="24"/>
          <w:szCs w:val="24"/>
        </w:rPr>
        <w:t>5323.</w:t>
      </w:r>
    </w:p>
    <w:p w14:paraId="41F18011" w14:textId="024B497E" w:rsidR="00DD4A50" w:rsidRDefault="00DD4A50" w:rsidP="00DD4A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DD4A50">
        <w:rPr>
          <w:rFonts w:ascii="Times New Roman" w:hAnsi="Times New Roman" w:cs="Times New Roman"/>
          <w:color w:val="231F20"/>
          <w:sz w:val="24"/>
          <w:szCs w:val="24"/>
        </w:rPr>
        <w:t xml:space="preserve">Neves FF, Pott-Junior H, Yamashita KMC,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(2023) </w:t>
      </w:r>
      <w:r w:rsidRPr="00DD4A50">
        <w:rPr>
          <w:rFonts w:ascii="Times New Roman" w:hAnsi="Times New Roman" w:cs="Times New Roman"/>
          <w:color w:val="231F20"/>
          <w:sz w:val="24"/>
          <w:szCs w:val="24"/>
        </w:rPr>
        <w:t>Do the oxidative stress biomarkers predict COVID-19 outcome? An in-hospital cohort study.</w:t>
      </w:r>
      <w:r>
        <w:rPr>
          <w:rFonts w:ascii="Times New Roman" w:hAnsi="Times New Roman" w:cs="Times New Roman"/>
          <w:color w:val="231F20"/>
          <w:sz w:val="24"/>
          <w:szCs w:val="24"/>
        </w:rPr>
        <w:t xml:space="preserve"> </w:t>
      </w:r>
      <w:r w:rsidRPr="00DD4A50">
        <w:rPr>
          <w:rFonts w:ascii="Times New Roman" w:hAnsi="Times New Roman" w:cs="Times New Roman"/>
          <w:i/>
          <w:iCs/>
          <w:color w:val="231F20"/>
          <w:sz w:val="24"/>
          <w:szCs w:val="24"/>
        </w:rPr>
        <w:t xml:space="preserve">Free </w:t>
      </w:r>
      <w:proofErr w:type="spellStart"/>
      <w:r w:rsidRPr="00DD4A50">
        <w:rPr>
          <w:rFonts w:ascii="Times New Roman" w:hAnsi="Times New Roman" w:cs="Times New Roman"/>
          <w:i/>
          <w:iCs/>
          <w:color w:val="231F20"/>
          <w:sz w:val="24"/>
          <w:szCs w:val="24"/>
        </w:rPr>
        <w:t>Radic</w:t>
      </w:r>
      <w:proofErr w:type="spellEnd"/>
      <w:r w:rsidRPr="00DD4A50">
        <w:rPr>
          <w:rFonts w:ascii="Times New Roman" w:hAnsi="Times New Roman" w:cs="Times New Roman"/>
          <w:i/>
          <w:iCs/>
          <w:color w:val="231F20"/>
          <w:sz w:val="24"/>
          <w:szCs w:val="24"/>
        </w:rPr>
        <w:t xml:space="preserve"> </w:t>
      </w:r>
      <w:proofErr w:type="spellStart"/>
      <w:r w:rsidRPr="00DD4A50">
        <w:rPr>
          <w:rFonts w:ascii="Times New Roman" w:hAnsi="Times New Roman" w:cs="Times New Roman"/>
          <w:i/>
          <w:iCs/>
          <w:color w:val="231F20"/>
          <w:sz w:val="24"/>
          <w:szCs w:val="24"/>
        </w:rPr>
        <w:t>Biol</w:t>
      </w:r>
      <w:proofErr w:type="spellEnd"/>
      <w:r w:rsidRPr="00DD4A50">
        <w:rPr>
          <w:rFonts w:ascii="Times New Roman" w:hAnsi="Times New Roman" w:cs="Times New Roman"/>
          <w:i/>
          <w:iCs/>
          <w:color w:val="231F20"/>
          <w:sz w:val="24"/>
          <w:szCs w:val="24"/>
        </w:rPr>
        <w:t xml:space="preserve"> Med</w:t>
      </w:r>
      <w:r>
        <w:rPr>
          <w:rFonts w:ascii="Times New Roman" w:hAnsi="Times New Roman" w:cs="Times New Roman"/>
          <w:color w:val="231F20"/>
          <w:sz w:val="24"/>
          <w:szCs w:val="24"/>
        </w:rPr>
        <w:t xml:space="preserve"> </w:t>
      </w:r>
      <w:r w:rsidRPr="00DD4A50">
        <w:rPr>
          <w:rFonts w:ascii="Times New Roman" w:hAnsi="Times New Roman" w:cs="Times New Roman"/>
          <w:b/>
          <w:bCs/>
          <w:color w:val="231F20"/>
          <w:sz w:val="24"/>
          <w:szCs w:val="24"/>
        </w:rPr>
        <w:t>207</w:t>
      </w:r>
      <w:r>
        <w:rPr>
          <w:rFonts w:ascii="Times New Roman" w:hAnsi="Times New Roman" w:cs="Times New Roman"/>
          <w:color w:val="231F20"/>
          <w:sz w:val="24"/>
          <w:szCs w:val="24"/>
        </w:rPr>
        <w:t xml:space="preserve">, </w:t>
      </w:r>
      <w:r w:rsidRPr="00DD4A50">
        <w:rPr>
          <w:rFonts w:ascii="Times New Roman" w:hAnsi="Times New Roman" w:cs="Times New Roman"/>
          <w:color w:val="231F20"/>
          <w:sz w:val="24"/>
          <w:szCs w:val="24"/>
        </w:rPr>
        <w:t>194-199.</w:t>
      </w:r>
    </w:p>
    <w:p w14:paraId="3EBF8DDD" w14:textId="77777777" w:rsidR="00DD4A50" w:rsidRDefault="00DD4A50" w:rsidP="00DD4A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DD4A50">
        <w:rPr>
          <w:rFonts w:ascii="Times New Roman" w:hAnsi="Times New Roman" w:cs="Times New Roman"/>
          <w:color w:val="231F20"/>
          <w:sz w:val="24"/>
          <w:szCs w:val="24"/>
        </w:rPr>
        <w:t>Calder</w:t>
      </w:r>
      <w:r>
        <w:rPr>
          <w:rFonts w:ascii="Times New Roman" w:hAnsi="Times New Roman" w:cs="Times New Roman"/>
          <w:color w:val="231F20"/>
          <w:sz w:val="24"/>
          <w:szCs w:val="24"/>
        </w:rPr>
        <w:t xml:space="preserve"> PC (2020) </w:t>
      </w:r>
      <w:r w:rsidRPr="00DD4A50">
        <w:rPr>
          <w:rFonts w:ascii="Times New Roman" w:hAnsi="Times New Roman" w:cs="Times New Roman"/>
          <w:color w:val="231F20"/>
          <w:sz w:val="24"/>
          <w:szCs w:val="24"/>
        </w:rPr>
        <w:t>n-3 PUFA and inflammation: from membrane to nucleus and from</w:t>
      </w:r>
      <w:r>
        <w:rPr>
          <w:rFonts w:ascii="Times New Roman" w:hAnsi="Times New Roman" w:cs="Times New Roman"/>
          <w:color w:val="231F20"/>
          <w:sz w:val="24"/>
          <w:szCs w:val="24"/>
        </w:rPr>
        <w:t xml:space="preserve"> </w:t>
      </w:r>
      <w:r w:rsidRPr="00DD4A50">
        <w:rPr>
          <w:rFonts w:ascii="Times New Roman" w:hAnsi="Times New Roman" w:cs="Times New Roman"/>
          <w:color w:val="231F20"/>
          <w:sz w:val="24"/>
          <w:szCs w:val="24"/>
        </w:rPr>
        <w:t>bench to bedside</w:t>
      </w:r>
      <w:r>
        <w:rPr>
          <w:rFonts w:ascii="Times New Roman" w:hAnsi="Times New Roman" w:cs="Times New Roman"/>
          <w:color w:val="231F20"/>
          <w:sz w:val="24"/>
          <w:szCs w:val="24"/>
        </w:rPr>
        <w:t>.</w:t>
      </w:r>
      <w:r w:rsidRPr="00DD4A50">
        <w:rPr>
          <w:rFonts w:ascii="Times New Roman" w:hAnsi="Times New Roman" w:cs="Times New Roman"/>
          <w:color w:val="231F20"/>
          <w:sz w:val="24"/>
          <w:szCs w:val="24"/>
        </w:rPr>
        <w:t xml:space="preserve"> </w:t>
      </w:r>
      <w:r w:rsidRPr="00DD4A50">
        <w:rPr>
          <w:rFonts w:ascii="Times New Roman" w:hAnsi="Times New Roman" w:cs="Times New Roman"/>
          <w:i/>
          <w:iCs/>
          <w:color w:val="231F20"/>
          <w:sz w:val="24"/>
          <w:szCs w:val="24"/>
        </w:rPr>
        <w:t xml:space="preserve">Proc </w:t>
      </w:r>
      <w:proofErr w:type="spellStart"/>
      <w:r w:rsidRPr="00DD4A50">
        <w:rPr>
          <w:rFonts w:ascii="Times New Roman" w:hAnsi="Times New Roman" w:cs="Times New Roman"/>
          <w:i/>
          <w:iCs/>
          <w:color w:val="231F20"/>
          <w:sz w:val="24"/>
          <w:szCs w:val="24"/>
        </w:rPr>
        <w:t>Nutr</w:t>
      </w:r>
      <w:proofErr w:type="spellEnd"/>
      <w:r w:rsidRPr="00DD4A50">
        <w:rPr>
          <w:rFonts w:ascii="Times New Roman" w:hAnsi="Times New Roman" w:cs="Times New Roman"/>
          <w:i/>
          <w:iCs/>
          <w:color w:val="231F20"/>
          <w:sz w:val="24"/>
          <w:szCs w:val="24"/>
        </w:rPr>
        <w:t xml:space="preserve"> Soc</w:t>
      </w:r>
      <w:r w:rsidRPr="00DD4A50">
        <w:rPr>
          <w:rFonts w:ascii="Times New Roman" w:hAnsi="Times New Roman" w:cs="Times New Roman"/>
          <w:color w:val="231F20"/>
          <w:sz w:val="24"/>
          <w:szCs w:val="24"/>
        </w:rPr>
        <w:t xml:space="preserve"> </w:t>
      </w:r>
      <w:r w:rsidRPr="00DD4A50">
        <w:rPr>
          <w:rFonts w:ascii="Times New Roman" w:hAnsi="Times New Roman" w:cs="Times New Roman"/>
          <w:b/>
          <w:bCs/>
          <w:color w:val="231F20"/>
          <w:sz w:val="24"/>
          <w:szCs w:val="24"/>
        </w:rPr>
        <w:t>79</w:t>
      </w:r>
      <w:r>
        <w:rPr>
          <w:rFonts w:ascii="Times New Roman" w:hAnsi="Times New Roman" w:cs="Times New Roman"/>
          <w:color w:val="231F20"/>
          <w:sz w:val="24"/>
          <w:szCs w:val="24"/>
        </w:rPr>
        <w:t xml:space="preserve">, </w:t>
      </w:r>
      <w:r w:rsidRPr="00DD4A50">
        <w:rPr>
          <w:rFonts w:ascii="Times New Roman" w:hAnsi="Times New Roman" w:cs="Times New Roman"/>
          <w:color w:val="231F20"/>
          <w:sz w:val="24"/>
          <w:szCs w:val="24"/>
        </w:rPr>
        <w:t>404</w:t>
      </w:r>
      <w:r>
        <w:rPr>
          <w:rFonts w:ascii="Times New Roman" w:hAnsi="Times New Roman" w:cs="Times New Roman"/>
          <w:color w:val="231F20"/>
          <w:sz w:val="24"/>
          <w:szCs w:val="24"/>
        </w:rPr>
        <w:t>-</w:t>
      </w:r>
      <w:r w:rsidRPr="00DD4A50">
        <w:rPr>
          <w:rFonts w:ascii="Times New Roman" w:hAnsi="Times New Roman" w:cs="Times New Roman"/>
          <w:color w:val="231F20"/>
          <w:sz w:val="24"/>
          <w:szCs w:val="24"/>
        </w:rPr>
        <w:t>416.</w:t>
      </w:r>
    </w:p>
    <w:p w14:paraId="445D77DA" w14:textId="77777777" w:rsidR="00722A00" w:rsidRDefault="00DD4A50" w:rsidP="00722A0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DD4A50">
        <w:rPr>
          <w:rFonts w:ascii="Times New Roman" w:hAnsi="Times New Roman" w:cs="Times New Roman"/>
          <w:color w:val="231F20"/>
          <w:sz w:val="24"/>
          <w:szCs w:val="24"/>
        </w:rPr>
        <w:t xml:space="preserve">Chiang N &amp; </w:t>
      </w:r>
      <w:proofErr w:type="spellStart"/>
      <w:r w:rsidRPr="00DD4A50">
        <w:rPr>
          <w:rFonts w:ascii="Times New Roman" w:hAnsi="Times New Roman" w:cs="Times New Roman"/>
          <w:color w:val="231F20"/>
          <w:sz w:val="24"/>
          <w:szCs w:val="24"/>
        </w:rPr>
        <w:t>Serhan</w:t>
      </w:r>
      <w:proofErr w:type="spellEnd"/>
      <w:r w:rsidRPr="00DD4A50">
        <w:rPr>
          <w:rFonts w:ascii="Times New Roman" w:hAnsi="Times New Roman" w:cs="Times New Roman"/>
          <w:color w:val="231F20"/>
          <w:sz w:val="24"/>
          <w:szCs w:val="24"/>
        </w:rPr>
        <w:t xml:space="preserve"> CN (2020) Specialized pro-resolving mediator network: an update on production and actions.</w:t>
      </w:r>
      <w:r>
        <w:rPr>
          <w:rFonts w:ascii="Times New Roman" w:hAnsi="Times New Roman" w:cs="Times New Roman"/>
          <w:color w:val="231F20"/>
          <w:sz w:val="24"/>
          <w:szCs w:val="24"/>
        </w:rPr>
        <w:t xml:space="preserve"> </w:t>
      </w:r>
      <w:r w:rsidRPr="00722A00">
        <w:rPr>
          <w:rFonts w:ascii="Times New Roman" w:hAnsi="Times New Roman" w:cs="Times New Roman"/>
          <w:i/>
          <w:iCs/>
          <w:color w:val="231F20"/>
          <w:sz w:val="24"/>
          <w:szCs w:val="24"/>
        </w:rPr>
        <w:t xml:space="preserve">Essays </w:t>
      </w:r>
      <w:proofErr w:type="spellStart"/>
      <w:r w:rsidRPr="00722A00">
        <w:rPr>
          <w:rFonts w:ascii="Times New Roman" w:hAnsi="Times New Roman" w:cs="Times New Roman"/>
          <w:i/>
          <w:iCs/>
          <w:color w:val="231F20"/>
          <w:sz w:val="24"/>
          <w:szCs w:val="24"/>
        </w:rPr>
        <w:t>Biochem</w:t>
      </w:r>
      <w:proofErr w:type="spellEnd"/>
      <w:r w:rsidR="00722A00">
        <w:rPr>
          <w:rFonts w:ascii="Times New Roman" w:hAnsi="Times New Roman" w:cs="Times New Roman"/>
          <w:color w:val="231F20"/>
          <w:sz w:val="24"/>
          <w:szCs w:val="24"/>
        </w:rPr>
        <w:t xml:space="preserve"> </w:t>
      </w:r>
      <w:r w:rsidRPr="00722A00">
        <w:rPr>
          <w:rFonts w:ascii="Times New Roman" w:hAnsi="Times New Roman" w:cs="Times New Roman"/>
          <w:b/>
          <w:bCs/>
          <w:color w:val="231F20"/>
          <w:sz w:val="24"/>
          <w:szCs w:val="24"/>
        </w:rPr>
        <w:t>64</w:t>
      </w:r>
      <w:r w:rsidR="00722A00">
        <w:rPr>
          <w:rFonts w:ascii="Times New Roman" w:hAnsi="Times New Roman" w:cs="Times New Roman"/>
          <w:color w:val="231F20"/>
          <w:sz w:val="24"/>
          <w:szCs w:val="24"/>
        </w:rPr>
        <w:t xml:space="preserve">, </w:t>
      </w:r>
      <w:r w:rsidRPr="00DD4A50">
        <w:rPr>
          <w:rFonts w:ascii="Times New Roman" w:hAnsi="Times New Roman" w:cs="Times New Roman"/>
          <w:color w:val="231F20"/>
          <w:sz w:val="24"/>
          <w:szCs w:val="24"/>
        </w:rPr>
        <w:t>443-462.</w:t>
      </w:r>
    </w:p>
    <w:p w14:paraId="5B42BC1E" w14:textId="408097EF" w:rsidR="00722A00" w:rsidRDefault="00722A00" w:rsidP="00722A0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722A00">
        <w:rPr>
          <w:rFonts w:ascii="Times New Roman" w:hAnsi="Times New Roman" w:cs="Times New Roman"/>
          <w:color w:val="231F20"/>
          <w:sz w:val="24"/>
          <w:szCs w:val="24"/>
        </w:rPr>
        <w:t>Thienprasert</w:t>
      </w:r>
      <w:proofErr w:type="spellEnd"/>
      <w:r w:rsidRPr="00722A00">
        <w:rPr>
          <w:rFonts w:ascii="Times New Roman" w:hAnsi="Times New Roman" w:cs="Times New Roman"/>
          <w:color w:val="231F20"/>
          <w:sz w:val="24"/>
          <w:szCs w:val="24"/>
        </w:rPr>
        <w:t xml:space="preserve"> A, </w:t>
      </w:r>
      <w:proofErr w:type="spellStart"/>
      <w:r w:rsidRPr="00722A00">
        <w:rPr>
          <w:rFonts w:ascii="Times New Roman" w:hAnsi="Times New Roman" w:cs="Times New Roman"/>
          <w:color w:val="231F20"/>
          <w:sz w:val="24"/>
          <w:szCs w:val="24"/>
        </w:rPr>
        <w:t>Samuhaseneetoo</w:t>
      </w:r>
      <w:proofErr w:type="spellEnd"/>
      <w:r w:rsidRPr="00722A00">
        <w:rPr>
          <w:rFonts w:ascii="Times New Roman" w:hAnsi="Times New Roman" w:cs="Times New Roman"/>
          <w:color w:val="231F20"/>
          <w:sz w:val="24"/>
          <w:szCs w:val="24"/>
        </w:rPr>
        <w:t xml:space="preserve"> S, </w:t>
      </w:r>
      <w:proofErr w:type="spellStart"/>
      <w:r w:rsidRPr="00722A00">
        <w:rPr>
          <w:rFonts w:ascii="Times New Roman" w:hAnsi="Times New Roman" w:cs="Times New Roman"/>
          <w:color w:val="231F20"/>
          <w:sz w:val="24"/>
          <w:szCs w:val="24"/>
        </w:rPr>
        <w:t>Popplestone</w:t>
      </w:r>
      <w:proofErr w:type="spellEnd"/>
      <w:r w:rsidRPr="00722A00">
        <w:rPr>
          <w:rFonts w:ascii="Times New Roman" w:hAnsi="Times New Roman" w:cs="Times New Roman"/>
          <w:color w:val="231F20"/>
          <w:sz w:val="24"/>
          <w:szCs w:val="24"/>
        </w:rPr>
        <w:t xml:space="preserve"> K,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(2009) </w:t>
      </w:r>
      <w:r w:rsidRPr="00722A00">
        <w:rPr>
          <w:rFonts w:ascii="Times New Roman" w:hAnsi="Times New Roman" w:cs="Times New Roman"/>
          <w:color w:val="231F20"/>
          <w:sz w:val="24"/>
          <w:szCs w:val="24"/>
        </w:rPr>
        <w:t xml:space="preserve">Fish oil n-3 polyunsaturated fatty acids selectively affect plasma cytokines and decrease illness in Thai schoolchildren: a randomized, double-blind, placebo-controlled intervention trial. </w:t>
      </w:r>
      <w:r w:rsidRPr="00722A00">
        <w:rPr>
          <w:rFonts w:ascii="Times New Roman" w:hAnsi="Times New Roman" w:cs="Times New Roman"/>
          <w:i/>
          <w:iCs/>
          <w:color w:val="231F20"/>
          <w:sz w:val="24"/>
          <w:szCs w:val="24"/>
        </w:rPr>
        <w:t xml:space="preserve">J Ped </w:t>
      </w:r>
      <w:r w:rsidRPr="00722A00">
        <w:rPr>
          <w:rFonts w:ascii="Times New Roman" w:hAnsi="Times New Roman" w:cs="Times New Roman"/>
          <w:b/>
          <w:bCs/>
          <w:color w:val="231F20"/>
          <w:sz w:val="24"/>
          <w:szCs w:val="24"/>
        </w:rPr>
        <w:t>154</w:t>
      </w:r>
      <w:r w:rsidRPr="00722A00">
        <w:rPr>
          <w:rFonts w:ascii="Times New Roman" w:hAnsi="Times New Roman" w:cs="Times New Roman"/>
          <w:color w:val="231F20"/>
          <w:sz w:val="24"/>
          <w:szCs w:val="24"/>
        </w:rPr>
        <w:t>, 391-395.</w:t>
      </w:r>
    </w:p>
    <w:p w14:paraId="73CF69AB" w14:textId="6DC160B7" w:rsidR="00722A00" w:rsidRDefault="00722A00" w:rsidP="00722A0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722A00">
        <w:rPr>
          <w:rFonts w:ascii="Times New Roman" w:hAnsi="Times New Roman" w:cs="Times New Roman"/>
          <w:color w:val="231F20"/>
          <w:sz w:val="24"/>
          <w:szCs w:val="24"/>
        </w:rPr>
        <w:lastRenderedPageBreak/>
        <w:t xml:space="preserve">Ma Y, Zhang L, Zeng R, </w:t>
      </w:r>
      <w:r w:rsidR="004121CC">
        <w:rPr>
          <w:rFonts w:ascii="Times New Roman" w:hAnsi="Times New Roman" w:cs="Times New Roman"/>
          <w:color w:val="231F20"/>
          <w:sz w:val="24"/>
          <w:szCs w:val="24"/>
        </w:rPr>
        <w:t xml:space="preserve">et al. </w:t>
      </w:r>
      <w:r>
        <w:rPr>
          <w:rFonts w:ascii="Times New Roman" w:hAnsi="Times New Roman" w:cs="Times New Roman"/>
          <w:color w:val="231F20"/>
          <w:sz w:val="24"/>
          <w:szCs w:val="24"/>
        </w:rPr>
        <w:t xml:space="preserve">(2023) </w:t>
      </w:r>
      <w:r w:rsidRPr="00722A00">
        <w:rPr>
          <w:rFonts w:ascii="Times New Roman" w:hAnsi="Times New Roman" w:cs="Times New Roman"/>
          <w:color w:val="231F20"/>
          <w:sz w:val="24"/>
          <w:szCs w:val="24"/>
        </w:rPr>
        <w:t xml:space="preserve">Habitual fish oil use and risk of COVID-19-related outcomes: Evidence from a </w:t>
      </w:r>
      <w:proofErr w:type="gramStart"/>
      <w:r w:rsidRPr="00722A00">
        <w:rPr>
          <w:rFonts w:ascii="Times New Roman" w:hAnsi="Times New Roman" w:cs="Times New Roman"/>
          <w:color w:val="231F20"/>
          <w:sz w:val="24"/>
          <w:szCs w:val="24"/>
        </w:rPr>
        <w:t>large scale</w:t>
      </w:r>
      <w:proofErr w:type="gramEnd"/>
      <w:r w:rsidRPr="00722A00">
        <w:rPr>
          <w:rFonts w:ascii="Times New Roman" w:hAnsi="Times New Roman" w:cs="Times New Roman"/>
          <w:color w:val="231F20"/>
          <w:sz w:val="24"/>
          <w:szCs w:val="24"/>
        </w:rPr>
        <w:t xml:space="preserve"> cohort study and Mendelian randomization analysis.</w:t>
      </w:r>
      <w:r>
        <w:rPr>
          <w:rFonts w:ascii="Times New Roman" w:hAnsi="Times New Roman" w:cs="Times New Roman"/>
          <w:color w:val="231F20"/>
          <w:sz w:val="24"/>
          <w:szCs w:val="24"/>
        </w:rPr>
        <w:t xml:space="preserve"> </w:t>
      </w:r>
      <w:r w:rsidRPr="00722A00">
        <w:rPr>
          <w:rFonts w:ascii="Times New Roman" w:hAnsi="Times New Roman" w:cs="Times New Roman"/>
          <w:i/>
          <w:iCs/>
          <w:color w:val="231F20"/>
          <w:sz w:val="24"/>
          <w:szCs w:val="24"/>
        </w:rPr>
        <w:t xml:space="preserve">Clin </w:t>
      </w:r>
      <w:proofErr w:type="spellStart"/>
      <w:r w:rsidRPr="00722A00">
        <w:rPr>
          <w:rFonts w:ascii="Times New Roman" w:hAnsi="Times New Roman" w:cs="Times New Roman"/>
          <w:i/>
          <w:iCs/>
          <w:color w:val="231F20"/>
          <w:sz w:val="24"/>
          <w:szCs w:val="24"/>
        </w:rPr>
        <w:t>Nutr</w:t>
      </w:r>
      <w:proofErr w:type="spellEnd"/>
      <w:r>
        <w:rPr>
          <w:rFonts w:ascii="Times New Roman" w:hAnsi="Times New Roman" w:cs="Times New Roman"/>
          <w:color w:val="231F20"/>
          <w:sz w:val="24"/>
          <w:szCs w:val="24"/>
        </w:rPr>
        <w:t xml:space="preserve"> </w:t>
      </w:r>
      <w:r w:rsidRPr="00722A00">
        <w:rPr>
          <w:rFonts w:ascii="Times New Roman" w:hAnsi="Times New Roman" w:cs="Times New Roman"/>
          <w:b/>
          <w:bCs/>
          <w:color w:val="231F20"/>
          <w:sz w:val="24"/>
          <w:szCs w:val="24"/>
        </w:rPr>
        <w:t>42</w:t>
      </w:r>
      <w:r>
        <w:rPr>
          <w:rFonts w:ascii="Times New Roman" w:hAnsi="Times New Roman" w:cs="Times New Roman"/>
          <w:color w:val="231F20"/>
          <w:sz w:val="24"/>
          <w:szCs w:val="24"/>
        </w:rPr>
        <w:t xml:space="preserve">, </w:t>
      </w:r>
      <w:r w:rsidRPr="00722A00">
        <w:rPr>
          <w:rFonts w:ascii="Times New Roman" w:hAnsi="Times New Roman" w:cs="Times New Roman"/>
          <w:color w:val="231F20"/>
          <w:sz w:val="24"/>
          <w:szCs w:val="24"/>
        </w:rPr>
        <w:t>1399-1407.</w:t>
      </w:r>
    </w:p>
    <w:p w14:paraId="3236A605" w14:textId="635B5BEA" w:rsidR="00722A00" w:rsidRDefault="00722A00" w:rsidP="00722A0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722A00">
        <w:rPr>
          <w:rFonts w:ascii="Times New Roman" w:hAnsi="Times New Roman" w:cs="Times New Roman"/>
          <w:color w:val="231F20"/>
          <w:sz w:val="24"/>
          <w:szCs w:val="24"/>
        </w:rPr>
        <w:t>Julkunen</w:t>
      </w:r>
      <w:proofErr w:type="spellEnd"/>
      <w:r>
        <w:rPr>
          <w:rFonts w:ascii="Times New Roman" w:hAnsi="Times New Roman" w:cs="Times New Roman"/>
          <w:color w:val="231F20"/>
          <w:sz w:val="24"/>
          <w:szCs w:val="24"/>
        </w:rPr>
        <w:t xml:space="preserve"> H</w:t>
      </w:r>
      <w:r w:rsidRPr="00722A00">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proofErr w:type="spellStart"/>
      <w:r w:rsidRPr="00722A00">
        <w:rPr>
          <w:rFonts w:ascii="Times New Roman" w:hAnsi="Times New Roman" w:cs="Times New Roman"/>
          <w:color w:val="231F20"/>
          <w:sz w:val="24"/>
          <w:szCs w:val="24"/>
        </w:rPr>
        <w:t>Cichonska</w:t>
      </w:r>
      <w:proofErr w:type="spellEnd"/>
      <w:r>
        <w:rPr>
          <w:rFonts w:ascii="Times New Roman" w:hAnsi="Times New Roman" w:cs="Times New Roman"/>
          <w:color w:val="231F20"/>
          <w:sz w:val="24"/>
          <w:szCs w:val="24"/>
        </w:rPr>
        <w:t xml:space="preserve"> A</w:t>
      </w:r>
      <w:r w:rsidRPr="00722A00">
        <w:rPr>
          <w:rFonts w:ascii="Times New Roman" w:hAnsi="Times New Roman" w:cs="Times New Roman"/>
          <w:color w:val="231F20"/>
          <w:sz w:val="24"/>
          <w:szCs w:val="24"/>
        </w:rPr>
        <w:t xml:space="preserve">, </w:t>
      </w:r>
      <w:proofErr w:type="spellStart"/>
      <w:r w:rsidRPr="00722A00">
        <w:rPr>
          <w:rFonts w:ascii="Times New Roman" w:hAnsi="Times New Roman" w:cs="Times New Roman"/>
          <w:color w:val="231F20"/>
          <w:sz w:val="24"/>
          <w:szCs w:val="24"/>
        </w:rPr>
        <w:t>Slagboom</w:t>
      </w:r>
      <w:proofErr w:type="spellEnd"/>
      <w:r>
        <w:rPr>
          <w:rFonts w:ascii="Times New Roman" w:hAnsi="Times New Roman" w:cs="Times New Roman"/>
          <w:color w:val="231F20"/>
          <w:sz w:val="24"/>
          <w:szCs w:val="24"/>
        </w:rPr>
        <w:t xml:space="preserve"> PE</w:t>
      </w:r>
      <w:r w:rsidRPr="00722A00">
        <w:rPr>
          <w:rFonts w:ascii="Times New Roman" w:hAnsi="Times New Roman" w:cs="Times New Roman"/>
          <w:color w:val="231F20"/>
          <w:sz w:val="24"/>
          <w:szCs w:val="24"/>
        </w:rPr>
        <w:t xml:space="preserve">,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(2021)</w:t>
      </w:r>
      <w:r w:rsidRPr="00722A00">
        <w:rPr>
          <w:rFonts w:ascii="Times New Roman" w:hAnsi="Times New Roman" w:cs="Times New Roman"/>
          <w:color w:val="231F20"/>
          <w:sz w:val="24"/>
          <w:szCs w:val="24"/>
        </w:rPr>
        <w:t xml:space="preserve"> Metabolic biomarker profiling for identification of</w:t>
      </w:r>
      <w:r>
        <w:rPr>
          <w:rFonts w:ascii="Times New Roman" w:hAnsi="Times New Roman" w:cs="Times New Roman"/>
          <w:color w:val="231F20"/>
          <w:sz w:val="24"/>
          <w:szCs w:val="24"/>
        </w:rPr>
        <w:t xml:space="preserve"> </w:t>
      </w:r>
      <w:r w:rsidRPr="00722A00">
        <w:rPr>
          <w:rFonts w:ascii="Times New Roman" w:hAnsi="Times New Roman" w:cs="Times New Roman"/>
          <w:color w:val="231F20"/>
          <w:sz w:val="24"/>
          <w:szCs w:val="24"/>
        </w:rPr>
        <w:t>susceptibility to severe pneumonia and COVID-19 in the general population</w:t>
      </w:r>
      <w:r>
        <w:rPr>
          <w:rFonts w:ascii="Times New Roman" w:hAnsi="Times New Roman" w:cs="Times New Roman"/>
          <w:color w:val="231F20"/>
          <w:sz w:val="24"/>
          <w:szCs w:val="24"/>
        </w:rPr>
        <w:t xml:space="preserve">. </w:t>
      </w:r>
      <w:proofErr w:type="spellStart"/>
      <w:r w:rsidRPr="00722A00">
        <w:rPr>
          <w:rFonts w:ascii="Times New Roman" w:hAnsi="Times New Roman" w:cs="Times New Roman"/>
          <w:i/>
          <w:iCs/>
          <w:color w:val="231F20"/>
          <w:sz w:val="24"/>
          <w:szCs w:val="24"/>
        </w:rPr>
        <w:t>eLife</w:t>
      </w:r>
      <w:proofErr w:type="spellEnd"/>
      <w:r w:rsidRPr="00722A00">
        <w:rPr>
          <w:rFonts w:ascii="Times New Roman" w:hAnsi="Times New Roman" w:cs="Times New Roman"/>
          <w:i/>
          <w:iCs/>
          <w:color w:val="231F20"/>
          <w:sz w:val="24"/>
          <w:szCs w:val="24"/>
        </w:rPr>
        <w:t xml:space="preserve"> </w:t>
      </w:r>
      <w:r w:rsidRPr="00722A00">
        <w:rPr>
          <w:rFonts w:ascii="Times New Roman" w:hAnsi="Times New Roman" w:cs="Times New Roman"/>
          <w:b/>
          <w:bCs/>
          <w:color w:val="231F20"/>
          <w:sz w:val="24"/>
          <w:szCs w:val="24"/>
        </w:rPr>
        <w:t>10</w:t>
      </w:r>
      <w:r w:rsidRPr="00722A00">
        <w:rPr>
          <w:rFonts w:ascii="Times New Roman" w:hAnsi="Times New Roman" w:cs="Times New Roman"/>
          <w:color w:val="231F20"/>
          <w:sz w:val="24"/>
          <w:szCs w:val="24"/>
        </w:rPr>
        <w:t>, e63033.</w:t>
      </w:r>
    </w:p>
    <w:p w14:paraId="00847C0A" w14:textId="2818F0FE" w:rsidR="00722A00" w:rsidRDefault="00722A00" w:rsidP="00722A0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722A00">
        <w:rPr>
          <w:rFonts w:ascii="Times New Roman" w:hAnsi="Times New Roman" w:cs="Times New Roman"/>
          <w:color w:val="231F20"/>
          <w:sz w:val="24"/>
          <w:szCs w:val="24"/>
        </w:rPr>
        <w:t>Sun</w:t>
      </w:r>
      <w:r>
        <w:rPr>
          <w:rFonts w:ascii="Times New Roman" w:hAnsi="Times New Roman" w:cs="Times New Roman"/>
          <w:color w:val="231F20"/>
          <w:sz w:val="24"/>
          <w:szCs w:val="24"/>
        </w:rPr>
        <w:t xml:space="preserve"> Y</w:t>
      </w:r>
      <w:r w:rsidRPr="00722A00">
        <w:rPr>
          <w:rFonts w:ascii="Times New Roman" w:hAnsi="Times New Roman" w:cs="Times New Roman"/>
          <w:color w:val="231F20"/>
          <w:sz w:val="24"/>
          <w:szCs w:val="24"/>
        </w:rPr>
        <w:t>, Chatterjee</w:t>
      </w:r>
      <w:r>
        <w:rPr>
          <w:rFonts w:ascii="Times New Roman" w:hAnsi="Times New Roman" w:cs="Times New Roman"/>
          <w:color w:val="231F20"/>
          <w:sz w:val="24"/>
          <w:szCs w:val="24"/>
        </w:rPr>
        <w:t xml:space="preserve"> R</w:t>
      </w:r>
      <w:r w:rsidRPr="00722A00">
        <w:rPr>
          <w:rFonts w:ascii="Times New Roman" w:hAnsi="Times New Roman" w:cs="Times New Roman"/>
          <w:color w:val="231F20"/>
          <w:sz w:val="24"/>
          <w:szCs w:val="24"/>
        </w:rPr>
        <w:t xml:space="preserve">, </w:t>
      </w:r>
      <w:proofErr w:type="spellStart"/>
      <w:r w:rsidRPr="00722A00">
        <w:rPr>
          <w:rFonts w:ascii="Times New Roman" w:hAnsi="Times New Roman" w:cs="Times New Roman"/>
          <w:color w:val="231F20"/>
          <w:sz w:val="24"/>
          <w:szCs w:val="24"/>
        </w:rPr>
        <w:t>Ronanki</w:t>
      </w:r>
      <w:proofErr w:type="spellEnd"/>
      <w:r>
        <w:rPr>
          <w:rFonts w:ascii="Times New Roman" w:hAnsi="Times New Roman" w:cs="Times New Roman"/>
          <w:color w:val="231F20"/>
          <w:sz w:val="24"/>
          <w:szCs w:val="24"/>
        </w:rPr>
        <w:t xml:space="preserve"> A</w:t>
      </w:r>
      <w:r w:rsidRPr="00722A00">
        <w:rPr>
          <w:rFonts w:ascii="Times New Roman" w:hAnsi="Times New Roman" w:cs="Times New Roman"/>
          <w:color w:val="231F20"/>
          <w:sz w:val="24"/>
          <w:szCs w:val="24"/>
        </w:rPr>
        <w:t xml:space="preserve">,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(2022)</w:t>
      </w:r>
      <w:r w:rsidRPr="00722A00">
        <w:rPr>
          <w:rFonts w:ascii="Times New Roman" w:hAnsi="Times New Roman" w:cs="Times New Roman"/>
          <w:color w:val="231F20"/>
          <w:sz w:val="24"/>
          <w:szCs w:val="24"/>
        </w:rPr>
        <w:t xml:space="preserve"> Circulating polyunsaturated fatty</w:t>
      </w:r>
      <w:r>
        <w:rPr>
          <w:rFonts w:ascii="Times New Roman" w:hAnsi="Times New Roman" w:cs="Times New Roman"/>
          <w:color w:val="231F20"/>
          <w:sz w:val="24"/>
          <w:szCs w:val="24"/>
        </w:rPr>
        <w:t xml:space="preserve"> </w:t>
      </w:r>
      <w:r w:rsidRPr="00722A00">
        <w:rPr>
          <w:rFonts w:ascii="Times New Roman" w:hAnsi="Times New Roman" w:cs="Times New Roman"/>
          <w:color w:val="231F20"/>
          <w:sz w:val="24"/>
          <w:szCs w:val="24"/>
        </w:rPr>
        <w:t>acids and COVID-19: a prospective cohort study and Mendelian randomization</w:t>
      </w:r>
      <w:r>
        <w:rPr>
          <w:rFonts w:ascii="Times New Roman" w:hAnsi="Times New Roman" w:cs="Times New Roman"/>
          <w:color w:val="231F20"/>
          <w:sz w:val="24"/>
          <w:szCs w:val="24"/>
        </w:rPr>
        <w:t xml:space="preserve"> </w:t>
      </w:r>
      <w:r w:rsidRPr="00722A00">
        <w:rPr>
          <w:rFonts w:ascii="Times New Roman" w:hAnsi="Times New Roman" w:cs="Times New Roman"/>
          <w:color w:val="231F20"/>
          <w:sz w:val="24"/>
          <w:szCs w:val="24"/>
        </w:rPr>
        <w:t>analysis</w:t>
      </w:r>
      <w:r>
        <w:rPr>
          <w:rFonts w:ascii="Times New Roman" w:hAnsi="Times New Roman" w:cs="Times New Roman"/>
          <w:color w:val="231F20"/>
          <w:sz w:val="24"/>
          <w:szCs w:val="24"/>
        </w:rPr>
        <w:t>.</w:t>
      </w:r>
      <w:r w:rsidRPr="00722A00">
        <w:rPr>
          <w:rFonts w:ascii="Times New Roman" w:hAnsi="Times New Roman" w:cs="Times New Roman"/>
          <w:color w:val="231F20"/>
          <w:sz w:val="24"/>
          <w:szCs w:val="24"/>
        </w:rPr>
        <w:t xml:space="preserve"> </w:t>
      </w:r>
      <w:r w:rsidRPr="00722A00">
        <w:rPr>
          <w:rFonts w:ascii="Times New Roman" w:hAnsi="Times New Roman" w:cs="Times New Roman"/>
          <w:i/>
          <w:iCs/>
          <w:color w:val="231F20"/>
          <w:sz w:val="24"/>
          <w:szCs w:val="24"/>
        </w:rPr>
        <w:t>Front Med</w:t>
      </w:r>
      <w:r w:rsidRPr="00722A00">
        <w:rPr>
          <w:rFonts w:ascii="Times New Roman" w:hAnsi="Times New Roman" w:cs="Times New Roman"/>
          <w:color w:val="231F20"/>
          <w:sz w:val="24"/>
          <w:szCs w:val="24"/>
        </w:rPr>
        <w:t xml:space="preserve"> </w:t>
      </w:r>
      <w:r w:rsidRPr="00722A00">
        <w:rPr>
          <w:rFonts w:ascii="Times New Roman" w:hAnsi="Times New Roman" w:cs="Times New Roman"/>
          <w:b/>
          <w:bCs/>
          <w:color w:val="231F20"/>
          <w:sz w:val="24"/>
          <w:szCs w:val="24"/>
        </w:rPr>
        <w:t>9</w:t>
      </w:r>
      <w:r>
        <w:rPr>
          <w:rFonts w:ascii="Times New Roman" w:hAnsi="Times New Roman" w:cs="Times New Roman"/>
          <w:color w:val="231F20"/>
          <w:sz w:val="24"/>
          <w:szCs w:val="24"/>
        </w:rPr>
        <w:t xml:space="preserve">, </w:t>
      </w:r>
      <w:r w:rsidRPr="00722A00">
        <w:rPr>
          <w:rFonts w:ascii="Times New Roman" w:hAnsi="Times New Roman" w:cs="Times New Roman"/>
          <w:color w:val="231F20"/>
          <w:sz w:val="24"/>
          <w:szCs w:val="24"/>
        </w:rPr>
        <w:t>923746.</w:t>
      </w:r>
    </w:p>
    <w:p w14:paraId="3A947ACC" w14:textId="4B2BD176" w:rsidR="00722A00" w:rsidRDefault="00722A00" w:rsidP="00722A0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722A00">
        <w:rPr>
          <w:rFonts w:ascii="Times New Roman" w:hAnsi="Times New Roman" w:cs="Times New Roman"/>
          <w:color w:val="231F20"/>
          <w:sz w:val="24"/>
          <w:szCs w:val="24"/>
        </w:rPr>
        <w:t>Harris</w:t>
      </w:r>
      <w:r>
        <w:rPr>
          <w:rFonts w:ascii="Times New Roman" w:hAnsi="Times New Roman" w:cs="Times New Roman"/>
          <w:color w:val="231F20"/>
          <w:sz w:val="24"/>
          <w:szCs w:val="24"/>
        </w:rPr>
        <w:t xml:space="preserve"> WS</w:t>
      </w:r>
      <w:r w:rsidRPr="00722A00">
        <w:rPr>
          <w:rFonts w:ascii="Times New Roman" w:hAnsi="Times New Roman" w:cs="Times New Roman"/>
          <w:color w:val="231F20"/>
          <w:sz w:val="24"/>
          <w:szCs w:val="24"/>
        </w:rPr>
        <w:t xml:space="preserve">, </w:t>
      </w:r>
      <w:proofErr w:type="spellStart"/>
      <w:r w:rsidRPr="00722A00">
        <w:rPr>
          <w:rFonts w:ascii="Times New Roman" w:hAnsi="Times New Roman" w:cs="Times New Roman"/>
          <w:color w:val="231F20"/>
          <w:sz w:val="24"/>
          <w:szCs w:val="24"/>
        </w:rPr>
        <w:t>Tintle</w:t>
      </w:r>
      <w:proofErr w:type="spellEnd"/>
      <w:r>
        <w:rPr>
          <w:rFonts w:ascii="Times New Roman" w:hAnsi="Times New Roman" w:cs="Times New Roman"/>
          <w:color w:val="231F20"/>
          <w:sz w:val="24"/>
          <w:szCs w:val="24"/>
        </w:rPr>
        <w:t xml:space="preserve"> NL</w:t>
      </w:r>
      <w:r w:rsidRPr="00722A00">
        <w:rPr>
          <w:rFonts w:ascii="Times New Roman" w:hAnsi="Times New Roman" w:cs="Times New Roman"/>
          <w:color w:val="231F20"/>
          <w:sz w:val="24"/>
          <w:szCs w:val="24"/>
        </w:rPr>
        <w:t xml:space="preserve">, </w:t>
      </w:r>
      <w:proofErr w:type="spellStart"/>
      <w:r w:rsidRPr="00722A00">
        <w:rPr>
          <w:rFonts w:ascii="Times New Roman" w:hAnsi="Times New Roman" w:cs="Times New Roman"/>
          <w:color w:val="231F20"/>
          <w:sz w:val="24"/>
          <w:szCs w:val="24"/>
        </w:rPr>
        <w:t>Perinkulam</w:t>
      </w:r>
      <w:proofErr w:type="spellEnd"/>
      <w:r w:rsidRPr="00722A00">
        <w:rPr>
          <w:rFonts w:ascii="Times New Roman" w:hAnsi="Times New Roman" w:cs="Times New Roman"/>
          <w:color w:val="231F20"/>
          <w:sz w:val="24"/>
          <w:szCs w:val="24"/>
        </w:rPr>
        <w:t xml:space="preserve"> </w:t>
      </w:r>
      <w:proofErr w:type="spellStart"/>
      <w:r w:rsidRPr="00722A00">
        <w:rPr>
          <w:rFonts w:ascii="Times New Roman" w:hAnsi="Times New Roman" w:cs="Times New Roman"/>
          <w:color w:val="231F20"/>
          <w:sz w:val="24"/>
          <w:szCs w:val="24"/>
        </w:rPr>
        <w:t>Sathyanarayanan</w:t>
      </w:r>
      <w:proofErr w:type="spellEnd"/>
      <w:r>
        <w:rPr>
          <w:rFonts w:ascii="Times New Roman" w:hAnsi="Times New Roman" w:cs="Times New Roman"/>
          <w:color w:val="231F20"/>
          <w:sz w:val="24"/>
          <w:szCs w:val="24"/>
        </w:rPr>
        <w:t xml:space="preserve"> S</w:t>
      </w:r>
      <w:r w:rsidR="004121CC">
        <w:rPr>
          <w:rFonts w:ascii="Times New Roman" w:hAnsi="Times New Roman" w:cs="Times New Roman"/>
          <w:color w:val="231F20"/>
          <w:sz w:val="24"/>
          <w:szCs w:val="24"/>
        </w:rPr>
        <w:t xml:space="preserve">, et al. </w:t>
      </w:r>
      <w:r>
        <w:rPr>
          <w:rFonts w:ascii="Times New Roman" w:hAnsi="Times New Roman" w:cs="Times New Roman"/>
          <w:color w:val="231F20"/>
          <w:sz w:val="24"/>
          <w:szCs w:val="24"/>
        </w:rPr>
        <w:t>(2023)</w:t>
      </w:r>
      <w:r w:rsidRPr="00722A00">
        <w:rPr>
          <w:rFonts w:ascii="Times New Roman" w:hAnsi="Times New Roman" w:cs="Times New Roman"/>
          <w:color w:val="231F20"/>
          <w:sz w:val="24"/>
          <w:szCs w:val="24"/>
        </w:rPr>
        <w:t xml:space="preserve"> Association</w:t>
      </w:r>
      <w:r>
        <w:rPr>
          <w:rFonts w:ascii="Times New Roman" w:hAnsi="Times New Roman" w:cs="Times New Roman"/>
          <w:color w:val="231F20"/>
          <w:sz w:val="24"/>
          <w:szCs w:val="24"/>
        </w:rPr>
        <w:t xml:space="preserve"> </w:t>
      </w:r>
      <w:r w:rsidRPr="00722A00">
        <w:rPr>
          <w:rFonts w:ascii="Times New Roman" w:hAnsi="Times New Roman" w:cs="Times New Roman"/>
          <w:color w:val="231F20"/>
          <w:sz w:val="24"/>
          <w:szCs w:val="24"/>
        </w:rPr>
        <w:t>between blood n-3 fatty acid levels and risk for COVID-19 in the UK Biobank</w:t>
      </w:r>
      <w:r>
        <w:rPr>
          <w:rFonts w:ascii="Times New Roman" w:hAnsi="Times New Roman" w:cs="Times New Roman"/>
          <w:color w:val="231F20"/>
          <w:sz w:val="24"/>
          <w:szCs w:val="24"/>
        </w:rPr>
        <w:t xml:space="preserve">. </w:t>
      </w:r>
      <w:r w:rsidRPr="00722A00">
        <w:rPr>
          <w:rFonts w:ascii="Times New Roman" w:hAnsi="Times New Roman" w:cs="Times New Roman"/>
          <w:i/>
          <w:iCs/>
          <w:color w:val="231F20"/>
          <w:sz w:val="24"/>
          <w:szCs w:val="24"/>
        </w:rPr>
        <w:t xml:space="preserve">Am J Clin </w:t>
      </w:r>
      <w:proofErr w:type="spellStart"/>
      <w:r w:rsidRPr="00722A00">
        <w:rPr>
          <w:rFonts w:ascii="Times New Roman" w:hAnsi="Times New Roman" w:cs="Times New Roman"/>
          <w:i/>
          <w:iCs/>
          <w:color w:val="231F20"/>
          <w:sz w:val="24"/>
          <w:szCs w:val="24"/>
        </w:rPr>
        <w:t>Nutr</w:t>
      </w:r>
      <w:proofErr w:type="spellEnd"/>
      <w:r w:rsidRPr="00722A00">
        <w:rPr>
          <w:rFonts w:ascii="Times New Roman" w:hAnsi="Times New Roman" w:cs="Times New Roman"/>
          <w:color w:val="231F20"/>
          <w:sz w:val="24"/>
          <w:szCs w:val="24"/>
        </w:rPr>
        <w:t xml:space="preserve"> </w:t>
      </w:r>
      <w:r w:rsidRPr="00722A00">
        <w:rPr>
          <w:rFonts w:ascii="Times New Roman" w:hAnsi="Times New Roman" w:cs="Times New Roman"/>
          <w:b/>
          <w:bCs/>
          <w:color w:val="231F20"/>
          <w:sz w:val="24"/>
          <w:szCs w:val="24"/>
        </w:rPr>
        <w:t>117</w:t>
      </w:r>
      <w:r>
        <w:rPr>
          <w:rFonts w:ascii="Times New Roman" w:hAnsi="Times New Roman" w:cs="Times New Roman"/>
          <w:color w:val="231F20"/>
          <w:sz w:val="24"/>
          <w:szCs w:val="24"/>
        </w:rPr>
        <w:t>,</w:t>
      </w:r>
      <w:r w:rsidRPr="00722A00">
        <w:rPr>
          <w:rFonts w:ascii="Times New Roman" w:hAnsi="Times New Roman" w:cs="Times New Roman"/>
          <w:color w:val="231F20"/>
          <w:sz w:val="24"/>
          <w:szCs w:val="24"/>
        </w:rPr>
        <w:t xml:space="preserve"> 357</w:t>
      </w:r>
      <w:r>
        <w:rPr>
          <w:rFonts w:ascii="Times New Roman" w:hAnsi="Times New Roman" w:cs="Times New Roman"/>
          <w:color w:val="231F20"/>
          <w:sz w:val="24"/>
          <w:szCs w:val="24"/>
        </w:rPr>
        <w:t>-</w:t>
      </w:r>
      <w:r w:rsidRPr="00722A00">
        <w:rPr>
          <w:rFonts w:ascii="Times New Roman" w:hAnsi="Times New Roman" w:cs="Times New Roman"/>
          <w:color w:val="231F20"/>
          <w:sz w:val="24"/>
          <w:szCs w:val="24"/>
        </w:rPr>
        <w:t>363.</w:t>
      </w:r>
    </w:p>
    <w:p w14:paraId="33847603" w14:textId="0C3AE0FE" w:rsidR="00854E0C" w:rsidRDefault="00722A00" w:rsidP="00854E0C">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722A00">
        <w:rPr>
          <w:rFonts w:ascii="Times New Roman" w:hAnsi="Times New Roman" w:cs="Times New Roman"/>
          <w:color w:val="231F20"/>
          <w:sz w:val="24"/>
          <w:szCs w:val="24"/>
        </w:rPr>
        <w:t xml:space="preserve">Ramírez-Santana M, Zapata Barra R, </w:t>
      </w:r>
      <w:proofErr w:type="spellStart"/>
      <w:r w:rsidRPr="00722A00">
        <w:rPr>
          <w:rFonts w:ascii="Times New Roman" w:hAnsi="Times New Roman" w:cs="Times New Roman"/>
          <w:color w:val="231F20"/>
          <w:sz w:val="24"/>
          <w:szCs w:val="24"/>
        </w:rPr>
        <w:t>Ñunque</w:t>
      </w:r>
      <w:proofErr w:type="spellEnd"/>
      <w:r w:rsidRPr="00722A00">
        <w:rPr>
          <w:rFonts w:ascii="Times New Roman" w:hAnsi="Times New Roman" w:cs="Times New Roman"/>
          <w:color w:val="231F20"/>
          <w:sz w:val="24"/>
          <w:szCs w:val="24"/>
        </w:rPr>
        <w:t xml:space="preserve"> González M,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(2022) </w:t>
      </w:r>
      <w:r w:rsidRPr="00722A00">
        <w:rPr>
          <w:rFonts w:ascii="Times New Roman" w:hAnsi="Times New Roman" w:cs="Times New Roman"/>
          <w:color w:val="231F20"/>
          <w:sz w:val="24"/>
          <w:szCs w:val="24"/>
        </w:rPr>
        <w:t>Inverse association between omega-3 index and</w:t>
      </w:r>
      <w:r w:rsidRPr="00722A00">
        <w:t xml:space="preserve"> </w:t>
      </w:r>
      <w:r w:rsidRPr="00722A00">
        <w:rPr>
          <w:rFonts w:ascii="Times New Roman" w:hAnsi="Times New Roman" w:cs="Times New Roman"/>
          <w:color w:val="231F20"/>
          <w:sz w:val="24"/>
          <w:szCs w:val="24"/>
        </w:rPr>
        <w:t>severity of COVID-19: a case-control study</w:t>
      </w:r>
      <w:r w:rsidR="00854E0C">
        <w:rPr>
          <w:rFonts w:ascii="Times New Roman" w:hAnsi="Times New Roman" w:cs="Times New Roman"/>
          <w:color w:val="231F20"/>
          <w:sz w:val="24"/>
          <w:szCs w:val="24"/>
        </w:rPr>
        <w:t>.</w:t>
      </w:r>
      <w:r w:rsidRPr="00722A00">
        <w:rPr>
          <w:rFonts w:ascii="Times New Roman" w:hAnsi="Times New Roman" w:cs="Times New Roman"/>
          <w:color w:val="231F20"/>
          <w:sz w:val="24"/>
          <w:szCs w:val="24"/>
        </w:rPr>
        <w:t xml:space="preserve"> </w:t>
      </w:r>
      <w:r w:rsidRPr="00854E0C">
        <w:rPr>
          <w:rFonts w:ascii="Times New Roman" w:hAnsi="Times New Roman" w:cs="Times New Roman"/>
          <w:i/>
          <w:iCs/>
          <w:color w:val="231F20"/>
          <w:sz w:val="24"/>
          <w:szCs w:val="24"/>
        </w:rPr>
        <w:t>Int J Environ Res Public Health</w:t>
      </w:r>
      <w:r w:rsidRPr="00722A00">
        <w:rPr>
          <w:rFonts w:ascii="Times New Roman" w:hAnsi="Times New Roman" w:cs="Times New Roman"/>
          <w:color w:val="231F20"/>
          <w:sz w:val="24"/>
          <w:szCs w:val="24"/>
        </w:rPr>
        <w:t xml:space="preserve"> </w:t>
      </w:r>
      <w:r w:rsidRPr="00854E0C">
        <w:rPr>
          <w:rFonts w:ascii="Times New Roman" w:hAnsi="Times New Roman" w:cs="Times New Roman"/>
          <w:b/>
          <w:bCs/>
          <w:color w:val="231F20"/>
          <w:sz w:val="24"/>
          <w:szCs w:val="24"/>
        </w:rPr>
        <w:t>19</w:t>
      </w:r>
      <w:r w:rsidR="00854E0C">
        <w:rPr>
          <w:rFonts w:ascii="Times New Roman" w:hAnsi="Times New Roman" w:cs="Times New Roman"/>
          <w:color w:val="231F20"/>
          <w:sz w:val="24"/>
          <w:szCs w:val="24"/>
        </w:rPr>
        <w:t xml:space="preserve">, </w:t>
      </w:r>
      <w:r w:rsidRPr="00854E0C">
        <w:rPr>
          <w:rFonts w:ascii="Times New Roman" w:hAnsi="Times New Roman" w:cs="Times New Roman"/>
          <w:color w:val="231F20"/>
          <w:sz w:val="24"/>
          <w:szCs w:val="24"/>
        </w:rPr>
        <w:t>6445.</w:t>
      </w:r>
    </w:p>
    <w:p w14:paraId="334A1DD4" w14:textId="2DBE004F" w:rsidR="00854E0C" w:rsidRDefault="00854E0C" w:rsidP="00854E0C">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854E0C">
        <w:rPr>
          <w:rFonts w:ascii="Times New Roman" w:hAnsi="Times New Roman" w:cs="Times New Roman"/>
          <w:color w:val="231F20"/>
          <w:sz w:val="24"/>
          <w:szCs w:val="24"/>
        </w:rPr>
        <w:t xml:space="preserve">Zapata B R, Müller JM, Vásquez JE, </w:t>
      </w:r>
      <w:r w:rsidR="004121CC">
        <w:rPr>
          <w:rFonts w:ascii="Times New Roman" w:hAnsi="Times New Roman" w:cs="Times New Roman"/>
          <w:color w:val="231F20"/>
          <w:sz w:val="24"/>
          <w:szCs w:val="24"/>
        </w:rPr>
        <w:t xml:space="preserve">et al. </w:t>
      </w:r>
      <w:r>
        <w:rPr>
          <w:rFonts w:ascii="Times New Roman" w:hAnsi="Times New Roman" w:cs="Times New Roman"/>
          <w:color w:val="231F20"/>
          <w:sz w:val="24"/>
          <w:szCs w:val="24"/>
        </w:rPr>
        <w:t xml:space="preserve">(2021) </w:t>
      </w:r>
      <w:r w:rsidR="00722A00" w:rsidRPr="00854E0C">
        <w:rPr>
          <w:rFonts w:ascii="Times New Roman" w:hAnsi="Times New Roman" w:cs="Times New Roman"/>
          <w:color w:val="231F20"/>
          <w:sz w:val="24"/>
          <w:szCs w:val="24"/>
        </w:rPr>
        <w:t>Omega-3 index and clinical outcomes of severe COVID-19: preliminary results</w:t>
      </w:r>
      <w:r>
        <w:rPr>
          <w:rFonts w:ascii="Times New Roman" w:hAnsi="Times New Roman" w:cs="Times New Roman"/>
          <w:color w:val="231F20"/>
          <w:sz w:val="24"/>
          <w:szCs w:val="24"/>
        </w:rPr>
        <w:t xml:space="preserve"> </w:t>
      </w:r>
      <w:r w:rsidR="00722A00" w:rsidRPr="00854E0C">
        <w:rPr>
          <w:rFonts w:ascii="Times New Roman" w:hAnsi="Times New Roman" w:cs="Times New Roman"/>
          <w:color w:val="231F20"/>
          <w:sz w:val="24"/>
          <w:szCs w:val="24"/>
        </w:rPr>
        <w:t>of a cross-sectional study</w:t>
      </w:r>
      <w:r>
        <w:rPr>
          <w:rFonts w:ascii="Times New Roman" w:hAnsi="Times New Roman" w:cs="Times New Roman"/>
          <w:color w:val="231F20"/>
          <w:sz w:val="24"/>
          <w:szCs w:val="24"/>
        </w:rPr>
        <w:t>.</w:t>
      </w:r>
      <w:r w:rsidR="00722A00" w:rsidRPr="00854E0C">
        <w:rPr>
          <w:rFonts w:ascii="Times New Roman" w:hAnsi="Times New Roman" w:cs="Times New Roman"/>
          <w:color w:val="231F20"/>
          <w:sz w:val="24"/>
          <w:szCs w:val="24"/>
        </w:rPr>
        <w:t xml:space="preserve"> </w:t>
      </w:r>
      <w:r w:rsidR="00722A00" w:rsidRPr="00854E0C">
        <w:rPr>
          <w:rFonts w:ascii="Times New Roman" w:hAnsi="Times New Roman" w:cs="Times New Roman"/>
          <w:i/>
          <w:iCs/>
          <w:color w:val="231F20"/>
          <w:sz w:val="24"/>
          <w:szCs w:val="24"/>
        </w:rPr>
        <w:t>Int J Environ Res Public Health</w:t>
      </w:r>
      <w:r w:rsidR="00722A00" w:rsidRPr="00854E0C">
        <w:rPr>
          <w:rFonts w:ascii="Times New Roman" w:hAnsi="Times New Roman" w:cs="Times New Roman"/>
          <w:color w:val="231F20"/>
          <w:sz w:val="24"/>
          <w:szCs w:val="24"/>
        </w:rPr>
        <w:t xml:space="preserve"> </w:t>
      </w:r>
      <w:r w:rsidR="00722A00" w:rsidRPr="00854E0C">
        <w:rPr>
          <w:rFonts w:ascii="Times New Roman" w:hAnsi="Times New Roman" w:cs="Times New Roman"/>
          <w:b/>
          <w:bCs/>
          <w:color w:val="231F20"/>
          <w:sz w:val="24"/>
          <w:szCs w:val="24"/>
        </w:rPr>
        <w:t>18</w:t>
      </w:r>
      <w:r>
        <w:rPr>
          <w:rFonts w:ascii="Times New Roman" w:hAnsi="Times New Roman" w:cs="Times New Roman"/>
          <w:color w:val="231F20"/>
          <w:sz w:val="24"/>
          <w:szCs w:val="24"/>
        </w:rPr>
        <w:t>,</w:t>
      </w:r>
      <w:r w:rsidR="00722A00" w:rsidRPr="00854E0C">
        <w:rPr>
          <w:rFonts w:ascii="Times New Roman" w:hAnsi="Times New Roman" w:cs="Times New Roman"/>
          <w:color w:val="231F20"/>
          <w:sz w:val="24"/>
          <w:szCs w:val="24"/>
        </w:rPr>
        <w:t xml:space="preserve"> 7722.</w:t>
      </w:r>
    </w:p>
    <w:p w14:paraId="7D1BD3C2" w14:textId="4D2D19BC" w:rsidR="00854E0C" w:rsidRDefault="00854E0C" w:rsidP="00854E0C">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854E0C">
        <w:rPr>
          <w:rFonts w:ascii="Times New Roman" w:hAnsi="Times New Roman" w:cs="Times New Roman"/>
          <w:color w:val="231F20"/>
          <w:sz w:val="24"/>
          <w:szCs w:val="24"/>
        </w:rPr>
        <w:t>Asher</w:t>
      </w:r>
      <w:r>
        <w:rPr>
          <w:rFonts w:ascii="Times New Roman" w:hAnsi="Times New Roman" w:cs="Times New Roman"/>
          <w:color w:val="231F20"/>
          <w:sz w:val="24"/>
          <w:szCs w:val="24"/>
        </w:rPr>
        <w:t xml:space="preserve"> A</w:t>
      </w:r>
      <w:r w:rsidRPr="00854E0C">
        <w:rPr>
          <w:rFonts w:ascii="Times New Roman" w:hAnsi="Times New Roman" w:cs="Times New Roman"/>
          <w:color w:val="231F20"/>
          <w:sz w:val="24"/>
          <w:szCs w:val="24"/>
        </w:rPr>
        <w:t xml:space="preserve">, </w:t>
      </w:r>
      <w:proofErr w:type="spellStart"/>
      <w:r w:rsidRPr="00854E0C">
        <w:rPr>
          <w:rFonts w:ascii="Times New Roman" w:hAnsi="Times New Roman" w:cs="Times New Roman"/>
          <w:color w:val="231F20"/>
          <w:sz w:val="24"/>
          <w:szCs w:val="24"/>
        </w:rPr>
        <w:t>Tintle</w:t>
      </w:r>
      <w:proofErr w:type="spellEnd"/>
      <w:r>
        <w:rPr>
          <w:rFonts w:ascii="Times New Roman" w:hAnsi="Times New Roman" w:cs="Times New Roman"/>
          <w:color w:val="231F20"/>
          <w:sz w:val="24"/>
          <w:szCs w:val="24"/>
        </w:rPr>
        <w:t xml:space="preserve"> NL</w:t>
      </w:r>
      <w:r w:rsidRPr="00854E0C">
        <w:rPr>
          <w:rFonts w:ascii="Times New Roman" w:hAnsi="Times New Roman" w:cs="Times New Roman"/>
          <w:color w:val="231F20"/>
          <w:sz w:val="24"/>
          <w:szCs w:val="24"/>
        </w:rPr>
        <w:t xml:space="preserve">, </w:t>
      </w:r>
      <w:r>
        <w:rPr>
          <w:rFonts w:ascii="Times New Roman" w:hAnsi="Times New Roman" w:cs="Times New Roman"/>
          <w:color w:val="231F20"/>
          <w:sz w:val="24"/>
          <w:szCs w:val="24"/>
        </w:rPr>
        <w:t>M</w:t>
      </w:r>
      <w:r w:rsidRPr="00854E0C">
        <w:rPr>
          <w:rFonts w:ascii="Times New Roman" w:hAnsi="Times New Roman" w:cs="Times New Roman"/>
          <w:color w:val="231F20"/>
          <w:sz w:val="24"/>
          <w:szCs w:val="24"/>
        </w:rPr>
        <w:t>yers</w:t>
      </w:r>
      <w:r>
        <w:rPr>
          <w:rFonts w:ascii="Times New Roman" w:hAnsi="Times New Roman" w:cs="Times New Roman"/>
          <w:color w:val="231F20"/>
          <w:sz w:val="24"/>
          <w:szCs w:val="24"/>
        </w:rPr>
        <w:t xml:space="preserve"> M</w:t>
      </w:r>
      <w:r w:rsidRPr="00854E0C">
        <w:rPr>
          <w:rFonts w:ascii="Times New Roman" w:hAnsi="Times New Roman" w:cs="Times New Roman"/>
          <w:color w:val="231F20"/>
          <w:sz w:val="24"/>
          <w:szCs w:val="24"/>
        </w:rPr>
        <w:t xml:space="preserve">,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(2021) </w:t>
      </w:r>
      <w:r w:rsidRPr="00854E0C">
        <w:rPr>
          <w:rFonts w:ascii="Times New Roman" w:hAnsi="Times New Roman" w:cs="Times New Roman"/>
          <w:color w:val="231F20"/>
          <w:sz w:val="24"/>
          <w:szCs w:val="24"/>
        </w:rPr>
        <w:t>Blood omega-3 fatty acids and death from COVID-19: a pilot study</w:t>
      </w:r>
      <w:r>
        <w:rPr>
          <w:rFonts w:ascii="Times New Roman" w:hAnsi="Times New Roman" w:cs="Times New Roman"/>
          <w:color w:val="231F20"/>
          <w:sz w:val="24"/>
          <w:szCs w:val="24"/>
        </w:rPr>
        <w:t xml:space="preserve">. </w:t>
      </w:r>
      <w:r w:rsidRPr="00854E0C">
        <w:rPr>
          <w:rFonts w:ascii="Times New Roman" w:hAnsi="Times New Roman" w:cs="Times New Roman"/>
          <w:i/>
          <w:iCs/>
          <w:color w:val="231F20"/>
          <w:sz w:val="24"/>
          <w:szCs w:val="24"/>
        </w:rPr>
        <w:t xml:space="preserve">Prostaglandins </w:t>
      </w:r>
      <w:proofErr w:type="spellStart"/>
      <w:r w:rsidRPr="00854E0C">
        <w:rPr>
          <w:rFonts w:ascii="Times New Roman" w:hAnsi="Times New Roman" w:cs="Times New Roman"/>
          <w:i/>
          <w:iCs/>
          <w:color w:val="231F20"/>
          <w:sz w:val="24"/>
          <w:szCs w:val="24"/>
        </w:rPr>
        <w:t>Leukot</w:t>
      </w:r>
      <w:proofErr w:type="spellEnd"/>
      <w:r w:rsidRPr="00854E0C">
        <w:rPr>
          <w:rFonts w:ascii="Times New Roman" w:hAnsi="Times New Roman" w:cs="Times New Roman"/>
          <w:i/>
          <w:iCs/>
          <w:color w:val="231F20"/>
          <w:sz w:val="24"/>
          <w:szCs w:val="24"/>
        </w:rPr>
        <w:t xml:space="preserve"> Essent Fatty Acids</w:t>
      </w:r>
      <w:r w:rsidRPr="00854E0C">
        <w:rPr>
          <w:rFonts w:ascii="Times New Roman" w:hAnsi="Times New Roman" w:cs="Times New Roman"/>
          <w:color w:val="231F20"/>
          <w:sz w:val="24"/>
          <w:szCs w:val="24"/>
        </w:rPr>
        <w:t xml:space="preserve"> </w:t>
      </w:r>
      <w:r w:rsidRPr="00854E0C">
        <w:rPr>
          <w:rFonts w:ascii="Times New Roman" w:hAnsi="Times New Roman" w:cs="Times New Roman"/>
          <w:b/>
          <w:bCs/>
          <w:color w:val="231F20"/>
          <w:sz w:val="24"/>
          <w:szCs w:val="24"/>
        </w:rPr>
        <w:t>166</w:t>
      </w:r>
      <w:r w:rsidRPr="00854E0C">
        <w:rPr>
          <w:rFonts w:ascii="Times New Roman" w:hAnsi="Times New Roman" w:cs="Times New Roman"/>
          <w:color w:val="231F20"/>
          <w:sz w:val="24"/>
          <w:szCs w:val="24"/>
        </w:rPr>
        <w:t>, 102250.</w:t>
      </w:r>
    </w:p>
    <w:p w14:paraId="7DC6CA00" w14:textId="5B9BC81B" w:rsidR="00722A00" w:rsidRPr="00854E0C" w:rsidRDefault="00854E0C" w:rsidP="00854E0C">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854E0C">
        <w:rPr>
          <w:rFonts w:ascii="Times New Roman" w:hAnsi="Times New Roman" w:cs="Times New Roman"/>
          <w:color w:val="231F20"/>
          <w:sz w:val="24"/>
          <w:szCs w:val="24"/>
        </w:rPr>
        <w:t>Doaei</w:t>
      </w:r>
      <w:proofErr w:type="spellEnd"/>
      <w:r w:rsidRPr="00854E0C">
        <w:rPr>
          <w:rFonts w:ascii="Times New Roman" w:hAnsi="Times New Roman" w:cs="Times New Roman"/>
          <w:color w:val="231F20"/>
          <w:sz w:val="24"/>
          <w:szCs w:val="24"/>
        </w:rPr>
        <w:t xml:space="preserve"> S, </w:t>
      </w:r>
      <w:proofErr w:type="spellStart"/>
      <w:r w:rsidRPr="00854E0C">
        <w:rPr>
          <w:rFonts w:ascii="Times New Roman" w:hAnsi="Times New Roman" w:cs="Times New Roman"/>
          <w:color w:val="231F20"/>
          <w:sz w:val="24"/>
          <w:szCs w:val="24"/>
        </w:rPr>
        <w:t>Gholami</w:t>
      </w:r>
      <w:proofErr w:type="spellEnd"/>
      <w:r w:rsidRPr="00854E0C">
        <w:rPr>
          <w:rFonts w:ascii="Times New Roman" w:hAnsi="Times New Roman" w:cs="Times New Roman"/>
          <w:color w:val="231F20"/>
          <w:sz w:val="24"/>
          <w:szCs w:val="24"/>
        </w:rPr>
        <w:t xml:space="preserve"> S, </w:t>
      </w:r>
      <w:proofErr w:type="spellStart"/>
      <w:r w:rsidRPr="00854E0C">
        <w:rPr>
          <w:rFonts w:ascii="Times New Roman" w:hAnsi="Times New Roman" w:cs="Times New Roman"/>
          <w:color w:val="231F20"/>
          <w:sz w:val="24"/>
          <w:szCs w:val="24"/>
        </w:rPr>
        <w:t>Rastgoo</w:t>
      </w:r>
      <w:proofErr w:type="spellEnd"/>
      <w:r w:rsidRPr="00854E0C">
        <w:rPr>
          <w:rFonts w:ascii="Times New Roman" w:hAnsi="Times New Roman" w:cs="Times New Roman"/>
          <w:color w:val="231F20"/>
          <w:sz w:val="24"/>
          <w:szCs w:val="24"/>
        </w:rPr>
        <w:t xml:space="preserve"> S,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(2021) </w:t>
      </w:r>
      <w:r w:rsidRPr="00854E0C">
        <w:rPr>
          <w:rFonts w:ascii="Times New Roman" w:hAnsi="Times New Roman" w:cs="Times New Roman"/>
          <w:color w:val="231F20"/>
          <w:sz w:val="24"/>
          <w:szCs w:val="24"/>
        </w:rPr>
        <w:t xml:space="preserve">The effect of omega-3 fatty acid supplementation on clinical and biochemical parameters of critically ill patients with COVID-19: a randomized clinical trial. </w:t>
      </w:r>
      <w:r w:rsidRPr="00854E0C">
        <w:rPr>
          <w:rFonts w:ascii="Times New Roman" w:hAnsi="Times New Roman" w:cs="Times New Roman"/>
          <w:i/>
          <w:iCs/>
          <w:color w:val="231F20"/>
          <w:sz w:val="24"/>
          <w:szCs w:val="24"/>
        </w:rPr>
        <w:t xml:space="preserve">J </w:t>
      </w:r>
      <w:proofErr w:type="spellStart"/>
      <w:r w:rsidRPr="00854E0C">
        <w:rPr>
          <w:rFonts w:ascii="Times New Roman" w:hAnsi="Times New Roman" w:cs="Times New Roman"/>
          <w:i/>
          <w:iCs/>
          <w:color w:val="231F20"/>
          <w:sz w:val="24"/>
          <w:szCs w:val="24"/>
        </w:rPr>
        <w:t>Transl</w:t>
      </w:r>
      <w:proofErr w:type="spellEnd"/>
      <w:r w:rsidRPr="00854E0C">
        <w:rPr>
          <w:rFonts w:ascii="Times New Roman" w:hAnsi="Times New Roman" w:cs="Times New Roman"/>
          <w:i/>
          <w:iCs/>
          <w:color w:val="231F20"/>
          <w:sz w:val="24"/>
          <w:szCs w:val="24"/>
        </w:rPr>
        <w:t xml:space="preserve"> Med</w:t>
      </w:r>
      <w:r w:rsidRPr="00854E0C">
        <w:rPr>
          <w:rFonts w:ascii="Times New Roman" w:hAnsi="Times New Roman" w:cs="Times New Roman"/>
          <w:color w:val="231F20"/>
          <w:sz w:val="24"/>
          <w:szCs w:val="24"/>
        </w:rPr>
        <w:t xml:space="preserve"> </w:t>
      </w:r>
      <w:r w:rsidRPr="00854E0C">
        <w:rPr>
          <w:rFonts w:ascii="Times New Roman" w:hAnsi="Times New Roman" w:cs="Times New Roman"/>
          <w:b/>
          <w:bCs/>
          <w:color w:val="231F20"/>
          <w:sz w:val="24"/>
          <w:szCs w:val="24"/>
        </w:rPr>
        <w:t>19</w:t>
      </w:r>
      <w:r w:rsidRPr="00854E0C">
        <w:rPr>
          <w:rFonts w:ascii="Times New Roman" w:hAnsi="Times New Roman" w:cs="Times New Roman"/>
          <w:color w:val="231F20"/>
          <w:sz w:val="24"/>
          <w:szCs w:val="24"/>
        </w:rPr>
        <w:t>, 128.</w:t>
      </w:r>
    </w:p>
    <w:p w14:paraId="1303269E" w14:textId="61A7CF41" w:rsidR="00103D50" w:rsidRPr="00722A00" w:rsidRDefault="00103D50" w:rsidP="00722A0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722A00">
        <w:rPr>
          <w:rFonts w:ascii="Times New Roman" w:hAnsi="Times New Roman" w:cs="Times New Roman"/>
          <w:color w:val="231F20"/>
          <w:sz w:val="24"/>
          <w:szCs w:val="24"/>
        </w:rPr>
        <w:t xml:space="preserve">Ahern PP &amp; </w:t>
      </w:r>
      <w:proofErr w:type="spellStart"/>
      <w:r w:rsidRPr="00722A00">
        <w:rPr>
          <w:rFonts w:ascii="Times New Roman" w:hAnsi="Times New Roman" w:cs="Times New Roman"/>
          <w:color w:val="231F20"/>
          <w:sz w:val="24"/>
          <w:szCs w:val="24"/>
        </w:rPr>
        <w:t>Maloy</w:t>
      </w:r>
      <w:proofErr w:type="spellEnd"/>
      <w:r w:rsidRPr="00722A00">
        <w:rPr>
          <w:rFonts w:ascii="Times New Roman" w:hAnsi="Times New Roman" w:cs="Times New Roman"/>
          <w:color w:val="231F20"/>
          <w:sz w:val="24"/>
          <w:szCs w:val="24"/>
        </w:rPr>
        <w:t xml:space="preserve"> KJ (2020) Understanding immune–microbiota interactions in the intestine</w:t>
      </w:r>
      <w:r w:rsidRPr="00722A00">
        <w:rPr>
          <w:rFonts w:ascii="Times New Roman" w:hAnsi="Times New Roman" w:cs="Times New Roman"/>
          <w:i/>
          <w:iCs/>
          <w:color w:val="231F20"/>
          <w:sz w:val="24"/>
          <w:szCs w:val="24"/>
        </w:rPr>
        <w:t xml:space="preserve">. Immunology </w:t>
      </w:r>
      <w:r w:rsidRPr="00722A00">
        <w:rPr>
          <w:rFonts w:ascii="Times New Roman" w:hAnsi="Times New Roman" w:cs="Times New Roman"/>
          <w:b/>
          <w:bCs/>
          <w:color w:val="231F20"/>
          <w:sz w:val="24"/>
          <w:szCs w:val="24"/>
        </w:rPr>
        <w:t>159</w:t>
      </w:r>
      <w:r w:rsidRPr="00722A00">
        <w:rPr>
          <w:rFonts w:ascii="Times New Roman" w:hAnsi="Times New Roman" w:cs="Times New Roman"/>
          <w:color w:val="231F20"/>
          <w:sz w:val="24"/>
          <w:szCs w:val="24"/>
        </w:rPr>
        <w:t>, 4-14.</w:t>
      </w:r>
    </w:p>
    <w:p w14:paraId="4D03EC88" w14:textId="77777777" w:rsidR="00103D50" w:rsidRDefault="00103D50" w:rsidP="00103D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03D50">
        <w:rPr>
          <w:rFonts w:ascii="Times New Roman" w:hAnsi="Times New Roman" w:cs="Times New Roman"/>
          <w:color w:val="231F20"/>
          <w:sz w:val="24"/>
          <w:szCs w:val="24"/>
        </w:rPr>
        <w:t>Samuelson DR, Welsh DA</w:t>
      </w:r>
      <w:r>
        <w:rPr>
          <w:rFonts w:ascii="Times New Roman" w:hAnsi="Times New Roman" w:cs="Times New Roman"/>
          <w:color w:val="231F20"/>
          <w:sz w:val="24"/>
          <w:szCs w:val="24"/>
        </w:rPr>
        <w:t xml:space="preserve"> &amp; </w:t>
      </w:r>
      <w:proofErr w:type="spellStart"/>
      <w:r w:rsidRPr="00103D50">
        <w:rPr>
          <w:rFonts w:ascii="Times New Roman" w:hAnsi="Times New Roman" w:cs="Times New Roman"/>
          <w:color w:val="231F20"/>
          <w:sz w:val="24"/>
          <w:szCs w:val="24"/>
        </w:rPr>
        <w:t>Shellito</w:t>
      </w:r>
      <w:proofErr w:type="spellEnd"/>
      <w:r w:rsidRPr="00103D50">
        <w:rPr>
          <w:rFonts w:ascii="Times New Roman" w:hAnsi="Times New Roman" w:cs="Times New Roman"/>
          <w:color w:val="231F20"/>
          <w:sz w:val="24"/>
          <w:szCs w:val="24"/>
        </w:rPr>
        <w:t xml:space="preserve"> JE</w:t>
      </w:r>
      <w:r>
        <w:rPr>
          <w:rFonts w:ascii="Times New Roman" w:hAnsi="Times New Roman" w:cs="Times New Roman"/>
          <w:color w:val="231F20"/>
          <w:sz w:val="24"/>
          <w:szCs w:val="24"/>
        </w:rPr>
        <w:t xml:space="preserve"> (2015) </w:t>
      </w:r>
      <w:r w:rsidRPr="00103D50">
        <w:rPr>
          <w:rFonts w:ascii="Times New Roman" w:hAnsi="Times New Roman" w:cs="Times New Roman"/>
          <w:color w:val="231F20"/>
          <w:sz w:val="24"/>
          <w:szCs w:val="24"/>
        </w:rPr>
        <w:t>Regulation of lung immunit</w:t>
      </w:r>
      <w:r>
        <w:rPr>
          <w:rFonts w:ascii="Times New Roman" w:hAnsi="Times New Roman" w:cs="Times New Roman"/>
          <w:color w:val="231F20"/>
          <w:sz w:val="24"/>
          <w:szCs w:val="24"/>
        </w:rPr>
        <w:t xml:space="preserve">y </w:t>
      </w:r>
      <w:r w:rsidRPr="00103D50">
        <w:rPr>
          <w:rFonts w:ascii="Times New Roman" w:hAnsi="Times New Roman" w:cs="Times New Roman"/>
          <w:color w:val="231F20"/>
          <w:sz w:val="24"/>
          <w:szCs w:val="24"/>
        </w:rPr>
        <w:t xml:space="preserve">and host </w:t>
      </w:r>
      <w:proofErr w:type="spellStart"/>
      <w:r w:rsidRPr="00103D50">
        <w:rPr>
          <w:rFonts w:ascii="Times New Roman" w:hAnsi="Times New Roman" w:cs="Times New Roman"/>
          <w:color w:val="231F20"/>
          <w:sz w:val="24"/>
          <w:szCs w:val="24"/>
        </w:rPr>
        <w:t>defense</w:t>
      </w:r>
      <w:proofErr w:type="spellEnd"/>
      <w:r w:rsidRPr="00103D50">
        <w:rPr>
          <w:rFonts w:ascii="Times New Roman" w:hAnsi="Times New Roman" w:cs="Times New Roman"/>
          <w:color w:val="231F20"/>
          <w:sz w:val="24"/>
          <w:szCs w:val="24"/>
        </w:rPr>
        <w:t xml:space="preserve"> by the intestinal microbiota. </w:t>
      </w:r>
      <w:r w:rsidRPr="00103D50">
        <w:rPr>
          <w:rFonts w:ascii="Times New Roman" w:hAnsi="Times New Roman" w:cs="Times New Roman"/>
          <w:i/>
          <w:iCs/>
          <w:color w:val="231F20"/>
          <w:sz w:val="24"/>
          <w:szCs w:val="24"/>
        </w:rPr>
        <w:t xml:space="preserve">Front </w:t>
      </w:r>
      <w:proofErr w:type="spellStart"/>
      <w:r w:rsidRPr="00103D50">
        <w:rPr>
          <w:rFonts w:ascii="Times New Roman" w:hAnsi="Times New Roman" w:cs="Times New Roman"/>
          <w:i/>
          <w:iCs/>
          <w:color w:val="231F20"/>
          <w:sz w:val="24"/>
          <w:szCs w:val="24"/>
        </w:rPr>
        <w:t>Microbiol</w:t>
      </w:r>
      <w:proofErr w:type="spellEnd"/>
      <w:r>
        <w:rPr>
          <w:rFonts w:ascii="Times New Roman" w:hAnsi="Times New Roman" w:cs="Times New Roman"/>
          <w:color w:val="231F20"/>
          <w:sz w:val="24"/>
          <w:szCs w:val="24"/>
        </w:rPr>
        <w:t xml:space="preserve"> </w:t>
      </w:r>
      <w:r w:rsidRPr="00103D50">
        <w:rPr>
          <w:rFonts w:ascii="Times New Roman" w:hAnsi="Times New Roman" w:cs="Times New Roman"/>
          <w:b/>
          <w:bCs/>
          <w:color w:val="231F20"/>
          <w:sz w:val="24"/>
          <w:szCs w:val="24"/>
        </w:rPr>
        <w:t>6</w:t>
      </w:r>
      <w:r>
        <w:rPr>
          <w:rFonts w:ascii="Times New Roman" w:hAnsi="Times New Roman" w:cs="Times New Roman"/>
          <w:color w:val="231F20"/>
          <w:sz w:val="24"/>
          <w:szCs w:val="24"/>
        </w:rPr>
        <w:t xml:space="preserve">, </w:t>
      </w:r>
      <w:r w:rsidRPr="00103D50">
        <w:rPr>
          <w:rFonts w:ascii="Times New Roman" w:hAnsi="Times New Roman" w:cs="Times New Roman"/>
          <w:color w:val="231F20"/>
          <w:sz w:val="24"/>
          <w:szCs w:val="24"/>
        </w:rPr>
        <w:t>1085.</w:t>
      </w:r>
    </w:p>
    <w:p w14:paraId="25CB04C4" w14:textId="77777777" w:rsidR="00103D50" w:rsidRDefault="00716613" w:rsidP="00103D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03D50">
        <w:rPr>
          <w:rFonts w:ascii="Times New Roman" w:hAnsi="Times New Roman" w:cs="Times New Roman"/>
          <w:color w:val="231F20"/>
          <w:sz w:val="24"/>
          <w:szCs w:val="24"/>
        </w:rPr>
        <w:t xml:space="preserve">Lomax AL &amp; Calder PC (2009) Probiotics, immune function, </w:t>
      </w:r>
      <w:proofErr w:type="gramStart"/>
      <w:r w:rsidRPr="00103D50">
        <w:rPr>
          <w:rFonts w:ascii="Times New Roman" w:hAnsi="Times New Roman" w:cs="Times New Roman"/>
          <w:color w:val="231F20"/>
          <w:sz w:val="24"/>
          <w:szCs w:val="24"/>
        </w:rPr>
        <w:t>infection</w:t>
      </w:r>
      <w:proofErr w:type="gramEnd"/>
      <w:r w:rsidRPr="00103D50">
        <w:rPr>
          <w:rFonts w:ascii="Times New Roman" w:hAnsi="Times New Roman" w:cs="Times New Roman"/>
          <w:color w:val="231F20"/>
          <w:sz w:val="24"/>
          <w:szCs w:val="24"/>
        </w:rPr>
        <w:t xml:space="preserve"> and inflammation: a review of the evidence from studies conducted in humans. </w:t>
      </w:r>
      <w:proofErr w:type="spellStart"/>
      <w:r w:rsidRPr="00103D50">
        <w:rPr>
          <w:rFonts w:ascii="Times New Roman" w:hAnsi="Times New Roman" w:cs="Times New Roman"/>
          <w:i/>
          <w:iCs/>
          <w:color w:val="231F20"/>
          <w:sz w:val="24"/>
          <w:szCs w:val="24"/>
        </w:rPr>
        <w:t>Curr</w:t>
      </w:r>
      <w:proofErr w:type="spellEnd"/>
      <w:r w:rsidRPr="00103D50">
        <w:rPr>
          <w:rFonts w:ascii="Times New Roman" w:hAnsi="Times New Roman" w:cs="Times New Roman"/>
          <w:i/>
          <w:iCs/>
          <w:color w:val="231F20"/>
          <w:sz w:val="24"/>
          <w:szCs w:val="24"/>
        </w:rPr>
        <w:t xml:space="preserve"> Pharm Des</w:t>
      </w:r>
      <w:r w:rsidRPr="00103D50">
        <w:rPr>
          <w:rFonts w:ascii="Times New Roman" w:hAnsi="Times New Roman" w:cs="Times New Roman"/>
          <w:color w:val="231F20"/>
          <w:sz w:val="24"/>
          <w:szCs w:val="24"/>
        </w:rPr>
        <w:t xml:space="preserve"> </w:t>
      </w:r>
      <w:r w:rsidRPr="00103D50">
        <w:rPr>
          <w:rFonts w:ascii="Times New Roman" w:hAnsi="Times New Roman" w:cs="Times New Roman"/>
          <w:b/>
          <w:bCs/>
          <w:color w:val="231F20"/>
          <w:sz w:val="24"/>
          <w:szCs w:val="24"/>
        </w:rPr>
        <w:t>15</w:t>
      </w:r>
      <w:r w:rsidRPr="00103D50">
        <w:rPr>
          <w:rFonts w:ascii="Times New Roman" w:hAnsi="Times New Roman" w:cs="Times New Roman"/>
          <w:color w:val="231F20"/>
          <w:sz w:val="24"/>
          <w:szCs w:val="24"/>
        </w:rPr>
        <w:t>, 1428-1518</w:t>
      </w:r>
      <w:r w:rsidR="00103D50">
        <w:rPr>
          <w:rFonts w:ascii="Times New Roman" w:hAnsi="Times New Roman" w:cs="Times New Roman"/>
          <w:color w:val="231F20"/>
          <w:sz w:val="24"/>
          <w:szCs w:val="24"/>
        </w:rPr>
        <w:t>.</w:t>
      </w:r>
    </w:p>
    <w:p w14:paraId="3EDCD155" w14:textId="26691517" w:rsidR="00103D50" w:rsidRDefault="00716613" w:rsidP="00103D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03D50">
        <w:rPr>
          <w:rFonts w:ascii="Times New Roman" w:hAnsi="Times New Roman" w:cs="Times New Roman"/>
          <w:color w:val="231F20"/>
          <w:sz w:val="24"/>
          <w:szCs w:val="24"/>
        </w:rPr>
        <w:t xml:space="preserve">Maidens C, Childs C, </w:t>
      </w:r>
      <w:proofErr w:type="spellStart"/>
      <w:r w:rsidRPr="00103D50">
        <w:rPr>
          <w:rFonts w:ascii="Times New Roman" w:hAnsi="Times New Roman" w:cs="Times New Roman"/>
          <w:color w:val="231F20"/>
          <w:sz w:val="24"/>
          <w:szCs w:val="24"/>
        </w:rPr>
        <w:t>Przemska</w:t>
      </w:r>
      <w:proofErr w:type="spellEnd"/>
      <w:r w:rsidRPr="00103D50">
        <w:rPr>
          <w:rFonts w:ascii="Times New Roman" w:hAnsi="Times New Roman" w:cs="Times New Roman"/>
          <w:color w:val="231F20"/>
          <w:sz w:val="24"/>
          <w:szCs w:val="24"/>
        </w:rPr>
        <w:t xml:space="preserve"> A, </w:t>
      </w:r>
      <w:r w:rsidR="004121CC">
        <w:rPr>
          <w:rFonts w:ascii="Times New Roman" w:hAnsi="Times New Roman" w:cs="Times New Roman"/>
          <w:color w:val="231F20"/>
          <w:sz w:val="24"/>
          <w:szCs w:val="24"/>
        </w:rPr>
        <w:t xml:space="preserve">et al. </w:t>
      </w:r>
      <w:r w:rsidRPr="00103D50">
        <w:rPr>
          <w:rFonts w:ascii="Times New Roman" w:hAnsi="Times New Roman" w:cs="Times New Roman"/>
          <w:color w:val="231F20"/>
          <w:sz w:val="24"/>
          <w:szCs w:val="24"/>
        </w:rPr>
        <w:t xml:space="preserve">(2013) Modulation of vaccine response by concomitant probiotic administration. </w:t>
      </w:r>
      <w:r w:rsidRPr="00103D50">
        <w:rPr>
          <w:rFonts w:ascii="Times New Roman" w:hAnsi="Times New Roman" w:cs="Times New Roman"/>
          <w:i/>
          <w:iCs/>
          <w:color w:val="231F20"/>
          <w:sz w:val="24"/>
          <w:szCs w:val="24"/>
        </w:rPr>
        <w:t xml:space="preserve">Brit J Clin </w:t>
      </w:r>
      <w:proofErr w:type="spellStart"/>
      <w:r w:rsidRPr="00103D50">
        <w:rPr>
          <w:rFonts w:ascii="Times New Roman" w:hAnsi="Times New Roman" w:cs="Times New Roman"/>
          <w:i/>
          <w:iCs/>
          <w:color w:val="231F20"/>
          <w:sz w:val="24"/>
          <w:szCs w:val="24"/>
        </w:rPr>
        <w:t>Pharmacol</w:t>
      </w:r>
      <w:proofErr w:type="spellEnd"/>
      <w:r w:rsidRPr="00103D50">
        <w:rPr>
          <w:rFonts w:ascii="Times New Roman" w:hAnsi="Times New Roman" w:cs="Times New Roman"/>
          <w:color w:val="231F20"/>
          <w:sz w:val="24"/>
          <w:szCs w:val="24"/>
        </w:rPr>
        <w:t xml:space="preserve"> </w:t>
      </w:r>
      <w:r w:rsidRPr="00103D50">
        <w:rPr>
          <w:rFonts w:ascii="Times New Roman" w:hAnsi="Times New Roman" w:cs="Times New Roman"/>
          <w:b/>
          <w:bCs/>
          <w:color w:val="231F20"/>
          <w:sz w:val="24"/>
          <w:szCs w:val="24"/>
        </w:rPr>
        <w:t>75</w:t>
      </w:r>
      <w:r w:rsidRPr="00103D50">
        <w:rPr>
          <w:rFonts w:ascii="Times New Roman" w:hAnsi="Times New Roman" w:cs="Times New Roman"/>
          <w:color w:val="231F20"/>
          <w:sz w:val="24"/>
          <w:szCs w:val="24"/>
        </w:rPr>
        <w:t xml:space="preserve">, 663-670. </w:t>
      </w:r>
    </w:p>
    <w:p w14:paraId="2E61CCBC" w14:textId="4CB81057" w:rsidR="00103D50" w:rsidRDefault="00716613" w:rsidP="00103D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03D50">
        <w:rPr>
          <w:rFonts w:ascii="Times New Roman" w:hAnsi="Times New Roman" w:cs="Times New Roman"/>
          <w:color w:val="231F20"/>
          <w:sz w:val="24"/>
          <w:szCs w:val="24"/>
        </w:rPr>
        <w:lastRenderedPageBreak/>
        <w:t xml:space="preserve">Lei WT, Shih PC, Liu SJ, </w:t>
      </w:r>
      <w:r w:rsidR="004121CC">
        <w:rPr>
          <w:rFonts w:ascii="Times New Roman" w:hAnsi="Times New Roman" w:cs="Times New Roman"/>
          <w:color w:val="231F20"/>
          <w:sz w:val="24"/>
          <w:szCs w:val="24"/>
        </w:rPr>
        <w:t>et al.</w:t>
      </w:r>
      <w:r w:rsidRPr="00103D50">
        <w:rPr>
          <w:rFonts w:ascii="Times New Roman" w:hAnsi="Times New Roman" w:cs="Times New Roman"/>
          <w:color w:val="231F20"/>
          <w:sz w:val="24"/>
          <w:szCs w:val="24"/>
        </w:rPr>
        <w:t xml:space="preserve"> (2017) Effect of probiotics and prebiotics on immune response to influenza vaccination in adults: a systematic review and meta- analysis of randomized controlled trials. </w:t>
      </w:r>
      <w:r w:rsidRPr="00103D50">
        <w:rPr>
          <w:rFonts w:ascii="Times New Roman" w:hAnsi="Times New Roman" w:cs="Times New Roman"/>
          <w:i/>
          <w:iCs/>
          <w:color w:val="231F20"/>
          <w:sz w:val="24"/>
          <w:szCs w:val="24"/>
        </w:rPr>
        <w:t>Nutrients</w:t>
      </w:r>
      <w:r w:rsidR="00B47CF9" w:rsidRPr="00103D50">
        <w:rPr>
          <w:rFonts w:ascii="Times New Roman" w:hAnsi="Times New Roman" w:cs="Times New Roman"/>
          <w:i/>
          <w:iCs/>
          <w:color w:val="231F20"/>
          <w:sz w:val="24"/>
          <w:szCs w:val="24"/>
        </w:rPr>
        <w:t xml:space="preserve"> </w:t>
      </w:r>
      <w:r w:rsidRPr="00103D50">
        <w:rPr>
          <w:rFonts w:ascii="Times New Roman" w:hAnsi="Times New Roman" w:cs="Times New Roman"/>
          <w:b/>
          <w:bCs/>
          <w:color w:val="231F20"/>
          <w:sz w:val="24"/>
          <w:szCs w:val="24"/>
        </w:rPr>
        <w:t>9</w:t>
      </w:r>
      <w:r w:rsidR="00B47CF9" w:rsidRPr="00103D50">
        <w:rPr>
          <w:rFonts w:ascii="Times New Roman" w:hAnsi="Times New Roman" w:cs="Times New Roman"/>
          <w:color w:val="231F20"/>
          <w:sz w:val="24"/>
          <w:szCs w:val="24"/>
        </w:rPr>
        <w:t xml:space="preserve">, </w:t>
      </w:r>
      <w:r w:rsidRPr="00103D50">
        <w:rPr>
          <w:rFonts w:ascii="Times New Roman" w:hAnsi="Times New Roman" w:cs="Times New Roman"/>
          <w:color w:val="231F20"/>
          <w:sz w:val="24"/>
          <w:szCs w:val="24"/>
        </w:rPr>
        <w:t xml:space="preserve">1175. </w:t>
      </w:r>
    </w:p>
    <w:p w14:paraId="6AF1DE13" w14:textId="2D32F78B" w:rsidR="00103D50" w:rsidRDefault="00716613" w:rsidP="00103D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03D50">
        <w:rPr>
          <w:rFonts w:ascii="Times New Roman" w:hAnsi="Times New Roman" w:cs="Times New Roman"/>
          <w:color w:val="231F20"/>
          <w:sz w:val="24"/>
          <w:szCs w:val="24"/>
        </w:rPr>
        <w:t xml:space="preserve">Yeh TL, Shih PC, Liu SJ, </w:t>
      </w:r>
      <w:r w:rsidR="004121CC">
        <w:rPr>
          <w:rFonts w:ascii="Times New Roman" w:hAnsi="Times New Roman" w:cs="Times New Roman"/>
          <w:color w:val="231F20"/>
          <w:sz w:val="24"/>
          <w:szCs w:val="24"/>
        </w:rPr>
        <w:t xml:space="preserve">et al. </w:t>
      </w:r>
      <w:r w:rsidR="00B47CF9" w:rsidRPr="00103D50">
        <w:rPr>
          <w:rFonts w:ascii="Times New Roman" w:hAnsi="Times New Roman" w:cs="Times New Roman"/>
          <w:color w:val="231F20"/>
          <w:sz w:val="24"/>
          <w:szCs w:val="24"/>
        </w:rPr>
        <w:t xml:space="preserve">(2018) </w:t>
      </w:r>
      <w:r w:rsidRPr="00103D50">
        <w:rPr>
          <w:rFonts w:ascii="Times New Roman" w:hAnsi="Times New Roman" w:cs="Times New Roman"/>
          <w:color w:val="231F20"/>
          <w:sz w:val="24"/>
          <w:szCs w:val="24"/>
        </w:rPr>
        <w:t>The influence of prebiotic or probiotic supplementation on antibody</w:t>
      </w:r>
      <w:r w:rsidR="00B47CF9" w:rsidRPr="00103D50">
        <w:rPr>
          <w:rFonts w:ascii="Times New Roman" w:hAnsi="Times New Roman" w:cs="Times New Roman"/>
          <w:color w:val="231F20"/>
          <w:sz w:val="24"/>
          <w:szCs w:val="24"/>
        </w:rPr>
        <w:t xml:space="preserve"> </w:t>
      </w:r>
      <w:proofErr w:type="spellStart"/>
      <w:r w:rsidRPr="00103D50">
        <w:rPr>
          <w:rFonts w:ascii="Times New Roman" w:hAnsi="Times New Roman" w:cs="Times New Roman"/>
          <w:color w:val="231F20"/>
          <w:sz w:val="24"/>
          <w:szCs w:val="24"/>
        </w:rPr>
        <w:t>titers</w:t>
      </w:r>
      <w:proofErr w:type="spellEnd"/>
      <w:r w:rsidRPr="00103D50">
        <w:rPr>
          <w:rFonts w:ascii="Times New Roman" w:hAnsi="Times New Roman" w:cs="Times New Roman"/>
          <w:color w:val="231F20"/>
          <w:sz w:val="24"/>
          <w:szCs w:val="24"/>
        </w:rPr>
        <w:t xml:space="preserve"> after influenza vaccination: a systematic review and</w:t>
      </w:r>
      <w:r w:rsidR="00B47CF9" w:rsidRPr="00103D50">
        <w:rPr>
          <w:rFonts w:ascii="Times New Roman" w:hAnsi="Times New Roman" w:cs="Times New Roman"/>
          <w:color w:val="231F20"/>
          <w:sz w:val="24"/>
          <w:szCs w:val="24"/>
        </w:rPr>
        <w:t xml:space="preserve"> </w:t>
      </w:r>
      <w:r w:rsidRPr="00103D50">
        <w:rPr>
          <w:rFonts w:ascii="Times New Roman" w:hAnsi="Times New Roman" w:cs="Times New Roman"/>
          <w:color w:val="231F20"/>
          <w:sz w:val="24"/>
          <w:szCs w:val="24"/>
        </w:rPr>
        <w:t xml:space="preserve">meta- analysis of randomized controlled trials. </w:t>
      </w:r>
      <w:r w:rsidRPr="00103D50">
        <w:rPr>
          <w:rFonts w:ascii="Times New Roman" w:hAnsi="Times New Roman" w:cs="Times New Roman"/>
          <w:i/>
          <w:iCs/>
          <w:color w:val="231F20"/>
          <w:sz w:val="24"/>
          <w:szCs w:val="24"/>
        </w:rPr>
        <w:t xml:space="preserve">Drug Des </w:t>
      </w:r>
      <w:proofErr w:type="spellStart"/>
      <w:r w:rsidRPr="00103D50">
        <w:rPr>
          <w:rFonts w:ascii="Times New Roman" w:hAnsi="Times New Roman" w:cs="Times New Roman"/>
          <w:i/>
          <w:iCs/>
          <w:color w:val="231F20"/>
          <w:sz w:val="24"/>
          <w:szCs w:val="24"/>
        </w:rPr>
        <w:t>Devel</w:t>
      </w:r>
      <w:proofErr w:type="spellEnd"/>
      <w:r w:rsidR="00B47CF9" w:rsidRPr="00103D50">
        <w:rPr>
          <w:rFonts w:ascii="Times New Roman" w:hAnsi="Times New Roman" w:cs="Times New Roman"/>
          <w:i/>
          <w:iCs/>
          <w:color w:val="231F20"/>
          <w:sz w:val="24"/>
          <w:szCs w:val="24"/>
        </w:rPr>
        <w:t xml:space="preserve"> </w:t>
      </w:r>
      <w:proofErr w:type="spellStart"/>
      <w:r w:rsidR="00B47CF9" w:rsidRPr="00103D50">
        <w:rPr>
          <w:rFonts w:ascii="Times New Roman" w:hAnsi="Times New Roman" w:cs="Times New Roman"/>
          <w:i/>
          <w:iCs/>
          <w:color w:val="231F20"/>
          <w:sz w:val="24"/>
          <w:szCs w:val="24"/>
        </w:rPr>
        <w:t>T</w:t>
      </w:r>
      <w:r w:rsidRPr="00103D50">
        <w:rPr>
          <w:rFonts w:ascii="Times New Roman" w:hAnsi="Times New Roman" w:cs="Times New Roman"/>
          <w:i/>
          <w:iCs/>
          <w:color w:val="231F20"/>
          <w:sz w:val="24"/>
          <w:szCs w:val="24"/>
        </w:rPr>
        <w:t>her</w:t>
      </w:r>
      <w:proofErr w:type="spellEnd"/>
      <w:r w:rsidRPr="00103D50">
        <w:rPr>
          <w:rFonts w:ascii="Times New Roman" w:hAnsi="Times New Roman" w:cs="Times New Roman"/>
          <w:color w:val="231F20"/>
          <w:sz w:val="24"/>
          <w:szCs w:val="24"/>
        </w:rPr>
        <w:t xml:space="preserve"> </w:t>
      </w:r>
      <w:r w:rsidRPr="00103D50">
        <w:rPr>
          <w:rFonts w:ascii="Times New Roman" w:hAnsi="Times New Roman" w:cs="Times New Roman"/>
          <w:b/>
          <w:bCs/>
          <w:color w:val="231F20"/>
          <w:sz w:val="24"/>
          <w:szCs w:val="24"/>
        </w:rPr>
        <w:t>12</w:t>
      </w:r>
      <w:r w:rsidR="00B47CF9" w:rsidRPr="00103D50">
        <w:rPr>
          <w:rFonts w:ascii="Times New Roman" w:hAnsi="Times New Roman" w:cs="Times New Roman"/>
          <w:color w:val="231F20"/>
          <w:sz w:val="24"/>
          <w:szCs w:val="24"/>
        </w:rPr>
        <w:t xml:space="preserve">, </w:t>
      </w:r>
      <w:r w:rsidRPr="00103D50">
        <w:rPr>
          <w:rFonts w:ascii="Times New Roman" w:hAnsi="Times New Roman" w:cs="Times New Roman"/>
          <w:color w:val="231F20"/>
          <w:sz w:val="24"/>
          <w:szCs w:val="24"/>
        </w:rPr>
        <w:t>217</w:t>
      </w:r>
      <w:r w:rsidR="00B47CF9" w:rsidRPr="00103D50">
        <w:rPr>
          <w:rFonts w:ascii="Times New Roman" w:hAnsi="Times New Roman" w:cs="Times New Roman"/>
          <w:color w:val="231F20"/>
          <w:sz w:val="24"/>
          <w:szCs w:val="24"/>
        </w:rPr>
        <w:t>-2</w:t>
      </w:r>
      <w:r w:rsidRPr="00103D50">
        <w:rPr>
          <w:rFonts w:ascii="Times New Roman" w:hAnsi="Times New Roman" w:cs="Times New Roman"/>
          <w:color w:val="231F20"/>
          <w:sz w:val="24"/>
          <w:szCs w:val="24"/>
        </w:rPr>
        <w:t>30.</w:t>
      </w:r>
    </w:p>
    <w:p w14:paraId="2063E8EB" w14:textId="1014C209" w:rsidR="00103D50" w:rsidRDefault="002A61DA" w:rsidP="00103D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103D50">
        <w:rPr>
          <w:rFonts w:ascii="Times New Roman" w:hAnsi="Times New Roman" w:cs="Times New Roman"/>
          <w:color w:val="231F20"/>
          <w:sz w:val="24"/>
          <w:szCs w:val="24"/>
        </w:rPr>
        <w:t>Zuo</w:t>
      </w:r>
      <w:proofErr w:type="spellEnd"/>
      <w:r w:rsidRPr="00103D50">
        <w:rPr>
          <w:rFonts w:ascii="Times New Roman" w:hAnsi="Times New Roman" w:cs="Times New Roman"/>
          <w:color w:val="231F20"/>
          <w:sz w:val="24"/>
          <w:szCs w:val="24"/>
        </w:rPr>
        <w:t xml:space="preserve"> T, Zhang F, Lui GCY, </w:t>
      </w:r>
      <w:r w:rsidR="004121CC">
        <w:rPr>
          <w:rFonts w:ascii="Times New Roman" w:hAnsi="Times New Roman" w:cs="Times New Roman"/>
          <w:color w:val="231F20"/>
          <w:sz w:val="24"/>
          <w:szCs w:val="24"/>
        </w:rPr>
        <w:t>et al.</w:t>
      </w:r>
      <w:r w:rsidRPr="00103D50">
        <w:rPr>
          <w:rFonts w:ascii="Times New Roman" w:hAnsi="Times New Roman" w:cs="Times New Roman"/>
          <w:color w:val="231F20"/>
          <w:sz w:val="24"/>
          <w:szCs w:val="24"/>
        </w:rPr>
        <w:t xml:space="preserve"> (2020) Alterations in gut microbiota of patients with COVID-19 during time of hospitalization. </w:t>
      </w:r>
      <w:r w:rsidRPr="00103D50">
        <w:rPr>
          <w:rFonts w:ascii="Times New Roman" w:hAnsi="Times New Roman" w:cs="Times New Roman"/>
          <w:i/>
          <w:iCs/>
          <w:color w:val="231F20"/>
          <w:sz w:val="24"/>
          <w:szCs w:val="24"/>
        </w:rPr>
        <w:t xml:space="preserve">Gastroenterol </w:t>
      </w:r>
      <w:r w:rsidRPr="00103D50">
        <w:rPr>
          <w:rFonts w:ascii="Times New Roman" w:hAnsi="Times New Roman" w:cs="Times New Roman"/>
          <w:b/>
          <w:bCs/>
          <w:color w:val="231F20"/>
          <w:sz w:val="24"/>
          <w:szCs w:val="24"/>
        </w:rPr>
        <w:t>159</w:t>
      </w:r>
      <w:r w:rsidRPr="00103D50">
        <w:rPr>
          <w:rFonts w:ascii="Times New Roman" w:hAnsi="Times New Roman" w:cs="Times New Roman"/>
          <w:color w:val="231F20"/>
          <w:sz w:val="24"/>
          <w:szCs w:val="24"/>
        </w:rPr>
        <w:t>, 944-955.e8.</w:t>
      </w:r>
    </w:p>
    <w:p w14:paraId="03B2666F" w14:textId="490E93C5" w:rsidR="00103D50" w:rsidRDefault="002A61DA" w:rsidP="00103D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103D50">
        <w:rPr>
          <w:rFonts w:ascii="Times New Roman" w:hAnsi="Times New Roman" w:cs="Times New Roman"/>
          <w:color w:val="231F20"/>
          <w:sz w:val="24"/>
          <w:szCs w:val="24"/>
        </w:rPr>
        <w:t>d’Ettorre</w:t>
      </w:r>
      <w:proofErr w:type="spellEnd"/>
      <w:r w:rsidRPr="00103D50">
        <w:rPr>
          <w:rFonts w:ascii="Times New Roman" w:hAnsi="Times New Roman" w:cs="Times New Roman"/>
          <w:color w:val="231F20"/>
          <w:sz w:val="24"/>
          <w:szCs w:val="24"/>
        </w:rPr>
        <w:t xml:space="preserve"> G, </w:t>
      </w:r>
      <w:proofErr w:type="spellStart"/>
      <w:r w:rsidRPr="00103D50">
        <w:rPr>
          <w:rFonts w:ascii="Times New Roman" w:hAnsi="Times New Roman" w:cs="Times New Roman"/>
          <w:color w:val="231F20"/>
          <w:sz w:val="24"/>
          <w:szCs w:val="24"/>
        </w:rPr>
        <w:t>Ceccarelli</w:t>
      </w:r>
      <w:proofErr w:type="spellEnd"/>
      <w:r w:rsidRPr="00103D50">
        <w:rPr>
          <w:rFonts w:ascii="Times New Roman" w:hAnsi="Times New Roman" w:cs="Times New Roman"/>
          <w:color w:val="231F20"/>
          <w:sz w:val="24"/>
          <w:szCs w:val="24"/>
        </w:rPr>
        <w:t xml:space="preserve"> G, </w:t>
      </w:r>
      <w:proofErr w:type="spellStart"/>
      <w:r w:rsidRPr="00103D50">
        <w:rPr>
          <w:rFonts w:ascii="Times New Roman" w:hAnsi="Times New Roman" w:cs="Times New Roman"/>
          <w:color w:val="231F20"/>
          <w:sz w:val="24"/>
          <w:szCs w:val="24"/>
        </w:rPr>
        <w:t>Marazzato</w:t>
      </w:r>
      <w:proofErr w:type="spellEnd"/>
      <w:r w:rsidRPr="00103D50">
        <w:rPr>
          <w:rFonts w:ascii="Times New Roman" w:hAnsi="Times New Roman" w:cs="Times New Roman"/>
          <w:color w:val="231F20"/>
          <w:sz w:val="24"/>
          <w:szCs w:val="24"/>
        </w:rPr>
        <w:t xml:space="preserve"> M, </w:t>
      </w:r>
      <w:r w:rsidR="004121CC">
        <w:rPr>
          <w:rFonts w:ascii="Times New Roman" w:hAnsi="Times New Roman" w:cs="Times New Roman"/>
          <w:color w:val="231F20"/>
          <w:sz w:val="24"/>
          <w:szCs w:val="24"/>
        </w:rPr>
        <w:t>et al.</w:t>
      </w:r>
      <w:r w:rsidRPr="00103D50">
        <w:rPr>
          <w:rFonts w:ascii="Times New Roman" w:hAnsi="Times New Roman" w:cs="Times New Roman"/>
          <w:color w:val="231F20"/>
          <w:sz w:val="24"/>
          <w:szCs w:val="24"/>
        </w:rPr>
        <w:t xml:space="preserve"> (2020) Challenges in the management of SARSCoV2 infection: the role of oral bacteriotherapy as complementary therapeutic strategy to avoid the progression of COVID-19. </w:t>
      </w:r>
      <w:r w:rsidRPr="00103D50">
        <w:rPr>
          <w:rFonts w:ascii="Times New Roman" w:hAnsi="Times New Roman" w:cs="Times New Roman"/>
          <w:i/>
          <w:iCs/>
          <w:color w:val="231F20"/>
          <w:sz w:val="24"/>
          <w:szCs w:val="24"/>
        </w:rPr>
        <w:t>Front Med</w:t>
      </w:r>
      <w:r w:rsidRPr="00103D50">
        <w:rPr>
          <w:rFonts w:ascii="Times New Roman" w:hAnsi="Times New Roman" w:cs="Times New Roman"/>
          <w:color w:val="231F20"/>
          <w:sz w:val="24"/>
          <w:szCs w:val="24"/>
        </w:rPr>
        <w:t xml:space="preserve"> </w:t>
      </w:r>
      <w:r w:rsidRPr="00103D50">
        <w:rPr>
          <w:rFonts w:ascii="Times New Roman" w:hAnsi="Times New Roman" w:cs="Times New Roman"/>
          <w:b/>
          <w:bCs/>
          <w:color w:val="231F20"/>
          <w:sz w:val="24"/>
          <w:szCs w:val="24"/>
        </w:rPr>
        <w:t>7</w:t>
      </w:r>
      <w:r w:rsidRPr="00103D50">
        <w:rPr>
          <w:rFonts w:ascii="Times New Roman" w:hAnsi="Times New Roman" w:cs="Times New Roman"/>
          <w:color w:val="231F20"/>
          <w:sz w:val="24"/>
          <w:szCs w:val="24"/>
        </w:rPr>
        <w:t>, 389.</w:t>
      </w:r>
    </w:p>
    <w:p w14:paraId="51A6026A" w14:textId="095AAA3E" w:rsidR="00103D50" w:rsidRDefault="00103D50" w:rsidP="00103D50">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03D50">
        <w:rPr>
          <w:rFonts w:ascii="Times New Roman" w:hAnsi="Times New Roman" w:cs="Times New Roman"/>
          <w:sz w:val="24"/>
          <w:szCs w:val="24"/>
        </w:rPr>
        <w:t>Gutiérrez-</w:t>
      </w:r>
      <w:proofErr w:type="spellStart"/>
      <w:r w:rsidRPr="00103D50">
        <w:rPr>
          <w:rFonts w:ascii="Times New Roman" w:hAnsi="Times New Roman" w:cs="Times New Roman"/>
          <w:sz w:val="24"/>
          <w:szCs w:val="24"/>
        </w:rPr>
        <w:t>Castrellón</w:t>
      </w:r>
      <w:proofErr w:type="spellEnd"/>
      <w:r w:rsidRPr="00103D50">
        <w:rPr>
          <w:rFonts w:ascii="Times New Roman" w:hAnsi="Times New Roman" w:cs="Times New Roman"/>
          <w:sz w:val="24"/>
          <w:szCs w:val="24"/>
        </w:rPr>
        <w:t xml:space="preserve"> P, Gandara-Martí T, Abreu Y</w:t>
      </w:r>
      <w:r w:rsidR="004121CC">
        <w:rPr>
          <w:rFonts w:ascii="Times New Roman" w:hAnsi="Times New Roman" w:cs="Times New Roman"/>
          <w:sz w:val="24"/>
          <w:szCs w:val="24"/>
        </w:rPr>
        <w:t>,</w:t>
      </w:r>
      <w:r w:rsidRPr="00103D50">
        <w:rPr>
          <w:rFonts w:ascii="Times New Roman" w:hAnsi="Times New Roman" w:cs="Times New Roman"/>
          <w:sz w:val="24"/>
          <w:szCs w:val="24"/>
        </w:rPr>
        <w:t xml:space="preserve"> </w:t>
      </w:r>
      <w:r w:rsidR="004121CC">
        <w:rPr>
          <w:rFonts w:ascii="Times New Roman" w:hAnsi="Times New Roman" w:cs="Times New Roman"/>
          <w:sz w:val="24"/>
          <w:szCs w:val="24"/>
        </w:rPr>
        <w:t>et al.</w:t>
      </w:r>
      <w:r>
        <w:rPr>
          <w:rFonts w:ascii="Times New Roman" w:hAnsi="Times New Roman" w:cs="Times New Roman"/>
          <w:sz w:val="24"/>
          <w:szCs w:val="24"/>
        </w:rPr>
        <w:t xml:space="preserve"> (2022) </w:t>
      </w:r>
      <w:r w:rsidRPr="00103D50">
        <w:rPr>
          <w:rFonts w:ascii="Times New Roman" w:hAnsi="Times New Roman" w:cs="Times New Roman"/>
          <w:color w:val="231F20"/>
          <w:sz w:val="24"/>
          <w:szCs w:val="24"/>
        </w:rPr>
        <w:t>Probiotic improves symptomatic and viral clearance in Covid19 outpatients: a randomized, quadruple-blinded, placebo-controlled trial.</w:t>
      </w:r>
      <w:r>
        <w:rPr>
          <w:rFonts w:ascii="Times New Roman" w:hAnsi="Times New Roman" w:cs="Times New Roman"/>
          <w:color w:val="231F20"/>
          <w:sz w:val="24"/>
          <w:szCs w:val="24"/>
        </w:rPr>
        <w:t xml:space="preserve"> </w:t>
      </w:r>
      <w:r w:rsidRPr="00103D50">
        <w:rPr>
          <w:rFonts w:ascii="Times New Roman" w:hAnsi="Times New Roman" w:cs="Times New Roman"/>
          <w:i/>
          <w:iCs/>
          <w:color w:val="231F20"/>
          <w:sz w:val="24"/>
          <w:szCs w:val="24"/>
        </w:rPr>
        <w:t>Gut Microbes</w:t>
      </w:r>
      <w:r w:rsidRPr="00103D50">
        <w:rPr>
          <w:rFonts w:ascii="Times New Roman" w:hAnsi="Times New Roman" w:cs="Times New Roman"/>
          <w:color w:val="231F20"/>
          <w:sz w:val="24"/>
          <w:szCs w:val="24"/>
        </w:rPr>
        <w:t xml:space="preserve"> </w:t>
      </w:r>
      <w:r w:rsidRPr="00103D50">
        <w:rPr>
          <w:rFonts w:ascii="Times New Roman" w:hAnsi="Times New Roman" w:cs="Times New Roman"/>
          <w:b/>
          <w:bCs/>
          <w:color w:val="231F20"/>
          <w:sz w:val="24"/>
          <w:szCs w:val="24"/>
        </w:rPr>
        <w:t>14</w:t>
      </w:r>
      <w:r>
        <w:rPr>
          <w:rFonts w:ascii="Times New Roman" w:hAnsi="Times New Roman" w:cs="Times New Roman"/>
          <w:color w:val="231F20"/>
          <w:sz w:val="24"/>
          <w:szCs w:val="24"/>
        </w:rPr>
        <w:t xml:space="preserve">, </w:t>
      </w:r>
      <w:r w:rsidRPr="00103D50">
        <w:rPr>
          <w:rFonts w:ascii="Times New Roman" w:hAnsi="Times New Roman" w:cs="Times New Roman"/>
          <w:color w:val="231F20"/>
          <w:sz w:val="24"/>
          <w:szCs w:val="24"/>
        </w:rPr>
        <w:t>2018899.</w:t>
      </w:r>
    </w:p>
    <w:p w14:paraId="4785E27D" w14:textId="41BB52DF" w:rsidR="00E21CBB" w:rsidRDefault="00103D50" w:rsidP="00E21CBB">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103D50">
        <w:rPr>
          <w:rFonts w:ascii="Times New Roman" w:hAnsi="Times New Roman" w:cs="Times New Roman"/>
          <w:color w:val="231F20"/>
          <w:sz w:val="24"/>
          <w:szCs w:val="24"/>
        </w:rPr>
        <w:t>Ivashkin</w:t>
      </w:r>
      <w:proofErr w:type="spellEnd"/>
      <w:r w:rsidRPr="00103D50">
        <w:rPr>
          <w:rFonts w:ascii="Times New Roman" w:hAnsi="Times New Roman" w:cs="Times New Roman"/>
          <w:color w:val="231F20"/>
          <w:sz w:val="24"/>
          <w:szCs w:val="24"/>
        </w:rPr>
        <w:t xml:space="preserve"> V, Fomin V, Moiseev S,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(2023) </w:t>
      </w:r>
      <w:r w:rsidRPr="00103D50">
        <w:rPr>
          <w:rFonts w:ascii="Times New Roman" w:hAnsi="Times New Roman" w:cs="Times New Roman"/>
          <w:color w:val="231F20"/>
          <w:sz w:val="24"/>
          <w:szCs w:val="24"/>
        </w:rPr>
        <w:t xml:space="preserve">Efficacy of a </w:t>
      </w:r>
      <w:r w:rsidR="008E4652" w:rsidRPr="00103D50">
        <w:rPr>
          <w:rFonts w:ascii="Times New Roman" w:hAnsi="Times New Roman" w:cs="Times New Roman"/>
          <w:color w:val="231F20"/>
          <w:sz w:val="24"/>
          <w:szCs w:val="24"/>
        </w:rPr>
        <w:t xml:space="preserve">probiotic consisting </w:t>
      </w:r>
      <w:r w:rsidRPr="00103D50">
        <w:rPr>
          <w:rFonts w:ascii="Times New Roman" w:hAnsi="Times New Roman" w:cs="Times New Roman"/>
          <w:color w:val="231F20"/>
          <w:sz w:val="24"/>
          <w:szCs w:val="24"/>
        </w:rPr>
        <w:t xml:space="preserve">of </w:t>
      </w:r>
      <w:proofErr w:type="spellStart"/>
      <w:r w:rsidRPr="00103D50">
        <w:rPr>
          <w:rFonts w:ascii="Times New Roman" w:hAnsi="Times New Roman" w:cs="Times New Roman"/>
          <w:color w:val="231F20"/>
          <w:sz w:val="24"/>
          <w:szCs w:val="24"/>
        </w:rPr>
        <w:t>Lacticaseibacillus</w:t>
      </w:r>
      <w:proofErr w:type="spellEnd"/>
      <w:r w:rsidRPr="00103D50">
        <w:rPr>
          <w:rFonts w:ascii="Times New Roman" w:hAnsi="Times New Roman" w:cs="Times New Roman"/>
          <w:color w:val="231F20"/>
          <w:sz w:val="24"/>
          <w:szCs w:val="24"/>
        </w:rPr>
        <w:t xml:space="preserve"> </w:t>
      </w:r>
      <w:proofErr w:type="spellStart"/>
      <w:r w:rsidRPr="00103D50">
        <w:rPr>
          <w:rFonts w:ascii="Times New Roman" w:hAnsi="Times New Roman" w:cs="Times New Roman"/>
          <w:color w:val="231F20"/>
          <w:sz w:val="24"/>
          <w:szCs w:val="24"/>
        </w:rPr>
        <w:t>rhamnosus</w:t>
      </w:r>
      <w:proofErr w:type="spellEnd"/>
      <w:r w:rsidRPr="00103D50">
        <w:rPr>
          <w:rFonts w:ascii="Times New Roman" w:hAnsi="Times New Roman" w:cs="Times New Roman"/>
          <w:color w:val="231F20"/>
          <w:sz w:val="24"/>
          <w:szCs w:val="24"/>
        </w:rPr>
        <w:t xml:space="preserve"> PDV 1705, Bifidobacterium bifidum PDV 0903, Bifidobacterium longum subsp. </w:t>
      </w:r>
      <w:proofErr w:type="spellStart"/>
      <w:r w:rsidRPr="00103D50">
        <w:rPr>
          <w:rFonts w:ascii="Times New Roman" w:hAnsi="Times New Roman" w:cs="Times New Roman"/>
          <w:color w:val="231F20"/>
          <w:sz w:val="24"/>
          <w:szCs w:val="24"/>
        </w:rPr>
        <w:t>infantis</w:t>
      </w:r>
      <w:proofErr w:type="spellEnd"/>
      <w:r w:rsidRPr="00103D50">
        <w:rPr>
          <w:rFonts w:ascii="Times New Roman" w:hAnsi="Times New Roman" w:cs="Times New Roman"/>
          <w:color w:val="231F20"/>
          <w:sz w:val="24"/>
          <w:szCs w:val="24"/>
        </w:rPr>
        <w:t xml:space="preserve"> PDV 1911, and Bifidobacterium longum subsp. longum PDV 2301 in the </w:t>
      </w:r>
      <w:r w:rsidR="008E4652" w:rsidRPr="00103D50">
        <w:rPr>
          <w:rFonts w:ascii="Times New Roman" w:hAnsi="Times New Roman" w:cs="Times New Roman"/>
          <w:color w:val="231F20"/>
          <w:sz w:val="24"/>
          <w:szCs w:val="24"/>
        </w:rPr>
        <w:t xml:space="preserve">treatment of hospitalized patients </w:t>
      </w:r>
      <w:r w:rsidRPr="00103D50">
        <w:rPr>
          <w:rFonts w:ascii="Times New Roman" w:hAnsi="Times New Roman" w:cs="Times New Roman"/>
          <w:color w:val="231F20"/>
          <w:sz w:val="24"/>
          <w:szCs w:val="24"/>
        </w:rPr>
        <w:t xml:space="preserve">with COVID-19: a </w:t>
      </w:r>
      <w:r w:rsidR="008E4652" w:rsidRPr="00103D50">
        <w:rPr>
          <w:rFonts w:ascii="Times New Roman" w:hAnsi="Times New Roman" w:cs="Times New Roman"/>
          <w:color w:val="231F20"/>
          <w:sz w:val="24"/>
          <w:szCs w:val="24"/>
        </w:rPr>
        <w:t>randomized controlled trial.</w:t>
      </w:r>
      <w:r w:rsidR="008E4652">
        <w:rPr>
          <w:rFonts w:ascii="Times New Roman" w:hAnsi="Times New Roman" w:cs="Times New Roman"/>
          <w:color w:val="231F20"/>
          <w:sz w:val="24"/>
          <w:szCs w:val="24"/>
        </w:rPr>
        <w:t xml:space="preserve"> </w:t>
      </w:r>
      <w:r w:rsidRPr="008E4652">
        <w:rPr>
          <w:rFonts w:ascii="Times New Roman" w:hAnsi="Times New Roman" w:cs="Times New Roman"/>
          <w:i/>
          <w:iCs/>
          <w:color w:val="231F20"/>
          <w:sz w:val="24"/>
          <w:szCs w:val="24"/>
        </w:rPr>
        <w:t xml:space="preserve">Probiotics </w:t>
      </w:r>
      <w:proofErr w:type="spellStart"/>
      <w:r w:rsidRPr="008E4652">
        <w:rPr>
          <w:rFonts w:ascii="Times New Roman" w:hAnsi="Times New Roman" w:cs="Times New Roman"/>
          <w:i/>
          <w:iCs/>
          <w:color w:val="231F20"/>
          <w:sz w:val="24"/>
          <w:szCs w:val="24"/>
        </w:rPr>
        <w:t>Antimicrob</w:t>
      </w:r>
      <w:proofErr w:type="spellEnd"/>
      <w:r w:rsidRPr="008E4652">
        <w:rPr>
          <w:rFonts w:ascii="Times New Roman" w:hAnsi="Times New Roman" w:cs="Times New Roman"/>
          <w:i/>
          <w:iCs/>
          <w:color w:val="231F20"/>
          <w:sz w:val="24"/>
          <w:szCs w:val="24"/>
        </w:rPr>
        <w:t xml:space="preserve"> Proteins</w:t>
      </w:r>
      <w:r w:rsidRPr="008E4652">
        <w:rPr>
          <w:rFonts w:ascii="Times New Roman" w:hAnsi="Times New Roman" w:cs="Times New Roman"/>
          <w:color w:val="231F20"/>
          <w:sz w:val="24"/>
          <w:szCs w:val="24"/>
        </w:rPr>
        <w:t xml:space="preserve"> </w:t>
      </w:r>
      <w:r w:rsidRPr="008E4652">
        <w:rPr>
          <w:rFonts w:ascii="Times New Roman" w:hAnsi="Times New Roman" w:cs="Times New Roman"/>
          <w:b/>
          <w:bCs/>
          <w:color w:val="231F20"/>
          <w:sz w:val="24"/>
          <w:szCs w:val="24"/>
        </w:rPr>
        <w:t>15</w:t>
      </w:r>
      <w:r w:rsidR="008E4652">
        <w:rPr>
          <w:rFonts w:ascii="Times New Roman" w:hAnsi="Times New Roman" w:cs="Times New Roman"/>
          <w:color w:val="231F20"/>
          <w:sz w:val="24"/>
          <w:szCs w:val="24"/>
        </w:rPr>
        <w:t xml:space="preserve">, </w:t>
      </w:r>
      <w:r w:rsidRPr="008E4652">
        <w:rPr>
          <w:rFonts w:ascii="Times New Roman" w:hAnsi="Times New Roman" w:cs="Times New Roman"/>
          <w:color w:val="231F20"/>
          <w:sz w:val="24"/>
          <w:szCs w:val="24"/>
        </w:rPr>
        <w:t>460-468.</w:t>
      </w:r>
    </w:p>
    <w:p w14:paraId="7E1E71EF" w14:textId="2E3FCEFD" w:rsidR="004326C8" w:rsidRDefault="00E21CBB" w:rsidP="004326C8">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E21CBB">
        <w:rPr>
          <w:rFonts w:ascii="Times New Roman" w:hAnsi="Times New Roman" w:cs="Times New Roman"/>
          <w:sz w:val="24"/>
          <w:szCs w:val="24"/>
        </w:rPr>
        <w:t xml:space="preserve">Gibson A, Edgar JD, Neville CE, </w:t>
      </w:r>
      <w:r w:rsidR="004121CC">
        <w:rPr>
          <w:rFonts w:ascii="Times New Roman" w:hAnsi="Times New Roman" w:cs="Times New Roman"/>
          <w:sz w:val="24"/>
          <w:szCs w:val="24"/>
        </w:rPr>
        <w:t>et al.</w:t>
      </w:r>
      <w:r>
        <w:rPr>
          <w:rFonts w:ascii="Times New Roman" w:hAnsi="Times New Roman" w:cs="Times New Roman"/>
          <w:sz w:val="24"/>
          <w:szCs w:val="24"/>
        </w:rPr>
        <w:t xml:space="preserve"> (2012) </w:t>
      </w:r>
      <w:r w:rsidRPr="00E21CBB">
        <w:rPr>
          <w:rFonts w:ascii="Times New Roman" w:hAnsi="Times New Roman" w:cs="Times New Roman"/>
          <w:color w:val="231F20"/>
          <w:sz w:val="24"/>
          <w:szCs w:val="24"/>
        </w:rPr>
        <w:t>Effect of fruit and vegetable consumption on immune function in older people: a randomized controlled trial.</w:t>
      </w:r>
      <w:r>
        <w:rPr>
          <w:rFonts w:ascii="Times New Roman" w:hAnsi="Times New Roman" w:cs="Times New Roman"/>
          <w:color w:val="231F20"/>
          <w:sz w:val="24"/>
          <w:szCs w:val="24"/>
        </w:rPr>
        <w:t xml:space="preserve"> </w:t>
      </w:r>
      <w:r w:rsidRPr="00E21CBB">
        <w:rPr>
          <w:rFonts w:ascii="Times New Roman" w:hAnsi="Times New Roman" w:cs="Times New Roman"/>
          <w:i/>
          <w:iCs/>
          <w:color w:val="231F20"/>
          <w:sz w:val="24"/>
          <w:szCs w:val="24"/>
        </w:rPr>
        <w:t xml:space="preserve">Am J Clin </w:t>
      </w:r>
      <w:proofErr w:type="spellStart"/>
      <w:r w:rsidRPr="00E21CBB">
        <w:rPr>
          <w:rFonts w:ascii="Times New Roman" w:hAnsi="Times New Roman" w:cs="Times New Roman"/>
          <w:i/>
          <w:iCs/>
          <w:color w:val="231F20"/>
          <w:sz w:val="24"/>
          <w:szCs w:val="24"/>
        </w:rPr>
        <w:t>Nutr</w:t>
      </w:r>
      <w:proofErr w:type="spellEnd"/>
      <w:r>
        <w:rPr>
          <w:rFonts w:ascii="Times New Roman" w:hAnsi="Times New Roman" w:cs="Times New Roman"/>
          <w:color w:val="231F20"/>
          <w:sz w:val="24"/>
          <w:szCs w:val="24"/>
        </w:rPr>
        <w:t xml:space="preserve"> </w:t>
      </w:r>
      <w:r w:rsidRPr="00E21CBB">
        <w:rPr>
          <w:rFonts w:ascii="Times New Roman" w:hAnsi="Times New Roman" w:cs="Times New Roman"/>
          <w:b/>
          <w:bCs/>
          <w:color w:val="231F20"/>
          <w:sz w:val="24"/>
          <w:szCs w:val="24"/>
        </w:rPr>
        <w:t>96</w:t>
      </w:r>
      <w:r>
        <w:rPr>
          <w:rFonts w:ascii="Times New Roman" w:hAnsi="Times New Roman" w:cs="Times New Roman"/>
          <w:color w:val="231F20"/>
          <w:sz w:val="24"/>
          <w:szCs w:val="24"/>
        </w:rPr>
        <w:t xml:space="preserve">, </w:t>
      </w:r>
      <w:r w:rsidRPr="00E21CBB">
        <w:rPr>
          <w:rFonts w:ascii="Times New Roman" w:hAnsi="Times New Roman" w:cs="Times New Roman"/>
          <w:color w:val="231F20"/>
          <w:sz w:val="24"/>
          <w:szCs w:val="24"/>
        </w:rPr>
        <w:t>1429-</w:t>
      </w:r>
      <w:r>
        <w:rPr>
          <w:rFonts w:ascii="Times New Roman" w:hAnsi="Times New Roman" w:cs="Times New Roman"/>
          <w:color w:val="231F20"/>
          <w:sz w:val="24"/>
          <w:szCs w:val="24"/>
        </w:rPr>
        <w:t>14</w:t>
      </w:r>
      <w:r w:rsidRPr="00E21CBB">
        <w:rPr>
          <w:rFonts w:ascii="Times New Roman" w:hAnsi="Times New Roman" w:cs="Times New Roman"/>
          <w:color w:val="231F20"/>
          <w:sz w:val="24"/>
          <w:szCs w:val="24"/>
        </w:rPr>
        <w:t>36.</w:t>
      </w:r>
    </w:p>
    <w:p w14:paraId="5B8868F4" w14:textId="77777777" w:rsidR="004326C8" w:rsidRDefault="004326C8" w:rsidP="004326C8">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4326C8">
        <w:rPr>
          <w:rFonts w:ascii="Times New Roman" w:hAnsi="Times New Roman" w:cs="Times New Roman"/>
          <w:color w:val="231F20"/>
          <w:sz w:val="24"/>
          <w:szCs w:val="24"/>
        </w:rPr>
        <w:t xml:space="preserve">Hou YC, </w:t>
      </w:r>
      <w:proofErr w:type="spellStart"/>
      <w:r w:rsidRPr="004326C8">
        <w:rPr>
          <w:rFonts w:ascii="Times New Roman" w:hAnsi="Times New Roman" w:cs="Times New Roman"/>
          <w:color w:val="231F20"/>
          <w:sz w:val="24"/>
          <w:szCs w:val="24"/>
        </w:rPr>
        <w:t>Su</w:t>
      </w:r>
      <w:proofErr w:type="spellEnd"/>
      <w:r>
        <w:rPr>
          <w:rFonts w:ascii="Times New Roman" w:hAnsi="Times New Roman" w:cs="Times New Roman"/>
          <w:color w:val="231F20"/>
          <w:sz w:val="24"/>
          <w:szCs w:val="24"/>
        </w:rPr>
        <w:t xml:space="preserve"> </w:t>
      </w:r>
      <w:r w:rsidRPr="004326C8">
        <w:rPr>
          <w:rFonts w:ascii="Times New Roman" w:hAnsi="Times New Roman" w:cs="Times New Roman"/>
          <w:color w:val="231F20"/>
          <w:sz w:val="24"/>
          <w:szCs w:val="24"/>
        </w:rPr>
        <w:t>WL</w:t>
      </w:r>
      <w:r>
        <w:rPr>
          <w:rFonts w:ascii="Times New Roman" w:hAnsi="Times New Roman" w:cs="Times New Roman"/>
          <w:color w:val="231F20"/>
          <w:sz w:val="24"/>
          <w:szCs w:val="24"/>
        </w:rPr>
        <w:t xml:space="preserve"> &amp; </w:t>
      </w:r>
      <w:r w:rsidRPr="004326C8">
        <w:rPr>
          <w:rFonts w:ascii="Times New Roman" w:hAnsi="Times New Roman" w:cs="Times New Roman"/>
          <w:color w:val="231F20"/>
          <w:sz w:val="24"/>
          <w:szCs w:val="24"/>
        </w:rPr>
        <w:t>Chao YC</w:t>
      </w:r>
      <w:r>
        <w:rPr>
          <w:rFonts w:ascii="Times New Roman" w:hAnsi="Times New Roman" w:cs="Times New Roman"/>
          <w:color w:val="231F20"/>
          <w:sz w:val="24"/>
          <w:szCs w:val="24"/>
        </w:rPr>
        <w:t xml:space="preserve"> (2022) </w:t>
      </w:r>
      <w:r w:rsidRPr="004326C8">
        <w:rPr>
          <w:rFonts w:ascii="Times New Roman" w:hAnsi="Times New Roman" w:cs="Times New Roman"/>
          <w:color w:val="231F20"/>
          <w:sz w:val="24"/>
          <w:szCs w:val="24"/>
        </w:rPr>
        <w:t>COVID‐19 illness severity in the elderly</w:t>
      </w:r>
      <w:r>
        <w:rPr>
          <w:rFonts w:ascii="Times New Roman" w:hAnsi="Times New Roman" w:cs="Times New Roman"/>
          <w:color w:val="231F20"/>
          <w:sz w:val="24"/>
          <w:szCs w:val="24"/>
        </w:rPr>
        <w:t xml:space="preserve"> </w:t>
      </w:r>
      <w:r w:rsidRPr="004326C8">
        <w:rPr>
          <w:rFonts w:ascii="Times New Roman" w:hAnsi="Times New Roman" w:cs="Times New Roman"/>
          <w:color w:val="231F20"/>
          <w:sz w:val="24"/>
          <w:szCs w:val="24"/>
        </w:rPr>
        <w:t>in relation to vegetarian and non‐vegetarian diets: a single‐</w:t>
      </w:r>
      <w:proofErr w:type="spellStart"/>
      <w:r w:rsidRPr="004326C8">
        <w:rPr>
          <w:rFonts w:ascii="Times New Roman" w:hAnsi="Times New Roman" w:cs="Times New Roman"/>
          <w:color w:val="231F20"/>
          <w:sz w:val="24"/>
          <w:szCs w:val="24"/>
        </w:rPr>
        <w:t>center</w:t>
      </w:r>
      <w:proofErr w:type="spellEnd"/>
      <w:r>
        <w:rPr>
          <w:rFonts w:ascii="Times New Roman" w:hAnsi="Times New Roman" w:cs="Times New Roman"/>
          <w:color w:val="231F20"/>
          <w:sz w:val="24"/>
          <w:szCs w:val="24"/>
        </w:rPr>
        <w:t xml:space="preserve"> </w:t>
      </w:r>
      <w:r w:rsidRPr="004326C8">
        <w:rPr>
          <w:rFonts w:ascii="Times New Roman" w:hAnsi="Times New Roman" w:cs="Times New Roman"/>
          <w:color w:val="231F20"/>
          <w:sz w:val="24"/>
          <w:szCs w:val="24"/>
        </w:rPr>
        <w:t xml:space="preserve">experience. </w:t>
      </w:r>
      <w:r w:rsidRPr="004326C8">
        <w:rPr>
          <w:rFonts w:ascii="Times New Roman" w:hAnsi="Times New Roman" w:cs="Times New Roman"/>
          <w:i/>
          <w:iCs/>
          <w:color w:val="231F20"/>
          <w:sz w:val="24"/>
          <w:szCs w:val="24"/>
        </w:rPr>
        <w:t xml:space="preserve">Front </w:t>
      </w:r>
      <w:proofErr w:type="spellStart"/>
      <w:r w:rsidRPr="004326C8">
        <w:rPr>
          <w:rFonts w:ascii="Times New Roman" w:hAnsi="Times New Roman" w:cs="Times New Roman"/>
          <w:i/>
          <w:iCs/>
          <w:color w:val="231F20"/>
          <w:sz w:val="24"/>
          <w:szCs w:val="24"/>
        </w:rPr>
        <w:t>Nutr</w:t>
      </w:r>
      <w:proofErr w:type="spellEnd"/>
      <w:r w:rsidRPr="004326C8">
        <w:rPr>
          <w:rFonts w:ascii="Times New Roman" w:hAnsi="Times New Roman" w:cs="Times New Roman"/>
          <w:color w:val="231F20"/>
          <w:sz w:val="24"/>
          <w:szCs w:val="24"/>
        </w:rPr>
        <w:t xml:space="preserve"> </w:t>
      </w:r>
      <w:r w:rsidRPr="004326C8">
        <w:rPr>
          <w:rFonts w:ascii="Times New Roman" w:hAnsi="Times New Roman" w:cs="Times New Roman"/>
          <w:b/>
          <w:bCs/>
          <w:color w:val="231F20"/>
          <w:sz w:val="24"/>
          <w:szCs w:val="24"/>
        </w:rPr>
        <w:t>9</w:t>
      </w:r>
      <w:r>
        <w:rPr>
          <w:rFonts w:ascii="Times New Roman" w:hAnsi="Times New Roman" w:cs="Times New Roman"/>
          <w:color w:val="231F20"/>
          <w:sz w:val="24"/>
          <w:szCs w:val="24"/>
        </w:rPr>
        <w:t xml:space="preserve">, </w:t>
      </w:r>
      <w:r w:rsidRPr="004326C8">
        <w:rPr>
          <w:rFonts w:ascii="Times New Roman" w:hAnsi="Times New Roman" w:cs="Times New Roman"/>
          <w:color w:val="231F20"/>
          <w:sz w:val="24"/>
          <w:szCs w:val="24"/>
        </w:rPr>
        <w:t>837458.</w:t>
      </w:r>
    </w:p>
    <w:p w14:paraId="1EF646BC" w14:textId="27D829F5" w:rsidR="00137F09" w:rsidRDefault="004326C8" w:rsidP="00137F09">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4326C8">
        <w:rPr>
          <w:rFonts w:ascii="Times New Roman" w:hAnsi="Times New Roman" w:cs="Times New Roman"/>
          <w:color w:val="231F20"/>
          <w:sz w:val="24"/>
          <w:szCs w:val="24"/>
        </w:rPr>
        <w:t xml:space="preserve">Kim H, </w:t>
      </w:r>
      <w:proofErr w:type="spellStart"/>
      <w:r w:rsidRPr="004326C8">
        <w:rPr>
          <w:rFonts w:ascii="Times New Roman" w:hAnsi="Times New Roman" w:cs="Times New Roman"/>
          <w:color w:val="231F20"/>
          <w:sz w:val="24"/>
          <w:szCs w:val="24"/>
        </w:rPr>
        <w:t>Rebholz</w:t>
      </w:r>
      <w:proofErr w:type="spellEnd"/>
      <w:r w:rsidRPr="004326C8">
        <w:rPr>
          <w:rFonts w:ascii="Times New Roman" w:hAnsi="Times New Roman" w:cs="Times New Roman"/>
          <w:color w:val="231F20"/>
          <w:sz w:val="24"/>
          <w:szCs w:val="24"/>
        </w:rPr>
        <w:t xml:space="preserve"> CM, Hegde S, </w:t>
      </w:r>
      <w:r w:rsidR="004121CC">
        <w:rPr>
          <w:rFonts w:ascii="Times New Roman" w:hAnsi="Times New Roman" w:cs="Times New Roman"/>
          <w:color w:val="231F20"/>
          <w:sz w:val="24"/>
          <w:szCs w:val="24"/>
        </w:rPr>
        <w:t>et al.</w:t>
      </w:r>
      <w:r w:rsidR="00137F09" w:rsidRPr="00137F09">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(2021) </w:t>
      </w:r>
      <w:r w:rsidRPr="004326C8">
        <w:rPr>
          <w:rFonts w:ascii="Times New Roman" w:hAnsi="Times New Roman" w:cs="Times New Roman"/>
          <w:color w:val="231F20"/>
          <w:sz w:val="24"/>
          <w:szCs w:val="24"/>
        </w:rPr>
        <w:t>Plant‐based diets, pescatarian</w:t>
      </w:r>
      <w:r>
        <w:rPr>
          <w:rFonts w:ascii="Times New Roman" w:hAnsi="Times New Roman" w:cs="Times New Roman"/>
          <w:color w:val="231F20"/>
          <w:sz w:val="24"/>
          <w:szCs w:val="24"/>
        </w:rPr>
        <w:t xml:space="preserve"> </w:t>
      </w:r>
      <w:r w:rsidRPr="004326C8">
        <w:rPr>
          <w:rFonts w:ascii="Times New Roman" w:hAnsi="Times New Roman" w:cs="Times New Roman"/>
          <w:color w:val="231F20"/>
          <w:sz w:val="24"/>
          <w:szCs w:val="24"/>
        </w:rPr>
        <w:t>diets and COVID‐19 severity: a population‐based case–control</w:t>
      </w:r>
      <w:r>
        <w:rPr>
          <w:rFonts w:ascii="Times New Roman" w:hAnsi="Times New Roman" w:cs="Times New Roman"/>
          <w:color w:val="231F20"/>
          <w:sz w:val="24"/>
          <w:szCs w:val="24"/>
        </w:rPr>
        <w:t xml:space="preserve"> </w:t>
      </w:r>
      <w:r w:rsidRPr="004326C8">
        <w:rPr>
          <w:rFonts w:ascii="Times New Roman" w:hAnsi="Times New Roman" w:cs="Times New Roman"/>
          <w:color w:val="231F20"/>
          <w:sz w:val="24"/>
          <w:szCs w:val="24"/>
        </w:rPr>
        <w:t xml:space="preserve">study in six countries. </w:t>
      </w:r>
      <w:r w:rsidRPr="004326C8">
        <w:rPr>
          <w:rFonts w:ascii="Times New Roman" w:hAnsi="Times New Roman" w:cs="Times New Roman"/>
          <w:i/>
          <w:iCs/>
          <w:color w:val="231F20"/>
          <w:sz w:val="24"/>
          <w:szCs w:val="24"/>
        </w:rPr>
        <w:t xml:space="preserve">BMJ </w:t>
      </w:r>
      <w:proofErr w:type="spellStart"/>
      <w:r w:rsidRPr="004326C8">
        <w:rPr>
          <w:rFonts w:ascii="Times New Roman" w:hAnsi="Times New Roman" w:cs="Times New Roman"/>
          <w:i/>
          <w:iCs/>
          <w:color w:val="231F20"/>
          <w:sz w:val="24"/>
          <w:szCs w:val="24"/>
        </w:rPr>
        <w:t>Nutr</w:t>
      </w:r>
      <w:proofErr w:type="spellEnd"/>
      <w:r w:rsidRPr="004326C8">
        <w:rPr>
          <w:rFonts w:ascii="Times New Roman" w:hAnsi="Times New Roman" w:cs="Times New Roman"/>
          <w:i/>
          <w:iCs/>
          <w:color w:val="231F20"/>
          <w:sz w:val="24"/>
          <w:szCs w:val="24"/>
        </w:rPr>
        <w:t xml:space="preserve"> </w:t>
      </w:r>
      <w:proofErr w:type="spellStart"/>
      <w:r w:rsidRPr="004326C8">
        <w:rPr>
          <w:rFonts w:ascii="Times New Roman" w:hAnsi="Times New Roman" w:cs="Times New Roman"/>
          <w:i/>
          <w:iCs/>
          <w:color w:val="231F20"/>
          <w:sz w:val="24"/>
          <w:szCs w:val="24"/>
        </w:rPr>
        <w:t>Prev</w:t>
      </w:r>
      <w:proofErr w:type="spellEnd"/>
      <w:r w:rsidRPr="004326C8">
        <w:rPr>
          <w:rFonts w:ascii="Times New Roman" w:hAnsi="Times New Roman" w:cs="Times New Roman"/>
          <w:i/>
          <w:iCs/>
          <w:color w:val="231F20"/>
          <w:sz w:val="24"/>
          <w:szCs w:val="24"/>
        </w:rPr>
        <w:t xml:space="preserve"> Health</w:t>
      </w:r>
      <w:r>
        <w:rPr>
          <w:rFonts w:ascii="Times New Roman" w:hAnsi="Times New Roman" w:cs="Times New Roman"/>
          <w:color w:val="231F20"/>
          <w:sz w:val="24"/>
          <w:szCs w:val="24"/>
        </w:rPr>
        <w:t xml:space="preserve"> </w:t>
      </w:r>
      <w:r w:rsidRPr="004326C8">
        <w:rPr>
          <w:rFonts w:ascii="Times New Roman" w:hAnsi="Times New Roman" w:cs="Times New Roman"/>
          <w:b/>
          <w:bCs/>
          <w:color w:val="231F20"/>
          <w:sz w:val="24"/>
          <w:szCs w:val="24"/>
        </w:rPr>
        <w:t>4</w:t>
      </w:r>
      <w:r>
        <w:rPr>
          <w:rFonts w:ascii="Times New Roman" w:hAnsi="Times New Roman" w:cs="Times New Roman"/>
          <w:color w:val="231F20"/>
          <w:sz w:val="24"/>
          <w:szCs w:val="24"/>
        </w:rPr>
        <w:t xml:space="preserve">, </w:t>
      </w:r>
      <w:r w:rsidRPr="004326C8">
        <w:rPr>
          <w:rFonts w:ascii="Times New Roman" w:hAnsi="Times New Roman" w:cs="Times New Roman"/>
          <w:color w:val="231F20"/>
          <w:sz w:val="24"/>
          <w:szCs w:val="24"/>
        </w:rPr>
        <w:t>257‐266.</w:t>
      </w:r>
    </w:p>
    <w:p w14:paraId="3128A118" w14:textId="0D1B4614" w:rsidR="00137F09" w:rsidRDefault="004326C8" w:rsidP="00137F09">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37F09">
        <w:rPr>
          <w:rFonts w:ascii="Times New Roman" w:hAnsi="Times New Roman" w:cs="Times New Roman"/>
          <w:color w:val="231F20"/>
          <w:sz w:val="24"/>
          <w:szCs w:val="24"/>
        </w:rPr>
        <w:t xml:space="preserve">Merino J, Joshi AD, Nguyen LH, </w:t>
      </w:r>
      <w:r w:rsidR="004121CC">
        <w:rPr>
          <w:rFonts w:ascii="Times New Roman" w:hAnsi="Times New Roman" w:cs="Times New Roman"/>
          <w:color w:val="231F20"/>
          <w:sz w:val="24"/>
          <w:szCs w:val="24"/>
        </w:rPr>
        <w:t>et al.</w:t>
      </w:r>
      <w:r w:rsidR="00137F09">
        <w:rPr>
          <w:rFonts w:ascii="Times New Roman" w:hAnsi="Times New Roman" w:cs="Times New Roman"/>
          <w:color w:val="231F20"/>
          <w:sz w:val="24"/>
          <w:szCs w:val="24"/>
        </w:rPr>
        <w:t xml:space="preserve"> (2021) </w:t>
      </w:r>
      <w:r w:rsidRPr="00137F09">
        <w:rPr>
          <w:rFonts w:ascii="Times New Roman" w:hAnsi="Times New Roman" w:cs="Times New Roman"/>
          <w:color w:val="231F20"/>
          <w:sz w:val="24"/>
          <w:szCs w:val="24"/>
        </w:rPr>
        <w:t>Diet quality and risk and</w:t>
      </w:r>
      <w:r w:rsidR="00137F09">
        <w:rPr>
          <w:rFonts w:ascii="Times New Roman" w:hAnsi="Times New Roman" w:cs="Times New Roman"/>
          <w:color w:val="231F20"/>
          <w:sz w:val="24"/>
          <w:szCs w:val="24"/>
        </w:rPr>
        <w:t xml:space="preserve"> </w:t>
      </w:r>
      <w:r w:rsidRPr="00137F09">
        <w:rPr>
          <w:rFonts w:ascii="Times New Roman" w:hAnsi="Times New Roman" w:cs="Times New Roman"/>
          <w:color w:val="231F20"/>
          <w:sz w:val="24"/>
          <w:szCs w:val="24"/>
        </w:rPr>
        <w:t xml:space="preserve">severity of COVID‐19: a prospective cohort study. </w:t>
      </w:r>
      <w:r w:rsidRPr="00137F09">
        <w:rPr>
          <w:rFonts w:ascii="Times New Roman" w:hAnsi="Times New Roman" w:cs="Times New Roman"/>
          <w:i/>
          <w:iCs/>
          <w:color w:val="231F20"/>
          <w:sz w:val="24"/>
          <w:szCs w:val="24"/>
        </w:rPr>
        <w:t>Gut</w:t>
      </w:r>
      <w:r w:rsidR="00137F09">
        <w:rPr>
          <w:rFonts w:ascii="Times New Roman" w:hAnsi="Times New Roman" w:cs="Times New Roman"/>
          <w:color w:val="231F20"/>
          <w:sz w:val="24"/>
          <w:szCs w:val="24"/>
        </w:rPr>
        <w:t xml:space="preserve"> </w:t>
      </w:r>
      <w:r w:rsidRPr="00137F09">
        <w:rPr>
          <w:rFonts w:ascii="Times New Roman" w:hAnsi="Times New Roman" w:cs="Times New Roman"/>
          <w:b/>
          <w:bCs/>
          <w:color w:val="231F20"/>
          <w:sz w:val="24"/>
          <w:szCs w:val="24"/>
        </w:rPr>
        <w:t>70</w:t>
      </w:r>
      <w:r w:rsidR="00137F09">
        <w:rPr>
          <w:rFonts w:ascii="Times New Roman" w:hAnsi="Times New Roman" w:cs="Times New Roman"/>
          <w:color w:val="231F20"/>
          <w:sz w:val="24"/>
          <w:szCs w:val="24"/>
        </w:rPr>
        <w:t xml:space="preserve">, </w:t>
      </w:r>
      <w:r w:rsidRPr="00137F09">
        <w:rPr>
          <w:rFonts w:ascii="Times New Roman" w:hAnsi="Times New Roman" w:cs="Times New Roman"/>
          <w:color w:val="231F20"/>
          <w:sz w:val="24"/>
          <w:szCs w:val="24"/>
        </w:rPr>
        <w:t>2096‐2104.</w:t>
      </w:r>
    </w:p>
    <w:p w14:paraId="5B93E743" w14:textId="3F220E43" w:rsidR="00137F09" w:rsidRDefault="004326C8" w:rsidP="00137F09">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37F09">
        <w:rPr>
          <w:rFonts w:ascii="Times New Roman" w:hAnsi="Times New Roman" w:cs="Times New Roman"/>
          <w:color w:val="231F20"/>
          <w:sz w:val="24"/>
          <w:szCs w:val="24"/>
        </w:rPr>
        <w:t>Perez‐</w:t>
      </w:r>
      <w:proofErr w:type="spellStart"/>
      <w:r w:rsidRPr="00137F09">
        <w:rPr>
          <w:rFonts w:ascii="Times New Roman" w:hAnsi="Times New Roman" w:cs="Times New Roman"/>
          <w:color w:val="231F20"/>
          <w:sz w:val="24"/>
          <w:szCs w:val="24"/>
        </w:rPr>
        <w:t>Araluce</w:t>
      </w:r>
      <w:proofErr w:type="spellEnd"/>
      <w:r w:rsidRPr="00137F09">
        <w:rPr>
          <w:rFonts w:ascii="Times New Roman" w:hAnsi="Times New Roman" w:cs="Times New Roman"/>
          <w:color w:val="231F20"/>
          <w:sz w:val="24"/>
          <w:szCs w:val="24"/>
        </w:rPr>
        <w:t xml:space="preserve"> R, Martinez‐Gonzalez MA, Fernández‐</w:t>
      </w:r>
      <w:proofErr w:type="spellStart"/>
      <w:r w:rsidRPr="00137F09">
        <w:rPr>
          <w:rFonts w:ascii="Times New Roman" w:hAnsi="Times New Roman" w:cs="Times New Roman"/>
          <w:color w:val="231F20"/>
          <w:sz w:val="24"/>
          <w:szCs w:val="24"/>
        </w:rPr>
        <w:t>Lázaro</w:t>
      </w:r>
      <w:proofErr w:type="spellEnd"/>
      <w:r w:rsidRPr="00137F09">
        <w:rPr>
          <w:rFonts w:ascii="Times New Roman" w:hAnsi="Times New Roman" w:cs="Times New Roman"/>
          <w:color w:val="231F20"/>
          <w:sz w:val="24"/>
          <w:szCs w:val="24"/>
        </w:rPr>
        <w:t xml:space="preserve"> CI, </w:t>
      </w:r>
      <w:r w:rsidR="004121CC">
        <w:rPr>
          <w:rFonts w:ascii="Times New Roman" w:hAnsi="Times New Roman" w:cs="Times New Roman"/>
          <w:color w:val="231F20"/>
          <w:sz w:val="24"/>
          <w:szCs w:val="24"/>
        </w:rPr>
        <w:t>et al.</w:t>
      </w:r>
      <w:r w:rsidR="00137F09">
        <w:rPr>
          <w:rFonts w:ascii="Times New Roman" w:hAnsi="Times New Roman" w:cs="Times New Roman"/>
          <w:color w:val="231F20"/>
          <w:sz w:val="24"/>
          <w:szCs w:val="24"/>
        </w:rPr>
        <w:t xml:space="preserve"> (2022) </w:t>
      </w:r>
      <w:r w:rsidRPr="00137F09">
        <w:rPr>
          <w:rFonts w:ascii="Times New Roman" w:hAnsi="Times New Roman" w:cs="Times New Roman"/>
          <w:color w:val="231F20"/>
          <w:sz w:val="24"/>
          <w:szCs w:val="24"/>
        </w:rPr>
        <w:t>Mediterranean diet and the risk of</w:t>
      </w:r>
      <w:r w:rsidR="00137F09">
        <w:rPr>
          <w:rFonts w:ascii="Times New Roman" w:hAnsi="Times New Roman" w:cs="Times New Roman"/>
          <w:color w:val="231F20"/>
          <w:sz w:val="24"/>
          <w:szCs w:val="24"/>
        </w:rPr>
        <w:t xml:space="preserve"> </w:t>
      </w:r>
      <w:r w:rsidRPr="00137F09">
        <w:rPr>
          <w:rFonts w:ascii="Times New Roman" w:hAnsi="Times New Roman" w:cs="Times New Roman"/>
          <w:color w:val="231F20"/>
          <w:sz w:val="24"/>
          <w:szCs w:val="24"/>
        </w:rPr>
        <w:t>COVID‐19 in the ‘</w:t>
      </w:r>
      <w:proofErr w:type="spellStart"/>
      <w:r w:rsidRPr="00137F09">
        <w:rPr>
          <w:rFonts w:ascii="Times New Roman" w:hAnsi="Times New Roman" w:cs="Times New Roman"/>
          <w:color w:val="231F20"/>
          <w:sz w:val="24"/>
          <w:szCs w:val="24"/>
        </w:rPr>
        <w:t>Seguimiento</w:t>
      </w:r>
      <w:proofErr w:type="spellEnd"/>
      <w:r w:rsidRPr="00137F09">
        <w:rPr>
          <w:rFonts w:ascii="Times New Roman" w:hAnsi="Times New Roman" w:cs="Times New Roman"/>
          <w:color w:val="231F20"/>
          <w:sz w:val="24"/>
          <w:szCs w:val="24"/>
        </w:rPr>
        <w:t xml:space="preserve"> Universidad de Navarra’ cohort. </w:t>
      </w:r>
      <w:r w:rsidRPr="00137F09">
        <w:rPr>
          <w:rFonts w:ascii="Times New Roman" w:hAnsi="Times New Roman" w:cs="Times New Roman"/>
          <w:i/>
          <w:iCs/>
          <w:color w:val="231F20"/>
          <w:sz w:val="24"/>
          <w:szCs w:val="24"/>
        </w:rPr>
        <w:t>Clin</w:t>
      </w:r>
      <w:r w:rsidR="00137F09" w:rsidRPr="00137F09">
        <w:rPr>
          <w:rFonts w:ascii="Times New Roman" w:hAnsi="Times New Roman" w:cs="Times New Roman"/>
          <w:i/>
          <w:iCs/>
          <w:color w:val="231F20"/>
          <w:sz w:val="24"/>
          <w:szCs w:val="24"/>
        </w:rPr>
        <w:t xml:space="preserve"> </w:t>
      </w:r>
      <w:proofErr w:type="spellStart"/>
      <w:r w:rsidRPr="00137F09">
        <w:rPr>
          <w:rFonts w:ascii="Times New Roman" w:hAnsi="Times New Roman" w:cs="Times New Roman"/>
          <w:i/>
          <w:iCs/>
          <w:color w:val="231F20"/>
          <w:sz w:val="24"/>
          <w:szCs w:val="24"/>
        </w:rPr>
        <w:t>Nutr</w:t>
      </w:r>
      <w:proofErr w:type="spellEnd"/>
      <w:r w:rsidR="00137F09">
        <w:rPr>
          <w:rFonts w:ascii="Times New Roman" w:hAnsi="Times New Roman" w:cs="Times New Roman"/>
          <w:color w:val="231F20"/>
          <w:sz w:val="24"/>
          <w:szCs w:val="24"/>
        </w:rPr>
        <w:t xml:space="preserve"> </w:t>
      </w:r>
      <w:r w:rsidR="00137F09" w:rsidRPr="00137F09">
        <w:rPr>
          <w:rFonts w:ascii="Times New Roman" w:hAnsi="Times New Roman" w:cs="Times New Roman"/>
          <w:b/>
          <w:bCs/>
          <w:color w:val="231F20"/>
          <w:sz w:val="24"/>
          <w:szCs w:val="24"/>
        </w:rPr>
        <w:t>41</w:t>
      </w:r>
      <w:r w:rsidR="00137F09">
        <w:rPr>
          <w:rFonts w:ascii="Times New Roman" w:hAnsi="Times New Roman" w:cs="Times New Roman"/>
          <w:color w:val="231F20"/>
          <w:sz w:val="24"/>
          <w:szCs w:val="24"/>
        </w:rPr>
        <w:t xml:space="preserve">, </w:t>
      </w:r>
      <w:r w:rsidR="00137F09" w:rsidRPr="00137F09">
        <w:rPr>
          <w:rFonts w:ascii="Times New Roman" w:hAnsi="Times New Roman" w:cs="Times New Roman"/>
          <w:color w:val="231F20"/>
          <w:sz w:val="24"/>
          <w:szCs w:val="24"/>
        </w:rPr>
        <w:t>3061-3068</w:t>
      </w:r>
    </w:p>
    <w:p w14:paraId="6C9BB774" w14:textId="359E4648" w:rsidR="004326C8" w:rsidRPr="00137F09" w:rsidRDefault="004326C8" w:rsidP="00137F09">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137F09">
        <w:rPr>
          <w:rFonts w:ascii="Times New Roman" w:hAnsi="Times New Roman" w:cs="Times New Roman"/>
          <w:color w:val="231F20"/>
          <w:sz w:val="24"/>
          <w:szCs w:val="24"/>
        </w:rPr>
        <w:lastRenderedPageBreak/>
        <w:t xml:space="preserve">Yue Y, Ma W, Accorsi EK, </w:t>
      </w:r>
      <w:r w:rsidR="004121CC">
        <w:rPr>
          <w:rFonts w:ascii="Times New Roman" w:hAnsi="Times New Roman" w:cs="Times New Roman"/>
          <w:color w:val="231F20"/>
          <w:sz w:val="24"/>
          <w:szCs w:val="24"/>
        </w:rPr>
        <w:t>et al.</w:t>
      </w:r>
      <w:r w:rsidR="00137F09">
        <w:rPr>
          <w:rFonts w:ascii="Times New Roman" w:hAnsi="Times New Roman" w:cs="Times New Roman"/>
          <w:color w:val="231F20"/>
          <w:sz w:val="24"/>
          <w:szCs w:val="24"/>
        </w:rPr>
        <w:t xml:space="preserve"> (2022) </w:t>
      </w:r>
      <w:r w:rsidRPr="00137F09">
        <w:rPr>
          <w:rFonts w:ascii="Times New Roman" w:hAnsi="Times New Roman" w:cs="Times New Roman"/>
          <w:color w:val="231F20"/>
          <w:sz w:val="24"/>
          <w:szCs w:val="24"/>
        </w:rPr>
        <w:t>Long‐term diet and risk of SARS‐CoV‐2 infection and Coronavirus Disease 2019 (COVID‐19)</w:t>
      </w:r>
      <w:r w:rsidR="00137F09">
        <w:rPr>
          <w:rFonts w:ascii="Times New Roman" w:hAnsi="Times New Roman" w:cs="Times New Roman"/>
          <w:color w:val="231F20"/>
          <w:sz w:val="24"/>
          <w:szCs w:val="24"/>
        </w:rPr>
        <w:t xml:space="preserve"> </w:t>
      </w:r>
      <w:r w:rsidRPr="00137F09">
        <w:rPr>
          <w:rFonts w:ascii="Times New Roman" w:hAnsi="Times New Roman" w:cs="Times New Roman"/>
          <w:color w:val="231F20"/>
          <w:sz w:val="24"/>
          <w:szCs w:val="24"/>
        </w:rPr>
        <w:t xml:space="preserve">severity. </w:t>
      </w:r>
      <w:r w:rsidRPr="00137F09">
        <w:rPr>
          <w:rFonts w:ascii="Times New Roman" w:hAnsi="Times New Roman" w:cs="Times New Roman"/>
          <w:i/>
          <w:iCs/>
          <w:color w:val="231F20"/>
          <w:sz w:val="24"/>
          <w:szCs w:val="24"/>
        </w:rPr>
        <w:t xml:space="preserve">Am J Clin </w:t>
      </w:r>
      <w:proofErr w:type="spellStart"/>
      <w:r w:rsidRPr="00137F09">
        <w:rPr>
          <w:rFonts w:ascii="Times New Roman" w:hAnsi="Times New Roman" w:cs="Times New Roman"/>
          <w:i/>
          <w:iCs/>
          <w:color w:val="231F20"/>
          <w:sz w:val="24"/>
          <w:szCs w:val="24"/>
        </w:rPr>
        <w:t>Nutr</w:t>
      </w:r>
      <w:proofErr w:type="spellEnd"/>
      <w:r w:rsidRPr="00137F09">
        <w:rPr>
          <w:rFonts w:ascii="Times New Roman" w:hAnsi="Times New Roman" w:cs="Times New Roman"/>
          <w:color w:val="231F20"/>
          <w:sz w:val="24"/>
          <w:szCs w:val="24"/>
        </w:rPr>
        <w:t xml:space="preserve"> </w:t>
      </w:r>
      <w:r w:rsidR="00137F09" w:rsidRPr="00137F09">
        <w:rPr>
          <w:rFonts w:ascii="Times New Roman" w:hAnsi="Times New Roman" w:cs="Times New Roman"/>
          <w:b/>
          <w:bCs/>
          <w:color w:val="231F20"/>
          <w:sz w:val="24"/>
          <w:szCs w:val="24"/>
        </w:rPr>
        <w:t>116</w:t>
      </w:r>
      <w:r w:rsidR="00137F09">
        <w:rPr>
          <w:rFonts w:ascii="Times New Roman" w:hAnsi="Times New Roman" w:cs="Times New Roman"/>
          <w:color w:val="231F20"/>
          <w:sz w:val="24"/>
          <w:szCs w:val="24"/>
        </w:rPr>
        <w:t>, 1672-1681.</w:t>
      </w:r>
    </w:p>
    <w:p w14:paraId="5D037DD4" w14:textId="76311628" w:rsidR="009E7AC9" w:rsidRDefault="009E7AC9" w:rsidP="009E7AC9">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9E7AC9">
        <w:rPr>
          <w:rFonts w:ascii="Times New Roman" w:hAnsi="Times New Roman" w:cs="Times New Roman"/>
          <w:color w:val="231F20"/>
          <w:sz w:val="24"/>
          <w:szCs w:val="24"/>
        </w:rPr>
        <w:t xml:space="preserve">Rahmati M, Fatemi R, Yon DK, </w:t>
      </w:r>
      <w:r w:rsidR="004121CC">
        <w:rPr>
          <w:rFonts w:ascii="Times New Roman" w:hAnsi="Times New Roman" w:cs="Times New Roman"/>
          <w:color w:val="231F20"/>
          <w:sz w:val="24"/>
          <w:szCs w:val="24"/>
        </w:rPr>
        <w:t>et al.</w:t>
      </w:r>
      <w:r>
        <w:rPr>
          <w:rFonts w:ascii="Times New Roman" w:hAnsi="Times New Roman" w:cs="Times New Roman"/>
          <w:color w:val="231F20"/>
          <w:sz w:val="24"/>
          <w:szCs w:val="24"/>
        </w:rPr>
        <w:t xml:space="preserve"> (2023)</w:t>
      </w:r>
      <w:r w:rsidRPr="009E7AC9">
        <w:t xml:space="preserve"> </w:t>
      </w:r>
      <w:r w:rsidRPr="009E7AC9">
        <w:rPr>
          <w:rFonts w:ascii="Times New Roman" w:hAnsi="Times New Roman" w:cs="Times New Roman"/>
          <w:color w:val="231F20"/>
          <w:sz w:val="24"/>
          <w:szCs w:val="24"/>
        </w:rPr>
        <w:t>The effect of adherence to high-quality dietary pattern on COVID-19 outcomes: A systematic review and meta-analysis</w:t>
      </w:r>
      <w:r>
        <w:rPr>
          <w:rFonts w:ascii="Times New Roman" w:hAnsi="Times New Roman" w:cs="Times New Roman"/>
          <w:color w:val="231F20"/>
          <w:sz w:val="24"/>
          <w:szCs w:val="24"/>
        </w:rPr>
        <w:t xml:space="preserve">. </w:t>
      </w:r>
      <w:r w:rsidRPr="009E7AC9">
        <w:rPr>
          <w:rFonts w:ascii="Times New Roman" w:hAnsi="Times New Roman" w:cs="Times New Roman"/>
          <w:i/>
          <w:iCs/>
          <w:color w:val="231F20"/>
          <w:sz w:val="24"/>
          <w:szCs w:val="24"/>
        </w:rPr>
        <w:t xml:space="preserve">J Med </w:t>
      </w:r>
      <w:proofErr w:type="spellStart"/>
      <w:r w:rsidRPr="009E7AC9">
        <w:rPr>
          <w:rFonts w:ascii="Times New Roman" w:hAnsi="Times New Roman" w:cs="Times New Roman"/>
          <w:i/>
          <w:iCs/>
          <w:color w:val="231F20"/>
          <w:sz w:val="24"/>
          <w:szCs w:val="24"/>
        </w:rPr>
        <w:t>Virol</w:t>
      </w:r>
      <w:proofErr w:type="spellEnd"/>
      <w:r>
        <w:rPr>
          <w:rFonts w:ascii="Times New Roman" w:hAnsi="Times New Roman" w:cs="Times New Roman"/>
          <w:color w:val="231F20"/>
          <w:sz w:val="24"/>
          <w:szCs w:val="24"/>
        </w:rPr>
        <w:t xml:space="preserve"> </w:t>
      </w:r>
      <w:r w:rsidRPr="009E7AC9">
        <w:rPr>
          <w:rFonts w:ascii="Times New Roman" w:hAnsi="Times New Roman" w:cs="Times New Roman"/>
          <w:b/>
          <w:bCs/>
          <w:color w:val="231F20"/>
          <w:sz w:val="24"/>
          <w:szCs w:val="24"/>
        </w:rPr>
        <w:t>95</w:t>
      </w:r>
      <w:r>
        <w:rPr>
          <w:rFonts w:ascii="Times New Roman" w:hAnsi="Times New Roman" w:cs="Times New Roman"/>
          <w:color w:val="231F20"/>
          <w:sz w:val="24"/>
          <w:szCs w:val="24"/>
        </w:rPr>
        <w:t xml:space="preserve">, </w:t>
      </w:r>
      <w:r w:rsidRPr="009E7AC9">
        <w:rPr>
          <w:rFonts w:ascii="Times New Roman" w:hAnsi="Times New Roman" w:cs="Times New Roman"/>
          <w:color w:val="231F20"/>
          <w:sz w:val="24"/>
          <w:szCs w:val="24"/>
        </w:rPr>
        <w:t>e28298.</w:t>
      </w:r>
    </w:p>
    <w:p w14:paraId="76CF9670" w14:textId="70D1E87F" w:rsidR="009E7AC9" w:rsidRDefault="00DD2DD6" w:rsidP="009E7AC9">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9E7AC9">
        <w:rPr>
          <w:rFonts w:ascii="Times New Roman" w:hAnsi="Times New Roman" w:cs="Times New Roman"/>
          <w:color w:val="231F20"/>
          <w:sz w:val="24"/>
          <w:szCs w:val="24"/>
        </w:rPr>
        <w:t xml:space="preserve">Calder PC, Ortega EF, </w:t>
      </w:r>
      <w:proofErr w:type="spellStart"/>
      <w:r w:rsidRPr="009E7AC9">
        <w:rPr>
          <w:rFonts w:ascii="Times New Roman" w:hAnsi="Times New Roman" w:cs="Times New Roman"/>
          <w:color w:val="231F20"/>
          <w:sz w:val="24"/>
          <w:szCs w:val="24"/>
        </w:rPr>
        <w:t>Meydani</w:t>
      </w:r>
      <w:proofErr w:type="spellEnd"/>
      <w:r w:rsidRPr="009E7AC9">
        <w:rPr>
          <w:rFonts w:ascii="Times New Roman" w:hAnsi="Times New Roman" w:cs="Times New Roman"/>
          <w:color w:val="231F20"/>
          <w:sz w:val="24"/>
          <w:szCs w:val="24"/>
        </w:rPr>
        <w:t xml:space="preserve"> SN, </w:t>
      </w:r>
      <w:r w:rsidR="004121CC">
        <w:rPr>
          <w:rFonts w:ascii="Times New Roman" w:hAnsi="Times New Roman" w:cs="Times New Roman"/>
          <w:color w:val="231F20"/>
          <w:sz w:val="24"/>
          <w:szCs w:val="24"/>
        </w:rPr>
        <w:t>et al.</w:t>
      </w:r>
      <w:r w:rsidRPr="009E7AC9">
        <w:rPr>
          <w:rFonts w:ascii="Times New Roman" w:hAnsi="Times New Roman" w:cs="Times New Roman"/>
          <w:color w:val="231F20"/>
          <w:sz w:val="24"/>
          <w:szCs w:val="24"/>
        </w:rPr>
        <w:t xml:space="preserve"> (2022) Nutrition, </w:t>
      </w:r>
      <w:proofErr w:type="spellStart"/>
      <w:r w:rsidRPr="009E7AC9">
        <w:rPr>
          <w:rFonts w:ascii="Times New Roman" w:hAnsi="Times New Roman" w:cs="Times New Roman"/>
          <w:color w:val="231F20"/>
          <w:sz w:val="24"/>
          <w:szCs w:val="24"/>
        </w:rPr>
        <w:t>immunosenescence</w:t>
      </w:r>
      <w:proofErr w:type="spellEnd"/>
      <w:r w:rsidRPr="009E7AC9">
        <w:rPr>
          <w:rFonts w:ascii="Times New Roman" w:hAnsi="Times New Roman" w:cs="Times New Roman"/>
          <w:color w:val="231F20"/>
          <w:sz w:val="24"/>
          <w:szCs w:val="24"/>
        </w:rPr>
        <w:t xml:space="preserve">, and infectious disease: an overview of the scientific evidence on micronutrients and on modulation of the gut microbiota. </w:t>
      </w:r>
      <w:r w:rsidRPr="009E7AC9">
        <w:rPr>
          <w:rFonts w:ascii="Times New Roman" w:hAnsi="Times New Roman" w:cs="Times New Roman"/>
          <w:i/>
          <w:iCs/>
          <w:color w:val="231F20"/>
          <w:sz w:val="24"/>
          <w:szCs w:val="24"/>
        </w:rPr>
        <w:t xml:space="preserve">Adv </w:t>
      </w:r>
      <w:proofErr w:type="spellStart"/>
      <w:r w:rsidRPr="009E7AC9">
        <w:rPr>
          <w:rFonts w:ascii="Times New Roman" w:hAnsi="Times New Roman" w:cs="Times New Roman"/>
          <w:i/>
          <w:iCs/>
          <w:color w:val="231F20"/>
          <w:sz w:val="24"/>
          <w:szCs w:val="24"/>
        </w:rPr>
        <w:t>Nutr</w:t>
      </w:r>
      <w:proofErr w:type="spellEnd"/>
      <w:r w:rsidRPr="009E7AC9">
        <w:rPr>
          <w:rFonts w:ascii="Times New Roman" w:hAnsi="Times New Roman" w:cs="Times New Roman"/>
          <w:color w:val="231F20"/>
          <w:sz w:val="24"/>
          <w:szCs w:val="24"/>
        </w:rPr>
        <w:t xml:space="preserve"> </w:t>
      </w:r>
      <w:r w:rsidRPr="009E7AC9">
        <w:rPr>
          <w:rFonts w:ascii="Times New Roman" w:hAnsi="Times New Roman" w:cs="Times New Roman"/>
          <w:b/>
          <w:bCs/>
          <w:color w:val="231F20"/>
          <w:sz w:val="24"/>
          <w:szCs w:val="24"/>
        </w:rPr>
        <w:t>13</w:t>
      </w:r>
      <w:r w:rsidRPr="009E7AC9">
        <w:rPr>
          <w:rFonts w:ascii="Times New Roman" w:hAnsi="Times New Roman" w:cs="Times New Roman"/>
          <w:color w:val="231F20"/>
          <w:sz w:val="24"/>
          <w:szCs w:val="24"/>
        </w:rPr>
        <w:t>, 1S-26S.</w:t>
      </w:r>
    </w:p>
    <w:p w14:paraId="5ADF0405" w14:textId="77777777" w:rsidR="009E7AC9" w:rsidRDefault="00DD2DD6" w:rsidP="009E7AC9">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proofErr w:type="spellStart"/>
      <w:r w:rsidRPr="009E7AC9">
        <w:rPr>
          <w:rFonts w:ascii="Times New Roman" w:hAnsi="Times New Roman" w:cs="Times New Roman"/>
          <w:color w:val="231F20"/>
          <w:sz w:val="24"/>
          <w:szCs w:val="24"/>
        </w:rPr>
        <w:t>Rayman</w:t>
      </w:r>
      <w:proofErr w:type="spellEnd"/>
      <w:r w:rsidRPr="009E7AC9">
        <w:rPr>
          <w:rFonts w:ascii="Times New Roman" w:hAnsi="Times New Roman" w:cs="Times New Roman"/>
          <w:color w:val="231F20"/>
          <w:sz w:val="24"/>
          <w:szCs w:val="24"/>
        </w:rPr>
        <w:t xml:space="preserve"> MP &amp; Calder PC (2021) Optimising COVID-19 vaccine efficacy by ensuring nutritional adequacy. </w:t>
      </w:r>
      <w:r w:rsidRPr="009E7AC9">
        <w:rPr>
          <w:rFonts w:ascii="Times New Roman" w:hAnsi="Times New Roman" w:cs="Times New Roman"/>
          <w:i/>
          <w:iCs/>
          <w:color w:val="231F20"/>
          <w:sz w:val="24"/>
          <w:szCs w:val="24"/>
        </w:rPr>
        <w:t xml:space="preserve">Brit J </w:t>
      </w:r>
      <w:proofErr w:type="spellStart"/>
      <w:r w:rsidRPr="009E7AC9">
        <w:rPr>
          <w:rFonts w:ascii="Times New Roman" w:hAnsi="Times New Roman" w:cs="Times New Roman"/>
          <w:i/>
          <w:iCs/>
          <w:color w:val="231F20"/>
          <w:sz w:val="24"/>
          <w:szCs w:val="24"/>
        </w:rPr>
        <w:t>Nutr</w:t>
      </w:r>
      <w:proofErr w:type="spellEnd"/>
      <w:r w:rsidRPr="009E7AC9">
        <w:rPr>
          <w:rFonts w:ascii="Times New Roman" w:hAnsi="Times New Roman" w:cs="Times New Roman"/>
          <w:color w:val="231F20"/>
          <w:sz w:val="24"/>
          <w:szCs w:val="24"/>
        </w:rPr>
        <w:t xml:space="preserve"> </w:t>
      </w:r>
      <w:r w:rsidRPr="009E7AC9">
        <w:rPr>
          <w:rFonts w:ascii="Times New Roman" w:hAnsi="Times New Roman" w:cs="Times New Roman"/>
          <w:b/>
          <w:bCs/>
          <w:color w:val="231F20"/>
          <w:sz w:val="24"/>
          <w:szCs w:val="24"/>
        </w:rPr>
        <w:t>126</w:t>
      </w:r>
      <w:r w:rsidRPr="009E7AC9">
        <w:rPr>
          <w:rFonts w:ascii="Times New Roman" w:hAnsi="Times New Roman" w:cs="Times New Roman"/>
          <w:color w:val="231F20"/>
          <w:sz w:val="24"/>
          <w:szCs w:val="24"/>
        </w:rPr>
        <w:t>, 1919-1920</w:t>
      </w:r>
      <w:r w:rsidR="005C6AC9" w:rsidRPr="009E7AC9">
        <w:rPr>
          <w:rFonts w:ascii="Times New Roman" w:hAnsi="Times New Roman" w:cs="Times New Roman"/>
          <w:color w:val="231F20"/>
          <w:sz w:val="24"/>
          <w:szCs w:val="24"/>
        </w:rPr>
        <w:t>.</w:t>
      </w:r>
    </w:p>
    <w:p w14:paraId="4076729F" w14:textId="2A2EA790" w:rsidR="0050391B" w:rsidRPr="009E7AC9" w:rsidRDefault="00DD6BE7" w:rsidP="009E7AC9">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231F20"/>
          <w:sz w:val="24"/>
          <w:szCs w:val="24"/>
        </w:rPr>
      </w:pPr>
      <w:r w:rsidRPr="009E7AC9">
        <w:rPr>
          <w:rFonts w:ascii="Times New Roman" w:hAnsi="Times New Roman" w:cs="Times New Roman"/>
          <w:sz w:val="24"/>
          <w:szCs w:val="24"/>
        </w:rPr>
        <w:t>Bradbury J, Wilkinson S</w:t>
      </w:r>
      <w:r w:rsidR="005C6AC9" w:rsidRPr="009E7AC9">
        <w:rPr>
          <w:rFonts w:ascii="Times New Roman" w:hAnsi="Times New Roman" w:cs="Times New Roman"/>
          <w:sz w:val="24"/>
          <w:szCs w:val="24"/>
        </w:rPr>
        <w:t xml:space="preserve"> &amp; </w:t>
      </w:r>
      <w:r w:rsidRPr="009E7AC9">
        <w:rPr>
          <w:rFonts w:ascii="Times New Roman" w:hAnsi="Times New Roman" w:cs="Times New Roman"/>
          <w:sz w:val="24"/>
          <w:szCs w:val="24"/>
        </w:rPr>
        <w:t>Schloss J</w:t>
      </w:r>
      <w:r w:rsidR="005C6AC9" w:rsidRPr="009E7AC9">
        <w:rPr>
          <w:rFonts w:ascii="Times New Roman" w:hAnsi="Times New Roman" w:cs="Times New Roman"/>
          <w:sz w:val="24"/>
          <w:szCs w:val="24"/>
        </w:rPr>
        <w:t xml:space="preserve"> (2023) </w:t>
      </w:r>
      <w:r w:rsidRPr="009E7AC9">
        <w:rPr>
          <w:rFonts w:ascii="Times New Roman" w:hAnsi="Times New Roman" w:cs="Times New Roman"/>
          <w:color w:val="231F20"/>
          <w:sz w:val="24"/>
          <w:szCs w:val="24"/>
        </w:rPr>
        <w:t xml:space="preserve">Nutritional </w:t>
      </w:r>
      <w:r w:rsidR="005C6AC9" w:rsidRPr="009E7AC9">
        <w:rPr>
          <w:rFonts w:ascii="Times New Roman" w:hAnsi="Times New Roman" w:cs="Times New Roman"/>
          <w:color w:val="231F20"/>
          <w:sz w:val="24"/>
          <w:szCs w:val="24"/>
        </w:rPr>
        <w:t xml:space="preserve">support during long </w:t>
      </w:r>
      <w:r w:rsidRPr="009E7AC9">
        <w:rPr>
          <w:rFonts w:ascii="Times New Roman" w:hAnsi="Times New Roman" w:cs="Times New Roman"/>
          <w:color w:val="231F20"/>
          <w:sz w:val="24"/>
          <w:szCs w:val="24"/>
        </w:rPr>
        <w:t xml:space="preserve">COVID: A </w:t>
      </w:r>
      <w:r w:rsidR="005C6AC9" w:rsidRPr="009E7AC9">
        <w:rPr>
          <w:rFonts w:ascii="Times New Roman" w:hAnsi="Times New Roman" w:cs="Times New Roman"/>
          <w:color w:val="231F20"/>
          <w:sz w:val="24"/>
          <w:szCs w:val="24"/>
        </w:rPr>
        <w:t>systematic scoping review</w:t>
      </w:r>
      <w:r w:rsidRPr="009E7AC9">
        <w:rPr>
          <w:rFonts w:ascii="Times New Roman" w:hAnsi="Times New Roman" w:cs="Times New Roman"/>
          <w:color w:val="231F20"/>
          <w:sz w:val="24"/>
          <w:szCs w:val="24"/>
        </w:rPr>
        <w:t>.</w:t>
      </w:r>
      <w:r w:rsidR="005C6AC9" w:rsidRPr="009E7AC9">
        <w:rPr>
          <w:rFonts w:ascii="Times New Roman" w:hAnsi="Times New Roman" w:cs="Times New Roman"/>
          <w:color w:val="231F20"/>
          <w:sz w:val="24"/>
          <w:szCs w:val="24"/>
        </w:rPr>
        <w:t xml:space="preserve"> </w:t>
      </w:r>
      <w:r w:rsidRPr="009E7AC9">
        <w:rPr>
          <w:rFonts w:ascii="Times New Roman" w:hAnsi="Times New Roman" w:cs="Times New Roman"/>
          <w:i/>
          <w:iCs/>
          <w:color w:val="231F20"/>
          <w:sz w:val="24"/>
          <w:szCs w:val="24"/>
        </w:rPr>
        <w:t xml:space="preserve">J </w:t>
      </w:r>
      <w:proofErr w:type="spellStart"/>
      <w:r w:rsidRPr="009E7AC9">
        <w:rPr>
          <w:rFonts w:ascii="Times New Roman" w:hAnsi="Times New Roman" w:cs="Times New Roman"/>
          <w:i/>
          <w:iCs/>
          <w:color w:val="231F20"/>
          <w:sz w:val="24"/>
          <w:szCs w:val="24"/>
        </w:rPr>
        <w:t>Integr</w:t>
      </w:r>
      <w:proofErr w:type="spellEnd"/>
      <w:r w:rsidRPr="009E7AC9">
        <w:rPr>
          <w:rFonts w:ascii="Times New Roman" w:hAnsi="Times New Roman" w:cs="Times New Roman"/>
          <w:i/>
          <w:iCs/>
          <w:color w:val="231F20"/>
          <w:sz w:val="24"/>
          <w:szCs w:val="24"/>
        </w:rPr>
        <w:t xml:space="preserve"> Complement Med</w:t>
      </w:r>
      <w:r w:rsidR="005C6AC9" w:rsidRPr="009E7AC9">
        <w:rPr>
          <w:rFonts w:ascii="Times New Roman" w:hAnsi="Times New Roman" w:cs="Times New Roman"/>
          <w:color w:val="231F20"/>
          <w:sz w:val="24"/>
          <w:szCs w:val="24"/>
        </w:rPr>
        <w:t>, in press.</w:t>
      </w:r>
    </w:p>
    <w:p w14:paraId="411C759E" w14:textId="77777777" w:rsidR="00576119" w:rsidRPr="00960282" w:rsidRDefault="00576119" w:rsidP="001E6C1D">
      <w:pPr>
        <w:spacing w:line="360" w:lineRule="auto"/>
        <w:ind w:left="426" w:hanging="567"/>
        <w:rPr>
          <w:rFonts w:ascii="Times New Roman" w:hAnsi="Times New Roman" w:cs="Times New Roman"/>
          <w:b/>
          <w:bCs/>
          <w:sz w:val="24"/>
          <w:szCs w:val="24"/>
        </w:rPr>
      </w:pPr>
      <w:r w:rsidRPr="00960282">
        <w:rPr>
          <w:rFonts w:ascii="Times New Roman" w:hAnsi="Times New Roman" w:cs="Times New Roman"/>
          <w:b/>
          <w:bCs/>
          <w:sz w:val="24"/>
          <w:szCs w:val="24"/>
        </w:rPr>
        <w:br w:type="page"/>
      </w:r>
    </w:p>
    <w:p w14:paraId="4F7AFE49" w14:textId="6B0A2BE9" w:rsidR="00D3169C" w:rsidRDefault="00D3169C" w:rsidP="00F54C52">
      <w:pPr>
        <w:spacing w:after="0" w:line="360" w:lineRule="auto"/>
        <w:jc w:val="both"/>
        <w:rPr>
          <w:rFonts w:ascii="Times New Roman" w:hAnsi="Times New Roman" w:cs="Times New Roman"/>
          <w:b/>
          <w:bCs/>
          <w:sz w:val="24"/>
          <w:szCs w:val="24"/>
        </w:rPr>
      </w:pPr>
      <w:r w:rsidRPr="008A3348">
        <w:rPr>
          <w:rFonts w:ascii="Times New Roman" w:hAnsi="Times New Roman" w:cs="Times New Roman"/>
          <w:b/>
          <w:bCs/>
          <w:sz w:val="24"/>
          <w:szCs w:val="24"/>
        </w:rPr>
        <w:lastRenderedPageBreak/>
        <w:t>Figure captions</w:t>
      </w:r>
    </w:p>
    <w:p w14:paraId="00436A88" w14:textId="70480FF5" w:rsidR="00A62C1D" w:rsidRPr="00622345" w:rsidRDefault="00A62C1D" w:rsidP="00622345">
      <w:pPr>
        <w:autoSpaceDE w:val="0"/>
        <w:autoSpaceDN w:val="0"/>
        <w:adjustRightInd w:val="0"/>
        <w:spacing w:after="0" w:line="360" w:lineRule="auto"/>
        <w:jc w:val="both"/>
        <w:rPr>
          <w:rFonts w:ascii="Times New Roman" w:hAnsi="Times New Roman" w:cs="Times New Roman"/>
          <w:sz w:val="24"/>
          <w:szCs w:val="24"/>
        </w:rPr>
      </w:pPr>
      <w:r w:rsidRPr="00622345">
        <w:rPr>
          <w:rFonts w:ascii="Times New Roman" w:hAnsi="Times New Roman" w:cs="Times New Roman"/>
          <w:b/>
          <w:bCs/>
          <w:sz w:val="24"/>
          <w:szCs w:val="24"/>
        </w:rPr>
        <w:t>Figure 1</w:t>
      </w:r>
      <w:r w:rsidR="00622345" w:rsidRPr="00622345">
        <w:rPr>
          <w:rFonts w:ascii="Times New Roman" w:hAnsi="Times New Roman" w:cs="Times New Roman"/>
          <w:b/>
          <w:bCs/>
          <w:sz w:val="24"/>
          <w:szCs w:val="24"/>
        </w:rPr>
        <w:t>. The components of the immune system and their division into innate and acquired immunity.</w:t>
      </w:r>
      <w:r w:rsidR="00622345" w:rsidRPr="00622345">
        <w:rPr>
          <w:rFonts w:ascii="Times New Roman" w:hAnsi="Times New Roman" w:cs="Times New Roman"/>
          <w:sz w:val="24"/>
          <w:szCs w:val="24"/>
        </w:rPr>
        <w:t xml:space="preserve"> IFN</w:t>
      </w:r>
      <w:r w:rsidR="00622345">
        <w:rPr>
          <w:rFonts w:ascii="Times New Roman" w:hAnsi="Times New Roman" w:cs="Times New Roman"/>
          <w:sz w:val="24"/>
          <w:szCs w:val="24"/>
        </w:rPr>
        <w:t>,</w:t>
      </w:r>
      <w:r w:rsidR="00622345" w:rsidRPr="00622345">
        <w:rPr>
          <w:rFonts w:ascii="Times New Roman" w:hAnsi="Times New Roman" w:cs="Times New Roman"/>
          <w:sz w:val="24"/>
          <w:szCs w:val="24"/>
        </w:rPr>
        <w:t xml:space="preserve"> interferon</w:t>
      </w:r>
      <w:r w:rsidR="00622345">
        <w:rPr>
          <w:rFonts w:ascii="Times New Roman" w:hAnsi="Times New Roman" w:cs="Times New Roman"/>
          <w:sz w:val="24"/>
          <w:szCs w:val="24"/>
        </w:rPr>
        <w:t>;</w:t>
      </w:r>
      <w:r w:rsidR="00622345" w:rsidRPr="00622345">
        <w:rPr>
          <w:rFonts w:ascii="Times New Roman" w:hAnsi="Times New Roman" w:cs="Times New Roman"/>
          <w:sz w:val="24"/>
          <w:szCs w:val="24"/>
        </w:rPr>
        <w:t xml:space="preserve"> IL</w:t>
      </w:r>
      <w:r w:rsidR="00622345">
        <w:rPr>
          <w:rFonts w:ascii="Times New Roman" w:hAnsi="Times New Roman" w:cs="Times New Roman"/>
          <w:sz w:val="24"/>
          <w:szCs w:val="24"/>
        </w:rPr>
        <w:t>,</w:t>
      </w:r>
      <w:r w:rsidR="00622345" w:rsidRPr="00622345">
        <w:rPr>
          <w:rFonts w:ascii="Times New Roman" w:hAnsi="Times New Roman" w:cs="Times New Roman"/>
          <w:sz w:val="24"/>
          <w:szCs w:val="24"/>
        </w:rPr>
        <w:t xml:space="preserve"> interleukin</w:t>
      </w:r>
      <w:r w:rsidR="00622345">
        <w:rPr>
          <w:rFonts w:ascii="Times New Roman" w:hAnsi="Times New Roman" w:cs="Times New Roman"/>
          <w:sz w:val="24"/>
          <w:szCs w:val="24"/>
        </w:rPr>
        <w:t>;</w:t>
      </w:r>
      <w:r w:rsidR="00622345" w:rsidRPr="00622345">
        <w:rPr>
          <w:rFonts w:ascii="Times New Roman" w:hAnsi="Times New Roman" w:cs="Times New Roman"/>
          <w:sz w:val="24"/>
          <w:szCs w:val="24"/>
        </w:rPr>
        <w:t xml:space="preserve"> ILCs</w:t>
      </w:r>
      <w:r w:rsidR="00622345">
        <w:rPr>
          <w:rFonts w:ascii="Times New Roman" w:hAnsi="Times New Roman" w:cs="Times New Roman"/>
          <w:sz w:val="24"/>
          <w:szCs w:val="24"/>
        </w:rPr>
        <w:t xml:space="preserve">, </w:t>
      </w:r>
      <w:r w:rsidR="00622345" w:rsidRPr="00622345">
        <w:rPr>
          <w:rFonts w:ascii="Times New Roman" w:hAnsi="Times New Roman" w:cs="Times New Roman"/>
          <w:sz w:val="24"/>
          <w:szCs w:val="24"/>
        </w:rPr>
        <w:t>innate lymphoid cells</w:t>
      </w:r>
      <w:r w:rsidR="00622345">
        <w:rPr>
          <w:rFonts w:ascii="Times New Roman" w:hAnsi="Times New Roman" w:cs="Times New Roman"/>
          <w:sz w:val="24"/>
          <w:szCs w:val="24"/>
        </w:rPr>
        <w:t>;</w:t>
      </w:r>
      <w:r w:rsidR="00622345" w:rsidRPr="00622345">
        <w:rPr>
          <w:rFonts w:ascii="Times New Roman" w:hAnsi="Times New Roman" w:cs="Times New Roman"/>
          <w:sz w:val="24"/>
          <w:szCs w:val="24"/>
        </w:rPr>
        <w:t xml:space="preserve"> MAIT</w:t>
      </w:r>
      <w:r w:rsidR="00622345">
        <w:rPr>
          <w:rFonts w:ascii="Times New Roman" w:hAnsi="Times New Roman" w:cs="Times New Roman"/>
          <w:sz w:val="24"/>
          <w:szCs w:val="24"/>
        </w:rPr>
        <w:t>,</w:t>
      </w:r>
      <w:r w:rsidR="00622345" w:rsidRPr="00622345">
        <w:rPr>
          <w:rFonts w:ascii="Times New Roman" w:hAnsi="Times New Roman" w:cs="Times New Roman"/>
          <w:sz w:val="24"/>
          <w:szCs w:val="24"/>
        </w:rPr>
        <w:t xml:space="preserve"> mucosal associated invariant T</w:t>
      </w:r>
      <w:r w:rsidR="00622345">
        <w:rPr>
          <w:rFonts w:ascii="Times New Roman" w:hAnsi="Times New Roman" w:cs="Times New Roman"/>
          <w:sz w:val="24"/>
          <w:szCs w:val="24"/>
        </w:rPr>
        <w:t>;</w:t>
      </w:r>
      <w:r w:rsidR="00622345" w:rsidRPr="00622345">
        <w:rPr>
          <w:rFonts w:ascii="Times New Roman" w:hAnsi="Times New Roman" w:cs="Times New Roman"/>
          <w:sz w:val="24"/>
          <w:szCs w:val="24"/>
        </w:rPr>
        <w:t xml:space="preserve"> TGF</w:t>
      </w:r>
      <w:r w:rsidR="00622345">
        <w:rPr>
          <w:rFonts w:ascii="Times New Roman" w:hAnsi="Times New Roman" w:cs="Times New Roman"/>
          <w:sz w:val="24"/>
          <w:szCs w:val="24"/>
        </w:rPr>
        <w:t>,</w:t>
      </w:r>
      <w:r w:rsidR="00622345" w:rsidRPr="00622345">
        <w:rPr>
          <w:rFonts w:ascii="Times New Roman" w:hAnsi="Times New Roman" w:cs="Times New Roman"/>
          <w:sz w:val="24"/>
          <w:szCs w:val="24"/>
        </w:rPr>
        <w:t xml:space="preserve"> transforming growth factor</w:t>
      </w:r>
      <w:r w:rsidR="00622345">
        <w:rPr>
          <w:rFonts w:ascii="Times New Roman" w:hAnsi="Times New Roman" w:cs="Times New Roman"/>
          <w:sz w:val="24"/>
          <w:szCs w:val="24"/>
        </w:rPr>
        <w:t>;</w:t>
      </w:r>
      <w:r w:rsidR="00622345" w:rsidRPr="00622345">
        <w:rPr>
          <w:rFonts w:ascii="Times New Roman" w:hAnsi="Times New Roman" w:cs="Times New Roman"/>
          <w:sz w:val="24"/>
          <w:szCs w:val="24"/>
        </w:rPr>
        <w:t xml:space="preserve"> TNF</w:t>
      </w:r>
      <w:r w:rsidR="00622345">
        <w:rPr>
          <w:rFonts w:ascii="Times New Roman" w:hAnsi="Times New Roman" w:cs="Times New Roman"/>
          <w:sz w:val="24"/>
          <w:szCs w:val="24"/>
        </w:rPr>
        <w:t>,</w:t>
      </w:r>
      <w:r w:rsidR="00622345" w:rsidRPr="00622345">
        <w:rPr>
          <w:rFonts w:ascii="Times New Roman" w:hAnsi="Times New Roman" w:cs="Times New Roman"/>
          <w:sz w:val="24"/>
          <w:szCs w:val="24"/>
        </w:rPr>
        <w:t xml:space="preserve"> tumour necrosis factor.</w:t>
      </w:r>
      <w:r w:rsidR="00622345">
        <w:rPr>
          <w:rFonts w:ascii="Times New Roman" w:hAnsi="Times New Roman" w:cs="Times New Roman"/>
          <w:sz w:val="24"/>
          <w:szCs w:val="24"/>
        </w:rPr>
        <w:t xml:space="preserve"> Reproduced from reference 6</w:t>
      </w:r>
      <w:r w:rsidR="00CA2727">
        <w:rPr>
          <w:rFonts w:ascii="Times New Roman" w:hAnsi="Times New Roman" w:cs="Times New Roman"/>
          <w:sz w:val="24"/>
          <w:szCs w:val="24"/>
        </w:rPr>
        <w:t xml:space="preserve"> (CC BY licence)</w:t>
      </w:r>
      <w:r w:rsidR="00622345">
        <w:rPr>
          <w:rFonts w:ascii="Times New Roman" w:hAnsi="Times New Roman" w:cs="Times New Roman"/>
          <w:sz w:val="24"/>
          <w:szCs w:val="24"/>
        </w:rPr>
        <w:t>.</w:t>
      </w:r>
    </w:p>
    <w:p w14:paraId="1E71585B" w14:textId="77777777" w:rsidR="00A62C1D" w:rsidRPr="00A62C1D" w:rsidRDefault="00A62C1D" w:rsidP="00F54C52">
      <w:pPr>
        <w:spacing w:after="0" w:line="360" w:lineRule="auto"/>
        <w:jc w:val="both"/>
        <w:rPr>
          <w:rFonts w:ascii="Times New Roman" w:hAnsi="Times New Roman" w:cs="Times New Roman"/>
          <w:sz w:val="24"/>
          <w:szCs w:val="24"/>
        </w:rPr>
      </w:pPr>
    </w:p>
    <w:p w14:paraId="1A10DBA5" w14:textId="1F079D67" w:rsidR="00622345" w:rsidRPr="00622345" w:rsidRDefault="00A62C1D" w:rsidP="00622345">
      <w:pPr>
        <w:autoSpaceDE w:val="0"/>
        <w:autoSpaceDN w:val="0"/>
        <w:adjustRightInd w:val="0"/>
        <w:spacing w:after="0" w:line="360" w:lineRule="auto"/>
        <w:jc w:val="both"/>
        <w:rPr>
          <w:rFonts w:ascii="Times New Roman" w:hAnsi="Times New Roman" w:cs="Times New Roman"/>
          <w:color w:val="000000"/>
          <w:sz w:val="24"/>
          <w:szCs w:val="24"/>
        </w:rPr>
      </w:pPr>
      <w:r w:rsidRPr="00622345">
        <w:rPr>
          <w:rFonts w:ascii="Times New Roman" w:hAnsi="Times New Roman" w:cs="Times New Roman"/>
          <w:b/>
          <w:bCs/>
          <w:sz w:val="24"/>
          <w:szCs w:val="24"/>
        </w:rPr>
        <w:t>Figure 2</w:t>
      </w:r>
      <w:r w:rsidR="00622345" w:rsidRPr="00622345">
        <w:rPr>
          <w:rFonts w:ascii="Times New Roman" w:hAnsi="Times New Roman" w:cs="Times New Roman"/>
          <w:b/>
          <w:bCs/>
          <w:sz w:val="24"/>
          <w:szCs w:val="24"/>
        </w:rPr>
        <w:t xml:space="preserve">. </w:t>
      </w:r>
      <w:r w:rsidR="00622345" w:rsidRPr="00622345">
        <w:rPr>
          <w:rFonts w:ascii="Times New Roman" w:hAnsi="Times New Roman" w:cs="Times New Roman"/>
          <w:b/>
          <w:bCs/>
          <w:color w:val="000000"/>
          <w:sz w:val="24"/>
          <w:szCs w:val="24"/>
        </w:rPr>
        <w:t>Overview of anti-viral immunity.</w:t>
      </w:r>
      <w:r w:rsidR="00622345" w:rsidRPr="00622345">
        <w:rPr>
          <w:rFonts w:ascii="Times New Roman" w:hAnsi="Times New Roman" w:cs="Times New Roman"/>
          <w:color w:val="000000"/>
          <w:sz w:val="24"/>
          <w:szCs w:val="24"/>
        </w:rPr>
        <w:t xml:space="preserve"> B</w:t>
      </w:r>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B</w:t>
      </w:r>
      <w:r w:rsidR="00622345">
        <w:rPr>
          <w:rFonts w:ascii="Times New Roman" w:hAnsi="Times New Roman" w:cs="Times New Roman"/>
          <w:color w:val="000000"/>
          <w:sz w:val="24"/>
          <w:szCs w:val="24"/>
        </w:rPr>
        <w:t xml:space="preserve"> </w:t>
      </w:r>
      <w:r w:rsidR="00622345" w:rsidRPr="00622345">
        <w:rPr>
          <w:rFonts w:ascii="Times New Roman" w:hAnsi="Times New Roman" w:cs="Times New Roman"/>
          <w:color w:val="000000"/>
          <w:sz w:val="24"/>
          <w:szCs w:val="24"/>
        </w:rPr>
        <w:t>cell</w:t>
      </w:r>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CTL</w:t>
      </w:r>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cytotoxic T</w:t>
      </w:r>
      <w:r w:rsidR="00622345">
        <w:rPr>
          <w:rFonts w:ascii="Times New Roman" w:hAnsi="Times New Roman" w:cs="Times New Roman"/>
          <w:color w:val="000000"/>
          <w:sz w:val="24"/>
          <w:szCs w:val="24"/>
        </w:rPr>
        <w:t xml:space="preserve"> </w:t>
      </w:r>
      <w:r w:rsidR="00622345" w:rsidRPr="00622345">
        <w:rPr>
          <w:rFonts w:ascii="Times New Roman" w:hAnsi="Times New Roman" w:cs="Times New Roman"/>
          <w:color w:val="000000"/>
          <w:sz w:val="24"/>
          <w:szCs w:val="24"/>
        </w:rPr>
        <w:t>cell</w:t>
      </w:r>
      <w:r w:rsidR="00622345">
        <w:rPr>
          <w:rFonts w:ascii="Times New Roman" w:hAnsi="Times New Roman" w:cs="Times New Roman"/>
          <w:color w:val="000000"/>
          <w:sz w:val="24"/>
          <w:szCs w:val="24"/>
        </w:rPr>
        <w:t xml:space="preserve">; </w:t>
      </w:r>
      <w:proofErr w:type="gramStart"/>
      <w:r w:rsidR="00622345" w:rsidRPr="00622345">
        <w:rPr>
          <w:rFonts w:ascii="Times New Roman" w:hAnsi="Times New Roman" w:cs="Times New Roman"/>
          <w:color w:val="000000"/>
          <w:sz w:val="24"/>
          <w:szCs w:val="24"/>
        </w:rPr>
        <w:t>IFN</w:t>
      </w:r>
      <w:r w:rsidR="00622345">
        <w:rPr>
          <w:rFonts w:ascii="Times New Roman" w:hAnsi="Times New Roman" w:cs="Times New Roman"/>
          <w:color w:val="000000"/>
          <w:sz w:val="24"/>
          <w:szCs w:val="24"/>
        </w:rPr>
        <w:t xml:space="preserve">, </w:t>
      </w:r>
      <w:r w:rsidR="00622345" w:rsidRPr="00622345">
        <w:rPr>
          <w:rFonts w:ascii="Times New Roman" w:hAnsi="Times New Roman" w:cs="Times New Roman"/>
          <w:color w:val="000000"/>
          <w:sz w:val="24"/>
          <w:szCs w:val="24"/>
        </w:rPr>
        <w:t xml:space="preserve"> interferon</w:t>
      </w:r>
      <w:proofErr w:type="gramEnd"/>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Ig</w:t>
      </w:r>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immunoglobulin</w:t>
      </w:r>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IL</w:t>
      </w:r>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interleukin</w:t>
      </w:r>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MHC</w:t>
      </w:r>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major</w:t>
      </w:r>
      <w:r w:rsidR="00622345">
        <w:rPr>
          <w:rFonts w:ascii="Times New Roman" w:hAnsi="Times New Roman" w:cs="Times New Roman"/>
          <w:color w:val="000000"/>
          <w:sz w:val="24"/>
          <w:szCs w:val="24"/>
        </w:rPr>
        <w:t xml:space="preserve"> </w:t>
      </w:r>
      <w:r w:rsidR="00622345" w:rsidRPr="00622345">
        <w:rPr>
          <w:rFonts w:ascii="Times New Roman" w:hAnsi="Times New Roman" w:cs="Times New Roman"/>
          <w:color w:val="000000"/>
          <w:sz w:val="24"/>
          <w:szCs w:val="24"/>
        </w:rPr>
        <w:t>histocompatibility class</w:t>
      </w:r>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w:t>
      </w:r>
      <w:proofErr w:type="spellStart"/>
      <w:r w:rsidR="00622345" w:rsidRPr="00622345">
        <w:rPr>
          <w:rFonts w:ascii="Times New Roman" w:hAnsi="Times New Roman" w:cs="Times New Roman"/>
          <w:color w:val="000000"/>
          <w:sz w:val="24"/>
          <w:szCs w:val="24"/>
        </w:rPr>
        <w:t>NFκB</w:t>
      </w:r>
      <w:proofErr w:type="spellEnd"/>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nuclear factor kappa-light-chain</w:t>
      </w:r>
      <w:r w:rsidR="00622345">
        <w:rPr>
          <w:rFonts w:ascii="Times New Roman" w:hAnsi="Times New Roman" w:cs="Times New Roman"/>
          <w:color w:val="000000"/>
          <w:sz w:val="24"/>
          <w:szCs w:val="24"/>
        </w:rPr>
        <w:t xml:space="preserve"> </w:t>
      </w:r>
      <w:r w:rsidR="00622345" w:rsidRPr="00622345">
        <w:rPr>
          <w:rFonts w:ascii="Times New Roman" w:hAnsi="Times New Roman" w:cs="Times New Roman"/>
          <w:color w:val="000000"/>
          <w:sz w:val="24"/>
          <w:szCs w:val="24"/>
        </w:rPr>
        <w:t>enhancer</w:t>
      </w:r>
      <w:r w:rsidR="00622345">
        <w:rPr>
          <w:rFonts w:ascii="Times New Roman" w:hAnsi="Times New Roman" w:cs="Times New Roman"/>
          <w:color w:val="000000"/>
          <w:sz w:val="24"/>
          <w:szCs w:val="24"/>
        </w:rPr>
        <w:t xml:space="preserve"> </w:t>
      </w:r>
      <w:r w:rsidR="00622345" w:rsidRPr="00622345">
        <w:rPr>
          <w:rFonts w:ascii="Times New Roman" w:hAnsi="Times New Roman" w:cs="Times New Roman"/>
          <w:color w:val="000000"/>
          <w:sz w:val="24"/>
          <w:szCs w:val="24"/>
        </w:rPr>
        <w:t>of activated B cells</w:t>
      </w:r>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NK</w:t>
      </w:r>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natural killer cell</w:t>
      </w:r>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Th</w:t>
      </w:r>
      <w:r w:rsidR="00622345">
        <w:rPr>
          <w:rFonts w:ascii="Times New Roman" w:hAnsi="Times New Roman" w:cs="Times New Roman"/>
          <w:color w:val="000000"/>
          <w:sz w:val="24"/>
          <w:szCs w:val="24"/>
        </w:rPr>
        <w:t>,</w:t>
      </w:r>
      <w:r w:rsidR="00622345" w:rsidRPr="00622345">
        <w:rPr>
          <w:rFonts w:ascii="Times New Roman" w:hAnsi="Times New Roman" w:cs="Times New Roman"/>
          <w:color w:val="000000"/>
          <w:sz w:val="24"/>
          <w:szCs w:val="24"/>
        </w:rPr>
        <w:t xml:space="preserve"> helper T</w:t>
      </w:r>
      <w:r w:rsidR="00622345">
        <w:rPr>
          <w:rFonts w:ascii="Times New Roman" w:hAnsi="Times New Roman" w:cs="Times New Roman"/>
          <w:color w:val="000000"/>
          <w:sz w:val="24"/>
          <w:szCs w:val="24"/>
        </w:rPr>
        <w:t xml:space="preserve"> </w:t>
      </w:r>
      <w:r w:rsidR="00622345" w:rsidRPr="00622345">
        <w:rPr>
          <w:rFonts w:ascii="Times New Roman" w:hAnsi="Times New Roman" w:cs="Times New Roman"/>
          <w:color w:val="000000"/>
          <w:sz w:val="24"/>
          <w:szCs w:val="24"/>
        </w:rPr>
        <w:t>cel</w:t>
      </w:r>
      <w:r w:rsidR="00622345">
        <w:rPr>
          <w:rFonts w:ascii="Times New Roman" w:hAnsi="Times New Roman" w:cs="Times New Roman"/>
          <w:color w:val="000000"/>
          <w:sz w:val="24"/>
          <w:szCs w:val="24"/>
        </w:rPr>
        <w:t>l;</w:t>
      </w:r>
    </w:p>
    <w:p w14:paraId="3D48FC0C" w14:textId="0775BD0C" w:rsidR="00A62C1D" w:rsidRPr="00622345" w:rsidRDefault="00622345" w:rsidP="00622345">
      <w:pPr>
        <w:autoSpaceDE w:val="0"/>
        <w:autoSpaceDN w:val="0"/>
        <w:adjustRightInd w:val="0"/>
        <w:spacing w:after="0" w:line="360" w:lineRule="auto"/>
        <w:rPr>
          <w:rFonts w:ascii="Times New Roman" w:hAnsi="Times New Roman" w:cs="Times New Roman"/>
          <w:sz w:val="24"/>
          <w:szCs w:val="24"/>
        </w:rPr>
      </w:pPr>
      <w:r w:rsidRPr="00622345">
        <w:rPr>
          <w:rFonts w:ascii="Times New Roman" w:hAnsi="Times New Roman" w:cs="Times New Roman"/>
          <w:color w:val="000000"/>
          <w:sz w:val="24"/>
          <w:szCs w:val="24"/>
        </w:rPr>
        <w:t>TLR</w:t>
      </w:r>
      <w:r>
        <w:rPr>
          <w:rFonts w:ascii="Times New Roman" w:hAnsi="Times New Roman" w:cs="Times New Roman"/>
          <w:color w:val="000000"/>
          <w:sz w:val="24"/>
          <w:szCs w:val="24"/>
        </w:rPr>
        <w:t>,</w:t>
      </w:r>
      <w:r w:rsidRPr="00622345">
        <w:rPr>
          <w:rFonts w:ascii="Times New Roman" w:hAnsi="Times New Roman" w:cs="Times New Roman"/>
          <w:color w:val="000000"/>
          <w:sz w:val="24"/>
          <w:szCs w:val="24"/>
        </w:rPr>
        <w:t xml:space="preserve"> toll-like receptor</w:t>
      </w:r>
      <w:r>
        <w:rPr>
          <w:rFonts w:ascii="Times New Roman" w:hAnsi="Times New Roman" w:cs="Times New Roman"/>
          <w:color w:val="000000"/>
          <w:sz w:val="24"/>
          <w:szCs w:val="24"/>
        </w:rPr>
        <w:t>;</w:t>
      </w:r>
      <w:r w:rsidRPr="00622345">
        <w:rPr>
          <w:rFonts w:ascii="Times New Roman" w:hAnsi="Times New Roman" w:cs="Times New Roman"/>
          <w:color w:val="000000"/>
          <w:sz w:val="24"/>
          <w:szCs w:val="24"/>
        </w:rPr>
        <w:t xml:space="preserve"> TNF</w:t>
      </w:r>
      <w:r>
        <w:rPr>
          <w:rFonts w:ascii="Times New Roman" w:hAnsi="Times New Roman" w:cs="Times New Roman"/>
          <w:color w:val="000000"/>
          <w:sz w:val="24"/>
          <w:szCs w:val="24"/>
        </w:rPr>
        <w:t xml:space="preserve">, </w:t>
      </w:r>
      <w:r w:rsidRPr="00622345">
        <w:rPr>
          <w:rFonts w:ascii="Times New Roman" w:hAnsi="Times New Roman" w:cs="Times New Roman"/>
          <w:color w:val="000000"/>
          <w:sz w:val="24"/>
          <w:szCs w:val="24"/>
        </w:rPr>
        <w:t xml:space="preserve">tumour necrosis factor. </w:t>
      </w:r>
      <w:r>
        <w:rPr>
          <w:rFonts w:ascii="Times New Roman" w:hAnsi="Times New Roman" w:cs="Times New Roman"/>
          <w:color w:val="000000"/>
          <w:sz w:val="24"/>
          <w:szCs w:val="24"/>
        </w:rPr>
        <w:t>Reproduced from reference 5</w:t>
      </w:r>
      <w:r w:rsidR="00CA2727">
        <w:rPr>
          <w:rFonts w:ascii="Times New Roman" w:hAnsi="Times New Roman" w:cs="Times New Roman"/>
          <w:color w:val="000000"/>
          <w:sz w:val="24"/>
          <w:szCs w:val="24"/>
        </w:rPr>
        <w:t xml:space="preserve"> (CC BY NC licence)</w:t>
      </w:r>
      <w:r>
        <w:rPr>
          <w:rFonts w:ascii="Times New Roman" w:hAnsi="Times New Roman" w:cs="Times New Roman"/>
          <w:color w:val="000000"/>
          <w:sz w:val="24"/>
          <w:szCs w:val="24"/>
        </w:rPr>
        <w:t xml:space="preserve">. </w:t>
      </w:r>
    </w:p>
    <w:p w14:paraId="1DAB3E8F" w14:textId="77777777" w:rsidR="00A62C1D" w:rsidRDefault="00A62C1D" w:rsidP="00F54C52">
      <w:pPr>
        <w:spacing w:after="0" w:line="360" w:lineRule="auto"/>
        <w:jc w:val="both"/>
        <w:rPr>
          <w:rFonts w:ascii="Times New Roman" w:hAnsi="Times New Roman" w:cs="Times New Roman"/>
          <w:sz w:val="24"/>
          <w:szCs w:val="24"/>
        </w:rPr>
      </w:pPr>
    </w:p>
    <w:p w14:paraId="26C745FF" w14:textId="7333683C" w:rsidR="00A62C1D" w:rsidRPr="00A62C1D" w:rsidRDefault="00A62C1D" w:rsidP="00BE358C">
      <w:pPr>
        <w:autoSpaceDE w:val="0"/>
        <w:autoSpaceDN w:val="0"/>
        <w:adjustRightInd w:val="0"/>
        <w:spacing w:after="0" w:line="360" w:lineRule="auto"/>
        <w:jc w:val="both"/>
        <w:rPr>
          <w:rFonts w:ascii="Times New Roman" w:eastAsia="UniversLTStd-LightCn" w:hAnsi="Times New Roman" w:cs="Times New Roman"/>
          <w:sz w:val="24"/>
          <w:szCs w:val="24"/>
        </w:rPr>
      </w:pPr>
      <w:r w:rsidRPr="00622345">
        <w:rPr>
          <w:rFonts w:ascii="Times New Roman" w:hAnsi="Times New Roman" w:cs="Times New Roman"/>
          <w:b/>
          <w:bCs/>
          <w:sz w:val="24"/>
          <w:szCs w:val="24"/>
        </w:rPr>
        <w:t>Figure 3.</w:t>
      </w:r>
      <w:r w:rsidR="00622345" w:rsidRPr="00622345">
        <w:rPr>
          <w:rFonts w:ascii="Times New Roman" w:hAnsi="Times New Roman" w:cs="Times New Roman"/>
          <w:b/>
          <w:bCs/>
          <w:sz w:val="24"/>
          <w:szCs w:val="24"/>
        </w:rPr>
        <w:t xml:space="preserve"> Anti-SARS-CoV-2 spike protein specific IgG titres following vaccination of younger and older adults with the Pfizer COVID-19 vaccine.</w:t>
      </w:r>
      <w:r w:rsidR="00622345" w:rsidRPr="00622345">
        <w:rPr>
          <w:rFonts w:ascii="Times New Roman" w:hAnsi="Times New Roman" w:cs="Times New Roman"/>
          <w:sz w:val="24"/>
          <w:szCs w:val="24"/>
        </w:rPr>
        <w:t xml:space="preserve">  (A, B) </w:t>
      </w:r>
      <w:r w:rsidRPr="00622345">
        <w:rPr>
          <w:rFonts w:ascii="Times New Roman" w:eastAsia="UniversLTStd-LightCn" w:hAnsi="Times New Roman" w:cs="Times New Roman"/>
          <w:sz w:val="24"/>
          <w:szCs w:val="24"/>
        </w:rPr>
        <w:t>Antibody tit</w:t>
      </w:r>
      <w:r w:rsidR="00622345">
        <w:rPr>
          <w:rFonts w:ascii="Times New Roman" w:eastAsia="UniversLTStd-LightCn" w:hAnsi="Times New Roman" w:cs="Times New Roman"/>
          <w:sz w:val="24"/>
          <w:szCs w:val="24"/>
        </w:rPr>
        <w:t>re</w:t>
      </w:r>
      <w:r w:rsidRPr="00622345">
        <w:rPr>
          <w:rFonts w:ascii="Times New Roman" w:eastAsia="UniversLTStd-LightCn" w:hAnsi="Times New Roman" w:cs="Times New Roman"/>
          <w:sz w:val="24"/>
          <w:szCs w:val="24"/>
        </w:rPr>
        <w:t xml:space="preserve">s 17-19 days after </w:t>
      </w:r>
      <w:r w:rsidR="00622345" w:rsidRPr="00622345">
        <w:rPr>
          <w:rFonts w:ascii="Times New Roman" w:eastAsia="UniversLTStd-LightCn" w:hAnsi="Times New Roman" w:cs="Times New Roman"/>
          <w:sz w:val="24"/>
          <w:szCs w:val="24"/>
        </w:rPr>
        <w:t xml:space="preserve">the </w:t>
      </w:r>
      <w:r w:rsidRPr="00622345">
        <w:rPr>
          <w:rFonts w:ascii="Times New Roman" w:eastAsia="UniversLTStd-LightCn" w:hAnsi="Times New Roman" w:cs="Times New Roman"/>
          <w:sz w:val="24"/>
          <w:szCs w:val="24"/>
        </w:rPr>
        <w:t xml:space="preserve">first </w:t>
      </w:r>
      <w:r w:rsidR="00622345" w:rsidRPr="00622345">
        <w:rPr>
          <w:rFonts w:ascii="Times New Roman" w:eastAsia="UniversLTStd-LightCn" w:hAnsi="Times New Roman" w:cs="Times New Roman"/>
          <w:sz w:val="24"/>
          <w:szCs w:val="24"/>
        </w:rPr>
        <w:t xml:space="preserve">(A) </w:t>
      </w:r>
      <w:r w:rsidRPr="00622345">
        <w:rPr>
          <w:rFonts w:ascii="Times New Roman" w:eastAsia="UniversLTStd-LightCn" w:hAnsi="Times New Roman" w:cs="Times New Roman"/>
          <w:sz w:val="24"/>
          <w:szCs w:val="24"/>
        </w:rPr>
        <w:t xml:space="preserve">and </w:t>
      </w:r>
      <w:r w:rsidR="00622345" w:rsidRPr="00622345">
        <w:rPr>
          <w:rFonts w:ascii="Times New Roman" w:eastAsia="UniversLTStd-LightCn" w:hAnsi="Times New Roman" w:cs="Times New Roman"/>
          <w:sz w:val="24"/>
          <w:szCs w:val="24"/>
        </w:rPr>
        <w:t xml:space="preserve">second </w:t>
      </w:r>
      <w:r w:rsidRPr="00622345">
        <w:rPr>
          <w:rFonts w:ascii="Times New Roman" w:eastAsia="UniversLTStd-LightCn" w:hAnsi="Times New Roman" w:cs="Times New Roman"/>
          <w:sz w:val="24"/>
          <w:szCs w:val="24"/>
        </w:rPr>
        <w:t>(</w:t>
      </w:r>
      <w:r w:rsidR="00622345" w:rsidRPr="00622345">
        <w:rPr>
          <w:rFonts w:ascii="Times New Roman" w:eastAsia="UniversLTStd-LightCn" w:hAnsi="Times New Roman" w:cs="Times New Roman"/>
          <w:sz w:val="24"/>
          <w:szCs w:val="24"/>
        </w:rPr>
        <w:t>B) v</w:t>
      </w:r>
      <w:r w:rsidRPr="00622345">
        <w:rPr>
          <w:rFonts w:ascii="Times New Roman" w:eastAsia="UniversLTStd-LightCn" w:hAnsi="Times New Roman" w:cs="Times New Roman"/>
          <w:sz w:val="24"/>
          <w:szCs w:val="24"/>
        </w:rPr>
        <w:t>accination. Boxes span the interquartile range; the line within each box denotes</w:t>
      </w:r>
      <w:r w:rsidR="00BE358C">
        <w:rPr>
          <w:rFonts w:ascii="Times New Roman" w:eastAsia="UniversLTStd-LightCn" w:hAnsi="Times New Roman" w:cs="Times New Roman"/>
          <w:sz w:val="24"/>
          <w:szCs w:val="24"/>
        </w:rPr>
        <w:t xml:space="preserve"> </w:t>
      </w:r>
      <w:r w:rsidRPr="00622345">
        <w:rPr>
          <w:rFonts w:ascii="Times New Roman" w:eastAsia="UniversLTStd-LightCn" w:hAnsi="Times New Roman" w:cs="Times New Roman"/>
          <w:sz w:val="24"/>
          <w:szCs w:val="24"/>
        </w:rPr>
        <w:t xml:space="preserve">the median and whiskers indicate the 2.5 and 97.5 percentile values. (C) </w:t>
      </w:r>
      <w:r w:rsidR="00BE358C">
        <w:rPr>
          <w:rFonts w:ascii="Times New Roman" w:eastAsia="UniversLTStd-LightCn" w:hAnsi="Times New Roman" w:cs="Times New Roman"/>
          <w:sz w:val="24"/>
          <w:szCs w:val="24"/>
        </w:rPr>
        <w:t>P</w:t>
      </w:r>
      <w:r w:rsidRPr="00622345">
        <w:rPr>
          <w:rFonts w:ascii="Times New Roman" w:eastAsia="UniversLTStd-LightCn" w:hAnsi="Times New Roman" w:cs="Times New Roman"/>
          <w:sz w:val="24"/>
          <w:szCs w:val="24"/>
        </w:rPr>
        <w:t>airwise comparison</w:t>
      </w:r>
      <w:r w:rsidR="00F674C6">
        <w:rPr>
          <w:rFonts w:ascii="Times New Roman" w:eastAsia="UniversLTStd-LightCn" w:hAnsi="Times New Roman" w:cs="Times New Roman"/>
          <w:sz w:val="24"/>
          <w:szCs w:val="24"/>
        </w:rPr>
        <w:t>s</w:t>
      </w:r>
      <w:r w:rsidRPr="00622345">
        <w:rPr>
          <w:rFonts w:ascii="Times New Roman" w:eastAsia="UniversLTStd-LightCn" w:hAnsi="Times New Roman" w:cs="Times New Roman"/>
          <w:sz w:val="24"/>
          <w:szCs w:val="24"/>
        </w:rPr>
        <w:t xml:space="preserve"> of antibody </w:t>
      </w:r>
      <w:r w:rsidRPr="00CD312A">
        <w:rPr>
          <w:rFonts w:ascii="Times New Roman" w:eastAsia="UniversLTStd-LightCn" w:hAnsi="Times New Roman" w:cs="Times New Roman"/>
          <w:sz w:val="24"/>
          <w:szCs w:val="24"/>
        </w:rPr>
        <w:t>tit</w:t>
      </w:r>
      <w:r w:rsidR="00BE358C" w:rsidRPr="00CD312A">
        <w:rPr>
          <w:rFonts w:ascii="Times New Roman" w:eastAsia="UniversLTStd-LightCn" w:hAnsi="Times New Roman" w:cs="Times New Roman"/>
          <w:sz w:val="24"/>
          <w:szCs w:val="24"/>
        </w:rPr>
        <w:t>re</w:t>
      </w:r>
      <w:r w:rsidRPr="00CD312A">
        <w:rPr>
          <w:rFonts w:ascii="Times New Roman" w:eastAsia="UniversLTStd-LightCn" w:hAnsi="Times New Roman" w:cs="Times New Roman"/>
          <w:sz w:val="24"/>
          <w:szCs w:val="24"/>
        </w:rPr>
        <w:t xml:space="preserve">s </w:t>
      </w:r>
      <w:r w:rsidR="009C7D23" w:rsidRPr="00CD312A">
        <w:rPr>
          <w:rFonts w:ascii="Times New Roman" w:eastAsia="UniversLTStd-LightCn" w:hAnsi="Times New Roman" w:cs="Times New Roman"/>
          <w:sz w:val="24"/>
          <w:szCs w:val="24"/>
        </w:rPr>
        <w:t xml:space="preserve">between the first and second vaccination </w:t>
      </w:r>
      <w:r w:rsidRPr="00CD312A">
        <w:rPr>
          <w:rFonts w:ascii="Times New Roman" w:eastAsia="UniversLTStd-LightCn" w:hAnsi="Times New Roman" w:cs="Times New Roman"/>
          <w:sz w:val="24"/>
          <w:szCs w:val="24"/>
        </w:rPr>
        <w:t xml:space="preserve">within the </w:t>
      </w:r>
      <w:r w:rsidR="00BE358C" w:rsidRPr="00CD312A">
        <w:rPr>
          <w:rFonts w:ascii="Times New Roman" w:eastAsia="UniversLTStd-LightCn" w:hAnsi="Times New Roman" w:cs="Times New Roman"/>
          <w:sz w:val="24"/>
          <w:szCs w:val="24"/>
        </w:rPr>
        <w:t>two</w:t>
      </w:r>
      <w:r w:rsidRPr="00CD312A">
        <w:rPr>
          <w:rFonts w:ascii="Times New Roman" w:eastAsia="UniversLTStd-LightCn" w:hAnsi="Times New Roman" w:cs="Times New Roman"/>
          <w:sz w:val="24"/>
          <w:szCs w:val="24"/>
        </w:rPr>
        <w:t xml:space="preserve"> age groups are shown. </w:t>
      </w:r>
      <w:r w:rsidR="00BE358C" w:rsidRPr="00CD312A">
        <w:rPr>
          <w:rFonts w:ascii="Times New Roman" w:eastAsia="UniversLTStd-LightCn" w:hAnsi="Times New Roman" w:cs="Times New Roman"/>
          <w:sz w:val="24"/>
          <w:szCs w:val="24"/>
        </w:rPr>
        <w:t xml:space="preserve">(D, E) </w:t>
      </w:r>
      <w:r w:rsidRPr="00CD312A">
        <w:rPr>
          <w:rFonts w:ascii="Times New Roman" w:eastAsia="UniversLTStd-LightCn" w:hAnsi="Times New Roman" w:cs="Times New Roman"/>
          <w:sz w:val="24"/>
          <w:szCs w:val="24"/>
        </w:rPr>
        <w:t>Linear</w:t>
      </w:r>
      <w:r w:rsidR="009C7D23" w:rsidRPr="00CD312A">
        <w:rPr>
          <w:rFonts w:ascii="Times New Roman" w:eastAsia="UniversLTStd-LightCn" w:hAnsi="Times New Roman" w:cs="Times New Roman"/>
          <w:sz w:val="24"/>
          <w:szCs w:val="24"/>
        </w:rPr>
        <w:t xml:space="preserve"> </w:t>
      </w:r>
      <w:r w:rsidRPr="00CD312A">
        <w:rPr>
          <w:rFonts w:ascii="Times New Roman" w:eastAsia="UniversLTStd-LightCn" w:hAnsi="Times New Roman" w:cs="Times New Roman"/>
          <w:sz w:val="24"/>
          <w:szCs w:val="24"/>
        </w:rPr>
        <w:t>correlations between participant’s age and</w:t>
      </w:r>
      <w:r w:rsidRPr="00622345">
        <w:rPr>
          <w:rFonts w:ascii="Times New Roman" w:eastAsia="UniversLTStd-LightCn" w:hAnsi="Times New Roman" w:cs="Times New Roman"/>
          <w:sz w:val="24"/>
          <w:szCs w:val="24"/>
        </w:rPr>
        <w:t xml:space="preserve"> antibody tit</w:t>
      </w:r>
      <w:r w:rsidR="00BE358C">
        <w:rPr>
          <w:rFonts w:ascii="Times New Roman" w:eastAsia="UniversLTStd-LightCn" w:hAnsi="Times New Roman" w:cs="Times New Roman"/>
          <w:sz w:val="24"/>
          <w:szCs w:val="24"/>
        </w:rPr>
        <w:t>re</w:t>
      </w:r>
      <w:r w:rsidRPr="00622345">
        <w:rPr>
          <w:rFonts w:ascii="Times New Roman" w:eastAsia="UniversLTStd-LightCn" w:hAnsi="Times New Roman" w:cs="Times New Roman"/>
          <w:sz w:val="24"/>
          <w:szCs w:val="24"/>
        </w:rPr>
        <w:t xml:space="preserve"> after</w:t>
      </w:r>
      <w:r w:rsidR="00BE358C">
        <w:rPr>
          <w:rFonts w:ascii="Times New Roman" w:eastAsia="UniversLTStd-LightCn" w:hAnsi="Times New Roman" w:cs="Times New Roman"/>
          <w:sz w:val="24"/>
          <w:szCs w:val="24"/>
        </w:rPr>
        <w:t xml:space="preserve"> </w:t>
      </w:r>
      <w:r w:rsidRPr="00622345">
        <w:rPr>
          <w:rFonts w:ascii="Times New Roman" w:eastAsia="UniversLTStd-LightCn" w:hAnsi="Times New Roman" w:cs="Times New Roman"/>
          <w:sz w:val="24"/>
          <w:szCs w:val="24"/>
        </w:rPr>
        <w:t xml:space="preserve">first </w:t>
      </w:r>
      <w:r w:rsidR="00BE358C">
        <w:rPr>
          <w:rFonts w:ascii="Times New Roman" w:eastAsia="UniversLTStd-LightCn" w:hAnsi="Times New Roman" w:cs="Times New Roman"/>
          <w:sz w:val="24"/>
          <w:szCs w:val="24"/>
        </w:rPr>
        <w:t xml:space="preserve">(D) </w:t>
      </w:r>
      <w:r w:rsidRPr="00622345">
        <w:rPr>
          <w:rFonts w:ascii="Times New Roman" w:eastAsia="UniversLTStd-LightCn" w:hAnsi="Times New Roman" w:cs="Times New Roman"/>
          <w:sz w:val="24"/>
          <w:szCs w:val="24"/>
        </w:rPr>
        <w:t xml:space="preserve">and </w:t>
      </w:r>
      <w:r w:rsidR="00BE358C">
        <w:rPr>
          <w:rFonts w:ascii="Times New Roman" w:eastAsia="UniversLTStd-LightCn" w:hAnsi="Times New Roman" w:cs="Times New Roman"/>
          <w:sz w:val="24"/>
          <w:szCs w:val="24"/>
        </w:rPr>
        <w:t xml:space="preserve">second </w:t>
      </w:r>
      <w:r w:rsidRPr="00622345">
        <w:rPr>
          <w:rFonts w:ascii="Times New Roman" w:eastAsia="UniversLTStd-LightCn" w:hAnsi="Times New Roman" w:cs="Times New Roman"/>
          <w:sz w:val="24"/>
          <w:szCs w:val="24"/>
        </w:rPr>
        <w:t>(E) vaccination.</w:t>
      </w:r>
      <w:r w:rsidR="00BE358C">
        <w:rPr>
          <w:rFonts w:ascii="Times New Roman" w:eastAsia="UniversLTStd-LightCn" w:hAnsi="Times New Roman" w:cs="Times New Roman"/>
          <w:sz w:val="24"/>
          <w:szCs w:val="24"/>
        </w:rPr>
        <w:t xml:space="preserve"> </w:t>
      </w:r>
      <w:r w:rsidRPr="00622345">
        <w:rPr>
          <w:rFonts w:ascii="Times New Roman" w:eastAsia="UniversLTStd-LightCn" w:hAnsi="Times New Roman" w:cs="Times New Roman"/>
          <w:sz w:val="24"/>
          <w:szCs w:val="24"/>
        </w:rPr>
        <w:t>Abbreviations: BAU, binding antibody units; IgG, immunoglobulin G; SARS-CoV-2, severe acute respiratory</w:t>
      </w:r>
      <w:r w:rsidR="00BE358C">
        <w:rPr>
          <w:rFonts w:ascii="Times New Roman" w:eastAsia="UniversLTStd-LightCn" w:hAnsi="Times New Roman" w:cs="Times New Roman"/>
          <w:sz w:val="24"/>
          <w:szCs w:val="24"/>
        </w:rPr>
        <w:t xml:space="preserve"> </w:t>
      </w:r>
      <w:r w:rsidRPr="00622345">
        <w:rPr>
          <w:rFonts w:ascii="Times New Roman" w:eastAsia="UniversLTStd-LightCn" w:hAnsi="Times New Roman" w:cs="Times New Roman"/>
          <w:sz w:val="24"/>
          <w:szCs w:val="24"/>
        </w:rPr>
        <w:t>syndrome coronavirus 2.</w:t>
      </w:r>
      <w:r w:rsidR="00BE358C">
        <w:rPr>
          <w:rFonts w:ascii="Times New Roman" w:eastAsia="UniversLTStd-LightCn" w:hAnsi="Times New Roman" w:cs="Times New Roman"/>
          <w:sz w:val="24"/>
          <w:szCs w:val="24"/>
        </w:rPr>
        <w:t xml:space="preserve"> </w:t>
      </w:r>
      <w:r w:rsidRPr="00A62C1D">
        <w:rPr>
          <w:rFonts w:ascii="Times New Roman" w:hAnsi="Times New Roman" w:cs="Times New Roman"/>
          <w:color w:val="000000"/>
          <w:sz w:val="24"/>
          <w:szCs w:val="24"/>
        </w:rPr>
        <w:t xml:space="preserve">Reproduced from L. Muller et al., Age-dependent </w:t>
      </w:r>
      <w:r w:rsidR="00BE358C" w:rsidRPr="00A62C1D">
        <w:rPr>
          <w:rFonts w:ascii="Times New Roman" w:hAnsi="Times New Roman" w:cs="Times New Roman"/>
          <w:color w:val="000000"/>
          <w:sz w:val="24"/>
          <w:szCs w:val="24"/>
        </w:rPr>
        <w:t xml:space="preserve">immune response </w:t>
      </w:r>
      <w:r w:rsidRPr="00A62C1D">
        <w:rPr>
          <w:rFonts w:ascii="Times New Roman" w:hAnsi="Times New Roman" w:cs="Times New Roman"/>
          <w:color w:val="000000"/>
          <w:sz w:val="24"/>
          <w:szCs w:val="24"/>
        </w:rPr>
        <w:t xml:space="preserve">to the </w:t>
      </w:r>
      <w:proofErr w:type="spellStart"/>
      <w:r w:rsidRPr="00A62C1D">
        <w:rPr>
          <w:rFonts w:ascii="Times New Roman" w:hAnsi="Times New Roman" w:cs="Times New Roman"/>
          <w:color w:val="000000"/>
          <w:sz w:val="24"/>
          <w:szCs w:val="24"/>
        </w:rPr>
        <w:t>Biontech</w:t>
      </w:r>
      <w:proofErr w:type="spellEnd"/>
      <w:r w:rsidRPr="00A62C1D">
        <w:rPr>
          <w:rFonts w:ascii="Times New Roman" w:hAnsi="Times New Roman" w:cs="Times New Roman"/>
          <w:color w:val="000000"/>
          <w:sz w:val="24"/>
          <w:szCs w:val="24"/>
        </w:rPr>
        <w:t xml:space="preserve">/Pfizer BNT162b2 </w:t>
      </w:r>
      <w:r w:rsidR="00BE358C" w:rsidRPr="00A62C1D">
        <w:rPr>
          <w:rFonts w:ascii="Times New Roman" w:hAnsi="Times New Roman" w:cs="Times New Roman"/>
          <w:color w:val="000000"/>
          <w:sz w:val="24"/>
          <w:szCs w:val="24"/>
        </w:rPr>
        <w:t xml:space="preserve">coronavirus disease </w:t>
      </w:r>
      <w:r w:rsidRPr="00A62C1D">
        <w:rPr>
          <w:rFonts w:ascii="Times New Roman" w:hAnsi="Times New Roman" w:cs="Times New Roman"/>
          <w:color w:val="000000"/>
          <w:sz w:val="24"/>
          <w:szCs w:val="24"/>
        </w:rPr>
        <w:t xml:space="preserve">2019 </w:t>
      </w:r>
      <w:r w:rsidR="00BE358C">
        <w:rPr>
          <w:rFonts w:ascii="Times New Roman" w:hAnsi="Times New Roman" w:cs="Times New Roman"/>
          <w:color w:val="000000"/>
          <w:sz w:val="24"/>
          <w:szCs w:val="24"/>
        </w:rPr>
        <w:t>v</w:t>
      </w:r>
      <w:r w:rsidRPr="00A62C1D">
        <w:rPr>
          <w:rFonts w:ascii="Times New Roman" w:hAnsi="Times New Roman" w:cs="Times New Roman"/>
          <w:color w:val="000000"/>
          <w:sz w:val="24"/>
          <w:szCs w:val="24"/>
        </w:rPr>
        <w:t xml:space="preserve">accination, Clinical Infectious Diseases, 2021, 73, 2065-2072, </w:t>
      </w:r>
      <w:r w:rsidR="00BE358C">
        <w:rPr>
          <w:rFonts w:ascii="Times New Roman" w:hAnsi="Times New Roman" w:cs="Times New Roman"/>
          <w:color w:val="000000"/>
          <w:sz w:val="24"/>
          <w:szCs w:val="24"/>
        </w:rPr>
        <w:t>by</w:t>
      </w:r>
      <w:r w:rsidRPr="00A62C1D">
        <w:rPr>
          <w:rFonts w:ascii="Times New Roman" w:hAnsi="Times New Roman" w:cs="Times New Roman"/>
          <w:color w:val="000000"/>
          <w:sz w:val="24"/>
          <w:szCs w:val="24"/>
        </w:rPr>
        <w:t xml:space="preserve"> permission </w:t>
      </w:r>
      <w:r w:rsidR="00BE358C">
        <w:rPr>
          <w:rFonts w:ascii="Times New Roman" w:hAnsi="Times New Roman" w:cs="Times New Roman"/>
          <w:color w:val="000000"/>
          <w:sz w:val="24"/>
          <w:szCs w:val="24"/>
        </w:rPr>
        <w:t>of</w:t>
      </w:r>
      <w:r w:rsidRPr="00A62C1D">
        <w:rPr>
          <w:rFonts w:ascii="Times New Roman" w:hAnsi="Times New Roman" w:cs="Times New Roman"/>
          <w:color w:val="000000"/>
          <w:sz w:val="24"/>
          <w:szCs w:val="24"/>
        </w:rPr>
        <w:t xml:space="preserve"> Oxford University Press</w:t>
      </w:r>
      <w:r w:rsidR="00BE358C">
        <w:rPr>
          <w:rFonts w:ascii="Times New Roman" w:hAnsi="Times New Roman" w:cs="Times New Roman"/>
          <w:color w:val="000000"/>
          <w:sz w:val="24"/>
          <w:szCs w:val="24"/>
        </w:rPr>
        <w:t>.</w:t>
      </w:r>
      <w:r w:rsidR="004622CA">
        <w:rPr>
          <w:rFonts w:ascii="Times New Roman" w:hAnsi="Times New Roman" w:cs="Times New Roman"/>
          <w:color w:val="000000"/>
          <w:sz w:val="24"/>
          <w:szCs w:val="24"/>
        </w:rPr>
        <w:t xml:space="preserve"> Reference </w:t>
      </w:r>
      <w:r w:rsidR="005036E0">
        <w:rPr>
          <w:rFonts w:ascii="Times New Roman" w:hAnsi="Times New Roman" w:cs="Times New Roman"/>
          <w:color w:val="000000"/>
          <w:sz w:val="24"/>
          <w:szCs w:val="24"/>
        </w:rPr>
        <w:t>1</w:t>
      </w:r>
      <w:r w:rsidR="004C7FE4">
        <w:rPr>
          <w:rFonts w:ascii="Times New Roman" w:hAnsi="Times New Roman" w:cs="Times New Roman"/>
          <w:color w:val="000000"/>
          <w:sz w:val="24"/>
          <w:szCs w:val="24"/>
        </w:rPr>
        <w:t>9</w:t>
      </w:r>
      <w:r w:rsidR="004622CA">
        <w:rPr>
          <w:rFonts w:ascii="Times New Roman" w:hAnsi="Times New Roman" w:cs="Times New Roman"/>
          <w:color w:val="000000"/>
          <w:sz w:val="24"/>
          <w:szCs w:val="24"/>
        </w:rPr>
        <w:t>.</w:t>
      </w:r>
    </w:p>
    <w:p w14:paraId="03D638ED" w14:textId="77777777" w:rsidR="00A62C1D" w:rsidRDefault="00A62C1D" w:rsidP="00F54C52">
      <w:pPr>
        <w:spacing w:after="0" w:line="360" w:lineRule="auto"/>
        <w:jc w:val="both"/>
        <w:rPr>
          <w:rFonts w:ascii="Times New Roman" w:hAnsi="Times New Roman" w:cs="Times New Roman"/>
          <w:sz w:val="24"/>
          <w:szCs w:val="24"/>
        </w:rPr>
      </w:pPr>
    </w:p>
    <w:p w14:paraId="0ADAFB72" w14:textId="32957A56" w:rsidR="00A62C1D" w:rsidRPr="004622CA" w:rsidRDefault="00A62C1D" w:rsidP="004622CA">
      <w:pPr>
        <w:spacing w:after="0" w:line="360" w:lineRule="auto"/>
        <w:jc w:val="both"/>
        <w:rPr>
          <w:rFonts w:ascii="Times New Roman" w:hAnsi="Times New Roman" w:cs="Times New Roman"/>
          <w:sz w:val="24"/>
          <w:szCs w:val="24"/>
        </w:rPr>
      </w:pPr>
      <w:r w:rsidRPr="004622CA">
        <w:rPr>
          <w:rFonts w:ascii="Times New Roman" w:hAnsi="Times New Roman" w:cs="Times New Roman"/>
          <w:b/>
          <w:bCs/>
          <w:sz w:val="24"/>
          <w:szCs w:val="24"/>
        </w:rPr>
        <w:t>Figure 4</w:t>
      </w:r>
      <w:r w:rsidR="004622CA" w:rsidRPr="004622CA">
        <w:rPr>
          <w:rFonts w:ascii="Times New Roman" w:hAnsi="Times New Roman" w:cs="Times New Roman"/>
          <w:b/>
          <w:bCs/>
          <w:sz w:val="24"/>
          <w:szCs w:val="24"/>
        </w:rPr>
        <w:t xml:space="preserve">. </w:t>
      </w:r>
      <w:r w:rsidR="004622CA" w:rsidRPr="004622CA">
        <w:rPr>
          <w:rFonts w:ascii="Times New Roman" w:hAnsi="Times New Roman" w:cs="Times New Roman"/>
          <w:b/>
          <w:bCs/>
          <w:color w:val="131413"/>
          <w:sz w:val="24"/>
          <w:szCs w:val="24"/>
        </w:rPr>
        <w:t xml:space="preserve">Meta-analysis of the </w:t>
      </w:r>
      <w:r w:rsidR="00B71CEB">
        <w:rPr>
          <w:rFonts w:ascii="Times New Roman" w:hAnsi="Times New Roman" w:cs="Times New Roman"/>
          <w:b/>
          <w:bCs/>
          <w:color w:val="131413"/>
          <w:sz w:val="24"/>
          <w:szCs w:val="24"/>
        </w:rPr>
        <w:t>association</w:t>
      </w:r>
      <w:r w:rsidR="004622CA" w:rsidRPr="004622CA">
        <w:rPr>
          <w:rFonts w:ascii="Times New Roman" w:hAnsi="Times New Roman" w:cs="Times New Roman"/>
          <w:b/>
          <w:bCs/>
          <w:color w:val="131413"/>
          <w:sz w:val="24"/>
          <w:szCs w:val="24"/>
        </w:rPr>
        <w:t xml:space="preserve"> of frailty </w:t>
      </w:r>
      <w:r w:rsidR="00B71CEB">
        <w:rPr>
          <w:rFonts w:ascii="Times New Roman" w:hAnsi="Times New Roman" w:cs="Times New Roman"/>
          <w:b/>
          <w:bCs/>
          <w:color w:val="131413"/>
          <w:sz w:val="24"/>
          <w:szCs w:val="24"/>
        </w:rPr>
        <w:t>with</w:t>
      </w:r>
      <w:r w:rsidR="004622CA" w:rsidRPr="004622CA">
        <w:rPr>
          <w:rFonts w:ascii="Times New Roman" w:hAnsi="Times New Roman" w:cs="Times New Roman"/>
          <w:b/>
          <w:bCs/>
          <w:color w:val="131413"/>
          <w:sz w:val="24"/>
          <w:szCs w:val="24"/>
        </w:rPr>
        <w:t xml:space="preserve"> mortality among patients with COVID-19.</w:t>
      </w:r>
      <w:r w:rsidR="004622CA">
        <w:rPr>
          <w:rFonts w:ascii="Times New Roman" w:hAnsi="Times New Roman" w:cs="Times New Roman"/>
          <w:color w:val="131413"/>
          <w:sz w:val="24"/>
          <w:szCs w:val="24"/>
        </w:rPr>
        <w:t xml:space="preserve"> </w:t>
      </w:r>
      <w:r w:rsidR="00B71CEB">
        <w:rPr>
          <w:rFonts w:ascii="Times New Roman" w:hAnsi="Times New Roman" w:cs="Times New Roman"/>
          <w:color w:val="131413"/>
          <w:sz w:val="24"/>
          <w:szCs w:val="24"/>
        </w:rPr>
        <w:t xml:space="preserve">Non-frail is defined as the reference group. </w:t>
      </w:r>
      <w:r w:rsidR="004622CA">
        <w:rPr>
          <w:rFonts w:ascii="Times New Roman" w:hAnsi="Times New Roman" w:cs="Times New Roman"/>
          <w:color w:val="131413"/>
          <w:sz w:val="24"/>
          <w:szCs w:val="24"/>
        </w:rPr>
        <w:t xml:space="preserve">Reproduced from reference </w:t>
      </w:r>
      <w:r w:rsidR="005036E0">
        <w:rPr>
          <w:rFonts w:ascii="Times New Roman" w:hAnsi="Times New Roman" w:cs="Times New Roman"/>
          <w:color w:val="131413"/>
          <w:sz w:val="24"/>
          <w:szCs w:val="24"/>
        </w:rPr>
        <w:t>2</w:t>
      </w:r>
      <w:r w:rsidR="004C7FE4">
        <w:rPr>
          <w:rFonts w:ascii="Times New Roman" w:hAnsi="Times New Roman" w:cs="Times New Roman"/>
          <w:color w:val="131413"/>
          <w:sz w:val="24"/>
          <w:szCs w:val="24"/>
        </w:rPr>
        <w:t>5</w:t>
      </w:r>
      <w:r w:rsidR="00CA2727">
        <w:rPr>
          <w:rFonts w:ascii="Times New Roman" w:hAnsi="Times New Roman" w:cs="Times New Roman"/>
          <w:color w:val="131413"/>
          <w:sz w:val="24"/>
          <w:szCs w:val="24"/>
        </w:rPr>
        <w:t xml:space="preserve"> (CC BY NC SA licence)</w:t>
      </w:r>
      <w:r w:rsidR="004622CA">
        <w:rPr>
          <w:rFonts w:ascii="Times New Roman" w:hAnsi="Times New Roman" w:cs="Times New Roman"/>
          <w:color w:val="131413"/>
          <w:sz w:val="24"/>
          <w:szCs w:val="24"/>
        </w:rPr>
        <w:t>.</w:t>
      </w:r>
    </w:p>
    <w:p w14:paraId="15F91079" w14:textId="77777777" w:rsidR="00A62C1D" w:rsidRDefault="00A62C1D" w:rsidP="00F54C52">
      <w:pPr>
        <w:spacing w:after="0" w:line="360" w:lineRule="auto"/>
        <w:jc w:val="both"/>
        <w:rPr>
          <w:rFonts w:ascii="Times New Roman" w:hAnsi="Times New Roman" w:cs="Times New Roman"/>
          <w:sz w:val="24"/>
          <w:szCs w:val="24"/>
        </w:rPr>
      </w:pPr>
    </w:p>
    <w:p w14:paraId="2D95E400" w14:textId="5B235DEC" w:rsidR="00A62C1D" w:rsidRPr="00B71CEB" w:rsidRDefault="004622CA" w:rsidP="00B71CEB">
      <w:pPr>
        <w:autoSpaceDE w:val="0"/>
        <w:autoSpaceDN w:val="0"/>
        <w:adjustRightInd w:val="0"/>
        <w:spacing w:after="0" w:line="360" w:lineRule="auto"/>
        <w:jc w:val="both"/>
        <w:rPr>
          <w:rFonts w:ascii="Times New Roman" w:eastAsia="MinionPro-Regular" w:hAnsi="Times New Roman" w:cs="Times New Roman"/>
          <w:sz w:val="24"/>
          <w:szCs w:val="24"/>
        </w:rPr>
      </w:pPr>
      <w:r w:rsidRPr="004622CA">
        <w:rPr>
          <w:rFonts w:ascii="Times New Roman" w:hAnsi="Times New Roman" w:cs="Times New Roman"/>
          <w:b/>
          <w:bCs/>
          <w:sz w:val="24"/>
          <w:szCs w:val="24"/>
        </w:rPr>
        <w:t xml:space="preserve">Figure </w:t>
      </w:r>
      <w:r>
        <w:rPr>
          <w:rFonts w:ascii="Times New Roman" w:hAnsi="Times New Roman" w:cs="Times New Roman"/>
          <w:b/>
          <w:bCs/>
          <w:sz w:val="24"/>
          <w:szCs w:val="24"/>
        </w:rPr>
        <w:t>5</w:t>
      </w:r>
      <w:r w:rsidRPr="004622CA">
        <w:rPr>
          <w:rFonts w:ascii="Times New Roman" w:hAnsi="Times New Roman" w:cs="Times New Roman"/>
          <w:b/>
          <w:bCs/>
          <w:sz w:val="24"/>
          <w:szCs w:val="24"/>
        </w:rPr>
        <w:t xml:space="preserve">. </w:t>
      </w:r>
      <w:r w:rsidRPr="004622CA">
        <w:rPr>
          <w:rFonts w:ascii="Times New Roman" w:eastAsia="MinionPro-Regular" w:hAnsi="Times New Roman" w:cs="Times New Roman"/>
          <w:b/>
          <w:bCs/>
          <w:sz w:val="24"/>
          <w:szCs w:val="24"/>
        </w:rPr>
        <w:t>Association of obesity with severe COVID-19 outcomes.</w:t>
      </w:r>
      <w:r>
        <w:rPr>
          <w:rFonts w:ascii="Times New Roman" w:eastAsia="MinionPro-Regular" w:hAnsi="Times New Roman" w:cs="Times New Roman"/>
          <w:sz w:val="24"/>
          <w:szCs w:val="24"/>
        </w:rPr>
        <w:t xml:space="preserve"> </w:t>
      </w:r>
      <w:r w:rsidRPr="004622CA">
        <w:rPr>
          <w:rFonts w:ascii="Times New Roman" w:eastAsia="MinionPro-Regular" w:hAnsi="Times New Roman" w:cs="Times New Roman"/>
          <w:sz w:val="24"/>
          <w:szCs w:val="24"/>
        </w:rPr>
        <w:t>(</w:t>
      </w:r>
      <w:r w:rsidRPr="00B71CEB">
        <w:rPr>
          <w:rFonts w:ascii="Times New Roman" w:hAnsi="Times New Roman" w:cs="Times New Roman"/>
          <w:sz w:val="24"/>
          <w:szCs w:val="24"/>
        </w:rPr>
        <w:t>A</w:t>
      </w:r>
      <w:r w:rsidRPr="004622CA">
        <w:rPr>
          <w:rFonts w:ascii="Times New Roman" w:eastAsia="MinionPro-Regular" w:hAnsi="Times New Roman" w:cs="Times New Roman"/>
          <w:sz w:val="24"/>
          <w:szCs w:val="24"/>
        </w:rPr>
        <w:t>) severe COVID-19</w:t>
      </w:r>
      <w:r w:rsidR="00B71CEB">
        <w:rPr>
          <w:rFonts w:ascii="Times New Roman" w:eastAsia="MinionPro-Regular" w:hAnsi="Times New Roman" w:cs="Times New Roman"/>
          <w:sz w:val="24"/>
          <w:szCs w:val="24"/>
        </w:rPr>
        <w:t>;</w:t>
      </w:r>
      <w:r w:rsidRPr="004622CA">
        <w:rPr>
          <w:rFonts w:ascii="Times New Roman" w:eastAsia="MinionPro-Regular" w:hAnsi="Times New Roman" w:cs="Times New Roman"/>
          <w:sz w:val="24"/>
          <w:szCs w:val="24"/>
        </w:rPr>
        <w:t xml:space="preserve"> (</w:t>
      </w:r>
      <w:r w:rsidRPr="00B71CEB">
        <w:rPr>
          <w:rFonts w:ascii="Times New Roman" w:hAnsi="Times New Roman" w:cs="Times New Roman"/>
          <w:sz w:val="24"/>
          <w:szCs w:val="24"/>
        </w:rPr>
        <w:t>B</w:t>
      </w:r>
      <w:r w:rsidRPr="004622CA">
        <w:rPr>
          <w:rFonts w:ascii="Times New Roman" w:eastAsia="MinionPro-Regular" w:hAnsi="Times New Roman" w:cs="Times New Roman"/>
          <w:sz w:val="24"/>
          <w:szCs w:val="24"/>
        </w:rPr>
        <w:t>) developing acute respiratory distress syndrom</w:t>
      </w:r>
      <w:r w:rsidR="00B71CEB">
        <w:rPr>
          <w:rFonts w:ascii="Times New Roman" w:eastAsia="MinionPro-Regular" w:hAnsi="Times New Roman" w:cs="Times New Roman"/>
          <w:sz w:val="24"/>
          <w:szCs w:val="24"/>
        </w:rPr>
        <w:t xml:space="preserve">e; </w:t>
      </w:r>
      <w:r w:rsidRPr="004622CA">
        <w:rPr>
          <w:rFonts w:ascii="Times New Roman" w:eastAsia="MinionPro-Regular" w:hAnsi="Times New Roman" w:cs="Times New Roman"/>
          <w:sz w:val="24"/>
          <w:szCs w:val="24"/>
        </w:rPr>
        <w:t>(</w:t>
      </w:r>
      <w:r w:rsidRPr="00B71CEB">
        <w:rPr>
          <w:rFonts w:ascii="Times New Roman" w:hAnsi="Times New Roman" w:cs="Times New Roman"/>
          <w:sz w:val="24"/>
          <w:szCs w:val="24"/>
        </w:rPr>
        <w:t>C</w:t>
      </w:r>
      <w:r w:rsidRPr="004622CA">
        <w:rPr>
          <w:rFonts w:ascii="Times New Roman" w:eastAsia="MinionPro-Regular" w:hAnsi="Times New Roman" w:cs="Times New Roman"/>
          <w:sz w:val="24"/>
          <w:szCs w:val="24"/>
        </w:rPr>
        <w:t>) being hospital</w:t>
      </w:r>
      <w:r w:rsidR="00B71CEB">
        <w:rPr>
          <w:rFonts w:ascii="Times New Roman" w:eastAsia="MinionPro-Regular" w:hAnsi="Times New Roman" w:cs="Times New Roman"/>
          <w:sz w:val="24"/>
          <w:szCs w:val="24"/>
        </w:rPr>
        <w:t>is</w:t>
      </w:r>
      <w:r w:rsidRPr="004622CA">
        <w:rPr>
          <w:rFonts w:ascii="Times New Roman" w:eastAsia="MinionPro-Regular" w:hAnsi="Times New Roman" w:cs="Times New Roman"/>
          <w:sz w:val="24"/>
          <w:szCs w:val="24"/>
        </w:rPr>
        <w:t>ed. Non-obese is defined as the reference group.</w:t>
      </w:r>
      <w:r w:rsidR="00B71CEB">
        <w:rPr>
          <w:rFonts w:ascii="Times New Roman" w:eastAsia="MinionPro-Regular" w:hAnsi="Times New Roman" w:cs="Times New Roman"/>
          <w:sz w:val="24"/>
          <w:szCs w:val="24"/>
        </w:rPr>
        <w:t xml:space="preserve"> Reproduced from reference </w:t>
      </w:r>
      <w:r w:rsidR="004C7FE4">
        <w:rPr>
          <w:rFonts w:ascii="Times New Roman" w:eastAsia="MinionPro-Regular" w:hAnsi="Times New Roman" w:cs="Times New Roman"/>
          <w:sz w:val="24"/>
          <w:szCs w:val="24"/>
        </w:rPr>
        <w:t>32</w:t>
      </w:r>
      <w:r w:rsidR="00CA2727">
        <w:rPr>
          <w:rFonts w:ascii="Times New Roman" w:eastAsia="MinionPro-Regular" w:hAnsi="Times New Roman" w:cs="Times New Roman"/>
          <w:sz w:val="24"/>
          <w:szCs w:val="24"/>
        </w:rPr>
        <w:t xml:space="preserve"> (CC BY licence)</w:t>
      </w:r>
      <w:r w:rsidR="00B71CEB">
        <w:rPr>
          <w:rFonts w:ascii="Times New Roman" w:eastAsia="MinionPro-Regular" w:hAnsi="Times New Roman" w:cs="Times New Roman"/>
          <w:sz w:val="24"/>
          <w:szCs w:val="24"/>
        </w:rPr>
        <w:t>.</w:t>
      </w:r>
    </w:p>
    <w:p w14:paraId="1DFB3A94" w14:textId="77777777" w:rsidR="00A62C1D" w:rsidRDefault="00A62C1D" w:rsidP="004622CA">
      <w:pPr>
        <w:spacing w:after="0" w:line="360" w:lineRule="auto"/>
        <w:jc w:val="both"/>
        <w:rPr>
          <w:rFonts w:ascii="Times New Roman" w:hAnsi="Times New Roman" w:cs="Times New Roman"/>
          <w:sz w:val="24"/>
          <w:szCs w:val="24"/>
        </w:rPr>
      </w:pPr>
    </w:p>
    <w:p w14:paraId="6B4C18FE" w14:textId="31D0727B" w:rsidR="00B71CEB" w:rsidRPr="00B71CEB" w:rsidRDefault="004622CA" w:rsidP="00B71CEB">
      <w:pPr>
        <w:autoSpaceDE w:val="0"/>
        <w:autoSpaceDN w:val="0"/>
        <w:adjustRightInd w:val="0"/>
        <w:spacing w:after="0" w:line="360" w:lineRule="auto"/>
        <w:jc w:val="both"/>
        <w:rPr>
          <w:rFonts w:ascii="Times New Roman" w:eastAsia="MinionPro-Regular" w:hAnsi="Times New Roman" w:cs="Times New Roman"/>
          <w:sz w:val="24"/>
          <w:szCs w:val="24"/>
        </w:rPr>
      </w:pPr>
      <w:r w:rsidRPr="00B71CEB">
        <w:rPr>
          <w:rFonts w:ascii="Times New Roman" w:hAnsi="Times New Roman" w:cs="Times New Roman"/>
          <w:b/>
          <w:bCs/>
          <w:sz w:val="24"/>
          <w:szCs w:val="24"/>
        </w:rPr>
        <w:lastRenderedPageBreak/>
        <w:t xml:space="preserve">Figure </w:t>
      </w:r>
      <w:r w:rsidR="00B71CEB">
        <w:rPr>
          <w:rFonts w:ascii="Times New Roman" w:hAnsi="Times New Roman" w:cs="Times New Roman"/>
          <w:b/>
          <w:bCs/>
          <w:sz w:val="24"/>
          <w:szCs w:val="24"/>
        </w:rPr>
        <w:t>6</w:t>
      </w:r>
      <w:r w:rsidRPr="00B71CEB">
        <w:rPr>
          <w:rFonts w:ascii="Times New Roman" w:hAnsi="Times New Roman" w:cs="Times New Roman"/>
          <w:b/>
          <w:bCs/>
          <w:sz w:val="24"/>
          <w:szCs w:val="24"/>
        </w:rPr>
        <w:t xml:space="preserve">. </w:t>
      </w:r>
      <w:r w:rsidR="00B71CEB" w:rsidRPr="004622CA">
        <w:rPr>
          <w:rFonts w:ascii="Times New Roman" w:eastAsia="MinionPro-Regular" w:hAnsi="Times New Roman" w:cs="Times New Roman"/>
          <w:b/>
          <w:bCs/>
          <w:sz w:val="24"/>
          <w:szCs w:val="24"/>
        </w:rPr>
        <w:t>Association of obesity with severe COVID-19 outcomes</w:t>
      </w:r>
      <w:r w:rsidR="00B71CEB" w:rsidRPr="00B71CEB">
        <w:rPr>
          <w:rFonts w:ascii="Times New Roman" w:eastAsia="MinionPro-Regular" w:hAnsi="Times New Roman" w:cs="Times New Roman"/>
          <w:sz w:val="24"/>
          <w:szCs w:val="24"/>
        </w:rPr>
        <w:t xml:space="preserve"> </w:t>
      </w:r>
      <w:r w:rsidR="00B71CEB">
        <w:rPr>
          <w:rFonts w:ascii="Times New Roman" w:eastAsia="MinionPro-Regular" w:hAnsi="Times New Roman" w:cs="Times New Roman"/>
          <w:sz w:val="24"/>
          <w:szCs w:val="24"/>
        </w:rPr>
        <w:t xml:space="preserve">(A) </w:t>
      </w:r>
      <w:r w:rsidRPr="00B71CEB">
        <w:rPr>
          <w:rFonts w:ascii="Times New Roman" w:eastAsia="MinionPro-Regular" w:hAnsi="Times New Roman" w:cs="Times New Roman"/>
          <w:sz w:val="24"/>
          <w:szCs w:val="24"/>
        </w:rPr>
        <w:t>requiring invasive mechanical ventilation</w:t>
      </w:r>
      <w:r w:rsidR="00B71CEB">
        <w:rPr>
          <w:rFonts w:ascii="Times New Roman" w:eastAsia="MinionPro-Regular" w:hAnsi="Times New Roman" w:cs="Times New Roman"/>
          <w:sz w:val="24"/>
          <w:szCs w:val="24"/>
        </w:rPr>
        <w:t xml:space="preserve">; (B) </w:t>
      </w:r>
      <w:r w:rsidRPr="00B71CEB">
        <w:rPr>
          <w:rFonts w:ascii="Times New Roman" w:eastAsia="MinionPro-Regular" w:hAnsi="Times New Roman" w:cs="Times New Roman"/>
          <w:sz w:val="24"/>
          <w:szCs w:val="24"/>
        </w:rPr>
        <w:t xml:space="preserve">admission to the intensive care unit in the setting of COVID-19. </w:t>
      </w:r>
      <w:r w:rsidR="00B71CEB" w:rsidRPr="004622CA">
        <w:rPr>
          <w:rFonts w:ascii="Times New Roman" w:eastAsia="MinionPro-Regular" w:hAnsi="Times New Roman" w:cs="Times New Roman"/>
          <w:sz w:val="24"/>
          <w:szCs w:val="24"/>
        </w:rPr>
        <w:t>Non-obese is defined as the reference group.</w:t>
      </w:r>
      <w:r w:rsidR="00B71CEB">
        <w:rPr>
          <w:rFonts w:ascii="Times New Roman" w:eastAsia="MinionPro-Regular" w:hAnsi="Times New Roman" w:cs="Times New Roman"/>
          <w:sz w:val="24"/>
          <w:szCs w:val="24"/>
        </w:rPr>
        <w:t xml:space="preserve"> Reproduced from reference </w:t>
      </w:r>
      <w:r w:rsidR="005036E0">
        <w:rPr>
          <w:rFonts w:ascii="Times New Roman" w:eastAsia="MinionPro-Regular" w:hAnsi="Times New Roman" w:cs="Times New Roman"/>
          <w:sz w:val="24"/>
          <w:szCs w:val="24"/>
        </w:rPr>
        <w:t>3</w:t>
      </w:r>
      <w:r w:rsidR="004C7FE4">
        <w:rPr>
          <w:rFonts w:ascii="Times New Roman" w:eastAsia="MinionPro-Regular" w:hAnsi="Times New Roman" w:cs="Times New Roman"/>
          <w:sz w:val="24"/>
          <w:szCs w:val="24"/>
        </w:rPr>
        <w:t>2</w:t>
      </w:r>
      <w:r w:rsidR="00CA2727">
        <w:rPr>
          <w:rFonts w:ascii="Times New Roman" w:eastAsia="MinionPro-Regular" w:hAnsi="Times New Roman" w:cs="Times New Roman"/>
          <w:sz w:val="24"/>
          <w:szCs w:val="24"/>
        </w:rPr>
        <w:t xml:space="preserve"> (CC BY licence)</w:t>
      </w:r>
      <w:r w:rsidR="00B71CEB">
        <w:rPr>
          <w:rFonts w:ascii="Times New Roman" w:eastAsia="MinionPro-Regular" w:hAnsi="Times New Roman" w:cs="Times New Roman"/>
          <w:sz w:val="24"/>
          <w:szCs w:val="24"/>
        </w:rPr>
        <w:t>.</w:t>
      </w:r>
    </w:p>
    <w:p w14:paraId="7052C57D" w14:textId="77777777" w:rsidR="00F54C52" w:rsidRPr="00F54C52" w:rsidRDefault="00F54C52" w:rsidP="00F54C52">
      <w:pPr>
        <w:spacing w:after="0" w:line="360" w:lineRule="auto"/>
        <w:rPr>
          <w:rFonts w:ascii="Times New Roman" w:hAnsi="Times New Roman" w:cs="Times New Roman"/>
          <w:sz w:val="24"/>
          <w:szCs w:val="24"/>
        </w:rPr>
      </w:pPr>
    </w:p>
    <w:sectPr w:rsidR="00F54C52" w:rsidRPr="00F54C52" w:rsidSect="00234CBE">
      <w:footerReference w:type="default" r:id="rId8"/>
      <w:pgSz w:w="11906" w:h="16838"/>
      <w:pgMar w:top="1276"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62B3" w14:textId="77777777" w:rsidR="00F54C52" w:rsidRDefault="00F54C52" w:rsidP="00F54C52">
      <w:pPr>
        <w:spacing w:after="0" w:line="240" w:lineRule="auto"/>
      </w:pPr>
      <w:r>
        <w:separator/>
      </w:r>
    </w:p>
  </w:endnote>
  <w:endnote w:type="continuationSeparator" w:id="0">
    <w:p w14:paraId="169DA258" w14:textId="77777777" w:rsidR="00F54C52" w:rsidRDefault="00F54C52" w:rsidP="00F5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OTf9433e2d">
    <w:altName w:val="Cambria"/>
    <w:panose1 w:val="00000000000000000000"/>
    <w:charset w:val="00"/>
    <w:family w:val="roman"/>
    <w:notTrueType/>
    <w:pitch w:val="default"/>
    <w:sig w:usb0="00000003" w:usb1="00000000" w:usb2="00000000" w:usb3="00000000" w:csb0="00000001" w:csb1="00000000"/>
  </w:font>
  <w:font w:name="AdvOTf9433e2d+20">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inionPro-Regular">
    <w:altName w:val="Yu Gothic"/>
    <w:panose1 w:val="00000000000000000000"/>
    <w:charset w:val="80"/>
    <w:family w:val="roman"/>
    <w:notTrueType/>
    <w:pitch w:val="default"/>
    <w:sig w:usb0="00000001" w:usb1="09070000" w:usb2="00000010" w:usb3="00000000" w:csb0="000A0000" w:csb1="00000000"/>
  </w:font>
  <w:font w:name="MS Gothic">
    <w:altName w:val="ＭＳ ゴシック"/>
    <w:panose1 w:val="020B0609070205080204"/>
    <w:charset w:val="80"/>
    <w:family w:val="modern"/>
    <w:pitch w:val="fixed"/>
    <w:sig w:usb0="E00002FF" w:usb1="6AC7FDFB" w:usb2="08000012" w:usb3="00000000" w:csb0="0002009F" w:csb1="00000000"/>
  </w:font>
  <w:font w:name="UniversLTStd-LightCn">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293833"/>
      <w:docPartObj>
        <w:docPartGallery w:val="Page Numbers (Bottom of Page)"/>
        <w:docPartUnique/>
      </w:docPartObj>
    </w:sdtPr>
    <w:sdtEndPr>
      <w:rPr>
        <w:noProof/>
      </w:rPr>
    </w:sdtEndPr>
    <w:sdtContent>
      <w:p w14:paraId="3BA7A42C" w14:textId="490714B9" w:rsidR="00F54C52" w:rsidRDefault="00F54C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C00489" w14:textId="77777777" w:rsidR="00F54C52" w:rsidRDefault="00F5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F27A" w14:textId="77777777" w:rsidR="00F54C52" w:rsidRDefault="00F54C52" w:rsidP="00F54C52">
      <w:pPr>
        <w:spacing w:after="0" w:line="240" w:lineRule="auto"/>
      </w:pPr>
      <w:r>
        <w:separator/>
      </w:r>
    </w:p>
  </w:footnote>
  <w:footnote w:type="continuationSeparator" w:id="0">
    <w:p w14:paraId="3AA841E3" w14:textId="77777777" w:rsidR="00F54C52" w:rsidRDefault="00F54C52" w:rsidP="00F54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F2C"/>
    <w:multiLevelType w:val="hybridMultilevel"/>
    <w:tmpl w:val="19B23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B2B3D"/>
    <w:multiLevelType w:val="hybridMultilevel"/>
    <w:tmpl w:val="DCFE8FC2"/>
    <w:lvl w:ilvl="0" w:tplc="ABC89BC6">
      <w:start w:val="1"/>
      <w:numFmt w:val="bullet"/>
      <w:lvlText w:val="•"/>
      <w:lvlJc w:val="left"/>
      <w:pPr>
        <w:tabs>
          <w:tab w:val="num" w:pos="720"/>
        </w:tabs>
        <w:ind w:left="720" w:hanging="360"/>
      </w:pPr>
      <w:rPr>
        <w:rFonts w:ascii="Arial" w:hAnsi="Arial" w:hint="default"/>
      </w:rPr>
    </w:lvl>
    <w:lvl w:ilvl="1" w:tplc="9998F99A">
      <w:start w:val="1"/>
      <w:numFmt w:val="bullet"/>
      <w:lvlText w:val="•"/>
      <w:lvlJc w:val="left"/>
      <w:pPr>
        <w:tabs>
          <w:tab w:val="num" w:pos="1440"/>
        </w:tabs>
        <w:ind w:left="1440" w:hanging="360"/>
      </w:pPr>
      <w:rPr>
        <w:rFonts w:ascii="Arial" w:hAnsi="Arial" w:hint="default"/>
      </w:rPr>
    </w:lvl>
    <w:lvl w:ilvl="2" w:tplc="3758A416" w:tentative="1">
      <w:start w:val="1"/>
      <w:numFmt w:val="bullet"/>
      <w:lvlText w:val="•"/>
      <w:lvlJc w:val="left"/>
      <w:pPr>
        <w:tabs>
          <w:tab w:val="num" w:pos="2160"/>
        </w:tabs>
        <w:ind w:left="2160" w:hanging="360"/>
      </w:pPr>
      <w:rPr>
        <w:rFonts w:ascii="Arial" w:hAnsi="Arial" w:hint="default"/>
      </w:rPr>
    </w:lvl>
    <w:lvl w:ilvl="3" w:tplc="6140372E" w:tentative="1">
      <w:start w:val="1"/>
      <w:numFmt w:val="bullet"/>
      <w:lvlText w:val="•"/>
      <w:lvlJc w:val="left"/>
      <w:pPr>
        <w:tabs>
          <w:tab w:val="num" w:pos="2880"/>
        </w:tabs>
        <w:ind w:left="2880" w:hanging="360"/>
      </w:pPr>
      <w:rPr>
        <w:rFonts w:ascii="Arial" w:hAnsi="Arial" w:hint="default"/>
      </w:rPr>
    </w:lvl>
    <w:lvl w:ilvl="4" w:tplc="34D6845A" w:tentative="1">
      <w:start w:val="1"/>
      <w:numFmt w:val="bullet"/>
      <w:lvlText w:val="•"/>
      <w:lvlJc w:val="left"/>
      <w:pPr>
        <w:tabs>
          <w:tab w:val="num" w:pos="3600"/>
        </w:tabs>
        <w:ind w:left="3600" w:hanging="360"/>
      </w:pPr>
      <w:rPr>
        <w:rFonts w:ascii="Arial" w:hAnsi="Arial" w:hint="default"/>
      </w:rPr>
    </w:lvl>
    <w:lvl w:ilvl="5" w:tplc="0C04416A" w:tentative="1">
      <w:start w:val="1"/>
      <w:numFmt w:val="bullet"/>
      <w:lvlText w:val="•"/>
      <w:lvlJc w:val="left"/>
      <w:pPr>
        <w:tabs>
          <w:tab w:val="num" w:pos="4320"/>
        </w:tabs>
        <w:ind w:left="4320" w:hanging="360"/>
      </w:pPr>
      <w:rPr>
        <w:rFonts w:ascii="Arial" w:hAnsi="Arial" w:hint="default"/>
      </w:rPr>
    </w:lvl>
    <w:lvl w:ilvl="6" w:tplc="DC064E62" w:tentative="1">
      <w:start w:val="1"/>
      <w:numFmt w:val="bullet"/>
      <w:lvlText w:val="•"/>
      <w:lvlJc w:val="left"/>
      <w:pPr>
        <w:tabs>
          <w:tab w:val="num" w:pos="5040"/>
        </w:tabs>
        <w:ind w:left="5040" w:hanging="360"/>
      </w:pPr>
      <w:rPr>
        <w:rFonts w:ascii="Arial" w:hAnsi="Arial" w:hint="default"/>
      </w:rPr>
    </w:lvl>
    <w:lvl w:ilvl="7" w:tplc="5D9A4C2A" w:tentative="1">
      <w:start w:val="1"/>
      <w:numFmt w:val="bullet"/>
      <w:lvlText w:val="•"/>
      <w:lvlJc w:val="left"/>
      <w:pPr>
        <w:tabs>
          <w:tab w:val="num" w:pos="5760"/>
        </w:tabs>
        <w:ind w:left="5760" w:hanging="360"/>
      </w:pPr>
      <w:rPr>
        <w:rFonts w:ascii="Arial" w:hAnsi="Arial" w:hint="default"/>
      </w:rPr>
    </w:lvl>
    <w:lvl w:ilvl="8" w:tplc="68DE6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FE7AEA"/>
    <w:multiLevelType w:val="hybridMultilevel"/>
    <w:tmpl w:val="8F5436FA"/>
    <w:lvl w:ilvl="0" w:tplc="8DE4017C">
      <w:start w:val="1"/>
      <w:numFmt w:val="bullet"/>
      <w:lvlText w:val="•"/>
      <w:lvlJc w:val="left"/>
      <w:pPr>
        <w:tabs>
          <w:tab w:val="num" w:pos="720"/>
        </w:tabs>
        <w:ind w:left="720" w:hanging="360"/>
      </w:pPr>
      <w:rPr>
        <w:rFonts w:ascii="Arial" w:hAnsi="Arial" w:hint="default"/>
      </w:rPr>
    </w:lvl>
    <w:lvl w:ilvl="1" w:tplc="5C0A783C">
      <w:start w:val="1"/>
      <w:numFmt w:val="bullet"/>
      <w:lvlText w:val="•"/>
      <w:lvlJc w:val="left"/>
      <w:pPr>
        <w:tabs>
          <w:tab w:val="num" w:pos="1440"/>
        </w:tabs>
        <w:ind w:left="1440" w:hanging="360"/>
      </w:pPr>
      <w:rPr>
        <w:rFonts w:ascii="Arial" w:hAnsi="Arial" w:hint="default"/>
      </w:rPr>
    </w:lvl>
    <w:lvl w:ilvl="2" w:tplc="172AEF1C" w:tentative="1">
      <w:start w:val="1"/>
      <w:numFmt w:val="bullet"/>
      <w:lvlText w:val="•"/>
      <w:lvlJc w:val="left"/>
      <w:pPr>
        <w:tabs>
          <w:tab w:val="num" w:pos="2160"/>
        </w:tabs>
        <w:ind w:left="2160" w:hanging="360"/>
      </w:pPr>
      <w:rPr>
        <w:rFonts w:ascii="Arial" w:hAnsi="Arial" w:hint="default"/>
      </w:rPr>
    </w:lvl>
    <w:lvl w:ilvl="3" w:tplc="A5DEA18A" w:tentative="1">
      <w:start w:val="1"/>
      <w:numFmt w:val="bullet"/>
      <w:lvlText w:val="•"/>
      <w:lvlJc w:val="left"/>
      <w:pPr>
        <w:tabs>
          <w:tab w:val="num" w:pos="2880"/>
        </w:tabs>
        <w:ind w:left="2880" w:hanging="360"/>
      </w:pPr>
      <w:rPr>
        <w:rFonts w:ascii="Arial" w:hAnsi="Arial" w:hint="default"/>
      </w:rPr>
    </w:lvl>
    <w:lvl w:ilvl="4" w:tplc="A80A0DB2" w:tentative="1">
      <w:start w:val="1"/>
      <w:numFmt w:val="bullet"/>
      <w:lvlText w:val="•"/>
      <w:lvlJc w:val="left"/>
      <w:pPr>
        <w:tabs>
          <w:tab w:val="num" w:pos="3600"/>
        </w:tabs>
        <w:ind w:left="3600" w:hanging="360"/>
      </w:pPr>
      <w:rPr>
        <w:rFonts w:ascii="Arial" w:hAnsi="Arial" w:hint="default"/>
      </w:rPr>
    </w:lvl>
    <w:lvl w:ilvl="5" w:tplc="AE72C510" w:tentative="1">
      <w:start w:val="1"/>
      <w:numFmt w:val="bullet"/>
      <w:lvlText w:val="•"/>
      <w:lvlJc w:val="left"/>
      <w:pPr>
        <w:tabs>
          <w:tab w:val="num" w:pos="4320"/>
        </w:tabs>
        <w:ind w:left="4320" w:hanging="360"/>
      </w:pPr>
      <w:rPr>
        <w:rFonts w:ascii="Arial" w:hAnsi="Arial" w:hint="default"/>
      </w:rPr>
    </w:lvl>
    <w:lvl w:ilvl="6" w:tplc="82568BC8" w:tentative="1">
      <w:start w:val="1"/>
      <w:numFmt w:val="bullet"/>
      <w:lvlText w:val="•"/>
      <w:lvlJc w:val="left"/>
      <w:pPr>
        <w:tabs>
          <w:tab w:val="num" w:pos="5040"/>
        </w:tabs>
        <w:ind w:left="5040" w:hanging="360"/>
      </w:pPr>
      <w:rPr>
        <w:rFonts w:ascii="Arial" w:hAnsi="Arial" w:hint="default"/>
      </w:rPr>
    </w:lvl>
    <w:lvl w:ilvl="7" w:tplc="F58457EC" w:tentative="1">
      <w:start w:val="1"/>
      <w:numFmt w:val="bullet"/>
      <w:lvlText w:val="•"/>
      <w:lvlJc w:val="left"/>
      <w:pPr>
        <w:tabs>
          <w:tab w:val="num" w:pos="5760"/>
        </w:tabs>
        <w:ind w:left="5760" w:hanging="360"/>
      </w:pPr>
      <w:rPr>
        <w:rFonts w:ascii="Arial" w:hAnsi="Arial" w:hint="default"/>
      </w:rPr>
    </w:lvl>
    <w:lvl w:ilvl="8" w:tplc="663442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CF0B7F"/>
    <w:multiLevelType w:val="hybridMultilevel"/>
    <w:tmpl w:val="5A84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C5C31"/>
    <w:multiLevelType w:val="hybridMultilevel"/>
    <w:tmpl w:val="10A2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5C7843"/>
    <w:multiLevelType w:val="hybridMultilevel"/>
    <w:tmpl w:val="FA34562E"/>
    <w:lvl w:ilvl="0" w:tplc="9676C7B0">
      <w:start w:val="1"/>
      <w:numFmt w:val="bullet"/>
      <w:lvlText w:val="•"/>
      <w:lvlJc w:val="left"/>
      <w:pPr>
        <w:tabs>
          <w:tab w:val="num" w:pos="720"/>
        </w:tabs>
        <w:ind w:left="720" w:hanging="360"/>
      </w:pPr>
      <w:rPr>
        <w:rFonts w:ascii="Arial" w:hAnsi="Arial" w:hint="default"/>
      </w:rPr>
    </w:lvl>
    <w:lvl w:ilvl="1" w:tplc="2F24D0A4">
      <w:start w:val="1"/>
      <w:numFmt w:val="bullet"/>
      <w:lvlText w:val="•"/>
      <w:lvlJc w:val="left"/>
      <w:pPr>
        <w:tabs>
          <w:tab w:val="num" w:pos="1440"/>
        </w:tabs>
        <w:ind w:left="1440" w:hanging="360"/>
      </w:pPr>
      <w:rPr>
        <w:rFonts w:ascii="Arial" w:hAnsi="Arial" w:hint="default"/>
      </w:rPr>
    </w:lvl>
    <w:lvl w:ilvl="2" w:tplc="BE5C4750" w:tentative="1">
      <w:start w:val="1"/>
      <w:numFmt w:val="bullet"/>
      <w:lvlText w:val="•"/>
      <w:lvlJc w:val="left"/>
      <w:pPr>
        <w:tabs>
          <w:tab w:val="num" w:pos="2160"/>
        </w:tabs>
        <w:ind w:left="2160" w:hanging="360"/>
      </w:pPr>
      <w:rPr>
        <w:rFonts w:ascii="Arial" w:hAnsi="Arial" w:hint="default"/>
      </w:rPr>
    </w:lvl>
    <w:lvl w:ilvl="3" w:tplc="5C9E765A" w:tentative="1">
      <w:start w:val="1"/>
      <w:numFmt w:val="bullet"/>
      <w:lvlText w:val="•"/>
      <w:lvlJc w:val="left"/>
      <w:pPr>
        <w:tabs>
          <w:tab w:val="num" w:pos="2880"/>
        </w:tabs>
        <w:ind w:left="2880" w:hanging="360"/>
      </w:pPr>
      <w:rPr>
        <w:rFonts w:ascii="Arial" w:hAnsi="Arial" w:hint="default"/>
      </w:rPr>
    </w:lvl>
    <w:lvl w:ilvl="4" w:tplc="ED44F566" w:tentative="1">
      <w:start w:val="1"/>
      <w:numFmt w:val="bullet"/>
      <w:lvlText w:val="•"/>
      <w:lvlJc w:val="left"/>
      <w:pPr>
        <w:tabs>
          <w:tab w:val="num" w:pos="3600"/>
        </w:tabs>
        <w:ind w:left="3600" w:hanging="360"/>
      </w:pPr>
      <w:rPr>
        <w:rFonts w:ascii="Arial" w:hAnsi="Arial" w:hint="default"/>
      </w:rPr>
    </w:lvl>
    <w:lvl w:ilvl="5" w:tplc="F9E43B12" w:tentative="1">
      <w:start w:val="1"/>
      <w:numFmt w:val="bullet"/>
      <w:lvlText w:val="•"/>
      <w:lvlJc w:val="left"/>
      <w:pPr>
        <w:tabs>
          <w:tab w:val="num" w:pos="4320"/>
        </w:tabs>
        <w:ind w:left="4320" w:hanging="360"/>
      </w:pPr>
      <w:rPr>
        <w:rFonts w:ascii="Arial" w:hAnsi="Arial" w:hint="default"/>
      </w:rPr>
    </w:lvl>
    <w:lvl w:ilvl="6" w:tplc="9B102CF8" w:tentative="1">
      <w:start w:val="1"/>
      <w:numFmt w:val="bullet"/>
      <w:lvlText w:val="•"/>
      <w:lvlJc w:val="left"/>
      <w:pPr>
        <w:tabs>
          <w:tab w:val="num" w:pos="5040"/>
        </w:tabs>
        <w:ind w:left="5040" w:hanging="360"/>
      </w:pPr>
      <w:rPr>
        <w:rFonts w:ascii="Arial" w:hAnsi="Arial" w:hint="default"/>
      </w:rPr>
    </w:lvl>
    <w:lvl w:ilvl="7" w:tplc="9896627C" w:tentative="1">
      <w:start w:val="1"/>
      <w:numFmt w:val="bullet"/>
      <w:lvlText w:val="•"/>
      <w:lvlJc w:val="left"/>
      <w:pPr>
        <w:tabs>
          <w:tab w:val="num" w:pos="5760"/>
        </w:tabs>
        <w:ind w:left="5760" w:hanging="360"/>
      </w:pPr>
      <w:rPr>
        <w:rFonts w:ascii="Arial" w:hAnsi="Arial" w:hint="default"/>
      </w:rPr>
    </w:lvl>
    <w:lvl w:ilvl="8" w:tplc="991657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0D634F"/>
    <w:multiLevelType w:val="hybridMultilevel"/>
    <w:tmpl w:val="1E0E48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C581E44"/>
    <w:multiLevelType w:val="hybridMultilevel"/>
    <w:tmpl w:val="8AB26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179592">
    <w:abstractNumId w:val="3"/>
  </w:num>
  <w:num w:numId="2" w16cid:durableId="1027486755">
    <w:abstractNumId w:val="6"/>
  </w:num>
  <w:num w:numId="3" w16cid:durableId="1766657132">
    <w:abstractNumId w:val="4"/>
  </w:num>
  <w:num w:numId="4" w16cid:durableId="1548492188">
    <w:abstractNumId w:val="1"/>
  </w:num>
  <w:num w:numId="5" w16cid:durableId="680618724">
    <w:abstractNumId w:val="2"/>
  </w:num>
  <w:num w:numId="6" w16cid:durableId="2114863102">
    <w:abstractNumId w:val="5"/>
  </w:num>
  <w:num w:numId="7" w16cid:durableId="332267888">
    <w:abstractNumId w:val="7"/>
  </w:num>
  <w:num w:numId="8" w16cid:durableId="204139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52"/>
    <w:rsid w:val="00071C39"/>
    <w:rsid w:val="000814B0"/>
    <w:rsid w:val="00087F31"/>
    <w:rsid w:val="000C6085"/>
    <w:rsid w:val="000C7328"/>
    <w:rsid w:val="000E0A88"/>
    <w:rsid w:val="000E3836"/>
    <w:rsid w:val="000E7EB4"/>
    <w:rsid w:val="00103D50"/>
    <w:rsid w:val="0010510A"/>
    <w:rsid w:val="00122BD7"/>
    <w:rsid w:val="00123091"/>
    <w:rsid w:val="00137F09"/>
    <w:rsid w:val="00150EB1"/>
    <w:rsid w:val="0017071A"/>
    <w:rsid w:val="001E6C1D"/>
    <w:rsid w:val="00207471"/>
    <w:rsid w:val="002331F1"/>
    <w:rsid w:val="00234CBE"/>
    <w:rsid w:val="00241076"/>
    <w:rsid w:val="00242643"/>
    <w:rsid w:val="00244C87"/>
    <w:rsid w:val="00245E5F"/>
    <w:rsid w:val="00252E0B"/>
    <w:rsid w:val="00252E75"/>
    <w:rsid w:val="00253FFE"/>
    <w:rsid w:val="00280FE4"/>
    <w:rsid w:val="002A097F"/>
    <w:rsid w:val="002A38EE"/>
    <w:rsid w:val="002A61DA"/>
    <w:rsid w:val="002C7CF4"/>
    <w:rsid w:val="002E486A"/>
    <w:rsid w:val="00305768"/>
    <w:rsid w:val="003166DA"/>
    <w:rsid w:val="00344926"/>
    <w:rsid w:val="00352777"/>
    <w:rsid w:val="00381A90"/>
    <w:rsid w:val="003A6A8E"/>
    <w:rsid w:val="003E2E62"/>
    <w:rsid w:val="003E7424"/>
    <w:rsid w:val="00405436"/>
    <w:rsid w:val="004121CC"/>
    <w:rsid w:val="004175D4"/>
    <w:rsid w:val="004246C3"/>
    <w:rsid w:val="00427377"/>
    <w:rsid w:val="004312D4"/>
    <w:rsid w:val="004326C8"/>
    <w:rsid w:val="00435F78"/>
    <w:rsid w:val="004622CA"/>
    <w:rsid w:val="0046408A"/>
    <w:rsid w:val="00466251"/>
    <w:rsid w:val="0049079A"/>
    <w:rsid w:val="004C5EF1"/>
    <w:rsid w:val="004C7FE4"/>
    <w:rsid w:val="004D10C4"/>
    <w:rsid w:val="004F45C9"/>
    <w:rsid w:val="005002F9"/>
    <w:rsid w:val="005036E0"/>
    <w:rsid w:val="0050391B"/>
    <w:rsid w:val="005058B3"/>
    <w:rsid w:val="00525E54"/>
    <w:rsid w:val="005271A4"/>
    <w:rsid w:val="00571E32"/>
    <w:rsid w:val="005746F5"/>
    <w:rsid w:val="00576119"/>
    <w:rsid w:val="005816C2"/>
    <w:rsid w:val="005823D0"/>
    <w:rsid w:val="00585A33"/>
    <w:rsid w:val="0059251E"/>
    <w:rsid w:val="005C58D7"/>
    <w:rsid w:val="005C6AC9"/>
    <w:rsid w:val="005C70CF"/>
    <w:rsid w:val="005D6890"/>
    <w:rsid w:val="005F6F5C"/>
    <w:rsid w:val="00622345"/>
    <w:rsid w:val="006254CF"/>
    <w:rsid w:val="00630FB6"/>
    <w:rsid w:val="006441F5"/>
    <w:rsid w:val="0064503A"/>
    <w:rsid w:val="006931CA"/>
    <w:rsid w:val="00695B8C"/>
    <w:rsid w:val="006A2E08"/>
    <w:rsid w:val="006B1677"/>
    <w:rsid w:val="006B418A"/>
    <w:rsid w:val="006D17C3"/>
    <w:rsid w:val="006E47CE"/>
    <w:rsid w:val="007055DC"/>
    <w:rsid w:val="007075BF"/>
    <w:rsid w:val="00716613"/>
    <w:rsid w:val="00722A00"/>
    <w:rsid w:val="0072356B"/>
    <w:rsid w:val="00735CEE"/>
    <w:rsid w:val="007754CF"/>
    <w:rsid w:val="00787136"/>
    <w:rsid w:val="00796EF2"/>
    <w:rsid w:val="007B0C64"/>
    <w:rsid w:val="007B3D18"/>
    <w:rsid w:val="007F1437"/>
    <w:rsid w:val="00832FAD"/>
    <w:rsid w:val="00840649"/>
    <w:rsid w:val="008514B4"/>
    <w:rsid w:val="008520D7"/>
    <w:rsid w:val="00854E0C"/>
    <w:rsid w:val="008A3348"/>
    <w:rsid w:val="008B787A"/>
    <w:rsid w:val="008C26EC"/>
    <w:rsid w:val="008D55B1"/>
    <w:rsid w:val="008E4652"/>
    <w:rsid w:val="009311C4"/>
    <w:rsid w:val="00960282"/>
    <w:rsid w:val="009902CD"/>
    <w:rsid w:val="009A04E0"/>
    <w:rsid w:val="009C7D23"/>
    <w:rsid w:val="009E7AC9"/>
    <w:rsid w:val="00A2360C"/>
    <w:rsid w:val="00A24BBF"/>
    <w:rsid w:val="00A3538D"/>
    <w:rsid w:val="00A54DF5"/>
    <w:rsid w:val="00A62C1D"/>
    <w:rsid w:val="00A62C74"/>
    <w:rsid w:val="00A76570"/>
    <w:rsid w:val="00A86739"/>
    <w:rsid w:val="00A87CD3"/>
    <w:rsid w:val="00AA2F28"/>
    <w:rsid w:val="00AC284F"/>
    <w:rsid w:val="00AC58BD"/>
    <w:rsid w:val="00AE7378"/>
    <w:rsid w:val="00B02EB8"/>
    <w:rsid w:val="00B1304A"/>
    <w:rsid w:val="00B3261A"/>
    <w:rsid w:val="00B47CF9"/>
    <w:rsid w:val="00B53A90"/>
    <w:rsid w:val="00B71CEB"/>
    <w:rsid w:val="00B722B6"/>
    <w:rsid w:val="00BD7161"/>
    <w:rsid w:val="00BE358C"/>
    <w:rsid w:val="00BE556A"/>
    <w:rsid w:val="00BF660E"/>
    <w:rsid w:val="00C0448C"/>
    <w:rsid w:val="00C50F2D"/>
    <w:rsid w:val="00C77592"/>
    <w:rsid w:val="00C802E1"/>
    <w:rsid w:val="00C904EF"/>
    <w:rsid w:val="00CA2727"/>
    <w:rsid w:val="00CC1BC0"/>
    <w:rsid w:val="00CD312A"/>
    <w:rsid w:val="00CE219A"/>
    <w:rsid w:val="00CF34F2"/>
    <w:rsid w:val="00D20322"/>
    <w:rsid w:val="00D3169C"/>
    <w:rsid w:val="00D3699D"/>
    <w:rsid w:val="00D56715"/>
    <w:rsid w:val="00D75DCE"/>
    <w:rsid w:val="00D816A9"/>
    <w:rsid w:val="00DA49D2"/>
    <w:rsid w:val="00DB7A02"/>
    <w:rsid w:val="00DC5CF6"/>
    <w:rsid w:val="00DD2DD6"/>
    <w:rsid w:val="00DD4A50"/>
    <w:rsid w:val="00DD6BE7"/>
    <w:rsid w:val="00E21CBB"/>
    <w:rsid w:val="00E26A87"/>
    <w:rsid w:val="00E51BE3"/>
    <w:rsid w:val="00E80BFD"/>
    <w:rsid w:val="00E94596"/>
    <w:rsid w:val="00EB5624"/>
    <w:rsid w:val="00EB7055"/>
    <w:rsid w:val="00EC11C2"/>
    <w:rsid w:val="00EE427B"/>
    <w:rsid w:val="00F00DE9"/>
    <w:rsid w:val="00F134A8"/>
    <w:rsid w:val="00F208A7"/>
    <w:rsid w:val="00F26E17"/>
    <w:rsid w:val="00F54C52"/>
    <w:rsid w:val="00F674C6"/>
    <w:rsid w:val="00F861C9"/>
    <w:rsid w:val="00F922B7"/>
    <w:rsid w:val="00F9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ED3C"/>
  <w15:chartTrackingRefBased/>
  <w15:docId w15:val="{D133F709-C191-41AF-8583-0F274875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7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C52"/>
    <w:rPr>
      <w:color w:val="0563C1" w:themeColor="hyperlink"/>
      <w:u w:val="single"/>
    </w:rPr>
  </w:style>
  <w:style w:type="character" w:styleId="UnresolvedMention">
    <w:name w:val="Unresolved Mention"/>
    <w:basedOn w:val="DefaultParagraphFont"/>
    <w:uiPriority w:val="99"/>
    <w:semiHidden/>
    <w:unhideWhenUsed/>
    <w:rsid w:val="00F54C52"/>
    <w:rPr>
      <w:color w:val="605E5C"/>
      <w:shd w:val="clear" w:color="auto" w:fill="E1DFDD"/>
    </w:rPr>
  </w:style>
  <w:style w:type="paragraph" w:styleId="Header">
    <w:name w:val="header"/>
    <w:basedOn w:val="Normal"/>
    <w:link w:val="HeaderChar"/>
    <w:uiPriority w:val="99"/>
    <w:unhideWhenUsed/>
    <w:rsid w:val="00F54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C52"/>
  </w:style>
  <w:style w:type="paragraph" w:styleId="Footer">
    <w:name w:val="footer"/>
    <w:basedOn w:val="Normal"/>
    <w:link w:val="FooterChar"/>
    <w:uiPriority w:val="99"/>
    <w:unhideWhenUsed/>
    <w:rsid w:val="00F54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C52"/>
  </w:style>
  <w:style w:type="paragraph" w:styleId="ListParagraph">
    <w:name w:val="List Paragraph"/>
    <w:basedOn w:val="Normal"/>
    <w:uiPriority w:val="34"/>
    <w:qFormat/>
    <w:rsid w:val="008A3348"/>
    <w:pPr>
      <w:ind w:left="720"/>
      <w:contextualSpacing/>
    </w:pPr>
  </w:style>
  <w:style w:type="character" w:customStyle="1" w:styleId="Heading1Char">
    <w:name w:val="Heading 1 Char"/>
    <w:basedOn w:val="DefaultParagraphFont"/>
    <w:link w:val="Heading1"/>
    <w:uiPriority w:val="9"/>
    <w:rsid w:val="000C7328"/>
    <w:rPr>
      <w:rFonts w:ascii="Times New Roman" w:eastAsia="Times New Roman" w:hAnsi="Times New Roman" w:cs="Times New Roman"/>
      <w:b/>
      <w:bCs/>
      <w:kern w:val="36"/>
      <w:sz w:val="48"/>
      <w:szCs w:val="48"/>
      <w:lang w:eastAsia="en-GB"/>
    </w:rPr>
  </w:style>
  <w:style w:type="character" w:styleId="LineNumber">
    <w:name w:val="line number"/>
    <w:basedOn w:val="DefaultParagraphFont"/>
    <w:uiPriority w:val="99"/>
    <w:semiHidden/>
    <w:unhideWhenUsed/>
    <w:rsid w:val="00234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993">
      <w:bodyDiv w:val="1"/>
      <w:marLeft w:val="0"/>
      <w:marRight w:val="0"/>
      <w:marTop w:val="0"/>
      <w:marBottom w:val="0"/>
      <w:divBdr>
        <w:top w:val="none" w:sz="0" w:space="0" w:color="auto"/>
        <w:left w:val="none" w:sz="0" w:space="0" w:color="auto"/>
        <w:bottom w:val="none" w:sz="0" w:space="0" w:color="auto"/>
        <w:right w:val="none" w:sz="0" w:space="0" w:color="auto"/>
      </w:divBdr>
    </w:div>
    <w:div w:id="992025830">
      <w:bodyDiv w:val="1"/>
      <w:marLeft w:val="0"/>
      <w:marRight w:val="0"/>
      <w:marTop w:val="0"/>
      <w:marBottom w:val="0"/>
      <w:divBdr>
        <w:top w:val="none" w:sz="0" w:space="0" w:color="auto"/>
        <w:left w:val="none" w:sz="0" w:space="0" w:color="auto"/>
        <w:bottom w:val="none" w:sz="0" w:space="0" w:color="auto"/>
        <w:right w:val="none" w:sz="0" w:space="0" w:color="auto"/>
      </w:divBdr>
      <w:divsChild>
        <w:div w:id="414666038">
          <w:marLeft w:val="0"/>
          <w:marRight w:val="0"/>
          <w:marTop w:val="0"/>
          <w:marBottom w:val="0"/>
          <w:divBdr>
            <w:top w:val="none" w:sz="0" w:space="0" w:color="auto"/>
            <w:left w:val="none" w:sz="0" w:space="0" w:color="auto"/>
            <w:bottom w:val="none" w:sz="0" w:space="0" w:color="auto"/>
            <w:right w:val="none" w:sz="0" w:space="0" w:color="auto"/>
          </w:divBdr>
        </w:div>
      </w:divsChild>
    </w:div>
    <w:div w:id="1005859577">
      <w:bodyDiv w:val="1"/>
      <w:marLeft w:val="0"/>
      <w:marRight w:val="0"/>
      <w:marTop w:val="0"/>
      <w:marBottom w:val="0"/>
      <w:divBdr>
        <w:top w:val="none" w:sz="0" w:space="0" w:color="auto"/>
        <w:left w:val="none" w:sz="0" w:space="0" w:color="auto"/>
        <w:bottom w:val="none" w:sz="0" w:space="0" w:color="auto"/>
        <w:right w:val="none" w:sz="0" w:space="0" w:color="auto"/>
      </w:divBdr>
    </w:div>
    <w:div w:id="1450129003">
      <w:bodyDiv w:val="1"/>
      <w:marLeft w:val="0"/>
      <w:marRight w:val="0"/>
      <w:marTop w:val="0"/>
      <w:marBottom w:val="0"/>
      <w:divBdr>
        <w:top w:val="none" w:sz="0" w:space="0" w:color="auto"/>
        <w:left w:val="none" w:sz="0" w:space="0" w:color="auto"/>
        <w:bottom w:val="none" w:sz="0" w:space="0" w:color="auto"/>
        <w:right w:val="none" w:sz="0" w:space="0" w:color="auto"/>
      </w:divBdr>
      <w:divsChild>
        <w:div w:id="1593320850">
          <w:marLeft w:val="720"/>
          <w:marRight w:val="0"/>
          <w:marTop w:val="0"/>
          <w:marBottom w:val="0"/>
          <w:divBdr>
            <w:top w:val="none" w:sz="0" w:space="0" w:color="auto"/>
            <w:left w:val="none" w:sz="0" w:space="0" w:color="auto"/>
            <w:bottom w:val="none" w:sz="0" w:space="0" w:color="auto"/>
            <w:right w:val="none" w:sz="0" w:space="0" w:color="auto"/>
          </w:divBdr>
        </w:div>
        <w:div w:id="1628004056">
          <w:marLeft w:val="720"/>
          <w:marRight w:val="0"/>
          <w:marTop w:val="0"/>
          <w:marBottom w:val="0"/>
          <w:divBdr>
            <w:top w:val="none" w:sz="0" w:space="0" w:color="auto"/>
            <w:left w:val="none" w:sz="0" w:space="0" w:color="auto"/>
            <w:bottom w:val="none" w:sz="0" w:space="0" w:color="auto"/>
            <w:right w:val="none" w:sz="0" w:space="0" w:color="auto"/>
          </w:divBdr>
        </w:div>
        <w:div w:id="1126268839">
          <w:marLeft w:val="720"/>
          <w:marRight w:val="0"/>
          <w:marTop w:val="0"/>
          <w:marBottom w:val="0"/>
          <w:divBdr>
            <w:top w:val="none" w:sz="0" w:space="0" w:color="auto"/>
            <w:left w:val="none" w:sz="0" w:space="0" w:color="auto"/>
            <w:bottom w:val="none" w:sz="0" w:space="0" w:color="auto"/>
            <w:right w:val="none" w:sz="0" w:space="0" w:color="auto"/>
          </w:divBdr>
        </w:div>
        <w:div w:id="139724628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c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9569</Words>
  <Characters>54547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Calder</dc:creator>
  <cp:keywords/>
  <dc:description/>
  <cp:lastModifiedBy>Philip Calder</cp:lastModifiedBy>
  <cp:revision>3</cp:revision>
  <cp:lastPrinted>2023-10-01T19:55:00Z</cp:lastPrinted>
  <dcterms:created xsi:type="dcterms:W3CDTF">2023-10-04T14:25:00Z</dcterms:created>
  <dcterms:modified xsi:type="dcterms:W3CDTF">2023-10-15T22:07:00Z</dcterms:modified>
</cp:coreProperties>
</file>