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0288" w14:textId="471A29D8" w:rsidR="00DE0BE4" w:rsidRPr="00942563" w:rsidRDefault="003A2133" w:rsidP="00FF513B">
      <w:pPr>
        <w:spacing w:after="0" w:line="360" w:lineRule="auto"/>
        <w:rPr>
          <w:rFonts w:asciiTheme="minorHAnsi" w:eastAsia="SimSun" w:hAnsiTheme="minorHAnsi" w:cstheme="minorHAnsi"/>
          <w:lang w:val="en-US"/>
        </w:rPr>
      </w:pPr>
      <w:bookmarkStart w:id="0" w:name="_Hlk135853530"/>
      <w:r w:rsidRPr="00942563">
        <w:rPr>
          <w:rFonts w:asciiTheme="minorHAnsi" w:eastAsia="SimSun" w:hAnsiTheme="minorHAnsi" w:cstheme="minorHAnsi"/>
          <w:lang w:val="en-US"/>
        </w:rPr>
        <w:t>The prevalence of foot pain and association with</w:t>
      </w:r>
      <w:r w:rsidR="00DB516F" w:rsidRPr="00942563">
        <w:rPr>
          <w:rFonts w:asciiTheme="minorHAnsi" w:eastAsia="SimSun" w:hAnsiTheme="minorHAnsi" w:cstheme="minorHAnsi"/>
          <w:lang w:val="en-US"/>
        </w:rPr>
        <w:t xml:space="preserve"> baseline </w:t>
      </w:r>
      <w:r w:rsidR="00DE0BE4" w:rsidRPr="00942563">
        <w:rPr>
          <w:rFonts w:asciiTheme="minorHAnsi" w:eastAsia="SimSun" w:hAnsiTheme="minorHAnsi" w:cstheme="minorHAnsi"/>
          <w:lang w:val="en-US"/>
        </w:rPr>
        <w:t xml:space="preserve">characteristics in </w:t>
      </w:r>
      <w:r w:rsidR="00203CB4" w:rsidRPr="00942563">
        <w:rPr>
          <w:rFonts w:asciiTheme="minorHAnsi" w:eastAsia="SimSun" w:hAnsiTheme="minorHAnsi" w:cstheme="minorHAnsi"/>
          <w:lang w:val="en-US"/>
        </w:rPr>
        <w:t xml:space="preserve">people </w:t>
      </w:r>
      <w:r w:rsidR="00504ADC">
        <w:rPr>
          <w:rFonts w:asciiTheme="minorHAnsi" w:eastAsia="SimSun" w:hAnsiTheme="minorHAnsi" w:cstheme="minorHAnsi"/>
          <w:lang w:val="en-US"/>
        </w:rPr>
        <w:t>participating in</w:t>
      </w:r>
      <w:r w:rsidR="004E2A8A" w:rsidRPr="00942563">
        <w:rPr>
          <w:rFonts w:asciiTheme="minorHAnsi" w:eastAsia="SimSun" w:hAnsiTheme="minorHAnsi" w:cstheme="minorHAnsi"/>
          <w:lang w:val="en-US"/>
        </w:rPr>
        <w:t xml:space="preserve"> </w:t>
      </w:r>
      <w:r w:rsidR="00DE0BE4" w:rsidRPr="00942563">
        <w:rPr>
          <w:rFonts w:asciiTheme="minorHAnsi" w:eastAsia="SimSun" w:hAnsiTheme="minorHAnsi" w:cstheme="minorHAnsi"/>
          <w:lang w:val="en-US"/>
        </w:rPr>
        <w:t>education and supervised</w:t>
      </w:r>
      <w:r w:rsidR="00A448E7" w:rsidRPr="00942563">
        <w:rPr>
          <w:rFonts w:asciiTheme="minorHAnsi" w:eastAsia="SimSun" w:hAnsiTheme="minorHAnsi" w:cstheme="minorHAnsi"/>
          <w:lang w:val="en-US"/>
        </w:rPr>
        <w:t xml:space="preserve"> </w:t>
      </w:r>
      <w:r w:rsidR="00DE0BE4" w:rsidRPr="00942563">
        <w:rPr>
          <w:rFonts w:asciiTheme="minorHAnsi" w:eastAsia="SimSun" w:hAnsiTheme="minorHAnsi" w:cstheme="minorHAnsi"/>
          <w:lang w:val="en-US"/>
        </w:rPr>
        <w:t xml:space="preserve">exercise for knee </w:t>
      </w:r>
      <w:r w:rsidR="0008580D">
        <w:rPr>
          <w:rFonts w:asciiTheme="minorHAnsi" w:eastAsia="SimSun" w:hAnsiTheme="minorHAnsi" w:cstheme="minorHAnsi"/>
          <w:lang w:val="en-US"/>
        </w:rPr>
        <w:t>or</w:t>
      </w:r>
      <w:r w:rsidR="00DE0BE4" w:rsidRPr="00942563">
        <w:rPr>
          <w:rFonts w:asciiTheme="minorHAnsi" w:eastAsia="SimSun" w:hAnsiTheme="minorHAnsi" w:cstheme="minorHAnsi"/>
          <w:lang w:val="en-US"/>
        </w:rPr>
        <w:t xml:space="preserve"> hip osteoarthritis: </w:t>
      </w:r>
      <w:r w:rsidR="00D43F53" w:rsidRPr="00942563">
        <w:rPr>
          <w:rFonts w:asciiTheme="minorHAnsi" w:eastAsia="SimSun" w:hAnsiTheme="minorHAnsi" w:cstheme="minorHAnsi"/>
          <w:lang w:val="en-US"/>
        </w:rPr>
        <w:t>a</w:t>
      </w:r>
      <w:r w:rsidR="005C1375" w:rsidRPr="00942563">
        <w:rPr>
          <w:rFonts w:asciiTheme="minorHAnsi" w:eastAsia="SimSun" w:hAnsiTheme="minorHAnsi" w:cstheme="minorHAnsi"/>
          <w:lang w:val="en-US"/>
        </w:rPr>
        <w:t xml:space="preserve"> </w:t>
      </w:r>
      <w:r w:rsidR="00CE7774" w:rsidRPr="00942563">
        <w:rPr>
          <w:rFonts w:asciiTheme="minorHAnsi" w:eastAsia="SimSun" w:hAnsiTheme="minorHAnsi" w:cstheme="minorHAnsi"/>
          <w:lang w:val="en-US"/>
        </w:rPr>
        <w:t>c</w:t>
      </w:r>
      <w:r w:rsidR="004E2A8A" w:rsidRPr="00942563">
        <w:rPr>
          <w:rFonts w:asciiTheme="minorHAnsi" w:eastAsia="SimSun" w:hAnsiTheme="minorHAnsi" w:cstheme="minorHAnsi"/>
          <w:lang w:val="en-US"/>
        </w:rPr>
        <w:t>ross-sectional</w:t>
      </w:r>
      <w:r w:rsidR="00CE7774" w:rsidRPr="00942563">
        <w:rPr>
          <w:rFonts w:asciiTheme="minorHAnsi" w:eastAsia="SimSun" w:hAnsiTheme="minorHAnsi" w:cstheme="minorHAnsi"/>
          <w:lang w:val="en-US"/>
        </w:rPr>
        <w:t xml:space="preserve"> study of </w:t>
      </w:r>
      <w:r w:rsidR="0074093B" w:rsidRPr="00942563">
        <w:rPr>
          <w:rFonts w:asciiTheme="minorHAnsi" w:eastAsia="SimSun" w:hAnsiTheme="minorHAnsi" w:cstheme="minorHAnsi"/>
          <w:lang w:val="en-US"/>
        </w:rPr>
        <w:t>26,003</w:t>
      </w:r>
      <w:r w:rsidR="00CE7774" w:rsidRPr="00942563">
        <w:rPr>
          <w:rFonts w:asciiTheme="minorHAnsi" w:eastAsia="SimSun" w:hAnsiTheme="minorHAnsi" w:cstheme="minorHAnsi"/>
          <w:lang w:val="en-US"/>
        </w:rPr>
        <w:t xml:space="preserve"> </w:t>
      </w:r>
      <w:r w:rsidR="0008580D">
        <w:rPr>
          <w:rFonts w:asciiTheme="minorHAnsi" w:eastAsia="SimSun" w:hAnsiTheme="minorHAnsi" w:cstheme="minorHAnsi"/>
          <w:lang w:val="en-US"/>
        </w:rPr>
        <w:t>participants</w:t>
      </w:r>
      <w:r w:rsidR="00CE7774" w:rsidRPr="00942563">
        <w:rPr>
          <w:rFonts w:asciiTheme="minorHAnsi" w:eastAsia="SimSun" w:hAnsiTheme="minorHAnsi" w:cstheme="minorHAnsi"/>
          <w:lang w:val="en-US"/>
        </w:rPr>
        <w:t xml:space="preserve"> </w:t>
      </w:r>
      <w:r w:rsidR="00DE0BE4" w:rsidRPr="00942563">
        <w:rPr>
          <w:rFonts w:asciiTheme="minorHAnsi" w:eastAsia="SimSun" w:hAnsiTheme="minorHAnsi" w:cstheme="minorHAnsi"/>
          <w:lang w:val="en-US"/>
        </w:rPr>
        <w:t>from the GLA:D</w:t>
      </w:r>
      <w:r w:rsidR="00A448E7" w:rsidRPr="00942563">
        <w:rPr>
          <w:rFonts w:asciiTheme="minorHAnsi" w:hAnsiTheme="minorHAnsi" w:cstheme="minorHAnsi"/>
          <w:vertAlign w:val="superscript"/>
          <w:lang w:val="en-US"/>
        </w:rPr>
        <w:t>®</w:t>
      </w:r>
      <w:r w:rsidR="00DE0BE4" w:rsidRPr="00942563">
        <w:rPr>
          <w:rFonts w:asciiTheme="minorHAnsi" w:eastAsia="SimSun" w:hAnsiTheme="minorHAnsi" w:cstheme="minorHAnsi"/>
          <w:lang w:val="en-US"/>
        </w:rPr>
        <w:t xml:space="preserve"> registry  </w:t>
      </w:r>
    </w:p>
    <w:p w14:paraId="7F4318E8" w14:textId="77777777" w:rsidR="00DE0BE4" w:rsidRPr="00942563" w:rsidRDefault="00DE0BE4" w:rsidP="00FF513B">
      <w:pPr>
        <w:spacing w:after="0" w:line="360" w:lineRule="auto"/>
        <w:rPr>
          <w:rFonts w:asciiTheme="minorHAnsi" w:hAnsiTheme="minorHAnsi" w:cstheme="minorHAnsi"/>
          <w:b/>
          <w:lang w:val="en-US"/>
        </w:rPr>
      </w:pPr>
    </w:p>
    <w:p w14:paraId="4C1F8613" w14:textId="53F9EAF4" w:rsidR="00DE0BE4" w:rsidRPr="00942563" w:rsidRDefault="00DE0BE4" w:rsidP="00CC088A">
      <w:pPr>
        <w:tabs>
          <w:tab w:val="left" w:pos="5280"/>
        </w:tabs>
        <w:spacing w:after="0" w:line="360" w:lineRule="auto"/>
        <w:rPr>
          <w:rFonts w:asciiTheme="minorHAnsi" w:hAnsiTheme="minorHAnsi" w:cstheme="minorHAnsi"/>
          <w:b/>
          <w:lang w:val="en-US"/>
        </w:rPr>
      </w:pPr>
      <w:r w:rsidRPr="00942563">
        <w:rPr>
          <w:rFonts w:asciiTheme="minorHAnsi" w:hAnsiTheme="minorHAnsi" w:cstheme="minorHAnsi"/>
          <w:b/>
          <w:lang w:val="en-US"/>
        </w:rPr>
        <w:t>Authors:</w:t>
      </w:r>
      <w:r w:rsidR="00EF447E" w:rsidRPr="00942563">
        <w:rPr>
          <w:rFonts w:asciiTheme="minorHAnsi" w:hAnsiTheme="minorHAnsi" w:cstheme="minorHAnsi"/>
          <w:b/>
          <w:lang w:val="en-US"/>
        </w:rPr>
        <w:tab/>
      </w:r>
    </w:p>
    <w:p w14:paraId="325C931C" w14:textId="563E5D9D" w:rsidR="00DE0BE4" w:rsidRPr="00942563" w:rsidRDefault="00E84DF8" w:rsidP="00FF513B">
      <w:pPr>
        <w:spacing w:after="0" w:line="360" w:lineRule="auto"/>
        <w:rPr>
          <w:rFonts w:asciiTheme="minorHAnsi" w:hAnsiTheme="minorHAnsi" w:cstheme="minorHAnsi"/>
          <w:bCs/>
          <w:vertAlign w:val="superscript"/>
          <w:lang w:val="en-US"/>
        </w:rPr>
      </w:pPr>
      <w:r>
        <w:rPr>
          <w:rFonts w:asciiTheme="minorHAnsi" w:hAnsiTheme="minorHAnsi" w:cstheme="minorHAnsi"/>
          <w:bCs/>
          <w:lang w:val="en-US"/>
        </w:rPr>
        <w:t xml:space="preserve">Lucy S </w:t>
      </w:r>
      <w:r w:rsidR="00DE0BE4" w:rsidRPr="00942563">
        <w:rPr>
          <w:rFonts w:asciiTheme="minorHAnsi" w:hAnsiTheme="minorHAnsi" w:cstheme="minorHAnsi"/>
          <w:bCs/>
          <w:lang w:val="en-US"/>
        </w:rPr>
        <w:t>Gates</w:t>
      </w:r>
      <w:r w:rsidR="00DE0BE4" w:rsidRPr="00942563">
        <w:rPr>
          <w:rFonts w:asciiTheme="minorHAnsi" w:hAnsiTheme="minorHAnsi" w:cstheme="minorHAnsi"/>
          <w:bCs/>
          <w:vertAlign w:val="superscript"/>
          <w:lang w:val="en-US"/>
        </w:rPr>
        <w:t>1,2</w:t>
      </w:r>
      <w:r w:rsidR="008D7BCD" w:rsidRPr="00942563">
        <w:rPr>
          <w:rFonts w:asciiTheme="minorHAnsi" w:hAnsiTheme="minorHAnsi" w:cstheme="minorHAnsi"/>
          <w:bCs/>
          <w:lang w:val="en-US"/>
        </w:rPr>
        <w:t xml:space="preserve">, </w:t>
      </w:r>
      <w:r>
        <w:rPr>
          <w:rFonts w:asciiTheme="minorHAnsi" w:hAnsiTheme="minorHAnsi" w:cstheme="minorHAnsi"/>
          <w:bCs/>
          <w:lang w:val="en-US"/>
        </w:rPr>
        <w:t xml:space="preserve">Lindsey </w:t>
      </w:r>
      <w:r w:rsidR="008D7BCD" w:rsidRPr="00942563">
        <w:rPr>
          <w:rFonts w:asciiTheme="minorHAnsi" w:hAnsiTheme="minorHAnsi" w:cstheme="minorHAnsi"/>
          <w:bCs/>
          <w:lang w:val="en-US"/>
        </w:rPr>
        <w:t>C</w:t>
      </w:r>
      <w:r w:rsidR="00DE0BE4" w:rsidRPr="00942563">
        <w:rPr>
          <w:rFonts w:asciiTheme="minorHAnsi" w:hAnsiTheme="minorHAnsi" w:cstheme="minorHAnsi"/>
          <w:bCs/>
          <w:lang w:val="en-US"/>
        </w:rPr>
        <w:t>herry</w:t>
      </w:r>
      <w:r w:rsidR="00DE0BE4" w:rsidRPr="00942563">
        <w:rPr>
          <w:rFonts w:asciiTheme="minorHAnsi" w:hAnsiTheme="minorHAnsi" w:cstheme="minorHAnsi"/>
          <w:bCs/>
          <w:vertAlign w:val="superscript"/>
          <w:lang w:val="en-US"/>
        </w:rPr>
        <w:t>2,3</w:t>
      </w:r>
      <w:r w:rsidR="008D7BCD" w:rsidRPr="004943A5">
        <w:rPr>
          <w:rFonts w:asciiTheme="minorHAnsi" w:hAnsiTheme="minorHAnsi" w:cstheme="minorHAnsi"/>
          <w:bCs/>
          <w:lang w:val="en-US"/>
        </w:rPr>
        <w:t xml:space="preserve">, </w:t>
      </w:r>
      <w:r>
        <w:rPr>
          <w:rFonts w:asciiTheme="minorHAnsi" w:hAnsiTheme="minorHAnsi" w:cstheme="minorHAnsi"/>
          <w:bCs/>
          <w:lang w:val="en-US"/>
        </w:rPr>
        <w:t xml:space="preserve">Dorte T </w:t>
      </w:r>
      <w:r w:rsidR="008D7BCD" w:rsidRPr="004943A5">
        <w:rPr>
          <w:rFonts w:asciiTheme="minorHAnsi" w:hAnsiTheme="minorHAnsi" w:cstheme="minorHAnsi"/>
          <w:bCs/>
          <w:lang w:val="en-US"/>
        </w:rPr>
        <w:t>G</w:t>
      </w:r>
      <w:r w:rsidR="00DE0BE4" w:rsidRPr="004943A5">
        <w:rPr>
          <w:rFonts w:asciiTheme="minorHAnsi" w:hAnsiTheme="minorHAnsi" w:cstheme="minorHAnsi"/>
          <w:bCs/>
          <w:lang w:val="en-US"/>
        </w:rPr>
        <w:t>rønne</w:t>
      </w:r>
      <w:r w:rsidR="00DE0BE4" w:rsidRPr="004943A5">
        <w:rPr>
          <w:rFonts w:asciiTheme="minorHAnsi" w:hAnsiTheme="minorHAnsi" w:cstheme="minorHAnsi"/>
          <w:bCs/>
          <w:vertAlign w:val="superscript"/>
          <w:lang w:val="en-US"/>
        </w:rPr>
        <w:t>4</w:t>
      </w:r>
      <w:r w:rsidR="008D7BCD" w:rsidRPr="004943A5">
        <w:rPr>
          <w:rFonts w:asciiTheme="minorHAnsi" w:hAnsiTheme="minorHAnsi" w:cstheme="minorHAnsi"/>
          <w:bCs/>
          <w:lang w:val="en-US"/>
        </w:rPr>
        <w:t xml:space="preserve">, </w:t>
      </w:r>
      <w:r>
        <w:rPr>
          <w:rFonts w:asciiTheme="minorHAnsi" w:hAnsiTheme="minorHAnsi" w:cstheme="minorHAnsi"/>
          <w:bCs/>
          <w:lang w:val="en-US"/>
        </w:rPr>
        <w:t xml:space="preserve">Ewa M </w:t>
      </w:r>
      <w:r w:rsidR="008D7BCD" w:rsidRPr="004943A5">
        <w:rPr>
          <w:rFonts w:asciiTheme="minorHAnsi" w:hAnsiTheme="minorHAnsi" w:cstheme="minorHAnsi"/>
          <w:bCs/>
          <w:lang w:val="en-US"/>
        </w:rPr>
        <w:t>R</w:t>
      </w:r>
      <w:r w:rsidR="00F45210" w:rsidRPr="004943A5">
        <w:rPr>
          <w:rFonts w:asciiTheme="minorHAnsi" w:hAnsiTheme="minorHAnsi" w:cstheme="minorHAnsi"/>
          <w:bCs/>
          <w:lang w:val="en-US"/>
        </w:rPr>
        <w:t>oos</w:t>
      </w:r>
      <w:r w:rsidR="00F45210" w:rsidRPr="004943A5">
        <w:rPr>
          <w:rFonts w:asciiTheme="minorHAnsi" w:hAnsiTheme="minorHAnsi" w:cstheme="minorHAnsi"/>
          <w:bCs/>
          <w:vertAlign w:val="superscript"/>
          <w:lang w:val="en-US"/>
        </w:rPr>
        <w:t>4</w:t>
      </w:r>
      <w:r w:rsidR="008D7BCD" w:rsidRPr="004943A5">
        <w:rPr>
          <w:rFonts w:asciiTheme="minorHAnsi" w:hAnsiTheme="minorHAnsi" w:cstheme="minorHAnsi"/>
          <w:bCs/>
          <w:lang w:val="en-US"/>
        </w:rPr>
        <w:t xml:space="preserve">, </w:t>
      </w:r>
      <w:r>
        <w:rPr>
          <w:rFonts w:asciiTheme="minorHAnsi" w:hAnsiTheme="minorHAnsi" w:cstheme="minorHAnsi"/>
          <w:bCs/>
          <w:lang w:val="en-US"/>
        </w:rPr>
        <w:t>S</w:t>
      </w:r>
      <w:r w:rsidRPr="004943A5">
        <w:rPr>
          <w:rFonts w:asciiTheme="minorHAnsi" w:hAnsiTheme="minorHAnsi" w:cstheme="minorHAnsi"/>
          <w:bCs/>
          <w:lang w:val="en-US"/>
        </w:rPr>
        <w:t>ø</w:t>
      </w:r>
      <w:r>
        <w:rPr>
          <w:rFonts w:asciiTheme="minorHAnsi" w:hAnsiTheme="minorHAnsi" w:cstheme="minorHAnsi"/>
          <w:bCs/>
          <w:lang w:val="en-US"/>
        </w:rPr>
        <w:t xml:space="preserve">ren T </w:t>
      </w:r>
      <w:r w:rsidR="008D7BCD" w:rsidRPr="004943A5">
        <w:rPr>
          <w:rFonts w:asciiTheme="minorHAnsi" w:hAnsiTheme="minorHAnsi" w:cstheme="minorHAnsi"/>
          <w:bCs/>
          <w:lang w:val="en-US"/>
        </w:rPr>
        <w:t>S</w:t>
      </w:r>
      <w:r w:rsidR="00DE0BE4" w:rsidRPr="004943A5">
        <w:rPr>
          <w:rFonts w:asciiTheme="minorHAnsi" w:hAnsiTheme="minorHAnsi" w:cstheme="minorHAnsi"/>
          <w:bCs/>
          <w:lang w:val="en-US"/>
        </w:rPr>
        <w:t>kou</w:t>
      </w:r>
      <w:r w:rsidR="00DE0BE4" w:rsidRPr="004943A5">
        <w:rPr>
          <w:rFonts w:asciiTheme="minorHAnsi" w:hAnsiTheme="minorHAnsi" w:cstheme="minorHAnsi"/>
          <w:bCs/>
          <w:vertAlign w:val="superscript"/>
          <w:lang w:val="en-US"/>
        </w:rPr>
        <w:t>4</w:t>
      </w:r>
      <w:r w:rsidR="00B83043" w:rsidRPr="003A7FD3">
        <w:rPr>
          <w:rFonts w:asciiTheme="minorHAnsi" w:hAnsiTheme="minorHAnsi" w:cstheme="minorHAnsi"/>
          <w:bCs/>
          <w:vertAlign w:val="subscript"/>
          <w:lang w:val="en-US"/>
        </w:rPr>
        <w:t>’</w:t>
      </w:r>
      <w:r w:rsidR="00B83043" w:rsidRPr="004943A5">
        <w:rPr>
          <w:rFonts w:asciiTheme="minorHAnsi" w:hAnsiTheme="minorHAnsi" w:cstheme="minorHAnsi"/>
          <w:bCs/>
          <w:vertAlign w:val="superscript"/>
          <w:lang w:val="en-US"/>
        </w:rPr>
        <w:t>5</w:t>
      </w:r>
    </w:p>
    <w:bookmarkEnd w:id="0"/>
    <w:p w14:paraId="05D5E771" w14:textId="77777777" w:rsidR="00DE0BE4" w:rsidRPr="004943A5" w:rsidRDefault="00DE0BE4" w:rsidP="00FF513B">
      <w:pPr>
        <w:spacing w:after="0" w:line="360" w:lineRule="auto"/>
        <w:rPr>
          <w:rFonts w:asciiTheme="minorHAnsi" w:hAnsiTheme="minorHAnsi" w:cstheme="minorHAnsi"/>
          <w:lang w:val="en-US"/>
        </w:rPr>
      </w:pPr>
    </w:p>
    <w:p w14:paraId="344BC745" w14:textId="1057F176" w:rsidR="00DE0BE4" w:rsidRPr="00942563" w:rsidRDefault="00876284" w:rsidP="00FF513B">
      <w:pPr>
        <w:spacing w:after="0" w:line="360" w:lineRule="auto"/>
        <w:rPr>
          <w:rFonts w:asciiTheme="minorHAnsi" w:hAnsiTheme="minorHAnsi" w:cstheme="minorHAnsi"/>
          <w:b/>
          <w:lang w:val="en-US"/>
        </w:rPr>
      </w:pPr>
      <w:r w:rsidRPr="00942563">
        <w:rPr>
          <w:rFonts w:asciiTheme="minorHAnsi" w:hAnsiTheme="minorHAnsi" w:cstheme="minorHAnsi"/>
          <w:b/>
          <w:lang w:val="en-US"/>
        </w:rPr>
        <w:t xml:space="preserve">Department and Institutional </w:t>
      </w:r>
      <w:r w:rsidR="00DE0BE4" w:rsidRPr="00942563">
        <w:rPr>
          <w:rFonts w:asciiTheme="minorHAnsi" w:hAnsiTheme="minorHAnsi" w:cstheme="minorHAnsi"/>
          <w:b/>
          <w:lang w:val="en-US"/>
        </w:rPr>
        <w:t xml:space="preserve">affiliations: </w:t>
      </w:r>
    </w:p>
    <w:p w14:paraId="5A286055" w14:textId="20B1E854" w:rsidR="00DE0BE4" w:rsidRPr="004943A5" w:rsidRDefault="00C348F5" w:rsidP="00FD3245">
      <w:pPr>
        <w:pStyle w:val="ListParagraph"/>
        <w:numPr>
          <w:ilvl w:val="0"/>
          <w:numId w:val="11"/>
        </w:numPr>
        <w:spacing w:line="360" w:lineRule="auto"/>
        <w:rPr>
          <w:rFonts w:asciiTheme="minorHAnsi" w:hAnsiTheme="minorHAnsi" w:cstheme="minorHAnsi"/>
          <w:sz w:val="22"/>
          <w:szCs w:val="22"/>
          <w:lang w:val="en-US"/>
        </w:rPr>
      </w:pPr>
      <w:r w:rsidRPr="00C348F5">
        <w:rPr>
          <w:rFonts w:asciiTheme="minorHAnsi" w:hAnsiTheme="minorHAnsi" w:cstheme="minorHAnsi"/>
          <w:sz w:val="22"/>
          <w:szCs w:val="22"/>
          <w:lang w:val="en-GB"/>
        </w:rPr>
        <w:t>MRC Lifecourse Epidemiology Centre, University of Southampton</w:t>
      </w:r>
      <w:r>
        <w:rPr>
          <w:rFonts w:asciiTheme="minorHAnsi" w:hAnsiTheme="minorHAnsi" w:cstheme="minorHAnsi"/>
          <w:sz w:val="22"/>
          <w:szCs w:val="22"/>
          <w:lang w:val="en-GB"/>
        </w:rPr>
        <w:t>,</w:t>
      </w:r>
      <w:r w:rsidRPr="00C348F5">
        <w:rPr>
          <w:rFonts w:asciiTheme="minorHAnsi" w:hAnsiTheme="minorHAnsi" w:cstheme="minorHAnsi"/>
          <w:sz w:val="22"/>
          <w:szCs w:val="22"/>
          <w:lang w:val="en-GB"/>
        </w:rPr>
        <w:t xml:space="preserve"> Southampton, United Kingdom</w:t>
      </w:r>
    </w:p>
    <w:p w14:paraId="77F7E643" w14:textId="642AA70B" w:rsidR="00DE0BE4" w:rsidRPr="004943A5" w:rsidRDefault="00DE0BE4" w:rsidP="00FD3245">
      <w:pPr>
        <w:pStyle w:val="ListParagraph"/>
        <w:numPr>
          <w:ilvl w:val="0"/>
          <w:numId w:val="11"/>
        </w:numPr>
        <w:spacing w:line="360" w:lineRule="auto"/>
        <w:rPr>
          <w:rFonts w:asciiTheme="minorHAnsi" w:hAnsiTheme="minorHAnsi" w:cstheme="minorHAnsi"/>
          <w:sz w:val="22"/>
          <w:szCs w:val="22"/>
          <w:lang w:val="en-US"/>
        </w:rPr>
      </w:pPr>
      <w:r w:rsidRPr="004943A5">
        <w:rPr>
          <w:rFonts w:asciiTheme="minorHAnsi" w:hAnsiTheme="minorHAnsi" w:cstheme="minorHAnsi"/>
          <w:sz w:val="22"/>
          <w:szCs w:val="22"/>
          <w:lang w:val="en-US"/>
        </w:rPr>
        <w:t xml:space="preserve">School of Health Sciences, University of Southampton, Southampton, </w:t>
      </w:r>
      <w:r w:rsidR="00C348F5" w:rsidRPr="00C348F5">
        <w:rPr>
          <w:rFonts w:asciiTheme="minorHAnsi" w:hAnsiTheme="minorHAnsi" w:cstheme="minorHAnsi"/>
          <w:sz w:val="22"/>
          <w:szCs w:val="22"/>
          <w:lang w:val="en-GB"/>
        </w:rPr>
        <w:t>United Kingdom</w:t>
      </w:r>
    </w:p>
    <w:p w14:paraId="2F063751" w14:textId="53574A9B" w:rsidR="00DE0BE4" w:rsidRPr="00311D5A" w:rsidRDefault="00DE0BE4" w:rsidP="00FD3245">
      <w:pPr>
        <w:pStyle w:val="ListParagraph"/>
        <w:numPr>
          <w:ilvl w:val="0"/>
          <w:numId w:val="11"/>
        </w:numPr>
        <w:spacing w:line="360" w:lineRule="auto"/>
        <w:rPr>
          <w:rFonts w:asciiTheme="minorHAnsi" w:hAnsiTheme="minorHAnsi" w:cstheme="minorHAnsi"/>
          <w:sz w:val="22"/>
          <w:szCs w:val="22"/>
          <w:lang w:val="en-US"/>
        </w:rPr>
      </w:pPr>
      <w:r w:rsidRPr="00311D5A">
        <w:rPr>
          <w:rFonts w:asciiTheme="minorHAnsi" w:hAnsiTheme="minorHAnsi" w:cstheme="minorHAnsi"/>
          <w:sz w:val="22"/>
          <w:szCs w:val="22"/>
          <w:lang w:val="en-US"/>
        </w:rPr>
        <w:t>Solent NHS Trust</w:t>
      </w:r>
      <w:r w:rsidR="00D43F53" w:rsidRPr="00311D5A">
        <w:rPr>
          <w:rFonts w:asciiTheme="minorHAnsi" w:hAnsiTheme="minorHAnsi" w:cstheme="minorHAnsi"/>
          <w:sz w:val="22"/>
          <w:szCs w:val="22"/>
          <w:lang w:val="en-US"/>
        </w:rPr>
        <w:t xml:space="preserve">, Southampton, </w:t>
      </w:r>
      <w:r w:rsidR="00C348F5" w:rsidRPr="00C348F5">
        <w:rPr>
          <w:rFonts w:asciiTheme="minorHAnsi" w:hAnsiTheme="minorHAnsi" w:cstheme="minorHAnsi"/>
          <w:sz w:val="22"/>
          <w:szCs w:val="22"/>
          <w:lang w:val="en-GB"/>
        </w:rPr>
        <w:t>United Kingdom</w:t>
      </w:r>
    </w:p>
    <w:p w14:paraId="302A48EF" w14:textId="500408FE" w:rsidR="00DE0BE4" w:rsidRPr="004943A5" w:rsidRDefault="00BC342F" w:rsidP="00FD3245">
      <w:pPr>
        <w:pStyle w:val="ListParagraph"/>
        <w:numPr>
          <w:ilvl w:val="0"/>
          <w:numId w:val="11"/>
        </w:numPr>
        <w:autoSpaceDE w:val="0"/>
        <w:autoSpaceDN w:val="0"/>
        <w:adjustRightInd w:val="0"/>
        <w:spacing w:line="360" w:lineRule="auto"/>
        <w:rPr>
          <w:rFonts w:asciiTheme="minorHAnsi" w:hAnsiTheme="minorHAnsi" w:cstheme="minorHAnsi"/>
          <w:sz w:val="22"/>
          <w:szCs w:val="22"/>
          <w:lang w:val="en-US"/>
        </w:rPr>
      </w:pPr>
      <w:r w:rsidRPr="004943A5">
        <w:rPr>
          <w:rFonts w:asciiTheme="minorHAnsi" w:hAnsiTheme="minorHAnsi" w:cstheme="minorHAnsi"/>
          <w:sz w:val="22"/>
          <w:szCs w:val="22"/>
          <w:lang w:val="en-US"/>
        </w:rPr>
        <w:t xml:space="preserve">Research Unit for Musculoskeletal Function and Physiotherapy, </w:t>
      </w:r>
      <w:r w:rsidR="00DE0BE4" w:rsidRPr="004943A5">
        <w:rPr>
          <w:rFonts w:asciiTheme="minorHAnsi" w:hAnsiTheme="minorHAnsi" w:cstheme="minorHAnsi"/>
          <w:sz w:val="22"/>
          <w:szCs w:val="22"/>
          <w:lang w:val="en-US"/>
        </w:rPr>
        <w:t>Department of Sports Science and Clinical Biomechanics, University of Southern Denmark, Odense, Denmark</w:t>
      </w:r>
    </w:p>
    <w:p w14:paraId="762D10EC" w14:textId="2CCED4D1" w:rsidR="00FE10B1" w:rsidRPr="00942563" w:rsidRDefault="00FE10B1" w:rsidP="00FD3245">
      <w:pPr>
        <w:pStyle w:val="ListParagraph"/>
        <w:numPr>
          <w:ilvl w:val="0"/>
          <w:numId w:val="11"/>
        </w:numPr>
        <w:spacing w:line="360" w:lineRule="auto"/>
        <w:rPr>
          <w:rFonts w:asciiTheme="minorHAnsi" w:hAnsiTheme="minorHAnsi" w:cstheme="minorHAnsi"/>
          <w:bCs/>
          <w:sz w:val="22"/>
          <w:szCs w:val="22"/>
          <w:lang w:val="en-US"/>
        </w:rPr>
      </w:pPr>
      <w:r w:rsidRPr="00942563">
        <w:rPr>
          <w:rFonts w:asciiTheme="minorHAnsi" w:hAnsiTheme="minorHAnsi" w:cstheme="minorHAnsi"/>
          <w:bCs/>
          <w:sz w:val="22"/>
          <w:szCs w:val="22"/>
          <w:lang w:val="en-US"/>
        </w:rPr>
        <w:t>The Resea</w:t>
      </w:r>
      <w:r w:rsidR="00AA45B4" w:rsidRPr="00942563">
        <w:rPr>
          <w:rFonts w:asciiTheme="minorHAnsi" w:hAnsiTheme="minorHAnsi" w:cstheme="minorHAnsi"/>
          <w:bCs/>
          <w:sz w:val="22"/>
          <w:szCs w:val="22"/>
          <w:lang w:val="en-US"/>
        </w:rPr>
        <w:t>r</w:t>
      </w:r>
      <w:r w:rsidRPr="00942563">
        <w:rPr>
          <w:rFonts w:asciiTheme="minorHAnsi" w:hAnsiTheme="minorHAnsi" w:cstheme="minorHAnsi"/>
          <w:bCs/>
          <w:sz w:val="22"/>
          <w:szCs w:val="22"/>
          <w:lang w:val="en-US"/>
        </w:rPr>
        <w:t>ch</w:t>
      </w:r>
      <w:r w:rsidR="00311D5A">
        <w:rPr>
          <w:rFonts w:asciiTheme="minorHAnsi" w:hAnsiTheme="minorHAnsi" w:cstheme="minorHAnsi"/>
          <w:bCs/>
          <w:sz w:val="22"/>
          <w:szCs w:val="22"/>
          <w:lang w:val="en-US"/>
        </w:rPr>
        <w:t xml:space="preserve"> and Implementation</w:t>
      </w:r>
      <w:r w:rsidR="00311D5A" w:rsidRPr="00942563">
        <w:rPr>
          <w:rFonts w:asciiTheme="minorHAnsi" w:hAnsiTheme="minorHAnsi" w:cstheme="minorHAnsi"/>
          <w:bCs/>
          <w:sz w:val="22"/>
          <w:szCs w:val="22"/>
          <w:lang w:val="en-US"/>
        </w:rPr>
        <w:t xml:space="preserve"> </w:t>
      </w:r>
      <w:r w:rsidRPr="00942563">
        <w:rPr>
          <w:rFonts w:asciiTheme="minorHAnsi" w:hAnsiTheme="minorHAnsi" w:cstheme="minorHAnsi"/>
          <w:bCs/>
          <w:sz w:val="22"/>
          <w:szCs w:val="22"/>
          <w:lang w:val="en-US"/>
        </w:rPr>
        <w:t>Unit PROgrez, Department of Physiotherapy and Occupational Therapy, Næstved-Slagelse-Ringsted Hospitals, Denmark</w:t>
      </w:r>
    </w:p>
    <w:p w14:paraId="73766BEE" w14:textId="0338A245" w:rsidR="00DE0BE4" w:rsidRPr="00942563" w:rsidRDefault="00DE0BE4" w:rsidP="00D912B3">
      <w:pPr>
        <w:spacing w:after="0" w:line="360" w:lineRule="auto"/>
        <w:jc w:val="both"/>
        <w:rPr>
          <w:rFonts w:asciiTheme="minorHAnsi" w:hAnsiTheme="minorHAnsi" w:cstheme="minorHAnsi"/>
          <w:b/>
          <w:lang w:val="en-US"/>
        </w:rPr>
      </w:pPr>
    </w:p>
    <w:p w14:paraId="571A1F73" w14:textId="203D6CF1" w:rsidR="00876284" w:rsidRPr="00942563" w:rsidRDefault="00876284">
      <w:pPr>
        <w:spacing w:after="160" w:line="259" w:lineRule="auto"/>
        <w:rPr>
          <w:rFonts w:asciiTheme="minorHAnsi" w:hAnsiTheme="minorHAnsi" w:cstheme="minorHAnsi"/>
          <w:lang w:val="en-US"/>
        </w:rPr>
      </w:pPr>
      <w:r w:rsidRPr="00942563">
        <w:rPr>
          <w:rFonts w:asciiTheme="minorHAnsi" w:hAnsiTheme="minorHAnsi" w:cstheme="minorHAnsi"/>
          <w:b/>
          <w:lang w:val="en-US"/>
        </w:rPr>
        <w:t xml:space="preserve">Corresponding author: </w:t>
      </w:r>
      <w:r w:rsidRPr="00942563">
        <w:rPr>
          <w:rFonts w:asciiTheme="minorHAnsi" w:hAnsiTheme="minorHAnsi" w:cstheme="minorHAnsi"/>
          <w:lang w:val="en-US"/>
        </w:rPr>
        <w:t xml:space="preserve">L. </w:t>
      </w:r>
      <w:r w:rsidR="00872BA9">
        <w:rPr>
          <w:rFonts w:asciiTheme="minorHAnsi" w:hAnsiTheme="minorHAnsi" w:cstheme="minorHAnsi"/>
          <w:lang w:val="en-US"/>
        </w:rPr>
        <w:t>Cherry</w:t>
      </w:r>
      <w:r w:rsidRPr="00942563">
        <w:rPr>
          <w:rFonts w:asciiTheme="minorHAnsi" w:hAnsiTheme="minorHAnsi" w:cstheme="minorHAnsi"/>
          <w:lang w:val="en-US"/>
        </w:rPr>
        <w:t xml:space="preserve">, University of Southampton, University Road, Southampton, SO17 1BJ. Email: </w:t>
      </w:r>
      <w:r w:rsidRPr="00942563">
        <w:rPr>
          <w:rFonts w:asciiTheme="minorHAnsi" w:hAnsiTheme="minorHAnsi" w:cstheme="minorHAnsi"/>
        </w:rPr>
        <w:t>l.</w:t>
      </w:r>
      <w:r w:rsidR="00872BA9">
        <w:rPr>
          <w:rFonts w:asciiTheme="minorHAnsi" w:hAnsiTheme="minorHAnsi" w:cstheme="minorHAnsi"/>
        </w:rPr>
        <w:t>cherry</w:t>
      </w:r>
      <w:r w:rsidRPr="00942563">
        <w:rPr>
          <w:rFonts w:asciiTheme="minorHAnsi" w:hAnsiTheme="minorHAnsi" w:cstheme="minorHAnsi"/>
        </w:rPr>
        <w:t>@soton.ac.uk</w:t>
      </w:r>
      <w:r w:rsidRPr="00942563">
        <w:rPr>
          <w:rFonts w:asciiTheme="minorHAnsi" w:hAnsiTheme="minorHAnsi" w:cstheme="minorHAnsi"/>
          <w:lang w:val="en-US"/>
        </w:rPr>
        <w:t xml:space="preserve"> </w:t>
      </w:r>
    </w:p>
    <w:p w14:paraId="3B58C2C4" w14:textId="77777777" w:rsidR="00876284" w:rsidRPr="00942563" w:rsidRDefault="00876284">
      <w:pPr>
        <w:spacing w:after="160" w:line="259" w:lineRule="auto"/>
        <w:rPr>
          <w:rFonts w:asciiTheme="minorHAnsi" w:hAnsiTheme="minorHAnsi" w:cstheme="minorHAnsi"/>
          <w:lang w:val="en-US"/>
        </w:rPr>
      </w:pPr>
    </w:p>
    <w:p w14:paraId="5D548F95" w14:textId="0682021D" w:rsidR="00D43F53" w:rsidRPr="00942563" w:rsidRDefault="00876284">
      <w:pPr>
        <w:spacing w:after="160" w:line="259" w:lineRule="auto"/>
        <w:rPr>
          <w:rFonts w:asciiTheme="minorHAnsi" w:hAnsiTheme="minorHAnsi" w:cstheme="minorHAnsi"/>
          <w:b/>
          <w:bCs/>
          <w:lang w:val="en-US"/>
        </w:rPr>
      </w:pPr>
      <w:r w:rsidRPr="00942563">
        <w:rPr>
          <w:rFonts w:asciiTheme="minorHAnsi" w:hAnsiTheme="minorHAnsi" w:cstheme="minorHAnsi"/>
          <w:b/>
          <w:bCs/>
          <w:lang w:val="en-US"/>
        </w:rPr>
        <w:t xml:space="preserve">Word count: </w:t>
      </w:r>
      <w:r w:rsidR="00AA3B04" w:rsidRPr="00AA3B04">
        <w:rPr>
          <w:rFonts w:asciiTheme="minorHAnsi" w:hAnsiTheme="minorHAnsi" w:cstheme="minorHAnsi"/>
          <w:lang w:val="en-US"/>
        </w:rPr>
        <w:t>2,124</w:t>
      </w:r>
      <w:r w:rsidR="00D43F53" w:rsidRPr="00942563">
        <w:rPr>
          <w:rFonts w:asciiTheme="minorHAnsi" w:hAnsiTheme="minorHAnsi" w:cstheme="minorHAnsi"/>
          <w:b/>
          <w:bCs/>
          <w:lang w:val="en-US"/>
        </w:rPr>
        <w:br w:type="page"/>
      </w:r>
    </w:p>
    <w:p w14:paraId="63443079" w14:textId="7E55753D" w:rsidR="001004DB" w:rsidRPr="00942563" w:rsidRDefault="001004DB" w:rsidP="00F93F92">
      <w:pPr>
        <w:spacing w:after="0" w:line="360" w:lineRule="auto"/>
        <w:rPr>
          <w:rFonts w:asciiTheme="minorHAnsi" w:hAnsiTheme="minorHAnsi" w:cstheme="minorHAnsi"/>
          <w:b/>
          <w:u w:val="single"/>
          <w:lang w:val="en-US"/>
        </w:rPr>
      </w:pPr>
      <w:r w:rsidRPr="00942563">
        <w:rPr>
          <w:rFonts w:asciiTheme="minorHAnsi" w:hAnsiTheme="minorHAnsi" w:cstheme="minorHAnsi"/>
          <w:b/>
          <w:u w:val="single"/>
          <w:lang w:val="en-US"/>
        </w:rPr>
        <w:lastRenderedPageBreak/>
        <w:t>Abstract</w:t>
      </w:r>
    </w:p>
    <w:p w14:paraId="125AA5CC" w14:textId="5579CD44" w:rsidR="00FD3245" w:rsidRPr="000B234D" w:rsidRDefault="00FD3245" w:rsidP="00FD3245">
      <w:pPr>
        <w:pStyle w:val="NormalWeb"/>
        <w:shd w:val="clear" w:color="auto" w:fill="FFFFFF"/>
        <w:spacing w:line="360" w:lineRule="auto"/>
        <w:rPr>
          <w:rFonts w:asciiTheme="minorHAnsi" w:eastAsia="Calibri" w:hAnsiTheme="minorHAnsi" w:cstheme="minorHAnsi"/>
          <w:sz w:val="22"/>
          <w:szCs w:val="22"/>
          <w:lang w:val="en-US" w:eastAsia="en-US"/>
        </w:rPr>
      </w:pPr>
      <w:r w:rsidRPr="00942563">
        <w:rPr>
          <w:rFonts w:asciiTheme="minorHAnsi" w:eastAsia="Calibri" w:hAnsiTheme="minorHAnsi" w:cstheme="minorHAnsi"/>
          <w:b/>
          <w:bCs/>
          <w:sz w:val="22"/>
          <w:szCs w:val="22"/>
          <w:lang w:val="en-US" w:eastAsia="en-US"/>
        </w:rPr>
        <w:t>Background:</w:t>
      </w:r>
      <w:r w:rsidR="000B234D">
        <w:rPr>
          <w:rFonts w:asciiTheme="minorHAnsi" w:eastAsia="Calibri" w:hAnsiTheme="minorHAnsi" w:cstheme="minorHAnsi"/>
          <w:b/>
          <w:bCs/>
          <w:sz w:val="22"/>
          <w:szCs w:val="22"/>
          <w:lang w:val="en-US" w:eastAsia="en-US"/>
        </w:rPr>
        <w:t xml:space="preserve"> </w:t>
      </w:r>
      <w:r w:rsidR="00EE44C7">
        <w:rPr>
          <w:rFonts w:asciiTheme="minorHAnsi" w:eastAsia="Calibri" w:hAnsiTheme="minorHAnsi" w:cstheme="minorHAnsi"/>
          <w:sz w:val="22"/>
          <w:szCs w:val="22"/>
          <w:lang w:val="en-US" w:eastAsia="en-US"/>
        </w:rPr>
        <w:t xml:space="preserve">Osteoarthritis </w:t>
      </w:r>
      <w:r w:rsidR="007C4082">
        <w:rPr>
          <w:rFonts w:asciiTheme="minorHAnsi" w:eastAsia="Calibri" w:hAnsiTheme="minorHAnsi" w:cstheme="minorHAnsi"/>
          <w:sz w:val="22"/>
          <w:szCs w:val="22"/>
          <w:lang w:val="en-US" w:eastAsia="en-US"/>
        </w:rPr>
        <w:t xml:space="preserve">(OA) </w:t>
      </w:r>
      <w:r w:rsidR="00EE44C7">
        <w:rPr>
          <w:rFonts w:asciiTheme="minorHAnsi" w:eastAsia="Calibri" w:hAnsiTheme="minorHAnsi" w:cstheme="minorHAnsi"/>
          <w:sz w:val="22"/>
          <w:szCs w:val="22"/>
          <w:lang w:val="en-US" w:eastAsia="en-US"/>
        </w:rPr>
        <w:t xml:space="preserve">affecting the </w:t>
      </w:r>
      <w:r w:rsidR="007C4082">
        <w:rPr>
          <w:rFonts w:asciiTheme="minorHAnsi" w:eastAsia="Calibri" w:hAnsiTheme="minorHAnsi" w:cstheme="minorHAnsi"/>
          <w:sz w:val="22"/>
          <w:szCs w:val="22"/>
          <w:lang w:val="en-US" w:eastAsia="en-US"/>
        </w:rPr>
        <w:t xml:space="preserve">knee or </w:t>
      </w:r>
      <w:r w:rsidR="00EE44C7">
        <w:rPr>
          <w:rFonts w:asciiTheme="minorHAnsi" w:eastAsia="Calibri" w:hAnsiTheme="minorHAnsi" w:cstheme="minorHAnsi"/>
          <w:sz w:val="22"/>
          <w:szCs w:val="22"/>
          <w:lang w:val="en-US" w:eastAsia="en-US"/>
        </w:rPr>
        <w:t xml:space="preserve">hip is highly prevalent in the general population and has associated high disease burden. </w:t>
      </w:r>
      <w:r w:rsidR="007C4082">
        <w:rPr>
          <w:rFonts w:asciiTheme="minorHAnsi" w:eastAsia="Calibri" w:hAnsiTheme="minorHAnsi" w:cstheme="minorHAnsi"/>
          <w:sz w:val="22"/>
          <w:szCs w:val="22"/>
          <w:lang w:val="en-US" w:eastAsia="en-US"/>
        </w:rPr>
        <w:t xml:space="preserve">Early identification of modifiable risk factors that prevent, limit, or resolve disease symptoms is critical. Foot pain may represent a potentially modifiable factor however </w:t>
      </w:r>
      <w:r w:rsidR="00EE44C7">
        <w:rPr>
          <w:rFonts w:asciiTheme="minorHAnsi" w:eastAsia="Calibri" w:hAnsiTheme="minorHAnsi" w:cstheme="minorHAnsi"/>
          <w:sz w:val="22"/>
          <w:szCs w:val="22"/>
          <w:lang w:val="en-US" w:eastAsia="en-US"/>
        </w:rPr>
        <w:t xml:space="preserve">little is known about the prevalence of foot pain in </w:t>
      </w:r>
      <w:r w:rsidR="007C4082">
        <w:rPr>
          <w:rFonts w:asciiTheme="minorHAnsi" w:eastAsia="Calibri" w:hAnsiTheme="minorHAnsi" w:cstheme="minorHAnsi"/>
          <w:sz w:val="22"/>
          <w:szCs w:val="22"/>
          <w:lang w:val="en-US" w:eastAsia="en-US"/>
        </w:rPr>
        <w:t xml:space="preserve">people with knee or hip OA nor whether foot pain is associated with clinical characteristics. </w:t>
      </w:r>
      <w:r w:rsidRPr="00942563">
        <w:rPr>
          <w:rFonts w:asciiTheme="minorHAnsi" w:eastAsia="Calibri" w:hAnsiTheme="minorHAnsi" w:cstheme="minorHAnsi"/>
          <w:sz w:val="22"/>
          <w:szCs w:val="22"/>
          <w:lang w:val="en-US" w:eastAsia="en-US"/>
        </w:rPr>
        <w:t xml:space="preserve">The main aim </w:t>
      </w:r>
      <w:r w:rsidR="001A4A4D">
        <w:rPr>
          <w:rFonts w:asciiTheme="minorHAnsi" w:eastAsia="Calibri" w:hAnsiTheme="minorHAnsi" w:cstheme="minorHAnsi"/>
          <w:sz w:val="22"/>
          <w:szCs w:val="22"/>
          <w:lang w:val="en-US" w:eastAsia="en-US"/>
        </w:rPr>
        <w:t xml:space="preserve">of this study </w:t>
      </w:r>
      <w:r w:rsidRPr="00942563">
        <w:rPr>
          <w:rFonts w:asciiTheme="minorHAnsi" w:eastAsia="Calibri" w:hAnsiTheme="minorHAnsi" w:cstheme="minorHAnsi"/>
          <w:sz w:val="22"/>
          <w:szCs w:val="22"/>
          <w:lang w:val="en-US" w:eastAsia="en-US"/>
        </w:rPr>
        <w:t xml:space="preserve">was </w:t>
      </w:r>
      <w:r w:rsidR="001A4A4D">
        <w:rPr>
          <w:rFonts w:asciiTheme="minorHAnsi" w:eastAsia="Calibri" w:hAnsiTheme="minorHAnsi" w:cstheme="minorHAnsi"/>
          <w:sz w:val="22"/>
          <w:szCs w:val="22"/>
          <w:lang w:val="en-US" w:eastAsia="en-US"/>
        </w:rPr>
        <w:t xml:space="preserve">therefore </w:t>
      </w:r>
      <w:r w:rsidRPr="00942563">
        <w:rPr>
          <w:rFonts w:asciiTheme="minorHAnsi" w:eastAsia="Calibri" w:hAnsiTheme="minorHAnsi" w:cstheme="minorHAnsi"/>
          <w:sz w:val="22"/>
          <w:szCs w:val="22"/>
          <w:lang w:val="en-US" w:eastAsia="en-US"/>
        </w:rPr>
        <w:t>to</w:t>
      </w:r>
      <w:r w:rsidR="001004DB" w:rsidRPr="00942563">
        <w:rPr>
          <w:rFonts w:asciiTheme="minorHAnsi" w:eastAsia="Calibri" w:hAnsiTheme="minorHAnsi" w:cstheme="minorHAnsi"/>
          <w:sz w:val="22"/>
          <w:szCs w:val="22"/>
          <w:lang w:val="en-US" w:eastAsia="en-US"/>
        </w:rPr>
        <w:t xml:space="preserve"> </w:t>
      </w:r>
      <w:r w:rsidR="007C4082">
        <w:rPr>
          <w:rFonts w:asciiTheme="minorHAnsi" w:eastAsia="Calibri" w:hAnsiTheme="minorHAnsi" w:cstheme="minorHAnsi"/>
          <w:sz w:val="22"/>
          <w:szCs w:val="22"/>
          <w:lang w:val="en-US" w:eastAsia="en-US"/>
        </w:rPr>
        <w:t>determine the prevalence of foot pain in people with knee or hip OA attending an education and supervised exercise-based intervention in Denmark (GLA:D</w:t>
      </w:r>
      <w:r w:rsidR="007C4082" w:rsidRPr="00942563">
        <w:rPr>
          <w:rFonts w:asciiTheme="minorHAnsi" w:hAnsiTheme="minorHAnsi" w:cstheme="minorHAnsi"/>
          <w:sz w:val="22"/>
          <w:szCs w:val="22"/>
          <w:vertAlign w:val="superscript"/>
          <w:lang w:val="en-US"/>
        </w:rPr>
        <w:t>®</w:t>
      </w:r>
      <w:r w:rsidR="007C4082">
        <w:rPr>
          <w:rFonts w:asciiTheme="minorHAnsi" w:eastAsia="Calibri" w:hAnsiTheme="minorHAnsi" w:cstheme="minorHAnsi"/>
          <w:sz w:val="22"/>
          <w:szCs w:val="22"/>
          <w:lang w:val="en-US" w:eastAsia="en-US"/>
        </w:rPr>
        <w:t xml:space="preserve">) and determine </w:t>
      </w:r>
      <w:r w:rsidR="001004DB" w:rsidRPr="00942563">
        <w:rPr>
          <w:rFonts w:asciiTheme="minorHAnsi" w:hAnsiTheme="minorHAnsi" w:cstheme="minorHAnsi"/>
          <w:sz w:val="22"/>
          <w:szCs w:val="22"/>
          <w:lang w:val="en-US"/>
        </w:rPr>
        <w:t xml:space="preserve">if baseline </w:t>
      </w:r>
      <w:r w:rsidR="00023DD2" w:rsidRPr="00942563">
        <w:rPr>
          <w:rFonts w:asciiTheme="minorHAnsi" w:hAnsiTheme="minorHAnsi" w:cstheme="minorHAnsi"/>
          <w:sz w:val="22"/>
          <w:szCs w:val="22"/>
          <w:lang w:val="en-US"/>
        </w:rPr>
        <w:t xml:space="preserve">demographic </w:t>
      </w:r>
      <w:r w:rsidR="00203CB4" w:rsidRPr="00942563">
        <w:rPr>
          <w:rFonts w:asciiTheme="minorHAnsi" w:hAnsiTheme="minorHAnsi" w:cstheme="minorHAnsi"/>
          <w:sz w:val="22"/>
          <w:szCs w:val="22"/>
          <w:lang w:val="en-US"/>
        </w:rPr>
        <w:t>or</w:t>
      </w:r>
      <w:r w:rsidR="00023DD2" w:rsidRPr="00942563">
        <w:rPr>
          <w:rFonts w:asciiTheme="minorHAnsi" w:hAnsiTheme="minorHAnsi" w:cstheme="minorHAnsi"/>
          <w:sz w:val="22"/>
          <w:szCs w:val="22"/>
          <w:lang w:val="en-US"/>
        </w:rPr>
        <w:t xml:space="preserve"> clinical </w:t>
      </w:r>
      <w:r w:rsidR="001004DB" w:rsidRPr="00942563">
        <w:rPr>
          <w:rFonts w:asciiTheme="minorHAnsi" w:hAnsiTheme="minorHAnsi" w:cstheme="minorHAnsi"/>
          <w:sz w:val="22"/>
          <w:szCs w:val="22"/>
          <w:lang w:val="en-US"/>
        </w:rPr>
        <w:t>character</w:t>
      </w:r>
      <w:r w:rsidR="00D43F53" w:rsidRPr="00942563">
        <w:rPr>
          <w:rFonts w:asciiTheme="minorHAnsi" w:hAnsiTheme="minorHAnsi" w:cstheme="minorHAnsi"/>
          <w:sz w:val="22"/>
          <w:szCs w:val="22"/>
          <w:lang w:val="en-US"/>
        </w:rPr>
        <w:t>i</w:t>
      </w:r>
      <w:r w:rsidR="001004DB" w:rsidRPr="00942563">
        <w:rPr>
          <w:rFonts w:asciiTheme="minorHAnsi" w:hAnsiTheme="minorHAnsi" w:cstheme="minorHAnsi"/>
          <w:sz w:val="22"/>
          <w:szCs w:val="22"/>
          <w:lang w:val="en-US"/>
        </w:rPr>
        <w:t xml:space="preserve">stics </w:t>
      </w:r>
      <w:r w:rsidR="004C0632" w:rsidRPr="00942563">
        <w:rPr>
          <w:rFonts w:asciiTheme="minorHAnsi" w:hAnsiTheme="minorHAnsi" w:cstheme="minorHAnsi"/>
          <w:sz w:val="22"/>
          <w:szCs w:val="22"/>
          <w:lang w:val="en-US"/>
        </w:rPr>
        <w:t>are associated with foot pain</w:t>
      </w:r>
      <w:r w:rsidR="001004DB" w:rsidRPr="00942563">
        <w:rPr>
          <w:rFonts w:asciiTheme="minorHAnsi" w:hAnsiTheme="minorHAnsi" w:cstheme="minorHAnsi"/>
          <w:sz w:val="22"/>
          <w:szCs w:val="22"/>
          <w:lang w:val="en-US"/>
        </w:rPr>
        <w:t>.</w:t>
      </w:r>
      <w:r w:rsidR="004C03CF" w:rsidRPr="00942563">
        <w:rPr>
          <w:rFonts w:asciiTheme="minorHAnsi" w:hAnsiTheme="minorHAnsi" w:cstheme="minorHAnsi"/>
          <w:sz w:val="22"/>
          <w:szCs w:val="22"/>
          <w:lang w:val="en-US"/>
        </w:rPr>
        <w:t xml:space="preserve"> </w:t>
      </w:r>
    </w:p>
    <w:p w14:paraId="05D946BE" w14:textId="5B0F59EC" w:rsidR="00762EAB" w:rsidRPr="00942563" w:rsidRDefault="001004DB" w:rsidP="00FD3245">
      <w:pPr>
        <w:pStyle w:val="NormalWeb"/>
        <w:shd w:val="clear" w:color="auto" w:fill="FFFFFF"/>
        <w:spacing w:line="360" w:lineRule="auto"/>
        <w:rPr>
          <w:rFonts w:asciiTheme="minorHAnsi" w:hAnsiTheme="minorHAnsi" w:cstheme="minorHAnsi"/>
          <w:sz w:val="22"/>
          <w:szCs w:val="22"/>
          <w:lang w:val="en-US"/>
        </w:rPr>
      </w:pPr>
      <w:r w:rsidRPr="00942563">
        <w:rPr>
          <w:rFonts w:asciiTheme="minorHAnsi" w:eastAsia="Calibri" w:hAnsiTheme="minorHAnsi" w:cstheme="minorHAnsi"/>
          <w:b/>
          <w:bCs/>
          <w:sz w:val="22"/>
          <w:szCs w:val="22"/>
          <w:lang w:val="en-US" w:eastAsia="en-US"/>
        </w:rPr>
        <w:t>Methods:</w:t>
      </w:r>
      <w:r w:rsidR="00626E42" w:rsidRPr="00942563">
        <w:rPr>
          <w:rFonts w:asciiTheme="minorHAnsi" w:hAnsiTheme="minorHAnsi" w:cstheme="minorHAnsi"/>
          <w:sz w:val="22"/>
          <w:szCs w:val="22"/>
          <w:lang w:val="en-US"/>
        </w:rPr>
        <w:t xml:space="preserve"> </w:t>
      </w:r>
      <w:r w:rsidR="00654F5D" w:rsidRPr="00942563">
        <w:rPr>
          <w:rFonts w:asciiTheme="minorHAnsi" w:hAnsiTheme="minorHAnsi" w:cstheme="minorHAnsi"/>
          <w:sz w:val="22"/>
          <w:szCs w:val="22"/>
          <w:lang w:val="en-US"/>
        </w:rPr>
        <w:t>A</w:t>
      </w:r>
      <w:r w:rsidR="00626E42" w:rsidRPr="00942563">
        <w:rPr>
          <w:rFonts w:asciiTheme="minorHAnsi" w:hAnsiTheme="minorHAnsi" w:cstheme="minorHAnsi"/>
          <w:sz w:val="22"/>
          <w:szCs w:val="22"/>
          <w:lang w:val="en-US"/>
        </w:rPr>
        <w:t xml:space="preserve">nalysis was conducted on baseline data of </w:t>
      </w:r>
      <w:r w:rsidR="00023DD2" w:rsidRPr="00942563">
        <w:rPr>
          <w:rFonts w:asciiTheme="minorHAnsi" w:hAnsiTheme="minorHAnsi" w:cstheme="minorHAnsi"/>
          <w:sz w:val="22"/>
          <w:szCs w:val="22"/>
          <w:lang w:val="en-US"/>
        </w:rPr>
        <w:t xml:space="preserve">26,003 </w:t>
      </w:r>
      <w:r w:rsidR="00203CB4" w:rsidRPr="00942563">
        <w:rPr>
          <w:rFonts w:asciiTheme="minorHAnsi" w:hAnsiTheme="minorHAnsi" w:cstheme="minorHAnsi"/>
          <w:sz w:val="22"/>
          <w:szCs w:val="22"/>
          <w:lang w:val="en-US"/>
        </w:rPr>
        <w:t>people</w:t>
      </w:r>
      <w:r w:rsidR="00626E42" w:rsidRPr="00942563">
        <w:rPr>
          <w:rFonts w:asciiTheme="minorHAnsi" w:hAnsiTheme="minorHAnsi" w:cstheme="minorHAnsi"/>
          <w:sz w:val="22"/>
          <w:szCs w:val="22"/>
          <w:lang w:val="en-US"/>
        </w:rPr>
        <w:t xml:space="preserve"> </w:t>
      </w:r>
      <w:r w:rsidR="00330761" w:rsidRPr="00942563">
        <w:rPr>
          <w:rFonts w:asciiTheme="minorHAnsi" w:hAnsiTheme="minorHAnsi" w:cstheme="minorHAnsi"/>
          <w:sz w:val="22"/>
          <w:szCs w:val="22"/>
          <w:lang w:val="en-US"/>
        </w:rPr>
        <w:t xml:space="preserve">with </w:t>
      </w:r>
      <w:r w:rsidR="00AF2F24" w:rsidRPr="00942563">
        <w:rPr>
          <w:rFonts w:asciiTheme="minorHAnsi" w:hAnsiTheme="minorHAnsi" w:cstheme="minorHAnsi"/>
          <w:sz w:val="22"/>
          <w:szCs w:val="22"/>
          <w:lang w:val="en-US"/>
        </w:rPr>
        <w:t xml:space="preserve">symptomatic </w:t>
      </w:r>
      <w:r w:rsidR="00330761" w:rsidRPr="00942563">
        <w:rPr>
          <w:rFonts w:asciiTheme="minorHAnsi" w:hAnsiTheme="minorHAnsi" w:cstheme="minorHAnsi"/>
          <w:sz w:val="22"/>
          <w:szCs w:val="22"/>
          <w:lang w:val="en-US"/>
        </w:rPr>
        <w:t xml:space="preserve">knee or hip OA </w:t>
      </w:r>
      <w:r w:rsidR="00870031" w:rsidRPr="00942563">
        <w:rPr>
          <w:rFonts w:asciiTheme="minorHAnsi" w:hAnsiTheme="minorHAnsi" w:cstheme="minorHAnsi"/>
          <w:sz w:val="22"/>
          <w:szCs w:val="22"/>
          <w:lang w:val="en-US"/>
        </w:rPr>
        <w:t xml:space="preserve">completing a </w:t>
      </w:r>
      <w:r w:rsidR="007C459C">
        <w:rPr>
          <w:rFonts w:asciiTheme="minorHAnsi" w:hAnsiTheme="minorHAnsi" w:cstheme="minorHAnsi"/>
          <w:sz w:val="22"/>
          <w:szCs w:val="22"/>
          <w:lang w:val="en-US"/>
        </w:rPr>
        <w:t>pain</w:t>
      </w:r>
      <w:r w:rsidR="007C459C" w:rsidRPr="00942563">
        <w:rPr>
          <w:rFonts w:asciiTheme="minorHAnsi" w:hAnsiTheme="minorHAnsi" w:cstheme="minorHAnsi"/>
          <w:sz w:val="22"/>
          <w:szCs w:val="22"/>
          <w:lang w:val="en-US"/>
        </w:rPr>
        <w:t xml:space="preserve"> </w:t>
      </w:r>
      <w:r w:rsidR="00870031" w:rsidRPr="00942563">
        <w:rPr>
          <w:rFonts w:asciiTheme="minorHAnsi" w:hAnsiTheme="minorHAnsi" w:cstheme="minorHAnsi"/>
          <w:sz w:val="22"/>
          <w:szCs w:val="22"/>
          <w:lang w:val="en-US"/>
        </w:rPr>
        <w:t xml:space="preserve">mannequin </w:t>
      </w:r>
      <w:r w:rsidR="00AF7445" w:rsidRPr="00942563">
        <w:rPr>
          <w:rFonts w:asciiTheme="minorHAnsi" w:hAnsiTheme="minorHAnsi" w:cstheme="minorHAnsi"/>
          <w:sz w:val="22"/>
          <w:szCs w:val="22"/>
          <w:lang w:val="en-US"/>
        </w:rPr>
        <w:t>as part of</w:t>
      </w:r>
      <w:r w:rsidR="00626E42" w:rsidRPr="00942563">
        <w:rPr>
          <w:rFonts w:asciiTheme="minorHAnsi" w:hAnsiTheme="minorHAnsi" w:cstheme="minorHAnsi"/>
          <w:sz w:val="22"/>
          <w:szCs w:val="22"/>
          <w:lang w:val="en-US"/>
        </w:rPr>
        <w:t xml:space="preserve"> the Good Life with osteoArthritis in Denmark (GLA:D</w:t>
      </w:r>
      <w:r w:rsidR="00626E42" w:rsidRPr="00942563">
        <w:rPr>
          <w:rFonts w:asciiTheme="minorHAnsi" w:hAnsiTheme="minorHAnsi" w:cstheme="minorHAnsi"/>
          <w:sz w:val="22"/>
          <w:szCs w:val="22"/>
          <w:vertAlign w:val="superscript"/>
          <w:lang w:val="en-US"/>
        </w:rPr>
        <w:t>®</w:t>
      </w:r>
      <w:r w:rsidR="00626E42" w:rsidRPr="00942563">
        <w:rPr>
          <w:rFonts w:asciiTheme="minorHAnsi" w:hAnsiTheme="minorHAnsi" w:cstheme="minorHAnsi"/>
          <w:sz w:val="22"/>
          <w:szCs w:val="22"/>
          <w:lang w:val="en-US"/>
        </w:rPr>
        <w:t xml:space="preserve">) </w:t>
      </w:r>
      <w:r w:rsidR="008C52F1" w:rsidRPr="00942563">
        <w:rPr>
          <w:rFonts w:asciiTheme="minorHAnsi" w:hAnsiTheme="minorHAnsi" w:cstheme="minorHAnsi"/>
          <w:sz w:val="22"/>
          <w:szCs w:val="22"/>
          <w:lang w:val="en-US"/>
        </w:rPr>
        <w:t xml:space="preserve">primary care </w:t>
      </w:r>
      <w:r w:rsidR="00203CB4" w:rsidRPr="00942563">
        <w:rPr>
          <w:rFonts w:asciiTheme="minorHAnsi" w:hAnsiTheme="minorHAnsi" w:cstheme="minorHAnsi"/>
          <w:sz w:val="22"/>
          <w:szCs w:val="22"/>
          <w:lang w:val="en-US"/>
        </w:rPr>
        <w:t>programme</w:t>
      </w:r>
      <w:r w:rsidR="00626E42" w:rsidRPr="00942563">
        <w:rPr>
          <w:rFonts w:asciiTheme="minorHAnsi" w:hAnsiTheme="minorHAnsi" w:cstheme="minorHAnsi"/>
          <w:sz w:val="22"/>
          <w:szCs w:val="22"/>
          <w:lang w:val="en-US"/>
        </w:rPr>
        <w:t xml:space="preserve">. </w:t>
      </w:r>
      <w:r w:rsidR="00862B58" w:rsidRPr="00942563">
        <w:rPr>
          <w:rFonts w:asciiTheme="minorHAnsi" w:hAnsiTheme="minorHAnsi" w:cstheme="minorHAnsi"/>
          <w:sz w:val="22"/>
          <w:szCs w:val="22"/>
          <w:lang w:val="en-US"/>
        </w:rPr>
        <w:t>Odds Ratio</w:t>
      </w:r>
      <w:r w:rsidR="00EF447E" w:rsidRPr="00942563">
        <w:rPr>
          <w:rFonts w:asciiTheme="minorHAnsi" w:hAnsiTheme="minorHAnsi" w:cstheme="minorHAnsi"/>
          <w:sz w:val="22"/>
          <w:szCs w:val="22"/>
          <w:lang w:val="en-US"/>
        </w:rPr>
        <w:t>s</w:t>
      </w:r>
      <w:r w:rsidR="00862B58" w:rsidRPr="00942563">
        <w:rPr>
          <w:rFonts w:asciiTheme="minorHAnsi" w:hAnsiTheme="minorHAnsi" w:cstheme="minorHAnsi"/>
          <w:sz w:val="22"/>
          <w:szCs w:val="22"/>
          <w:lang w:val="en-US"/>
        </w:rPr>
        <w:t xml:space="preserve"> (OR) and 95% confidence intervals (CI) were calculated to estimate </w:t>
      </w:r>
      <w:r w:rsidR="00023DD2" w:rsidRPr="00942563">
        <w:rPr>
          <w:rFonts w:asciiTheme="minorHAnsi" w:hAnsiTheme="minorHAnsi" w:cstheme="minorHAnsi"/>
          <w:sz w:val="22"/>
          <w:szCs w:val="22"/>
          <w:lang w:val="en-US"/>
        </w:rPr>
        <w:t xml:space="preserve">the </w:t>
      </w:r>
      <w:r w:rsidR="00BE1BA1" w:rsidRPr="00942563">
        <w:rPr>
          <w:rFonts w:asciiTheme="minorHAnsi" w:hAnsiTheme="minorHAnsi" w:cstheme="minorHAnsi"/>
          <w:sz w:val="22"/>
          <w:szCs w:val="22"/>
          <w:lang w:val="en-US"/>
        </w:rPr>
        <w:t xml:space="preserve">strength of </w:t>
      </w:r>
      <w:r w:rsidR="00023DD2" w:rsidRPr="00942563">
        <w:rPr>
          <w:rFonts w:asciiTheme="minorHAnsi" w:hAnsiTheme="minorHAnsi" w:cstheme="minorHAnsi"/>
          <w:sz w:val="22"/>
          <w:szCs w:val="22"/>
          <w:lang w:val="en-US"/>
        </w:rPr>
        <w:t xml:space="preserve">association between </w:t>
      </w:r>
      <w:r w:rsidR="00DD6702" w:rsidRPr="00942563">
        <w:rPr>
          <w:rFonts w:asciiTheme="minorHAnsi" w:hAnsiTheme="minorHAnsi" w:cstheme="minorHAnsi"/>
          <w:sz w:val="22"/>
          <w:szCs w:val="22"/>
          <w:lang w:val="en-US"/>
        </w:rPr>
        <w:t xml:space="preserve">baseline clinical characteristics </w:t>
      </w:r>
      <w:r w:rsidR="002F6E49" w:rsidRPr="00942563">
        <w:rPr>
          <w:rFonts w:asciiTheme="minorHAnsi" w:hAnsiTheme="minorHAnsi" w:cstheme="minorHAnsi"/>
          <w:sz w:val="22"/>
          <w:szCs w:val="22"/>
          <w:lang w:val="en-US"/>
        </w:rPr>
        <w:t>(</w:t>
      </w:r>
      <w:r w:rsidR="00DD6702" w:rsidRPr="00942563">
        <w:rPr>
          <w:rFonts w:asciiTheme="minorHAnsi" w:hAnsiTheme="minorHAnsi" w:cstheme="minorHAnsi"/>
          <w:sz w:val="22"/>
          <w:szCs w:val="22"/>
          <w:lang w:val="en-US"/>
        </w:rPr>
        <w:t xml:space="preserve">including </w:t>
      </w:r>
      <w:r w:rsidR="00B0241D" w:rsidRPr="00942563">
        <w:rPr>
          <w:rFonts w:asciiTheme="minorHAnsi" w:hAnsiTheme="minorHAnsi" w:cstheme="minorHAnsi"/>
          <w:sz w:val="22"/>
          <w:szCs w:val="22"/>
          <w:lang w:val="en-US"/>
        </w:rPr>
        <w:t xml:space="preserve">pain severity in worst knee/hip joint, </w:t>
      </w:r>
      <w:r w:rsidR="00023DD2" w:rsidRPr="00942563">
        <w:rPr>
          <w:rFonts w:asciiTheme="minorHAnsi" w:hAnsiTheme="minorHAnsi" w:cstheme="minorHAnsi"/>
          <w:sz w:val="22"/>
          <w:szCs w:val="22"/>
          <w:lang w:val="en-US"/>
        </w:rPr>
        <w:t>number of painful knee/hip joints</w:t>
      </w:r>
      <w:r w:rsidR="008105D6" w:rsidRPr="00942563">
        <w:rPr>
          <w:rFonts w:asciiTheme="minorHAnsi" w:hAnsiTheme="minorHAnsi" w:cstheme="minorHAnsi"/>
          <w:sz w:val="22"/>
          <w:szCs w:val="22"/>
          <w:lang w:val="en-US"/>
        </w:rPr>
        <w:t>, pain medication use and physical activity level</w:t>
      </w:r>
      <w:r w:rsidR="002F6E49" w:rsidRPr="00942563">
        <w:rPr>
          <w:rFonts w:asciiTheme="minorHAnsi" w:hAnsiTheme="minorHAnsi" w:cstheme="minorHAnsi"/>
          <w:sz w:val="22"/>
          <w:szCs w:val="22"/>
          <w:lang w:val="en-US"/>
        </w:rPr>
        <w:t>) and the presence of baseline foot pain</w:t>
      </w:r>
      <w:r w:rsidR="00FE4C46" w:rsidRPr="00942563">
        <w:rPr>
          <w:rFonts w:asciiTheme="minorHAnsi" w:hAnsiTheme="minorHAnsi" w:cstheme="minorHAnsi"/>
          <w:sz w:val="22"/>
          <w:szCs w:val="22"/>
          <w:lang w:val="en-US"/>
        </w:rPr>
        <w:t>.</w:t>
      </w:r>
      <w:r w:rsidR="00F5300E" w:rsidRPr="00942563">
        <w:rPr>
          <w:rFonts w:asciiTheme="minorHAnsi" w:hAnsiTheme="minorHAnsi" w:cstheme="minorHAnsi"/>
          <w:sz w:val="22"/>
          <w:szCs w:val="22"/>
          <w:lang w:val="en-US"/>
        </w:rPr>
        <w:t xml:space="preserve"> </w:t>
      </w:r>
    </w:p>
    <w:p w14:paraId="2F5F1B01" w14:textId="34F92A27" w:rsidR="003F344F" w:rsidRPr="00942563" w:rsidRDefault="001004DB" w:rsidP="003F344F">
      <w:pPr>
        <w:tabs>
          <w:tab w:val="left" w:pos="0"/>
        </w:tabs>
        <w:spacing w:line="360" w:lineRule="auto"/>
        <w:rPr>
          <w:rFonts w:asciiTheme="minorHAnsi" w:hAnsiTheme="minorHAnsi" w:cstheme="minorHAnsi"/>
          <w:lang w:val="en-US"/>
        </w:rPr>
      </w:pPr>
      <w:r w:rsidRPr="00942563">
        <w:rPr>
          <w:rFonts w:asciiTheme="minorHAnsi" w:hAnsiTheme="minorHAnsi" w:cstheme="minorHAnsi"/>
          <w:b/>
          <w:bCs/>
          <w:lang w:val="en-US"/>
        </w:rPr>
        <w:t>Results</w:t>
      </w:r>
      <w:r w:rsidRPr="00942563">
        <w:rPr>
          <w:rFonts w:asciiTheme="minorHAnsi" w:hAnsiTheme="minorHAnsi" w:cstheme="minorHAnsi"/>
          <w:lang w:val="en-US"/>
        </w:rPr>
        <w:t>:</w:t>
      </w:r>
      <w:r w:rsidR="001C5BE4" w:rsidRPr="00942563">
        <w:rPr>
          <w:rFonts w:asciiTheme="minorHAnsi" w:hAnsiTheme="minorHAnsi" w:cstheme="minorHAnsi"/>
          <w:lang w:val="en-US"/>
        </w:rPr>
        <w:t xml:space="preserve"> </w:t>
      </w:r>
      <w:r w:rsidR="00B613B6" w:rsidRPr="00942563">
        <w:rPr>
          <w:rFonts w:asciiTheme="minorHAnsi" w:hAnsiTheme="minorHAnsi" w:cstheme="minorHAnsi"/>
          <w:lang w:val="en-US"/>
        </w:rPr>
        <w:t xml:space="preserve">Twelve percent </w:t>
      </w:r>
      <w:r w:rsidR="002C6BE6">
        <w:rPr>
          <w:rFonts w:asciiTheme="minorHAnsi" w:hAnsiTheme="minorHAnsi" w:cstheme="minorHAnsi"/>
          <w:lang w:val="en-US"/>
        </w:rPr>
        <w:t xml:space="preserve">of participants </w:t>
      </w:r>
      <w:r w:rsidR="00CF77FC" w:rsidRPr="00942563">
        <w:rPr>
          <w:rFonts w:asciiTheme="minorHAnsi" w:hAnsiTheme="minorHAnsi" w:cstheme="minorHAnsi"/>
          <w:lang w:val="en-US"/>
        </w:rPr>
        <w:t>(n=3</w:t>
      </w:r>
      <w:r w:rsidR="00D9600D" w:rsidRPr="00942563">
        <w:rPr>
          <w:rFonts w:asciiTheme="minorHAnsi" w:hAnsiTheme="minorHAnsi" w:cstheme="minorHAnsi"/>
          <w:lang w:val="en-US"/>
        </w:rPr>
        <w:t>,</w:t>
      </w:r>
      <w:r w:rsidR="00CF77FC" w:rsidRPr="00942563">
        <w:rPr>
          <w:rFonts w:asciiTheme="minorHAnsi" w:hAnsiTheme="minorHAnsi" w:cstheme="minorHAnsi"/>
          <w:lang w:val="en-US"/>
        </w:rPr>
        <w:t xml:space="preserve">049) </w:t>
      </w:r>
      <w:r w:rsidR="00F5300E" w:rsidRPr="00942563">
        <w:rPr>
          <w:rFonts w:asciiTheme="minorHAnsi" w:hAnsiTheme="minorHAnsi" w:cstheme="minorHAnsi"/>
          <w:lang w:val="en-US"/>
        </w:rPr>
        <w:t>reported </w:t>
      </w:r>
      <w:r w:rsidR="00CF77FC" w:rsidRPr="00942563">
        <w:rPr>
          <w:rFonts w:asciiTheme="minorHAnsi" w:hAnsiTheme="minorHAnsi" w:cstheme="minorHAnsi"/>
          <w:lang w:val="en-US"/>
        </w:rPr>
        <w:t xml:space="preserve">foot pain. </w:t>
      </w:r>
      <w:r w:rsidR="003F344F" w:rsidRPr="00942563">
        <w:rPr>
          <w:rFonts w:asciiTheme="minorHAnsi" w:hAnsiTheme="minorHAnsi" w:cstheme="minorHAnsi"/>
          <w:lang w:val="en-US"/>
        </w:rPr>
        <w:t xml:space="preserve">In those </w:t>
      </w:r>
      <w:r w:rsidR="002C6BE6">
        <w:rPr>
          <w:rFonts w:asciiTheme="minorHAnsi" w:hAnsiTheme="minorHAnsi" w:cstheme="minorHAnsi"/>
          <w:lang w:val="en-US"/>
        </w:rPr>
        <w:t xml:space="preserve">people </w:t>
      </w:r>
      <w:r w:rsidR="003F344F" w:rsidRPr="00942563">
        <w:rPr>
          <w:rFonts w:asciiTheme="minorHAnsi" w:hAnsiTheme="minorHAnsi" w:cstheme="minorHAnsi"/>
          <w:lang w:val="en-US"/>
        </w:rPr>
        <w:t>with index knee OA (n= 19,391), knee pain severity (OR 1.01 CI</w:t>
      </w:r>
      <w:r w:rsidR="003A33D2">
        <w:rPr>
          <w:rFonts w:asciiTheme="minorHAnsi" w:hAnsiTheme="minorHAnsi" w:cstheme="minorHAnsi"/>
          <w:lang w:val="en-US"/>
        </w:rPr>
        <w:t xml:space="preserve"> </w:t>
      </w:r>
      <w:r w:rsidR="003F344F" w:rsidRPr="00942563">
        <w:rPr>
          <w:rFonts w:asciiTheme="minorHAnsi" w:hAnsiTheme="minorHAnsi" w:cstheme="minorHAnsi"/>
          <w:lang w:val="en-US"/>
        </w:rPr>
        <w:t>1.00, 1.01), number of painful knee/hip joints (OR 1.67 CI 1.58, 1.79), and use of pain medication (OR 1.23 CI 1.12, 1.36)</w:t>
      </w:r>
      <w:r w:rsidR="00B613B6" w:rsidRPr="00942563">
        <w:rPr>
          <w:rFonts w:asciiTheme="minorHAnsi" w:hAnsiTheme="minorHAnsi" w:cstheme="minorHAnsi"/>
          <w:lang w:val="en-US"/>
        </w:rPr>
        <w:t xml:space="preserve"> </w:t>
      </w:r>
      <w:r w:rsidR="003F344F" w:rsidRPr="00942563">
        <w:rPr>
          <w:rFonts w:asciiTheme="minorHAnsi" w:hAnsiTheme="minorHAnsi" w:cstheme="minorHAnsi"/>
          <w:lang w:val="en-US"/>
        </w:rPr>
        <w:t>were statistically associated with foot pain. Excluding use of pain medication, similar associations were seen in those with index hip OA</w:t>
      </w:r>
      <w:r w:rsidR="002C6BE6">
        <w:rPr>
          <w:rFonts w:asciiTheme="minorHAnsi" w:hAnsiTheme="minorHAnsi" w:cstheme="minorHAnsi"/>
          <w:lang w:val="en-US"/>
        </w:rPr>
        <w:t>.</w:t>
      </w:r>
    </w:p>
    <w:p w14:paraId="68C29C03" w14:textId="4B9C1E50" w:rsidR="00FD3245" w:rsidRPr="002C6BE6" w:rsidRDefault="001004DB" w:rsidP="00FB436B">
      <w:pPr>
        <w:pStyle w:val="NormalWeb"/>
        <w:shd w:val="clear" w:color="auto" w:fill="FFFFFF"/>
        <w:spacing w:before="240" w:beforeAutospacing="0" w:after="0" w:afterAutospacing="0" w:line="360" w:lineRule="auto"/>
        <w:rPr>
          <w:rFonts w:asciiTheme="minorHAnsi" w:hAnsiTheme="minorHAnsi" w:cstheme="minorHAnsi"/>
          <w:sz w:val="22"/>
          <w:szCs w:val="22"/>
          <w:lang w:val="en-US"/>
        </w:rPr>
      </w:pPr>
      <w:r w:rsidRPr="00942563">
        <w:rPr>
          <w:rFonts w:asciiTheme="minorHAnsi" w:hAnsiTheme="minorHAnsi" w:cstheme="minorHAnsi"/>
          <w:b/>
          <w:bCs/>
          <w:sz w:val="22"/>
          <w:szCs w:val="22"/>
          <w:lang w:val="en-US"/>
        </w:rPr>
        <w:t>Conclusion:</w:t>
      </w:r>
      <w:r w:rsidR="00044977" w:rsidRPr="00942563">
        <w:rPr>
          <w:rFonts w:asciiTheme="minorHAnsi" w:hAnsiTheme="minorHAnsi" w:cstheme="minorHAnsi"/>
          <w:b/>
          <w:bCs/>
          <w:sz w:val="22"/>
          <w:szCs w:val="22"/>
          <w:lang w:val="en-US"/>
        </w:rPr>
        <w:t xml:space="preserve"> </w:t>
      </w:r>
      <w:r w:rsidR="002C6BE6" w:rsidRPr="00942563">
        <w:rPr>
          <w:rFonts w:asciiTheme="minorHAnsi" w:hAnsiTheme="minorHAnsi" w:cstheme="minorHAnsi"/>
          <w:lang w:val="en-US"/>
        </w:rPr>
        <w:t xml:space="preserve">Twelve percent </w:t>
      </w:r>
      <w:r w:rsidR="005937A9" w:rsidRPr="00942563">
        <w:rPr>
          <w:rFonts w:asciiTheme="minorHAnsi" w:hAnsiTheme="minorHAnsi" w:cstheme="minorHAnsi"/>
          <w:sz w:val="22"/>
          <w:szCs w:val="22"/>
          <w:lang w:val="en-US"/>
        </w:rPr>
        <w:t>of</w:t>
      </w:r>
      <w:r w:rsidR="00BE1934" w:rsidRPr="00942563">
        <w:rPr>
          <w:rFonts w:asciiTheme="minorHAnsi" w:hAnsiTheme="minorHAnsi" w:cstheme="minorHAnsi"/>
          <w:sz w:val="22"/>
          <w:szCs w:val="22"/>
          <w:lang w:val="en-US"/>
        </w:rPr>
        <w:t xml:space="preserve"> </w:t>
      </w:r>
      <w:r w:rsidR="003A1EFE" w:rsidRPr="00942563">
        <w:rPr>
          <w:rFonts w:asciiTheme="minorHAnsi" w:hAnsiTheme="minorHAnsi" w:cstheme="minorHAnsi"/>
          <w:sz w:val="22"/>
          <w:szCs w:val="22"/>
          <w:lang w:val="en-US"/>
        </w:rPr>
        <w:t>people</w:t>
      </w:r>
      <w:r w:rsidR="00BE1934" w:rsidRPr="00942563">
        <w:rPr>
          <w:rFonts w:asciiTheme="minorHAnsi" w:hAnsiTheme="minorHAnsi" w:cstheme="minorHAnsi"/>
          <w:sz w:val="22"/>
          <w:szCs w:val="22"/>
          <w:lang w:val="en-US"/>
        </w:rPr>
        <w:t xml:space="preserve"> with knee or hip </w:t>
      </w:r>
      <w:r w:rsidR="003A1EFE" w:rsidRPr="00942563">
        <w:rPr>
          <w:rFonts w:asciiTheme="minorHAnsi" w:hAnsiTheme="minorHAnsi" w:cstheme="minorHAnsi"/>
          <w:sz w:val="22"/>
          <w:szCs w:val="22"/>
          <w:lang w:val="en-US"/>
        </w:rPr>
        <w:t xml:space="preserve">OA </w:t>
      </w:r>
      <w:r w:rsidR="00A40AF8">
        <w:rPr>
          <w:rFonts w:asciiTheme="minorHAnsi" w:hAnsiTheme="minorHAnsi" w:cstheme="minorHAnsi"/>
          <w:sz w:val="22"/>
          <w:szCs w:val="22"/>
          <w:lang w:val="en-US"/>
        </w:rPr>
        <w:t>participating</w:t>
      </w:r>
      <w:r w:rsidR="00BE1934" w:rsidRPr="00942563">
        <w:rPr>
          <w:rFonts w:asciiTheme="minorHAnsi" w:hAnsiTheme="minorHAnsi" w:cstheme="minorHAnsi"/>
          <w:sz w:val="22"/>
          <w:szCs w:val="22"/>
          <w:lang w:val="en-US"/>
        </w:rPr>
        <w:t xml:space="preserve"> </w:t>
      </w:r>
      <w:r w:rsidR="00A40AF8">
        <w:rPr>
          <w:rFonts w:asciiTheme="minorHAnsi" w:hAnsiTheme="minorHAnsi" w:cstheme="minorHAnsi"/>
          <w:sz w:val="22"/>
          <w:szCs w:val="22"/>
          <w:lang w:val="en-US"/>
        </w:rPr>
        <w:t>i</w:t>
      </w:r>
      <w:r w:rsidR="00BE1934" w:rsidRPr="00942563">
        <w:rPr>
          <w:rFonts w:asciiTheme="minorHAnsi" w:hAnsiTheme="minorHAnsi" w:cstheme="minorHAnsi"/>
          <w:sz w:val="22"/>
          <w:szCs w:val="22"/>
          <w:lang w:val="en-US"/>
        </w:rPr>
        <w:t>n GLA:D</w:t>
      </w:r>
      <w:bookmarkStart w:id="1" w:name="_Hlk74903834"/>
      <w:r w:rsidR="003A1EFE" w:rsidRPr="00942563">
        <w:rPr>
          <w:rFonts w:asciiTheme="minorHAnsi" w:hAnsiTheme="minorHAnsi" w:cstheme="minorHAnsi"/>
          <w:sz w:val="22"/>
          <w:szCs w:val="22"/>
          <w:vertAlign w:val="superscript"/>
          <w:lang w:val="en-US"/>
        </w:rPr>
        <w:t>®</w:t>
      </w:r>
      <w:bookmarkEnd w:id="1"/>
      <w:r w:rsidR="003A1EFE" w:rsidRPr="00942563">
        <w:rPr>
          <w:rFonts w:asciiTheme="minorHAnsi" w:hAnsiTheme="minorHAnsi" w:cstheme="minorHAnsi"/>
          <w:sz w:val="22"/>
          <w:szCs w:val="22"/>
          <w:lang w:val="en-US"/>
        </w:rPr>
        <w:t xml:space="preserve"> </w:t>
      </w:r>
      <w:r w:rsidR="005937A9" w:rsidRPr="00942563">
        <w:rPr>
          <w:rFonts w:asciiTheme="minorHAnsi" w:hAnsiTheme="minorHAnsi" w:cstheme="minorHAnsi"/>
          <w:sz w:val="22"/>
          <w:szCs w:val="22"/>
          <w:lang w:val="en-US"/>
        </w:rPr>
        <w:t>had foot pain</w:t>
      </w:r>
      <w:r w:rsidR="00CC088A" w:rsidRPr="00942563">
        <w:rPr>
          <w:rFonts w:asciiTheme="minorHAnsi" w:hAnsiTheme="minorHAnsi" w:cstheme="minorHAnsi"/>
          <w:sz w:val="22"/>
          <w:szCs w:val="22"/>
          <w:lang w:val="en-US"/>
        </w:rPr>
        <w:t>.</w:t>
      </w:r>
      <w:r w:rsidR="00BE1934" w:rsidRPr="00942563">
        <w:rPr>
          <w:rFonts w:asciiTheme="minorHAnsi" w:hAnsiTheme="minorHAnsi" w:cstheme="minorHAnsi"/>
          <w:sz w:val="22"/>
          <w:szCs w:val="22"/>
          <w:lang w:val="en-US"/>
        </w:rPr>
        <w:t xml:space="preserve"> </w:t>
      </w:r>
      <w:r w:rsidR="00487C1E" w:rsidRPr="00942563">
        <w:rPr>
          <w:rFonts w:asciiTheme="minorHAnsi" w:hAnsiTheme="minorHAnsi" w:cstheme="minorHAnsi"/>
          <w:sz w:val="22"/>
          <w:szCs w:val="22"/>
          <w:lang w:val="en-US"/>
        </w:rPr>
        <w:t>T</w:t>
      </w:r>
      <w:r w:rsidR="008A4C2B" w:rsidRPr="00942563">
        <w:rPr>
          <w:rFonts w:asciiTheme="minorHAnsi" w:hAnsiTheme="minorHAnsi" w:cstheme="minorHAnsi"/>
          <w:sz w:val="22"/>
          <w:szCs w:val="22"/>
          <w:lang w:val="en-US"/>
        </w:rPr>
        <w:t xml:space="preserve">hose with </w:t>
      </w:r>
      <w:r w:rsidR="002F6E49" w:rsidRPr="00942563">
        <w:rPr>
          <w:rFonts w:asciiTheme="minorHAnsi" w:hAnsiTheme="minorHAnsi" w:cstheme="minorHAnsi"/>
          <w:sz w:val="22"/>
          <w:szCs w:val="22"/>
          <w:lang w:val="en-US"/>
        </w:rPr>
        <w:t xml:space="preserve">worse </w:t>
      </w:r>
      <w:r w:rsidR="00746A0D" w:rsidRPr="00942563">
        <w:rPr>
          <w:rFonts w:asciiTheme="minorHAnsi" w:hAnsiTheme="minorHAnsi" w:cstheme="minorHAnsi"/>
          <w:sz w:val="22"/>
          <w:szCs w:val="22"/>
          <w:lang w:val="en-US"/>
        </w:rPr>
        <w:t>knee/hip</w:t>
      </w:r>
      <w:r w:rsidR="00464BA6" w:rsidRPr="00942563">
        <w:rPr>
          <w:rFonts w:asciiTheme="minorHAnsi" w:hAnsiTheme="minorHAnsi" w:cstheme="minorHAnsi"/>
          <w:sz w:val="22"/>
          <w:szCs w:val="22"/>
          <w:lang w:val="en-US"/>
        </w:rPr>
        <w:t xml:space="preserve"> </w:t>
      </w:r>
      <w:r w:rsidR="00BE1934" w:rsidRPr="00942563">
        <w:rPr>
          <w:rFonts w:asciiTheme="minorHAnsi" w:hAnsiTheme="minorHAnsi" w:cstheme="minorHAnsi"/>
          <w:sz w:val="22"/>
          <w:szCs w:val="22"/>
          <w:lang w:val="en-US"/>
        </w:rPr>
        <w:t>pain</w:t>
      </w:r>
      <w:r w:rsidR="002F6E49" w:rsidRPr="00942563">
        <w:rPr>
          <w:rFonts w:asciiTheme="minorHAnsi" w:hAnsiTheme="minorHAnsi" w:cstheme="minorHAnsi"/>
          <w:sz w:val="22"/>
          <w:szCs w:val="22"/>
          <w:lang w:val="en-US"/>
        </w:rPr>
        <w:t xml:space="preserve">, </w:t>
      </w:r>
      <w:r w:rsidR="00E4247D" w:rsidRPr="00942563">
        <w:rPr>
          <w:rFonts w:asciiTheme="minorHAnsi" w:hAnsiTheme="minorHAnsi" w:cstheme="minorHAnsi"/>
          <w:sz w:val="22"/>
          <w:szCs w:val="22"/>
          <w:lang w:val="en-US"/>
        </w:rPr>
        <w:t xml:space="preserve">and </w:t>
      </w:r>
      <w:r w:rsidR="002F6E49" w:rsidRPr="00942563">
        <w:rPr>
          <w:rFonts w:asciiTheme="minorHAnsi" w:hAnsiTheme="minorHAnsi" w:cstheme="minorHAnsi"/>
          <w:sz w:val="22"/>
          <w:szCs w:val="22"/>
          <w:lang w:val="en-US"/>
        </w:rPr>
        <w:t>greater number of painful</w:t>
      </w:r>
      <w:r w:rsidR="00E4247D" w:rsidRPr="00942563">
        <w:rPr>
          <w:rFonts w:asciiTheme="minorHAnsi" w:hAnsiTheme="minorHAnsi" w:cstheme="minorHAnsi"/>
          <w:sz w:val="22"/>
          <w:szCs w:val="22"/>
          <w:lang w:val="en-US"/>
        </w:rPr>
        <w:t xml:space="preserve"> joints were more likely to report foot pain.</w:t>
      </w:r>
      <w:r w:rsidR="002C6BE6">
        <w:rPr>
          <w:rFonts w:asciiTheme="minorHAnsi" w:hAnsiTheme="minorHAnsi" w:cstheme="minorHAnsi"/>
          <w:sz w:val="22"/>
          <w:szCs w:val="22"/>
          <w:lang w:val="en-US"/>
        </w:rPr>
        <w:t xml:space="preserve"> </w:t>
      </w:r>
      <w:r w:rsidR="00FD3245" w:rsidRPr="00942563">
        <w:rPr>
          <w:rFonts w:asciiTheme="minorHAnsi" w:hAnsiTheme="minorHAnsi" w:cstheme="minorHAnsi"/>
          <w:sz w:val="22"/>
          <w:szCs w:val="22"/>
          <w:lang w:val="en-US"/>
        </w:rPr>
        <w:t>This study is the first to demonstrate a significant relationship between clinical characteristics and foot pain in people with knee or hip OA</w:t>
      </w:r>
      <w:r w:rsidR="00FD3245" w:rsidRPr="00942563" w:rsidDel="00354F4E">
        <w:rPr>
          <w:rFonts w:asciiTheme="minorHAnsi" w:hAnsiTheme="minorHAnsi" w:cstheme="minorHAnsi"/>
          <w:sz w:val="22"/>
          <w:szCs w:val="22"/>
          <w:lang w:val="en-US" w:eastAsia="en-US"/>
        </w:rPr>
        <w:t xml:space="preserve"> </w:t>
      </w:r>
      <w:r w:rsidR="00FD3245" w:rsidRPr="00942563">
        <w:rPr>
          <w:rFonts w:asciiTheme="minorHAnsi" w:hAnsiTheme="minorHAnsi" w:cstheme="minorHAnsi"/>
          <w:sz w:val="22"/>
          <w:szCs w:val="22"/>
          <w:lang w:val="en-US" w:eastAsia="en-US"/>
        </w:rPr>
        <w:t xml:space="preserve">participating in education and supervised exercise. </w:t>
      </w:r>
      <w:r w:rsidR="00FD3245" w:rsidRPr="00942563">
        <w:rPr>
          <w:rFonts w:asciiTheme="minorHAnsi" w:hAnsiTheme="minorHAnsi" w:cstheme="minorHAnsi"/>
          <w:sz w:val="22"/>
          <w:szCs w:val="22"/>
          <w:lang w:val="en-US"/>
        </w:rPr>
        <w:t>Future investigation</w:t>
      </w:r>
      <w:r w:rsidR="002C6BE6">
        <w:rPr>
          <w:rFonts w:asciiTheme="minorHAnsi" w:hAnsiTheme="minorHAnsi" w:cstheme="minorHAnsi"/>
          <w:sz w:val="22"/>
          <w:szCs w:val="22"/>
          <w:lang w:val="en-US"/>
        </w:rPr>
        <w:t xml:space="preserve"> sh</w:t>
      </w:r>
      <w:r w:rsidR="00FD3245" w:rsidRPr="00942563">
        <w:rPr>
          <w:rFonts w:asciiTheme="minorHAnsi" w:hAnsiTheme="minorHAnsi" w:cstheme="minorHAnsi"/>
          <w:sz w:val="22"/>
          <w:szCs w:val="22"/>
          <w:lang w:val="en-US"/>
        </w:rPr>
        <w:t>ould consider the role that foot pain may play on knee and hip related outcomes following therapeutic intervention</w:t>
      </w:r>
      <w:r w:rsidR="000B234D">
        <w:rPr>
          <w:rFonts w:asciiTheme="minorHAnsi" w:hAnsiTheme="minorHAnsi" w:cstheme="minorHAnsi"/>
          <w:sz w:val="22"/>
          <w:szCs w:val="22"/>
          <w:lang w:val="en-US"/>
        </w:rPr>
        <w:t>.</w:t>
      </w:r>
    </w:p>
    <w:p w14:paraId="0EC98DA5" w14:textId="12837616" w:rsidR="007F1D47" w:rsidRPr="00942563" w:rsidRDefault="007F1D47" w:rsidP="00A448E7">
      <w:pPr>
        <w:spacing w:after="160" w:line="259" w:lineRule="auto"/>
        <w:rPr>
          <w:rFonts w:asciiTheme="minorHAnsi" w:hAnsiTheme="minorHAnsi" w:cstheme="minorHAnsi"/>
          <w:b/>
          <w:lang w:val="en-US"/>
        </w:rPr>
      </w:pPr>
    </w:p>
    <w:p w14:paraId="5855F0CC" w14:textId="7241EB3C" w:rsidR="00CC088A" w:rsidRPr="00942563" w:rsidRDefault="00FD3245" w:rsidP="00A448E7">
      <w:pPr>
        <w:spacing w:after="160" w:line="259" w:lineRule="auto"/>
        <w:rPr>
          <w:rFonts w:asciiTheme="minorHAnsi" w:hAnsiTheme="minorHAnsi" w:cstheme="minorHAnsi"/>
          <w:b/>
          <w:lang w:val="en-US"/>
        </w:rPr>
      </w:pPr>
      <w:r w:rsidRPr="00942563">
        <w:rPr>
          <w:rFonts w:asciiTheme="minorHAnsi" w:hAnsiTheme="minorHAnsi" w:cstheme="minorHAnsi"/>
          <w:b/>
          <w:lang w:val="en-US"/>
        </w:rPr>
        <w:t xml:space="preserve">Keywords: </w:t>
      </w:r>
      <w:r w:rsidR="0008580D" w:rsidRPr="0008580D">
        <w:rPr>
          <w:rFonts w:asciiTheme="minorHAnsi" w:hAnsiTheme="minorHAnsi" w:cstheme="minorHAnsi"/>
          <w:bCs/>
          <w:lang w:val="en-US"/>
        </w:rPr>
        <w:t>osteoarthritis</w:t>
      </w:r>
      <w:r w:rsidR="0008580D">
        <w:rPr>
          <w:rFonts w:asciiTheme="minorHAnsi" w:hAnsiTheme="minorHAnsi" w:cstheme="minorHAnsi"/>
          <w:bCs/>
          <w:lang w:val="en-US"/>
        </w:rPr>
        <w:t>, knee, hip, foot, pain, cross-sectional</w:t>
      </w:r>
    </w:p>
    <w:p w14:paraId="4D3FBFE2" w14:textId="21B12356" w:rsidR="00CC088A" w:rsidRPr="00942563" w:rsidRDefault="00CC088A" w:rsidP="00A448E7">
      <w:pPr>
        <w:spacing w:after="160" w:line="259" w:lineRule="auto"/>
        <w:rPr>
          <w:rFonts w:asciiTheme="minorHAnsi" w:hAnsiTheme="minorHAnsi" w:cstheme="minorHAnsi"/>
          <w:b/>
          <w:lang w:val="en-US"/>
        </w:rPr>
      </w:pPr>
    </w:p>
    <w:p w14:paraId="23A552BD" w14:textId="1863F4DA" w:rsidR="00CC088A" w:rsidRPr="00942563" w:rsidRDefault="00CC088A" w:rsidP="00A448E7">
      <w:pPr>
        <w:spacing w:after="160" w:line="259" w:lineRule="auto"/>
        <w:rPr>
          <w:rFonts w:asciiTheme="minorHAnsi" w:hAnsiTheme="minorHAnsi" w:cstheme="minorHAnsi"/>
          <w:b/>
          <w:lang w:val="en-US"/>
        </w:rPr>
      </w:pPr>
    </w:p>
    <w:p w14:paraId="32E94595" w14:textId="77777777" w:rsidR="003F1878" w:rsidRDefault="003F1878">
      <w:pPr>
        <w:spacing w:after="160" w:line="259" w:lineRule="auto"/>
        <w:rPr>
          <w:rFonts w:asciiTheme="minorHAnsi" w:hAnsiTheme="minorHAnsi" w:cstheme="minorHAnsi"/>
          <w:b/>
          <w:lang w:val="en-US"/>
        </w:rPr>
      </w:pPr>
      <w:r>
        <w:rPr>
          <w:rFonts w:asciiTheme="minorHAnsi" w:hAnsiTheme="minorHAnsi" w:cstheme="minorHAnsi"/>
          <w:b/>
          <w:lang w:val="en-US"/>
        </w:rPr>
        <w:br w:type="page"/>
      </w:r>
    </w:p>
    <w:p w14:paraId="21177D61" w14:textId="628C1407" w:rsidR="00DE0BE4" w:rsidRPr="003F1878" w:rsidRDefault="00FD3245" w:rsidP="003F1878">
      <w:pPr>
        <w:spacing w:after="160" w:line="259" w:lineRule="auto"/>
        <w:rPr>
          <w:rFonts w:asciiTheme="minorHAnsi" w:eastAsia="Times New Roman" w:hAnsiTheme="minorHAnsi" w:cstheme="minorHAnsi"/>
          <w:b/>
          <w:u w:val="single"/>
          <w:lang w:val="en-US" w:eastAsia="en-GB"/>
        </w:rPr>
      </w:pPr>
      <w:r w:rsidRPr="00942563">
        <w:rPr>
          <w:rFonts w:asciiTheme="minorHAnsi" w:hAnsiTheme="minorHAnsi" w:cstheme="minorHAnsi"/>
          <w:b/>
          <w:u w:val="single"/>
          <w:lang w:val="en-US"/>
        </w:rPr>
        <w:lastRenderedPageBreak/>
        <w:t>Background and rationale</w:t>
      </w:r>
      <w:r w:rsidR="00DE0BE4" w:rsidRPr="00942563">
        <w:rPr>
          <w:rFonts w:asciiTheme="minorHAnsi" w:hAnsiTheme="minorHAnsi" w:cstheme="minorHAnsi"/>
          <w:b/>
          <w:u w:val="single"/>
          <w:lang w:val="en-US"/>
        </w:rPr>
        <w:t xml:space="preserve"> </w:t>
      </w:r>
    </w:p>
    <w:p w14:paraId="6B1BD8B2" w14:textId="45708803" w:rsidR="00525D36" w:rsidRPr="00942563" w:rsidRDefault="006B271F" w:rsidP="00FB436B">
      <w:pPr>
        <w:spacing w:after="0" w:line="360" w:lineRule="auto"/>
        <w:rPr>
          <w:rFonts w:asciiTheme="minorHAnsi" w:hAnsiTheme="minorHAnsi" w:cstheme="minorHAnsi"/>
          <w:lang w:val="en-US"/>
        </w:rPr>
      </w:pPr>
      <w:r w:rsidRPr="00942563">
        <w:rPr>
          <w:rStyle w:val="citation"/>
          <w:rFonts w:asciiTheme="minorHAnsi" w:eastAsia="Cambria" w:hAnsiTheme="minorHAnsi" w:cstheme="minorHAnsi"/>
          <w:lang w:val="en-GB"/>
        </w:rPr>
        <w:t>Osteoarthritis (OA) is the most prevalent chronic </w:t>
      </w:r>
      <w:hyperlink r:id="rId11" w:tooltip="Learn more about Arthropathy from ScienceDirect's AI-generated Topic Pages" w:history="1">
        <w:r w:rsidRPr="00942563">
          <w:rPr>
            <w:rStyle w:val="citation"/>
            <w:rFonts w:asciiTheme="minorHAnsi" w:eastAsia="Cambria" w:hAnsiTheme="minorHAnsi" w:cstheme="minorHAnsi"/>
            <w:lang w:val="en-GB"/>
          </w:rPr>
          <w:t>joint disease</w:t>
        </w:r>
      </w:hyperlink>
      <w:r w:rsidRPr="00942563">
        <w:rPr>
          <w:rStyle w:val="citation"/>
          <w:rFonts w:asciiTheme="minorHAnsi" w:eastAsia="Cambria" w:hAnsiTheme="minorHAnsi" w:cstheme="minorHAnsi"/>
          <w:lang w:val="en-GB"/>
        </w:rPr>
        <w:t> with hip and knee OA causing the greatest burden to the population in terms of pain, stiffness and disability</w:t>
      </w:r>
      <w:bookmarkStart w:id="2" w:name="bbib8"/>
      <w:r w:rsidRPr="00942563">
        <w:rPr>
          <w:rStyle w:val="citation"/>
          <w:rFonts w:asciiTheme="minorHAnsi" w:eastAsia="Cambria" w:hAnsiTheme="minorHAnsi" w:cstheme="minorHAnsi"/>
          <w:lang w:val="en-GB"/>
        </w:rPr>
        <w:t xml:space="preserve"> </w:t>
      </w:r>
      <w:r w:rsidRPr="00942563">
        <w:rPr>
          <w:rStyle w:val="citation"/>
          <w:rFonts w:asciiTheme="minorHAnsi" w:eastAsia="Cambria" w:hAnsiTheme="minorHAnsi" w:cstheme="minorHAnsi"/>
          <w:lang w:val="nl-NL"/>
        </w:rPr>
        <w:fldChar w:fldCharType="begin"/>
      </w:r>
      <w:r w:rsidR="00732D54" w:rsidRPr="00942563">
        <w:rPr>
          <w:rStyle w:val="citation"/>
          <w:rFonts w:asciiTheme="minorHAnsi" w:eastAsia="Cambria" w:hAnsiTheme="minorHAnsi" w:cstheme="minorHAnsi"/>
          <w:lang w:val="en-GB"/>
        </w:rPr>
        <w:instrText xml:space="preserve"> ADDIN EN.CITE &lt;EndNote&gt;&lt;Cite&gt;&lt;Author&gt;Litwic&lt;/Author&gt;&lt;Year&gt;2013&lt;/Year&gt;&lt;RecNum&gt;66&lt;/RecNum&gt;&lt;DisplayText&gt;(1)&lt;/DisplayText&gt;&lt;record&gt;&lt;rec-number&gt;66&lt;/rec-number&gt;&lt;foreign-keys&gt;&lt;key app="EN" db-id="zaszrvdvfwt9s9etzs4520z9xrads0ffw59v" timestamp="1471597948"&gt;66&lt;/key&gt;&lt;/foreign-keys&gt;&lt;ref-type name="Journal Article"&gt;17&lt;/ref-type&gt;&lt;contributors&gt;&lt;authors&gt;&lt;author&gt;Litwic, Anna&lt;/author&gt;&lt;author&gt;Edwards, Mark H.&lt;/author&gt;&lt;author&gt;Dennison, Elaine M.&lt;/author&gt;&lt;author&gt;Cooper, Cyrus&lt;/author&gt;&lt;/authors&gt;&lt;/contributors&gt;&lt;titles&gt;&lt;title&gt;Epidemiology and burden of osteoarthritis&lt;/title&gt;&lt;secondary-title&gt;British Medical Bulletin&lt;/secondary-title&gt;&lt;/titles&gt;&lt;periodical&gt;&lt;full-title&gt;British Medical Bulletin&lt;/full-title&gt;&lt;/periodical&gt;&lt;pages&gt;185-199&lt;/pages&gt;&lt;volume&gt;105&lt;/volume&gt;&lt;number&gt;1&lt;/number&gt;&lt;dates&gt;&lt;year&gt;2013&lt;/year&gt;&lt;pub-dates&gt;&lt;date&gt;March 1, 2013&lt;/date&gt;&lt;/pub-dates&gt;&lt;/dates&gt;&lt;urls&gt;&lt;related-urls&gt;&lt;url&gt;http://bmb.oxfordjournals.org/content/105/1/185.abstract&lt;/url&gt;&lt;/related-urls&gt;&lt;/urls&gt;&lt;electronic-resource-num&gt;10.1093/bmb/lds038&lt;/electronic-resource-num&gt;&lt;/record&gt;&lt;/Cite&gt;&lt;/EndNote&gt;</w:instrText>
      </w:r>
      <w:r w:rsidRPr="00942563">
        <w:rPr>
          <w:rStyle w:val="citation"/>
          <w:rFonts w:asciiTheme="minorHAnsi" w:eastAsia="Cambria" w:hAnsiTheme="minorHAnsi" w:cstheme="minorHAnsi"/>
          <w:lang w:val="nl-NL"/>
        </w:rPr>
        <w:fldChar w:fldCharType="separate"/>
      </w:r>
      <w:r w:rsidRPr="00942563">
        <w:rPr>
          <w:rStyle w:val="citation"/>
          <w:rFonts w:asciiTheme="minorHAnsi" w:eastAsia="Cambria" w:hAnsiTheme="minorHAnsi" w:cstheme="minorHAnsi"/>
          <w:noProof/>
          <w:lang w:val="en-GB"/>
        </w:rPr>
        <w:t>(1)</w:t>
      </w:r>
      <w:r w:rsidRPr="00942563">
        <w:rPr>
          <w:rStyle w:val="citation"/>
          <w:rFonts w:asciiTheme="minorHAnsi" w:eastAsia="Cambria" w:hAnsiTheme="minorHAnsi" w:cstheme="minorHAnsi"/>
          <w:lang w:val="nl-NL"/>
        </w:rPr>
        <w:fldChar w:fldCharType="end"/>
      </w:r>
      <w:bookmarkEnd w:id="2"/>
      <w:r w:rsidR="002972FF" w:rsidRPr="00942563">
        <w:rPr>
          <w:rFonts w:asciiTheme="minorHAnsi" w:hAnsiTheme="minorHAnsi" w:cstheme="minorHAnsi"/>
          <w:color w:val="2E2E2E"/>
        </w:rPr>
        <w:t>.</w:t>
      </w:r>
      <w:r w:rsidR="00CC088A" w:rsidRPr="00942563">
        <w:rPr>
          <w:rFonts w:asciiTheme="minorHAnsi" w:hAnsiTheme="minorHAnsi" w:cstheme="minorHAnsi"/>
          <w:lang w:val="en-US"/>
        </w:rPr>
        <w:t xml:space="preserve"> </w:t>
      </w:r>
      <w:r w:rsidR="00477EE2" w:rsidRPr="00942563">
        <w:rPr>
          <w:rStyle w:val="citation"/>
          <w:rFonts w:asciiTheme="minorHAnsi" w:eastAsia="Cambria" w:hAnsiTheme="minorHAnsi" w:cstheme="minorHAnsi"/>
          <w:lang w:val="en-GB"/>
        </w:rPr>
        <w:t>Due to</w:t>
      </w:r>
      <w:r w:rsidR="008F01DE" w:rsidRPr="00942563">
        <w:rPr>
          <w:rStyle w:val="citation"/>
          <w:rFonts w:asciiTheme="minorHAnsi" w:eastAsia="Cambria" w:hAnsiTheme="minorHAnsi" w:cstheme="minorHAnsi"/>
          <w:lang w:val="en-GB"/>
        </w:rPr>
        <w:t xml:space="preserve"> a lack of </w:t>
      </w:r>
      <w:r w:rsidR="000A2D93">
        <w:rPr>
          <w:rStyle w:val="citation"/>
          <w:rFonts w:asciiTheme="minorHAnsi" w:eastAsia="Cambria" w:hAnsiTheme="minorHAnsi" w:cstheme="minorHAnsi"/>
          <w:lang w:val="en-GB"/>
        </w:rPr>
        <w:t xml:space="preserve">effective </w:t>
      </w:r>
      <w:r w:rsidR="008F01DE" w:rsidRPr="00942563">
        <w:rPr>
          <w:rStyle w:val="citation"/>
          <w:rFonts w:asciiTheme="minorHAnsi" w:eastAsia="Cambria" w:hAnsiTheme="minorHAnsi" w:cstheme="minorHAnsi"/>
          <w:lang w:val="en-GB"/>
        </w:rPr>
        <w:t xml:space="preserve">disease modifying treatments for OA, attention has </w:t>
      </w:r>
      <w:r w:rsidR="000A2D93">
        <w:rPr>
          <w:rStyle w:val="citation"/>
          <w:rFonts w:asciiTheme="minorHAnsi" w:eastAsia="Cambria" w:hAnsiTheme="minorHAnsi" w:cstheme="minorHAnsi"/>
          <w:lang w:val="en-GB"/>
        </w:rPr>
        <w:t xml:space="preserve">also </w:t>
      </w:r>
      <w:r w:rsidR="008F01DE" w:rsidRPr="00942563">
        <w:rPr>
          <w:rStyle w:val="citation"/>
          <w:rFonts w:asciiTheme="minorHAnsi" w:eastAsia="Cambria" w:hAnsiTheme="minorHAnsi" w:cstheme="minorHAnsi"/>
          <w:lang w:val="en-GB"/>
        </w:rPr>
        <w:t xml:space="preserve">turned to identifying </w:t>
      </w:r>
      <w:r w:rsidR="008F01DE" w:rsidRPr="00942563">
        <w:rPr>
          <w:rFonts w:asciiTheme="minorHAnsi" w:hAnsiTheme="minorHAnsi" w:cstheme="minorHAnsi"/>
          <w:lang w:val="en-US"/>
        </w:rPr>
        <w:t>modifiable risk factors to help alleviate the disease burden</w:t>
      </w:r>
      <w:r w:rsidR="00D43F53" w:rsidRPr="00942563">
        <w:rPr>
          <w:rFonts w:asciiTheme="minorHAnsi" w:hAnsiTheme="minorHAnsi" w:cstheme="minorHAnsi"/>
          <w:lang w:val="en-US"/>
        </w:rPr>
        <w:t xml:space="preserve"> </w:t>
      </w:r>
      <w:r w:rsidR="00F97606" w:rsidRPr="00942563">
        <w:rPr>
          <w:rFonts w:asciiTheme="minorHAnsi" w:hAnsiTheme="minorHAnsi" w:cstheme="minorHAnsi"/>
          <w:lang w:val="en-US"/>
        </w:rPr>
        <w:fldChar w:fldCharType="begin">
          <w:fldData xml:space="preserve">PEVuZE5vdGU+PENpdGU+PEF1dGhvcj5HcsOkc3NlbDwvQXV0aG9yPjxZZWFyPjIwMjA8L1llYXI+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</w:fldData>
        </w:fldChar>
      </w:r>
      <w:r w:rsidR="00732D54" w:rsidRPr="00942563">
        <w:rPr>
          <w:rFonts w:asciiTheme="minorHAnsi" w:hAnsiTheme="minorHAnsi" w:cstheme="minorHAnsi"/>
          <w:lang w:val="en-US"/>
        </w:rPr>
        <w:instrText xml:space="preserve"> ADDIN EN.CITE </w:instrText>
      </w:r>
      <w:r w:rsidR="00732D54" w:rsidRPr="00942563">
        <w:rPr>
          <w:rFonts w:asciiTheme="minorHAnsi" w:hAnsiTheme="minorHAnsi" w:cstheme="minorHAnsi"/>
          <w:lang w:val="en-US"/>
        </w:rPr>
        <w:fldChar w:fldCharType="begin">
          <w:fldData xml:space="preserve">PEVuZE5vdGU+PENpdGU+PEF1dGhvcj5HcsOkc3NlbDwvQXV0aG9yPjxZZWFyPjIwMjA8L1llYXI+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</w:fldData>
        </w:fldChar>
      </w:r>
      <w:r w:rsidR="00732D54" w:rsidRPr="00942563">
        <w:rPr>
          <w:rFonts w:asciiTheme="minorHAnsi" w:hAnsiTheme="minorHAnsi" w:cstheme="minorHAnsi"/>
          <w:lang w:val="en-US"/>
        </w:rPr>
        <w:instrText xml:space="preserve"> ADDIN EN.CITE.DATA </w:instrText>
      </w:r>
      <w:r w:rsidR="00732D54" w:rsidRPr="00942563">
        <w:rPr>
          <w:rFonts w:asciiTheme="minorHAnsi" w:hAnsiTheme="minorHAnsi" w:cstheme="minorHAnsi"/>
          <w:lang w:val="en-US"/>
        </w:rPr>
      </w:r>
      <w:r w:rsidR="00732D54" w:rsidRPr="00942563">
        <w:rPr>
          <w:rFonts w:asciiTheme="minorHAnsi" w:hAnsiTheme="minorHAnsi" w:cstheme="minorHAnsi"/>
          <w:lang w:val="en-US"/>
        </w:rPr>
        <w:fldChar w:fldCharType="end"/>
      </w:r>
      <w:r w:rsidR="00F97606" w:rsidRPr="00942563">
        <w:rPr>
          <w:rFonts w:asciiTheme="minorHAnsi" w:hAnsiTheme="minorHAnsi" w:cstheme="minorHAnsi"/>
          <w:lang w:val="en-US"/>
        </w:rPr>
      </w:r>
      <w:r w:rsidR="00F97606" w:rsidRPr="00942563">
        <w:rPr>
          <w:rFonts w:asciiTheme="minorHAnsi" w:hAnsiTheme="minorHAnsi" w:cstheme="minorHAnsi"/>
          <w:lang w:val="en-US"/>
        </w:rPr>
        <w:fldChar w:fldCharType="separate"/>
      </w:r>
      <w:r w:rsidR="00732D54" w:rsidRPr="00942563">
        <w:rPr>
          <w:rFonts w:asciiTheme="minorHAnsi" w:hAnsiTheme="minorHAnsi" w:cstheme="minorHAnsi"/>
          <w:noProof/>
          <w:lang w:val="en-US"/>
        </w:rPr>
        <w:t>(2, 3)</w:t>
      </w:r>
      <w:r w:rsidR="00F97606" w:rsidRPr="00942563">
        <w:rPr>
          <w:rFonts w:asciiTheme="minorHAnsi" w:hAnsiTheme="minorHAnsi" w:cstheme="minorHAnsi"/>
          <w:lang w:val="en-US"/>
        </w:rPr>
        <w:fldChar w:fldCharType="end"/>
      </w:r>
      <w:r w:rsidR="00F97606" w:rsidRPr="00942563">
        <w:rPr>
          <w:rFonts w:asciiTheme="minorHAnsi" w:hAnsiTheme="minorHAnsi" w:cstheme="minorHAnsi"/>
          <w:lang w:val="en-US"/>
        </w:rPr>
        <w:t>.</w:t>
      </w:r>
      <w:r w:rsidR="002972FF" w:rsidRPr="00942563">
        <w:rPr>
          <w:rFonts w:asciiTheme="minorHAnsi" w:hAnsiTheme="minorHAnsi" w:cstheme="minorHAnsi"/>
          <w:lang w:val="en-US"/>
        </w:rPr>
        <w:t xml:space="preserve"> Understanding the role that clinical characteristics play</w:t>
      </w:r>
      <w:r w:rsidR="00477EE2" w:rsidRPr="00942563">
        <w:rPr>
          <w:rFonts w:asciiTheme="minorHAnsi" w:hAnsiTheme="minorHAnsi" w:cstheme="minorHAnsi"/>
          <w:lang w:val="en-US"/>
        </w:rPr>
        <w:t xml:space="preserve"> </w:t>
      </w:r>
      <w:r w:rsidR="002972FF" w:rsidRPr="00942563">
        <w:rPr>
          <w:rFonts w:asciiTheme="minorHAnsi" w:hAnsiTheme="minorHAnsi" w:cstheme="minorHAnsi"/>
          <w:lang w:val="en-US"/>
        </w:rPr>
        <w:t>in knee and hip OA is therefore important</w:t>
      </w:r>
      <w:r w:rsidR="00F2218E">
        <w:rPr>
          <w:rFonts w:asciiTheme="minorHAnsi" w:hAnsiTheme="minorHAnsi" w:cstheme="minorHAnsi"/>
          <w:lang w:val="en-US"/>
        </w:rPr>
        <w:t xml:space="preserve"> and may contribute new insight into the design, conduct or content of interventions to reduce disease burden</w:t>
      </w:r>
      <w:r w:rsidR="002972FF" w:rsidRPr="00942563">
        <w:rPr>
          <w:rFonts w:asciiTheme="minorHAnsi" w:hAnsiTheme="minorHAnsi" w:cstheme="minorHAnsi"/>
          <w:lang w:val="en-US"/>
        </w:rPr>
        <w:t xml:space="preserve">. </w:t>
      </w:r>
    </w:p>
    <w:p w14:paraId="1AE06CD0" w14:textId="20C8D2DA" w:rsidR="0047255F" w:rsidRPr="00DF437D" w:rsidRDefault="00B62703" w:rsidP="00A448E7">
      <w:pPr>
        <w:pStyle w:val="chapter-para"/>
        <w:spacing w:line="360" w:lineRule="auto"/>
        <w:textAlignment w:val="baseline"/>
        <w:rPr>
          <w:rFonts w:asciiTheme="minorHAnsi" w:eastAsia="Calibri" w:hAnsiTheme="minorHAnsi" w:cstheme="minorHAnsi"/>
          <w:strike/>
          <w:sz w:val="22"/>
          <w:szCs w:val="22"/>
          <w:lang w:val="en-US" w:eastAsia="en-US"/>
        </w:rPr>
      </w:pPr>
      <w:r w:rsidRPr="00942563">
        <w:rPr>
          <w:rFonts w:asciiTheme="minorHAnsi" w:hAnsiTheme="minorHAnsi" w:cstheme="minorHAnsi"/>
          <w:sz w:val="22"/>
          <w:szCs w:val="22"/>
        </w:rPr>
        <w:t xml:space="preserve">Foot pain </w:t>
      </w:r>
      <w:r w:rsidR="00861F3B" w:rsidRPr="00942563">
        <w:rPr>
          <w:rFonts w:asciiTheme="minorHAnsi" w:hAnsiTheme="minorHAnsi" w:cstheme="minorHAnsi"/>
          <w:sz w:val="22"/>
          <w:szCs w:val="22"/>
          <w:lang w:val="en-US"/>
        </w:rPr>
        <w:t>is highly prevalent</w:t>
      </w:r>
      <w:r w:rsidRPr="00942563">
        <w:rPr>
          <w:rFonts w:asciiTheme="minorHAnsi" w:hAnsiTheme="minorHAnsi" w:cstheme="minorHAnsi"/>
          <w:sz w:val="22"/>
          <w:szCs w:val="22"/>
          <w:lang w:val="en-US"/>
        </w:rPr>
        <w:t xml:space="preserve"> in the </w:t>
      </w:r>
      <w:r w:rsidR="00E72150" w:rsidRPr="00942563">
        <w:rPr>
          <w:rFonts w:asciiTheme="minorHAnsi" w:hAnsiTheme="minorHAnsi" w:cstheme="minorHAnsi"/>
          <w:sz w:val="22"/>
          <w:szCs w:val="22"/>
          <w:lang w:val="en-US"/>
        </w:rPr>
        <w:t xml:space="preserve">general </w:t>
      </w:r>
      <w:r w:rsidRPr="00942563">
        <w:rPr>
          <w:rFonts w:asciiTheme="minorHAnsi" w:hAnsiTheme="minorHAnsi" w:cstheme="minorHAnsi"/>
          <w:sz w:val="22"/>
          <w:szCs w:val="22"/>
          <w:lang w:val="en-US"/>
        </w:rPr>
        <w:t>popu</w:t>
      </w:r>
      <w:r w:rsidR="00802D42" w:rsidRPr="00942563">
        <w:rPr>
          <w:rFonts w:asciiTheme="minorHAnsi" w:hAnsiTheme="minorHAnsi" w:cstheme="minorHAnsi"/>
          <w:sz w:val="22"/>
          <w:szCs w:val="22"/>
          <w:lang w:val="en-US"/>
        </w:rPr>
        <w:t>la</w:t>
      </w:r>
      <w:r w:rsidRPr="00942563">
        <w:rPr>
          <w:rFonts w:asciiTheme="minorHAnsi" w:hAnsiTheme="minorHAnsi" w:cstheme="minorHAnsi"/>
          <w:sz w:val="22"/>
          <w:szCs w:val="22"/>
          <w:lang w:val="en-US"/>
        </w:rPr>
        <w:t>tion</w:t>
      </w:r>
      <w:r w:rsidR="00861F3B" w:rsidRPr="00942563">
        <w:rPr>
          <w:rFonts w:asciiTheme="minorHAnsi" w:hAnsiTheme="minorHAnsi" w:cstheme="minorHAnsi"/>
          <w:sz w:val="22"/>
          <w:szCs w:val="22"/>
          <w:lang w:val="en-US"/>
        </w:rPr>
        <w:t xml:space="preserve">, </w:t>
      </w:r>
      <w:r w:rsidRPr="00942563">
        <w:rPr>
          <w:rFonts w:asciiTheme="minorHAnsi" w:hAnsiTheme="minorHAnsi" w:cstheme="minorHAnsi"/>
          <w:sz w:val="22"/>
          <w:szCs w:val="22"/>
          <w:lang w:val="en-US"/>
        </w:rPr>
        <w:t xml:space="preserve">with estimates </w:t>
      </w:r>
      <w:r w:rsidRPr="00942563">
        <w:rPr>
          <w:rFonts w:asciiTheme="minorHAnsi" w:hAnsiTheme="minorHAnsi" w:cstheme="minorHAnsi"/>
          <w:sz w:val="22"/>
          <w:szCs w:val="22"/>
          <w:shd w:val="clear" w:color="auto" w:fill="FFFFFF"/>
        </w:rPr>
        <w:t>ranging from 13%</w:t>
      </w:r>
      <w:r w:rsidR="00861F3B" w:rsidRPr="00942563">
        <w:rPr>
          <w:rFonts w:asciiTheme="minorHAnsi" w:hAnsiTheme="minorHAnsi" w:cstheme="minorHAnsi"/>
          <w:sz w:val="22"/>
          <w:szCs w:val="22"/>
          <w:lang w:val="en-US"/>
        </w:rPr>
        <w:t xml:space="preserve"> </w:t>
      </w:r>
      <w:r w:rsidRPr="00942563">
        <w:rPr>
          <w:rFonts w:asciiTheme="minorHAnsi" w:hAnsiTheme="minorHAnsi" w:cstheme="minorHAnsi"/>
          <w:sz w:val="22"/>
          <w:szCs w:val="22"/>
          <w:lang w:val="en-US"/>
        </w:rPr>
        <w:t>to</w:t>
      </w:r>
      <w:r w:rsidR="00861F3B" w:rsidRPr="00942563">
        <w:rPr>
          <w:rFonts w:asciiTheme="minorHAnsi" w:hAnsiTheme="minorHAnsi" w:cstheme="minorHAnsi"/>
          <w:sz w:val="22"/>
          <w:szCs w:val="22"/>
          <w:lang w:val="en-US"/>
        </w:rPr>
        <w:t xml:space="preserve"> 36% </w:t>
      </w:r>
      <w:r w:rsidRPr="00942563">
        <w:rPr>
          <w:rFonts w:asciiTheme="minorHAnsi" w:hAnsiTheme="minorHAnsi" w:cstheme="minorHAnsi"/>
          <w:sz w:val="22"/>
          <w:szCs w:val="22"/>
          <w:lang w:val="en-US"/>
        </w:rPr>
        <w:fldChar w:fldCharType="begin">
          <w:fldData xml:space="preserve">PEVuZE5vdGU+PENpdGU+PEF1dGhvcj5HYXRlczwvQXV0aG9yPjxZZWFyPjIwMTk8L1llYXI+PFJl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</w:fldData>
        </w:fldChar>
      </w:r>
      <w:r w:rsidR="00732D54" w:rsidRPr="00942563">
        <w:rPr>
          <w:rFonts w:asciiTheme="minorHAnsi" w:hAnsiTheme="minorHAnsi" w:cstheme="minorHAnsi"/>
          <w:sz w:val="22"/>
          <w:szCs w:val="22"/>
          <w:lang w:val="en-US"/>
        </w:rPr>
        <w:instrText xml:space="preserve"> ADDIN EN.CITE </w:instrText>
      </w:r>
      <w:r w:rsidR="00732D54" w:rsidRPr="00942563">
        <w:rPr>
          <w:rFonts w:asciiTheme="minorHAnsi" w:hAnsiTheme="minorHAnsi" w:cstheme="minorHAnsi"/>
          <w:sz w:val="22"/>
          <w:szCs w:val="22"/>
          <w:lang w:val="en-US"/>
        </w:rPr>
        <w:fldChar w:fldCharType="begin">
          <w:fldData xml:space="preserve">PEVuZE5vdGU+PENpdGU+PEF1dGhvcj5HYXRlczwvQXV0aG9yPjxZZWFyPjIwMTk8L1llYXI+PFJl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</w:fldData>
        </w:fldChar>
      </w:r>
      <w:r w:rsidR="00732D54" w:rsidRPr="00942563">
        <w:rPr>
          <w:rFonts w:asciiTheme="minorHAnsi" w:hAnsiTheme="minorHAnsi" w:cstheme="minorHAnsi"/>
          <w:sz w:val="22"/>
          <w:szCs w:val="22"/>
          <w:lang w:val="en-US"/>
        </w:rPr>
        <w:instrText xml:space="preserve"> ADDIN EN.CITE.DATA </w:instrText>
      </w:r>
      <w:r w:rsidR="00732D54" w:rsidRPr="00942563">
        <w:rPr>
          <w:rFonts w:asciiTheme="minorHAnsi" w:hAnsiTheme="minorHAnsi" w:cstheme="minorHAnsi"/>
          <w:sz w:val="22"/>
          <w:szCs w:val="22"/>
          <w:lang w:val="en-US"/>
        </w:rPr>
      </w:r>
      <w:r w:rsidR="00732D54" w:rsidRPr="00942563">
        <w:rPr>
          <w:rFonts w:asciiTheme="minorHAnsi" w:hAnsiTheme="minorHAnsi" w:cstheme="minorHAnsi"/>
          <w:sz w:val="22"/>
          <w:szCs w:val="22"/>
          <w:lang w:val="en-US"/>
        </w:rPr>
        <w:fldChar w:fldCharType="end"/>
      </w:r>
      <w:r w:rsidRPr="00942563">
        <w:rPr>
          <w:rFonts w:asciiTheme="minorHAnsi" w:hAnsiTheme="minorHAnsi" w:cstheme="minorHAnsi"/>
          <w:sz w:val="22"/>
          <w:szCs w:val="22"/>
          <w:lang w:val="en-US"/>
        </w:rPr>
      </w:r>
      <w:r w:rsidRPr="00942563">
        <w:rPr>
          <w:rFonts w:asciiTheme="minorHAnsi" w:hAnsiTheme="minorHAnsi" w:cstheme="minorHAnsi"/>
          <w:sz w:val="22"/>
          <w:szCs w:val="22"/>
          <w:lang w:val="en-US"/>
        </w:rPr>
        <w:fldChar w:fldCharType="separate"/>
      </w:r>
      <w:r w:rsidR="00732D54" w:rsidRPr="00942563">
        <w:rPr>
          <w:rFonts w:asciiTheme="minorHAnsi" w:hAnsiTheme="minorHAnsi" w:cstheme="minorHAnsi"/>
          <w:noProof/>
          <w:sz w:val="22"/>
          <w:szCs w:val="22"/>
          <w:lang w:val="en-US"/>
        </w:rPr>
        <w:t>(4)</w:t>
      </w:r>
      <w:r w:rsidRPr="00942563">
        <w:rPr>
          <w:rFonts w:asciiTheme="minorHAnsi" w:hAnsiTheme="minorHAnsi" w:cstheme="minorHAnsi"/>
          <w:sz w:val="22"/>
          <w:szCs w:val="22"/>
          <w:lang w:val="en-US"/>
        </w:rPr>
        <w:fldChar w:fldCharType="end"/>
      </w:r>
      <w:r w:rsidR="00802D42" w:rsidRPr="00942563">
        <w:rPr>
          <w:rFonts w:asciiTheme="minorHAnsi" w:hAnsiTheme="minorHAnsi" w:cstheme="minorHAnsi"/>
          <w:sz w:val="22"/>
          <w:szCs w:val="22"/>
          <w:lang w:val="en-US"/>
        </w:rPr>
        <w:t xml:space="preserve"> and </w:t>
      </w:r>
      <w:r w:rsidR="00A8538C" w:rsidRPr="00942563">
        <w:rPr>
          <w:rFonts w:asciiTheme="minorHAnsi" w:hAnsiTheme="minorHAnsi" w:cstheme="minorHAnsi"/>
          <w:sz w:val="22"/>
          <w:szCs w:val="22"/>
          <w:lang w:val="en-US"/>
        </w:rPr>
        <w:t xml:space="preserve">is </w:t>
      </w:r>
      <w:r w:rsidR="00E72150" w:rsidRPr="00942563">
        <w:rPr>
          <w:rFonts w:asciiTheme="minorHAnsi" w:hAnsiTheme="minorHAnsi" w:cstheme="minorHAnsi"/>
          <w:sz w:val="22"/>
          <w:szCs w:val="22"/>
          <w:lang w:val="en-US"/>
        </w:rPr>
        <w:t xml:space="preserve">notably higher </w:t>
      </w:r>
      <w:r w:rsidRPr="00942563">
        <w:rPr>
          <w:rFonts w:asciiTheme="minorHAnsi" w:hAnsiTheme="minorHAnsi" w:cstheme="minorHAnsi"/>
          <w:sz w:val="22"/>
          <w:szCs w:val="22"/>
          <w:shd w:val="clear" w:color="auto" w:fill="FFFFFF"/>
        </w:rPr>
        <w:t xml:space="preserve">in people with </w:t>
      </w:r>
      <w:r w:rsidR="00802D42" w:rsidRPr="00942563">
        <w:rPr>
          <w:rFonts w:asciiTheme="minorHAnsi" w:hAnsiTheme="minorHAnsi" w:cstheme="minorHAnsi"/>
          <w:sz w:val="22"/>
          <w:szCs w:val="22"/>
          <w:shd w:val="clear" w:color="auto" w:fill="FFFFFF"/>
        </w:rPr>
        <w:t xml:space="preserve">radiographic </w:t>
      </w:r>
      <w:r w:rsidRPr="00942563">
        <w:rPr>
          <w:rFonts w:asciiTheme="minorHAnsi" w:hAnsiTheme="minorHAnsi" w:cstheme="minorHAnsi"/>
          <w:sz w:val="22"/>
          <w:szCs w:val="22"/>
          <w:shd w:val="clear" w:color="auto" w:fill="FFFFFF"/>
        </w:rPr>
        <w:t>knee OA</w:t>
      </w:r>
      <w:r w:rsidR="00E72150" w:rsidRPr="00942563">
        <w:rPr>
          <w:rFonts w:asciiTheme="minorHAnsi" w:hAnsiTheme="minorHAnsi" w:cstheme="minorHAnsi"/>
          <w:sz w:val="22"/>
          <w:szCs w:val="22"/>
          <w:shd w:val="clear" w:color="auto" w:fill="FFFFFF"/>
        </w:rPr>
        <w:t xml:space="preserve"> with estimates of around 25%</w:t>
      </w:r>
      <w:r w:rsidRPr="00942563">
        <w:rPr>
          <w:rFonts w:asciiTheme="minorHAnsi" w:hAnsiTheme="minorHAnsi" w:cstheme="minorHAnsi"/>
          <w:sz w:val="22"/>
          <w:szCs w:val="22"/>
          <w:shd w:val="clear" w:color="auto" w:fill="FFFFFF"/>
        </w:rPr>
        <w:t xml:space="preserve"> </w:t>
      </w:r>
      <w:r w:rsidRPr="00942563">
        <w:rPr>
          <w:rFonts w:asciiTheme="minorHAnsi" w:hAnsiTheme="minorHAnsi" w:cstheme="minorHAnsi"/>
          <w:sz w:val="22"/>
          <w:szCs w:val="22"/>
          <w:shd w:val="clear" w:color="auto" w:fill="FFFFFF"/>
        </w:rPr>
        <w:fldChar w:fldCharType="begin"/>
      </w:r>
      <w:r w:rsidR="00732D54" w:rsidRPr="00942563">
        <w:rPr>
          <w:rFonts w:asciiTheme="minorHAnsi" w:hAnsiTheme="minorHAnsi" w:cstheme="minorHAnsi"/>
          <w:sz w:val="22"/>
          <w:szCs w:val="22"/>
          <w:shd w:val="clear" w:color="auto" w:fill="FFFFFF"/>
        </w:rPr>
        <w:instrText xml:space="preserve"> ADDIN EN.CITE &lt;EndNote&gt;&lt;Cite&gt;&lt;Author&gt;Paterson&lt;/Author&gt;&lt;Year&gt;2015&lt;/Year&gt;&lt;RecNum&gt;16&lt;/RecNum&gt;&lt;DisplayText&gt;(5)&lt;/DisplayText&gt;&lt;record&gt;&lt;rec-number&gt;16&lt;/rec-number&gt;&lt;foreign-keys&gt;&lt;key app="EN" db-id="zzss0az27z5zfoe2006xww9sdwv0drs00apx" timestamp="1616016129"&gt;16&lt;/key&gt;&lt;/foreign-keys&gt;&lt;ref-type name="Journal Article"&gt;17&lt;/ref-type&gt;&lt;contributors&gt;&lt;authors&gt;&lt;author&gt;Paterson, Kade L.&lt;/author&gt;&lt;author&gt;Hinman, Rana S.&lt;/author&gt;&lt;author&gt;Hunter, David J.&lt;/author&gt;&lt;author&gt;Wrigley, Tim V.&lt;/author&gt;&lt;author&gt;Bennell, Kim L.&lt;/author&gt;&lt;/authors&gt;&lt;/contributors&gt;&lt;titles&gt;&lt;title&gt;Impact of concurrent foot pain on health and functional status in people with knee osteoarthritis: data from the osteoarthritis initiative&lt;/title&gt;&lt;secondary-title&gt;Arthritis care &amp;amp; research&lt;/secondary-title&gt;&lt;alt-title&gt;Arthritis Care Res (Hoboken)&lt;/alt-title&gt;&lt;/titles&gt;&lt;periodical&gt;&lt;full-title&gt;Arthritis Care &amp;amp; Research&lt;/full-title&gt;&lt;/periodical&gt;&lt;pages&gt;989-995&lt;/pages&gt;&lt;volume&gt;67&lt;/volume&gt;&lt;number&gt;7&lt;/number&gt;&lt;keywords&gt;&lt;keyword&gt;Aged&lt;/keyword&gt;&lt;keyword&gt;Cohort Studies&lt;/keyword&gt;&lt;keyword&gt;*Databases, Factual&lt;/keyword&gt;&lt;keyword&gt;Female&lt;/keyword&gt;&lt;keyword&gt;Foot/*pathology&lt;/keyword&gt;&lt;keyword&gt;*Health Status&lt;/keyword&gt;&lt;keyword&gt;Health Surveys/methods&lt;/keyword&gt;&lt;keyword&gt;Humans&lt;/keyword&gt;&lt;keyword&gt;Male&lt;/keyword&gt;&lt;keyword&gt;Middle Aged&lt;/keyword&gt;&lt;keyword&gt;Osteoarthritis, Knee/*diagnosis/*epidemiology/therapy&lt;/keyword&gt;&lt;keyword&gt;Pain/*diagnosis/*epidemiology&lt;/keyword&gt;&lt;keyword&gt;Pain Management/methods&lt;/keyword&gt;&lt;keyword&gt;Pain Measurement/methods&lt;/keyword&gt;&lt;keyword&gt;Prospective Studies&lt;/keyword&gt;&lt;/keywords&gt;&lt;dates&gt;&lt;year&gt;2015&lt;/year&gt;&lt;/dates&gt;&lt;isbn&gt;2151-4658&amp;#xD;2151-464X&lt;/isbn&gt;&lt;accession-num&gt;25581254&lt;/accession-num&gt;&lt;urls&gt;&lt;related-urls&gt;&lt;url&gt;https://pubmed.ncbi.nlm.nih.gov/25581254&lt;/url&gt;&lt;url&gt;https://www.ncbi.nlm.nih.gov/pmc/articles/PMC4482794/&lt;/url&gt;&lt;/related-urls&gt;&lt;/urls&gt;&lt;electronic-resource-num&gt;10.1002/acr.22537&lt;/electronic-resource-num&gt;&lt;remote-database-name&gt;PubMed&lt;/remote-database-name&gt;&lt;language&gt;eng&lt;/language&gt;&lt;/record&gt;&lt;/Cite&gt;&lt;/EndNote&gt;</w:instrText>
      </w:r>
      <w:r w:rsidRPr="00942563">
        <w:rPr>
          <w:rFonts w:asciiTheme="minorHAnsi" w:hAnsiTheme="minorHAnsi" w:cstheme="minorHAnsi"/>
          <w:sz w:val="22"/>
          <w:szCs w:val="22"/>
          <w:shd w:val="clear" w:color="auto" w:fill="FFFFFF"/>
        </w:rPr>
        <w:fldChar w:fldCharType="separate"/>
      </w:r>
      <w:r w:rsidR="00732D54" w:rsidRPr="00942563">
        <w:rPr>
          <w:rFonts w:asciiTheme="minorHAnsi" w:hAnsiTheme="minorHAnsi" w:cstheme="minorHAnsi"/>
          <w:noProof/>
          <w:sz w:val="22"/>
          <w:szCs w:val="22"/>
          <w:shd w:val="clear" w:color="auto" w:fill="FFFFFF"/>
        </w:rPr>
        <w:t>(5)</w:t>
      </w:r>
      <w:r w:rsidRPr="00942563">
        <w:rPr>
          <w:rFonts w:asciiTheme="minorHAnsi" w:hAnsiTheme="minorHAnsi" w:cstheme="minorHAnsi"/>
          <w:sz w:val="22"/>
          <w:szCs w:val="22"/>
          <w:shd w:val="clear" w:color="auto" w:fill="FFFFFF"/>
        </w:rPr>
        <w:fldChar w:fldCharType="end"/>
      </w:r>
      <w:r w:rsidR="00802D42" w:rsidRPr="00942563">
        <w:rPr>
          <w:rFonts w:asciiTheme="minorHAnsi" w:hAnsiTheme="minorHAnsi" w:cstheme="minorHAnsi"/>
          <w:sz w:val="22"/>
          <w:szCs w:val="22"/>
          <w:shd w:val="clear" w:color="auto" w:fill="FFFFFF"/>
        </w:rPr>
        <w:t xml:space="preserve">. </w:t>
      </w:r>
      <w:r w:rsidR="00E72150" w:rsidRPr="00942563">
        <w:rPr>
          <w:rFonts w:asciiTheme="minorHAnsi" w:hAnsiTheme="minorHAnsi" w:cstheme="minorHAnsi"/>
          <w:sz w:val="22"/>
          <w:szCs w:val="22"/>
          <w:shd w:val="clear" w:color="auto" w:fill="FFFFFF"/>
        </w:rPr>
        <w:t>Furthermore, t</w:t>
      </w:r>
      <w:r w:rsidR="00802D42" w:rsidRPr="00942563">
        <w:rPr>
          <w:rFonts w:asciiTheme="minorHAnsi" w:hAnsiTheme="minorHAnsi" w:cstheme="minorHAnsi"/>
          <w:sz w:val="22"/>
          <w:szCs w:val="22"/>
          <w:shd w:val="clear" w:color="auto" w:fill="FFFFFF"/>
        </w:rPr>
        <w:t xml:space="preserve">he presence of foot/ankle </w:t>
      </w:r>
      <w:r w:rsidR="00E72150" w:rsidRPr="00942563">
        <w:rPr>
          <w:rFonts w:asciiTheme="minorHAnsi" w:hAnsiTheme="minorHAnsi" w:cstheme="minorHAnsi"/>
          <w:sz w:val="22"/>
          <w:szCs w:val="22"/>
          <w:shd w:val="clear" w:color="auto" w:fill="FFFFFF"/>
        </w:rPr>
        <w:t xml:space="preserve">pain </w:t>
      </w:r>
      <w:r w:rsidR="00802D42" w:rsidRPr="00942563">
        <w:rPr>
          <w:rFonts w:asciiTheme="minorHAnsi" w:hAnsiTheme="minorHAnsi" w:cstheme="minorHAnsi"/>
          <w:sz w:val="22"/>
          <w:szCs w:val="22"/>
          <w:shd w:val="clear" w:color="auto" w:fill="FFFFFF"/>
        </w:rPr>
        <w:t xml:space="preserve">in people with symptomatic radiographic knee OA has </w:t>
      </w:r>
      <w:r w:rsidR="00A8538C" w:rsidRPr="00942563">
        <w:rPr>
          <w:rFonts w:asciiTheme="minorHAnsi" w:hAnsiTheme="minorHAnsi" w:cstheme="minorHAnsi"/>
          <w:sz w:val="22"/>
          <w:szCs w:val="22"/>
          <w:shd w:val="clear" w:color="auto" w:fill="FFFFFF"/>
        </w:rPr>
        <w:t xml:space="preserve">previously </w:t>
      </w:r>
      <w:r w:rsidR="00802D42" w:rsidRPr="00942563">
        <w:rPr>
          <w:rFonts w:asciiTheme="minorHAnsi" w:hAnsiTheme="minorHAnsi" w:cstheme="minorHAnsi"/>
          <w:sz w:val="22"/>
          <w:szCs w:val="22"/>
          <w:shd w:val="clear" w:color="auto" w:fill="FFFFFF"/>
        </w:rPr>
        <w:t xml:space="preserve">been </w:t>
      </w:r>
      <w:r w:rsidR="00A8538C" w:rsidRPr="00942563">
        <w:rPr>
          <w:rFonts w:asciiTheme="minorHAnsi" w:hAnsiTheme="minorHAnsi" w:cstheme="minorHAnsi"/>
          <w:sz w:val="22"/>
          <w:szCs w:val="22"/>
          <w:shd w:val="clear" w:color="auto" w:fill="FFFFFF"/>
        </w:rPr>
        <w:t xml:space="preserve">shown to </w:t>
      </w:r>
      <w:r w:rsidR="00A8538C" w:rsidRPr="007F3DEC">
        <w:rPr>
          <w:rFonts w:asciiTheme="minorHAnsi" w:eastAsia="Calibri" w:hAnsiTheme="minorHAnsi" w:cstheme="minorHAnsi"/>
          <w:sz w:val="22"/>
          <w:szCs w:val="22"/>
          <w:lang w:val="en-US" w:eastAsia="en-US"/>
        </w:rPr>
        <w:t xml:space="preserve">be </w:t>
      </w:r>
      <w:r w:rsidR="00802D42" w:rsidRPr="007F3DEC">
        <w:rPr>
          <w:rFonts w:asciiTheme="minorHAnsi" w:eastAsia="Calibri" w:hAnsiTheme="minorHAnsi" w:cstheme="minorHAnsi"/>
          <w:sz w:val="22"/>
          <w:szCs w:val="22"/>
          <w:lang w:val="en-US" w:eastAsia="en-US"/>
        </w:rPr>
        <w:t xml:space="preserve">associated with increased risk of </w:t>
      </w:r>
      <w:r w:rsidR="00A8538C" w:rsidRPr="007F3DEC">
        <w:rPr>
          <w:rFonts w:asciiTheme="minorHAnsi" w:eastAsia="Calibri" w:hAnsiTheme="minorHAnsi" w:cstheme="minorHAnsi"/>
          <w:sz w:val="22"/>
          <w:szCs w:val="22"/>
          <w:lang w:val="en-US" w:eastAsia="en-US"/>
        </w:rPr>
        <w:t xml:space="preserve">worsening </w:t>
      </w:r>
      <w:r w:rsidR="00802D42" w:rsidRPr="007F3DEC">
        <w:rPr>
          <w:rFonts w:asciiTheme="minorHAnsi" w:eastAsia="Calibri" w:hAnsiTheme="minorHAnsi" w:cstheme="minorHAnsi"/>
          <w:sz w:val="22"/>
          <w:szCs w:val="22"/>
          <w:lang w:val="en-US" w:eastAsia="en-US"/>
        </w:rPr>
        <w:t xml:space="preserve">knee pain over time </w:t>
      </w:r>
      <w:r w:rsidR="00802D42" w:rsidRPr="007F3DEC">
        <w:rPr>
          <w:rFonts w:asciiTheme="minorHAnsi" w:eastAsia="Calibri" w:hAnsiTheme="minorHAnsi" w:cstheme="minorHAnsi"/>
          <w:sz w:val="22"/>
          <w:szCs w:val="22"/>
          <w:lang w:val="en-US" w:eastAsia="en-US"/>
        </w:rPr>
        <w:fldChar w:fldCharType="begin">
          <w:fldData xml:space="preserve">PEVuZE5vdGU+PENpdGU+PEF1dGhvcj5QYXRlcnNvbjwvQXV0aG9yPjxZZWFyPjIwMTc8L1llYXI+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</w:fldData>
        </w:fldChar>
      </w:r>
      <w:r w:rsidR="00732D54" w:rsidRPr="007F3DEC">
        <w:rPr>
          <w:rFonts w:asciiTheme="minorHAnsi" w:eastAsia="Calibri" w:hAnsiTheme="minorHAnsi" w:cstheme="minorHAnsi"/>
          <w:sz w:val="22"/>
          <w:szCs w:val="22"/>
          <w:lang w:val="en-US" w:eastAsia="en-US"/>
        </w:rPr>
        <w:instrText xml:space="preserve"> ADDIN EN.CITE </w:instrText>
      </w:r>
      <w:r w:rsidR="00732D54" w:rsidRPr="007F3DEC">
        <w:rPr>
          <w:rFonts w:asciiTheme="minorHAnsi" w:eastAsia="Calibri" w:hAnsiTheme="minorHAnsi" w:cstheme="minorHAnsi"/>
          <w:sz w:val="22"/>
          <w:szCs w:val="22"/>
          <w:lang w:val="en-US" w:eastAsia="en-US"/>
        </w:rPr>
        <w:fldChar w:fldCharType="begin">
          <w:fldData xml:space="preserve">PEVuZE5vdGU+PENpdGU+PEF1dGhvcj5QYXRlcnNvbjwvQXV0aG9yPjxZZWFyPjIwMTc8L1llYXI+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</w:fldData>
        </w:fldChar>
      </w:r>
      <w:r w:rsidR="00732D54" w:rsidRPr="007F3DEC">
        <w:rPr>
          <w:rFonts w:asciiTheme="minorHAnsi" w:eastAsia="Calibri" w:hAnsiTheme="minorHAnsi" w:cstheme="minorHAnsi"/>
          <w:sz w:val="22"/>
          <w:szCs w:val="22"/>
          <w:lang w:val="en-US" w:eastAsia="en-US"/>
        </w:rPr>
        <w:instrText xml:space="preserve"> ADDIN EN.CITE.DATA </w:instrText>
      </w:r>
      <w:r w:rsidR="00732D54" w:rsidRPr="007F3DEC">
        <w:rPr>
          <w:rFonts w:asciiTheme="minorHAnsi" w:eastAsia="Calibri" w:hAnsiTheme="minorHAnsi" w:cstheme="minorHAnsi"/>
          <w:sz w:val="22"/>
          <w:szCs w:val="22"/>
          <w:lang w:val="en-US" w:eastAsia="en-US"/>
        </w:rPr>
      </w:r>
      <w:r w:rsidR="00732D54" w:rsidRPr="007F3DEC">
        <w:rPr>
          <w:rFonts w:asciiTheme="minorHAnsi" w:eastAsia="Calibri" w:hAnsiTheme="minorHAnsi" w:cstheme="minorHAnsi"/>
          <w:sz w:val="22"/>
          <w:szCs w:val="22"/>
          <w:lang w:val="en-US" w:eastAsia="en-US"/>
        </w:rPr>
        <w:fldChar w:fldCharType="end"/>
      </w:r>
      <w:r w:rsidR="00802D42" w:rsidRPr="007F3DEC">
        <w:rPr>
          <w:rFonts w:asciiTheme="minorHAnsi" w:eastAsia="Calibri" w:hAnsiTheme="minorHAnsi" w:cstheme="minorHAnsi"/>
          <w:sz w:val="22"/>
          <w:szCs w:val="22"/>
          <w:lang w:val="en-US" w:eastAsia="en-US"/>
        </w:rPr>
      </w:r>
      <w:r w:rsidR="00802D42" w:rsidRPr="007F3DEC">
        <w:rPr>
          <w:rFonts w:asciiTheme="minorHAnsi" w:eastAsia="Calibri" w:hAnsiTheme="minorHAnsi" w:cstheme="minorHAnsi"/>
          <w:sz w:val="22"/>
          <w:szCs w:val="22"/>
          <w:lang w:val="en-US" w:eastAsia="en-US"/>
        </w:rPr>
        <w:fldChar w:fldCharType="separate"/>
      </w:r>
      <w:r w:rsidR="00732D54" w:rsidRPr="007F3DEC">
        <w:rPr>
          <w:rFonts w:asciiTheme="minorHAnsi" w:eastAsia="Calibri" w:hAnsiTheme="minorHAnsi" w:cstheme="minorHAnsi"/>
          <w:sz w:val="22"/>
          <w:szCs w:val="22"/>
          <w:lang w:val="en-US" w:eastAsia="en-US"/>
        </w:rPr>
        <w:t>(6)</w:t>
      </w:r>
      <w:r w:rsidR="00802D42" w:rsidRPr="007F3DEC">
        <w:rPr>
          <w:rFonts w:asciiTheme="minorHAnsi" w:eastAsia="Calibri" w:hAnsiTheme="minorHAnsi" w:cstheme="minorHAnsi"/>
          <w:sz w:val="22"/>
          <w:szCs w:val="22"/>
          <w:lang w:val="en-US" w:eastAsia="en-US"/>
        </w:rPr>
        <w:fldChar w:fldCharType="end"/>
      </w:r>
      <w:r w:rsidR="00802D42" w:rsidRPr="007F3DEC">
        <w:rPr>
          <w:rFonts w:asciiTheme="minorHAnsi" w:eastAsia="Calibri" w:hAnsiTheme="minorHAnsi" w:cstheme="minorHAnsi"/>
          <w:sz w:val="22"/>
          <w:szCs w:val="22"/>
          <w:lang w:val="en-US" w:eastAsia="en-US"/>
        </w:rPr>
        <w:t>.</w:t>
      </w:r>
      <w:r w:rsidRPr="007F3DEC">
        <w:rPr>
          <w:rFonts w:asciiTheme="minorHAnsi" w:eastAsia="Calibri" w:hAnsiTheme="minorHAnsi" w:cstheme="minorHAnsi"/>
          <w:sz w:val="22"/>
          <w:szCs w:val="22"/>
          <w:lang w:val="en-US" w:eastAsia="en-US"/>
        </w:rPr>
        <w:t xml:space="preserve"> </w:t>
      </w:r>
      <w:r w:rsidR="00F535F1" w:rsidRPr="007F3DEC">
        <w:rPr>
          <w:rFonts w:asciiTheme="minorHAnsi" w:eastAsia="Calibri" w:hAnsiTheme="minorHAnsi" w:cstheme="minorHAnsi"/>
          <w:sz w:val="22"/>
          <w:szCs w:val="22"/>
          <w:lang w:val="en-US" w:eastAsia="en-US"/>
        </w:rPr>
        <w:t>Ankle pain with</w:t>
      </w:r>
      <w:r w:rsidR="00901BA0" w:rsidRPr="007F3DEC">
        <w:rPr>
          <w:rFonts w:asciiTheme="minorHAnsi" w:eastAsia="Calibri" w:hAnsiTheme="minorHAnsi" w:cstheme="minorHAnsi"/>
          <w:sz w:val="22"/>
          <w:szCs w:val="22"/>
          <w:lang w:val="en-US" w:eastAsia="en-US"/>
        </w:rPr>
        <w:t xml:space="preserve"> (2.30, 95% CI 1.13 to 4.66) </w:t>
      </w:r>
      <w:r w:rsidR="00F535F1" w:rsidRPr="007F3DEC">
        <w:rPr>
          <w:rFonts w:asciiTheme="minorHAnsi" w:eastAsia="Calibri" w:hAnsiTheme="minorHAnsi" w:cstheme="minorHAnsi"/>
          <w:sz w:val="22"/>
          <w:szCs w:val="22"/>
          <w:lang w:val="en-US" w:eastAsia="en-US"/>
        </w:rPr>
        <w:t xml:space="preserve"> </w:t>
      </w:r>
      <w:r w:rsidR="00CC2C63" w:rsidRPr="007F3DEC">
        <w:rPr>
          <w:rFonts w:asciiTheme="minorHAnsi" w:eastAsia="Calibri" w:hAnsiTheme="minorHAnsi" w:cstheme="minorHAnsi"/>
          <w:sz w:val="22"/>
          <w:szCs w:val="22"/>
          <w:lang w:val="en-US" w:eastAsia="en-US"/>
        </w:rPr>
        <w:t>or</w:t>
      </w:r>
      <w:r w:rsidR="00F535F1" w:rsidRPr="007F3DEC">
        <w:rPr>
          <w:rFonts w:asciiTheme="minorHAnsi" w:eastAsia="Calibri" w:hAnsiTheme="minorHAnsi" w:cstheme="minorHAnsi"/>
          <w:sz w:val="22"/>
          <w:szCs w:val="22"/>
          <w:lang w:val="en-US" w:eastAsia="en-US"/>
        </w:rPr>
        <w:t xml:space="preserve"> without </w:t>
      </w:r>
      <w:r w:rsidR="00FC6A4C" w:rsidRPr="007F3DEC">
        <w:rPr>
          <w:rFonts w:asciiTheme="minorHAnsi" w:eastAsia="Calibri" w:hAnsiTheme="minorHAnsi" w:cstheme="minorHAnsi"/>
          <w:sz w:val="22"/>
          <w:szCs w:val="22"/>
          <w:lang w:val="en-US" w:eastAsia="en-US"/>
        </w:rPr>
        <w:t xml:space="preserve">(OR: 2.53, 95% CI 1.34 to 4.80)  </w:t>
      </w:r>
      <w:r w:rsidR="00F535F1" w:rsidRPr="007F3DEC">
        <w:rPr>
          <w:rFonts w:asciiTheme="minorHAnsi" w:eastAsia="Calibri" w:hAnsiTheme="minorHAnsi" w:cstheme="minorHAnsi"/>
          <w:sz w:val="22"/>
          <w:szCs w:val="22"/>
          <w:lang w:val="en-US" w:eastAsia="en-US"/>
        </w:rPr>
        <w:t xml:space="preserve">foot pain </w:t>
      </w:r>
      <w:r w:rsidR="00CC2C63" w:rsidRPr="007F3DEC">
        <w:rPr>
          <w:rFonts w:asciiTheme="minorHAnsi" w:eastAsia="Calibri" w:hAnsiTheme="minorHAnsi" w:cstheme="minorHAnsi"/>
          <w:sz w:val="22"/>
          <w:szCs w:val="22"/>
          <w:lang w:val="en-US" w:eastAsia="en-US"/>
        </w:rPr>
        <w:t>was</w:t>
      </w:r>
      <w:r w:rsidR="00F535F1" w:rsidRPr="007F3DEC">
        <w:rPr>
          <w:rFonts w:asciiTheme="minorHAnsi" w:eastAsia="Calibri" w:hAnsiTheme="minorHAnsi" w:cstheme="minorHAnsi"/>
          <w:sz w:val="22"/>
          <w:szCs w:val="22"/>
          <w:lang w:val="en-US" w:eastAsia="en-US"/>
        </w:rPr>
        <w:t xml:space="preserve"> associated </w:t>
      </w:r>
      <w:r w:rsidR="00FB6BE9" w:rsidRPr="007F3DEC">
        <w:rPr>
          <w:rFonts w:asciiTheme="minorHAnsi" w:eastAsia="Calibri" w:hAnsiTheme="minorHAnsi" w:cstheme="minorHAnsi"/>
          <w:sz w:val="22"/>
          <w:szCs w:val="22"/>
          <w:lang w:val="en-US" w:eastAsia="en-US"/>
        </w:rPr>
        <w:t xml:space="preserve">with &gt;2-fold increased odds of incident </w:t>
      </w:r>
      <w:r w:rsidR="004D1536" w:rsidRPr="007F3DEC">
        <w:rPr>
          <w:rFonts w:asciiTheme="minorHAnsi" w:eastAsia="Calibri" w:hAnsiTheme="minorHAnsi" w:cstheme="minorHAnsi"/>
          <w:sz w:val="22"/>
          <w:szCs w:val="22"/>
          <w:lang w:val="en-US" w:eastAsia="en-US"/>
        </w:rPr>
        <w:t xml:space="preserve">symptomatic radiographic knee OA </w:t>
      </w:r>
      <w:r w:rsidR="00FC6A4C" w:rsidRPr="007F3DEC">
        <w:rPr>
          <w:rFonts w:asciiTheme="minorHAnsi" w:eastAsia="Calibri" w:hAnsiTheme="minorHAnsi" w:cstheme="minorHAnsi"/>
          <w:sz w:val="22"/>
          <w:szCs w:val="22"/>
          <w:lang w:val="en-US" w:eastAsia="en-US"/>
        </w:rPr>
        <w:t>and frequent knee pain</w:t>
      </w:r>
      <w:r w:rsidR="003D0F5A" w:rsidRPr="007F3DEC">
        <w:rPr>
          <w:rFonts w:asciiTheme="minorHAnsi" w:eastAsia="Calibri" w:hAnsiTheme="minorHAnsi" w:cstheme="minorHAnsi"/>
          <w:sz w:val="22"/>
          <w:szCs w:val="22"/>
          <w:lang w:val="en-US" w:eastAsia="en-US"/>
        </w:rPr>
        <w:t xml:space="preserve"> </w:t>
      </w:r>
      <w:r w:rsidR="00BC7D6D" w:rsidRPr="007F3DEC">
        <w:rPr>
          <w:rFonts w:asciiTheme="minorHAnsi" w:eastAsia="Calibri" w:hAnsiTheme="minorHAnsi" w:cstheme="minorHAnsi"/>
          <w:sz w:val="22"/>
          <w:szCs w:val="22"/>
          <w:lang w:val="en-US" w:eastAsia="en-US"/>
        </w:rPr>
        <w:t>at up to 8</w:t>
      </w:r>
      <w:r w:rsidR="004A012F" w:rsidRPr="007F3DEC">
        <w:rPr>
          <w:rFonts w:asciiTheme="minorHAnsi" w:eastAsia="Calibri" w:hAnsiTheme="minorHAnsi" w:cstheme="minorHAnsi"/>
          <w:sz w:val="22"/>
          <w:szCs w:val="22"/>
          <w:lang w:val="en-US" w:eastAsia="en-US"/>
        </w:rPr>
        <w:t>4</w:t>
      </w:r>
      <w:r w:rsidR="00BC7D6D" w:rsidRPr="007F3DEC">
        <w:rPr>
          <w:rFonts w:asciiTheme="minorHAnsi" w:eastAsia="Calibri" w:hAnsiTheme="minorHAnsi" w:cstheme="minorHAnsi"/>
          <w:sz w:val="22"/>
          <w:szCs w:val="22"/>
          <w:lang w:val="en-US" w:eastAsia="en-US"/>
        </w:rPr>
        <w:t xml:space="preserve"> months follow up </w:t>
      </w:r>
      <w:r w:rsidR="00BC7D6D" w:rsidRPr="007F3DEC">
        <w:rPr>
          <w:rFonts w:asciiTheme="minorHAnsi" w:eastAsia="Calibri" w:hAnsiTheme="minorHAnsi" w:cstheme="minorHAnsi"/>
          <w:sz w:val="22"/>
          <w:szCs w:val="22"/>
          <w:lang w:val="en-US" w:eastAsia="en-US"/>
        </w:rPr>
        <w:fldChar w:fldCharType="begin"/>
      </w:r>
      <w:r w:rsidR="00BC7D6D" w:rsidRPr="007F3DEC">
        <w:rPr>
          <w:rFonts w:asciiTheme="minorHAnsi" w:eastAsia="Calibri" w:hAnsiTheme="minorHAnsi" w:cstheme="minorHAnsi"/>
          <w:sz w:val="22"/>
          <w:szCs w:val="22"/>
          <w:lang w:val="en-US" w:eastAsia="en-US"/>
        </w:rPr>
        <w:instrText xml:space="preserve"> ADDIN EN.CITE &lt;EndNote&gt;&lt;Cite&gt;&lt;Author&gt;Perry&lt;/Author&gt;&lt;Year&gt;2021&lt;/Year&gt;&lt;RecNum&gt;654&lt;/RecNum&gt;&lt;DisplayText&gt;(7)&lt;/DisplayText&gt;&lt;record&gt;&lt;rec-number&gt;654&lt;/rec-number&gt;&lt;foreign-keys&gt;&lt;key app="EN" db-id="zaszrvdvfwt9s9etzs4520z9xrads0ffw59v" timestamp="1695104550"&gt;654&lt;/key&gt;&lt;/foreign-keys&gt;&lt;ref-type name="Journal Article"&gt;17&lt;/ref-type&gt;&lt;contributors&gt;&lt;authors&gt;&lt;author&gt;Perry, Thomas A.&lt;/author&gt;&lt;author&gt;Segal, Neil A.&lt;/author&gt;&lt;author&gt;Bowen, Catherine&lt;/author&gt;&lt;author&gt;Gates, Lucy&lt;/author&gt;&lt;author&gt;Arden, Nigel&lt;/author&gt;&lt;author&gt;Nevitt, Michael C.&lt;/author&gt;&lt;/authors&gt;&lt;/contributors&gt;&lt;titles&gt;&lt;title&gt;Foot and ankle pain and risk of incident knee osteoarthritis and knee pain: Data from the Multicentre Osteoarthritis Study&lt;/title&gt;&lt;secondary-title&gt;Osteoarthritis and Cartilage Open&lt;/secondary-title&gt;&lt;/titles&gt;&lt;periodical&gt;&lt;full-title&gt;Osteoarthritis and Cartilage Open&lt;/full-title&gt;&lt;/periodical&gt;&lt;pages&gt;100210&lt;/pages&gt;&lt;volume&gt;3&lt;/volume&gt;&lt;number&gt;4&lt;/number&gt;&lt;keywords&gt;&lt;keyword&gt;Ankle&lt;/keyword&gt;&lt;keyword&gt;Pain&lt;/keyword&gt;&lt;keyword&gt;Incident&lt;/keyword&gt;&lt;keyword&gt;Knee osteoarthritis (OA)&lt;/keyword&gt;&lt;keyword&gt;Outcomes&lt;/keyword&gt;&lt;/keywords&gt;&lt;dates&gt;&lt;year&gt;2021&lt;/year&gt;&lt;pub-dates&gt;&lt;date&gt;2021/12/01/&lt;/date&gt;&lt;/pub-dates&gt;&lt;/dates&gt;&lt;isbn&gt;2665-9131&lt;/isbn&gt;&lt;urls&gt;&lt;related-urls&gt;&lt;url&gt;https://www.sciencedirect.com/science/article/pii/S266591312100073X&lt;/url&gt;&lt;/related-urls&gt;&lt;/urls&gt;&lt;electronic-resource-num&gt;https://doi.org/10.1016/j.ocarto.2021.100210&lt;/electronic-resource-num&gt;&lt;/record&gt;&lt;/Cite&gt;&lt;/EndNote&gt;</w:instrText>
      </w:r>
      <w:r w:rsidR="00BC7D6D" w:rsidRPr="007F3DEC">
        <w:rPr>
          <w:rFonts w:asciiTheme="minorHAnsi" w:eastAsia="Calibri" w:hAnsiTheme="minorHAnsi" w:cstheme="minorHAnsi"/>
          <w:sz w:val="22"/>
          <w:szCs w:val="22"/>
          <w:lang w:val="en-US" w:eastAsia="en-US"/>
        </w:rPr>
        <w:fldChar w:fldCharType="separate"/>
      </w:r>
      <w:r w:rsidR="00BC7D6D" w:rsidRPr="007F3DEC">
        <w:rPr>
          <w:rFonts w:asciiTheme="minorHAnsi" w:eastAsia="Calibri" w:hAnsiTheme="minorHAnsi" w:cstheme="minorHAnsi"/>
          <w:sz w:val="22"/>
          <w:szCs w:val="22"/>
          <w:lang w:val="en-US" w:eastAsia="en-US"/>
        </w:rPr>
        <w:t>(7)</w:t>
      </w:r>
      <w:r w:rsidR="00BC7D6D" w:rsidRPr="007F3DEC">
        <w:rPr>
          <w:rFonts w:asciiTheme="minorHAnsi" w:eastAsia="Calibri" w:hAnsiTheme="minorHAnsi" w:cstheme="minorHAnsi"/>
          <w:sz w:val="22"/>
          <w:szCs w:val="22"/>
          <w:lang w:val="en-US" w:eastAsia="en-US"/>
        </w:rPr>
        <w:fldChar w:fldCharType="end"/>
      </w:r>
      <w:r w:rsidR="00850DF3" w:rsidRPr="007F3DEC">
        <w:rPr>
          <w:rFonts w:asciiTheme="minorHAnsi" w:eastAsia="Calibri" w:hAnsiTheme="minorHAnsi" w:cstheme="minorHAnsi"/>
          <w:sz w:val="22"/>
          <w:szCs w:val="22"/>
          <w:lang w:val="en-US" w:eastAsia="en-US"/>
        </w:rPr>
        <w:t xml:space="preserve">, indicating the relationship with </w:t>
      </w:r>
      <w:r w:rsidR="003D0F5A" w:rsidRPr="007F3DEC">
        <w:rPr>
          <w:rFonts w:asciiTheme="minorHAnsi" w:eastAsia="Calibri" w:hAnsiTheme="minorHAnsi" w:cstheme="minorHAnsi"/>
          <w:sz w:val="22"/>
          <w:szCs w:val="22"/>
          <w:lang w:val="en-US" w:eastAsia="en-US"/>
        </w:rPr>
        <w:t xml:space="preserve">symptomatic </w:t>
      </w:r>
      <w:r w:rsidR="00850DF3" w:rsidRPr="007F3DEC">
        <w:rPr>
          <w:rFonts w:asciiTheme="minorHAnsi" w:eastAsia="Calibri" w:hAnsiTheme="minorHAnsi" w:cstheme="minorHAnsi"/>
          <w:sz w:val="22"/>
          <w:szCs w:val="22"/>
          <w:lang w:val="en-US" w:eastAsia="en-US"/>
        </w:rPr>
        <w:t xml:space="preserve">radiographic knee OA </w:t>
      </w:r>
      <w:r w:rsidR="00C300E5">
        <w:rPr>
          <w:rFonts w:asciiTheme="minorHAnsi" w:eastAsia="Calibri" w:hAnsiTheme="minorHAnsi" w:cstheme="minorHAnsi"/>
          <w:sz w:val="22"/>
          <w:szCs w:val="22"/>
          <w:lang w:val="en-US" w:eastAsia="en-US"/>
        </w:rPr>
        <w:t>may be</w:t>
      </w:r>
      <w:r w:rsidR="00850DF3" w:rsidRPr="007F3DEC">
        <w:rPr>
          <w:rFonts w:asciiTheme="minorHAnsi" w:eastAsia="Calibri" w:hAnsiTheme="minorHAnsi" w:cstheme="minorHAnsi"/>
          <w:sz w:val="22"/>
          <w:szCs w:val="22"/>
          <w:lang w:val="en-US" w:eastAsia="en-US"/>
        </w:rPr>
        <w:t xml:space="preserve"> driven by ankle pain</w:t>
      </w:r>
      <w:r w:rsidR="00BC7D6D" w:rsidRPr="007F3DEC">
        <w:rPr>
          <w:rFonts w:asciiTheme="minorHAnsi" w:eastAsia="Calibri" w:hAnsiTheme="minorHAnsi" w:cstheme="minorHAnsi"/>
          <w:sz w:val="22"/>
          <w:szCs w:val="22"/>
          <w:lang w:val="en-US" w:eastAsia="en-US"/>
        </w:rPr>
        <w:t xml:space="preserve">. </w:t>
      </w:r>
      <w:r w:rsidR="004A012F" w:rsidRPr="007F3DEC">
        <w:rPr>
          <w:rFonts w:asciiTheme="minorHAnsi" w:eastAsia="Calibri" w:hAnsiTheme="minorHAnsi" w:cstheme="minorHAnsi"/>
          <w:sz w:val="22"/>
          <w:szCs w:val="22"/>
          <w:lang w:val="en-US" w:eastAsia="en-US"/>
        </w:rPr>
        <w:t xml:space="preserve">Other studies have shown </w:t>
      </w:r>
      <w:r w:rsidR="001225A2" w:rsidRPr="007F3DEC">
        <w:rPr>
          <w:rFonts w:asciiTheme="minorHAnsi" w:eastAsia="Calibri" w:hAnsiTheme="minorHAnsi" w:cstheme="minorHAnsi"/>
          <w:sz w:val="22"/>
          <w:szCs w:val="22"/>
          <w:lang w:val="en-US" w:eastAsia="en-US"/>
        </w:rPr>
        <w:t xml:space="preserve">that </w:t>
      </w:r>
      <w:r w:rsidR="00EE1E42" w:rsidRPr="007F3DEC">
        <w:rPr>
          <w:rFonts w:asciiTheme="minorHAnsi" w:eastAsia="Calibri" w:hAnsiTheme="minorHAnsi" w:cstheme="minorHAnsi"/>
          <w:sz w:val="22"/>
          <w:szCs w:val="22"/>
          <w:lang w:val="en-US" w:eastAsia="en-US"/>
        </w:rPr>
        <w:t xml:space="preserve">the </w:t>
      </w:r>
      <w:r w:rsidR="00471A42" w:rsidRPr="007F3DEC">
        <w:rPr>
          <w:rFonts w:asciiTheme="minorHAnsi" w:eastAsia="Calibri" w:hAnsiTheme="minorHAnsi" w:cstheme="minorHAnsi"/>
          <w:sz w:val="22"/>
          <w:szCs w:val="22"/>
          <w:lang w:val="en-US" w:eastAsia="en-US"/>
        </w:rPr>
        <w:t>presence</w:t>
      </w:r>
      <w:r w:rsidR="00EE1E42" w:rsidRPr="007F3DEC">
        <w:rPr>
          <w:rFonts w:asciiTheme="minorHAnsi" w:eastAsia="Calibri" w:hAnsiTheme="minorHAnsi" w:cstheme="minorHAnsi"/>
          <w:sz w:val="22"/>
          <w:szCs w:val="22"/>
          <w:lang w:val="en-US" w:eastAsia="en-US"/>
        </w:rPr>
        <w:t xml:space="preserve"> of </w:t>
      </w:r>
      <w:r w:rsidR="001225A2" w:rsidRPr="007F3DEC">
        <w:rPr>
          <w:rFonts w:asciiTheme="minorHAnsi" w:eastAsia="Calibri" w:hAnsiTheme="minorHAnsi" w:cstheme="minorHAnsi"/>
          <w:sz w:val="22"/>
          <w:szCs w:val="22"/>
          <w:lang w:val="en-US" w:eastAsia="en-US"/>
        </w:rPr>
        <w:t xml:space="preserve">ankle/foot symptoms in either or both feet </w:t>
      </w:r>
      <w:r w:rsidR="00EE1E42" w:rsidRPr="007F3DEC">
        <w:rPr>
          <w:rFonts w:asciiTheme="minorHAnsi" w:eastAsia="Calibri" w:hAnsiTheme="minorHAnsi" w:cstheme="minorHAnsi"/>
          <w:sz w:val="22"/>
          <w:szCs w:val="22"/>
          <w:lang w:val="en-US" w:eastAsia="en-US"/>
        </w:rPr>
        <w:t xml:space="preserve">increases </w:t>
      </w:r>
      <w:r w:rsidR="00DC740E">
        <w:rPr>
          <w:rFonts w:asciiTheme="minorHAnsi" w:eastAsia="Calibri" w:hAnsiTheme="minorHAnsi" w:cstheme="minorHAnsi"/>
          <w:sz w:val="22"/>
          <w:szCs w:val="22"/>
          <w:lang w:val="en-US" w:eastAsia="en-US"/>
        </w:rPr>
        <w:t xml:space="preserve">the </w:t>
      </w:r>
      <w:r w:rsidR="00EE1E42" w:rsidRPr="007F3DEC">
        <w:rPr>
          <w:rFonts w:asciiTheme="minorHAnsi" w:eastAsia="Calibri" w:hAnsiTheme="minorHAnsi" w:cstheme="minorHAnsi"/>
          <w:sz w:val="22"/>
          <w:szCs w:val="22"/>
          <w:lang w:val="en-US" w:eastAsia="en-US"/>
        </w:rPr>
        <w:t xml:space="preserve">risk of developing both </w:t>
      </w:r>
      <w:r w:rsidR="00AB0C82" w:rsidRPr="007F3DEC">
        <w:rPr>
          <w:rFonts w:asciiTheme="minorHAnsi" w:eastAsia="Calibri" w:hAnsiTheme="minorHAnsi" w:cstheme="minorHAnsi"/>
          <w:sz w:val="22"/>
          <w:szCs w:val="22"/>
          <w:lang w:val="en-US" w:eastAsia="en-US"/>
        </w:rPr>
        <w:t xml:space="preserve">incident </w:t>
      </w:r>
      <w:r w:rsidR="00EE1E42" w:rsidRPr="007F3DEC">
        <w:rPr>
          <w:rFonts w:asciiTheme="minorHAnsi" w:eastAsia="Calibri" w:hAnsiTheme="minorHAnsi" w:cstheme="minorHAnsi"/>
          <w:sz w:val="22"/>
          <w:szCs w:val="22"/>
          <w:lang w:val="en-US" w:eastAsia="en-US"/>
        </w:rPr>
        <w:t>knee symptoms</w:t>
      </w:r>
      <w:r w:rsidR="00AB0C82" w:rsidRPr="007F3DEC">
        <w:rPr>
          <w:rFonts w:asciiTheme="minorHAnsi" w:eastAsia="Calibri" w:hAnsiTheme="minorHAnsi" w:cstheme="minorHAnsi"/>
          <w:sz w:val="22"/>
          <w:szCs w:val="22"/>
          <w:lang w:val="en-US" w:eastAsia="en-US"/>
        </w:rPr>
        <w:t xml:space="preserve"> (1.55, 95% CI 1.10 to 2.19) </w:t>
      </w:r>
      <w:r w:rsidR="00EE1E42" w:rsidRPr="007F3DEC">
        <w:rPr>
          <w:rFonts w:asciiTheme="minorHAnsi" w:eastAsia="Calibri" w:hAnsiTheme="minorHAnsi" w:cstheme="minorHAnsi"/>
          <w:sz w:val="22"/>
          <w:szCs w:val="22"/>
          <w:lang w:val="en-US" w:eastAsia="en-US"/>
        </w:rPr>
        <w:t xml:space="preserve">and </w:t>
      </w:r>
      <w:r w:rsidR="00AB0C82" w:rsidRPr="007F3DEC">
        <w:rPr>
          <w:rFonts w:asciiTheme="minorHAnsi" w:eastAsia="Calibri" w:hAnsiTheme="minorHAnsi" w:cstheme="minorHAnsi"/>
          <w:sz w:val="22"/>
          <w:szCs w:val="22"/>
          <w:lang w:val="en-US" w:eastAsia="en-US"/>
        </w:rPr>
        <w:t xml:space="preserve">incident </w:t>
      </w:r>
      <w:r w:rsidR="00EE1E42" w:rsidRPr="007F3DEC">
        <w:rPr>
          <w:rFonts w:asciiTheme="minorHAnsi" w:eastAsia="Calibri" w:hAnsiTheme="minorHAnsi" w:cstheme="minorHAnsi"/>
          <w:sz w:val="22"/>
          <w:szCs w:val="22"/>
          <w:lang w:val="en-US" w:eastAsia="en-US"/>
        </w:rPr>
        <w:t xml:space="preserve">symptomatic radiographic knee OA </w:t>
      </w:r>
      <w:r w:rsidR="00AB0C82" w:rsidRPr="007F3DEC">
        <w:rPr>
          <w:rFonts w:asciiTheme="minorHAnsi" w:eastAsia="Calibri" w:hAnsiTheme="minorHAnsi" w:cstheme="minorHAnsi"/>
          <w:sz w:val="22"/>
          <w:szCs w:val="22"/>
          <w:lang w:val="en-US" w:eastAsia="en-US"/>
        </w:rPr>
        <w:t xml:space="preserve">(3.28, 95% CI 1.69 to 6.37) </w:t>
      </w:r>
      <w:r w:rsidR="00EA716B" w:rsidRPr="007F3DEC">
        <w:rPr>
          <w:rFonts w:asciiTheme="minorHAnsi" w:eastAsia="Calibri" w:hAnsiTheme="minorHAnsi" w:cstheme="minorHAnsi"/>
          <w:sz w:val="22"/>
          <w:szCs w:val="22"/>
          <w:lang w:val="en-US" w:eastAsia="en-US"/>
        </w:rPr>
        <w:t>over</w:t>
      </w:r>
      <w:r w:rsidR="00EE1E42" w:rsidRPr="007F3DEC">
        <w:rPr>
          <w:rFonts w:asciiTheme="minorHAnsi" w:eastAsia="Calibri" w:hAnsiTheme="minorHAnsi" w:cstheme="minorHAnsi"/>
          <w:sz w:val="22"/>
          <w:szCs w:val="22"/>
          <w:lang w:val="en-US" w:eastAsia="en-US"/>
        </w:rPr>
        <w:t xml:space="preserve"> 4 years</w:t>
      </w:r>
      <w:r w:rsidR="00B57577" w:rsidRPr="007F3DEC">
        <w:rPr>
          <w:rFonts w:asciiTheme="minorHAnsi" w:eastAsia="Calibri" w:hAnsiTheme="minorHAnsi" w:cstheme="minorHAnsi"/>
          <w:sz w:val="22"/>
          <w:szCs w:val="22"/>
          <w:lang w:val="en-US" w:eastAsia="en-US"/>
        </w:rPr>
        <w:t xml:space="preserve"> </w:t>
      </w:r>
      <w:r w:rsidR="00EA716B" w:rsidRPr="007F3DEC">
        <w:rPr>
          <w:rFonts w:asciiTheme="minorHAnsi" w:eastAsia="Calibri" w:hAnsiTheme="minorHAnsi" w:cstheme="minorHAnsi"/>
          <w:sz w:val="22"/>
          <w:szCs w:val="22"/>
          <w:lang w:val="en-US" w:eastAsia="en-US"/>
        </w:rPr>
        <w:fldChar w:fldCharType="begin"/>
      </w:r>
      <w:r w:rsidR="00EA716B" w:rsidRPr="007F3DEC">
        <w:rPr>
          <w:rFonts w:asciiTheme="minorHAnsi" w:eastAsia="Calibri" w:hAnsiTheme="minorHAnsi" w:cstheme="minorHAnsi"/>
          <w:sz w:val="22"/>
          <w:szCs w:val="22"/>
          <w:lang w:val="en-US" w:eastAsia="en-US"/>
        </w:rPr>
        <w:instrText xml:space="preserve"> ADDIN EN.CITE &lt;EndNote&gt;&lt;Cite&gt;&lt;Author&gt;Paterson&lt;/Author&gt;&lt;Year&gt;2017&lt;/Year&gt;&lt;RecNum&gt;655&lt;/RecNum&gt;&lt;DisplayText&gt;(8)&lt;/DisplayText&gt;&lt;record&gt;&lt;rec-number&gt;655&lt;/rec-number&gt;&lt;foreign-keys&gt;&lt;key app="EN" db-id="zaszrvdvfwt9s9etzs4520z9xrads0ffw59v" timestamp="1695104800"&gt;655&lt;/key&gt;&lt;/foreign-keys&gt;&lt;ref-type name="Journal Article"&gt;17&lt;/ref-type&gt;&lt;contributors&gt;&lt;authors&gt;&lt;author&gt;Paterson, K. L.&lt;/author&gt;&lt;author&gt;Kasza, J.&lt;/author&gt;&lt;author&gt;Hunter, D. J.&lt;/author&gt;&lt;author&gt;Hinman, R. S.&lt;/author&gt;&lt;author&gt;Menz, H. B.&lt;/author&gt;&lt;author&gt;Peat, G.&lt;/author&gt;&lt;author&gt;Bennell, K. L.&lt;/author&gt;&lt;/authors&gt;&lt;/contributors&gt;&lt;titles&gt;&lt;title&gt;The relationship between foot and ankle symptoms and risk of developing knee osteoarthritis: data from the osteoarthritis initiative&lt;/title&gt;&lt;secondary-title&gt;Osteoarthritis and Cartilage&lt;/secondary-title&gt;&lt;/titles&gt;&lt;periodical&gt;&lt;full-title&gt;Osteoarthritis and Cartilage&lt;/full-title&gt;&lt;/periodical&gt;&lt;pages&gt;639-646&lt;/pages&gt;&lt;volume&gt;25&lt;/volume&gt;&lt;number&gt;5&lt;/number&gt;&lt;keywords&gt;&lt;keyword&gt;Osteoarthritis&lt;/keyword&gt;&lt;keyword&gt;Knee osteoarthritis&lt;/keyword&gt;&lt;keyword&gt;Arthritis&lt;/keyword&gt;&lt;keyword&gt;Epidemiology&lt;/keyword&gt;&lt;/keywords&gt;&lt;dates&gt;&lt;year&gt;2017&lt;/year&gt;&lt;pub-dates&gt;&lt;date&gt;2017/05/01/&lt;/date&gt;&lt;/pub-dates&gt;&lt;/dates&gt;&lt;isbn&gt;1063-4584&lt;/isbn&gt;&lt;urls&gt;&lt;related-urls&gt;&lt;url&gt;https://www.sciencedirect.com/science/article/pii/S1063458416304411&lt;/url&gt;&lt;/related-urls&gt;&lt;/urls&gt;&lt;electronic-resource-num&gt;https://doi.org/10.1016/j.joca.2016.12.003&lt;/electronic-resource-num&gt;&lt;/record&gt;&lt;/Cite&gt;&lt;/EndNote&gt;</w:instrText>
      </w:r>
      <w:r w:rsidR="00EA716B" w:rsidRPr="007F3DEC">
        <w:rPr>
          <w:rFonts w:asciiTheme="minorHAnsi" w:eastAsia="Calibri" w:hAnsiTheme="minorHAnsi" w:cstheme="minorHAnsi"/>
          <w:sz w:val="22"/>
          <w:szCs w:val="22"/>
          <w:lang w:val="en-US" w:eastAsia="en-US"/>
        </w:rPr>
        <w:fldChar w:fldCharType="separate"/>
      </w:r>
      <w:r w:rsidR="00EA716B" w:rsidRPr="007F3DEC">
        <w:rPr>
          <w:rFonts w:asciiTheme="minorHAnsi" w:eastAsia="Calibri" w:hAnsiTheme="minorHAnsi" w:cstheme="minorHAnsi"/>
          <w:sz w:val="22"/>
          <w:szCs w:val="22"/>
          <w:lang w:val="en-US" w:eastAsia="en-US"/>
        </w:rPr>
        <w:t>(8)</w:t>
      </w:r>
      <w:r w:rsidR="00EA716B" w:rsidRPr="007F3DEC">
        <w:rPr>
          <w:rFonts w:asciiTheme="minorHAnsi" w:eastAsia="Calibri" w:hAnsiTheme="minorHAnsi" w:cstheme="minorHAnsi"/>
          <w:sz w:val="22"/>
          <w:szCs w:val="22"/>
          <w:lang w:val="en-US" w:eastAsia="en-US"/>
        </w:rPr>
        <w:fldChar w:fldCharType="end"/>
      </w:r>
      <w:r w:rsidR="00EE1E42" w:rsidRPr="007F3DEC">
        <w:rPr>
          <w:rFonts w:asciiTheme="minorHAnsi" w:eastAsia="Calibri" w:hAnsiTheme="minorHAnsi" w:cstheme="minorHAnsi"/>
          <w:sz w:val="22"/>
          <w:szCs w:val="22"/>
          <w:lang w:val="en-US" w:eastAsia="en-US"/>
        </w:rPr>
        <w:t xml:space="preserve">.  </w:t>
      </w:r>
      <w:r w:rsidR="00115A68">
        <w:rPr>
          <w:rFonts w:asciiTheme="minorHAnsi" w:eastAsia="Calibri" w:hAnsiTheme="minorHAnsi" w:cstheme="minorHAnsi"/>
          <w:sz w:val="22"/>
          <w:szCs w:val="22"/>
          <w:lang w:val="en-US" w:eastAsia="en-US"/>
        </w:rPr>
        <w:t xml:space="preserve">Paterson et al </w:t>
      </w:r>
      <w:r w:rsidR="00420476">
        <w:rPr>
          <w:rFonts w:asciiTheme="minorHAnsi" w:eastAsia="Calibri" w:hAnsiTheme="minorHAnsi" w:cstheme="minorHAnsi"/>
          <w:sz w:val="22"/>
          <w:szCs w:val="22"/>
          <w:lang w:val="en-US" w:eastAsia="en-US"/>
        </w:rPr>
        <w:fldChar w:fldCharType="begin"/>
      </w:r>
      <w:r w:rsidR="00420476">
        <w:rPr>
          <w:rFonts w:asciiTheme="minorHAnsi" w:eastAsia="Calibri" w:hAnsiTheme="minorHAnsi" w:cstheme="minorHAnsi"/>
          <w:sz w:val="22"/>
          <w:szCs w:val="22"/>
          <w:lang w:val="en-US" w:eastAsia="en-US"/>
        </w:rPr>
        <w:instrText xml:space="preserve"> ADDIN EN.CITE &lt;EndNote&gt;&lt;Cite&gt;&lt;Author&gt;Paterson&lt;/Author&gt;&lt;Year&gt;2017&lt;/Year&gt;&lt;RecNum&gt;657&lt;/RecNum&gt;&lt;DisplayText&gt;(9)&lt;/DisplayText&gt;&lt;record&gt;&lt;rec-number&gt;657&lt;/rec-number&gt;&lt;foreign-keys&gt;&lt;key app="EN" db-id="zaszrvdvfwt9s9etzs4520z9xrads0ffw59v" timestamp="1695105573"&gt;657&lt;/key&gt;&lt;/foreign-keys&gt;&lt;ref-type name="Journal Article"&gt;17&lt;/ref-type&gt;&lt;contributors&gt;&lt;authors&gt;&lt;author&gt;Paterson, K. L.&lt;/author&gt;&lt;author&gt;Kasza, J.&lt;/author&gt;&lt;author&gt;Hunter, D. J.&lt;/author&gt;&lt;author&gt;Hinman, R. S.&lt;/author&gt;&lt;author&gt;Menz, H. B.&lt;/author&gt;&lt;author&gt;Peat, G.&lt;/author&gt;&lt;author&gt;Bennell, K. L.&lt;/author&gt;&lt;/authors&gt;&lt;/contributors&gt;&lt;titles&gt;&lt;title&gt;Longitudinal association between foot and ankle symptoms and worsening of symptomatic radiographic knee osteoarthritis: data from the osteoarthritis initiative&lt;/title&gt;&lt;secondary-title&gt;Osteoarthritis and Cartilage&lt;/secondary-title&gt;&lt;/titles&gt;&lt;periodical&gt;&lt;full-title&gt;Osteoarthritis and Cartilage&lt;/full-title&gt;&lt;/periodical&gt;&lt;pages&gt;1407-1413&lt;/pages&gt;&lt;volume&gt;25&lt;/volume&gt;&lt;number&gt;9&lt;/number&gt;&lt;keywords&gt;&lt;keyword&gt;Knee osteoarthritis&lt;/keyword&gt;&lt;keyword&gt;Arthritis&lt;/keyword&gt;&lt;keyword&gt;Epidemiology&lt;/keyword&gt;&lt;keyword&gt;Foot&lt;/keyword&gt;&lt;keyword&gt;Ankle&lt;/keyword&gt;&lt;keyword&gt;Pain&lt;/keyword&gt;&lt;/keywords&gt;&lt;dates&gt;&lt;year&gt;2017&lt;/year&gt;&lt;pub-dates&gt;&lt;date&gt;2017/09/01/&lt;/date&gt;&lt;/pub-dates&gt;&lt;/dates&gt;&lt;isbn&gt;1063-4584&lt;/isbn&gt;&lt;urls&gt;&lt;related-urls&gt;&lt;url&gt;https://www.sciencedirect.com/science/article/pii/S1063458417309846&lt;/url&gt;&lt;/related-urls&gt;&lt;/urls&gt;&lt;electronic-resource-num&gt;https://doi.org/10.1016/j.joca.2017.05.002&lt;/electronic-resource-num&gt;&lt;/record&gt;&lt;/Cite&gt;&lt;/EndNote&gt;</w:instrText>
      </w:r>
      <w:r w:rsidR="00420476">
        <w:rPr>
          <w:rFonts w:asciiTheme="minorHAnsi" w:eastAsia="Calibri" w:hAnsiTheme="minorHAnsi" w:cstheme="minorHAnsi"/>
          <w:sz w:val="22"/>
          <w:szCs w:val="22"/>
          <w:lang w:val="en-US" w:eastAsia="en-US"/>
        </w:rPr>
        <w:fldChar w:fldCharType="separate"/>
      </w:r>
      <w:r w:rsidR="00420476">
        <w:rPr>
          <w:rFonts w:asciiTheme="minorHAnsi" w:eastAsia="Calibri" w:hAnsiTheme="minorHAnsi" w:cstheme="minorHAnsi"/>
          <w:sz w:val="22"/>
          <w:szCs w:val="22"/>
          <w:lang w:val="en-US" w:eastAsia="en-US"/>
        </w:rPr>
        <w:t>(9)</w:t>
      </w:r>
      <w:r w:rsidR="00420476">
        <w:rPr>
          <w:rFonts w:asciiTheme="minorHAnsi" w:eastAsia="Calibri" w:hAnsiTheme="minorHAnsi" w:cstheme="minorHAnsi"/>
          <w:sz w:val="22"/>
          <w:szCs w:val="22"/>
          <w:lang w:val="en-US" w:eastAsia="en-US"/>
        </w:rPr>
        <w:fldChar w:fldCharType="end"/>
      </w:r>
      <w:r w:rsidR="00420476">
        <w:rPr>
          <w:rFonts w:asciiTheme="minorHAnsi" w:eastAsia="Calibri" w:hAnsiTheme="minorHAnsi" w:cstheme="minorHAnsi"/>
          <w:sz w:val="22"/>
          <w:szCs w:val="22"/>
          <w:lang w:val="en-US" w:eastAsia="en-US"/>
        </w:rPr>
        <w:t xml:space="preserve"> </w:t>
      </w:r>
      <w:r w:rsidR="00D201DF">
        <w:rPr>
          <w:rFonts w:asciiTheme="minorHAnsi" w:eastAsia="Calibri" w:hAnsiTheme="minorHAnsi" w:cstheme="minorHAnsi"/>
          <w:sz w:val="22"/>
          <w:szCs w:val="22"/>
          <w:lang w:val="en-US" w:eastAsia="en-US"/>
        </w:rPr>
        <w:t xml:space="preserve">also </w:t>
      </w:r>
      <w:r w:rsidR="00115A68">
        <w:rPr>
          <w:rFonts w:asciiTheme="minorHAnsi" w:eastAsia="Calibri" w:hAnsiTheme="minorHAnsi" w:cstheme="minorHAnsi"/>
          <w:sz w:val="22"/>
          <w:szCs w:val="22"/>
          <w:lang w:val="en-US" w:eastAsia="en-US"/>
        </w:rPr>
        <w:t xml:space="preserve">showed </w:t>
      </w:r>
      <w:r w:rsidR="00D51009">
        <w:rPr>
          <w:rFonts w:asciiTheme="minorHAnsi" w:eastAsia="Calibri" w:hAnsiTheme="minorHAnsi" w:cstheme="minorHAnsi"/>
          <w:sz w:val="22"/>
          <w:szCs w:val="22"/>
          <w:lang w:val="en-US" w:eastAsia="en-US"/>
        </w:rPr>
        <w:t>t</w:t>
      </w:r>
      <w:r w:rsidR="00380206" w:rsidRPr="007F3DEC">
        <w:rPr>
          <w:rFonts w:asciiTheme="minorHAnsi" w:eastAsia="Calibri" w:hAnsiTheme="minorHAnsi" w:cstheme="minorHAnsi"/>
          <w:sz w:val="22"/>
          <w:szCs w:val="22"/>
          <w:lang w:val="en-US" w:eastAsia="en-US"/>
        </w:rPr>
        <w:t>he presence of foot/ankle symptoms was associated with increased risk of knee pain worsening</w:t>
      </w:r>
      <w:r w:rsidR="00292852" w:rsidRPr="007F3DEC">
        <w:rPr>
          <w:rFonts w:asciiTheme="minorHAnsi" w:eastAsia="Calibri" w:hAnsiTheme="minorHAnsi" w:cstheme="minorHAnsi"/>
          <w:sz w:val="22"/>
          <w:szCs w:val="22"/>
          <w:lang w:val="en-US" w:eastAsia="en-US"/>
        </w:rPr>
        <w:t xml:space="preserve"> over 4 years</w:t>
      </w:r>
      <w:r w:rsidR="00380206" w:rsidRPr="007F3DEC">
        <w:rPr>
          <w:rFonts w:asciiTheme="minorHAnsi" w:eastAsia="Calibri" w:hAnsiTheme="minorHAnsi" w:cstheme="minorHAnsi"/>
          <w:sz w:val="22"/>
          <w:szCs w:val="22"/>
          <w:lang w:val="en-US" w:eastAsia="en-US"/>
        </w:rPr>
        <w:t xml:space="preserve"> in people with symptomatic radiographic knee OA</w:t>
      </w:r>
      <w:r w:rsidR="00B84BDB" w:rsidRPr="007F3DEC">
        <w:rPr>
          <w:rFonts w:asciiTheme="minorHAnsi" w:eastAsia="Calibri" w:hAnsiTheme="minorHAnsi" w:cstheme="minorHAnsi"/>
          <w:sz w:val="22"/>
          <w:szCs w:val="22"/>
          <w:lang w:val="en-US" w:eastAsia="en-US"/>
        </w:rPr>
        <w:t xml:space="preserve">, however </w:t>
      </w:r>
      <w:r w:rsidR="00292852" w:rsidRPr="007F3DEC">
        <w:rPr>
          <w:rFonts w:asciiTheme="minorHAnsi" w:eastAsia="Calibri" w:hAnsiTheme="minorHAnsi" w:cstheme="minorHAnsi"/>
          <w:sz w:val="22"/>
          <w:szCs w:val="22"/>
          <w:lang w:val="en-US" w:eastAsia="en-US"/>
        </w:rPr>
        <w:t>no</w:t>
      </w:r>
      <w:r w:rsidR="00380206" w:rsidRPr="007F3DEC">
        <w:rPr>
          <w:rFonts w:asciiTheme="minorHAnsi" w:eastAsia="Calibri" w:hAnsiTheme="minorHAnsi" w:cstheme="minorHAnsi"/>
          <w:sz w:val="22"/>
          <w:szCs w:val="22"/>
          <w:lang w:val="en-US" w:eastAsia="en-US"/>
        </w:rPr>
        <w:t xml:space="preserve"> worsening of symptomatic radiographic knee OA</w:t>
      </w:r>
      <w:r w:rsidR="00292852" w:rsidRPr="007F3DEC">
        <w:rPr>
          <w:rFonts w:asciiTheme="minorHAnsi" w:eastAsia="Calibri" w:hAnsiTheme="minorHAnsi" w:cstheme="minorHAnsi"/>
          <w:sz w:val="22"/>
          <w:szCs w:val="22"/>
          <w:lang w:val="en-US" w:eastAsia="en-US"/>
        </w:rPr>
        <w:t xml:space="preserve"> was observed. </w:t>
      </w:r>
    </w:p>
    <w:p w14:paraId="752A50B4" w14:textId="3CC94F8C" w:rsidR="006304D2" w:rsidRPr="003A1A2C" w:rsidRDefault="00E21AB7" w:rsidP="00A448E7">
      <w:pPr>
        <w:pStyle w:val="chapter-para"/>
        <w:spacing w:line="360" w:lineRule="auto"/>
        <w:textAlignment w:val="baseline"/>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There is some suggestion </w:t>
      </w:r>
      <w:r w:rsidR="001319F6">
        <w:rPr>
          <w:rFonts w:asciiTheme="minorHAnsi" w:eastAsia="Calibri" w:hAnsiTheme="minorHAnsi" w:cstheme="minorHAnsi"/>
          <w:sz w:val="22"/>
          <w:szCs w:val="22"/>
          <w:lang w:val="en-US" w:eastAsia="en-US"/>
        </w:rPr>
        <w:t>of underlying biomechanical mechanisms</w:t>
      </w:r>
      <w:r w:rsidR="002C0C3B">
        <w:rPr>
          <w:rFonts w:asciiTheme="minorHAnsi" w:eastAsia="Calibri" w:hAnsiTheme="minorHAnsi" w:cstheme="minorHAnsi"/>
          <w:sz w:val="22"/>
          <w:szCs w:val="22"/>
          <w:lang w:val="en-US" w:eastAsia="en-US"/>
        </w:rPr>
        <w:t>;</w:t>
      </w:r>
      <w:r w:rsidR="001319F6">
        <w:rPr>
          <w:rFonts w:asciiTheme="minorHAnsi" w:eastAsia="Calibri" w:hAnsiTheme="minorHAnsi" w:cstheme="minorHAnsi"/>
          <w:sz w:val="22"/>
          <w:szCs w:val="22"/>
          <w:lang w:val="en-US" w:eastAsia="en-US"/>
        </w:rPr>
        <w:t xml:space="preserve"> where foot pronation </w:t>
      </w:r>
      <w:r w:rsidR="00357E27">
        <w:rPr>
          <w:rFonts w:asciiTheme="minorHAnsi" w:eastAsia="Calibri" w:hAnsiTheme="minorHAnsi" w:cstheme="minorHAnsi"/>
          <w:sz w:val="22"/>
          <w:szCs w:val="22"/>
          <w:lang w:val="en-US" w:eastAsia="en-US"/>
        </w:rPr>
        <w:t>causes</w:t>
      </w:r>
      <w:r w:rsidR="00417F3B">
        <w:rPr>
          <w:rFonts w:asciiTheme="minorHAnsi" w:eastAsia="Calibri" w:hAnsiTheme="minorHAnsi" w:cstheme="minorHAnsi"/>
          <w:sz w:val="22"/>
          <w:szCs w:val="22"/>
          <w:lang w:val="en-US" w:eastAsia="en-US"/>
        </w:rPr>
        <w:t xml:space="preserve"> </w:t>
      </w:r>
      <w:r w:rsidR="007D22E8">
        <w:rPr>
          <w:rFonts w:asciiTheme="minorHAnsi" w:eastAsia="Calibri" w:hAnsiTheme="minorHAnsi" w:cstheme="minorHAnsi"/>
          <w:sz w:val="22"/>
          <w:szCs w:val="22"/>
          <w:lang w:val="en-US" w:eastAsia="en-US"/>
        </w:rPr>
        <w:t xml:space="preserve">increased internal tibial rotation </w:t>
      </w:r>
      <w:r w:rsidR="005C6960">
        <w:rPr>
          <w:rFonts w:asciiTheme="minorHAnsi" w:eastAsia="Calibri" w:hAnsiTheme="minorHAnsi" w:cstheme="minorHAnsi"/>
          <w:sz w:val="22"/>
          <w:szCs w:val="22"/>
          <w:lang w:val="en-US" w:eastAsia="en-US"/>
        </w:rPr>
        <w:t>and knee adduction moment</w:t>
      </w:r>
      <w:r w:rsidR="00D95A19">
        <w:rPr>
          <w:rFonts w:asciiTheme="minorHAnsi" w:eastAsia="Calibri" w:hAnsiTheme="minorHAnsi" w:cstheme="minorHAnsi"/>
          <w:sz w:val="22"/>
          <w:szCs w:val="22"/>
          <w:lang w:val="en-US" w:eastAsia="en-US"/>
        </w:rPr>
        <w:t xml:space="preserve"> </w:t>
      </w:r>
      <w:r w:rsidR="00D95A19">
        <w:rPr>
          <w:rFonts w:asciiTheme="minorHAnsi" w:eastAsia="Calibri" w:hAnsiTheme="minorHAnsi" w:cstheme="minorHAnsi"/>
          <w:sz w:val="22"/>
          <w:szCs w:val="22"/>
          <w:lang w:val="en-US" w:eastAsia="en-US"/>
        </w:rPr>
        <w:fldChar w:fldCharType="begin"/>
      </w:r>
      <w:r w:rsidR="00D95A19">
        <w:rPr>
          <w:rFonts w:asciiTheme="minorHAnsi" w:eastAsia="Calibri" w:hAnsiTheme="minorHAnsi" w:cstheme="minorHAnsi"/>
          <w:sz w:val="22"/>
          <w:szCs w:val="22"/>
          <w:lang w:val="en-US" w:eastAsia="en-US"/>
        </w:rPr>
        <w:instrText xml:space="preserve"> ADDIN EN.CITE &lt;EndNote&gt;&lt;Cite&gt;&lt;Author&gt;Resende&lt;/Author&gt;&lt;Year&gt;2015&lt;/Year&gt;&lt;RecNum&gt;659&lt;/RecNum&gt;&lt;DisplayText&gt;(10)&lt;/DisplayText&gt;&lt;record&gt;&lt;rec-number&gt;659&lt;/rec-number&gt;&lt;foreign-keys&gt;&lt;key app="EN" db-id="zaszrvdvfwt9s9etzs4520z9xrads0ffw59v" timestamp="1695112588"&gt;659&lt;/key&gt;&lt;/foreign-keys&gt;&lt;ref-type name="Journal Article"&gt;17&lt;/ref-type&gt;&lt;contributors&gt;&lt;authors&gt;&lt;author&gt;Resende, Renan A.&lt;/author&gt;&lt;author&gt;Deluzio, Kevin J.&lt;/author&gt;&lt;author&gt;Kirkwood, Renata N.&lt;/author&gt;&lt;author&gt;Hassan, Elizabeth A.&lt;/author&gt;&lt;author&gt;Fonseca, Sérgio T.&lt;/author&gt;&lt;/authors&gt;&lt;/contributors&gt;&lt;titles&gt;&lt;title&gt;Increased unilateral foot pronation affects lower limbs and pelvic biomechanics during walking&lt;/title&gt;&lt;secondary-title&gt;Gait &amp;amp; Posture&lt;/secondary-title&gt;&lt;/titles&gt;&lt;periodical&gt;&lt;full-title&gt;Gait &amp;amp; Posture&lt;/full-title&gt;&lt;/periodical&gt;&lt;pages&gt;395-401&lt;/pages&gt;&lt;volume&gt;41&lt;/volume&gt;&lt;number&gt;2&lt;/number&gt;&lt;keywords&gt;&lt;keyword&gt;Gait&lt;/keyword&gt;&lt;keyword&gt;Biomechanics&lt;/keyword&gt;&lt;keyword&gt;Lower limbs&lt;/keyword&gt;&lt;keyword&gt;Foot pronation&lt;/keyword&gt;&lt;/keywords&gt;&lt;dates&gt;&lt;year&gt;2015&lt;/year&gt;&lt;pub-dates&gt;&lt;date&gt;2015/02/01/&lt;/date&gt;&lt;/pub-dates&gt;&lt;/dates&gt;&lt;isbn&gt;0966-6362&lt;/isbn&gt;&lt;urls&gt;&lt;related-urls&gt;&lt;url&gt;https://www.sciencedirect.com/science/article/pii/S0966636214007516&lt;/url&gt;&lt;/related-urls&gt;&lt;/urls&gt;&lt;electronic-resource-num&gt;https://doi.org/10.1016/j.gaitpost.2014.10.025&lt;/electronic-resource-num&gt;&lt;/record&gt;&lt;/Cite&gt;&lt;/EndNote&gt;</w:instrText>
      </w:r>
      <w:r w:rsidR="00D95A19">
        <w:rPr>
          <w:rFonts w:asciiTheme="minorHAnsi" w:eastAsia="Calibri" w:hAnsiTheme="minorHAnsi" w:cstheme="minorHAnsi"/>
          <w:sz w:val="22"/>
          <w:szCs w:val="22"/>
          <w:lang w:val="en-US" w:eastAsia="en-US"/>
        </w:rPr>
        <w:fldChar w:fldCharType="separate"/>
      </w:r>
      <w:r w:rsidR="00D95A19">
        <w:rPr>
          <w:rFonts w:asciiTheme="minorHAnsi" w:eastAsia="Calibri" w:hAnsiTheme="minorHAnsi" w:cstheme="minorHAnsi"/>
          <w:noProof/>
          <w:sz w:val="22"/>
          <w:szCs w:val="22"/>
          <w:lang w:val="en-US" w:eastAsia="en-US"/>
        </w:rPr>
        <w:t>(10)</w:t>
      </w:r>
      <w:r w:rsidR="00D95A19">
        <w:rPr>
          <w:rFonts w:asciiTheme="minorHAnsi" w:eastAsia="Calibri" w:hAnsiTheme="minorHAnsi" w:cstheme="minorHAnsi"/>
          <w:sz w:val="22"/>
          <w:szCs w:val="22"/>
          <w:lang w:val="en-US" w:eastAsia="en-US"/>
        </w:rPr>
        <w:fldChar w:fldCharType="end"/>
      </w:r>
      <w:r w:rsidR="002C0C3B">
        <w:rPr>
          <w:rFonts w:asciiTheme="minorHAnsi" w:eastAsia="Calibri" w:hAnsiTheme="minorHAnsi" w:cstheme="minorHAnsi"/>
          <w:sz w:val="22"/>
          <w:szCs w:val="22"/>
          <w:lang w:val="en-US" w:eastAsia="en-US"/>
        </w:rPr>
        <w:t>, which in turn</w:t>
      </w:r>
      <w:r w:rsidR="004671D0">
        <w:rPr>
          <w:rFonts w:asciiTheme="minorHAnsi" w:eastAsia="Calibri" w:hAnsiTheme="minorHAnsi" w:cstheme="minorHAnsi"/>
          <w:sz w:val="22"/>
          <w:szCs w:val="22"/>
          <w:lang w:val="en-US" w:eastAsia="en-US"/>
        </w:rPr>
        <w:t xml:space="preserve"> </w:t>
      </w:r>
      <w:r>
        <w:rPr>
          <w:rFonts w:asciiTheme="minorHAnsi" w:eastAsia="Calibri" w:hAnsiTheme="minorHAnsi" w:cstheme="minorHAnsi"/>
          <w:sz w:val="22"/>
          <w:szCs w:val="22"/>
          <w:lang w:val="en-US" w:eastAsia="en-US"/>
        </w:rPr>
        <w:t>may</w:t>
      </w:r>
      <w:r w:rsidR="00AC3E44">
        <w:rPr>
          <w:rFonts w:asciiTheme="minorHAnsi" w:eastAsia="Calibri" w:hAnsiTheme="minorHAnsi" w:cstheme="minorHAnsi"/>
          <w:sz w:val="22"/>
          <w:szCs w:val="22"/>
          <w:lang w:val="en-US" w:eastAsia="en-US"/>
        </w:rPr>
        <w:t xml:space="preserve"> exacerbate </w:t>
      </w:r>
      <w:r w:rsidR="00AE2827">
        <w:rPr>
          <w:rFonts w:asciiTheme="minorHAnsi" w:eastAsia="Calibri" w:hAnsiTheme="minorHAnsi" w:cstheme="minorHAnsi"/>
          <w:sz w:val="22"/>
          <w:szCs w:val="22"/>
          <w:lang w:val="en-US" w:eastAsia="en-US"/>
        </w:rPr>
        <w:t xml:space="preserve">existing </w:t>
      </w:r>
      <w:r w:rsidR="00AC3E44">
        <w:rPr>
          <w:rFonts w:asciiTheme="minorHAnsi" w:eastAsia="Calibri" w:hAnsiTheme="minorHAnsi" w:cstheme="minorHAnsi"/>
          <w:sz w:val="22"/>
          <w:szCs w:val="22"/>
          <w:lang w:val="en-US" w:eastAsia="en-US"/>
        </w:rPr>
        <w:t xml:space="preserve">knee pain </w:t>
      </w:r>
      <w:r w:rsidR="00C74C28">
        <w:rPr>
          <w:rFonts w:asciiTheme="minorHAnsi" w:eastAsia="Calibri" w:hAnsiTheme="minorHAnsi" w:cstheme="minorHAnsi"/>
          <w:sz w:val="22"/>
          <w:szCs w:val="22"/>
          <w:lang w:val="en-US" w:eastAsia="en-US"/>
        </w:rPr>
        <w:fldChar w:fldCharType="begin"/>
      </w:r>
      <w:r w:rsidR="00C74C28">
        <w:rPr>
          <w:rFonts w:asciiTheme="minorHAnsi" w:eastAsia="Calibri" w:hAnsiTheme="minorHAnsi" w:cstheme="minorHAnsi"/>
          <w:sz w:val="22"/>
          <w:szCs w:val="22"/>
          <w:lang w:val="en-US" w:eastAsia="en-US"/>
        </w:rPr>
        <w:instrText xml:space="preserve"> ADDIN EN.CITE &lt;EndNote&gt;&lt;Cite&gt;&lt;Author&gt;Miyazaki&lt;/Author&gt;&lt;Year&gt;2002&lt;/Year&gt;&lt;RecNum&gt;660&lt;/RecNum&gt;&lt;DisplayText&gt;(11)&lt;/DisplayText&gt;&lt;record&gt;&lt;rec-number&gt;660&lt;/rec-number&gt;&lt;foreign-keys&gt;&lt;key app="EN" db-id="zaszrvdvfwt9s9etzs4520z9xrads0ffw59v" timestamp="1695112813"&gt;660&lt;/key&gt;&lt;/foreign-keys&gt;&lt;ref-type name="Journal Article"&gt;17&lt;/ref-type&gt;&lt;contributors&gt;&lt;authors&gt;&lt;author&gt;T. Miyazaki&lt;/author&gt;&lt;author&gt;M. Wada&lt;/author&gt;&lt;author&gt;H. Kawahara&lt;/author&gt;&lt;author&gt;M. Sato&lt;/author&gt;&lt;author&gt;H. Baba&lt;/author&gt;&lt;author&gt;S. Shimada&lt;/author&gt;&lt;/authors&gt;&lt;/contributors&gt;&lt;titles&gt;&lt;title&gt;Dynamic load at baseline can predict radiographic disease progression in medial compartment knee osteoarthritis&lt;/title&gt;&lt;secondary-title&gt;Annals of the Rheumatic Diseases&lt;/secondary-title&gt;&lt;/titles&gt;&lt;periodical&gt;&lt;full-title&gt;Annals of the Rheumatic Diseases&lt;/full-title&gt;&lt;/periodical&gt;&lt;pages&gt;617&lt;/pages&gt;&lt;volume&gt;61&lt;/volume&gt;&lt;number&gt;7&lt;/number&gt;&lt;dates&gt;&lt;year&gt;2002&lt;/year&gt;&lt;/dates&gt;&lt;urls&gt;&lt;related-urls&gt;&lt;url&gt;http://ard.bmj.com/content/61/7/617.abstract&lt;/url&gt;&lt;/related-urls&gt;&lt;/urls&gt;&lt;electronic-resource-num&gt;10.1136/ard.61.7.617&lt;/electronic-resource-num&gt;&lt;/record&gt;&lt;/Cite&gt;&lt;/EndNote&gt;</w:instrText>
      </w:r>
      <w:r w:rsidR="00C74C28">
        <w:rPr>
          <w:rFonts w:asciiTheme="minorHAnsi" w:eastAsia="Calibri" w:hAnsiTheme="minorHAnsi" w:cstheme="minorHAnsi"/>
          <w:sz w:val="22"/>
          <w:szCs w:val="22"/>
          <w:lang w:val="en-US" w:eastAsia="en-US"/>
        </w:rPr>
        <w:fldChar w:fldCharType="separate"/>
      </w:r>
      <w:r w:rsidR="00C74C28">
        <w:rPr>
          <w:rFonts w:asciiTheme="minorHAnsi" w:eastAsia="Calibri" w:hAnsiTheme="minorHAnsi" w:cstheme="minorHAnsi"/>
          <w:noProof/>
          <w:sz w:val="22"/>
          <w:szCs w:val="22"/>
          <w:lang w:val="en-US" w:eastAsia="en-US"/>
        </w:rPr>
        <w:t>(11)</w:t>
      </w:r>
      <w:r w:rsidR="00C74C28">
        <w:rPr>
          <w:rFonts w:asciiTheme="minorHAnsi" w:eastAsia="Calibri" w:hAnsiTheme="minorHAnsi" w:cstheme="minorHAnsi"/>
          <w:sz w:val="22"/>
          <w:szCs w:val="22"/>
          <w:lang w:val="en-US" w:eastAsia="en-US"/>
        </w:rPr>
        <w:fldChar w:fldCharType="end"/>
      </w:r>
      <w:r w:rsidR="00034057">
        <w:rPr>
          <w:rFonts w:asciiTheme="minorHAnsi" w:eastAsia="Calibri" w:hAnsiTheme="minorHAnsi" w:cstheme="minorHAnsi"/>
          <w:sz w:val="22"/>
          <w:szCs w:val="22"/>
          <w:lang w:eastAsia="en-US"/>
        </w:rPr>
        <w:t xml:space="preserve">. </w:t>
      </w:r>
      <w:r w:rsidR="002A7D97">
        <w:rPr>
          <w:rFonts w:asciiTheme="minorHAnsi" w:eastAsia="Calibri" w:hAnsiTheme="minorHAnsi" w:cstheme="minorHAnsi"/>
          <w:sz w:val="22"/>
          <w:szCs w:val="22"/>
          <w:lang w:eastAsia="en-US"/>
        </w:rPr>
        <w:t xml:space="preserve">Relationships between pain in multiple joint sites </w:t>
      </w:r>
      <w:r w:rsidR="00706050">
        <w:rPr>
          <w:rFonts w:asciiTheme="minorHAnsi" w:eastAsia="Calibri" w:hAnsiTheme="minorHAnsi" w:cstheme="minorHAnsi"/>
          <w:sz w:val="22"/>
          <w:szCs w:val="22"/>
          <w:lang w:eastAsia="en-US"/>
        </w:rPr>
        <w:t xml:space="preserve">may also be due to factors such as </w:t>
      </w:r>
      <w:r w:rsidR="00250C3B">
        <w:rPr>
          <w:rFonts w:asciiTheme="minorHAnsi" w:eastAsia="Calibri" w:hAnsiTheme="minorHAnsi" w:cstheme="minorHAnsi"/>
          <w:sz w:val="22"/>
          <w:szCs w:val="22"/>
          <w:lang w:eastAsia="en-US"/>
        </w:rPr>
        <w:t>generalised</w:t>
      </w:r>
      <w:r w:rsidR="00706050">
        <w:rPr>
          <w:rFonts w:asciiTheme="minorHAnsi" w:eastAsia="Calibri" w:hAnsiTheme="minorHAnsi" w:cstheme="minorHAnsi"/>
          <w:sz w:val="22"/>
          <w:szCs w:val="22"/>
          <w:lang w:eastAsia="en-US"/>
        </w:rPr>
        <w:t xml:space="preserve"> OA</w:t>
      </w:r>
      <w:r w:rsidR="00F5265B">
        <w:rPr>
          <w:rFonts w:asciiTheme="minorHAnsi" w:eastAsia="Calibri" w:hAnsiTheme="minorHAnsi" w:cstheme="minorHAnsi"/>
          <w:sz w:val="22"/>
          <w:szCs w:val="22"/>
          <w:lang w:eastAsia="en-US"/>
        </w:rPr>
        <w:t xml:space="preserve"> </w:t>
      </w:r>
      <w:r w:rsidR="003B05E3">
        <w:rPr>
          <w:rFonts w:asciiTheme="minorHAnsi" w:eastAsia="Calibri" w:hAnsiTheme="minorHAnsi" w:cstheme="minorHAnsi"/>
          <w:sz w:val="22"/>
          <w:szCs w:val="22"/>
          <w:lang w:eastAsia="en-US"/>
        </w:rPr>
        <w:fldChar w:fldCharType="begin"/>
      </w:r>
      <w:r w:rsidR="00C74C28">
        <w:rPr>
          <w:rFonts w:asciiTheme="minorHAnsi" w:eastAsia="Calibri" w:hAnsiTheme="minorHAnsi" w:cstheme="minorHAnsi"/>
          <w:sz w:val="22"/>
          <w:szCs w:val="22"/>
          <w:lang w:eastAsia="en-US"/>
        </w:rPr>
        <w:instrText xml:space="preserve"> ADDIN EN.CITE &lt;EndNote&gt;&lt;Cite&gt;&lt;Author&gt;Nelson&lt;/Author&gt;&lt;Year&gt;2014&lt;/Year&gt;&lt;RecNum&gt;658&lt;/RecNum&gt;&lt;DisplayText&gt;(12)&lt;/DisplayText&gt;&lt;record&gt;&lt;rec-number&gt;658&lt;/rec-number&gt;&lt;foreign-keys&gt;&lt;key app="EN" db-id="zaszrvdvfwt9s9etzs4520z9xrads0ffw59v" timestamp="1695107280"&gt;658&lt;/key&gt;&lt;/foreign-keys&gt;&lt;ref-type name="Journal Article"&gt;17&lt;/ref-type&gt;&lt;contributors&gt;&lt;authors&gt;&lt;author&gt;Nelson, Amanda E.&lt;/author&gt;&lt;author&gt;Smith, Michael W.&lt;/author&gt;&lt;author&gt;Golightly, Yvonne M.&lt;/author&gt;&lt;author&gt;Jordan, Joanne M.&lt;/author&gt;&lt;/authors&gt;&lt;/contributors&gt;&lt;titles&gt;&lt;title&gt;“Generalized osteoarthritis”: A systematic review&lt;/title&gt;&lt;secondary-title&gt;Seminars in Arthritis and Rheumatism&lt;/secondary-title&gt;&lt;/titles&gt;&lt;periodical&gt;&lt;full-title&gt;Seminars in Arthritis and Rheumatism&lt;/full-title&gt;&lt;/periodical&gt;&lt;pages&gt;713-720&lt;/pages&gt;&lt;volume&gt;43&lt;/volume&gt;&lt;number&gt;6&lt;/number&gt;&lt;keywords&gt;&lt;keyword&gt;Generalized osteoarthritis&lt;/keyword&gt;&lt;keyword&gt;Systematic reviews&lt;/keyword&gt;&lt;/keywords&gt;&lt;dates&gt;&lt;year&gt;2014&lt;/year&gt;&lt;pub-dates&gt;&lt;date&gt;2014/06/01/&lt;/date&gt;&lt;/pub-dates&gt;&lt;/dates&gt;&lt;isbn&gt;0049-0172&lt;/isbn&gt;&lt;urls&gt;&lt;related-urls&gt;&lt;url&gt;https://www.sciencedirect.com/science/article/pii/S004901721300293X&lt;/url&gt;&lt;/related-urls&gt;&lt;/urls&gt;&lt;electronic-resource-num&gt;https://doi.org/10.1016/j.semarthrit.2013.12.007&lt;/electronic-resource-num&gt;&lt;/record&gt;&lt;/Cite&gt;&lt;/EndNote&gt;</w:instrText>
      </w:r>
      <w:r w:rsidR="003B05E3">
        <w:rPr>
          <w:rFonts w:asciiTheme="minorHAnsi" w:eastAsia="Calibri" w:hAnsiTheme="minorHAnsi" w:cstheme="minorHAnsi"/>
          <w:sz w:val="22"/>
          <w:szCs w:val="22"/>
          <w:lang w:eastAsia="en-US"/>
        </w:rPr>
        <w:fldChar w:fldCharType="separate"/>
      </w:r>
      <w:r w:rsidR="00C74C28">
        <w:rPr>
          <w:rFonts w:asciiTheme="minorHAnsi" w:eastAsia="Calibri" w:hAnsiTheme="minorHAnsi" w:cstheme="minorHAnsi"/>
          <w:noProof/>
          <w:sz w:val="22"/>
          <w:szCs w:val="22"/>
          <w:lang w:eastAsia="en-US"/>
        </w:rPr>
        <w:t>(12)</w:t>
      </w:r>
      <w:r w:rsidR="003B05E3">
        <w:rPr>
          <w:rFonts w:asciiTheme="minorHAnsi" w:eastAsia="Calibri" w:hAnsiTheme="minorHAnsi" w:cstheme="minorHAnsi"/>
          <w:sz w:val="22"/>
          <w:szCs w:val="22"/>
          <w:lang w:eastAsia="en-US"/>
        </w:rPr>
        <w:fldChar w:fldCharType="end"/>
      </w:r>
      <w:r w:rsidR="00706050">
        <w:rPr>
          <w:rFonts w:asciiTheme="minorHAnsi" w:eastAsia="Calibri" w:hAnsiTheme="minorHAnsi" w:cstheme="minorHAnsi"/>
          <w:sz w:val="22"/>
          <w:szCs w:val="22"/>
          <w:lang w:eastAsia="en-US"/>
        </w:rPr>
        <w:t>.</w:t>
      </w:r>
      <w:r w:rsidR="00F5265B">
        <w:rPr>
          <w:rFonts w:asciiTheme="minorHAnsi" w:eastAsia="Calibri" w:hAnsiTheme="minorHAnsi" w:cstheme="minorHAnsi"/>
          <w:sz w:val="22"/>
          <w:szCs w:val="22"/>
          <w:lang w:eastAsia="en-US"/>
        </w:rPr>
        <w:t xml:space="preserve"> </w:t>
      </w:r>
      <w:r w:rsidR="00F5265B" w:rsidRPr="00F5265B">
        <w:rPr>
          <w:rFonts w:asciiTheme="minorHAnsi" w:eastAsia="Calibri" w:hAnsiTheme="minorHAnsi" w:cstheme="minorHAnsi"/>
          <w:sz w:val="22"/>
          <w:szCs w:val="22"/>
          <w:lang w:val="en-US" w:eastAsia="en-US"/>
        </w:rPr>
        <w:t xml:space="preserve">Whilst previous </w:t>
      </w:r>
      <w:r w:rsidR="00F5265B" w:rsidRPr="00DF437D">
        <w:rPr>
          <w:rFonts w:asciiTheme="minorHAnsi" w:eastAsia="Calibri" w:hAnsiTheme="minorHAnsi" w:cstheme="minorHAnsi"/>
          <w:sz w:val="22"/>
          <w:szCs w:val="22"/>
          <w:lang w:val="en-US" w:eastAsia="en-US"/>
        </w:rPr>
        <w:t>finding</w:t>
      </w:r>
      <w:r w:rsidR="003A1A2C">
        <w:rPr>
          <w:rFonts w:asciiTheme="minorHAnsi" w:eastAsia="Calibri" w:hAnsiTheme="minorHAnsi" w:cstheme="minorHAnsi"/>
          <w:sz w:val="22"/>
          <w:szCs w:val="22"/>
          <w:lang w:val="en-US" w:eastAsia="en-US"/>
        </w:rPr>
        <w:t>s</w:t>
      </w:r>
      <w:r w:rsidR="00F5265B" w:rsidRPr="00DF437D">
        <w:rPr>
          <w:rFonts w:asciiTheme="minorHAnsi" w:eastAsia="Calibri" w:hAnsiTheme="minorHAnsi" w:cstheme="minorHAnsi"/>
          <w:sz w:val="22"/>
          <w:szCs w:val="22"/>
          <w:lang w:val="en-US" w:eastAsia="en-US"/>
        </w:rPr>
        <w:t xml:space="preserve"> suggest there is likely a relationship between foot and knee symptoms, particularly in those with</w:t>
      </w:r>
      <w:r w:rsidR="00250C3B">
        <w:rPr>
          <w:rFonts w:asciiTheme="minorHAnsi" w:eastAsia="Calibri" w:hAnsiTheme="minorHAnsi" w:cstheme="minorHAnsi"/>
          <w:sz w:val="22"/>
          <w:szCs w:val="22"/>
          <w:lang w:val="en-US" w:eastAsia="en-US"/>
        </w:rPr>
        <w:t xml:space="preserve"> or at risk of</w:t>
      </w:r>
      <w:r w:rsidR="00F5265B" w:rsidRPr="00DF437D">
        <w:rPr>
          <w:rFonts w:asciiTheme="minorHAnsi" w:eastAsia="Calibri" w:hAnsiTheme="minorHAnsi" w:cstheme="minorHAnsi"/>
          <w:sz w:val="22"/>
          <w:szCs w:val="22"/>
          <w:lang w:val="en-US" w:eastAsia="en-US"/>
        </w:rPr>
        <w:t xml:space="preserve"> knee OA, further explor</w:t>
      </w:r>
      <w:r w:rsidR="00343D29">
        <w:rPr>
          <w:rFonts w:asciiTheme="minorHAnsi" w:eastAsia="Calibri" w:hAnsiTheme="minorHAnsi" w:cstheme="minorHAnsi"/>
          <w:sz w:val="22"/>
          <w:szCs w:val="22"/>
          <w:lang w:val="en-US" w:eastAsia="en-US"/>
        </w:rPr>
        <w:t xml:space="preserve">ation would be </w:t>
      </w:r>
      <w:r w:rsidR="00DF437D">
        <w:rPr>
          <w:rFonts w:asciiTheme="minorHAnsi" w:eastAsia="Calibri" w:hAnsiTheme="minorHAnsi" w:cstheme="minorHAnsi"/>
          <w:sz w:val="22"/>
          <w:szCs w:val="22"/>
          <w:lang w:val="en-US" w:eastAsia="en-US"/>
        </w:rPr>
        <w:t>beneficial.</w:t>
      </w:r>
      <w:r w:rsidR="00802D42" w:rsidRPr="00942563">
        <w:rPr>
          <w:rFonts w:asciiTheme="minorHAnsi" w:hAnsiTheme="minorHAnsi" w:cstheme="minorHAnsi"/>
          <w:sz w:val="22"/>
          <w:szCs w:val="22"/>
          <w:lang w:val="en-US"/>
        </w:rPr>
        <w:t xml:space="preserve"> </w:t>
      </w:r>
      <w:r w:rsidR="00311D5A">
        <w:rPr>
          <w:rFonts w:asciiTheme="minorHAnsi" w:hAnsiTheme="minorHAnsi" w:cstheme="minorHAnsi"/>
          <w:sz w:val="22"/>
          <w:szCs w:val="22"/>
          <w:lang w:val="en-US"/>
        </w:rPr>
        <w:t>Importantly, l</w:t>
      </w:r>
      <w:r w:rsidR="00802D42" w:rsidRPr="00942563">
        <w:rPr>
          <w:rFonts w:asciiTheme="minorHAnsi" w:hAnsiTheme="minorHAnsi" w:cstheme="minorHAnsi"/>
          <w:sz w:val="22"/>
          <w:szCs w:val="22"/>
          <w:lang w:val="en-US"/>
        </w:rPr>
        <w:t xml:space="preserve">ittle is known about </w:t>
      </w:r>
      <w:r w:rsidR="004C0632" w:rsidRPr="00942563">
        <w:rPr>
          <w:rFonts w:asciiTheme="minorHAnsi" w:hAnsiTheme="minorHAnsi" w:cstheme="minorHAnsi"/>
          <w:sz w:val="22"/>
          <w:szCs w:val="22"/>
          <w:lang w:val="en-US"/>
        </w:rPr>
        <w:t xml:space="preserve">the </w:t>
      </w:r>
      <w:r w:rsidR="00E72150" w:rsidRPr="00942563">
        <w:rPr>
          <w:rFonts w:asciiTheme="minorHAnsi" w:hAnsiTheme="minorHAnsi" w:cstheme="minorHAnsi"/>
          <w:sz w:val="22"/>
          <w:szCs w:val="22"/>
          <w:lang w:val="en-US"/>
        </w:rPr>
        <w:t>epidemiology of foot pain in people with symptomatic knee or hip OA,</w:t>
      </w:r>
      <w:r w:rsidR="00556E9F" w:rsidRPr="00942563">
        <w:rPr>
          <w:rFonts w:asciiTheme="minorHAnsi" w:hAnsiTheme="minorHAnsi" w:cstheme="minorHAnsi"/>
          <w:sz w:val="22"/>
          <w:szCs w:val="22"/>
          <w:lang w:val="en-US"/>
        </w:rPr>
        <w:t xml:space="preserve"> or</w:t>
      </w:r>
      <w:r w:rsidR="00E72150" w:rsidRPr="00942563">
        <w:rPr>
          <w:rFonts w:asciiTheme="minorHAnsi" w:hAnsiTheme="minorHAnsi" w:cstheme="minorHAnsi"/>
          <w:sz w:val="22"/>
          <w:szCs w:val="22"/>
          <w:lang w:val="en-US"/>
        </w:rPr>
        <w:t xml:space="preserve"> the potential strength of association between </w:t>
      </w:r>
      <w:r w:rsidR="004C0632" w:rsidRPr="00942563">
        <w:rPr>
          <w:rFonts w:asciiTheme="minorHAnsi" w:hAnsiTheme="minorHAnsi" w:cstheme="minorHAnsi"/>
          <w:sz w:val="22"/>
          <w:szCs w:val="22"/>
          <w:lang w:val="en-US"/>
        </w:rPr>
        <w:t xml:space="preserve">clinical </w:t>
      </w:r>
      <w:r w:rsidR="00802D42" w:rsidRPr="00942563">
        <w:rPr>
          <w:rFonts w:asciiTheme="minorHAnsi" w:hAnsiTheme="minorHAnsi" w:cstheme="minorHAnsi"/>
          <w:sz w:val="22"/>
          <w:szCs w:val="22"/>
          <w:lang w:val="en-US"/>
        </w:rPr>
        <w:t xml:space="preserve">characteristics of </w:t>
      </w:r>
      <w:r w:rsidR="00E72150" w:rsidRPr="00942563">
        <w:rPr>
          <w:rFonts w:asciiTheme="minorHAnsi" w:hAnsiTheme="minorHAnsi" w:cstheme="minorHAnsi"/>
          <w:sz w:val="22"/>
          <w:szCs w:val="22"/>
          <w:lang w:val="en-US"/>
        </w:rPr>
        <w:t>this group and foot pain</w:t>
      </w:r>
      <w:r w:rsidR="00556E9F" w:rsidRPr="00942563">
        <w:rPr>
          <w:rFonts w:asciiTheme="minorHAnsi" w:hAnsiTheme="minorHAnsi" w:cstheme="minorHAnsi"/>
          <w:sz w:val="22"/>
          <w:szCs w:val="22"/>
          <w:lang w:val="en-US"/>
        </w:rPr>
        <w:t>.</w:t>
      </w:r>
      <w:r w:rsidR="00504ADC">
        <w:rPr>
          <w:rFonts w:asciiTheme="minorHAnsi" w:hAnsiTheme="minorHAnsi" w:cstheme="minorHAnsi"/>
          <w:sz w:val="22"/>
          <w:szCs w:val="22"/>
          <w:lang w:val="en-US"/>
        </w:rPr>
        <w:t xml:space="preserve"> </w:t>
      </w:r>
      <w:r w:rsidR="00F2218E">
        <w:rPr>
          <w:rFonts w:asciiTheme="minorHAnsi" w:hAnsiTheme="minorHAnsi" w:cstheme="minorHAnsi"/>
          <w:sz w:val="22"/>
          <w:szCs w:val="22"/>
          <w:lang w:val="en-US"/>
        </w:rPr>
        <w:t>Thus, t</w:t>
      </w:r>
      <w:r w:rsidR="0081729E" w:rsidRPr="00942563">
        <w:rPr>
          <w:rFonts w:asciiTheme="minorHAnsi" w:hAnsiTheme="minorHAnsi" w:cstheme="minorHAnsi"/>
          <w:sz w:val="22"/>
          <w:szCs w:val="22"/>
          <w:lang w:val="en-US"/>
        </w:rPr>
        <w:t xml:space="preserve">he </w:t>
      </w:r>
      <w:r w:rsidR="00596DED" w:rsidRPr="00942563">
        <w:rPr>
          <w:rFonts w:asciiTheme="minorHAnsi" w:hAnsiTheme="minorHAnsi" w:cstheme="minorHAnsi"/>
          <w:sz w:val="22"/>
          <w:szCs w:val="22"/>
          <w:lang w:val="en-US"/>
        </w:rPr>
        <w:t xml:space="preserve">overall </w:t>
      </w:r>
      <w:r w:rsidR="0081729E" w:rsidRPr="00942563">
        <w:rPr>
          <w:rFonts w:asciiTheme="minorHAnsi" w:hAnsiTheme="minorHAnsi" w:cstheme="minorHAnsi"/>
          <w:sz w:val="22"/>
          <w:szCs w:val="22"/>
          <w:lang w:val="en-US"/>
        </w:rPr>
        <w:t xml:space="preserve">aim of this study </w:t>
      </w:r>
      <w:r w:rsidR="004C0632" w:rsidRPr="00942563">
        <w:rPr>
          <w:rFonts w:asciiTheme="minorHAnsi" w:hAnsiTheme="minorHAnsi" w:cstheme="minorHAnsi"/>
          <w:sz w:val="22"/>
          <w:szCs w:val="22"/>
          <w:lang w:val="en-US"/>
        </w:rPr>
        <w:t xml:space="preserve">was </w:t>
      </w:r>
      <w:r w:rsidR="00FF52E4" w:rsidRPr="00942563">
        <w:rPr>
          <w:rFonts w:asciiTheme="minorHAnsi" w:hAnsiTheme="minorHAnsi" w:cstheme="minorHAnsi"/>
          <w:sz w:val="22"/>
          <w:szCs w:val="22"/>
          <w:lang w:val="en-US"/>
        </w:rPr>
        <w:t xml:space="preserve">to </w:t>
      </w:r>
      <w:r w:rsidR="00556E9F" w:rsidRPr="00942563">
        <w:rPr>
          <w:rFonts w:asciiTheme="minorHAnsi" w:hAnsiTheme="minorHAnsi" w:cstheme="minorHAnsi"/>
          <w:sz w:val="22"/>
          <w:szCs w:val="22"/>
          <w:lang w:val="en-US"/>
        </w:rPr>
        <w:t xml:space="preserve">estimate the prevalence of foot pain in people with knee or hip OA and </w:t>
      </w:r>
      <w:r w:rsidR="00504ADC">
        <w:rPr>
          <w:rFonts w:asciiTheme="minorHAnsi" w:hAnsiTheme="minorHAnsi" w:cstheme="minorHAnsi"/>
          <w:sz w:val="22"/>
          <w:szCs w:val="22"/>
          <w:lang w:val="en-US"/>
        </w:rPr>
        <w:t xml:space="preserve">to </w:t>
      </w:r>
      <w:r w:rsidR="00556E9F" w:rsidRPr="00942563">
        <w:rPr>
          <w:rFonts w:asciiTheme="minorHAnsi" w:hAnsiTheme="minorHAnsi" w:cstheme="minorHAnsi"/>
          <w:sz w:val="22"/>
          <w:szCs w:val="22"/>
          <w:lang w:val="en-US"/>
        </w:rPr>
        <w:t xml:space="preserve">determine </w:t>
      </w:r>
      <w:r w:rsidR="001004DB" w:rsidRPr="00942563">
        <w:rPr>
          <w:rFonts w:asciiTheme="minorHAnsi" w:hAnsiTheme="minorHAnsi" w:cstheme="minorHAnsi"/>
          <w:sz w:val="22"/>
          <w:szCs w:val="22"/>
          <w:lang w:val="en-US"/>
        </w:rPr>
        <w:t xml:space="preserve">if baseline </w:t>
      </w:r>
      <w:r w:rsidR="00A8538C" w:rsidRPr="00942563">
        <w:rPr>
          <w:rFonts w:asciiTheme="minorHAnsi" w:hAnsiTheme="minorHAnsi" w:cstheme="minorHAnsi"/>
          <w:sz w:val="22"/>
          <w:szCs w:val="22"/>
          <w:lang w:val="en-US"/>
        </w:rPr>
        <w:t xml:space="preserve">clinical </w:t>
      </w:r>
      <w:r w:rsidR="001004DB" w:rsidRPr="00942563">
        <w:rPr>
          <w:rFonts w:asciiTheme="minorHAnsi" w:hAnsiTheme="minorHAnsi" w:cstheme="minorHAnsi"/>
          <w:sz w:val="22"/>
          <w:szCs w:val="22"/>
          <w:lang w:val="en-US"/>
        </w:rPr>
        <w:t xml:space="preserve">characteristics </w:t>
      </w:r>
      <w:r w:rsidR="00DF2311" w:rsidRPr="00942563">
        <w:rPr>
          <w:rFonts w:asciiTheme="minorHAnsi" w:hAnsiTheme="minorHAnsi" w:cstheme="minorHAnsi"/>
          <w:sz w:val="22"/>
          <w:szCs w:val="22"/>
          <w:lang w:val="en-US"/>
        </w:rPr>
        <w:t>we</w:t>
      </w:r>
      <w:r w:rsidR="00596DED" w:rsidRPr="00942563">
        <w:rPr>
          <w:rFonts w:asciiTheme="minorHAnsi" w:hAnsiTheme="minorHAnsi" w:cstheme="minorHAnsi"/>
          <w:sz w:val="22"/>
          <w:szCs w:val="22"/>
          <w:lang w:val="en-US"/>
        </w:rPr>
        <w:t xml:space="preserve">re associated with </w:t>
      </w:r>
      <w:r w:rsidR="004C0632" w:rsidRPr="00942563">
        <w:rPr>
          <w:rFonts w:asciiTheme="minorHAnsi" w:hAnsiTheme="minorHAnsi" w:cstheme="minorHAnsi"/>
          <w:sz w:val="22"/>
          <w:szCs w:val="22"/>
          <w:lang w:val="en-US"/>
        </w:rPr>
        <w:t>foot pain</w:t>
      </w:r>
      <w:r w:rsidR="00D654CD" w:rsidRPr="00942563">
        <w:rPr>
          <w:rFonts w:asciiTheme="minorHAnsi" w:hAnsiTheme="minorHAnsi" w:cstheme="minorHAnsi"/>
          <w:sz w:val="22"/>
          <w:szCs w:val="22"/>
          <w:lang w:val="en-US"/>
        </w:rPr>
        <w:t xml:space="preserve">. </w:t>
      </w:r>
    </w:p>
    <w:p w14:paraId="12EECE73" w14:textId="77777777" w:rsidR="002912B8" w:rsidRDefault="002912B8">
      <w:pPr>
        <w:spacing w:after="160" w:line="259" w:lineRule="auto"/>
        <w:rPr>
          <w:rFonts w:asciiTheme="minorHAnsi" w:hAnsiTheme="minorHAnsi" w:cstheme="minorHAnsi"/>
          <w:b/>
          <w:u w:val="single"/>
          <w:lang w:val="en-US"/>
        </w:rPr>
      </w:pPr>
      <w:r>
        <w:rPr>
          <w:rFonts w:asciiTheme="minorHAnsi" w:hAnsiTheme="minorHAnsi" w:cstheme="minorHAnsi"/>
          <w:b/>
          <w:u w:val="single"/>
          <w:lang w:val="en-US"/>
        </w:rPr>
        <w:br w:type="page"/>
      </w:r>
    </w:p>
    <w:p w14:paraId="0DCF58F6" w14:textId="69B9AB55" w:rsidR="00FD3245" w:rsidRPr="00942563" w:rsidRDefault="00E86A4A" w:rsidP="00762EAB">
      <w:pPr>
        <w:spacing w:after="0" w:line="360" w:lineRule="auto"/>
        <w:rPr>
          <w:rFonts w:asciiTheme="minorHAnsi" w:hAnsiTheme="minorHAnsi" w:cstheme="minorHAnsi"/>
          <w:b/>
          <w:lang w:val="en-US"/>
        </w:rPr>
      </w:pPr>
      <w:r w:rsidRPr="00942563">
        <w:rPr>
          <w:rFonts w:asciiTheme="minorHAnsi" w:hAnsiTheme="minorHAnsi" w:cstheme="minorHAnsi"/>
          <w:b/>
          <w:u w:val="single"/>
          <w:lang w:val="en-US"/>
        </w:rPr>
        <w:lastRenderedPageBreak/>
        <w:t>Methods</w:t>
      </w:r>
    </w:p>
    <w:p w14:paraId="302A25C1" w14:textId="40922994" w:rsidR="006962D2" w:rsidRPr="00942563" w:rsidRDefault="006962D2" w:rsidP="00762EAB">
      <w:pPr>
        <w:spacing w:after="0" w:line="360" w:lineRule="auto"/>
        <w:rPr>
          <w:rFonts w:asciiTheme="minorHAnsi" w:hAnsiTheme="minorHAnsi" w:cstheme="minorHAnsi"/>
          <w:b/>
          <w:lang w:val="en-US"/>
        </w:rPr>
      </w:pPr>
      <w:r w:rsidRPr="00942563">
        <w:rPr>
          <w:rFonts w:asciiTheme="minorHAnsi" w:hAnsiTheme="minorHAnsi" w:cstheme="minorHAnsi"/>
          <w:b/>
          <w:lang w:val="en-US"/>
        </w:rPr>
        <w:t>Design</w:t>
      </w:r>
      <w:r w:rsidR="00FD3245" w:rsidRPr="00942563">
        <w:rPr>
          <w:rFonts w:asciiTheme="minorHAnsi" w:hAnsiTheme="minorHAnsi" w:cstheme="minorHAnsi"/>
          <w:b/>
          <w:lang w:val="en-US"/>
        </w:rPr>
        <w:t xml:space="preserve">, aim and </w:t>
      </w:r>
      <w:proofErr w:type="gramStart"/>
      <w:r w:rsidR="00FD3245" w:rsidRPr="00942563">
        <w:rPr>
          <w:rFonts w:asciiTheme="minorHAnsi" w:hAnsiTheme="minorHAnsi" w:cstheme="minorHAnsi"/>
          <w:b/>
          <w:lang w:val="en-US"/>
        </w:rPr>
        <w:t>context</w:t>
      </w:r>
      <w:proofErr w:type="gramEnd"/>
    </w:p>
    <w:p w14:paraId="6DD8D559" w14:textId="1A347970" w:rsidR="00F2218E" w:rsidRDefault="006962D2" w:rsidP="00F2218E">
      <w:pPr>
        <w:spacing w:after="0" w:line="360" w:lineRule="auto"/>
        <w:rPr>
          <w:rFonts w:asciiTheme="minorHAnsi" w:hAnsiTheme="minorHAnsi" w:cstheme="minorHAnsi"/>
          <w:lang w:val="en-US"/>
        </w:rPr>
      </w:pPr>
      <w:r w:rsidRPr="00942563">
        <w:rPr>
          <w:rFonts w:asciiTheme="minorHAnsi" w:hAnsiTheme="minorHAnsi" w:cstheme="minorHAnsi"/>
          <w:lang w:val="en-US"/>
        </w:rPr>
        <w:t xml:space="preserve">Secondary data analysis was conducted on </w:t>
      </w:r>
      <w:r w:rsidR="00AA45B4" w:rsidRPr="00942563">
        <w:rPr>
          <w:rFonts w:asciiTheme="minorHAnsi" w:hAnsiTheme="minorHAnsi" w:cstheme="minorHAnsi"/>
          <w:lang w:val="en-US"/>
        </w:rPr>
        <w:t xml:space="preserve">cross-sectional </w:t>
      </w:r>
      <w:r w:rsidRPr="00942563">
        <w:rPr>
          <w:rFonts w:asciiTheme="minorHAnsi" w:hAnsiTheme="minorHAnsi" w:cstheme="minorHAnsi"/>
          <w:lang w:val="en-US"/>
        </w:rPr>
        <w:t>baseline data of individuals enrolled on Good Life with osteoArthritis in Denmark (GLA:D</w:t>
      </w:r>
      <w:r w:rsidRPr="00942563">
        <w:rPr>
          <w:rFonts w:asciiTheme="minorHAnsi" w:hAnsiTheme="minorHAnsi" w:cstheme="minorHAnsi"/>
          <w:vertAlign w:val="superscript"/>
          <w:lang w:val="en-US"/>
        </w:rPr>
        <w:t>®</w:t>
      </w:r>
      <w:r w:rsidRPr="00942563">
        <w:rPr>
          <w:rFonts w:asciiTheme="minorHAnsi" w:hAnsiTheme="minorHAnsi" w:cstheme="minorHAnsi"/>
          <w:lang w:val="en-US"/>
        </w:rPr>
        <w:t xml:space="preserve">). </w:t>
      </w:r>
      <w:r w:rsidR="00510757" w:rsidRPr="00942563">
        <w:rPr>
          <w:rFonts w:asciiTheme="minorHAnsi" w:hAnsiTheme="minorHAnsi" w:cstheme="minorHAnsi"/>
          <w:lang w:val="en-US"/>
        </w:rPr>
        <w:t>GLA:D</w:t>
      </w:r>
      <w:r w:rsidR="00510757" w:rsidRPr="00942563">
        <w:rPr>
          <w:rFonts w:asciiTheme="minorHAnsi" w:hAnsiTheme="minorHAnsi" w:cstheme="minorHAnsi"/>
          <w:vertAlign w:val="superscript"/>
          <w:lang w:val="en-US"/>
        </w:rPr>
        <w:t>®</w:t>
      </w:r>
      <w:r w:rsidR="00510757" w:rsidRPr="00942563">
        <w:rPr>
          <w:rFonts w:asciiTheme="minorHAnsi" w:hAnsiTheme="minorHAnsi" w:cstheme="minorHAnsi"/>
          <w:lang w:val="en-US"/>
        </w:rPr>
        <w:t xml:space="preserve"> was initiated in 2013 with the overarching aim of implementing clinical guidelines for the treatment of knee and hip OA in clinical practice </w:t>
      </w:r>
      <w:r w:rsidR="00504ADC" w:rsidRPr="00942563">
        <w:rPr>
          <w:rFonts w:asciiTheme="minorHAnsi" w:hAnsiTheme="minorHAnsi" w:cstheme="minorHAnsi"/>
          <w:lang w:val="en-US"/>
        </w:rPr>
        <w:t>to</w:t>
      </w:r>
      <w:r w:rsidR="00510757" w:rsidRPr="00942563">
        <w:rPr>
          <w:rFonts w:asciiTheme="minorHAnsi" w:hAnsiTheme="minorHAnsi" w:cstheme="minorHAnsi"/>
          <w:lang w:val="en-US"/>
        </w:rPr>
        <w:t xml:space="preserve"> facilitate high quality care of people with OA in the Danish population. GLA:D</w:t>
      </w:r>
      <w:r w:rsidR="00510757" w:rsidRPr="00942563">
        <w:rPr>
          <w:rFonts w:asciiTheme="minorHAnsi" w:hAnsiTheme="minorHAnsi" w:cstheme="minorHAnsi"/>
          <w:vertAlign w:val="superscript"/>
          <w:lang w:val="en-US"/>
        </w:rPr>
        <w:t>®</w:t>
      </w:r>
      <w:r w:rsidR="00510757" w:rsidRPr="00942563">
        <w:rPr>
          <w:rFonts w:asciiTheme="minorHAnsi" w:hAnsiTheme="minorHAnsi" w:cstheme="minorHAnsi"/>
          <w:lang w:val="en-US"/>
        </w:rPr>
        <w:t xml:space="preserve"> consists of three mandatory elements: a 2-day course for physiotherapists; 8 weeks of </w:t>
      </w:r>
      <w:r w:rsidR="009215FC" w:rsidRPr="00942563">
        <w:rPr>
          <w:rFonts w:asciiTheme="minorHAnsi" w:hAnsiTheme="minorHAnsi" w:cstheme="minorHAnsi"/>
          <w:lang w:val="en-US"/>
        </w:rPr>
        <w:t xml:space="preserve">patient </w:t>
      </w:r>
      <w:r w:rsidR="00510757" w:rsidRPr="00942563">
        <w:rPr>
          <w:rFonts w:asciiTheme="minorHAnsi" w:hAnsiTheme="minorHAnsi" w:cstheme="minorHAnsi"/>
          <w:lang w:val="en-US"/>
        </w:rPr>
        <w:t>education and supervised neuromuscular exercise</w:t>
      </w:r>
      <w:r w:rsidR="00D13906" w:rsidRPr="00942563">
        <w:rPr>
          <w:rFonts w:asciiTheme="minorHAnsi" w:hAnsiTheme="minorHAnsi" w:cstheme="minorHAnsi"/>
          <w:lang w:val="en-US"/>
        </w:rPr>
        <w:t xml:space="preserve"> therapy</w:t>
      </w:r>
      <w:r w:rsidR="00510757" w:rsidRPr="00942563">
        <w:rPr>
          <w:rFonts w:asciiTheme="minorHAnsi" w:hAnsiTheme="minorHAnsi" w:cstheme="minorHAnsi"/>
          <w:lang w:val="en-US"/>
        </w:rPr>
        <w:t xml:space="preserve"> for people with knee or hip OA symptoms delivered by a </w:t>
      </w:r>
      <w:r w:rsidR="005B73CC" w:rsidRPr="00942563">
        <w:rPr>
          <w:rFonts w:asciiTheme="minorHAnsi" w:hAnsiTheme="minorHAnsi" w:cstheme="minorHAnsi"/>
          <w:lang w:val="en-US"/>
        </w:rPr>
        <w:t xml:space="preserve">certified </w:t>
      </w:r>
      <w:r w:rsidR="00510757" w:rsidRPr="00942563">
        <w:rPr>
          <w:rFonts w:asciiTheme="minorHAnsi" w:hAnsiTheme="minorHAnsi" w:cstheme="minorHAnsi"/>
          <w:lang w:val="en-US"/>
        </w:rPr>
        <w:t>physiotherapist in clinical practice; and data entry into the national GLA:D</w:t>
      </w:r>
      <w:r w:rsidR="00510757" w:rsidRPr="00942563">
        <w:rPr>
          <w:rFonts w:asciiTheme="minorHAnsi" w:hAnsiTheme="minorHAnsi" w:cstheme="minorHAnsi"/>
          <w:vertAlign w:val="superscript"/>
          <w:lang w:val="en-US"/>
        </w:rPr>
        <w:t>®</w:t>
      </w:r>
      <w:r w:rsidR="00510757" w:rsidRPr="00942563">
        <w:rPr>
          <w:rFonts w:asciiTheme="minorHAnsi" w:hAnsiTheme="minorHAnsi" w:cstheme="minorHAnsi"/>
          <w:lang w:val="en-US"/>
        </w:rPr>
        <w:t xml:space="preserve"> registry, with data from baseline, </w:t>
      </w:r>
      <w:r w:rsidR="00F2218E">
        <w:rPr>
          <w:rFonts w:asciiTheme="minorHAnsi" w:hAnsiTheme="minorHAnsi" w:cstheme="minorHAnsi"/>
          <w:lang w:val="en-US"/>
        </w:rPr>
        <w:t>three</w:t>
      </w:r>
      <w:r w:rsidR="00510757" w:rsidRPr="00942563">
        <w:rPr>
          <w:rFonts w:asciiTheme="minorHAnsi" w:hAnsiTheme="minorHAnsi" w:cstheme="minorHAnsi"/>
          <w:lang w:val="en-US"/>
        </w:rPr>
        <w:t xml:space="preserve"> and 12 month follow-up </w:t>
      </w:r>
      <w:r w:rsidR="00510757" w:rsidRPr="00942563">
        <w:rPr>
          <w:rFonts w:asciiTheme="minorHAnsi" w:hAnsiTheme="minorHAnsi" w:cstheme="minorHAnsi"/>
          <w:lang w:val="en-US"/>
        </w:rPr>
        <w:fldChar w:fldCharType="begin"/>
      </w:r>
      <w:r w:rsidR="00C74C28">
        <w:rPr>
          <w:rFonts w:asciiTheme="minorHAnsi" w:hAnsiTheme="minorHAnsi" w:cstheme="minorHAnsi"/>
          <w:lang w:val="en-US"/>
        </w:rPr>
        <w:instrText xml:space="preserve"> ADDIN EN.CITE &lt;EndNote&gt;&lt;Cite&gt;&lt;Author&gt;Skou&lt;/Author&gt;&lt;Year&gt;2017&lt;/Year&gt;&lt;RecNum&gt;3&lt;/RecNum&gt;&lt;DisplayText&gt;(13)&lt;/DisplayText&gt;&lt;record&gt;&lt;rec-number&gt;3&lt;/rec-number&gt;&lt;foreign-keys&gt;&lt;key app="EN" db-id="zzss0az27z5zfoe2006xww9sdwv0drs00apx" timestamp="1612440404"&gt;3&lt;/key&gt;&lt;/foreign-keys&gt;&lt;ref-type name="Journal Article"&gt;17&lt;/ref-type&gt;&lt;contributors&gt;&lt;authors&gt;&lt;author&gt;Skou, Søren T.&lt;/author&gt;&lt;author&gt;Roos, Ewa M.&lt;/author&gt;&lt;/authors&gt;&lt;/contributors&gt;&lt;titles&gt;&lt;title&gt;Good Life with osteoArthritis in Denmark (GLA:D™): evidence-based education and supervised neuromuscular exercise delivered by certified physiotherapists nationwide&lt;/title&gt;&lt;secondary-title&gt;BMC Musculoskeletal Disorders&lt;/secondary-title&gt;&lt;/titles&gt;&lt;periodical&gt;&lt;full-title&gt;BMC Musculoskeletal Disorders&lt;/full-title&gt;&lt;/periodical&gt;&lt;pages&gt;72&lt;/pages&gt;&lt;volume&gt;18&lt;/volume&gt;&lt;number&gt;1&lt;/number&gt;&lt;dates&gt;&lt;year&gt;2017&lt;/year&gt;&lt;pub-dates&gt;&lt;date&gt;2017/02/07&lt;/date&gt;&lt;/pub-dates&gt;&lt;/dates&gt;&lt;isbn&gt;1471-2474&lt;/isbn&gt;&lt;urls&gt;&lt;related-urls&gt;&lt;url&gt;https://doi.org/10.1186/s12891-017-1439-y&lt;/url&gt;&lt;/related-urls&gt;&lt;/urls&gt;&lt;electronic-resource-num&gt;10.1186/s12891-017-1439-y&lt;/electronic-resource-num&gt;&lt;/record&gt;&lt;/Cite&gt;&lt;/EndNote&gt;</w:instrText>
      </w:r>
      <w:r w:rsidR="00510757" w:rsidRPr="00942563">
        <w:rPr>
          <w:rFonts w:asciiTheme="minorHAnsi" w:hAnsiTheme="minorHAnsi" w:cstheme="minorHAnsi"/>
          <w:lang w:val="en-US"/>
        </w:rPr>
        <w:fldChar w:fldCharType="separate"/>
      </w:r>
      <w:r w:rsidR="00C74C28">
        <w:rPr>
          <w:rFonts w:asciiTheme="minorHAnsi" w:hAnsiTheme="minorHAnsi" w:cstheme="minorHAnsi"/>
          <w:noProof/>
          <w:lang w:val="en-US"/>
        </w:rPr>
        <w:t>(13)</w:t>
      </w:r>
      <w:r w:rsidR="00510757" w:rsidRPr="00942563">
        <w:rPr>
          <w:rFonts w:asciiTheme="minorHAnsi" w:hAnsiTheme="minorHAnsi" w:cstheme="minorHAnsi"/>
          <w:lang w:val="en-US"/>
        </w:rPr>
        <w:fldChar w:fldCharType="end"/>
      </w:r>
      <w:r w:rsidR="00510757" w:rsidRPr="00942563">
        <w:rPr>
          <w:rFonts w:asciiTheme="minorHAnsi" w:hAnsiTheme="minorHAnsi" w:cstheme="minorHAnsi"/>
          <w:lang w:val="en-US"/>
        </w:rPr>
        <w:t xml:space="preserve">. </w:t>
      </w:r>
      <w:r w:rsidR="00416CFD" w:rsidRPr="00942563">
        <w:rPr>
          <w:rFonts w:asciiTheme="minorHAnsi" w:hAnsiTheme="minorHAnsi" w:cstheme="minorHAnsi"/>
          <w:lang w:val="en-US"/>
        </w:rPr>
        <w:t>Data are objectively measured, therapist-reported and patient-reported</w:t>
      </w:r>
      <w:r w:rsidR="001532B6" w:rsidRPr="00942563">
        <w:rPr>
          <w:rFonts w:asciiTheme="minorHAnsi" w:hAnsiTheme="minorHAnsi" w:cstheme="minorHAnsi"/>
          <w:lang w:val="en-US"/>
        </w:rPr>
        <w:t xml:space="preserve"> </w:t>
      </w:r>
      <w:r w:rsidR="001532B6" w:rsidRPr="00942563">
        <w:rPr>
          <w:rFonts w:asciiTheme="minorHAnsi" w:hAnsiTheme="minorHAnsi" w:cstheme="minorHAnsi"/>
          <w:lang w:val="en-US"/>
        </w:rPr>
        <w:fldChar w:fldCharType="begin"/>
      </w:r>
      <w:r w:rsidR="00C74C28">
        <w:rPr>
          <w:rFonts w:asciiTheme="minorHAnsi" w:hAnsiTheme="minorHAnsi" w:cstheme="minorHAnsi"/>
          <w:lang w:val="en-US"/>
        </w:rPr>
        <w:instrText xml:space="preserve"> ADDIN EN.CITE &lt;EndNote&gt;&lt;Cite&gt;&lt;Author&gt;Skou&lt;/Author&gt;&lt;Year&gt;2017&lt;/Year&gt;&lt;RecNum&gt;3&lt;/RecNum&gt;&lt;DisplayText&gt;(13)&lt;/DisplayText&gt;&lt;record&gt;&lt;rec-number&gt;3&lt;/rec-number&gt;&lt;foreign-keys&gt;&lt;key app="EN" db-id="zzss0az27z5zfoe2006xww9sdwv0drs00apx" timestamp="1612440404"&gt;3&lt;/key&gt;&lt;/foreign-keys&gt;&lt;ref-type name="Journal Article"&gt;17&lt;/ref-type&gt;&lt;contributors&gt;&lt;authors&gt;&lt;author&gt;Skou, Søren T.&lt;/author&gt;&lt;author&gt;Roos, Ewa M.&lt;/author&gt;&lt;/authors&gt;&lt;/contributors&gt;&lt;titles&gt;&lt;title&gt;Good Life with osteoArthritis in Denmark (GLA:D™): evidence-based education and supervised neuromuscular exercise delivered by certified physiotherapists nationwide&lt;/title&gt;&lt;secondary-title&gt;BMC Musculoskeletal Disorders&lt;/secondary-title&gt;&lt;/titles&gt;&lt;periodical&gt;&lt;full-title&gt;BMC Musculoskeletal Disorders&lt;/full-title&gt;&lt;/periodical&gt;&lt;pages&gt;72&lt;/pages&gt;&lt;volume&gt;18&lt;/volume&gt;&lt;number&gt;1&lt;/number&gt;&lt;dates&gt;&lt;year&gt;2017&lt;/year&gt;&lt;pub-dates&gt;&lt;date&gt;2017/02/07&lt;/date&gt;&lt;/pub-dates&gt;&lt;/dates&gt;&lt;isbn&gt;1471-2474&lt;/isbn&gt;&lt;urls&gt;&lt;related-urls&gt;&lt;url&gt;https://doi.org/10.1186/s12891-017-1439-y&lt;/url&gt;&lt;/related-urls&gt;&lt;/urls&gt;&lt;electronic-resource-num&gt;10.1186/s12891-017-1439-y&lt;/electronic-resource-num&gt;&lt;/record&gt;&lt;/Cite&gt;&lt;/EndNote&gt;</w:instrText>
      </w:r>
      <w:r w:rsidR="001532B6" w:rsidRPr="00942563">
        <w:rPr>
          <w:rFonts w:asciiTheme="minorHAnsi" w:hAnsiTheme="minorHAnsi" w:cstheme="minorHAnsi"/>
          <w:lang w:val="en-US"/>
        </w:rPr>
        <w:fldChar w:fldCharType="separate"/>
      </w:r>
      <w:r w:rsidR="00C74C28">
        <w:rPr>
          <w:rFonts w:asciiTheme="minorHAnsi" w:hAnsiTheme="minorHAnsi" w:cstheme="minorHAnsi"/>
          <w:noProof/>
          <w:lang w:val="en-US"/>
        </w:rPr>
        <w:t>(13)</w:t>
      </w:r>
      <w:r w:rsidR="001532B6" w:rsidRPr="00942563">
        <w:rPr>
          <w:rFonts w:asciiTheme="minorHAnsi" w:hAnsiTheme="minorHAnsi" w:cstheme="minorHAnsi"/>
          <w:lang w:val="en-US"/>
        </w:rPr>
        <w:fldChar w:fldCharType="end"/>
      </w:r>
      <w:r w:rsidR="00416CFD" w:rsidRPr="00942563">
        <w:rPr>
          <w:rFonts w:asciiTheme="minorHAnsi" w:hAnsiTheme="minorHAnsi" w:cstheme="minorHAnsi"/>
          <w:lang w:val="en-US"/>
        </w:rPr>
        <w:t xml:space="preserve">. </w:t>
      </w:r>
      <w:r w:rsidR="005B73CC" w:rsidRPr="00942563">
        <w:rPr>
          <w:rFonts w:asciiTheme="minorHAnsi" w:hAnsiTheme="minorHAnsi" w:cstheme="minorHAnsi"/>
          <w:lang w:val="en-US"/>
        </w:rPr>
        <w:t>Th</w:t>
      </w:r>
      <w:r w:rsidR="00F2218E">
        <w:rPr>
          <w:rFonts w:asciiTheme="minorHAnsi" w:hAnsiTheme="minorHAnsi" w:cstheme="minorHAnsi"/>
          <w:lang w:val="en-US"/>
        </w:rPr>
        <w:t>is</w:t>
      </w:r>
      <w:r w:rsidR="005B73CC" w:rsidRPr="00942563">
        <w:rPr>
          <w:rFonts w:asciiTheme="minorHAnsi" w:hAnsiTheme="minorHAnsi" w:cstheme="minorHAnsi"/>
          <w:lang w:val="en-US"/>
        </w:rPr>
        <w:t xml:space="preserve"> study</w:t>
      </w:r>
      <w:r w:rsidR="00F2218E">
        <w:rPr>
          <w:rFonts w:asciiTheme="minorHAnsi" w:hAnsiTheme="minorHAnsi" w:cstheme="minorHAnsi"/>
          <w:lang w:val="en-US"/>
        </w:rPr>
        <w:t xml:space="preserve">, </w:t>
      </w:r>
      <w:r w:rsidR="005B73CC" w:rsidRPr="00942563">
        <w:rPr>
          <w:rFonts w:asciiTheme="minorHAnsi" w:hAnsiTheme="minorHAnsi" w:cstheme="minorHAnsi"/>
          <w:lang w:val="en-US"/>
        </w:rPr>
        <w:t>reported according to the STROBE guidelines for reporting cross-sectional studies</w:t>
      </w:r>
      <w:r w:rsidR="00504ADC">
        <w:rPr>
          <w:rFonts w:asciiTheme="minorHAnsi" w:hAnsiTheme="minorHAnsi" w:cstheme="minorHAnsi"/>
          <w:lang w:val="en-US"/>
        </w:rPr>
        <w:t xml:space="preserve"> (8)</w:t>
      </w:r>
      <w:r w:rsidR="00F2218E">
        <w:rPr>
          <w:rFonts w:asciiTheme="minorHAnsi" w:hAnsiTheme="minorHAnsi" w:cstheme="minorHAnsi"/>
          <w:lang w:val="en-US"/>
        </w:rPr>
        <w:t xml:space="preserve">, utilized baseline data to estimate the prevalence of </w:t>
      </w:r>
      <w:r w:rsidR="00F2218E" w:rsidRPr="00942563">
        <w:rPr>
          <w:rFonts w:asciiTheme="minorHAnsi" w:hAnsiTheme="minorHAnsi" w:cstheme="minorHAnsi"/>
          <w:lang w:val="en-US"/>
        </w:rPr>
        <w:t xml:space="preserve">foot pain in people with knee or hip OA </w:t>
      </w:r>
      <w:r w:rsidR="00F2218E">
        <w:rPr>
          <w:rFonts w:asciiTheme="minorHAnsi" w:hAnsiTheme="minorHAnsi" w:cstheme="minorHAnsi"/>
          <w:lang w:val="en-US"/>
        </w:rPr>
        <w:t xml:space="preserve">participating in </w:t>
      </w:r>
      <w:r w:rsidR="00F2218E" w:rsidRPr="00942563">
        <w:rPr>
          <w:rFonts w:asciiTheme="minorHAnsi" w:hAnsiTheme="minorHAnsi" w:cstheme="minorHAnsi"/>
          <w:lang w:val="en-US"/>
        </w:rPr>
        <w:t>GLA:D</w:t>
      </w:r>
      <w:r w:rsidR="00F2218E" w:rsidRPr="00942563">
        <w:rPr>
          <w:rFonts w:asciiTheme="minorHAnsi" w:hAnsiTheme="minorHAnsi" w:cstheme="minorHAnsi"/>
          <w:vertAlign w:val="superscript"/>
          <w:lang w:val="en-US"/>
        </w:rPr>
        <w:t>®</w:t>
      </w:r>
      <w:r w:rsidR="00F2218E">
        <w:rPr>
          <w:rFonts w:asciiTheme="minorHAnsi" w:hAnsiTheme="minorHAnsi" w:cstheme="minorHAnsi"/>
          <w:vertAlign w:val="superscript"/>
          <w:lang w:val="en-US"/>
        </w:rPr>
        <w:t xml:space="preserve"> </w:t>
      </w:r>
      <w:r w:rsidR="00F2218E">
        <w:rPr>
          <w:rFonts w:asciiTheme="minorHAnsi" w:hAnsiTheme="minorHAnsi" w:cstheme="minorHAnsi"/>
          <w:lang w:val="en-US"/>
        </w:rPr>
        <w:t xml:space="preserve">and to </w:t>
      </w:r>
      <w:r w:rsidR="00F2218E" w:rsidRPr="00942563">
        <w:rPr>
          <w:rFonts w:asciiTheme="minorHAnsi" w:hAnsiTheme="minorHAnsi" w:cstheme="minorHAnsi"/>
          <w:lang w:val="en-US"/>
        </w:rPr>
        <w:t>determine if baseline clinical characteristics were associated with foot pain.</w:t>
      </w:r>
    </w:p>
    <w:p w14:paraId="257019E8" w14:textId="77777777" w:rsidR="00504ADC" w:rsidRPr="00942563" w:rsidRDefault="00504ADC" w:rsidP="00A64802">
      <w:pPr>
        <w:spacing w:after="0" w:line="360" w:lineRule="auto"/>
        <w:rPr>
          <w:rFonts w:asciiTheme="minorHAnsi" w:hAnsiTheme="minorHAnsi" w:cstheme="minorHAnsi"/>
          <w:lang w:val="en-US"/>
        </w:rPr>
      </w:pPr>
    </w:p>
    <w:p w14:paraId="1C464000" w14:textId="77777777" w:rsidR="00504ADC" w:rsidRPr="00942563" w:rsidRDefault="00504ADC" w:rsidP="00504ADC">
      <w:pPr>
        <w:spacing w:after="0" w:line="360" w:lineRule="auto"/>
        <w:rPr>
          <w:rFonts w:asciiTheme="minorHAnsi" w:hAnsiTheme="minorHAnsi" w:cstheme="minorHAnsi"/>
          <w:b/>
          <w:lang w:val="en-US"/>
        </w:rPr>
      </w:pPr>
      <w:r w:rsidRPr="00942563">
        <w:rPr>
          <w:rFonts w:asciiTheme="minorHAnsi" w:hAnsiTheme="minorHAnsi" w:cstheme="minorHAnsi"/>
          <w:b/>
          <w:lang w:val="en-US"/>
        </w:rPr>
        <w:t>Ethical approval and consent</w:t>
      </w:r>
    </w:p>
    <w:p w14:paraId="140EB9A7" w14:textId="77777777" w:rsidR="003F1878" w:rsidRDefault="00504ADC" w:rsidP="00762EAB">
      <w:pPr>
        <w:spacing w:after="0" w:line="360" w:lineRule="auto"/>
        <w:rPr>
          <w:rFonts w:asciiTheme="minorHAnsi" w:eastAsia="Times New Roman" w:hAnsiTheme="minorHAnsi" w:cstheme="minorHAnsi"/>
          <w:lang w:val="en-US" w:eastAsia="en-GB"/>
        </w:rPr>
      </w:pPr>
      <w:r w:rsidRPr="00942563">
        <w:rPr>
          <w:rFonts w:asciiTheme="minorHAnsi" w:eastAsia="Times New Roman" w:hAnsiTheme="minorHAnsi" w:cstheme="minorHAnsi"/>
          <w:lang w:val="en-US" w:eastAsia="en-GB"/>
        </w:rPr>
        <w:t>According to the ethics committee of the North Denmark Region, ethical approval of GLA:D</w:t>
      </w:r>
      <w:r w:rsidRPr="00942563">
        <w:rPr>
          <w:rFonts w:asciiTheme="minorHAnsi" w:eastAsia="Times New Roman" w:hAnsiTheme="minorHAnsi" w:cstheme="minorHAnsi"/>
          <w:vertAlign w:val="superscript"/>
          <w:lang w:val="en-US" w:eastAsia="en-GB"/>
        </w:rPr>
        <w:t>®</w:t>
      </w:r>
      <w:r w:rsidRPr="00942563">
        <w:rPr>
          <w:rFonts w:asciiTheme="minorHAnsi" w:eastAsia="Times New Roman" w:hAnsiTheme="minorHAnsi" w:cstheme="minorHAnsi"/>
          <w:lang w:val="en-US" w:eastAsia="en-GB"/>
        </w:rPr>
        <w:t xml:space="preserve"> was not needed. However, ethics approval for secondary analysis was received from University of Southampton Ethics and Research Online (ethics no: 56534). GLA:D</w:t>
      </w:r>
      <w:r w:rsidRPr="00942563">
        <w:rPr>
          <w:rFonts w:asciiTheme="minorHAnsi" w:eastAsia="Times New Roman" w:hAnsiTheme="minorHAnsi" w:cstheme="minorHAnsi"/>
          <w:vertAlign w:val="superscript"/>
          <w:lang w:val="en-US" w:eastAsia="en-GB"/>
        </w:rPr>
        <w:t>®</w:t>
      </w:r>
      <w:r w:rsidRPr="00942563">
        <w:rPr>
          <w:rFonts w:asciiTheme="minorHAnsi" w:eastAsia="Times New Roman" w:hAnsiTheme="minorHAnsi" w:cstheme="minorHAnsi"/>
          <w:lang w:val="en-US" w:eastAsia="en-GB"/>
        </w:rPr>
        <w:t xml:space="preserve"> was approved by the Danish Data Protection Agency (SDU; 10.084). According to the Danish Data Protection Act patient consent for secondary analysis was not required as personal data was processed exclusively for research and statistical purposes.</w:t>
      </w:r>
    </w:p>
    <w:p w14:paraId="3A5E43E2" w14:textId="77777777" w:rsidR="003F1878" w:rsidRDefault="003F1878" w:rsidP="00762EAB">
      <w:pPr>
        <w:spacing w:after="0" w:line="360" w:lineRule="auto"/>
        <w:rPr>
          <w:rFonts w:asciiTheme="minorHAnsi" w:eastAsia="Times New Roman" w:hAnsiTheme="minorHAnsi" w:cstheme="minorHAnsi"/>
          <w:lang w:val="en-US" w:eastAsia="en-GB"/>
        </w:rPr>
      </w:pPr>
    </w:p>
    <w:p w14:paraId="3C190F9F" w14:textId="13F508C6" w:rsidR="006962D2" w:rsidRPr="003F1878" w:rsidRDefault="00FD3245" w:rsidP="00762EAB">
      <w:pPr>
        <w:spacing w:after="0" w:line="360" w:lineRule="auto"/>
        <w:rPr>
          <w:rFonts w:asciiTheme="minorHAnsi" w:eastAsia="Times New Roman" w:hAnsiTheme="minorHAnsi" w:cstheme="minorHAnsi"/>
          <w:lang w:val="en-US" w:eastAsia="en-GB"/>
        </w:rPr>
      </w:pPr>
      <w:r w:rsidRPr="00942563">
        <w:rPr>
          <w:rFonts w:asciiTheme="minorHAnsi" w:hAnsiTheme="minorHAnsi" w:cstheme="minorHAnsi"/>
          <w:b/>
          <w:lang w:val="en-US"/>
        </w:rPr>
        <w:t>Participants and sampling</w:t>
      </w:r>
    </w:p>
    <w:p w14:paraId="18EDBFAB" w14:textId="61F1A34C" w:rsidR="00F834B8" w:rsidRDefault="005937A9" w:rsidP="00F834B8">
      <w:pPr>
        <w:spacing w:after="0" w:line="360" w:lineRule="auto"/>
        <w:rPr>
          <w:rFonts w:asciiTheme="minorHAnsi" w:hAnsiTheme="minorHAnsi" w:cstheme="minorHAnsi"/>
          <w:lang w:val="en-US"/>
        </w:rPr>
      </w:pPr>
      <w:r w:rsidRPr="00942563">
        <w:rPr>
          <w:rFonts w:asciiTheme="minorHAnsi" w:hAnsiTheme="minorHAnsi" w:cstheme="minorHAnsi"/>
          <w:lang w:val="en-US"/>
        </w:rPr>
        <w:t>All participants in the GLA:D</w:t>
      </w:r>
      <w:r w:rsidRPr="00942563">
        <w:rPr>
          <w:rFonts w:asciiTheme="minorHAnsi" w:hAnsiTheme="minorHAnsi" w:cstheme="minorHAnsi"/>
          <w:vertAlign w:val="superscript"/>
          <w:lang w:val="en-US"/>
        </w:rPr>
        <w:t>®</w:t>
      </w:r>
      <w:r w:rsidRPr="00942563">
        <w:rPr>
          <w:rFonts w:asciiTheme="minorHAnsi" w:hAnsiTheme="minorHAnsi" w:cstheme="minorHAnsi"/>
          <w:lang w:val="en-US"/>
        </w:rPr>
        <w:t xml:space="preserve"> registry have knee and/or hip joint symptoms or functional limitations associated with knee and/or hip OA that have resulted in contact with the health care system. </w:t>
      </w:r>
      <w:r w:rsidR="008866A4">
        <w:rPr>
          <w:rFonts w:asciiTheme="minorHAnsi" w:hAnsiTheme="minorHAnsi" w:cstheme="minorHAnsi"/>
          <w:lang w:val="en-US"/>
        </w:rPr>
        <w:t>P</w:t>
      </w:r>
      <w:r w:rsidR="008866A4" w:rsidRPr="00942563">
        <w:rPr>
          <w:rFonts w:asciiTheme="minorHAnsi" w:hAnsiTheme="minorHAnsi" w:cstheme="minorHAnsi"/>
          <w:lang w:val="en-US"/>
        </w:rPr>
        <w:t xml:space="preserve">eople were enrolled onto the GLA:D® programme based upon having self-reported knee/hip joint problems that resulted in contact with the Danish healthcare system, where they were assessed by the treating therapist to have symptomatic OA </w:t>
      </w:r>
      <w:r w:rsidR="008866A4" w:rsidRPr="00942563">
        <w:rPr>
          <w:rFonts w:asciiTheme="minorHAnsi" w:hAnsiTheme="minorHAnsi" w:cstheme="minorHAnsi"/>
          <w:lang w:val="en-US"/>
        </w:rPr>
        <w:fldChar w:fldCharType="begin"/>
      </w:r>
      <w:r w:rsidR="00C74C28">
        <w:rPr>
          <w:rFonts w:asciiTheme="minorHAnsi" w:hAnsiTheme="minorHAnsi" w:cstheme="minorHAnsi"/>
          <w:lang w:val="en-US"/>
        </w:rPr>
        <w:instrText xml:space="preserve"> ADDIN EN.CITE &lt;EndNote&gt;&lt;Cite&gt;&lt;Author&gt;Skou&lt;/Author&gt;&lt;Year&gt;2017&lt;/Year&gt;&lt;RecNum&gt;3&lt;/RecNum&gt;&lt;DisplayText&gt;(13)&lt;/DisplayText&gt;&lt;record&gt;&lt;rec-number&gt;3&lt;/rec-number&gt;&lt;foreign-keys&gt;&lt;key app="EN" db-id="zzss0az27z5zfoe2006xww9sdwv0drs00apx" timestamp="1612440404"&gt;3&lt;/key&gt;&lt;/foreign-keys&gt;&lt;ref-type name="Journal Article"&gt;17&lt;/ref-type&gt;&lt;contributors&gt;&lt;authors&gt;&lt;author&gt;Skou, Søren T.&lt;/author&gt;&lt;author&gt;Roos, Ewa M.&lt;/author&gt;&lt;/authors&gt;&lt;/contributors&gt;&lt;titles&gt;&lt;title&gt;Good Life with osteoArthritis in Denmark (GLA:D™): evidence-based education and supervised neuromuscular exercise delivered by certified physiotherapists nationwide&lt;/title&gt;&lt;secondary-title&gt;BMC Musculoskeletal Disorders&lt;/secondary-title&gt;&lt;/titles&gt;&lt;periodical&gt;&lt;full-title&gt;BMC Musculoskeletal Disorders&lt;/full-title&gt;&lt;/periodical&gt;&lt;pages&gt;72&lt;/pages&gt;&lt;volume&gt;18&lt;/volume&gt;&lt;number&gt;1&lt;/number&gt;&lt;dates&gt;&lt;year&gt;2017&lt;/year&gt;&lt;pub-dates&gt;&lt;date&gt;2017/02/07&lt;/date&gt;&lt;/pub-dates&gt;&lt;/dates&gt;&lt;isbn&gt;1471-2474&lt;/isbn&gt;&lt;urls&gt;&lt;related-urls&gt;&lt;url&gt;https://doi.org/10.1186/s12891-017-1439-y&lt;/url&gt;&lt;/related-urls&gt;&lt;/urls&gt;&lt;electronic-resource-num&gt;10.1186/s12891-017-1439-y&lt;/electronic-resource-num&gt;&lt;/record&gt;&lt;/Cite&gt;&lt;/EndNote&gt;</w:instrText>
      </w:r>
      <w:r w:rsidR="008866A4" w:rsidRPr="00942563">
        <w:rPr>
          <w:rFonts w:asciiTheme="minorHAnsi" w:hAnsiTheme="minorHAnsi" w:cstheme="minorHAnsi"/>
          <w:lang w:val="en-US"/>
        </w:rPr>
        <w:fldChar w:fldCharType="separate"/>
      </w:r>
      <w:r w:rsidR="00C74C28">
        <w:rPr>
          <w:rFonts w:asciiTheme="minorHAnsi" w:hAnsiTheme="minorHAnsi" w:cstheme="minorHAnsi"/>
          <w:noProof/>
          <w:lang w:val="en-US"/>
        </w:rPr>
        <w:t>(13)</w:t>
      </w:r>
      <w:r w:rsidR="008866A4" w:rsidRPr="00942563">
        <w:rPr>
          <w:rFonts w:asciiTheme="minorHAnsi" w:hAnsiTheme="minorHAnsi" w:cstheme="minorHAnsi"/>
          <w:lang w:val="en-US"/>
        </w:rPr>
        <w:fldChar w:fldCharType="end"/>
      </w:r>
      <w:r w:rsidR="008866A4">
        <w:rPr>
          <w:rFonts w:asciiTheme="minorHAnsi" w:hAnsiTheme="minorHAnsi" w:cstheme="minorHAnsi"/>
          <w:lang w:val="en-US"/>
        </w:rPr>
        <w:t xml:space="preserve">. </w:t>
      </w:r>
      <w:r w:rsidRPr="00942563">
        <w:rPr>
          <w:rFonts w:asciiTheme="minorHAnsi" w:hAnsiTheme="minorHAnsi" w:cstheme="minorHAnsi"/>
          <w:lang w:val="en-US"/>
        </w:rPr>
        <w:t>For the current study we included individuals enrolled in GLA:D</w:t>
      </w:r>
      <w:r w:rsidRPr="00942563">
        <w:rPr>
          <w:rFonts w:asciiTheme="minorHAnsi" w:hAnsiTheme="minorHAnsi" w:cstheme="minorHAnsi"/>
          <w:vertAlign w:val="superscript"/>
          <w:lang w:val="en-US"/>
        </w:rPr>
        <w:t>®</w:t>
      </w:r>
      <w:r w:rsidRPr="00942563">
        <w:rPr>
          <w:rFonts w:asciiTheme="minorHAnsi" w:hAnsiTheme="minorHAnsi" w:cstheme="minorHAnsi"/>
          <w:lang w:val="en-US"/>
        </w:rPr>
        <w:t xml:space="preserve"> between 1st of July 2014 and 8th of April 2018 and who had completed a baseline pain body mannequin. Patients enrolled in GLA:D</w:t>
      </w:r>
      <w:r w:rsidRPr="00942563">
        <w:rPr>
          <w:rFonts w:asciiTheme="minorHAnsi" w:hAnsiTheme="minorHAnsi" w:cstheme="minorHAnsi"/>
          <w:vertAlign w:val="superscript"/>
          <w:lang w:val="en-US"/>
        </w:rPr>
        <w:t>®</w:t>
      </w:r>
      <w:r w:rsidRPr="00942563">
        <w:rPr>
          <w:rFonts w:asciiTheme="minorHAnsi" w:hAnsiTheme="minorHAnsi" w:cstheme="minorHAnsi"/>
          <w:lang w:val="en-US"/>
        </w:rPr>
        <w:t xml:space="preserve"> after this date were not included as pain mannequin data were not collected due to a database error (</w:t>
      </w:r>
      <w:r w:rsidRPr="00942563">
        <w:rPr>
          <w:rFonts w:asciiTheme="minorHAnsi" w:hAnsiTheme="minorHAnsi" w:cstheme="minorHAnsi"/>
          <w:bdr w:val="none" w:sz="0" w:space="0" w:color="auto" w:frame="1"/>
          <w:lang w:val="en-US"/>
        </w:rPr>
        <w:t>9</w:t>
      </w:r>
      <w:r w:rsidRPr="00942563">
        <w:rPr>
          <w:rFonts w:asciiTheme="minorHAnsi" w:hAnsiTheme="minorHAnsi" w:cstheme="minorHAnsi"/>
          <w:bdr w:val="none" w:sz="0" w:space="0" w:color="auto" w:frame="1"/>
          <w:vertAlign w:val="superscript"/>
          <w:lang w:val="en-US"/>
        </w:rPr>
        <w:t>th</w:t>
      </w:r>
      <w:r w:rsidRPr="00942563">
        <w:rPr>
          <w:rFonts w:asciiTheme="minorHAnsi" w:hAnsiTheme="minorHAnsi" w:cstheme="minorHAnsi"/>
          <w:bdr w:val="none" w:sz="0" w:space="0" w:color="auto" w:frame="1"/>
          <w:lang w:val="en-US"/>
        </w:rPr>
        <w:t> of April 2018 - 3</w:t>
      </w:r>
      <w:r w:rsidRPr="00942563">
        <w:rPr>
          <w:rFonts w:asciiTheme="minorHAnsi" w:hAnsiTheme="minorHAnsi" w:cstheme="minorHAnsi"/>
          <w:bdr w:val="none" w:sz="0" w:space="0" w:color="auto" w:frame="1"/>
          <w:vertAlign w:val="superscript"/>
          <w:lang w:val="en-US"/>
        </w:rPr>
        <w:t>rd</w:t>
      </w:r>
      <w:r w:rsidRPr="00942563">
        <w:rPr>
          <w:rFonts w:asciiTheme="minorHAnsi" w:hAnsiTheme="minorHAnsi" w:cstheme="minorHAnsi"/>
          <w:bdr w:val="none" w:sz="0" w:space="0" w:color="auto" w:frame="1"/>
          <w:lang w:val="en-US"/>
        </w:rPr>
        <w:t> of November 2020)</w:t>
      </w:r>
      <w:r w:rsidRPr="00942563">
        <w:rPr>
          <w:rFonts w:asciiTheme="minorHAnsi" w:hAnsiTheme="minorHAnsi" w:cstheme="minorHAnsi"/>
          <w:lang w:val="en-US"/>
        </w:rPr>
        <w:t xml:space="preserve">. </w:t>
      </w:r>
    </w:p>
    <w:p w14:paraId="429F96CA" w14:textId="77777777" w:rsidR="00F834B8" w:rsidRDefault="00F834B8" w:rsidP="00F834B8">
      <w:pPr>
        <w:spacing w:after="0" w:line="360" w:lineRule="auto"/>
        <w:rPr>
          <w:rFonts w:asciiTheme="minorHAnsi" w:hAnsiTheme="minorHAnsi" w:cstheme="minorHAnsi"/>
          <w:lang w:val="en-US"/>
        </w:rPr>
      </w:pPr>
    </w:p>
    <w:p w14:paraId="2FDB15E0" w14:textId="73DEBA57" w:rsidR="00346239" w:rsidRPr="00F834B8" w:rsidRDefault="00FD012B" w:rsidP="00F834B8">
      <w:pPr>
        <w:spacing w:after="0" w:line="360" w:lineRule="auto"/>
        <w:rPr>
          <w:rFonts w:asciiTheme="minorHAnsi" w:hAnsiTheme="minorHAnsi" w:cstheme="minorHAnsi"/>
          <w:lang w:val="en-US"/>
        </w:rPr>
      </w:pPr>
      <w:r w:rsidRPr="00942563">
        <w:rPr>
          <w:rFonts w:asciiTheme="minorHAnsi" w:hAnsiTheme="minorHAnsi" w:cstheme="minorHAnsi"/>
          <w:b/>
          <w:bCs/>
          <w:lang w:val="en-US"/>
        </w:rPr>
        <w:lastRenderedPageBreak/>
        <w:t>Self-reported</w:t>
      </w:r>
      <w:r w:rsidR="004078DC">
        <w:rPr>
          <w:rFonts w:asciiTheme="minorHAnsi" w:hAnsiTheme="minorHAnsi" w:cstheme="minorHAnsi"/>
          <w:b/>
          <w:bCs/>
          <w:lang w:val="en-US"/>
        </w:rPr>
        <w:t>,</w:t>
      </w:r>
      <w:r w:rsidR="006E0E19" w:rsidRPr="00942563">
        <w:rPr>
          <w:rFonts w:asciiTheme="minorHAnsi" w:hAnsiTheme="minorHAnsi" w:cstheme="minorHAnsi"/>
          <w:b/>
          <w:bCs/>
          <w:lang w:val="en-US"/>
        </w:rPr>
        <w:t xml:space="preserve"> </w:t>
      </w:r>
      <w:r w:rsidR="00A879B9" w:rsidRPr="00942563">
        <w:rPr>
          <w:rFonts w:asciiTheme="minorHAnsi" w:hAnsiTheme="minorHAnsi" w:cstheme="minorHAnsi"/>
          <w:b/>
          <w:bCs/>
          <w:lang w:val="en-US"/>
        </w:rPr>
        <w:t>objective clinical</w:t>
      </w:r>
      <w:r w:rsidR="004078DC">
        <w:rPr>
          <w:rFonts w:asciiTheme="minorHAnsi" w:hAnsiTheme="minorHAnsi" w:cstheme="minorHAnsi"/>
          <w:b/>
          <w:bCs/>
          <w:lang w:val="en-US"/>
        </w:rPr>
        <w:t>, &amp; derived</w:t>
      </w:r>
      <w:r w:rsidR="00A879B9" w:rsidRPr="00942563">
        <w:rPr>
          <w:rFonts w:asciiTheme="minorHAnsi" w:hAnsiTheme="minorHAnsi" w:cstheme="minorHAnsi"/>
          <w:b/>
          <w:bCs/>
          <w:lang w:val="en-US"/>
        </w:rPr>
        <w:t xml:space="preserve"> </w:t>
      </w:r>
      <w:r w:rsidR="004078DC">
        <w:rPr>
          <w:rFonts w:asciiTheme="minorHAnsi" w:hAnsiTheme="minorHAnsi" w:cstheme="minorHAnsi"/>
          <w:b/>
          <w:bCs/>
          <w:lang w:val="en-US"/>
        </w:rPr>
        <w:t xml:space="preserve">outcome </w:t>
      </w:r>
      <w:r w:rsidR="006E0E19" w:rsidRPr="00942563">
        <w:rPr>
          <w:rFonts w:asciiTheme="minorHAnsi" w:hAnsiTheme="minorHAnsi" w:cstheme="minorHAnsi"/>
          <w:b/>
          <w:bCs/>
          <w:lang w:val="en-US"/>
        </w:rPr>
        <w:t>measures</w:t>
      </w:r>
      <w:r w:rsidR="00E7285D" w:rsidRPr="00942563">
        <w:rPr>
          <w:rFonts w:asciiTheme="minorHAnsi" w:hAnsiTheme="minorHAnsi" w:cstheme="minorHAnsi"/>
          <w:b/>
          <w:bCs/>
          <w:lang w:val="en-US"/>
        </w:rPr>
        <w:t xml:space="preserve"> </w:t>
      </w:r>
    </w:p>
    <w:p w14:paraId="0635B6E7" w14:textId="64B45F46" w:rsidR="00A879B9" w:rsidRPr="00796002" w:rsidRDefault="004F7566" w:rsidP="00285EE5">
      <w:pPr>
        <w:tabs>
          <w:tab w:val="left" w:pos="0"/>
        </w:tabs>
        <w:spacing w:line="360" w:lineRule="auto"/>
        <w:rPr>
          <w:rFonts w:asciiTheme="minorHAnsi" w:hAnsiTheme="minorHAnsi" w:cstheme="minorHAnsi"/>
          <w:lang w:val="en-US"/>
        </w:rPr>
      </w:pPr>
      <w:r w:rsidRPr="009136B6">
        <w:rPr>
          <w:rFonts w:asciiTheme="minorHAnsi" w:hAnsiTheme="minorHAnsi" w:cstheme="minorHAnsi"/>
        </w:rPr>
        <w:t xml:space="preserve">To explore the association between baseline characteristics and foot pain in those with hip or knee </w:t>
      </w:r>
      <w:r w:rsidR="00D64617" w:rsidRPr="009136B6">
        <w:rPr>
          <w:rFonts w:asciiTheme="minorHAnsi" w:hAnsiTheme="minorHAnsi" w:cstheme="minorHAnsi"/>
        </w:rPr>
        <w:t>OA</w:t>
      </w:r>
      <w:r w:rsidRPr="009136B6">
        <w:rPr>
          <w:rFonts w:asciiTheme="minorHAnsi" w:hAnsiTheme="minorHAnsi" w:cstheme="minorHAnsi"/>
        </w:rPr>
        <w:t>, the following variables were selected and stratified by the most affected joint (hip or knee)</w:t>
      </w:r>
      <w:r w:rsidR="004A2828">
        <w:rPr>
          <w:rFonts w:asciiTheme="minorHAnsi" w:hAnsiTheme="minorHAnsi" w:cstheme="minorHAnsi"/>
        </w:rPr>
        <w:t>: n</w:t>
      </w:r>
      <w:r w:rsidRPr="009136B6">
        <w:rPr>
          <w:rFonts w:asciiTheme="minorHAnsi" w:hAnsiTheme="minorHAnsi" w:cstheme="minorHAnsi"/>
        </w:rPr>
        <w:t>umber of knee/hip joints affected</w:t>
      </w:r>
      <w:r w:rsidR="004A2828">
        <w:rPr>
          <w:rFonts w:asciiTheme="minorHAnsi" w:hAnsiTheme="minorHAnsi" w:cstheme="minorHAnsi"/>
        </w:rPr>
        <w:t>,</w:t>
      </w:r>
      <w:r w:rsidRPr="009136B6">
        <w:rPr>
          <w:rFonts w:asciiTheme="minorHAnsi" w:hAnsiTheme="minorHAnsi" w:cstheme="minorHAnsi"/>
        </w:rPr>
        <w:t xml:space="preserve"> Knee/hip pain severity (NRS)</w:t>
      </w:r>
      <w:r w:rsidR="004A2828">
        <w:rPr>
          <w:rFonts w:asciiTheme="minorHAnsi" w:hAnsiTheme="minorHAnsi" w:cstheme="minorHAnsi"/>
        </w:rPr>
        <w:t xml:space="preserve">, </w:t>
      </w:r>
      <w:r w:rsidRPr="009136B6">
        <w:rPr>
          <w:rFonts w:asciiTheme="minorHAnsi" w:hAnsiTheme="minorHAnsi" w:cstheme="minorHAnsi"/>
        </w:rPr>
        <w:t>pain medication use</w:t>
      </w:r>
      <w:r w:rsidR="004A2828">
        <w:rPr>
          <w:rFonts w:asciiTheme="minorHAnsi" w:hAnsiTheme="minorHAnsi" w:cstheme="minorHAnsi"/>
        </w:rPr>
        <w:t xml:space="preserve">, </w:t>
      </w:r>
      <w:r w:rsidRPr="009136B6">
        <w:rPr>
          <w:rFonts w:asciiTheme="minorHAnsi" w:hAnsiTheme="minorHAnsi" w:cstheme="minorHAnsi"/>
        </w:rPr>
        <w:t xml:space="preserve">physical activity level. Knee/hip pain prevalence was also established. </w:t>
      </w:r>
      <w:r w:rsidR="007B0415" w:rsidRPr="000752FC">
        <w:rPr>
          <w:rFonts w:asciiTheme="minorHAnsi" w:hAnsiTheme="minorHAnsi" w:cstheme="minorHAnsi"/>
        </w:rPr>
        <w:t>These</w:t>
      </w:r>
      <w:r w:rsidR="002972FF" w:rsidRPr="000752FC">
        <w:rPr>
          <w:rFonts w:asciiTheme="minorHAnsi" w:hAnsiTheme="minorHAnsi" w:cstheme="minorHAnsi"/>
        </w:rPr>
        <w:t xml:space="preserve"> were selected based on </w:t>
      </w:r>
      <w:r w:rsidR="00650B3D" w:rsidRPr="000752FC">
        <w:rPr>
          <w:rFonts w:asciiTheme="minorHAnsi" w:hAnsiTheme="minorHAnsi" w:cstheme="minorHAnsi"/>
        </w:rPr>
        <w:t>prior research</w:t>
      </w:r>
      <w:r w:rsidR="00D72242" w:rsidRPr="000752FC">
        <w:rPr>
          <w:rFonts w:asciiTheme="minorHAnsi" w:hAnsiTheme="minorHAnsi" w:cstheme="minorHAnsi"/>
        </w:rPr>
        <w:t xml:space="preserve"> based on </w:t>
      </w:r>
      <w:r w:rsidR="008C0891" w:rsidRPr="000752FC">
        <w:rPr>
          <w:rFonts w:asciiTheme="minorHAnsi" w:hAnsiTheme="minorHAnsi" w:cstheme="minorHAnsi"/>
        </w:rPr>
        <w:t>studies observing correlates with foot pain</w:t>
      </w:r>
      <w:r w:rsidR="002972FF" w:rsidRPr="000752FC">
        <w:rPr>
          <w:rFonts w:asciiTheme="minorHAnsi" w:hAnsiTheme="minorHAnsi" w:cstheme="minorHAnsi"/>
        </w:rPr>
        <w:t xml:space="preserve"> </w:t>
      </w:r>
      <w:r w:rsidR="002972FF" w:rsidRPr="009136B6">
        <w:rPr>
          <w:rFonts w:asciiTheme="minorHAnsi" w:hAnsiTheme="minorHAnsi" w:cstheme="minorHAnsi"/>
        </w:rPr>
        <w:fldChar w:fldCharType="begin">
          <w:fldData xml:space="preserve">PEVuZE5vdGU+PENpdGU+PEF1dGhvcj5IaWxsPC9BdXRob3I+PFllYXI+MjAwODwvWWVhcj48UmVj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=
</w:fldData>
        </w:fldChar>
      </w:r>
      <w:r w:rsidR="00C74C28" w:rsidRPr="009136B6">
        <w:rPr>
          <w:rFonts w:asciiTheme="minorHAnsi" w:hAnsiTheme="minorHAnsi" w:cstheme="minorHAnsi"/>
        </w:rPr>
        <w:instrText xml:space="preserve"> ADDIN EN.CITE </w:instrText>
      </w:r>
      <w:r w:rsidR="00C74C28" w:rsidRPr="009136B6">
        <w:rPr>
          <w:rFonts w:asciiTheme="minorHAnsi" w:hAnsiTheme="minorHAnsi" w:cstheme="minorHAnsi"/>
        </w:rPr>
        <w:fldChar w:fldCharType="begin">
          <w:fldData xml:space="preserve">PEVuZE5vdGU+PENpdGU+PEF1dGhvcj5IaWxsPC9BdXRob3I+PFllYXI+MjAwODwvWWVhcj48UmVj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=
</w:fldData>
        </w:fldChar>
      </w:r>
      <w:r w:rsidR="00C74C28" w:rsidRPr="009136B6">
        <w:rPr>
          <w:rFonts w:asciiTheme="minorHAnsi" w:hAnsiTheme="minorHAnsi" w:cstheme="minorHAnsi"/>
        </w:rPr>
        <w:instrText xml:space="preserve"> ADDIN EN.CITE.DATA </w:instrText>
      </w:r>
      <w:r w:rsidR="00C74C28" w:rsidRPr="009136B6">
        <w:rPr>
          <w:rFonts w:asciiTheme="minorHAnsi" w:hAnsiTheme="minorHAnsi" w:cstheme="minorHAnsi"/>
        </w:rPr>
      </w:r>
      <w:r w:rsidR="00C74C28" w:rsidRPr="009136B6">
        <w:rPr>
          <w:rFonts w:asciiTheme="minorHAnsi" w:hAnsiTheme="minorHAnsi" w:cstheme="minorHAnsi"/>
        </w:rPr>
        <w:fldChar w:fldCharType="end"/>
      </w:r>
      <w:r w:rsidR="002972FF" w:rsidRPr="009136B6">
        <w:rPr>
          <w:rFonts w:asciiTheme="minorHAnsi" w:hAnsiTheme="minorHAnsi" w:cstheme="minorHAnsi"/>
        </w:rPr>
      </w:r>
      <w:r w:rsidR="002972FF" w:rsidRPr="009136B6">
        <w:rPr>
          <w:rFonts w:asciiTheme="minorHAnsi" w:hAnsiTheme="minorHAnsi" w:cstheme="minorHAnsi"/>
        </w:rPr>
        <w:fldChar w:fldCharType="separate"/>
      </w:r>
      <w:r w:rsidR="00C74C28" w:rsidRPr="009136B6">
        <w:rPr>
          <w:rFonts w:asciiTheme="minorHAnsi" w:hAnsiTheme="minorHAnsi" w:cstheme="minorHAnsi"/>
        </w:rPr>
        <w:t>(14, 15)</w:t>
      </w:r>
      <w:r w:rsidR="002972FF" w:rsidRPr="009136B6">
        <w:rPr>
          <w:rFonts w:asciiTheme="minorHAnsi" w:hAnsiTheme="minorHAnsi" w:cstheme="minorHAnsi"/>
        </w:rPr>
        <w:fldChar w:fldCharType="end"/>
      </w:r>
      <w:r w:rsidR="00D17E18" w:rsidRPr="009136B6">
        <w:rPr>
          <w:rFonts w:asciiTheme="minorHAnsi" w:hAnsiTheme="minorHAnsi" w:cstheme="minorHAnsi"/>
        </w:rPr>
        <w:t>,</w:t>
      </w:r>
      <w:r w:rsidR="002972FF" w:rsidRPr="009136B6">
        <w:rPr>
          <w:rFonts w:asciiTheme="minorHAnsi" w:hAnsiTheme="minorHAnsi" w:cstheme="minorHAnsi"/>
        </w:rPr>
        <w:t>clinical reasoning</w:t>
      </w:r>
      <w:r w:rsidR="00D17E18" w:rsidRPr="009136B6">
        <w:rPr>
          <w:rFonts w:asciiTheme="minorHAnsi" w:hAnsiTheme="minorHAnsi" w:cstheme="minorHAnsi"/>
        </w:rPr>
        <w:t xml:space="preserve"> and availability within the dataset</w:t>
      </w:r>
      <w:r w:rsidR="002972FF" w:rsidRPr="009136B6">
        <w:rPr>
          <w:rFonts w:asciiTheme="minorHAnsi" w:hAnsiTheme="minorHAnsi" w:cstheme="minorHAnsi"/>
        </w:rPr>
        <w:t xml:space="preserve">. Where it was believed other variables may introduce a confounding effect </w:t>
      </w:r>
      <w:r w:rsidR="00AA45B4" w:rsidRPr="009136B6">
        <w:rPr>
          <w:rFonts w:asciiTheme="minorHAnsi" w:hAnsiTheme="minorHAnsi" w:cstheme="minorHAnsi"/>
        </w:rPr>
        <w:t xml:space="preserve">based upon clinical reasoning </w:t>
      </w:r>
      <w:r w:rsidR="002972FF" w:rsidRPr="009136B6">
        <w:rPr>
          <w:rFonts w:asciiTheme="minorHAnsi" w:hAnsiTheme="minorHAnsi" w:cstheme="minorHAnsi"/>
        </w:rPr>
        <w:t>these were also included where available</w:t>
      </w:r>
      <w:r w:rsidR="00C61D57">
        <w:rPr>
          <w:rFonts w:asciiTheme="minorHAnsi" w:hAnsiTheme="minorHAnsi" w:cstheme="minorHAnsi"/>
        </w:rPr>
        <w:t>, t</w:t>
      </w:r>
      <w:r w:rsidR="003B3773" w:rsidRPr="009136B6">
        <w:rPr>
          <w:rFonts w:asciiTheme="minorHAnsi" w:hAnsiTheme="minorHAnsi" w:cstheme="minorHAnsi"/>
        </w:rPr>
        <w:t xml:space="preserve">hese included age, </w:t>
      </w:r>
      <w:proofErr w:type="gramStart"/>
      <w:r w:rsidR="003B3773" w:rsidRPr="009136B6">
        <w:rPr>
          <w:rFonts w:asciiTheme="minorHAnsi" w:hAnsiTheme="minorHAnsi" w:cstheme="minorHAnsi"/>
        </w:rPr>
        <w:t>sex</w:t>
      </w:r>
      <w:proofErr w:type="gramEnd"/>
      <w:r w:rsidR="003B3773" w:rsidRPr="009136B6">
        <w:rPr>
          <w:rFonts w:asciiTheme="minorHAnsi" w:hAnsiTheme="minorHAnsi" w:cstheme="minorHAnsi"/>
        </w:rPr>
        <w:t xml:space="preserve"> and BMI.</w:t>
      </w:r>
      <w:r w:rsidR="003C461D" w:rsidRPr="009136B6">
        <w:rPr>
          <w:rFonts w:asciiTheme="minorHAnsi" w:hAnsiTheme="minorHAnsi" w:cstheme="minorHAnsi"/>
        </w:rPr>
        <w:t xml:space="preserve"> </w:t>
      </w:r>
      <w:bookmarkStart w:id="3" w:name="_Hlk103118855"/>
      <w:r w:rsidR="00346239" w:rsidRPr="00942563">
        <w:rPr>
          <w:rFonts w:asciiTheme="minorHAnsi" w:hAnsiTheme="minorHAnsi" w:cstheme="minorHAnsi"/>
          <w:lang w:val="en-US"/>
        </w:rPr>
        <w:t>The presence of f</w:t>
      </w:r>
      <w:r w:rsidR="00FD012B" w:rsidRPr="00942563">
        <w:rPr>
          <w:rFonts w:asciiTheme="minorHAnsi" w:hAnsiTheme="minorHAnsi" w:cstheme="minorHAnsi"/>
          <w:lang w:val="en-US"/>
        </w:rPr>
        <w:t xml:space="preserve">oot pain was derived from </w:t>
      </w:r>
      <w:r w:rsidR="00346239" w:rsidRPr="00942563">
        <w:rPr>
          <w:rFonts w:asciiTheme="minorHAnsi" w:hAnsiTheme="minorHAnsi" w:cstheme="minorHAnsi"/>
          <w:lang w:val="en-US"/>
        </w:rPr>
        <w:t xml:space="preserve">positive indication on </w:t>
      </w:r>
      <w:r w:rsidR="00FD012B" w:rsidRPr="00942563">
        <w:rPr>
          <w:rFonts w:asciiTheme="minorHAnsi" w:hAnsiTheme="minorHAnsi" w:cstheme="minorHAnsi"/>
          <w:lang w:val="en-US"/>
        </w:rPr>
        <w:t xml:space="preserve">a 56-site </w:t>
      </w:r>
      <w:r w:rsidR="007C459C">
        <w:rPr>
          <w:rFonts w:asciiTheme="minorHAnsi" w:hAnsiTheme="minorHAnsi" w:cstheme="minorHAnsi"/>
          <w:lang w:val="en-US"/>
        </w:rPr>
        <w:t xml:space="preserve">pain mannequin </w:t>
      </w:r>
      <w:r w:rsidR="001E1006" w:rsidRPr="00942563">
        <w:rPr>
          <w:rFonts w:asciiTheme="minorHAnsi" w:hAnsiTheme="minorHAnsi" w:cstheme="minorHAnsi"/>
          <w:lang w:val="en-US"/>
        </w:rPr>
        <w:t>(4 sites based on plantar or superior aspect of left or right feet</w:t>
      </w:r>
      <w:bookmarkEnd w:id="3"/>
      <w:r w:rsidR="00556E9F" w:rsidRPr="00942563">
        <w:rPr>
          <w:rFonts w:asciiTheme="minorHAnsi" w:hAnsiTheme="minorHAnsi" w:cstheme="minorHAnsi"/>
          <w:lang w:val="en-US"/>
        </w:rPr>
        <w:t xml:space="preserve">; </w:t>
      </w:r>
      <w:r w:rsidR="00B76E1F">
        <w:rPr>
          <w:rFonts w:asciiTheme="minorHAnsi" w:hAnsiTheme="minorHAnsi" w:cstheme="minorHAnsi"/>
          <w:lang w:val="en-US"/>
        </w:rPr>
        <w:t xml:space="preserve">figure </w:t>
      </w:r>
      <w:r w:rsidR="0038593F" w:rsidRPr="00942563">
        <w:rPr>
          <w:rFonts w:asciiTheme="minorHAnsi" w:hAnsiTheme="minorHAnsi" w:cstheme="minorHAnsi"/>
          <w:lang w:val="en-US"/>
        </w:rPr>
        <w:t>1</w:t>
      </w:r>
      <w:r w:rsidR="001E1006" w:rsidRPr="00942563">
        <w:rPr>
          <w:rFonts w:asciiTheme="minorHAnsi" w:hAnsiTheme="minorHAnsi" w:cstheme="minorHAnsi"/>
          <w:lang w:val="en-US"/>
        </w:rPr>
        <w:t>)</w:t>
      </w:r>
      <w:r w:rsidR="006C01B9" w:rsidRPr="00942563">
        <w:rPr>
          <w:rFonts w:asciiTheme="minorHAnsi" w:hAnsiTheme="minorHAnsi" w:cstheme="minorHAnsi"/>
          <w:lang w:val="en-US"/>
        </w:rPr>
        <w:t xml:space="preserve"> indicating </w:t>
      </w:r>
      <w:r w:rsidR="00FF5243" w:rsidRPr="00942563">
        <w:rPr>
          <w:rFonts w:asciiTheme="minorHAnsi" w:hAnsiTheme="minorHAnsi" w:cstheme="minorHAnsi"/>
          <w:lang w:val="en-US"/>
        </w:rPr>
        <w:t>where the participant had experienced pain during the last 24 hours</w:t>
      </w:r>
      <w:r w:rsidR="00FD012B" w:rsidRPr="00942563">
        <w:rPr>
          <w:rFonts w:asciiTheme="minorHAnsi" w:hAnsiTheme="minorHAnsi" w:cstheme="minorHAnsi"/>
          <w:lang w:val="en-US"/>
        </w:rPr>
        <w:t xml:space="preserve">. </w:t>
      </w:r>
      <w:r w:rsidR="00502560" w:rsidRPr="00942563">
        <w:rPr>
          <w:rFonts w:asciiTheme="minorHAnsi" w:hAnsiTheme="minorHAnsi" w:cstheme="minorHAnsi"/>
          <w:lang w:val="en-US"/>
        </w:rPr>
        <w:t xml:space="preserve">The </w:t>
      </w:r>
      <w:r w:rsidR="005937A9" w:rsidRPr="00942563">
        <w:rPr>
          <w:rFonts w:asciiTheme="minorHAnsi" w:hAnsiTheme="minorHAnsi" w:cstheme="minorHAnsi"/>
          <w:lang w:val="en-US"/>
        </w:rPr>
        <w:t xml:space="preserve">prevalence </w:t>
      </w:r>
      <w:r w:rsidR="00502560" w:rsidRPr="00942563">
        <w:rPr>
          <w:rFonts w:asciiTheme="minorHAnsi" w:hAnsiTheme="minorHAnsi" w:cstheme="minorHAnsi"/>
          <w:lang w:val="en-US"/>
        </w:rPr>
        <w:t>of foot pain was</w:t>
      </w:r>
      <w:r w:rsidR="00796002">
        <w:rPr>
          <w:rFonts w:asciiTheme="minorHAnsi" w:hAnsiTheme="minorHAnsi" w:cstheme="minorHAnsi"/>
          <w:lang w:val="en-US"/>
        </w:rPr>
        <w:t xml:space="preserve"> </w:t>
      </w:r>
      <w:r w:rsidR="00502560" w:rsidRPr="00942563">
        <w:rPr>
          <w:rFonts w:asciiTheme="minorHAnsi" w:eastAsia="Times New Roman" w:hAnsiTheme="minorHAnsi" w:cstheme="minorHAnsi"/>
          <w:lang w:val="en-US" w:eastAsia="en-GB"/>
        </w:rPr>
        <w:t>calculated as a percentage of those with i) pain in either foot</w:t>
      </w:r>
      <w:r w:rsidR="00796002">
        <w:rPr>
          <w:rFonts w:asciiTheme="minorHAnsi" w:eastAsia="Times New Roman" w:hAnsiTheme="minorHAnsi" w:cstheme="minorHAnsi"/>
          <w:lang w:val="en-US" w:eastAsia="en-GB"/>
        </w:rPr>
        <w:t>,</w:t>
      </w:r>
      <w:r w:rsidR="00502560" w:rsidRPr="00942563">
        <w:rPr>
          <w:rFonts w:asciiTheme="minorHAnsi" w:eastAsia="Times New Roman" w:hAnsiTheme="minorHAnsi" w:cstheme="minorHAnsi"/>
          <w:lang w:val="en-US" w:eastAsia="en-GB"/>
        </w:rPr>
        <w:t xml:space="preserve"> ii) pain in both feet</w:t>
      </w:r>
      <w:r w:rsidR="00796002">
        <w:rPr>
          <w:rFonts w:asciiTheme="minorHAnsi" w:eastAsia="Times New Roman" w:hAnsiTheme="minorHAnsi" w:cstheme="minorHAnsi"/>
          <w:lang w:val="en-US" w:eastAsia="en-GB"/>
        </w:rPr>
        <w:t xml:space="preserve">, </w:t>
      </w:r>
      <w:proofErr w:type="gramStart"/>
      <w:r w:rsidR="00452C3E">
        <w:rPr>
          <w:rFonts w:asciiTheme="minorHAnsi" w:eastAsia="Times New Roman" w:hAnsiTheme="minorHAnsi" w:cstheme="minorHAnsi"/>
          <w:lang w:val="en-US" w:eastAsia="en-GB"/>
        </w:rPr>
        <w:t>or</w:t>
      </w:r>
      <w:proofErr w:type="gramEnd"/>
      <w:r w:rsidR="00502560" w:rsidRPr="00942563">
        <w:rPr>
          <w:rFonts w:asciiTheme="minorHAnsi" w:eastAsia="Times New Roman" w:hAnsiTheme="minorHAnsi" w:cstheme="minorHAnsi"/>
          <w:lang w:val="en-US" w:eastAsia="en-GB"/>
        </w:rPr>
        <w:t xml:space="preserve"> iii) pain in neither foot. </w:t>
      </w:r>
      <w:r w:rsidR="00DB516F" w:rsidRPr="00942563">
        <w:rPr>
          <w:rFonts w:asciiTheme="minorHAnsi" w:eastAsia="Times New Roman" w:hAnsiTheme="minorHAnsi" w:cstheme="minorHAnsi"/>
          <w:lang w:val="en-US" w:eastAsia="en-GB"/>
        </w:rPr>
        <w:t xml:space="preserve">Index </w:t>
      </w:r>
      <w:r w:rsidR="004C0632" w:rsidRPr="00942563">
        <w:rPr>
          <w:rFonts w:asciiTheme="minorHAnsi" w:eastAsia="Times New Roman" w:hAnsiTheme="minorHAnsi" w:cstheme="minorHAnsi"/>
          <w:lang w:val="en-US" w:eastAsia="en-GB"/>
        </w:rPr>
        <w:t>k</w:t>
      </w:r>
      <w:r w:rsidR="00FD012B" w:rsidRPr="00942563">
        <w:rPr>
          <w:rFonts w:asciiTheme="minorHAnsi" w:eastAsia="Times New Roman" w:hAnsiTheme="minorHAnsi" w:cstheme="minorHAnsi"/>
          <w:lang w:val="en-US" w:eastAsia="en-GB"/>
        </w:rPr>
        <w:t>nee and hip pain w</w:t>
      </w:r>
      <w:r w:rsidR="006E0E19" w:rsidRPr="00942563">
        <w:rPr>
          <w:rFonts w:asciiTheme="minorHAnsi" w:eastAsia="Times New Roman" w:hAnsiTheme="minorHAnsi" w:cstheme="minorHAnsi"/>
          <w:lang w:val="en-US" w:eastAsia="en-GB"/>
        </w:rPr>
        <w:t>ere</w:t>
      </w:r>
      <w:r w:rsidR="00FD012B" w:rsidRPr="00942563">
        <w:rPr>
          <w:rFonts w:asciiTheme="minorHAnsi" w:eastAsia="Times New Roman" w:hAnsiTheme="minorHAnsi" w:cstheme="minorHAnsi"/>
          <w:lang w:val="en-US" w:eastAsia="en-GB"/>
        </w:rPr>
        <w:t xml:space="preserve"> derived from specific questions based on the most affected joint (hip or knee) and side</w:t>
      </w:r>
      <w:r w:rsidR="006E0E19" w:rsidRPr="00942563">
        <w:rPr>
          <w:rFonts w:asciiTheme="minorHAnsi" w:eastAsia="Times New Roman" w:hAnsiTheme="minorHAnsi" w:cstheme="minorHAnsi"/>
          <w:lang w:val="en-US" w:eastAsia="en-GB"/>
        </w:rPr>
        <w:t xml:space="preserve"> (left or right)</w:t>
      </w:r>
      <w:r w:rsidR="00FD012B" w:rsidRPr="00942563">
        <w:rPr>
          <w:rFonts w:asciiTheme="minorHAnsi" w:eastAsia="Times New Roman" w:hAnsiTheme="minorHAnsi" w:cstheme="minorHAnsi"/>
          <w:lang w:val="en-US" w:eastAsia="en-GB"/>
        </w:rPr>
        <w:t xml:space="preserve">. </w:t>
      </w:r>
      <w:r w:rsidR="00CF5308" w:rsidRPr="00942563">
        <w:rPr>
          <w:rFonts w:asciiTheme="minorHAnsi" w:eastAsia="Times New Roman" w:hAnsiTheme="minorHAnsi" w:cstheme="minorHAnsi"/>
          <w:lang w:val="en-US" w:eastAsia="en-GB"/>
        </w:rPr>
        <w:t xml:space="preserve">The </w:t>
      </w:r>
      <w:r w:rsidR="005937A9" w:rsidRPr="00942563">
        <w:rPr>
          <w:rFonts w:asciiTheme="minorHAnsi" w:eastAsia="Times New Roman" w:hAnsiTheme="minorHAnsi" w:cstheme="minorHAnsi"/>
          <w:lang w:val="en-US" w:eastAsia="en-GB"/>
        </w:rPr>
        <w:t>prevalence</w:t>
      </w:r>
      <w:r w:rsidR="00E86115" w:rsidRPr="00942563">
        <w:rPr>
          <w:rFonts w:asciiTheme="minorHAnsi" w:eastAsia="Times New Roman" w:hAnsiTheme="minorHAnsi" w:cstheme="minorHAnsi"/>
          <w:lang w:val="en-US" w:eastAsia="en-GB"/>
        </w:rPr>
        <w:t xml:space="preserve"> of knee and hip</w:t>
      </w:r>
      <w:r w:rsidR="00C60F15" w:rsidRPr="00942563">
        <w:rPr>
          <w:rFonts w:asciiTheme="minorHAnsi" w:eastAsia="Times New Roman" w:hAnsiTheme="minorHAnsi" w:cstheme="minorHAnsi"/>
          <w:lang w:val="en-US" w:eastAsia="en-GB"/>
        </w:rPr>
        <w:t xml:space="preserve"> symptoms</w:t>
      </w:r>
      <w:r w:rsidR="00E86115" w:rsidRPr="00942563">
        <w:rPr>
          <w:rFonts w:asciiTheme="minorHAnsi" w:eastAsia="Times New Roman" w:hAnsiTheme="minorHAnsi" w:cstheme="minorHAnsi"/>
          <w:lang w:val="en-US" w:eastAsia="en-GB"/>
        </w:rPr>
        <w:t xml:space="preserve"> was based on a positive indication of knee or hip joint being affected</w:t>
      </w:r>
      <w:r w:rsidR="005937A9" w:rsidRPr="00942563">
        <w:rPr>
          <w:rFonts w:asciiTheme="minorHAnsi" w:eastAsia="Times New Roman" w:hAnsiTheme="minorHAnsi" w:cstheme="minorHAnsi"/>
          <w:lang w:val="en-US" w:eastAsia="en-GB"/>
        </w:rPr>
        <w:t xml:space="preserve"> </w:t>
      </w:r>
      <w:r w:rsidR="00CF5308" w:rsidRPr="00942563">
        <w:rPr>
          <w:rFonts w:asciiTheme="minorHAnsi" w:eastAsia="Times New Roman" w:hAnsiTheme="minorHAnsi" w:cstheme="minorHAnsi"/>
          <w:lang w:val="en-US" w:eastAsia="en-GB"/>
        </w:rPr>
        <w:t>and</w:t>
      </w:r>
      <w:r w:rsidR="00E86115" w:rsidRPr="00942563">
        <w:rPr>
          <w:rFonts w:asciiTheme="minorHAnsi" w:eastAsia="Times New Roman" w:hAnsiTheme="minorHAnsi" w:cstheme="minorHAnsi"/>
          <w:lang w:val="en-US" w:eastAsia="en-GB"/>
        </w:rPr>
        <w:t xml:space="preserve"> the</w:t>
      </w:r>
      <w:r w:rsidR="00CF5308" w:rsidRPr="00942563">
        <w:rPr>
          <w:rFonts w:asciiTheme="minorHAnsi" w:eastAsia="Times New Roman" w:hAnsiTheme="minorHAnsi" w:cstheme="minorHAnsi"/>
          <w:lang w:val="en-US" w:eastAsia="en-GB"/>
        </w:rPr>
        <w:t xml:space="preserve"> distribution of knee and hip </w:t>
      </w:r>
      <w:r w:rsidR="00C60F15" w:rsidRPr="00942563">
        <w:rPr>
          <w:rFonts w:asciiTheme="minorHAnsi" w:eastAsia="Times New Roman" w:hAnsiTheme="minorHAnsi" w:cstheme="minorHAnsi"/>
          <w:lang w:val="en-US" w:eastAsia="en-GB"/>
        </w:rPr>
        <w:t xml:space="preserve">symptoms </w:t>
      </w:r>
      <w:r w:rsidR="00E86115" w:rsidRPr="00942563">
        <w:rPr>
          <w:rFonts w:asciiTheme="minorHAnsi" w:eastAsia="Times New Roman" w:hAnsiTheme="minorHAnsi" w:cstheme="minorHAnsi"/>
          <w:lang w:val="en-US" w:eastAsia="en-GB"/>
        </w:rPr>
        <w:t xml:space="preserve">based on side affected. </w:t>
      </w:r>
      <w:r w:rsidR="00502560" w:rsidRPr="00942563">
        <w:rPr>
          <w:rFonts w:asciiTheme="minorHAnsi" w:eastAsia="Times New Roman" w:hAnsiTheme="minorHAnsi" w:cstheme="minorHAnsi"/>
          <w:lang w:val="en-US" w:eastAsia="en-GB"/>
        </w:rPr>
        <w:t xml:space="preserve">The number of painful knee/hip joints were calculated </w:t>
      </w:r>
      <w:r w:rsidR="00FD012B" w:rsidRPr="00942563">
        <w:rPr>
          <w:rFonts w:asciiTheme="minorHAnsi" w:eastAsia="Times New Roman" w:hAnsiTheme="minorHAnsi" w:cstheme="minorHAnsi"/>
          <w:lang w:val="en-US" w:eastAsia="en-GB"/>
        </w:rPr>
        <w:t>based on a count of 1-4.</w:t>
      </w:r>
      <w:r w:rsidR="00502560" w:rsidRPr="00942563">
        <w:rPr>
          <w:rFonts w:asciiTheme="minorHAnsi" w:eastAsia="Times New Roman" w:hAnsiTheme="minorHAnsi" w:cstheme="minorHAnsi"/>
          <w:lang w:val="en-US" w:eastAsia="en-GB"/>
        </w:rPr>
        <w:t xml:space="preserve"> Pain intensity in </w:t>
      </w:r>
      <w:r w:rsidR="00346239" w:rsidRPr="00942563">
        <w:rPr>
          <w:rFonts w:asciiTheme="minorHAnsi" w:eastAsia="Times New Roman" w:hAnsiTheme="minorHAnsi" w:cstheme="minorHAnsi"/>
          <w:lang w:val="en-US" w:eastAsia="en-GB"/>
        </w:rPr>
        <w:t xml:space="preserve">the </w:t>
      </w:r>
      <w:r w:rsidR="00502560" w:rsidRPr="00942563">
        <w:rPr>
          <w:rFonts w:asciiTheme="minorHAnsi" w:eastAsia="Times New Roman" w:hAnsiTheme="minorHAnsi" w:cstheme="minorHAnsi"/>
          <w:lang w:val="en-US" w:eastAsia="en-GB"/>
        </w:rPr>
        <w:t xml:space="preserve">worst knee/hip joint during the past month </w:t>
      </w:r>
      <w:r w:rsidR="00FD012B" w:rsidRPr="00942563">
        <w:rPr>
          <w:rFonts w:asciiTheme="minorHAnsi" w:eastAsia="Times New Roman" w:hAnsiTheme="minorHAnsi" w:cstheme="minorHAnsi"/>
          <w:lang w:val="en-US" w:eastAsia="en-GB"/>
        </w:rPr>
        <w:t>was captured (</w:t>
      </w:r>
      <w:r w:rsidR="00502560" w:rsidRPr="00942563">
        <w:rPr>
          <w:rFonts w:asciiTheme="minorHAnsi" w:eastAsia="Times New Roman" w:hAnsiTheme="minorHAnsi" w:cstheme="minorHAnsi"/>
          <w:lang w:val="en-US" w:eastAsia="en-GB"/>
        </w:rPr>
        <w:t>VAS 0-100)</w:t>
      </w:r>
      <w:r w:rsidR="00FD012B" w:rsidRPr="00942563">
        <w:rPr>
          <w:rFonts w:asciiTheme="minorHAnsi" w:eastAsia="Times New Roman" w:hAnsiTheme="minorHAnsi" w:cstheme="minorHAnsi"/>
          <w:lang w:val="en-US" w:eastAsia="en-GB"/>
        </w:rPr>
        <w:t xml:space="preserve"> and u</w:t>
      </w:r>
      <w:r w:rsidR="00502560" w:rsidRPr="00942563">
        <w:rPr>
          <w:rFonts w:asciiTheme="minorHAnsi" w:eastAsia="Times New Roman" w:hAnsiTheme="minorHAnsi" w:cstheme="minorHAnsi"/>
          <w:lang w:val="en-US" w:eastAsia="en-GB"/>
        </w:rPr>
        <w:t xml:space="preserve">se of pain medication in the past </w:t>
      </w:r>
      <w:r w:rsidR="00FC185D" w:rsidRPr="00942563">
        <w:rPr>
          <w:rFonts w:asciiTheme="minorHAnsi" w:eastAsia="Times New Roman" w:hAnsiTheme="minorHAnsi" w:cstheme="minorHAnsi"/>
          <w:lang w:val="en-US" w:eastAsia="en-GB"/>
        </w:rPr>
        <w:t>three months</w:t>
      </w:r>
      <w:r w:rsidR="00502560" w:rsidRPr="00942563">
        <w:rPr>
          <w:rFonts w:asciiTheme="minorHAnsi" w:eastAsia="Times New Roman" w:hAnsiTheme="minorHAnsi" w:cstheme="minorHAnsi"/>
          <w:lang w:val="en-US" w:eastAsia="en-GB"/>
        </w:rPr>
        <w:t xml:space="preserve"> for knee or hip pain</w:t>
      </w:r>
      <w:r w:rsidR="006E0E19" w:rsidRPr="00942563">
        <w:rPr>
          <w:rFonts w:asciiTheme="minorHAnsi" w:eastAsia="Times New Roman" w:hAnsiTheme="minorHAnsi" w:cstheme="minorHAnsi"/>
          <w:lang w:val="en-US" w:eastAsia="en-GB"/>
        </w:rPr>
        <w:t xml:space="preserve"> recorded</w:t>
      </w:r>
      <w:r w:rsidR="00346239" w:rsidRPr="00942563">
        <w:rPr>
          <w:rFonts w:asciiTheme="minorHAnsi" w:eastAsia="Times New Roman" w:hAnsiTheme="minorHAnsi" w:cstheme="minorHAnsi"/>
          <w:lang w:val="en-US" w:eastAsia="en-GB"/>
        </w:rPr>
        <w:t xml:space="preserve"> (Y</w:t>
      </w:r>
      <w:r w:rsidR="00796002">
        <w:rPr>
          <w:rFonts w:asciiTheme="minorHAnsi" w:eastAsia="Times New Roman" w:hAnsiTheme="minorHAnsi" w:cstheme="minorHAnsi"/>
          <w:lang w:val="en-US" w:eastAsia="en-GB"/>
        </w:rPr>
        <w:t>es</w:t>
      </w:r>
      <w:r w:rsidR="00346239" w:rsidRPr="00942563">
        <w:rPr>
          <w:rFonts w:asciiTheme="minorHAnsi" w:eastAsia="Times New Roman" w:hAnsiTheme="minorHAnsi" w:cstheme="minorHAnsi"/>
          <w:lang w:val="en-US" w:eastAsia="en-GB"/>
        </w:rPr>
        <w:t>/N</w:t>
      </w:r>
      <w:r w:rsidR="00796002">
        <w:rPr>
          <w:rFonts w:asciiTheme="minorHAnsi" w:eastAsia="Times New Roman" w:hAnsiTheme="minorHAnsi" w:cstheme="minorHAnsi"/>
          <w:lang w:val="en-US" w:eastAsia="en-GB"/>
        </w:rPr>
        <w:t>o</w:t>
      </w:r>
      <w:r w:rsidR="00346239" w:rsidRPr="00942563">
        <w:rPr>
          <w:rFonts w:asciiTheme="minorHAnsi" w:eastAsia="Times New Roman" w:hAnsiTheme="minorHAnsi" w:cstheme="minorHAnsi"/>
          <w:lang w:val="en-US" w:eastAsia="en-GB"/>
        </w:rPr>
        <w:t>)</w:t>
      </w:r>
      <w:r w:rsidR="00502560" w:rsidRPr="00942563">
        <w:rPr>
          <w:rFonts w:asciiTheme="minorHAnsi" w:eastAsia="Times New Roman" w:hAnsiTheme="minorHAnsi" w:cstheme="minorHAnsi"/>
          <w:lang w:val="en-US" w:eastAsia="en-GB"/>
        </w:rPr>
        <w:t>.</w:t>
      </w:r>
      <w:r w:rsidR="00FD012B" w:rsidRPr="00942563">
        <w:rPr>
          <w:rFonts w:asciiTheme="minorHAnsi" w:eastAsia="Times New Roman" w:hAnsiTheme="minorHAnsi" w:cstheme="minorHAnsi"/>
          <w:lang w:val="en-US" w:eastAsia="en-GB"/>
        </w:rPr>
        <w:t xml:space="preserve"> Current physical activity </w:t>
      </w:r>
      <w:r w:rsidR="006D3A27" w:rsidRPr="00942563">
        <w:rPr>
          <w:rFonts w:asciiTheme="minorHAnsi" w:eastAsia="Times New Roman" w:hAnsiTheme="minorHAnsi" w:cstheme="minorHAnsi"/>
          <w:lang w:val="en-US" w:eastAsia="en-GB"/>
        </w:rPr>
        <w:t xml:space="preserve">level </w:t>
      </w:r>
      <w:r w:rsidR="00FD012B" w:rsidRPr="00942563">
        <w:rPr>
          <w:rFonts w:asciiTheme="minorHAnsi" w:eastAsia="Times New Roman" w:hAnsiTheme="minorHAnsi" w:cstheme="minorHAnsi"/>
          <w:lang w:val="en-US" w:eastAsia="en-GB"/>
        </w:rPr>
        <w:t>was measured using the U</w:t>
      </w:r>
      <w:r w:rsidR="004078DC">
        <w:rPr>
          <w:rFonts w:asciiTheme="minorHAnsi" w:eastAsia="Times New Roman" w:hAnsiTheme="minorHAnsi" w:cstheme="minorHAnsi"/>
          <w:lang w:val="en-US" w:eastAsia="en-GB"/>
        </w:rPr>
        <w:t xml:space="preserve">niversity of California </w:t>
      </w:r>
      <w:r w:rsidR="00FD012B" w:rsidRPr="00942563">
        <w:rPr>
          <w:rFonts w:asciiTheme="minorHAnsi" w:eastAsia="Times New Roman" w:hAnsiTheme="minorHAnsi" w:cstheme="minorHAnsi"/>
          <w:lang w:val="en-US" w:eastAsia="en-GB"/>
        </w:rPr>
        <w:t>L</w:t>
      </w:r>
      <w:r w:rsidR="004078DC">
        <w:rPr>
          <w:rFonts w:asciiTheme="minorHAnsi" w:eastAsia="Times New Roman" w:hAnsiTheme="minorHAnsi" w:cstheme="minorHAnsi"/>
          <w:lang w:val="en-US" w:eastAsia="en-GB"/>
        </w:rPr>
        <w:t xml:space="preserve">os </w:t>
      </w:r>
      <w:r w:rsidR="00FD012B" w:rsidRPr="00942563">
        <w:rPr>
          <w:rFonts w:asciiTheme="minorHAnsi" w:eastAsia="Times New Roman" w:hAnsiTheme="minorHAnsi" w:cstheme="minorHAnsi"/>
          <w:lang w:val="en-US" w:eastAsia="en-GB"/>
        </w:rPr>
        <w:t>A</w:t>
      </w:r>
      <w:r w:rsidR="004078DC">
        <w:rPr>
          <w:rFonts w:asciiTheme="minorHAnsi" w:eastAsia="Times New Roman" w:hAnsiTheme="minorHAnsi" w:cstheme="minorHAnsi"/>
          <w:lang w:val="en-US" w:eastAsia="en-GB"/>
        </w:rPr>
        <w:t>ngeles (UCLA)</w:t>
      </w:r>
      <w:r w:rsidR="00FD012B" w:rsidRPr="00942563">
        <w:rPr>
          <w:rFonts w:asciiTheme="minorHAnsi" w:eastAsia="Times New Roman" w:hAnsiTheme="minorHAnsi" w:cstheme="minorHAnsi"/>
          <w:lang w:val="en-US" w:eastAsia="en-GB"/>
        </w:rPr>
        <w:t xml:space="preserve"> activity score</w:t>
      </w:r>
      <w:r w:rsidR="006E0E19" w:rsidRPr="00942563">
        <w:rPr>
          <w:rFonts w:asciiTheme="minorHAnsi" w:eastAsia="Times New Roman" w:hAnsiTheme="minorHAnsi" w:cstheme="minorHAnsi"/>
          <w:lang w:val="en-US" w:eastAsia="en-GB"/>
        </w:rPr>
        <w:t xml:space="preserve"> </w:t>
      </w:r>
      <w:r w:rsidR="00F97606" w:rsidRPr="00942563">
        <w:rPr>
          <w:rFonts w:asciiTheme="minorHAnsi" w:eastAsia="Times New Roman" w:hAnsiTheme="minorHAnsi" w:cstheme="minorHAnsi"/>
          <w:lang w:val="en-US" w:eastAsia="en-GB"/>
        </w:rPr>
        <w:fldChar w:fldCharType="begin"/>
      </w:r>
      <w:r w:rsidR="00C74C28">
        <w:rPr>
          <w:rFonts w:asciiTheme="minorHAnsi" w:eastAsia="Times New Roman" w:hAnsiTheme="minorHAnsi" w:cstheme="minorHAnsi"/>
          <w:lang w:val="en-US" w:eastAsia="en-GB"/>
        </w:rPr>
        <w:instrText xml:space="preserve"> ADDIN EN.CITE &lt;EndNote&gt;&lt;Cite&gt;&lt;Author&gt;Zahiri&lt;/Author&gt;&lt;Year&gt;1998&lt;/Year&gt;&lt;RecNum&gt;46&lt;/RecNum&gt;&lt;DisplayText&gt;(16)&lt;/DisplayText&gt;&lt;record&gt;&lt;rec-number&gt;46&lt;/rec-number&gt;&lt;foreign-keys&gt;&lt;key app="EN" db-id="zzss0az27z5zfoe2006xww9sdwv0drs00apx" timestamp="1624283182"&gt;46&lt;/key&gt;&lt;/foreign-keys&gt;&lt;ref-type name="Journal Article"&gt;17&lt;/ref-type&gt;&lt;contributors&gt;&lt;authors&gt;&lt;author&gt;Zahiri, C. A.&lt;/author&gt;&lt;author&gt;Schmalzried, T. P.&lt;/author&gt;&lt;author&gt;Szuszczewicz, E. S.&lt;/author&gt;&lt;author&gt;Amstutz, H. C.&lt;/author&gt;&lt;/authors&gt;&lt;/contributors&gt;&lt;auth-address&gt;Harbor-UCLA Medical Center, Division of Orthopaedic Surgery, Torrance, California, USA.&lt;/auth-address&gt;&lt;titles&gt;&lt;title&gt;Assessing activity in joint replacement patients&lt;/title&gt;&lt;secondary-title&gt;J Arthroplasty&lt;/secondary-title&gt;&lt;alt-title&gt;The Journal of arthroplasty&lt;/alt-title&gt;&lt;/titles&gt;&lt;periodical&gt;&lt;full-title&gt;J Arthroplasty&lt;/full-title&gt;&lt;abbr-1&gt;The Journal of arthroplasty&lt;/abbr-1&gt;&lt;/periodical&gt;&lt;alt-periodical&gt;&lt;full-title&gt;J Arthroplasty&lt;/full-title&gt;&lt;abbr-1&gt;The Journal of arthroplasty&lt;/abbr-1&gt;&lt;/alt-periodical&gt;&lt;pages&gt;890-5&lt;/pages&gt;&lt;volume&gt;13&lt;/volume&gt;&lt;number&gt;8&lt;/number&gt;&lt;edition&gt;1999/01/08&lt;/edition&gt;&lt;keywords&gt;&lt;keyword&gt;*Activities of Daily Living&lt;/keyword&gt;&lt;keyword&gt;*Arthroplasty, Replacement, Hip&lt;/keyword&gt;&lt;keyword&gt;*Arthroplasty, Replacement, Knee&lt;/keyword&gt;&lt;keyword&gt;Exercise&lt;/keyword&gt;&lt;keyword&gt;Female&lt;/keyword&gt;&lt;keyword&gt;Gait&lt;/keyword&gt;&lt;keyword&gt;Humans&lt;/keyword&gt;&lt;keyword&gt;Linear Models&lt;/keyword&gt;&lt;keyword&gt;Male&lt;/keyword&gt;&lt;keyword&gt;Middle Aged&lt;/keyword&gt;&lt;keyword&gt;Monitoring, Ambulatory&lt;/keyword&gt;&lt;keyword&gt;Outcome Assessment, Health Care/methods&lt;/keyword&gt;&lt;keyword&gt;Postoperative Period&lt;/keyword&gt;&lt;keyword&gt;*Walking&lt;/keyword&gt;&lt;/keywords&gt;&lt;dates&gt;&lt;year&gt;1998&lt;/year&gt;&lt;pub-dates&gt;&lt;date&gt;Dec&lt;/date&gt;&lt;/pub-dates&gt;&lt;/dates&gt;&lt;isbn&gt;0883-5403 (Print)&amp;#xD;0883-5403&lt;/isbn&gt;&lt;accession-num&gt;9880181&lt;/accession-num&gt;&lt;urls&gt;&lt;/urls&gt;&lt;electronic-resource-num&gt;10.1016/s0883-5403(98)90195-4&lt;/electronic-resource-num&gt;&lt;remote-database-provider&gt;NLM&lt;/remote-database-provider&gt;&lt;language&gt;eng&lt;/language&gt;&lt;/record&gt;&lt;/Cite&gt;&lt;/EndNote&gt;</w:instrText>
      </w:r>
      <w:r w:rsidR="00F97606" w:rsidRPr="00942563">
        <w:rPr>
          <w:rFonts w:asciiTheme="minorHAnsi" w:eastAsia="Times New Roman" w:hAnsiTheme="minorHAnsi" w:cstheme="minorHAnsi"/>
          <w:lang w:val="en-US" w:eastAsia="en-GB"/>
        </w:rPr>
        <w:fldChar w:fldCharType="separate"/>
      </w:r>
      <w:r w:rsidR="00C74C28">
        <w:rPr>
          <w:rFonts w:asciiTheme="minorHAnsi" w:eastAsia="Times New Roman" w:hAnsiTheme="minorHAnsi" w:cstheme="minorHAnsi"/>
          <w:noProof/>
          <w:lang w:val="en-US" w:eastAsia="en-GB"/>
        </w:rPr>
        <w:t>(16)</w:t>
      </w:r>
      <w:r w:rsidR="00F97606" w:rsidRPr="00942563">
        <w:rPr>
          <w:rFonts w:asciiTheme="minorHAnsi" w:eastAsia="Times New Roman" w:hAnsiTheme="minorHAnsi" w:cstheme="minorHAnsi"/>
          <w:lang w:val="en-US" w:eastAsia="en-GB"/>
        </w:rPr>
        <w:fldChar w:fldCharType="end"/>
      </w:r>
      <w:r w:rsidR="00FD012B" w:rsidRPr="00942563">
        <w:rPr>
          <w:rFonts w:asciiTheme="minorHAnsi" w:eastAsia="Times New Roman" w:hAnsiTheme="minorHAnsi" w:cstheme="minorHAnsi"/>
          <w:lang w:val="en-US" w:eastAsia="en-GB"/>
        </w:rPr>
        <w:t>, which assessed activity levels in</w:t>
      </w:r>
      <w:r w:rsidR="003E0299" w:rsidRPr="00942563">
        <w:rPr>
          <w:rFonts w:asciiTheme="minorHAnsi" w:eastAsia="Times New Roman" w:hAnsiTheme="minorHAnsi" w:cstheme="minorHAnsi"/>
          <w:lang w:val="en-US" w:eastAsia="en-GB"/>
        </w:rPr>
        <w:t xml:space="preserve"> the</w:t>
      </w:r>
      <w:r w:rsidR="00FD012B" w:rsidRPr="00942563">
        <w:rPr>
          <w:rFonts w:asciiTheme="minorHAnsi" w:eastAsia="Times New Roman" w:hAnsiTheme="minorHAnsi" w:cstheme="minorHAnsi"/>
          <w:lang w:val="en-US" w:eastAsia="en-GB"/>
        </w:rPr>
        <w:t xml:space="preserve"> past 4 weeks, providing a range of levels from </w:t>
      </w:r>
      <w:r w:rsidR="004078DC">
        <w:rPr>
          <w:rFonts w:asciiTheme="minorHAnsi" w:eastAsia="Times New Roman" w:hAnsiTheme="minorHAnsi" w:cstheme="minorHAnsi"/>
          <w:lang w:val="en-US" w:eastAsia="en-GB"/>
        </w:rPr>
        <w:t>one</w:t>
      </w:r>
      <w:r w:rsidR="00FD012B" w:rsidRPr="00942563">
        <w:rPr>
          <w:rFonts w:asciiTheme="minorHAnsi" w:eastAsia="Times New Roman" w:hAnsiTheme="minorHAnsi" w:cstheme="minorHAnsi"/>
          <w:lang w:val="en-US" w:eastAsia="en-GB"/>
        </w:rPr>
        <w:t xml:space="preserve"> (</w:t>
      </w:r>
      <w:r w:rsidR="00556E9F" w:rsidRPr="004078DC">
        <w:rPr>
          <w:rFonts w:asciiTheme="minorHAnsi" w:eastAsia="Times New Roman" w:hAnsiTheme="minorHAnsi" w:cstheme="minorHAnsi"/>
          <w:lang w:val="en-US" w:eastAsia="en-GB"/>
        </w:rPr>
        <w:t>wholly inactive</w:t>
      </w:r>
      <w:r w:rsidR="00FD012B" w:rsidRPr="00942563">
        <w:rPr>
          <w:rFonts w:asciiTheme="minorHAnsi" w:eastAsia="Times New Roman" w:hAnsiTheme="minorHAnsi" w:cstheme="minorHAnsi"/>
          <w:lang w:val="en-US" w:eastAsia="en-GB"/>
        </w:rPr>
        <w:t xml:space="preserve">) to </w:t>
      </w:r>
      <w:r w:rsidR="004078DC">
        <w:rPr>
          <w:rFonts w:asciiTheme="minorHAnsi" w:eastAsia="Times New Roman" w:hAnsiTheme="minorHAnsi" w:cstheme="minorHAnsi"/>
          <w:lang w:val="en-US" w:eastAsia="en-GB"/>
        </w:rPr>
        <w:t xml:space="preserve">ten </w:t>
      </w:r>
      <w:r w:rsidR="00FD012B" w:rsidRPr="00942563">
        <w:rPr>
          <w:rFonts w:asciiTheme="minorHAnsi" w:eastAsia="Times New Roman" w:hAnsiTheme="minorHAnsi" w:cstheme="minorHAnsi"/>
          <w:lang w:val="en-US" w:eastAsia="en-GB"/>
        </w:rPr>
        <w:t>(very high activity)</w:t>
      </w:r>
      <w:r w:rsidR="004B2B2E" w:rsidRPr="00942563">
        <w:rPr>
          <w:rFonts w:asciiTheme="minorHAnsi" w:eastAsia="Times New Roman" w:hAnsiTheme="minorHAnsi" w:cstheme="minorHAnsi"/>
          <w:lang w:val="en-US" w:eastAsia="en-GB"/>
        </w:rPr>
        <w:t xml:space="preserve">. </w:t>
      </w:r>
      <w:r w:rsidR="00F23A81" w:rsidRPr="00942563">
        <w:rPr>
          <w:rFonts w:asciiTheme="minorHAnsi" w:eastAsia="Times New Roman" w:hAnsiTheme="minorHAnsi" w:cstheme="minorHAnsi"/>
          <w:lang w:val="en-US" w:eastAsia="en-GB"/>
        </w:rPr>
        <w:t>Activity levels were dichotomized as low to moderate activity (UCLA score 1–6) and high activity (UCLA score 7–10)</w:t>
      </w:r>
      <w:r w:rsidR="00E25B11" w:rsidRPr="00942563">
        <w:rPr>
          <w:rFonts w:asciiTheme="minorHAnsi" w:eastAsia="Times New Roman" w:hAnsiTheme="minorHAnsi" w:cstheme="minorHAnsi"/>
          <w:lang w:val="en-US" w:eastAsia="en-GB"/>
        </w:rPr>
        <w:fldChar w:fldCharType="begin"/>
      </w:r>
      <w:r w:rsidR="00C74C28">
        <w:rPr>
          <w:rFonts w:asciiTheme="minorHAnsi" w:eastAsia="Times New Roman" w:hAnsiTheme="minorHAnsi" w:cstheme="minorHAnsi"/>
          <w:lang w:val="en-US" w:eastAsia="en-GB"/>
        </w:rPr>
        <w:instrText xml:space="preserve"> ADDIN EN.CITE &lt;EndNote&gt;&lt;Cite&gt;&lt;Author&gt;Lübbeke&lt;/Author&gt;&lt;Year&gt;2014&lt;/Year&gt;&lt;RecNum&gt;50&lt;/RecNum&gt;&lt;DisplayText&gt;(17)&lt;/DisplayText&gt;&lt;record&gt;&lt;rec-number&gt;50&lt;/rec-number&gt;&lt;foreign-keys&gt;&lt;key app="EN" db-id="zzss0az27z5zfoe2006xww9sdwv0drs00apx" timestamp="1624997588"&gt;50&lt;/key&gt;&lt;/foreign-keys&gt;&lt;ref-type name="Journal Article"&gt;17&lt;/ref-type&gt;&lt;contributors&gt;&lt;authors&gt;&lt;author&gt;Lübbeke, Anne&lt;/author&gt;&lt;author&gt;Zimmermann-Sloutskis, Dorith&lt;/author&gt;&lt;author&gt;Stern, Richard&lt;/author&gt;&lt;author&gt;Roussos, Constantinos&lt;/author&gt;&lt;author&gt;Bonvin, Alexis&lt;/author&gt;&lt;author&gt;Perneger, Thomas&lt;/author&gt;&lt;author&gt;Peter, Robin&lt;/author&gt;&lt;author&gt;Hoffmeyer, Pierre&lt;/author&gt;&lt;/authors&gt;&lt;/contributors&gt;&lt;titles&gt;&lt;title&gt;Physical Activity Before and After Primary Total Hip Arthroplasty: A Registry-Based Study&lt;/title&gt;&lt;secondary-title&gt;Arthritis Care &amp;amp; Research&lt;/secondary-title&gt;&lt;/titles&gt;&lt;periodical&gt;&lt;full-title&gt;Arthritis Care &amp;amp; Research&lt;/full-title&gt;&lt;/periodical&gt;&lt;pages&gt;277-284&lt;/pages&gt;&lt;volume&gt;66&lt;/volume&gt;&lt;number&gt;2&lt;/number&gt;&lt;dates&gt;&lt;year&gt;2014&lt;/year&gt;&lt;pub-dates&gt;&lt;date&gt;2014/02/01&lt;/date&gt;&lt;/pub-dates&gt;&lt;/dates&gt;&lt;publisher&gt;John Wiley &amp;amp; Sons, Ltd&lt;/publisher&gt;&lt;isbn&gt;2151-464X&lt;/isbn&gt;&lt;work-type&gt;https://doi.org/10.1002/acr.22101&lt;/work-type&gt;&lt;urls&gt;&lt;related-urls&gt;&lt;url&gt;https://doi.org/10.1002/acr.22101&lt;/url&gt;&lt;/related-urls&gt;&lt;/urls&gt;&lt;electronic-resource-num&gt;https://doi.org/10.1002/acr.22101&lt;/electronic-resource-num&gt;&lt;access-date&gt;2021/06/29&lt;/access-date&gt;&lt;/record&gt;&lt;/Cite&gt;&lt;/EndNote&gt;</w:instrText>
      </w:r>
      <w:r w:rsidR="00E25B11" w:rsidRPr="00942563">
        <w:rPr>
          <w:rFonts w:asciiTheme="minorHAnsi" w:eastAsia="Times New Roman" w:hAnsiTheme="minorHAnsi" w:cstheme="minorHAnsi"/>
          <w:lang w:val="en-US" w:eastAsia="en-GB"/>
        </w:rPr>
        <w:fldChar w:fldCharType="separate"/>
      </w:r>
      <w:r w:rsidR="00C74C28">
        <w:rPr>
          <w:rFonts w:asciiTheme="minorHAnsi" w:eastAsia="Times New Roman" w:hAnsiTheme="minorHAnsi" w:cstheme="minorHAnsi"/>
          <w:noProof/>
          <w:lang w:val="en-US" w:eastAsia="en-GB"/>
        </w:rPr>
        <w:t>(17)</w:t>
      </w:r>
      <w:r w:rsidR="00E25B11" w:rsidRPr="00942563">
        <w:rPr>
          <w:rFonts w:asciiTheme="minorHAnsi" w:eastAsia="Times New Roman" w:hAnsiTheme="minorHAnsi" w:cstheme="minorHAnsi"/>
          <w:lang w:val="en-US" w:eastAsia="en-GB"/>
        </w:rPr>
        <w:fldChar w:fldCharType="end"/>
      </w:r>
      <w:r w:rsidR="00FD012B" w:rsidRPr="00942563">
        <w:rPr>
          <w:rFonts w:asciiTheme="minorHAnsi" w:eastAsia="Times New Roman" w:hAnsiTheme="minorHAnsi" w:cstheme="minorHAnsi"/>
          <w:lang w:val="en-US" w:eastAsia="en-GB"/>
        </w:rPr>
        <w:t>.</w:t>
      </w:r>
      <w:r w:rsidR="00003980" w:rsidRPr="00942563">
        <w:rPr>
          <w:rFonts w:asciiTheme="minorHAnsi" w:eastAsia="Times New Roman" w:hAnsiTheme="minorHAnsi" w:cstheme="minorHAnsi"/>
          <w:lang w:val="en-US" w:eastAsia="en-GB"/>
        </w:rPr>
        <w:t xml:space="preserve"> </w:t>
      </w:r>
      <w:r w:rsidR="00E251BE" w:rsidRPr="00942563">
        <w:rPr>
          <w:rFonts w:asciiTheme="minorHAnsi" w:eastAsia="Times New Roman" w:hAnsiTheme="minorHAnsi" w:cstheme="minorHAnsi"/>
          <w:lang w:val="en-US" w:eastAsia="en-GB"/>
        </w:rPr>
        <w:t>The presence of depression was derived from the self-reported question “Do you have a depression?”</w:t>
      </w:r>
      <w:r w:rsidR="00346239" w:rsidRPr="00942563">
        <w:rPr>
          <w:rFonts w:asciiTheme="minorHAnsi" w:eastAsia="Times New Roman" w:hAnsiTheme="minorHAnsi" w:cstheme="minorHAnsi"/>
          <w:lang w:val="en-US" w:eastAsia="en-GB"/>
        </w:rPr>
        <w:t xml:space="preserve"> (Y</w:t>
      </w:r>
      <w:r w:rsidR="004078DC">
        <w:rPr>
          <w:rFonts w:asciiTheme="minorHAnsi" w:eastAsia="Times New Roman" w:hAnsiTheme="minorHAnsi" w:cstheme="minorHAnsi"/>
          <w:lang w:val="en-US" w:eastAsia="en-GB"/>
        </w:rPr>
        <w:t>es</w:t>
      </w:r>
      <w:r w:rsidR="00346239" w:rsidRPr="00942563">
        <w:rPr>
          <w:rFonts w:asciiTheme="minorHAnsi" w:eastAsia="Times New Roman" w:hAnsiTheme="minorHAnsi" w:cstheme="minorHAnsi"/>
          <w:lang w:val="en-US" w:eastAsia="en-GB"/>
        </w:rPr>
        <w:t>/N</w:t>
      </w:r>
      <w:r w:rsidR="004078DC">
        <w:rPr>
          <w:rFonts w:asciiTheme="minorHAnsi" w:eastAsia="Times New Roman" w:hAnsiTheme="minorHAnsi" w:cstheme="minorHAnsi"/>
          <w:lang w:val="en-US" w:eastAsia="en-GB"/>
        </w:rPr>
        <w:t>o</w:t>
      </w:r>
      <w:r w:rsidR="00346239" w:rsidRPr="00942563">
        <w:rPr>
          <w:rFonts w:asciiTheme="minorHAnsi" w:eastAsia="Times New Roman" w:hAnsiTheme="minorHAnsi" w:cstheme="minorHAnsi"/>
          <w:lang w:val="en-US" w:eastAsia="en-GB"/>
        </w:rPr>
        <w:t>)</w:t>
      </w:r>
      <w:r w:rsidR="00E251BE" w:rsidRPr="00942563">
        <w:rPr>
          <w:rFonts w:asciiTheme="minorHAnsi" w:eastAsia="Times New Roman" w:hAnsiTheme="minorHAnsi" w:cstheme="minorHAnsi"/>
          <w:lang w:val="en-US" w:eastAsia="en-GB"/>
        </w:rPr>
        <w:t>.</w:t>
      </w:r>
      <w:r w:rsidR="00DB516F" w:rsidRPr="00942563">
        <w:rPr>
          <w:rFonts w:asciiTheme="minorHAnsi" w:eastAsia="Times New Roman" w:hAnsiTheme="minorHAnsi" w:cstheme="minorHAnsi"/>
          <w:lang w:val="en-US" w:eastAsia="en-GB"/>
        </w:rPr>
        <w:t xml:space="preserve"> </w:t>
      </w:r>
      <w:r w:rsidR="005937A9" w:rsidRPr="00942563">
        <w:rPr>
          <w:rFonts w:asciiTheme="minorHAnsi" w:eastAsia="Times New Roman" w:hAnsiTheme="minorHAnsi" w:cstheme="minorHAnsi"/>
          <w:lang w:val="en-US" w:eastAsia="en-GB"/>
        </w:rPr>
        <w:t xml:space="preserve">Sex was derived directly from the </w:t>
      </w:r>
      <w:r w:rsidR="00B63E21" w:rsidRPr="00942563">
        <w:rPr>
          <w:rFonts w:asciiTheme="minorHAnsi" w:eastAsia="Times New Roman" w:hAnsiTheme="minorHAnsi" w:cstheme="minorHAnsi"/>
          <w:lang w:val="en-US" w:eastAsia="en-GB"/>
        </w:rPr>
        <w:t xml:space="preserve">Civil Registration number which identifies every citizen in Denmark </w:t>
      </w:r>
      <w:r w:rsidR="005937A9" w:rsidRPr="00942563">
        <w:rPr>
          <w:rFonts w:asciiTheme="minorHAnsi" w:eastAsia="Times New Roman" w:hAnsiTheme="minorHAnsi" w:cstheme="minorHAnsi"/>
          <w:lang w:val="en-US" w:eastAsia="en-GB"/>
        </w:rPr>
        <w:t xml:space="preserve">and age derived from a combination of the </w:t>
      </w:r>
      <w:r w:rsidR="00B63E21" w:rsidRPr="00942563">
        <w:rPr>
          <w:rFonts w:asciiTheme="minorHAnsi" w:eastAsia="Times New Roman" w:hAnsiTheme="minorHAnsi" w:cstheme="minorHAnsi"/>
          <w:lang w:val="en-US" w:eastAsia="en-GB"/>
        </w:rPr>
        <w:t xml:space="preserve">Civil Registration number </w:t>
      </w:r>
      <w:r w:rsidR="005937A9" w:rsidRPr="00942563">
        <w:rPr>
          <w:rFonts w:asciiTheme="minorHAnsi" w:eastAsia="Times New Roman" w:hAnsiTheme="minorHAnsi" w:cstheme="minorHAnsi"/>
          <w:lang w:val="en-US" w:eastAsia="en-GB"/>
        </w:rPr>
        <w:t>(containing date of birth) and date of initiating the intervention.</w:t>
      </w:r>
      <w:r w:rsidR="00A879B9" w:rsidRPr="00942563">
        <w:rPr>
          <w:rFonts w:asciiTheme="minorHAnsi" w:eastAsia="Times New Roman" w:hAnsiTheme="minorHAnsi" w:cstheme="minorHAnsi"/>
          <w:lang w:val="en-US" w:eastAsia="en-GB"/>
        </w:rPr>
        <w:t xml:space="preserve"> </w:t>
      </w:r>
      <w:r w:rsidR="00A879B9" w:rsidRPr="00942563">
        <w:rPr>
          <w:rFonts w:asciiTheme="minorHAnsi" w:hAnsiTheme="minorHAnsi" w:cstheme="minorHAnsi"/>
          <w:lang w:val="en-US"/>
        </w:rPr>
        <w:t xml:space="preserve">Body Mass Index </w:t>
      </w:r>
      <w:r w:rsidR="00A24F57" w:rsidRPr="00942563">
        <w:rPr>
          <w:rFonts w:asciiTheme="minorHAnsi" w:hAnsiTheme="minorHAnsi" w:cstheme="minorHAnsi"/>
          <w:lang w:val="en-US"/>
        </w:rPr>
        <w:t>(</w:t>
      </w:r>
      <w:r w:rsidR="00A879B9" w:rsidRPr="00942563">
        <w:rPr>
          <w:rFonts w:asciiTheme="minorHAnsi" w:hAnsiTheme="minorHAnsi" w:cstheme="minorHAnsi"/>
          <w:lang w:val="en-US"/>
        </w:rPr>
        <w:t>BMI</w:t>
      </w:r>
      <w:r w:rsidR="00A24F57" w:rsidRPr="00942563">
        <w:rPr>
          <w:rFonts w:asciiTheme="minorHAnsi" w:hAnsiTheme="minorHAnsi" w:cstheme="minorHAnsi"/>
          <w:lang w:val="en-US"/>
        </w:rPr>
        <w:t>,</w:t>
      </w:r>
      <w:r w:rsidR="00A24F57" w:rsidRPr="00942563">
        <w:rPr>
          <w:rFonts w:asciiTheme="minorHAnsi" w:hAnsiTheme="minorHAnsi" w:cstheme="minorHAnsi"/>
        </w:rPr>
        <w:t xml:space="preserve"> </w:t>
      </w:r>
      <w:r w:rsidR="00A879B9" w:rsidRPr="00942563">
        <w:rPr>
          <w:rFonts w:asciiTheme="minorHAnsi" w:hAnsiTheme="minorHAnsi" w:cstheme="minorHAnsi"/>
          <w:lang w:val="en-US"/>
        </w:rPr>
        <w:t>kg/m2) was calculated from height and weight assessment completed during baseline clinical visit.</w:t>
      </w:r>
    </w:p>
    <w:p w14:paraId="462BC3DF" w14:textId="77777777" w:rsidR="0095783A" w:rsidRPr="00942563" w:rsidRDefault="0095783A" w:rsidP="00813512">
      <w:pPr>
        <w:tabs>
          <w:tab w:val="left" w:pos="0"/>
        </w:tabs>
        <w:spacing w:after="0" w:line="360" w:lineRule="auto"/>
        <w:rPr>
          <w:rFonts w:asciiTheme="minorHAnsi" w:hAnsiTheme="minorHAnsi" w:cstheme="minorHAnsi"/>
          <w:b/>
          <w:lang w:val="en-US"/>
        </w:rPr>
      </w:pPr>
    </w:p>
    <w:p w14:paraId="431A6F33" w14:textId="5F471CE1" w:rsidR="00346239" w:rsidRPr="00942563" w:rsidRDefault="00E86A4A" w:rsidP="00813512">
      <w:pPr>
        <w:tabs>
          <w:tab w:val="left" w:pos="0"/>
        </w:tabs>
        <w:spacing w:after="0" w:line="360" w:lineRule="auto"/>
        <w:rPr>
          <w:rFonts w:asciiTheme="minorHAnsi" w:hAnsiTheme="minorHAnsi" w:cstheme="minorHAnsi"/>
          <w:b/>
          <w:lang w:val="en-US"/>
        </w:rPr>
      </w:pPr>
      <w:r w:rsidRPr="00942563">
        <w:rPr>
          <w:rFonts w:asciiTheme="minorHAnsi" w:hAnsiTheme="minorHAnsi" w:cstheme="minorHAnsi"/>
          <w:b/>
          <w:lang w:val="en-US"/>
        </w:rPr>
        <w:t>Statistical analysis</w:t>
      </w:r>
      <w:r w:rsidR="006E0E19" w:rsidRPr="00942563">
        <w:rPr>
          <w:rFonts w:asciiTheme="minorHAnsi" w:hAnsiTheme="minorHAnsi" w:cstheme="minorHAnsi"/>
        </w:rPr>
        <w:t xml:space="preserve"> </w:t>
      </w:r>
    </w:p>
    <w:p w14:paraId="5024F515" w14:textId="60C69252" w:rsidR="000E4220" w:rsidRPr="00942563" w:rsidRDefault="009D40BA" w:rsidP="00762EAB">
      <w:pPr>
        <w:tabs>
          <w:tab w:val="left" w:pos="0"/>
        </w:tabs>
        <w:spacing w:line="360" w:lineRule="auto"/>
        <w:rPr>
          <w:rFonts w:asciiTheme="minorHAnsi" w:hAnsiTheme="minorHAnsi" w:cstheme="minorHAnsi"/>
          <w:b/>
          <w:lang w:val="en-US"/>
        </w:rPr>
      </w:pPr>
      <w:r w:rsidRPr="00942563">
        <w:rPr>
          <w:rFonts w:asciiTheme="minorHAnsi" w:hAnsiTheme="minorHAnsi" w:cstheme="minorHAnsi"/>
        </w:rPr>
        <w:t>Complete case analysis was used due to the low number of missing observations</w:t>
      </w:r>
      <w:r w:rsidR="001A5F67" w:rsidRPr="00942563">
        <w:rPr>
          <w:rFonts w:asciiTheme="minorHAnsi" w:hAnsiTheme="minorHAnsi" w:cstheme="minorHAnsi"/>
        </w:rPr>
        <w:t xml:space="preserve"> (0.49%)</w:t>
      </w:r>
      <w:r w:rsidRPr="00942563">
        <w:rPr>
          <w:rFonts w:asciiTheme="minorHAnsi" w:hAnsiTheme="minorHAnsi" w:cstheme="minorHAnsi"/>
        </w:rPr>
        <w:t xml:space="preserve"> within the main </w:t>
      </w:r>
      <w:r w:rsidR="001A5F67" w:rsidRPr="00942563">
        <w:rPr>
          <w:rFonts w:asciiTheme="minorHAnsi" w:hAnsiTheme="minorHAnsi" w:cstheme="minorHAnsi"/>
        </w:rPr>
        <w:t xml:space="preserve">exposure variable </w:t>
      </w:r>
      <w:r w:rsidRPr="00942563">
        <w:rPr>
          <w:rFonts w:asciiTheme="minorHAnsi" w:hAnsiTheme="minorHAnsi" w:cstheme="minorHAnsi"/>
        </w:rPr>
        <w:t>(</w:t>
      </w:r>
      <w:r w:rsidR="001A5F67" w:rsidRPr="00942563">
        <w:rPr>
          <w:rFonts w:asciiTheme="minorHAnsi" w:hAnsiTheme="minorHAnsi" w:cstheme="minorHAnsi"/>
        </w:rPr>
        <w:t xml:space="preserve">most affected </w:t>
      </w:r>
      <w:r w:rsidR="00346239" w:rsidRPr="00942563">
        <w:rPr>
          <w:rFonts w:asciiTheme="minorHAnsi" w:hAnsiTheme="minorHAnsi" w:cstheme="minorHAnsi"/>
        </w:rPr>
        <w:t xml:space="preserve">knee/hip </w:t>
      </w:r>
      <w:r w:rsidR="001A5F67" w:rsidRPr="00942563">
        <w:rPr>
          <w:rFonts w:asciiTheme="minorHAnsi" w:hAnsiTheme="minorHAnsi" w:cstheme="minorHAnsi"/>
        </w:rPr>
        <w:t>joint)</w:t>
      </w:r>
      <w:r w:rsidRPr="00942563">
        <w:rPr>
          <w:rFonts w:asciiTheme="minorHAnsi" w:hAnsiTheme="minorHAnsi" w:cstheme="minorHAnsi"/>
        </w:rPr>
        <w:t xml:space="preserve">. </w:t>
      </w:r>
      <w:r w:rsidR="004C0632" w:rsidRPr="00942563">
        <w:rPr>
          <w:rFonts w:asciiTheme="minorHAnsi" w:hAnsiTheme="minorHAnsi" w:cstheme="minorHAnsi"/>
        </w:rPr>
        <w:t>Participants</w:t>
      </w:r>
      <w:r w:rsidR="004C0632" w:rsidRPr="00942563" w:rsidDel="008E5EEE">
        <w:rPr>
          <w:rFonts w:asciiTheme="minorHAnsi" w:hAnsiTheme="minorHAnsi" w:cstheme="minorHAnsi"/>
        </w:rPr>
        <w:t xml:space="preserve"> </w:t>
      </w:r>
      <w:r w:rsidR="001A5F67" w:rsidRPr="00942563">
        <w:rPr>
          <w:rFonts w:asciiTheme="minorHAnsi" w:hAnsiTheme="minorHAnsi" w:cstheme="minorHAnsi"/>
        </w:rPr>
        <w:t>who had</w:t>
      </w:r>
      <w:r w:rsidR="001A5F67" w:rsidRPr="00942563" w:rsidDel="008E5EEE">
        <w:rPr>
          <w:rFonts w:asciiTheme="minorHAnsi" w:hAnsiTheme="minorHAnsi" w:cstheme="minorHAnsi"/>
        </w:rPr>
        <w:t xml:space="preserve"> </w:t>
      </w:r>
      <w:r w:rsidR="001A5F67" w:rsidRPr="00942563">
        <w:rPr>
          <w:rFonts w:asciiTheme="minorHAnsi" w:hAnsiTheme="minorHAnsi" w:cstheme="minorHAnsi"/>
        </w:rPr>
        <w:t xml:space="preserve">both outcome and exposure </w:t>
      </w:r>
      <w:r w:rsidR="001A5F67" w:rsidRPr="00942563" w:rsidDel="008E5EEE">
        <w:rPr>
          <w:rFonts w:asciiTheme="minorHAnsi" w:hAnsiTheme="minorHAnsi" w:cstheme="minorHAnsi"/>
        </w:rPr>
        <w:t xml:space="preserve">data available and were not missing observations from any </w:t>
      </w:r>
      <w:r w:rsidR="00B63E21" w:rsidRPr="00942563">
        <w:rPr>
          <w:rFonts w:asciiTheme="minorHAnsi" w:hAnsiTheme="minorHAnsi" w:cstheme="minorHAnsi"/>
        </w:rPr>
        <w:t xml:space="preserve">potential </w:t>
      </w:r>
      <w:r w:rsidR="001A5F67" w:rsidRPr="00942563" w:rsidDel="008E5EEE">
        <w:rPr>
          <w:rFonts w:asciiTheme="minorHAnsi" w:hAnsiTheme="minorHAnsi" w:cstheme="minorHAnsi"/>
        </w:rPr>
        <w:t>confounders (age</w:t>
      </w:r>
      <w:r w:rsidR="00253C87" w:rsidRPr="00942563">
        <w:rPr>
          <w:rFonts w:asciiTheme="minorHAnsi" w:hAnsiTheme="minorHAnsi" w:cstheme="minorHAnsi"/>
        </w:rPr>
        <w:t xml:space="preserve"> and</w:t>
      </w:r>
      <w:r w:rsidR="001A5F67" w:rsidRPr="00942563" w:rsidDel="008E5EEE">
        <w:rPr>
          <w:rFonts w:asciiTheme="minorHAnsi" w:hAnsiTheme="minorHAnsi" w:cstheme="minorHAnsi"/>
        </w:rPr>
        <w:t xml:space="preserve"> </w:t>
      </w:r>
      <w:r w:rsidR="00346239" w:rsidRPr="00942563">
        <w:rPr>
          <w:rFonts w:asciiTheme="minorHAnsi" w:hAnsiTheme="minorHAnsi" w:cstheme="minorHAnsi"/>
        </w:rPr>
        <w:t>sex</w:t>
      </w:r>
      <w:r w:rsidR="001A5F67" w:rsidRPr="00942563" w:rsidDel="008E5EEE">
        <w:rPr>
          <w:rFonts w:asciiTheme="minorHAnsi" w:hAnsiTheme="minorHAnsi" w:cstheme="minorHAnsi"/>
        </w:rPr>
        <w:t>)</w:t>
      </w:r>
      <w:r w:rsidR="001A5F67" w:rsidRPr="00942563">
        <w:rPr>
          <w:rFonts w:asciiTheme="minorHAnsi" w:hAnsiTheme="minorHAnsi" w:cstheme="minorHAnsi"/>
        </w:rPr>
        <w:t xml:space="preserve"> were included in the analyses. C</w:t>
      </w:r>
      <w:r w:rsidR="00631734" w:rsidRPr="00942563">
        <w:rPr>
          <w:rFonts w:asciiTheme="minorHAnsi" w:hAnsiTheme="minorHAnsi" w:cstheme="minorHAnsi"/>
        </w:rPr>
        <w:t xml:space="preserve">omparisons were made between </w:t>
      </w:r>
      <w:r w:rsidR="001A5F67" w:rsidRPr="00942563">
        <w:rPr>
          <w:rFonts w:asciiTheme="minorHAnsi" w:hAnsiTheme="minorHAnsi" w:cstheme="minorHAnsi"/>
        </w:rPr>
        <w:t xml:space="preserve">those with and without </w:t>
      </w:r>
      <w:r w:rsidR="001A5F67" w:rsidRPr="00942563">
        <w:rPr>
          <w:rFonts w:asciiTheme="minorHAnsi" w:hAnsiTheme="minorHAnsi" w:cstheme="minorHAnsi"/>
        </w:rPr>
        <w:lastRenderedPageBreak/>
        <w:t>missing data</w:t>
      </w:r>
      <w:r w:rsidR="00631734" w:rsidRPr="00942563">
        <w:rPr>
          <w:rFonts w:asciiTheme="minorHAnsi" w:hAnsiTheme="minorHAnsi" w:cstheme="minorHAnsi"/>
        </w:rPr>
        <w:t xml:space="preserve"> for </w:t>
      </w:r>
      <w:r w:rsidR="00BA2E9B" w:rsidRPr="00942563">
        <w:rPr>
          <w:rFonts w:asciiTheme="minorHAnsi" w:hAnsiTheme="minorHAnsi" w:cstheme="minorHAnsi"/>
        </w:rPr>
        <w:t>key</w:t>
      </w:r>
      <w:r w:rsidR="00631734" w:rsidRPr="00942563">
        <w:rPr>
          <w:rFonts w:asciiTheme="minorHAnsi" w:hAnsiTheme="minorHAnsi" w:cstheme="minorHAnsi"/>
        </w:rPr>
        <w:t xml:space="preserve"> variables</w:t>
      </w:r>
      <w:r w:rsidR="00553A23" w:rsidRPr="00942563">
        <w:rPr>
          <w:rFonts w:asciiTheme="minorHAnsi" w:hAnsiTheme="minorHAnsi" w:cstheme="minorHAnsi"/>
        </w:rPr>
        <w:t>.</w:t>
      </w:r>
      <w:r w:rsidR="001A5F67" w:rsidRPr="00942563">
        <w:rPr>
          <w:rFonts w:asciiTheme="minorHAnsi" w:hAnsiTheme="minorHAnsi" w:cstheme="minorHAnsi"/>
        </w:rPr>
        <w:t xml:space="preserve"> </w:t>
      </w:r>
      <w:bookmarkStart w:id="4" w:name="_Hlk64020724"/>
      <w:r w:rsidR="000E4220" w:rsidRPr="00942563">
        <w:rPr>
          <w:rFonts w:asciiTheme="minorHAnsi" w:eastAsia="Times New Roman" w:hAnsiTheme="minorHAnsi" w:cstheme="minorHAnsi"/>
          <w:lang w:val="en-US"/>
        </w:rPr>
        <w:t>Descriptive data for demographic characteristics and baseline foot, knee</w:t>
      </w:r>
      <w:r w:rsidR="00B76E1F">
        <w:rPr>
          <w:rFonts w:asciiTheme="minorHAnsi" w:eastAsia="Times New Roman" w:hAnsiTheme="minorHAnsi" w:cstheme="minorHAnsi"/>
          <w:lang w:val="en-US"/>
        </w:rPr>
        <w:t>,</w:t>
      </w:r>
      <w:r w:rsidR="000E4220" w:rsidRPr="00942563">
        <w:rPr>
          <w:rFonts w:asciiTheme="minorHAnsi" w:eastAsia="Times New Roman" w:hAnsiTheme="minorHAnsi" w:cstheme="minorHAnsi"/>
          <w:lang w:val="en-US"/>
        </w:rPr>
        <w:t xml:space="preserve"> and hip pain were calculated using means and standard deviations or frequencies. </w:t>
      </w:r>
      <w:r w:rsidR="000E4220" w:rsidRPr="00942563">
        <w:rPr>
          <w:rFonts w:asciiTheme="minorHAnsi" w:eastAsia="Times New Roman" w:hAnsiTheme="minorHAnsi" w:cstheme="minorHAnsi"/>
          <w:lang w:val="en-US" w:eastAsia="en-GB"/>
        </w:rPr>
        <w:t xml:space="preserve"> </w:t>
      </w:r>
    </w:p>
    <w:bookmarkEnd w:id="4"/>
    <w:p w14:paraId="060598BA" w14:textId="6E72BAD6" w:rsidR="00C00E93" w:rsidRPr="00942563" w:rsidRDefault="00144468" w:rsidP="0095783A">
      <w:pPr>
        <w:autoSpaceDE w:val="0"/>
        <w:autoSpaceDN w:val="0"/>
        <w:adjustRightInd w:val="0"/>
        <w:spacing w:after="0" w:line="360" w:lineRule="auto"/>
        <w:rPr>
          <w:rFonts w:asciiTheme="minorHAnsi" w:hAnsiTheme="minorHAnsi" w:cstheme="minorHAnsi"/>
        </w:rPr>
      </w:pPr>
      <w:r w:rsidRPr="00942563">
        <w:rPr>
          <w:rFonts w:asciiTheme="minorHAnsi" w:hAnsiTheme="minorHAnsi" w:cstheme="minorHAnsi"/>
        </w:rPr>
        <w:t xml:space="preserve">Univariable and </w:t>
      </w:r>
      <w:r w:rsidR="00322C12">
        <w:rPr>
          <w:rFonts w:asciiTheme="minorHAnsi" w:hAnsiTheme="minorHAnsi" w:cstheme="minorHAnsi"/>
        </w:rPr>
        <w:t>m</w:t>
      </w:r>
      <w:r w:rsidR="000E4220" w:rsidRPr="00942563">
        <w:rPr>
          <w:rFonts w:asciiTheme="minorHAnsi" w:hAnsiTheme="minorHAnsi" w:cstheme="minorHAnsi"/>
        </w:rPr>
        <w:t xml:space="preserve">ultivariable logistic regression analysis was undertaken to </w:t>
      </w:r>
      <w:r w:rsidR="001A4A4D">
        <w:rPr>
          <w:rFonts w:asciiTheme="minorHAnsi" w:hAnsiTheme="minorHAnsi" w:cstheme="minorHAnsi"/>
        </w:rPr>
        <w:t xml:space="preserve">calculate the strength of association </w:t>
      </w:r>
      <w:r w:rsidR="000E4220" w:rsidRPr="00942563">
        <w:rPr>
          <w:rFonts w:asciiTheme="minorHAnsi" w:hAnsiTheme="minorHAnsi" w:cstheme="minorHAnsi"/>
        </w:rPr>
        <w:t xml:space="preserve">between </w:t>
      </w:r>
      <w:r w:rsidR="00346239" w:rsidRPr="00942563">
        <w:rPr>
          <w:rFonts w:asciiTheme="minorHAnsi" w:hAnsiTheme="minorHAnsi" w:cstheme="minorHAnsi"/>
        </w:rPr>
        <w:t xml:space="preserve">baseline </w:t>
      </w:r>
      <w:r w:rsidR="003856E1" w:rsidRPr="00942563">
        <w:rPr>
          <w:rFonts w:asciiTheme="minorHAnsi" w:hAnsiTheme="minorHAnsi" w:cstheme="minorHAnsi"/>
        </w:rPr>
        <w:t xml:space="preserve">clinical characteristics </w:t>
      </w:r>
      <w:r w:rsidR="001A4A4D">
        <w:rPr>
          <w:rFonts w:asciiTheme="minorHAnsi" w:hAnsiTheme="minorHAnsi" w:cstheme="minorHAnsi"/>
        </w:rPr>
        <w:t>(</w:t>
      </w:r>
      <w:r w:rsidR="003856E1" w:rsidRPr="00942563">
        <w:rPr>
          <w:rFonts w:asciiTheme="minorHAnsi" w:hAnsiTheme="minorHAnsi" w:cstheme="minorHAnsi"/>
        </w:rPr>
        <w:t>including pain severity in worst knee/hip joint, number of painful knee/hip joints</w:t>
      </w:r>
      <w:r w:rsidR="008105D6" w:rsidRPr="00942563">
        <w:rPr>
          <w:rFonts w:asciiTheme="minorHAnsi" w:hAnsiTheme="minorHAnsi" w:cstheme="minorHAnsi"/>
        </w:rPr>
        <w:t>, pain medication use</w:t>
      </w:r>
      <w:r w:rsidR="00B76E1F">
        <w:rPr>
          <w:rFonts w:asciiTheme="minorHAnsi" w:hAnsiTheme="minorHAnsi" w:cstheme="minorHAnsi"/>
        </w:rPr>
        <w:t>,</w:t>
      </w:r>
      <w:r w:rsidR="008105D6" w:rsidRPr="00942563">
        <w:rPr>
          <w:rFonts w:asciiTheme="minorHAnsi" w:hAnsiTheme="minorHAnsi" w:cstheme="minorHAnsi"/>
        </w:rPr>
        <w:t xml:space="preserve"> and physical activity level</w:t>
      </w:r>
      <w:r w:rsidR="001A4A4D">
        <w:rPr>
          <w:rFonts w:asciiTheme="minorHAnsi" w:hAnsiTheme="minorHAnsi" w:cstheme="minorHAnsi"/>
        </w:rPr>
        <w:t>)</w:t>
      </w:r>
      <w:r w:rsidR="00253C87" w:rsidRPr="00942563">
        <w:rPr>
          <w:rFonts w:asciiTheme="minorHAnsi" w:hAnsiTheme="minorHAnsi" w:cstheme="minorHAnsi"/>
        </w:rPr>
        <w:t xml:space="preserve"> and the outcome of foot pain,</w:t>
      </w:r>
      <w:r w:rsidR="00035E75" w:rsidRPr="00942563">
        <w:rPr>
          <w:rFonts w:asciiTheme="minorHAnsi" w:hAnsiTheme="minorHAnsi" w:cstheme="minorHAnsi"/>
        </w:rPr>
        <w:t xml:space="preserve"> in those selected for hip or knee OA</w:t>
      </w:r>
      <w:r w:rsidR="00253C87" w:rsidRPr="00942563">
        <w:rPr>
          <w:rFonts w:asciiTheme="minorHAnsi" w:hAnsiTheme="minorHAnsi" w:cstheme="minorHAnsi"/>
        </w:rPr>
        <w:t>. Analysis was</w:t>
      </w:r>
      <w:r w:rsidR="00035E75" w:rsidRPr="00942563">
        <w:rPr>
          <w:rFonts w:asciiTheme="minorHAnsi" w:hAnsiTheme="minorHAnsi" w:cstheme="minorHAnsi"/>
        </w:rPr>
        <w:t xml:space="preserve"> stratified by those with index knee problems </w:t>
      </w:r>
      <w:r w:rsidR="00253C87" w:rsidRPr="00942563">
        <w:rPr>
          <w:rFonts w:asciiTheme="minorHAnsi" w:hAnsiTheme="minorHAnsi" w:cstheme="minorHAnsi"/>
        </w:rPr>
        <w:t xml:space="preserve">and </w:t>
      </w:r>
      <w:r w:rsidR="00035E75" w:rsidRPr="00942563">
        <w:rPr>
          <w:rFonts w:asciiTheme="minorHAnsi" w:hAnsiTheme="minorHAnsi" w:cstheme="minorHAnsi"/>
        </w:rPr>
        <w:t>index hip problems</w:t>
      </w:r>
      <w:r w:rsidR="00253C87" w:rsidRPr="00942563">
        <w:rPr>
          <w:rFonts w:asciiTheme="minorHAnsi" w:hAnsiTheme="minorHAnsi" w:cstheme="minorHAnsi"/>
        </w:rPr>
        <w:t>.</w:t>
      </w:r>
      <w:r w:rsidR="003856E1" w:rsidRPr="00942563">
        <w:rPr>
          <w:rFonts w:asciiTheme="minorHAnsi" w:hAnsiTheme="minorHAnsi" w:cstheme="minorHAnsi"/>
        </w:rPr>
        <w:t xml:space="preserve"> </w:t>
      </w:r>
      <w:r w:rsidR="001000A5" w:rsidRPr="00942563">
        <w:rPr>
          <w:rFonts w:asciiTheme="minorHAnsi" w:hAnsiTheme="minorHAnsi" w:cstheme="minorHAnsi"/>
        </w:rPr>
        <w:t>D</w:t>
      </w:r>
      <w:r w:rsidR="00F47F0C" w:rsidRPr="00942563">
        <w:rPr>
          <w:rFonts w:asciiTheme="minorHAnsi" w:hAnsiTheme="minorHAnsi" w:cstheme="minorHAnsi"/>
        </w:rPr>
        <w:t>irected acyclic graph</w:t>
      </w:r>
      <w:r w:rsidRPr="00942563">
        <w:rPr>
          <w:rFonts w:asciiTheme="minorHAnsi" w:hAnsiTheme="minorHAnsi" w:cstheme="minorHAnsi"/>
        </w:rPr>
        <w:t>s</w:t>
      </w:r>
      <w:r w:rsidR="00F47F0C" w:rsidRPr="00942563">
        <w:rPr>
          <w:rFonts w:asciiTheme="minorHAnsi" w:hAnsiTheme="minorHAnsi" w:cstheme="minorHAnsi"/>
        </w:rPr>
        <w:t xml:space="preserve"> (DAG) </w:t>
      </w:r>
      <w:r w:rsidR="001000A5" w:rsidRPr="00942563">
        <w:rPr>
          <w:rFonts w:asciiTheme="minorHAnsi" w:hAnsiTheme="minorHAnsi" w:cstheme="minorHAnsi"/>
        </w:rPr>
        <w:t xml:space="preserve">were </w:t>
      </w:r>
      <w:r w:rsidRPr="00A64243">
        <w:rPr>
          <w:rFonts w:asciiTheme="minorHAnsi" w:hAnsiTheme="minorHAnsi" w:cstheme="minorHAnsi"/>
        </w:rPr>
        <w:t xml:space="preserve">used </w:t>
      </w:r>
      <w:r w:rsidR="000445BB">
        <w:rPr>
          <w:rFonts w:asciiTheme="minorHAnsi" w:hAnsiTheme="minorHAnsi" w:cstheme="minorHAnsi"/>
        </w:rPr>
        <w:t xml:space="preserve">to </w:t>
      </w:r>
      <w:r w:rsidR="006579D5">
        <w:rPr>
          <w:rFonts w:asciiTheme="minorHAnsi" w:hAnsiTheme="minorHAnsi" w:cstheme="minorHAnsi"/>
        </w:rPr>
        <w:t xml:space="preserve">identify </w:t>
      </w:r>
      <w:r w:rsidR="004B509C">
        <w:rPr>
          <w:rFonts w:asciiTheme="minorHAnsi" w:hAnsiTheme="minorHAnsi" w:cstheme="minorHAnsi"/>
        </w:rPr>
        <w:t xml:space="preserve">potential </w:t>
      </w:r>
      <w:r w:rsidR="00B95C1E">
        <w:rPr>
          <w:rFonts w:asciiTheme="minorHAnsi" w:hAnsiTheme="minorHAnsi" w:cstheme="minorHAnsi"/>
        </w:rPr>
        <w:t xml:space="preserve">confounders and </w:t>
      </w:r>
      <w:r w:rsidR="000445BB">
        <w:rPr>
          <w:rFonts w:asciiTheme="minorHAnsi" w:hAnsiTheme="minorHAnsi" w:cstheme="minorHAnsi"/>
        </w:rPr>
        <w:t xml:space="preserve">causal relationships </w:t>
      </w:r>
      <w:r w:rsidRPr="00A64243">
        <w:rPr>
          <w:rFonts w:asciiTheme="minorHAnsi" w:hAnsiTheme="minorHAnsi" w:cstheme="minorHAnsi"/>
        </w:rPr>
        <w:t>between variables</w:t>
      </w:r>
      <w:r w:rsidR="0031147C">
        <w:rPr>
          <w:rFonts w:asciiTheme="minorHAnsi" w:hAnsiTheme="minorHAnsi" w:cstheme="minorHAnsi"/>
        </w:rPr>
        <w:t xml:space="preserve">, resulting in the exclusion of depression from multivariable </w:t>
      </w:r>
      <w:r w:rsidR="009919BE">
        <w:rPr>
          <w:rFonts w:asciiTheme="minorHAnsi" w:hAnsiTheme="minorHAnsi" w:cstheme="minorHAnsi"/>
        </w:rPr>
        <w:t>models</w:t>
      </w:r>
      <w:r w:rsidR="00F47F0C" w:rsidRPr="00942563">
        <w:rPr>
          <w:rFonts w:asciiTheme="minorHAnsi" w:hAnsiTheme="minorHAnsi" w:cstheme="minorHAnsi"/>
        </w:rPr>
        <w:t xml:space="preserve">. Multicollinearity was assessed by tolerance and variance inflation factor (VIF). </w:t>
      </w:r>
      <w:r w:rsidR="00CF5308" w:rsidRPr="00942563">
        <w:rPr>
          <w:rFonts w:asciiTheme="minorHAnsi" w:hAnsiTheme="minorHAnsi" w:cstheme="minorHAnsi"/>
        </w:rPr>
        <w:t>All analyses were carried out in Stata 15.1 (StataCorp, College Station, TX, USA)</w:t>
      </w:r>
      <w:r w:rsidR="00C00E93" w:rsidRPr="00942563">
        <w:rPr>
          <w:rFonts w:asciiTheme="minorHAnsi" w:hAnsiTheme="minorHAnsi" w:cstheme="minorHAnsi"/>
        </w:rPr>
        <w:t>.</w:t>
      </w:r>
    </w:p>
    <w:p w14:paraId="4F1B26C0" w14:textId="77777777" w:rsidR="0095783A" w:rsidRPr="00942563" w:rsidRDefault="0095783A" w:rsidP="0095783A">
      <w:pPr>
        <w:autoSpaceDE w:val="0"/>
        <w:autoSpaceDN w:val="0"/>
        <w:adjustRightInd w:val="0"/>
        <w:spacing w:after="0" w:line="360" w:lineRule="auto"/>
        <w:rPr>
          <w:rFonts w:asciiTheme="minorHAnsi" w:hAnsiTheme="minorHAnsi" w:cstheme="minorHAnsi"/>
        </w:rPr>
      </w:pPr>
    </w:p>
    <w:p w14:paraId="382F3504" w14:textId="095801A4" w:rsidR="00C00E93" w:rsidRPr="00942563" w:rsidRDefault="00E86A4A" w:rsidP="00762EAB">
      <w:pPr>
        <w:spacing w:after="0" w:line="360" w:lineRule="auto"/>
        <w:rPr>
          <w:rFonts w:asciiTheme="minorHAnsi" w:hAnsiTheme="minorHAnsi" w:cstheme="minorHAnsi"/>
          <w:b/>
          <w:bCs/>
          <w:u w:val="single"/>
          <w:lang w:val="en-US"/>
        </w:rPr>
      </w:pPr>
      <w:r w:rsidRPr="00942563">
        <w:rPr>
          <w:rFonts w:asciiTheme="minorHAnsi" w:hAnsiTheme="minorHAnsi" w:cstheme="minorHAnsi"/>
          <w:b/>
          <w:bCs/>
          <w:u w:val="single"/>
          <w:lang w:val="en-US"/>
        </w:rPr>
        <w:t>Results</w:t>
      </w:r>
    </w:p>
    <w:p w14:paraId="532B383D" w14:textId="77777777" w:rsidR="00B0241E" w:rsidRDefault="00997BD6" w:rsidP="003E3402">
      <w:pPr>
        <w:pStyle w:val="Body"/>
        <w:spacing w:after="0" w:line="360" w:lineRule="auto"/>
        <w:rPr>
          <w:rFonts w:asciiTheme="minorHAnsi" w:hAnsiTheme="minorHAnsi" w:cstheme="minorHAnsi"/>
        </w:rPr>
      </w:pPr>
      <w:r w:rsidRPr="00942563">
        <w:rPr>
          <w:rFonts w:asciiTheme="minorHAnsi" w:hAnsiTheme="minorHAnsi" w:cstheme="minorHAnsi"/>
        </w:rPr>
        <w:t>Of 26</w:t>
      </w:r>
      <w:r w:rsidR="006E0E19" w:rsidRPr="00942563">
        <w:rPr>
          <w:rFonts w:asciiTheme="minorHAnsi" w:hAnsiTheme="minorHAnsi" w:cstheme="minorHAnsi"/>
        </w:rPr>
        <w:t>,</w:t>
      </w:r>
      <w:r w:rsidRPr="00942563">
        <w:rPr>
          <w:rFonts w:asciiTheme="minorHAnsi" w:hAnsiTheme="minorHAnsi" w:cstheme="minorHAnsi"/>
        </w:rPr>
        <w:t>003 individuals</w:t>
      </w:r>
      <w:r w:rsidR="001C5BE4" w:rsidRPr="00942563">
        <w:rPr>
          <w:rFonts w:asciiTheme="minorHAnsi" w:hAnsiTheme="minorHAnsi" w:cstheme="minorHAnsi"/>
        </w:rPr>
        <w:t xml:space="preserve"> included</w:t>
      </w:r>
      <w:r w:rsidRPr="00942563">
        <w:rPr>
          <w:rFonts w:asciiTheme="minorHAnsi" w:hAnsiTheme="minorHAnsi" w:cstheme="minorHAnsi"/>
        </w:rPr>
        <w:t xml:space="preserve"> in this study</w:t>
      </w:r>
      <w:r w:rsidR="006E0E19" w:rsidRPr="00942563">
        <w:rPr>
          <w:rFonts w:asciiTheme="minorHAnsi" w:hAnsiTheme="minorHAnsi" w:cstheme="minorHAnsi"/>
        </w:rPr>
        <w:t>,</w:t>
      </w:r>
      <w:r w:rsidRPr="00942563">
        <w:rPr>
          <w:rFonts w:asciiTheme="minorHAnsi" w:hAnsiTheme="minorHAnsi" w:cstheme="minorHAnsi"/>
        </w:rPr>
        <w:t xml:space="preserve"> 74.6% (n=19</w:t>
      </w:r>
      <w:r w:rsidR="006105AB" w:rsidRPr="00942563">
        <w:rPr>
          <w:rFonts w:asciiTheme="minorHAnsi" w:hAnsiTheme="minorHAnsi" w:cstheme="minorHAnsi"/>
        </w:rPr>
        <w:t>,</w:t>
      </w:r>
      <w:r w:rsidRPr="00942563">
        <w:rPr>
          <w:rFonts w:asciiTheme="minorHAnsi" w:hAnsiTheme="minorHAnsi" w:cstheme="minorHAnsi"/>
        </w:rPr>
        <w:t>391) were enrolled with the knee as their most affected joint and 25.4% (n=6</w:t>
      </w:r>
      <w:r w:rsidR="006105AB" w:rsidRPr="00942563">
        <w:rPr>
          <w:rFonts w:asciiTheme="minorHAnsi" w:hAnsiTheme="minorHAnsi" w:cstheme="minorHAnsi"/>
        </w:rPr>
        <w:t>,</w:t>
      </w:r>
      <w:r w:rsidRPr="00942563">
        <w:rPr>
          <w:rFonts w:asciiTheme="minorHAnsi" w:hAnsiTheme="minorHAnsi" w:cstheme="minorHAnsi"/>
        </w:rPr>
        <w:t>612) with hip as the most affected joint</w:t>
      </w:r>
      <w:r w:rsidR="002626CF" w:rsidRPr="00942563">
        <w:rPr>
          <w:rFonts w:asciiTheme="minorHAnsi" w:hAnsiTheme="minorHAnsi" w:cstheme="minorHAnsi"/>
        </w:rPr>
        <w:t>.</w:t>
      </w:r>
      <w:r w:rsidRPr="00942563">
        <w:rPr>
          <w:rFonts w:asciiTheme="minorHAnsi" w:hAnsiTheme="minorHAnsi" w:cstheme="minorHAnsi"/>
        </w:rPr>
        <w:t xml:space="preserve"> </w:t>
      </w:r>
      <w:r w:rsidR="00734060" w:rsidRPr="00942563">
        <w:rPr>
          <w:rFonts w:asciiTheme="minorHAnsi" w:hAnsiTheme="minorHAnsi" w:cstheme="minorHAnsi"/>
        </w:rPr>
        <w:t xml:space="preserve">Of 26,003 </w:t>
      </w:r>
      <w:r w:rsidR="00A64243">
        <w:rPr>
          <w:rFonts w:asciiTheme="minorHAnsi" w:hAnsiTheme="minorHAnsi" w:cstheme="minorHAnsi"/>
        </w:rPr>
        <w:t xml:space="preserve">included patients </w:t>
      </w:r>
      <w:r w:rsidR="00734060" w:rsidRPr="00942563">
        <w:rPr>
          <w:rFonts w:asciiTheme="minorHAnsi" w:hAnsiTheme="minorHAnsi" w:cstheme="minorHAnsi"/>
        </w:rPr>
        <w:t xml:space="preserve">(mean age 64.83 ± 9.69 years, mean BMI 28.32 ± 5.26), 72.2% (n= 18,784) were </w:t>
      </w:r>
      <w:r w:rsidR="00A64243">
        <w:rPr>
          <w:rFonts w:asciiTheme="minorHAnsi" w:hAnsiTheme="minorHAnsi" w:cstheme="minorHAnsi"/>
        </w:rPr>
        <w:t xml:space="preserve">registered as </w:t>
      </w:r>
      <w:r w:rsidR="00734060" w:rsidRPr="00942563">
        <w:rPr>
          <w:rFonts w:asciiTheme="minorHAnsi" w:hAnsiTheme="minorHAnsi" w:cstheme="minorHAnsi"/>
        </w:rPr>
        <w:t>female, 4.</w:t>
      </w:r>
      <w:r w:rsidR="006105AB" w:rsidRPr="00942563">
        <w:rPr>
          <w:rFonts w:asciiTheme="minorHAnsi" w:hAnsiTheme="minorHAnsi" w:cstheme="minorHAnsi"/>
        </w:rPr>
        <w:t>4</w:t>
      </w:r>
      <w:r w:rsidR="00734060" w:rsidRPr="00942563">
        <w:rPr>
          <w:rFonts w:asciiTheme="minorHAnsi" w:hAnsiTheme="minorHAnsi" w:cstheme="minorHAnsi"/>
        </w:rPr>
        <w:t xml:space="preserve">% (n=1,137) </w:t>
      </w:r>
      <w:r w:rsidR="00A64243">
        <w:rPr>
          <w:rFonts w:asciiTheme="minorHAnsi" w:hAnsiTheme="minorHAnsi" w:cstheme="minorHAnsi"/>
        </w:rPr>
        <w:t xml:space="preserve">reported having </w:t>
      </w:r>
      <w:r w:rsidR="00734060" w:rsidRPr="00942563">
        <w:rPr>
          <w:rFonts w:asciiTheme="minorHAnsi" w:hAnsiTheme="minorHAnsi" w:cstheme="minorHAnsi"/>
        </w:rPr>
        <w:t>depression, 6</w:t>
      </w:r>
      <w:r w:rsidR="00144468" w:rsidRPr="00942563">
        <w:rPr>
          <w:rFonts w:asciiTheme="minorHAnsi" w:hAnsiTheme="minorHAnsi" w:cstheme="minorHAnsi"/>
        </w:rPr>
        <w:t>3.0</w:t>
      </w:r>
      <w:r w:rsidR="00734060" w:rsidRPr="00942563">
        <w:rPr>
          <w:rFonts w:asciiTheme="minorHAnsi" w:hAnsiTheme="minorHAnsi" w:cstheme="minorHAnsi"/>
        </w:rPr>
        <w:t>% (n=16,370) used pain medication,</w:t>
      </w:r>
      <w:r w:rsidR="00DD5220" w:rsidRPr="00942563">
        <w:rPr>
          <w:rFonts w:asciiTheme="minorHAnsi" w:hAnsiTheme="minorHAnsi" w:cstheme="minorHAnsi"/>
        </w:rPr>
        <w:t xml:space="preserve"> 64.</w:t>
      </w:r>
      <w:r w:rsidR="00144468" w:rsidRPr="00942563">
        <w:rPr>
          <w:rFonts w:asciiTheme="minorHAnsi" w:hAnsiTheme="minorHAnsi" w:cstheme="minorHAnsi"/>
        </w:rPr>
        <w:t>3</w:t>
      </w:r>
      <w:r w:rsidR="00DD5220" w:rsidRPr="00942563">
        <w:rPr>
          <w:rFonts w:asciiTheme="minorHAnsi" w:hAnsiTheme="minorHAnsi" w:cstheme="minorHAnsi"/>
        </w:rPr>
        <w:t xml:space="preserve">% (n=16,706) had a low </w:t>
      </w:r>
      <w:r w:rsidR="006B66B0" w:rsidRPr="00942563">
        <w:rPr>
          <w:rFonts w:asciiTheme="minorHAnsi" w:hAnsiTheme="minorHAnsi" w:cstheme="minorHAnsi"/>
        </w:rPr>
        <w:t xml:space="preserve">to moderate </w:t>
      </w:r>
      <w:r w:rsidR="00DD5220" w:rsidRPr="00942563">
        <w:rPr>
          <w:rFonts w:asciiTheme="minorHAnsi" w:hAnsiTheme="minorHAnsi" w:cstheme="minorHAnsi"/>
        </w:rPr>
        <w:t>U</w:t>
      </w:r>
      <w:r w:rsidR="00734060" w:rsidRPr="00942563">
        <w:rPr>
          <w:rFonts w:asciiTheme="minorHAnsi" w:hAnsiTheme="minorHAnsi" w:cstheme="minorHAnsi"/>
        </w:rPr>
        <w:t>LCA score</w:t>
      </w:r>
      <w:r w:rsidR="00B0241E">
        <w:rPr>
          <w:rFonts w:asciiTheme="minorHAnsi" w:hAnsiTheme="minorHAnsi" w:cstheme="minorHAnsi"/>
        </w:rPr>
        <w:t xml:space="preserve"> (see table 1 for full cohort characteristics)</w:t>
      </w:r>
      <w:r w:rsidR="00DD5220" w:rsidRPr="00942563">
        <w:rPr>
          <w:rFonts w:asciiTheme="minorHAnsi" w:hAnsiTheme="minorHAnsi" w:cstheme="minorHAnsi"/>
        </w:rPr>
        <w:t>.</w:t>
      </w:r>
    </w:p>
    <w:p w14:paraId="7649E8FD" w14:textId="77777777" w:rsidR="00B0241E" w:rsidRDefault="00B0241E" w:rsidP="003E3402">
      <w:pPr>
        <w:pStyle w:val="Body"/>
        <w:spacing w:after="0" w:line="360" w:lineRule="auto"/>
        <w:rPr>
          <w:rFonts w:asciiTheme="minorHAnsi" w:hAnsiTheme="minorHAnsi" w:cstheme="minorHAnsi"/>
        </w:rPr>
      </w:pPr>
    </w:p>
    <w:p w14:paraId="00538D11" w14:textId="77777777" w:rsidR="00B0241E" w:rsidRPr="00E13E8A" w:rsidRDefault="00B0241E" w:rsidP="003E3402">
      <w:pPr>
        <w:pStyle w:val="Body"/>
        <w:spacing w:after="0" w:line="360" w:lineRule="auto"/>
        <w:rPr>
          <w:rFonts w:asciiTheme="minorHAnsi" w:hAnsiTheme="minorHAnsi" w:cstheme="minorHAnsi"/>
          <w:b/>
          <w:bCs/>
        </w:rPr>
      </w:pPr>
      <w:r w:rsidRPr="00E13E8A">
        <w:rPr>
          <w:rFonts w:asciiTheme="minorHAnsi" w:hAnsiTheme="minorHAnsi" w:cstheme="minorHAnsi"/>
          <w:b/>
          <w:bCs/>
        </w:rPr>
        <w:t>**Table 1**</w:t>
      </w:r>
    </w:p>
    <w:p w14:paraId="0F83CF86" w14:textId="77777777" w:rsidR="00B0241E" w:rsidRDefault="00B0241E" w:rsidP="003E3402">
      <w:pPr>
        <w:pStyle w:val="Body"/>
        <w:spacing w:after="0" w:line="360" w:lineRule="auto"/>
        <w:rPr>
          <w:rFonts w:asciiTheme="minorHAnsi" w:hAnsiTheme="minorHAnsi" w:cstheme="minorHAnsi"/>
        </w:rPr>
      </w:pPr>
    </w:p>
    <w:p w14:paraId="132188FF" w14:textId="34F1DF3F" w:rsidR="00754ABD" w:rsidRDefault="003E3402" w:rsidP="00754ABD">
      <w:pPr>
        <w:tabs>
          <w:tab w:val="left" w:pos="0"/>
        </w:tabs>
        <w:spacing w:line="360" w:lineRule="auto"/>
        <w:rPr>
          <w:rFonts w:asciiTheme="minorHAnsi" w:hAnsiTheme="minorHAnsi" w:cstheme="minorHAnsi"/>
          <w:lang w:val="en-US"/>
        </w:rPr>
      </w:pPr>
      <w:r w:rsidRPr="00942563">
        <w:rPr>
          <w:rFonts w:asciiTheme="minorHAnsi" w:hAnsiTheme="minorHAnsi" w:cstheme="minorHAnsi"/>
        </w:rPr>
        <w:t xml:space="preserve">Those </w:t>
      </w:r>
      <w:r w:rsidR="00A64243">
        <w:rPr>
          <w:rFonts w:asciiTheme="minorHAnsi" w:hAnsiTheme="minorHAnsi" w:cstheme="minorHAnsi"/>
        </w:rPr>
        <w:t xml:space="preserve">patients </w:t>
      </w:r>
      <w:r w:rsidRPr="00942563">
        <w:rPr>
          <w:rFonts w:asciiTheme="minorHAnsi" w:hAnsiTheme="minorHAnsi" w:cstheme="minorHAnsi"/>
        </w:rPr>
        <w:t xml:space="preserve">missing data were older (mean difference of 2.5 years) and had lower knee pain intensity scores (mean difference in scores of -5.25). There was a higher percentage of females with missing data (1.2%) than males (0.9%) (see Appendix </w:t>
      </w:r>
      <w:r w:rsidR="00426B9F">
        <w:rPr>
          <w:rFonts w:asciiTheme="minorHAnsi" w:hAnsiTheme="minorHAnsi" w:cstheme="minorHAnsi"/>
        </w:rPr>
        <w:t>1</w:t>
      </w:r>
      <w:r w:rsidRPr="00942563">
        <w:rPr>
          <w:rFonts w:asciiTheme="minorHAnsi" w:hAnsiTheme="minorHAnsi" w:cstheme="minorHAnsi"/>
        </w:rPr>
        <w:t xml:space="preserve"> for missing data table).</w:t>
      </w:r>
      <w:r w:rsidR="00754ABD">
        <w:rPr>
          <w:rFonts w:asciiTheme="minorHAnsi" w:hAnsiTheme="minorHAnsi" w:cstheme="minorHAnsi"/>
        </w:rPr>
        <w:t xml:space="preserve"> </w:t>
      </w:r>
      <w:r w:rsidR="00754ABD" w:rsidRPr="00942563">
        <w:rPr>
          <w:rFonts w:asciiTheme="minorHAnsi" w:hAnsiTheme="minorHAnsi" w:cstheme="minorHAnsi"/>
          <w:lang w:val="en-US"/>
        </w:rPr>
        <w:t>The overall prevalence of foot pain in people with symptoms of knee or hip OA attending the GLA:D</w:t>
      </w:r>
      <w:r w:rsidR="00754ABD" w:rsidRPr="00942563">
        <w:rPr>
          <w:rFonts w:asciiTheme="minorHAnsi" w:hAnsiTheme="minorHAnsi" w:cstheme="minorHAnsi"/>
          <w:vertAlign w:val="superscript"/>
          <w:lang w:val="en-US"/>
        </w:rPr>
        <w:t>®</w:t>
      </w:r>
      <w:r w:rsidR="00754ABD" w:rsidRPr="00942563">
        <w:rPr>
          <w:rFonts w:asciiTheme="minorHAnsi" w:hAnsiTheme="minorHAnsi" w:cstheme="minorHAnsi"/>
          <w:lang w:val="en-US"/>
        </w:rPr>
        <w:t xml:space="preserve"> programme was 12%, this differed slightly according to whether the index joint was knee (12%) or hip (10%). </w:t>
      </w:r>
    </w:p>
    <w:p w14:paraId="0A52C3BF" w14:textId="08916380" w:rsidR="00754ABD" w:rsidRDefault="00754ABD" w:rsidP="00E13E8A">
      <w:pPr>
        <w:pStyle w:val="Body"/>
        <w:spacing w:after="0" w:line="360" w:lineRule="auto"/>
        <w:rPr>
          <w:rFonts w:asciiTheme="minorHAnsi" w:hAnsiTheme="minorHAnsi" w:cstheme="minorHAnsi"/>
        </w:rPr>
      </w:pPr>
    </w:p>
    <w:p w14:paraId="29D97446" w14:textId="4CA02852" w:rsidR="00426B9F" w:rsidRPr="00E13E8A" w:rsidRDefault="00426B9F" w:rsidP="00E13E8A">
      <w:pPr>
        <w:pStyle w:val="Body"/>
        <w:spacing w:after="0" w:line="360" w:lineRule="auto"/>
        <w:rPr>
          <w:rFonts w:asciiTheme="minorHAnsi" w:hAnsiTheme="minorHAnsi" w:cstheme="minorHAnsi"/>
          <w:b/>
          <w:bCs/>
        </w:rPr>
      </w:pPr>
    </w:p>
    <w:p w14:paraId="301ABCF0" w14:textId="77777777" w:rsidR="00E13E8A" w:rsidRPr="00942563" w:rsidRDefault="00E13E8A" w:rsidP="00E13E8A">
      <w:pPr>
        <w:pStyle w:val="Body"/>
        <w:spacing w:after="0" w:line="360" w:lineRule="auto"/>
        <w:rPr>
          <w:rFonts w:asciiTheme="minorHAnsi" w:hAnsiTheme="minorHAnsi" w:cstheme="minorHAnsi"/>
          <w:b/>
          <w:bCs/>
        </w:rPr>
      </w:pPr>
      <w:r w:rsidRPr="00942563">
        <w:rPr>
          <w:rFonts w:asciiTheme="minorHAnsi" w:hAnsiTheme="minorHAnsi" w:cstheme="minorHAnsi"/>
          <w:b/>
          <w:bCs/>
        </w:rPr>
        <w:t xml:space="preserve">**Table </w:t>
      </w:r>
      <w:r>
        <w:rPr>
          <w:rFonts w:asciiTheme="minorHAnsi" w:hAnsiTheme="minorHAnsi" w:cstheme="minorHAnsi"/>
          <w:b/>
          <w:bCs/>
        </w:rPr>
        <w:t>2</w:t>
      </w:r>
      <w:r w:rsidRPr="00942563">
        <w:rPr>
          <w:rFonts w:asciiTheme="minorHAnsi" w:hAnsiTheme="minorHAnsi" w:cstheme="minorHAnsi"/>
          <w:b/>
          <w:bCs/>
        </w:rPr>
        <w:t>**</w:t>
      </w:r>
    </w:p>
    <w:p w14:paraId="7AFB130D" w14:textId="77777777" w:rsidR="00E13E8A" w:rsidRPr="00942563" w:rsidRDefault="00E13E8A" w:rsidP="007D09A6">
      <w:pPr>
        <w:tabs>
          <w:tab w:val="left" w:pos="0"/>
        </w:tabs>
        <w:spacing w:line="360" w:lineRule="auto"/>
        <w:rPr>
          <w:rFonts w:asciiTheme="minorHAnsi" w:hAnsiTheme="minorHAnsi" w:cstheme="minorHAnsi"/>
          <w:lang w:val="en-US"/>
        </w:rPr>
      </w:pPr>
    </w:p>
    <w:p w14:paraId="711E8D32" w14:textId="33157A5B" w:rsidR="001C5BE4" w:rsidRPr="00942563" w:rsidRDefault="00C60F15" w:rsidP="00734060">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Irrespective of the index joint</w:t>
      </w:r>
      <w:r w:rsidR="00E72EE5">
        <w:rPr>
          <w:rFonts w:asciiTheme="minorHAnsi" w:hAnsiTheme="minorHAnsi" w:cstheme="minorHAnsi"/>
          <w:lang w:val="en-US"/>
        </w:rPr>
        <w:t xml:space="preserve"> (the joint indicated as most problematic on entry into the GLA:D programme)</w:t>
      </w:r>
      <w:r w:rsidRPr="00942563">
        <w:rPr>
          <w:rFonts w:asciiTheme="minorHAnsi" w:hAnsiTheme="minorHAnsi" w:cstheme="minorHAnsi"/>
          <w:lang w:val="en-US"/>
        </w:rPr>
        <w:t xml:space="preserve">, 83.6% (n=21,738) </w:t>
      </w:r>
      <w:r w:rsidR="00426B9F">
        <w:rPr>
          <w:rFonts w:asciiTheme="minorHAnsi" w:hAnsiTheme="minorHAnsi" w:cstheme="minorHAnsi"/>
          <w:lang w:val="en-US"/>
        </w:rPr>
        <w:t xml:space="preserve">participants </w:t>
      </w:r>
      <w:r w:rsidRPr="00942563">
        <w:rPr>
          <w:rFonts w:asciiTheme="minorHAnsi" w:hAnsiTheme="minorHAnsi" w:cstheme="minorHAnsi"/>
          <w:lang w:val="en-US"/>
        </w:rPr>
        <w:t>reported either left or right knee affected and 38.5% (n=10,017) reported either left or right hip affected</w:t>
      </w:r>
      <w:r w:rsidR="0095783A" w:rsidRPr="00942563">
        <w:rPr>
          <w:rFonts w:asciiTheme="minorHAnsi" w:hAnsiTheme="minorHAnsi" w:cstheme="minorHAnsi"/>
          <w:lang w:val="en-US"/>
        </w:rPr>
        <w:t>.</w:t>
      </w:r>
      <w:r w:rsidR="003C5721" w:rsidRPr="00942563">
        <w:rPr>
          <w:rFonts w:asciiTheme="minorHAnsi" w:eastAsia="Times New Roman" w:hAnsiTheme="minorHAnsi" w:cstheme="minorHAnsi"/>
          <w:lang w:val="en-US"/>
        </w:rPr>
        <w:t xml:space="preserve"> </w:t>
      </w:r>
      <w:r w:rsidR="001A5F67" w:rsidRPr="00942563">
        <w:rPr>
          <w:rFonts w:asciiTheme="minorHAnsi" w:hAnsiTheme="minorHAnsi" w:cstheme="minorHAnsi"/>
          <w:lang w:val="en-US"/>
        </w:rPr>
        <w:t xml:space="preserve">The prevalence of foot pain </w:t>
      </w:r>
      <w:r w:rsidR="006E0E19" w:rsidRPr="00942563">
        <w:rPr>
          <w:rFonts w:asciiTheme="minorHAnsi" w:hAnsiTheme="minorHAnsi" w:cstheme="minorHAnsi"/>
          <w:lang w:val="en-US"/>
        </w:rPr>
        <w:t xml:space="preserve">in </w:t>
      </w:r>
      <w:r w:rsidR="000C7C4D" w:rsidRPr="00942563">
        <w:rPr>
          <w:rFonts w:asciiTheme="minorHAnsi" w:hAnsiTheme="minorHAnsi" w:cstheme="minorHAnsi"/>
          <w:lang w:val="en-US"/>
        </w:rPr>
        <w:t>those</w:t>
      </w:r>
      <w:r w:rsidR="001C5BE4" w:rsidRPr="00942563">
        <w:rPr>
          <w:rFonts w:asciiTheme="minorHAnsi" w:hAnsiTheme="minorHAnsi" w:cstheme="minorHAnsi"/>
          <w:lang w:val="en-US"/>
        </w:rPr>
        <w:t xml:space="preserve"> with knee </w:t>
      </w:r>
      <w:r w:rsidR="001A5F67" w:rsidRPr="00942563">
        <w:rPr>
          <w:rFonts w:asciiTheme="minorHAnsi" w:hAnsiTheme="minorHAnsi" w:cstheme="minorHAnsi"/>
          <w:lang w:val="en-US"/>
        </w:rPr>
        <w:lastRenderedPageBreak/>
        <w:t xml:space="preserve">or hip </w:t>
      </w:r>
      <w:r w:rsidR="001C5BE4" w:rsidRPr="00942563">
        <w:rPr>
          <w:rFonts w:asciiTheme="minorHAnsi" w:hAnsiTheme="minorHAnsi" w:cstheme="minorHAnsi"/>
          <w:lang w:val="en-US"/>
        </w:rPr>
        <w:t xml:space="preserve">OA </w:t>
      </w:r>
      <w:r w:rsidR="001A5F67" w:rsidRPr="00942563">
        <w:rPr>
          <w:rFonts w:asciiTheme="minorHAnsi" w:hAnsiTheme="minorHAnsi" w:cstheme="minorHAnsi"/>
          <w:lang w:val="en-US"/>
        </w:rPr>
        <w:t xml:space="preserve">was </w:t>
      </w:r>
      <w:r w:rsidR="000C7C4D" w:rsidRPr="00942563">
        <w:rPr>
          <w:rFonts w:asciiTheme="minorHAnsi" w:hAnsiTheme="minorHAnsi" w:cstheme="minorHAnsi"/>
          <w:lang w:val="en-US"/>
        </w:rPr>
        <w:t>11.7</w:t>
      </w:r>
      <w:r w:rsidR="001A5F67" w:rsidRPr="00942563">
        <w:rPr>
          <w:rFonts w:asciiTheme="minorHAnsi" w:hAnsiTheme="minorHAnsi" w:cstheme="minorHAnsi"/>
          <w:lang w:val="en-US"/>
        </w:rPr>
        <w:t>%</w:t>
      </w:r>
      <w:r w:rsidR="000C7C4D" w:rsidRPr="00942563">
        <w:rPr>
          <w:rFonts w:asciiTheme="minorHAnsi" w:hAnsiTheme="minorHAnsi" w:cstheme="minorHAnsi"/>
          <w:lang w:val="en-US"/>
        </w:rPr>
        <w:t xml:space="preserve"> (n=3</w:t>
      </w:r>
      <w:r w:rsidR="006B66B0" w:rsidRPr="00942563">
        <w:rPr>
          <w:rFonts w:asciiTheme="minorHAnsi" w:hAnsiTheme="minorHAnsi" w:cstheme="minorHAnsi"/>
          <w:lang w:val="en-US"/>
        </w:rPr>
        <w:t>,</w:t>
      </w:r>
      <w:r w:rsidR="000C7C4D" w:rsidRPr="00942563">
        <w:rPr>
          <w:rFonts w:asciiTheme="minorHAnsi" w:hAnsiTheme="minorHAnsi" w:cstheme="minorHAnsi"/>
          <w:lang w:val="en-US"/>
        </w:rPr>
        <w:t>049)</w:t>
      </w:r>
      <w:r w:rsidR="001A5F67" w:rsidRPr="00942563">
        <w:rPr>
          <w:rFonts w:asciiTheme="minorHAnsi" w:hAnsiTheme="minorHAnsi" w:cstheme="minorHAnsi"/>
          <w:lang w:val="en-US"/>
        </w:rPr>
        <w:t>. Specifically</w:t>
      </w:r>
      <w:r w:rsidR="000C7C4D" w:rsidRPr="00942563">
        <w:rPr>
          <w:rFonts w:asciiTheme="minorHAnsi" w:hAnsiTheme="minorHAnsi" w:cstheme="minorHAnsi"/>
          <w:lang w:val="en-US"/>
        </w:rPr>
        <w:t>,</w:t>
      </w:r>
      <w:r w:rsidR="001A5F67" w:rsidRPr="00942563">
        <w:rPr>
          <w:rFonts w:asciiTheme="minorHAnsi" w:hAnsiTheme="minorHAnsi" w:cstheme="minorHAnsi"/>
          <w:lang w:val="en-US"/>
        </w:rPr>
        <w:t xml:space="preserve"> </w:t>
      </w:r>
      <w:r w:rsidR="000C7C4D" w:rsidRPr="00942563">
        <w:rPr>
          <w:rFonts w:asciiTheme="minorHAnsi" w:hAnsiTheme="minorHAnsi" w:cstheme="minorHAnsi"/>
          <w:lang w:val="en-US"/>
        </w:rPr>
        <w:t>12.4</w:t>
      </w:r>
      <w:r w:rsidR="001A5F67" w:rsidRPr="00942563">
        <w:rPr>
          <w:rFonts w:asciiTheme="minorHAnsi" w:hAnsiTheme="minorHAnsi" w:cstheme="minorHAnsi"/>
          <w:lang w:val="en-US"/>
        </w:rPr>
        <w:t xml:space="preserve">% </w:t>
      </w:r>
      <w:r w:rsidR="000C7C4D" w:rsidRPr="00942563">
        <w:rPr>
          <w:rFonts w:asciiTheme="minorHAnsi" w:hAnsiTheme="minorHAnsi" w:cstheme="minorHAnsi"/>
          <w:lang w:val="en-US"/>
        </w:rPr>
        <w:t>(n=2</w:t>
      </w:r>
      <w:r w:rsidR="006B66B0" w:rsidRPr="00942563">
        <w:rPr>
          <w:rFonts w:asciiTheme="minorHAnsi" w:hAnsiTheme="minorHAnsi" w:cstheme="minorHAnsi"/>
          <w:lang w:val="en-US"/>
        </w:rPr>
        <w:t>,</w:t>
      </w:r>
      <w:r w:rsidR="000C7C4D" w:rsidRPr="00942563">
        <w:rPr>
          <w:rFonts w:asciiTheme="minorHAnsi" w:hAnsiTheme="minorHAnsi" w:cstheme="minorHAnsi"/>
          <w:lang w:val="en-US"/>
        </w:rPr>
        <w:t xml:space="preserve">396) </w:t>
      </w:r>
      <w:r w:rsidR="001A5F67" w:rsidRPr="00942563">
        <w:rPr>
          <w:rFonts w:asciiTheme="minorHAnsi" w:hAnsiTheme="minorHAnsi" w:cstheme="minorHAnsi"/>
          <w:lang w:val="en-US"/>
        </w:rPr>
        <w:t xml:space="preserve">of those </w:t>
      </w:r>
      <w:r w:rsidR="00144468" w:rsidRPr="00942563">
        <w:rPr>
          <w:rFonts w:asciiTheme="minorHAnsi" w:hAnsiTheme="minorHAnsi" w:cstheme="minorHAnsi"/>
          <w:lang w:val="en-US"/>
        </w:rPr>
        <w:t>whose most affected joint was</w:t>
      </w:r>
      <w:r w:rsidR="00D82D6E" w:rsidRPr="00942563">
        <w:rPr>
          <w:rFonts w:asciiTheme="minorHAnsi" w:hAnsiTheme="minorHAnsi" w:cstheme="minorHAnsi"/>
          <w:lang w:val="en-US"/>
        </w:rPr>
        <w:t xml:space="preserve"> the</w:t>
      </w:r>
      <w:r w:rsidR="00144468" w:rsidRPr="00942563">
        <w:rPr>
          <w:rFonts w:asciiTheme="minorHAnsi" w:hAnsiTheme="minorHAnsi" w:cstheme="minorHAnsi"/>
          <w:lang w:val="en-US"/>
        </w:rPr>
        <w:t xml:space="preserve"> </w:t>
      </w:r>
      <w:r w:rsidR="001A5F67" w:rsidRPr="00942563">
        <w:rPr>
          <w:rFonts w:asciiTheme="minorHAnsi" w:hAnsiTheme="minorHAnsi" w:cstheme="minorHAnsi"/>
          <w:lang w:val="en-US"/>
        </w:rPr>
        <w:t xml:space="preserve">knee and </w:t>
      </w:r>
      <w:r w:rsidR="000C7C4D" w:rsidRPr="00942563">
        <w:rPr>
          <w:rFonts w:asciiTheme="minorHAnsi" w:hAnsiTheme="minorHAnsi" w:cstheme="minorHAnsi"/>
          <w:lang w:val="en-US"/>
        </w:rPr>
        <w:t>9.9</w:t>
      </w:r>
      <w:r w:rsidR="001A5F67" w:rsidRPr="00942563">
        <w:rPr>
          <w:rFonts w:asciiTheme="minorHAnsi" w:hAnsiTheme="minorHAnsi" w:cstheme="minorHAnsi"/>
          <w:lang w:val="en-US"/>
        </w:rPr>
        <w:t xml:space="preserve">% </w:t>
      </w:r>
      <w:r w:rsidR="000C7C4D" w:rsidRPr="00942563">
        <w:rPr>
          <w:rFonts w:asciiTheme="minorHAnsi" w:hAnsiTheme="minorHAnsi" w:cstheme="minorHAnsi"/>
          <w:lang w:val="en-US"/>
        </w:rPr>
        <w:t xml:space="preserve">(n=653) </w:t>
      </w:r>
      <w:r w:rsidR="001A5F67" w:rsidRPr="00942563">
        <w:rPr>
          <w:rFonts w:asciiTheme="minorHAnsi" w:hAnsiTheme="minorHAnsi" w:cstheme="minorHAnsi"/>
          <w:lang w:val="en-US"/>
        </w:rPr>
        <w:t xml:space="preserve">of those </w:t>
      </w:r>
      <w:r w:rsidR="00D82D6E" w:rsidRPr="00942563">
        <w:rPr>
          <w:rFonts w:asciiTheme="minorHAnsi" w:hAnsiTheme="minorHAnsi" w:cstheme="minorHAnsi"/>
          <w:lang w:val="en-US"/>
        </w:rPr>
        <w:t xml:space="preserve">whose most affected joint was the </w:t>
      </w:r>
      <w:r w:rsidR="001A5F67" w:rsidRPr="00942563">
        <w:rPr>
          <w:rFonts w:asciiTheme="minorHAnsi" w:hAnsiTheme="minorHAnsi" w:cstheme="minorHAnsi"/>
          <w:lang w:val="en-US"/>
        </w:rPr>
        <w:t>hip</w:t>
      </w:r>
      <w:r w:rsidR="00D82D6E" w:rsidRPr="00942563">
        <w:rPr>
          <w:rFonts w:asciiTheme="minorHAnsi" w:hAnsiTheme="minorHAnsi" w:cstheme="minorHAnsi"/>
          <w:lang w:val="en-US"/>
        </w:rPr>
        <w:t>,</w:t>
      </w:r>
      <w:r w:rsidR="001A5F67" w:rsidRPr="00942563">
        <w:rPr>
          <w:rFonts w:asciiTheme="minorHAnsi" w:hAnsiTheme="minorHAnsi" w:cstheme="minorHAnsi"/>
          <w:lang w:val="en-US"/>
        </w:rPr>
        <w:t xml:space="preserve"> </w:t>
      </w:r>
      <w:r w:rsidR="001000A5" w:rsidRPr="00942563">
        <w:rPr>
          <w:rFonts w:asciiTheme="minorHAnsi" w:hAnsiTheme="minorHAnsi" w:cstheme="minorHAnsi"/>
          <w:lang w:val="en-US"/>
        </w:rPr>
        <w:t xml:space="preserve">reported </w:t>
      </w:r>
      <w:r w:rsidR="001A5F67" w:rsidRPr="00942563">
        <w:rPr>
          <w:rFonts w:asciiTheme="minorHAnsi" w:hAnsiTheme="minorHAnsi" w:cstheme="minorHAnsi"/>
          <w:lang w:val="en-US"/>
        </w:rPr>
        <w:t>foot pain</w:t>
      </w:r>
      <w:r w:rsidR="000C7C4D" w:rsidRPr="00942563">
        <w:rPr>
          <w:rFonts w:asciiTheme="minorHAnsi" w:hAnsiTheme="minorHAnsi" w:cstheme="minorHAnsi"/>
          <w:lang w:val="en-US"/>
        </w:rPr>
        <w:t xml:space="preserve"> (see table </w:t>
      </w:r>
      <w:r w:rsidR="007C459C">
        <w:rPr>
          <w:rFonts w:asciiTheme="minorHAnsi" w:hAnsiTheme="minorHAnsi" w:cstheme="minorHAnsi"/>
          <w:lang w:val="en-US"/>
        </w:rPr>
        <w:t>2</w:t>
      </w:r>
      <w:r w:rsidR="000C7C4D" w:rsidRPr="00942563">
        <w:rPr>
          <w:rFonts w:asciiTheme="minorHAnsi" w:hAnsiTheme="minorHAnsi" w:cstheme="minorHAnsi"/>
          <w:lang w:val="en-US"/>
        </w:rPr>
        <w:t xml:space="preserve"> for </w:t>
      </w:r>
      <w:r w:rsidR="002626CF" w:rsidRPr="00942563">
        <w:rPr>
          <w:rFonts w:asciiTheme="minorHAnsi" w:hAnsiTheme="minorHAnsi" w:cstheme="minorHAnsi"/>
          <w:lang w:val="en-US"/>
        </w:rPr>
        <w:t>distribution of foot, knee</w:t>
      </w:r>
      <w:r w:rsidR="000A71D0" w:rsidRPr="00942563">
        <w:rPr>
          <w:rFonts w:asciiTheme="minorHAnsi" w:hAnsiTheme="minorHAnsi" w:cstheme="minorHAnsi"/>
          <w:lang w:val="en-US"/>
        </w:rPr>
        <w:t>,</w:t>
      </w:r>
      <w:r w:rsidR="002626CF" w:rsidRPr="00942563">
        <w:rPr>
          <w:rFonts w:asciiTheme="minorHAnsi" w:hAnsiTheme="minorHAnsi" w:cstheme="minorHAnsi"/>
          <w:lang w:val="en-US"/>
        </w:rPr>
        <w:t xml:space="preserve"> a</w:t>
      </w:r>
      <w:r w:rsidR="006E0E19" w:rsidRPr="00942563">
        <w:rPr>
          <w:rFonts w:asciiTheme="minorHAnsi" w:hAnsiTheme="minorHAnsi" w:cstheme="minorHAnsi"/>
          <w:lang w:val="en-US"/>
        </w:rPr>
        <w:t>n</w:t>
      </w:r>
      <w:r w:rsidR="002626CF" w:rsidRPr="00942563">
        <w:rPr>
          <w:rFonts w:asciiTheme="minorHAnsi" w:hAnsiTheme="minorHAnsi" w:cstheme="minorHAnsi"/>
          <w:lang w:val="en-US"/>
        </w:rPr>
        <w:t xml:space="preserve">d hip </w:t>
      </w:r>
      <w:r w:rsidR="000A71D0" w:rsidRPr="00942563">
        <w:rPr>
          <w:rFonts w:asciiTheme="minorHAnsi" w:hAnsiTheme="minorHAnsi" w:cstheme="minorHAnsi"/>
          <w:lang w:val="en-US"/>
        </w:rPr>
        <w:t>pain</w:t>
      </w:r>
      <w:r w:rsidR="000C7C4D" w:rsidRPr="00942563">
        <w:rPr>
          <w:rFonts w:asciiTheme="minorHAnsi" w:hAnsiTheme="minorHAnsi" w:cstheme="minorHAnsi"/>
          <w:lang w:val="en-US"/>
        </w:rPr>
        <w:t>).</w:t>
      </w:r>
      <w:r w:rsidR="00E9793E" w:rsidRPr="00942563">
        <w:rPr>
          <w:rFonts w:asciiTheme="minorHAnsi" w:hAnsiTheme="minorHAnsi" w:cstheme="minorHAnsi"/>
          <w:lang w:val="en-US"/>
        </w:rPr>
        <w:t xml:space="preserve"> </w:t>
      </w:r>
      <w:r w:rsidR="00426B9F">
        <w:rPr>
          <w:rFonts w:asciiTheme="minorHAnsi" w:hAnsiTheme="minorHAnsi" w:cstheme="minorHAnsi"/>
          <w:lang w:val="en-US"/>
        </w:rPr>
        <w:t>O</w:t>
      </w:r>
      <w:r w:rsidR="00E9793E" w:rsidRPr="00942563">
        <w:rPr>
          <w:rFonts w:asciiTheme="minorHAnsi" w:hAnsiTheme="minorHAnsi" w:cstheme="minorHAnsi"/>
          <w:lang w:val="en-US"/>
        </w:rPr>
        <w:t xml:space="preserve">f those with left knee </w:t>
      </w:r>
      <w:r w:rsidRPr="00942563">
        <w:rPr>
          <w:rFonts w:asciiTheme="minorHAnsi" w:hAnsiTheme="minorHAnsi" w:cstheme="minorHAnsi"/>
          <w:lang w:val="en-US"/>
        </w:rPr>
        <w:t xml:space="preserve">symptoms </w:t>
      </w:r>
      <w:r w:rsidR="00E9793E" w:rsidRPr="00942563">
        <w:rPr>
          <w:rFonts w:asciiTheme="minorHAnsi" w:hAnsiTheme="minorHAnsi" w:cstheme="minorHAnsi"/>
          <w:lang w:val="en-US"/>
        </w:rPr>
        <w:t>(n=15,328)</w:t>
      </w:r>
      <w:r w:rsidR="00426B9F">
        <w:rPr>
          <w:rFonts w:asciiTheme="minorHAnsi" w:hAnsiTheme="minorHAnsi" w:cstheme="minorHAnsi"/>
          <w:lang w:val="en-US"/>
        </w:rPr>
        <w:t xml:space="preserve">, </w:t>
      </w:r>
      <w:r w:rsidR="00426B9F" w:rsidRPr="00942563">
        <w:rPr>
          <w:rFonts w:asciiTheme="minorHAnsi" w:hAnsiTheme="minorHAnsi" w:cstheme="minorHAnsi"/>
          <w:lang w:val="en-US"/>
        </w:rPr>
        <w:t xml:space="preserve">11.0% </w:t>
      </w:r>
      <w:r w:rsidR="00E9793E" w:rsidRPr="00942563">
        <w:rPr>
          <w:rFonts w:asciiTheme="minorHAnsi" w:hAnsiTheme="minorHAnsi" w:cstheme="minorHAnsi"/>
          <w:lang w:val="en-US"/>
        </w:rPr>
        <w:t xml:space="preserve">also had left foot pain and 11.5% with right knee </w:t>
      </w:r>
      <w:r w:rsidRPr="00942563">
        <w:rPr>
          <w:rFonts w:asciiTheme="minorHAnsi" w:hAnsiTheme="minorHAnsi" w:cstheme="minorHAnsi"/>
          <w:lang w:val="en-US"/>
        </w:rPr>
        <w:t>symptoms</w:t>
      </w:r>
      <w:r w:rsidR="00E9793E" w:rsidRPr="00942563">
        <w:rPr>
          <w:rFonts w:asciiTheme="minorHAnsi" w:hAnsiTheme="minorHAnsi" w:cstheme="minorHAnsi"/>
          <w:lang w:val="en-US"/>
        </w:rPr>
        <w:t xml:space="preserve"> (n=15,535) also had right foot pain, irrespective of index joint.</w:t>
      </w:r>
      <w:r w:rsidR="00D82D6E" w:rsidRPr="00942563">
        <w:rPr>
          <w:rFonts w:asciiTheme="minorHAnsi" w:hAnsiTheme="minorHAnsi" w:cstheme="minorHAnsi"/>
        </w:rPr>
        <w:t xml:space="preserve"> Likewise, i</w:t>
      </w:r>
      <w:r w:rsidR="00D82D6E" w:rsidRPr="00942563">
        <w:rPr>
          <w:rFonts w:asciiTheme="minorHAnsi" w:hAnsiTheme="minorHAnsi" w:cstheme="minorHAnsi"/>
          <w:lang w:val="en-US"/>
        </w:rPr>
        <w:t>n those with left hip symptoms (n= 5,825) 10.7% (n=624) also had left foot pain</w:t>
      </w:r>
      <w:r w:rsidR="00426B9F">
        <w:rPr>
          <w:rFonts w:asciiTheme="minorHAnsi" w:hAnsiTheme="minorHAnsi" w:cstheme="minorHAnsi"/>
          <w:lang w:val="en-US"/>
        </w:rPr>
        <w:t>, and</w:t>
      </w:r>
      <w:r w:rsidR="00D82D6E" w:rsidRPr="00942563">
        <w:rPr>
          <w:rFonts w:asciiTheme="minorHAnsi" w:hAnsiTheme="minorHAnsi" w:cstheme="minorHAnsi"/>
          <w:lang w:val="en-US"/>
        </w:rPr>
        <w:t xml:space="preserve"> </w:t>
      </w:r>
      <w:r w:rsidR="00426B9F">
        <w:rPr>
          <w:rFonts w:asciiTheme="minorHAnsi" w:hAnsiTheme="minorHAnsi" w:cstheme="minorHAnsi"/>
          <w:lang w:val="en-US"/>
        </w:rPr>
        <w:t>o</w:t>
      </w:r>
      <w:r w:rsidR="00D82D6E" w:rsidRPr="00942563">
        <w:rPr>
          <w:rFonts w:asciiTheme="minorHAnsi" w:hAnsiTheme="minorHAnsi" w:cstheme="minorHAnsi"/>
          <w:lang w:val="en-US"/>
        </w:rPr>
        <w:t xml:space="preserve">f </w:t>
      </w:r>
      <w:r w:rsidR="00426B9F">
        <w:rPr>
          <w:rFonts w:asciiTheme="minorHAnsi" w:hAnsiTheme="minorHAnsi" w:cstheme="minorHAnsi"/>
          <w:lang w:val="en-US"/>
        </w:rPr>
        <w:t xml:space="preserve">those with </w:t>
      </w:r>
      <w:r w:rsidR="00D82D6E" w:rsidRPr="00942563">
        <w:rPr>
          <w:rFonts w:asciiTheme="minorHAnsi" w:hAnsiTheme="minorHAnsi" w:cstheme="minorHAnsi"/>
          <w:lang w:val="en-US"/>
        </w:rPr>
        <w:t xml:space="preserve">right hip symptoms </w:t>
      </w:r>
      <w:r w:rsidR="00426B9F">
        <w:rPr>
          <w:rFonts w:asciiTheme="minorHAnsi" w:hAnsiTheme="minorHAnsi" w:cstheme="minorHAnsi"/>
          <w:lang w:val="en-US"/>
        </w:rPr>
        <w:t>(n=</w:t>
      </w:r>
      <w:r w:rsidR="00426B9F" w:rsidRPr="00942563">
        <w:rPr>
          <w:rFonts w:asciiTheme="minorHAnsi" w:hAnsiTheme="minorHAnsi" w:cstheme="minorHAnsi"/>
          <w:lang w:val="en-US"/>
        </w:rPr>
        <w:t>6,386</w:t>
      </w:r>
      <w:r w:rsidR="00426B9F">
        <w:rPr>
          <w:rFonts w:asciiTheme="minorHAnsi" w:hAnsiTheme="minorHAnsi" w:cstheme="minorHAnsi"/>
          <w:lang w:val="en-US"/>
        </w:rPr>
        <w:t xml:space="preserve">), </w:t>
      </w:r>
      <w:r w:rsidR="00D82D6E" w:rsidRPr="00942563">
        <w:rPr>
          <w:rFonts w:asciiTheme="minorHAnsi" w:hAnsiTheme="minorHAnsi" w:cstheme="minorHAnsi"/>
          <w:lang w:val="en-US"/>
        </w:rPr>
        <w:t xml:space="preserve">11.2% (n=712) also had right foot pain. </w:t>
      </w:r>
    </w:p>
    <w:p w14:paraId="0EC1483B" w14:textId="42769243" w:rsidR="00B613B6" w:rsidRDefault="00C955F8" w:rsidP="008F495B">
      <w:pPr>
        <w:tabs>
          <w:tab w:val="left" w:pos="0"/>
        </w:tabs>
        <w:spacing w:after="0" w:line="360" w:lineRule="auto"/>
        <w:rPr>
          <w:rFonts w:asciiTheme="minorHAnsi" w:hAnsiTheme="minorHAnsi" w:cstheme="minorHAnsi"/>
          <w:lang w:val="en-US"/>
        </w:rPr>
      </w:pPr>
      <w:r w:rsidRPr="00062D6E">
        <w:rPr>
          <w:rFonts w:asciiTheme="minorHAnsi" w:hAnsiTheme="minorHAnsi" w:cstheme="minorHAnsi"/>
          <w:lang w:val="en-US"/>
        </w:rPr>
        <w:t xml:space="preserve">Adjusted regression analysis showed that </w:t>
      </w:r>
      <w:r w:rsidRPr="00942563">
        <w:rPr>
          <w:rFonts w:asciiTheme="minorHAnsi" w:hAnsiTheme="minorHAnsi" w:cstheme="minorHAnsi"/>
          <w:lang w:val="en-US"/>
        </w:rPr>
        <w:t>t</w:t>
      </w:r>
      <w:r w:rsidR="005456AE" w:rsidRPr="00942563">
        <w:rPr>
          <w:rFonts w:asciiTheme="minorHAnsi" w:hAnsiTheme="minorHAnsi" w:cstheme="minorHAnsi"/>
          <w:lang w:val="en-US"/>
        </w:rPr>
        <w:t xml:space="preserve">he </w:t>
      </w:r>
      <w:r w:rsidR="002626CF" w:rsidRPr="00942563">
        <w:rPr>
          <w:rFonts w:asciiTheme="minorHAnsi" w:hAnsiTheme="minorHAnsi" w:cstheme="minorHAnsi"/>
          <w:lang w:val="en-US"/>
        </w:rPr>
        <w:t>number of painful knee/hip joints</w:t>
      </w:r>
      <w:r w:rsidR="00426B9F">
        <w:rPr>
          <w:rFonts w:asciiTheme="minorHAnsi" w:hAnsiTheme="minorHAnsi" w:cstheme="minorHAnsi"/>
          <w:lang w:val="en-US"/>
        </w:rPr>
        <w:t xml:space="preserve"> and</w:t>
      </w:r>
      <w:r w:rsidR="002626CF" w:rsidRPr="00942563">
        <w:rPr>
          <w:rFonts w:asciiTheme="minorHAnsi" w:hAnsiTheme="minorHAnsi" w:cstheme="minorHAnsi"/>
          <w:lang w:val="en-US"/>
        </w:rPr>
        <w:t xml:space="preserve"> knee/hip pain severity in </w:t>
      </w:r>
      <w:r w:rsidR="00426B9F">
        <w:rPr>
          <w:rFonts w:asciiTheme="minorHAnsi" w:hAnsiTheme="minorHAnsi" w:cstheme="minorHAnsi"/>
          <w:lang w:val="en-US"/>
        </w:rPr>
        <w:t xml:space="preserve">the </w:t>
      </w:r>
      <w:r w:rsidR="002626CF" w:rsidRPr="00942563">
        <w:rPr>
          <w:rFonts w:asciiTheme="minorHAnsi" w:hAnsiTheme="minorHAnsi" w:cstheme="minorHAnsi"/>
          <w:lang w:val="en-US"/>
        </w:rPr>
        <w:t xml:space="preserve">worst knee/hip joint, </w:t>
      </w:r>
      <w:r w:rsidRPr="00942563">
        <w:rPr>
          <w:rFonts w:asciiTheme="minorHAnsi" w:hAnsiTheme="minorHAnsi" w:cstheme="minorHAnsi"/>
          <w:lang w:val="en-US"/>
        </w:rPr>
        <w:t xml:space="preserve">were </w:t>
      </w:r>
      <w:r w:rsidR="00BD35ED" w:rsidRPr="00942563">
        <w:rPr>
          <w:rFonts w:asciiTheme="minorHAnsi" w:hAnsiTheme="minorHAnsi" w:cstheme="minorHAnsi"/>
          <w:lang w:val="en-US"/>
        </w:rPr>
        <w:t>significant</w:t>
      </w:r>
      <w:r w:rsidRPr="00942563">
        <w:rPr>
          <w:rFonts w:asciiTheme="minorHAnsi" w:hAnsiTheme="minorHAnsi" w:cstheme="minorHAnsi"/>
          <w:lang w:val="en-US"/>
        </w:rPr>
        <w:t>ly</w:t>
      </w:r>
      <w:r w:rsidR="00BD35ED" w:rsidRPr="00942563">
        <w:rPr>
          <w:rFonts w:asciiTheme="minorHAnsi" w:hAnsiTheme="minorHAnsi" w:cstheme="minorHAnsi"/>
          <w:lang w:val="en-US"/>
        </w:rPr>
        <w:t xml:space="preserve"> associat</w:t>
      </w:r>
      <w:r w:rsidRPr="00942563">
        <w:rPr>
          <w:rFonts w:asciiTheme="minorHAnsi" w:hAnsiTheme="minorHAnsi" w:cstheme="minorHAnsi"/>
          <w:lang w:val="en-US"/>
        </w:rPr>
        <w:t>ed</w:t>
      </w:r>
      <w:r w:rsidR="00BD35ED" w:rsidRPr="00942563">
        <w:rPr>
          <w:rFonts w:asciiTheme="minorHAnsi" w:hAnsiTheme="minorHAnsi" w:cstheme="minorHAnsi"/>
          <w:lang w:val="en-US"/>
        </w:rPr>
        <w:t xml:space="preserve"> with foot pain</w:t>
      </w:r>
      <w:r w:rsidR="00E72EE5">
        <w:rPr>
          <w:rFonts w:asciiTheme="minorHAnsi" w:hAnsiTheme="minorHAnsi" w:cstheme="minorHAnsi"/>
          <w:lang w:val="en-US"/>
        </w:rPr>
        <w:t>.</w:t>
      </w:r>
      <w:r w:rsidR="00034F51" w:rsidRPr="00942563">
        <w:rPr>
          <w:rFonts w:asciiTheme="minorHAnsi" w:hAnsiTheme="minorHAnsi" w:cstheme="minorHAnsi"/>
          <w:lang w:val="en-US"/>
        </w:rPr>
        <w:t xml:space="preserve"> </w:t>
      </w:r>
      <w:r w:rsidR="00E72EE5">
        <w:rPr>
          <w:rFonts w:asciiTheme="minorHAnsi" w:hAnsiTheme="minorHAnsi" w:cstheme="minorHAnsi"/>
          <w:lang w:val="en-US"/>
        </w:rPr>
        <w:t>T</w:t>
      </w:r>
      <w:r w:rsidR="006B289A" w:rsidRPr="00942563">
        <w:rPr>
          <w:rFonts w:asciiTheme="minorHAnsi" w:hAnsiTheme="minorHAnsi" w:cstheme="minorHAnsi"/>
          <w:lang w:val="en-US"/>
        </w:rPr>
        <w:t xml:space="preserve">aking pain medication </w:t>
      </w:r>
      <w:r w:rsidR="00E72EE5">
        <w:rPr>
          <w:rFonts w:asciiTheme="minorHAnsi" w:hAnsiTheme="minorHAnsi" w:cstheme="minorHAnsi"/>
          <w:lang w:val="en-US"/>
        </w:rPr>
        <w:t xml:space="preserve">was also </w:t>
      </w:r>
      <w:r w:rsidR="006B289A" w:rsidRPr="00942563">
        <w:rPr>
          <w:rFonts w:asciiTheme="minorHAnsi" w:hAnsiTheme="minorHAnsi" w:cstheme="minorHAnsi"/>
          <w:lang w:val="en-US"/>
        </w:rPr>
        <w:t>associat</w:t>
      </w:r>
      <w:r w:rsidR="00E72EE5">
        <w:rPr>
          <w:rFonts w:asciiTheme="minorHAnsi" w:hAnsiTheme="minorHAnsi" w:cstheme="minorHAnsi"/>
          <w:lang w:val="en-US"/>
        </w:rPr>
        <w:t>ed</w:t>
      </w:r>
      <w:r w:rsidR="006B289A" w:rsidRPr="00942563">
        <w:rPr>
          <w:rFonts w:asciiTheme="minorHAnsi" w:hAnsiTheme="minorHAnsi" w:cstheme="minorHAnsi"/>
          <w:lang w:val="en-US"/>
        </w:rPr>
        <w:t xml:space="preserve"> with foot pain in those with knee OA </w:t>
      </w:r>
      <w:r w:rsidR="002626CF" w:rsidRPr="00942563">
        <w:rPr>
          <w:rFonts w:asciiTheme="minorHAnsi" w:hAnsiTheme="minorHAnsi" w:cstheme="minorHAnsi"/>
          <w:lang w:val="en-US"/>
        </w:rPr>
        <w:t xml:space="preserve">(table </w:t>
      </w:r>
      <w:r w:rsidR="00B0241E">
        <w:rPr>
          <w:rFonts w:asciiTheme="minorHAnsi" w:hAnsiTheme="minorHAnsi" w:cstheme="minorHAnsi"/>
          <w:lang w:val="en-US"/>
        </w:rPr>
        <w:t>3</w:t>
      </w:r>
      <w:r w:rsidR="002626CF" w:rsidRPr="00942563">
        <w:rPr>
          <w:rFonts w:asciiTheme="minorHAnsi" w:hAnsiTheme="minorHAnsi" w:cstheme="minorHAnsi"/>
          <w:lang w:val="en-US"/>
        </w:rPr>
        <w:t>)</w:t>
      </w:r>
      <w:r w:rsidR="003B14EA" w:rsidRPr="00942563">
        <w:rPr>
          <w:rFonts w:asciiTheme="minorHAnsi" w:hAnsiTheme="minorHAnsi" w:cstheme="minorHAnsi"/>
          <w:lang w:val="en-US"/>
        </w:rPr>
        <w:t>.</w:t>
      </w:r>
      <w:r w:rsidR="008158B5" w:rsidRPr="00942563">
        <w:rPr>
          <w:rFonts w:asciiTheme="minorHAnsi" w:hAnsiTheme="minorHAnsi" w:cstheme="minorHAnsi"/>
          <w:lang w:val="en-US"/>
        </w:rPr>
        <w:t xml:space="preserve"> Physical activity was negatively associated with foot </w:t>
      </w:r>
      <w:r w:rsidR="00062D6E" w:rsidRPr="00942563">
        <w:rPr>
          <w:rFonts w:asciiTheme="minorHAnsi" w:hAnsiTheme="minorHAnsi" w:cstheme="minorHAnsi"/>
          <w:lang w:val="en-US"/>
        </w:rPr>
        <w:t>pain;</w:t>
      </w:r>
      <w:r w:rsidR="008158B5" w:rsidRPr="00942563">
        <w:rPr>
          <w:rFonts w:asciiTheme="minorHAnsi" w:hAnsiTheme="minorHAnsi" w:cstheme="minorHAnsi"/>
          <w:lang w:val="en-US"/>
        </w:rPr>
        <w:t xml:space="preserve"> however</w:t>
      </w:r>
      <w:r w:rsidR="00A40AF8">
        <w:rPr>
          <w:rFonts w:asciiTheme="minorHAnsi" w:hAnsiTheme="minorHAnsi" w:cstheme="minorHAnsi"/>
          <w:lang w:val="en-US"/>
        </w:rPr>
        <w:t>,</w:t>
      </w:r>
      <w:r w:rsidR="008158B5" w:rsidRPr="00942563">
        <w:rPr>
          <w:rFonts w:asciiTheme="minorHAnsi" w:hAnsiTheme="minorHAnsi" w:cstheme="minorHAnsi"/>
          <w:lang w:val="en-US"/>
        </w:rPr>
        <w:t xml:space="preserve"> this relationship was </w:t>
      </w:r>
      <w:r w:rsidR="00062D6E">
        <w:rPr>
          <w:rFonts w:asciiTheme="minorHAnsi" w:hAnsiTheme="minorHAnsi" w:cstheme="minorHAnsi"/>
          <w:lang w:val="en-US"/>
        </w:rPr>
        <w:t>attenuated</w:t>
      </w:r>
      <w:r w:rsidR="008158B5" w:rsidRPr="00942563">
        <w:rPr>
          <w:rFonts w:asciiTheme="minorHAnsi" w:hAnsiTheme="minorHAnsi" w:cstheme="minorHAnsi"/>
          <w:lang w:val="en-US"/>
        </w:rPr>
        <w:t xml:space="preserve"> within</w:t>
      </w:r>
      <w:r w:rsidR="00435CB3">
        <w:rPr>
          <w:rFonts w:asciiTheme="minorHAnsi" w:hAnsiTheme="minorHAnsi" w:cstheme="minorHAnsi"/>
          <w:lang w:val="en-US"/>
        </w:rPr>
        <w:t xml:space="preserve"> multivariable</w:t>
      </w:r>
      <w:r w:rsidR="008158B5" w:rsidRPr="00942563">
        <w:rPr>
          <w:rFonts w:asciiTheme="minorHAnsi" w:hAnsiTheme="minorHAnsi" w:cstheme="minorHAnsi"/>
          <w:lang w:val="en-US"/>
        </w:rPr>
        <w:t xml:space="preserve"> analysis.</w:t>
      </w:r>
    </w:p>
    <w:p w14:paraId="0B88471F" w14:textId="77777777" w:rsidR="00062D6E" w:rsidRPr="00942563" w:rsidRDefault="00062D6E" w:rsidP="008F495B">
      <w:pPr>
        <w:tabs>
          <w:tab w:val="left" w:pos="0"/>
        </w:tabs>
        <w:spacing w:after="0" w:line="360" w:lineRule="auto"/>
        <w:rPr>
          <w:rFonts w:asciiTheme="minorHAnsi" w:hAnsiTheme="minorHAnsi" w:cstheme="minorHAnsi"/>
          <w:lang w:val="en-US"/>
        </w:rPr>
      </w:pPr>
    </w:p>
    <w:p w14:paraId="24824528" w14:textId="00B484B7" w:rsidR="00B613B6" w:rsidRPr="00942563" w:rsidRDefault="00D23495" w:rsidP="008F495B">
      <w:pPr>
        <w:tabs>
          <w:tab w:val="left" w:pos="0"/>
        </w:tabs>
        <w:spacing w:after="0" w:line="360" w:lineRule="auto"/>
        <w:rPr>
          <w:rFonts w:asciiTheme="minorHAnsi" w:hAnsiTheme="minorHAnsi" w:cstheme="minorHAnsi"/>
          <w:b/>
          <w:bCs/>
          <w:lang w:val="en-US"/>
        </w:rPr>
      </w:pPr>
      <w:r w:rsidRPr="00942563">
        <w:rPr>
          <w:rFonts w:asciiTheme="minorHAnsi" w:hAnsiTheme="minorHAnsi" w:cstheme="minorHAnsi"/>
          <w:b/>
          <w:bCs/>
          <w:lang w:val="en-US"/>
        </w:rPr>
        <w:t xml:space="preserve">**Table </w:t>
      </w:r>
      <w:r w:rsidR="00B0241E">
        <w:rPr>
          <w:rFonts w:asciiTheme="minorHAnsi" w:hAnsiTheme="minorHAnsi" w:cstheme="minorHAnsi"/>
          <w:b/>
          <w:bCs/>
          <w:lang w:val="en-US"/>
        </w:rPr>
        <w:t>3</w:t>
      </w:r>
      <w:r w:rsidRPr="00942563">
        <w:rPr>
          <w:rFonts w:asciiTheme="minorHAnsi" w:hAnsiTheme="minorHAnsi" w:cstheme="minorHAnsi"/>
          <w:b/>
          <w:bCs/>
          <w:lang w:val="en-US"/>
        </w:rPr>
        <w:t>**</w:t>
      </w:r>
    </w:p>
    <w:p w14:paraId="2627A463" w14:textId="77777777" w:rsidR="00062D6E" w:rsidRDefault="00062D6E" w:rsidP="003856E1">
      <w:pPr>
        <w:tabs>
          <w:tab w:val="left" w:pos="0"/>
        </w:tabs>
        <w:spacing w:line="360" w:lineRule="auto"/>
        <w:rPr>
          <w:rFonts w:asciiTheme="minorHAnsi" w:hAnsiTheme="minorHAnsi" w:cstheme="minorHAnsi"/>
          <w:b/>
          <w:bCs/>
          <w:u w:val="single"/>
        </w:rPr>
      </w:pPr>
    </w:p>
    <w:p w14:paraId="5313CA31" w14:textId="061D1E7F" w:rsidR="008667F1" w:rsidRPr="00942563" w:rsidRDefault="008667F1" w:rsidP="00F834B8">
      <w:pPr>
        <w:tabs>
          <w:tab w:val="left" w:pos="0"/>
        </w:tabs>
        <w:spacing w:after="0" w:line="360" w:lineRule="auto"/>
        <w:rPr>
          <w:rFonts w:asciiTheme="minorHAnsi" w:hAnsiTheme="minorHAnsi" w:cstheme="minorHAnsi"/>
          <w:b/>
          <w:bCs/>
          <w:u w:val="single"/>
          <w:lang w:val="en-US"/>
        </w:rPr>
      </w:pPr>
      <w:r w:rsidRPr="00942563">
        <w:rPr>
          <w:rFonts w:asciiTheme="minorHAnsi" w:hAnsiTheme="minorHAnsi" w:cstheme="minorHAnsi"/>
          <w:b/>
          <w:bCs/>
          <w:u w:val="single"/>
        </w:rPr>
        <w:t xml:space="preserve">Discussion </w:t>
      </w:r>
    </w:p>
    <w:p w14:paraId="6CADDD16" w14:textId="0C983A43" w:rsidR="005456AE" w:rsidRPr="00942563" w:rsidRDefault="000C7C4D" w:rsidP="00B613B6">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 xml:space="preserve">The </w:t>
      </w:r>
      <w:r w:rsidR="004E136A" w:rsidRPr="00942563">
        <w:rPr>
          <w:rFonts w:asciiTheme="minorHAnsi" w:hAnsiTheme="minorHAnsi" w:cstheme="minorHAnsi"/>
          <w:lang w:val="en-US"/>
        </w:rPr>
        <w:t xml:space="preserve">overall </w:t>
      </w:r>
      <w:r w:rsidRPr="00942563">
        <w:rPr>
          <w:rFonts w:asciiTheme="minorHAnsi" w:hAnsiTheme="minorHAnsi" w:cstheme="minorHAnsi"/>
          <w:lang w:val="en-US"/>
        </w:rPr>
        <w:t>prevalence of foot pain in</w:t>
      </w:r>
      <w:r w:rsidR="00D72737" w:rsidRPr="00942563">
        <w:rPr>
          <w:rFonts w:asciiTheme="minorHAnsi" w:hAnsiTheme="minorHAnsi" w:cstheme="minorHAnsi"/>
          <w:lang w:val="en-US"/>
        </w:rPr>
        <w:t xml:space="preserve"> people with symptoms of knee or hip OA</w:t>
      </w:r>
      <w:r w:rsidR="002E739E" w:rsidRPr="00942563">
        <w:rPr>
          <w:rFonts w:asciiTheme="minorHAnsi" w:hAnsiTheme="minorHAnsi" w:cstheme="minorHAnsi"/>
          <w:lang w:val="en-US"/>
        </w:rPr>
        <w:t xml:space="preserve"> attending the GLA:D</w:t>
      </w:r>
      <w:r w:rsidR="002E739E" w:rsidRPr="00942563">
        <w:rPr>
          <w:rFonts w:asciiTheme="minorHAnsi" w:hAnsiTheme="minorHAnsi" w:cstheme="minorHAnsi"/>
          <w:vertAlign w:val="superscript"/>
          <w:lang w:val="en-US"/>
        </w:rPr>
        <w:t>®</w:t>
      </w:r>
      <w:r w:rsidR="002E739E" w:rsidRPr="00942563">
        <w:rPr>
          <w:rFonts w:asciiTheme="minorHAnsi" w:hAnsiTheme="minorHAnsi" w:cstheme="minorHAnsi"/>
          <w:lang w:val="en-US"/>
        </w:rPr>
        <w:t xml:space="preserve"> programme was 1</w:t>
      </w:r>
      <w:r w:rsidR="005456AE" w:rsidRPr="00942563">
        <w:rPr>
          <w:rFonts w:asciiTheme="minorHAnsi" w:hAnsiTheme="minorHAnsi" w:cstheme="minorHAnsi"/>
          <w:lang w:val="en-US"/>
        </w:rPr>
        <w:t>2</w:t>
      </w:r>
      <w:r w:rsidR="002E739E" w:rsidRPr="00942563">
        <w:rPr>
          <w:rFonts w:asciiTheme="minorHAnsi" w:hAnsiTheme="minorHAnsi" w:cstheme="minorHAnsi"/>
          <w:lang w:val="en-US"/>
        </w:rPr>
        <w:t>%</w:t>
      </w:r>
      <w:r w:rsidR="004E136A" w:rsidRPr="00942563">
        <w:rPr>
          <w:rFonts w:asciiTheme="minorHAnsi" w:hAnsiTheme="minorHAnsi" w:cstheme="minorHAnsi"/>
          <w:lang w:val="en-US"/>
        </w:rPr>
        <w:t xml:space="preserve">. </w:t>
      </w:r>
      <w:r w:rsidR="005456AE" w:rsidRPr="00942563">
        <w:rPr>
          <w:rFonts w:asciiTheme="minorHAnsi" w:hAnsiTheme="minorHAnsi" w:cstheme="minorHAnsi"/>
        </w:rPr>
        <w:t>The number of other painful knee/hip joints</w:t>
      </w:r>
      <w:r w:rsidR="000946D2" w:rsidRPr="00942563">
        <w:rPr>
          <w:rFonts w:asciiTheme="minorHAnsi" w:hAnsiTheme="minorHAnsi" w:cstheme="minorHAnsi"/>
        </w:rPr>
        <w:t xml:space="preserve"> and</w:t>
      </w:r>
      <w:r w:rsidR="005456AE" w:rsidRPr="00942563">
        <w:rPr>
          <w:rFonts w:asciiTheme="minorHAnsi" w:hAnsiTheme="minorHAnsi" w:cstheme="minorHAnsi"/>
        </w:rPr>
        <w:t xml:space="preserve"> pain severity </w:t>
      </w:r>
      <w:r w:rsidR="005456AE" w:rsidRPr="00942563">
        <w:rPr>
          <w:rFonts w:asciiTheme="minorHAnsi" w:hAnsiTheme="minorHAnsi" w:cstheme="minorHAnsi"/>
          <w:lang w:val="en-US"/>
        </w:rPr>
        <w:t>in worst knee/hip joint</w:t>
      </w:r>
      <w:r w:rsidR="005456AE" w:rsidRPr="00942563">
        <w:rPr>
          <w:rFonts w:asciiTheme="minorHAnsi" w:hAnsiTheme="minorHAnsi" w:cstheme="minorHAnsi"/>
        </w:rPr>
        <w:t xml:space="preserve">, were associated with foot pain for those with knee </w:t>
      </w:r>
      <w:r w:rsidR="00CF77FC" w:rsidRPr="00942563">
        <w:rPr>
          <w:rFonts w:asciiTheme="minorHAnsi" w:hAnsiTheme="minorHAnsi" w:cstheme="minorHAnsi"/>
        </w:rPr>
        <w:t>or</w:t>
      </w:r>
      <w:r w:rsidR="005456AE" w:rsidRPr="00942563">
        <w:rPr>
          <w:rFonts w:asciiTheme="minorHAnsi" w:hAnsiTheme="minorHAnsi" w:cstheme="minorHAnsi"/>
        </w:rPr>
        <w:t xml:space="preserve"> hip OA</w:t>
      </w:r>
      <w:r w:rsidR="00062D6E">
        <w:rPr>
          <w:rFonts w:asciiTheme="minorHAnsi" w:hAnsiTheme="minorHAnsi" w:cstheme="minorHAnsi"/>
        </w:rPr>
        <w:t>.</w:t>
      </w:r>
      <w:r w:rsidR="005456AE" w:rsidRPr="00942563">
        <w:rPr>
          <w:rFonts w:asciiTheme="minorHAnsi" w:hAnsiTheme="minorHAnsi" w:cstheme="minorHAnsi"/>
        </w:rPr>
        <w:t xml:space="preserve"> </w:t>
      </w:r>
      <w:r w:rsidR="00062D6E">
        <w:rPr>
          <w:rFonts w:asciiTheme="minorHAnsi" w:hAnsiTheme="minorHAnsi" w:cstheme="minorHAnsi"/>
        </w:rPr>
        <w:t xml:space="preserve">Use of </w:t>
      </w:r>
      <w:r w:rsidR="005456AE" w:rsidRPr="00942563">
        <w:rPr>
          <w:rFonts w:asciiTheme="minorHAnsi" w:hAnsiTheme="minorHAnsi" w:cstheme="minorHAnsi"/>
        </w:rPr>
        <w:t>pain medication was associated with foot pain in those with index knee OA only</w:t>
      </w:r>
      <w:r w:rsidR="005456AE" w:rsidRPr="00942563">
        <w:rPr>
          <w:rFonts w:asciiTheme="minorHAnsi" w:hAnsiTheme="minorHAnsi" w:cstheme="minorHAnsi"/>
          <w:lang w:val="en-US"/>
        </w:rPr>
        <w:t xml:space="preserve">. No associations were seen for physical activity level and foot pain in either those with index knee or hip pain. </w:t>
      </w:r>
    </w:p>
    <w:p w14:paraId="51ED25D0" w14:textId="0F4F3A93" w:rsidR="00EE44D2" w:rsidRPr="00942563" w:rsidRDefault="004E136A" w:rsidP="00B613B6">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The prevalence of foot pain was</w:t>
      </w:r>
      <w:r w:rsidR="002E739E" w:rsidRPr="00942563">
        <w:rPr>
          <w:rFonts w:asciiTheme="minorHAnsi" w:hAnsiTheme="minorHAnsi" w:cstheme="minorHAnsi"/>
          <w:lang w:val="en-US"/>
        </w:rPr>
        <w:t xml:space="preserve"> slightly lower than previously reported general population prevalence estimates of 13-36% </w:t>
      </w:r>
      <w:r w:rsidR="002E739E" w:rsidRPr="00942563">
        <w:rPr>
          <w:rFonts w:asciiTheme="minorHAnsi" w:hAnsiTheme="minorHAnsi" w:cstheme="minorHAnsi"/>
          <w:lang w:val="en-US"/>
        </w:rPr>
        <w:fldChar w:fldCharType="begin">
          <w:fldData xml:space="preserve">PEVuZE5vdGU+PENpdGU+PEF1dGhvcj5HYXRlczwvQXV0aG9yPjxZZWFyPjIwMTk8L1llYXI+PFJl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</w:fldData>
        </w:fldChar>
      </w:r>
      <w:r w:rsidR="00732D54" w:rsidRPr="00942563">
        <w:rPr>
          <w:rFonts w:asciiTheme="minorHAnsi" w:hAnsiTheme="minorHAnsi" w:cstheme="minorHAnsi"/>
          <w:lang w:val="en-US"/>
        </w:rPr>
        <w:instrText xml:space="preserve"> ADDIN EN.CITE </w:instrText>
      </w:r>
      <w:r w:rsidR="00732D54" w:rsidRPr="00942563">
        <w:rPr>
          <w:rFonts w:asciiTheme="minorHAnsi" w:hAnsiTheme="minorHAnsi" w:cstheme="minorHAnsi"/>
          <w:lang w:val="en-US"/>
        </w:rPr>
        <w:fldChar w:fldCharType="begin">
          <w:fldData xml:space="preserve">PEVuZE5vdGU+PENpdGU+PEF1dGhvcj5HYXRlczwvQXV0aG9yPjxZZWFyPjIwMTk8L1llYXI+PFJl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</w:fldData>
        </w:fldChar>
      </w:r>
      <w:r w:rsidR="00732D54" w:rsidRPr="00942563">
        <w:rPr>
          <w:rFonts w:asciiTheme="minorHAnsi" w:hAnsiTheme="minorHAnsi" w:cstheme="minorHAnsi"/>
          <w:lang w:val="en-US"/>
        </w:rPr>
        <w:instrText xml:space="preserve"> ADDIN EN.CITE.DATA </w:instrText>
      </w:r>
      <w:r w:rsidR="00732D54" w:rsidRPr="00942563">
        <w:rPr>
          <w:rFonts w:asciiTheme="minorHAnsi" w:hAnsiTheme="minorHAnsi" w:cstheme="minorHAnsi"/>
          <w:lang w:val="en-US"/>
        </w:rPr>
      </w:r>
      <w:r w:rsidR="00732D54" w:rsidRPr="00942563">
        <w:rPr>
          <w:rFonts w:asciiTheme="minorHAnsi" w:hAnsiTheme="minorHAnsi" w:cstheme="minorHAnsi"/>
          <w:lang w:val="en-US"/>
        </w:rPr>
        <w:fldChar w:fldCharType="end"/>
      </w:r>
      <w:r w:rsidR="002E739E" w:rsidRPr="00942563">
        <w:rPr>
          <w:rFonts w:asciiTheme="minorHAnsi" w:hAnsiTheme="minorHAnsi" w:cstheme="minorHAnsi"/>
          <w:lang w:val="en-US"/>
        </w:rPr>
      </w:r>
      <w:r w:rsidR="002E739E" w:rsidRPr="00942563">
        <w:rPr>
          <w:rFonts w:asciiTheme="minorHAnsi" w:hAnsiTheme="minorHAnsi" w:cstheme="minorHAnsi"/>
          <w:lang w:val="en-US"/>
        </w:rPr>
        <w:fldChar w:fldCharType="separate"/>
      </w:r>
      <w:r w:rsidR="00732D54" w:rsidRPr="00942563">
        <w:rPr>
          <w:rFonts w:asciiTheme="minorHAnsi" w:hAnsiTheme="minorHAnsi" w:cstheme="minorHAnsi"/>
          <w:lang w:val="en-US"/>
        </w:rPr>
        <w:t>(4)</w:t>
      </w:r>
      <w:r w:rsidR="002E739E" w:rsidRPr="00942563">
        <w:rPr>
          <w:rFonts w:asciiTheme="minorHAnsi" w:hAnsiTheme="minorHAnsi" w:cstheme="minorHAnsi"/>
          <w:lang w:val="en-US"/>
        </w:rPr>
        <w:fldChar w:fldCharType="end"/>
      </w:r>
      <w:r w:rsidR="002E739E" w:rsidRPr="00942563">
        <w:rPr>
          <w:rFonts w:asciiTheme="minorHAnsi" w:hAnsiTheme="minorHAnsi" w:cstheme="minorHAnsi"/>
          <w:lang w:val="en-US"/>
        </w:rPr>
        <w:t xml:space="preserve">. </w:t>
      </w:r>
      <w:r w:rsidR="009204EE">
        <w:rPr>
          <w:rFonts w:asciiTheme="minorHAnsi" w:hAnsiTheme="minorHAnsi" w:cstheme="minorHAnsi"/>
          <w:lang w:val="en-US"/>
        </w:rPr>
        <w:t>T</w:t>
      </w:r>
      <w:r w:rsidR="00CF77FC" w:rsidRPr="00942563">
        <w:rPr>
          <w:rFonts w:asciiTheme="minorHAnsi" w:hAnsiTheme="minorHAnsi" w:cstheme="minorHAnsi"/>
          <w:lang w:val="en-US"/>
        </w:rPr>
        <w:t>he definition of foot pain in GLA:D</w:t>
      </w:r>
      <w:r w:rsidR="000F7683" w:rsidRPr="00942563">
        <w:rPr>
          <w:rFonts w:asciiTheme="minorHAnsi" w:hAnsiTheme="minorHAnsi" w:cstheme="minorHAnsi"/>
          <w:lang w:val="en-US"/>
        </w:rPr>
        <w:t>®</w:t>
      </w:r>
      <w:r w:rsidR="00CF77FC" w:rsidRPr="00942563">
        <w:rPr>
          <w:rFonts w:asciiTheme="minorHAnsi" w:hAnsiTheme="minorHAnsi" w:cstheme="minorHAnsi"/>
          <w:lang w:val="en-US"/>
        </w:rPr>
        <w:t xml:space="preserve"> was based on pain during the last 24h, which does not reflect fluctuations in foot pain over a longer period of time, nor does it consider symptoms such as aching or stiffness unlike other cohort studies </w:t>
      </w:r>
      <w:r w:rsidR="00E176DE" w:rsidRPr="00942563">
        <w:rPr>
          <w:rFonts w:asciiTheme="minorHAnsi" w:hAnsiTheme="minorHAnsi" w:cstheme="minorHAnsi"/>
          <w:lang w:val="en-US"/>
        </w:rPr>
        <w:fldChar w:fldCharType="begin">
          <w:fldData xml:space="preserve">PEVuZE5vdGU+PENpdGU+PEF1dGhvcj5HYXRlczwvQXV0aG9yPjxZZWFyPjIwMTk8L1llYXI+PFJl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</w:fldData>
        </w:fldChar>
      </w:r>
      <w:r w:rsidR="00732D54" w:rsidRPr="00942563">
        <w:rPr>
          <w:rFonts w:asciiTheme="minorHAnsi" w:hAnsiTheme="minorHAnsi" w:cstheme="minorHAnsi"/>
          <w:lang w:val="en-US"/>
        </w:rPr>
        <w:instrText xml:space="preserve"> ADDIN EN.CITE </w:instrText>
      </w:r>
      <w:r w:rsidR="00732D54" w:rsidRPr="00942563">
        <w:rPr>
          <w:rFonts w:asciiTheme="minorHAnsi" w:hAnsiTheme="minorHAnsi" w:cstheme="minorHAnsi"/>
          <w:lang w:val="en-US"/>
        </w:rPr>
        <w:fldChar w:fldCharType="begin">
          <w:fldData xml:space="preserve">PEVuZE5vdGU+PENpdGU+PEF1dGhvcj5HYXRlczwvQXV0aG9yPjxZZWFyPjIwMTk8L1llYXI+PFJl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</w:fldData>
        </w:fldChar>
      </w:r>
      <w:r w:rsidR="00732D54" w:rsidRPr="00942563">
        <w:rPr>
          <w:rFonts w:asciiTheme="minorHAnsi" w:hAnsiTheme="minorHAnsi" w:cstheme="minorHAnsi"/>
          <w:lang w:val="en-US"/>
        </w:rPr>
        <w:instrText xml:space="preserve"> ADDIN EN.CITE.DATA </w:instrText>
      </w:r>
      <w:r w:rsidR="00732D54" w:rsidRPr="00942563">
        <w:rPr>
          <w:rFonts w:asciiTheme="minorHAnsi" w:hAnsiTheme="minorHAnsi" w:cstheme="minorHAnsi"/>
          <w:lang w:val="en-US"/>
        </w:rPr>
      </w:r>
      <w:r w:rsidR="00732D54" w:rsidRPr="00942563">
        <w:rPr>
          <w:rFonts w:asciiTheme="minorHAnsi" w:hAnsiTheme="minorHAnsi" w:cstheme="minorHAnsi"/>
          <w:lang w:val="en-US"/>
        </w:rPr>
        <w:fldChar w:fldCharType="end"/>
      </w:r>
      <w:r w:rsidR="00E176DE" w:rsidRPr="00942563">
        <w:rPr>
          <w:rFonts w:asciiTheme="minorHAnsi" w:hAnsiTheme="minorHAnsi" w:cstheme="minorHAnsi"/>
          <w:lang w:val="en-US"/>
        </w:rPr>
      </w:r>
      <w:r w:rsidR="00E176DE" w:rsidRPr="00942563">
        <w:rPr>
          <w:rFonts w:asciiTheme="minorHAnsi" w:hAnsiTheme="minorHAnsi" w:cstheme="minorHAnsi"/>
          <w:lang w:val="en-US"/>
        </w:rPr>
        <w:fldChar w:fldCharType="separate"/>
      </w:r>
      <w:r w:rsidR="00732D54" w:rsidRPr="00942563">
        <w:rPr>
          <w:rFonts w:asciiTheme="minorHAnsi" w:hAnsiTheme="minorHAnsi" w:cstheme="minorHAnsi"/>
          <w:lang w:val="en-US"/>
        </w:rPr>
        <w:t>(4)</w:t>
      </w:r>
      <w:r w:rsidR="00E176DE" w:rsidRPr="00942563">
        <w:rPr>
          <w:rFonts w:asciiTheme="minorHAnsi" w:hAnsiTheme="minorHAnsi" w:cstheme="minorHAnsi"/>
          <w:lang w:val="en-US"/>
        </w:rPr>
        <w:fldChar w:fldCharType="end"/>
      </w:r>
      <w:r w:rsidR="00CF77FC" w:rsidRPr="00942563">
        <w:rPr>
          <w:rFonts w:asciiTheme="minorHAnsi" w:hAnsiTheme="minorHAnsi" w:cstheme="minorHAnsi"/>
          <w:lang w:val="en-US"/>
        </w:rPr>
        <w:t>.</w:t>
      </w:r>
      <w:r w:rsidR="000F7683" w:rsidRPr="00942563">
        <w:rPr>
          <w:rFonts w:asciiTheme="minorHAnsi" w:hAnsiTheme="minorHAnsi" w:cstheme="minorHAnsi"/>
          <w:lang w:val="en-US"/>
        </w:rPr>
        <w:t xml:space="preserve"> </w:t>
      </w:r>
      <w:r w:rsidR="00744228" w:rsidRPr="00942563">
        <w:rPr>
          <w:rFonts w:asciiTheme="minorHAnsi" w:hAnsiTheme="minorHAnsi" w:cstheme="minorHAnsi"/>
          <w:lang w:val="en-US"/>
        </w:rPr>
        <w:t xml:space="preserve">Paterson et al </w:t>
      </w:r>
      <w:r w:rsidR="00744228" w:rsidRPr="00942563">
        <w:rPr>
          <w:rFonts w:asciiTheme="minorHAnsi" w:hAnsiTheme="minorHAnsi" w:cstheme="minorHAnsi"/>
          <w:lang w:val="en-US"/>
        </w:rPr>
        <w:fldChar w:fldCharType="begin"/>
      </w:r>
      <w:r w:rsidR="00732D54" w:rsidRPr="00942563">
        <w:rPr>
          <w:rFonts w:asciiTheme="minorHAnsi" w:hAnsiTheme="minorHAnsi" w:cstheme="minorHAnsi"/>
          <w:lang w:val="en-US"/>
        </w:rPr>
        <w:instrText xml:space="preserve"> ADDIN EN.CITE &lt;EndNote&gt;&lt;Cite&gt;&lt;Author&gt;Paterson&lt;/Author&gt;&lt;Year&gt;2015&lt;/Year&gt;&lt;RecNum&gt;16&lt;/RecNum&gt;&lt;DisplayText&gt;(5)&lt;/DisplayText&gt;&lt;record&gt;&lt;rec-number&gt;16&lt;/rec-number&gt;&lt;foreign-keys&gt;&lt;key app="EN" db-id="zzss0az27z5zfoe2006xww9sdwv0drs00apx" timestamp="1616016129"&gt;16&lt;/key&gt;&lt;/foreign-keys&gt;&lt;ref-type name="Journal Article"&gt;17&lt;/ref-type&gt;&lt;contributors&gt;&lt;authors&gt;&lt;author&gt;Paterson, Kade L.&lt;/author&gt;&lt;author&gt;Hinman, Rana S.&lt;/author&gt;&lt;author&gt;Hunter, David J.&lt;/author&gt;&lt;author&gt;Wrigley, Tim V.&lt;/author&gt;&lt;author&gt;Bennell, Kim L.&lt;/author&gt;&lt;/authors&gt;&lt;/contributors&gt;&lt;titles&gt;&lt;title&gt;Impact of concurrent foot pain on health and functional status in people with knee osteoarthritis: data from the osteoarthritis initiative&lt;/title&gt;&lt;secondary-title&gt;Arthritis care &amp;amp; research&lt;/secondary-title&gt;&lt;alt-title&gt;Arthritis Care Res (Hoboken)&lt;/alt-title&gt;&lt;/titles&gt;&lt;periodical&gt;&lt;full-title&gt;Arthritis Care &amp;amp; Research&lt;/full-title&gt;&lt;/periodical&gt;&lt;pages&gt;989-995&lt;/pages&gt;&lt;volume&gt;67&lt;/volume&gt;&lt;number&gt;7&lt;/number&gt;&lt;keywords&gt;&lt;keyword&gt;Aged&lt;/keyword&gt;&lt;keyword&gt;Cohort Studies&lt;/keyword&gt;&lt;keyword&gt;*Databases, Factual&lt;/keyword&gt;&lt;keyword&gt;Female&lt;/keyword&gt;&lt;keyword&gt;Foot/*pathology&lt;/keyword&gt;&lt;keyword&gt;*Health Status&lt;/keyword&gt;&lt;keyword&gt;Health Surveys/methods&lt;/keyword&gt;&lt;keyword&gt;Humans&lt;/keyword&gt;&lt;keyword&gt;Male&lt;/keyword&gt;&lt;keyword&gt;Middle Aged&lt;/keyword&gt;&lt;keyword&gt;Osteoarthritis, Knee/*diagnosis/*epidemiology/therapy&lt;/keyword&gt;&lt;keyword&gt;Pain/*diagnosis/*epidemiology&lt;/keyword&gt;&lt;keyword&gt;Pain Management/methods&lt;/keyword&gt;&lt;keyword&gt;Pain Measurement/methods&lt;/keyword&gt;&lt;keyword&gt;Prospective Studies&lt;/keyword&gt;&lt;/keywords&gt;&lt;dates&gt;&lt;year&gt;2015&lt;/year&gt;&lt;/dates&gt;&lt;isbn&gt;2151-4658&amp;#xD;2151-464X&lt;/isbn&gt;&lt;accession-num&gt;25581254&lt;/accession-num&gt;&lt;urls&gt;&lt;related-urls&gt;&lt;url&gt;https://pubmed.ncbi.nlm.nih.gov/25581254&lt;/url&gt;&lt;url&gt;https://www.ncbi.nlm.nih.gov/pmc/articles/PMC4482794/&lt;/url&gt;&lt;/related-urls&gt;&lt;/urls&gt;&lt;electronic-resource-num&gt;10.1002/acr.22537&lt;/electronic-resource-num&gt;&lt;remote-database-name&gt;PubMed&lt;/remote-database-name&gt;&lt;language&gt;eng&lt;/language&gt;&lt;/record&gt;&lt;/Cite&gt;&lt;/EndNote&gt;</w:instrText>
      </w:r>
      <w:r w:rsidR="00744228" w:rsidRPr="00942563">
        <w:rPr>
          <w:rFonts w:asciiTheme="minorHAnsi" w:hAnsiTheme="minorHAnsi" w:cstheme="minorHAnsi"/>
          <w:lang w:val="en-US"/>
        </w:rPr>
        <w:fldChar w:fldCharType="separate"/>
      </w:r>
      <w:r w:rsidR="00732D54" w:rsidRPr="00942563">
        <w:rPr>
          <w:rFonts w:asciiTheme="minorHAnsi" w:hAnsiTheme="minorHAnsi" w:cstheme="minorHAnsi"/>
          <w:lang w:val="en-US"/>
        </w:rPr>
        <w:t>(5)</w:t>
      </w:r>
      <w:r w:rsidR="00744228" w:rsidRPr="00942563">
        <w:rPr>
          <w:rFonts w:asciiTheme="minorHAnsi" w:hAnsiTheme="minorHAnsi" w:cstheme="minorHAnsi"/>
          <w:lang w:val="en-US"/>
        </w:rPr>
        <w:fldChar w:fldCharType="end"/>
      </w:r>
      <w:r w:rsidR="00744228" w:rsidRPr="00942563">
        <w:rPr>
          <w:rFonts w:asciiTheme="minorHAnsi" w:hAnsiTheme="minorHAnsi" w:cstheme="minorHAnsi"/>
          <w:lang w:val="en-US"/>
        </w:rPr>
        <w:t xml:space="preserve"> previously reported a notably higher prevalence of foot pain (25%) than identified in this work, in their cohort analysis of people </w:t>
      </w:r>
      <w:r w:rsidR="007C3924" w:rsidRPr="00942563">
        <w:rPr>
          <w:rFonts w:asciiTheme="minorHAnsi" w:hAnsiTheme="minorHAnsi" w:cstheme="minorHAnsi"/>
          <w:lang w:val="en-US"/>
        </w:rPr>
        <w:t>with symptomatic radiographic knee OA, defined by frequent knee symptoms (</w:t>
      </w:r>
      <w:r w:rsidR="00744228" w:rsidRPr="00942563">
        <w:rPr>
          <w:rFonts w:asciiTheme="minorHAnsi" w:hAnsiTheme="minorHAnsi" w:cstheme="minorHAnsi"/>
          <w:lang w:val="en-US"/>
        </w:rPr>
        <w:t xml:space="preserve">including </w:t>
      </w:r>
      <w:r w:rsidR="007C3924" w:rsidRPr="00942563">
        <w:rPr>
          <w:rFonts w:asciiTheme="minorHAnsi" w:hAnsiTheme="minorHAnsi" w:cstheme="minorHAnsi"/>
          <w:lang w:val="en-US"/>
        </w:rPr>
        <w:t xml:space="preserve">pain, aching, or stiffness in and around the knee on most days of the month for at least </w:t>
      </w:r>
      <w:r w:rsidR="008866A4">
        <w:rPr>
          <w:rFonts w:asciiTheme="minorHAnsi" w:hAnsiTheme="minorHAnsi" w:cstheme="minorHAnsi"/>
          <w:lang w:val="en-US"/>
        </w:rPr>
        <w:t>one</w:t>
      </w:r>
      <w:r w:rsidR="007C3924" w:rsidRPr="00942563">
        <w:rPr>
          <w:rFonts w:asciiTheme="minorHAnsi" w:hAnsiTheme="minorHAnsi" w:cstheme="minorHAnsi"/>
          <w:lang w:val="en-US"/>
        </w:rPr>
        <w:t xml:space="preserve"> month in the past year) and radiographic evidence of knee OA (Kellgren/Lawrence grade ≥2). </w:t>
      </w:r>
      <w:r w:rsidR="00744228" w:rsidRPr="00942563">
        <w:rPr>
          <w:rFonts w:asciiTheme="minorHAnsi" w:hAnsiTheme="minorHAnsi" w:cstheme="minorHAnsi"/>
          <w:lang w:val="en-US"/>
        </w:rPr>
        <w:t xml:space="preserve">The difference could be accounted for by variance in sampling </w:t>
      </w:r>
      <w:r w:rsidR="00EE44D2" w:rsidRPr="00942563">
        <w:rPr>
          <w:rFonts w:asciiTheme="minorHAnsi" w:hAnsiTheme="minorHAnsi" w:cstheme="minorHAnsi"/>
          <w:lang w:val="en-US"/>
        </w:rPr>
        <w:t xml:space="preserve">strategy </w:t>
      </w:r>
      <w:r w:rsidR="00744228" w:rsidRPr="00942563">
        <w:rPr>
          <w:rFonts w:asciiTheme="minorHAnsi" w:hAnsiTheme="minorHAnsi" w:cstheme="minorHAnsi"/>
          <w:lang w:val="en-US"/>
        </w:rPr>
        <w:t>between studies</w:t>
      </w:r>
      <w:r w:rsidR="008B04EF" w:rsidRPr="00942563">
        <w:rPr>
          <w:rFonts w:asciiTheme="minorHAnsi" w:hAnsiTheme="minorHAnsi" w:cstheme="minorHAnsi"/>
          <w:lang w:val="en-US"/>
        </w:rPr>
        <w:t xml:space="preserve">, and thus </w:t>
      </w:r>
      <w:r w:rsidR="008866A4">
        <w:rPr>
          <w:rFonts w:asciiTheme="minorHAnsi" w:hAnsiTheme="minorHAnsi" w:cstheme="minorHAnsi"/>
          <w:lang w:val="en-US"/>
        </w:rPr>
        <w:t xml:space="preserve">the cohort reported within this study </w:t>
      </w:r>
      <w:r w:rsidR="008B04EF" w:rsidRPr="00942563">
        <w:rPr>
          <w:rFonts w:asciiTheme="minorHAnsi" w:hAnsiTheme="minorHAnsi" w:cstheme="minorHAnsi"/>
          <w:lang w:val="en-US"/>
        </w:rPr>
        <w:t>may represent a wider spectrum of disease, including those with potentially earlier pathogenesis</w:t>
      </w:r>
      <w:r w:rsidR="00EE44D2" w:rsidRPr="00942563">
        <w:rPr>
          <w:rFonts w:asciiTheme="minorHAnsi" w:hAnsiTheme="minorHAnsi" w:cstheme="minorHAnsi"/>
          <w:lang w:val="en-US"/>
        </w:rPr>
        <w:t xml:space="preserve"> and minimal radiographically observable change</w:t>
      </w:r>
      <w:r w:rsidR="005D740A" w:rsidRPr="00942563">
        <w:rPr>
          <w:rFonts w:asciiTheme="minorHAnsi" w:hAnsiTheme="minorHAnsi" w:cstheme="minorHAnsi"/>
          <w:lang w:val="en-US"/>
        </w:rPr>
        <w:t xml:space="preserve">. </w:t>
      </w:r>
      <w:r w:rsidR="00A564A3" w:rsidRPr="00942563">
        <w:rPr>
          <w:rFonts w:asciiTheme="minorHAnsi" w:hAnsiTheme="minorHAnsi" w:cstheme="minorHAnsi"/>
          <w:lang w:val="en-US"/>
        </w:rPr>
        <w:t xml:space="preserve">This is </w:t>
      </w:r>
      <w:r w:rsidR="00A564A3" w:rsidRPr="00942563">
        <w:rPr>
          <w:rFonts w:asciiTheme="minorHAnsi" w:hAnsiTheme="minorHAnsi" w:cstheme="minorHAnsi"/>
          <w:lang w:val="en-US"/>
        </w:rPr>
        <w:lastRenderedPageBreak/>
        <w:t xml:space="preserve">the first study to determine a prevalence estimate of foot pain in those with symptomatic hip OA and as such similar comparisons cannot yet be drawn. </w:t>
      </w:r>
    </w:p>
    <w:p w14:paraId="18BFB75F" w14:textId="6D86DEA2" w:rsidR="0078741E" w:rsidRPr="00942563" w:rsidRDefault="00EE44D2" w:rsidP="008E6F5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 xml:space="preserve">It is unclear from cross-sectional observation alone whether foot pain precedes, coincides with, or follows the presence of symptomatic knee or hip OA. </w:t>
      </w:r>
      <w:r w:rsidR="00A564A3" w:rsidRPr="00942563">
        <w:rPr>
          <w:rFonts w:asciiTheme="minorHAnsi" w:hAnsiTheme="minorHAnsi" w:cstheme="minorHAnsi"/>
          <w:lang w:val="en-US"/>
        </w:rPr>
        <w:t xml:space="preserve">Clinically, such information could provide useful </w:t>
      </w:r>
      <w:r w:rsidR="008866A4">
        <w:rPr>
          <w:rFonts w:asciiTheme="minorHAnsi" w:hAnsiTheme="minorHAnsi" w:cstheme="minorHAnsi"/>
          <w:lang w:val="en-US"/>
        </w:rPr>
        <w:t>guidance</w:t>
      </w:r>
      <w:r w:rsidR="008866A4" w:rsidRPr="00942563">
        <w:rPr>
          <w:rFonts w:asciiTheme="minorHAnsi" w:hAnsiTheme="minorHAnsi" w:cstheme="minorHAnsi"/>
          <w:lang w:val="en-US"/>
        </w:rPr>
        <w:t xml:space="preserve"> </w:t>
      </w:r>
      <w:r w:rsidR="00A564A3" w:rsidRPr="00942563">
        <w:rPr>
          <w:rFonts w:asciiTheme="minorHAnsi" w:hAnsiTheme="minorHAnsi" w:cstheme="minorHAnsi"/>
          <w:lang w:val="en-US"/>
        </w:rPr>
        <w:t>for future treatment targets and as such future longitudinal stud</w:t>
      </w:r>
      <w:r w:rsidR="00CA21B6" w:rsidRPr="00942563">
        <w:rPr>
          <w:rFonts w:asciiTheme="minorHAnsi" w:hAnsiTheme="minorHAnsi" w:cstheme="minorHAnsi"/>
          <w:lang w:val="en-US"/>
        </w:rPr>
        <w:t>ies are</w:t>
      </w:r>
      <w:r w:rsidR="00A564A3" w:rsidRPr="00942563">
        <w:rPr>
          <w:rFonts w:asciiTheme="minorHAnsi" w:hAnsiTheme="minorHAnsi" w:cstheme="minorHAnsi"/>
          <w:lang w:val="en-US"/>
        </w:rPr>
        <w:t xml:space="preserve"> recommended. </w:t>
      </w:r>
      <w:r w:rsidR="00E50943">
        <w:rPr>
          <w:rFonts w:asciiTheme="minorHAnsi" w:hAnsiTheme="minorHAnsi" w:cstheme="minorHAnsi"/>
          <w:lang w:val="en-US"/>
        </w:rPr>
        <w:t xml:space="preserve">For example, identification of people for whom symptomatic knee OA is likely to precede concomitant foot pain could lead to earlier treatment targeting to minimise foot pain. </w:t>
      </w:r>
      <w:r w:rsidRPr="00942563">
        <w:rPr>
          <w:rFonts w:asciiTheme="minorHAnsi" w:hAnsiTheme="minorHAnsi" w:cstheme="minorHAnsi"/>
          <w:lang w:val="en-US"/>
        </w:rPr>
        <w:t>This study has however highlighted that whilst the direction of this relationship is unclear, the odds of having foot pain is significantly increase</w:t>
      </w:r>
      <w:r w:rsidR="00073B74" w:rsidRPr="00942563">
        <w:rPr>
          <w:rFonts w:asciiTheme="minorHAnsi" w:hAnsiTheme="minorHAnsi" w:cstheme="minorHAnsi"/>
          <w:lang w:val="en-US"/>
        </w:rPr>
        <w:t>d</w:t>
      </w:r>
      <w:r w:rsidRPr="00942563">
        <w:rPr>
          <w:rFonts w:asciiTheme="minorHAnsi" w:hAnsiTheme="minorHAnsi" w:cstheme="minorHAnsi"/>
          <w:lang w:val="en-US"/>
        </w:rPr>
        <w:t xml:space="preserve"> with </w:t>
      </w:r>
      <w:r w:rsidR="00FC6F45" w:rsidRPr="00942563">
        <w:rPr>
          <w:rFonts w:asciiTheme="minorHAnsi" w:hAnsiTheme="minorHAnsi" w:cstheme="minorHAnsi"/>
          <w:lang w:val="en-US"/>
        </w:rPr>
        <w:t xml:space="preserve">knee or hip </w:t>
      </w:r>
      <w:r w:rsidR="00A564A3" w:rsidRPr="00942563">
        <w:rPr>
          <w:rFonts w:asciiTheme="minorHAnsi" w:hAnsiTheme="minorHAnsi" w:cstheme="minorHAnsi"/>
          <w:lang w:val="en-US"/>
        </w:rPr>
        <w:t>pain</w:t>
      </w:r>
      <w:r w:rsidR="00FC6F45" w:rsidRPr="00942563">
        <w:rPr>
          <w:rFonts w:asciiTheme="minorHAnsi" w:hAnsiTheme="minorHAnsi" w:cstheme="minorHAnsi"/>
          <w:lang w:val="en-US"/>
        </w:rPr>
        <w:t xml:space="preserve"> severity</w:t>
      </w:r>
      <w:r w:rsidR="00A564A3" w:rsidRPr="00942563">
        <w:rPr>
          <w:rFonts w:asciiTheme="minorHAnsi" w:hAnsiTheme="minorHAnsi" w:cstheme="minorHAnsi"/>
          <w:lang w:val="en-US"/>
        </w:rPr>
        <w:t xml:space="preserve"> and </w:t>
      </w:r>
      <w:r w:rsidR="00FC6F45" w:rsidRPr="00942563">
        <w:rPr>
          <w:rFonts w:asciiTheme="minorHAnsi" w:hAnsiTheme="minorHAnsi" w:cstheme="minorHAnsi"/>
          <w:lang w:val="en-US"/>
        </w:rPr>
        <w:t xml:space="preserve">the presence of pain </w:t>
      </w:r>
      <w:r w:rsidR="00A564A3" w:rsidRPr="00942563">
        <w:rPr>
          <w:rFonts w:asciiTheme="minorHAnsi" w:hAnsiTheme="minorHAnsi" w:cstheme="minorHAnsi"/>
          <w:lang w:val="en-US"/>
        </w:rPr>
        <w:t xml:space="preserve">in more </w:t>
      </w:r>
      <w:r w:rsidR="00FC6F45" w:rsidRPr="00942563">
        <w:rPr>
          <w:rFonts w:asciiTheme="minorHAnsi" w:hAnsiTheme="minorHAnsi" w:cstheme="minorHAnsi"/>
          <w:lang w:val="en-US"/>
        </w:rPr>
        <w:t>than one hip or knee joint</w:t>
      </w:r>
      <w:r w:rsidR="00A564A3" w:rsidRPr="00942563">
        <w:rPr>
          <w:rFonts w:asciiTheme="minorHAnsi" w:hAnsiTheme="minorHAnsi" w:cstheme="minorHAnsi"/>
          <w:lang w:val="en-US"/>
        </w:rPr>
        <w:t xml:space="preserve">. </w:t>
      </w:r>
      <w:r w:rsidR="0078741E" w:rsidRPr="00942563">
        <w:rPr>
          <w:rFonts w:asciiTheme="minorHAnsi" w:hAnsiTheme="minorHAnsi" w:cstheme="minorHAnsi"/>
          <w:lang w:val="en-US"/>
        </w:rPr>
        <w:t xml:space="preserve">This highlights the importance of </w:t>
      </w:r>
      <w:r w:rsidR="004E4316" w:rsidRPr="00942563">
        <w:rPr>
          <w:rFonts w:asciiTheme="minorHAnsi" w:hAnsiTheme="minorHAnsi" w:cstheme="minorHAnsi"/>
          <w:lang w:val="en-US"/>
        </w:rPr>
        <w:t xml:space="preserve">including </w:t>
      </w:r>
      <w:r w:rsidR="0078741E" w:rsidRPr="00942563">
        <w:rPr>
          <w:rFonts w:asciiTheme="minorHAnsi" w:hAnsiTheme="minorHAnsi" w:cstheme="minorHAnsi"/>
          <w:lang w:val="en-US"/>
        </w:rPr>
        <w:t>foot pain</w:t>
      </w:r>
      <w:r w:rsidR="004E4316" w:rsidRPr="00942563">
        <w:rPr>
          <w:rFonts w:asciiTheme="minorHAnsi" w:hAnsiTheme="minorHAnsi" w:cstheme="minorHAnsi"/>
          <w:lang w:val="en-US"/>
        </w:rPr>
        <w:t xml:space="preserve"> measures</w:t>
      </w:r>
      <w:r w:rsidR="0078741E" w:rsidRPr="00942563">
        <w:rPr>
          <w:rFonts w:asciiTheme="minorHAnsi" w:hAnsiTheme="minorHAnsi" w:cstheme="minorHAnsi"/>
          <w:lang w:val="en-US"/>
        </w:rPr>
        <w:t xml:space="preserve"> within the clinical assessment of knee and hip symptoms, particularly in those with </w:t>
      </w:r>
      <w:r w:rsidR="00062D6E">
        <w:rPr>
          <w:rFonts w:asciiTheme="minorHAnsi" w:hAnsiTheme="minorHAnsi" w:cstheme="minorHAnsi"/>
          <w:lang w:val="en-US"/>
        </w:rPr>
        <w:t xml:space="preserve">a diagnosis of </w:t>
      </w:r>
      <w:r w:rsidR="0078741E" w:rsidRPr="00942563">
        <w:rPr>
          <w:rFonts w:asciiTheme="minorHAnsi" w:hAnsiTheme="minorHAnsi" w:cstheme="minorHAnsi"/>
          <w:lang w:val="en-US"/>
        </w:rPr>
        <w:t xml:space="preserve">OA. </w:t>
      </w:r>
      <w:r w:rsidR="008E6F52" w:rsidRPr="00942563">
        <w:rPr>
          <w:rFonts w:asciiTheme="minorHAnsi" w:hAnsiTheme="minorHAnsi" w:cstheme="minorHAnsi"/>
          <w:lang w:val="en-US"/>
        </w:rPr>
        <w:t xml:space="preserve">Given that it is known that </w:t>
      </w:r>
      <w:r w:rsidR="00062D6E">
        <w:rPr>
          <w:rFonts w:asciiTheme="minorHAnsi" w:hAnsiTheme="minorHAnsi" w:cstheme="minorHAnsi"/>
          <w:lang w:val="en-US"/>
        </w:rPr>
        <w:t>people</w:t>
      </w:r>
      <w:r w:rsidR="008E6F52" w:rsidRPr="00942563">
        <w:rPr>
          <w:rFonts w:asciiTheme="minorHAnsi" w:hAnsiTheme="minorHAnsi" w:cstheme="minorHAnsi"/>
          <w:lang w:val="en-US"/>
        </w:rPr>
        <w:t xml:space="preserve"> with pre-operative foot pain are more likely to have poorer clinically important outcomes following knee arthroplasty </w:t>
      </w:r>
      <w:r w:rsidR="008E6F52" w:rsidRPr="00942563">
        <w:rPr>
          <w:rFonts w:asciiTheme="minorHAnsi" w:hAnsiTheme="minorHAnsi" w:cstheme="minorHAnsi"/>
          <w:lang w:val="en-US"/>
        </w:rPr>
        <w:fldChar w:fldCharType="begin"/>
      </w:r>
      <w:r w:rsidR="00C74C28">
        <w:rPr>
          <w:rFonts w:asciiTheme="minorHAnsi" w:hAnsiTheme="minorHAnsi" w:cstheme="minorHAnsi"/>
          <w:lang w:val="en-US"/>
        </w:rPr>
        <w:instrText xml:space="preserve"> ADDIN EN.CITE &lt;EndNote&gt;&lt;Cite&gt;&lt;Author&gt;Gates&lt;/Author&gt;&lt;Year&gt;2017&lt;/Year&gt;&lt;RecNum&gt;466&lt;/RecNum&gt;&lt;DisplayText&gt;(18)&lt;/DisplayText&gt;&lt;record&gt;&lt;rec-number&gt;466&lt;/rec-number&gt;&lt;foreign-keys&gt;&lt;key app="EN" db-id="zaszrvdvfwt9s9etzs4520z9xrads0ffw59v" timestamp="1652651135"&gt;466&lt;/key&gt;&lt;/foreign-keys&gt;&lt;ref-type name="Journal Article"&gt;17&lt;/ref-type&gt;&lt;contributors&gt;&lt;authors&gt;&lt;author&gt;Gates, L. S.&lt;/author&gt;&lt;author&gt;Bowen, C. J.&lt;/author&gt;&lt;author&gt;Sanchez-Santos, M. T.&lt;/author&gt;&lt;author&gt;Delmestri, A.&lt;/author&gt;&lt;author&gt;Arden, N. K.&lt;/author&gt;&lt;/authors&gt;&lt;/contributors&gt;&lt;titles&gt;&lt;title&gt;Do foot &amp;amp;amp; ankle assessments assist the explanation of 1 year knee arthroplasty outcomes?&lt;/title&gt;&lt;secondary-title&gt;Osteoarthritis and Cartilage&lt;/secondary-title&gt;&lt;/titles&gt;&lt;periodical&gt;&lt;full-title&gt;Osteoarthritis and Cartilage&lt;/full-title&gt;&lt;/periodical&gt;&lt;pages&gt;892-898&lt;/pages&gt;&lt;volume&gt;25&lt;/volume&gt;&lt;number&gt;6&lt;/number&gt;&lt;dates&gt;&lt;year&gt;2017&lt;/year&gt;&lt;/dates&gt;&lt;publisher&gt;Elsevier&lt;/publisher&gt;&lt;isbn&gt;1063-4584&lt;/isbn&gt;&lt;urls&gt;&lt;related-urls&gt;&lt;url&gt;https://doi.org/10.1016/j.joca.2016.12.022&lt;/url&gt;&lt;/related-urls&gt;&lt;/urls&gt;&lt;electronic-resource-num&gt;10.1016/j.joca.2016.12.022&lt;/electronic-resource-num&gt;&lt;access-date&gt;2022/05/15&lt;/access-date&gt;&lt;/record&gt;&lt;/Cite&gt;&lt;/EndNote&gt;</w:instrText>
      </w:r>
      <w:r w:rsidR="008E6F52" w:rsidRPr="00942563">
        <w:rPr>
          <w:rFonts w:asciiTheme="minorHAnsi" w:hAnsiTheme="minorHAnsi" w:cstheme="minorHAnsi"/>
          <w:lang w:val="en-US"/>
        </w:rPr>
        <w:fldChar w:fldCharType="separate"/>
      </w:r>
      <w:r w:rsidR="00C74C28">
        <w:rPr>
          <w:rFonts w:asciiTheme="minorHAnsi" w:hAnsiTheme="minorHAnsi" w:cstheme="minorHAnsi"/>
          <w:noProof/>
          <w:lang w:val="en-US"/>
        </w:rPr>
        <w:t>(18)</w:t>
      </w:r>
      <w:r w:rsidR="008E6F52" w:rsidRPr="00942563">
        <w:rPr>
          <w:rFonts w:asciiTheme="minorHAnsi" w:hAnsiTheme="minorHAnsi" w:cstheme="minorHAnsi"/>
          <w:lang w:val="en-US"/>
        </w:rPr>
        <w:fldChar w:fldCharType="end"/>
      </w:r>
      <w:r w:rsidR="008E6F52" w:rsidRPr="00942563">
        <w:rPr>
          <w:rFonts w:asciiTheme="minorHAnsi" w:hAnsiTheme="minorHAnsi" w:cstheme="minorHAnsi"/>
          <w:lang w:val="en-US"/>
        </w:rPr>
        <w:t>, t</w:t>
      </w:r>
      <w:r w:rsidR="0078741E" w:rsidRPr="00942563">
        <w:rPr>
          <w:rFonts w:asciiTheme="minorHAnsi" w:hAnsiTheme="minorHAnsi" w:cstheme="minorHAnsi"/>
          <w:lang w:val="en-US"/>
        </w:rPr>
        <w:t xml:space="preserve">he </w:t>
      </w:r>
      <w:r w:rsidR="004E4316" w:rsidRPr="00942563">
        <w:rPr>
          <w:rFonts w:asciiTheme="minorHAnsi" w:hAnsiTheme="minorHAnsi" w:cstheme="minorHAnsi"/>
          <w:lang w:val="en-US"/>
        </w:rPr>
        <w:t xml:space="preserve">potential for </w:t>
      </w:r>
      <w:r w:rsidR="0078741E" w:rsidRPr="00942563">
        <w:rPr>
          <w:rFonts w:asciiTheme="minorHAnsi" w:hAnsiTheme="minorHAnsi" w:cstheme="minorHAnsi"/>
          <w:lang w:val="en-US"/>
        </w:rPr>
        <w:t xml:space="preserve">foot pain to negatively impact </w:t>
      </w:r>
      <w:r w:rsidR="004E4316" w:rsidRPr="00942563">
        <w:rPr>
          <w:rFonts w:asciiTheme="minorHAnsi" w:hAnsiTheme="minorHAnsi" w:cstheme="minorHAnsi"/>
          <w:lang w:val="en-US"/>
        </w:rPr>
        <w:t xml:space="preserve">concurrent </w:t>
      </w:r>
      <w:r w:rsidR="0078741E" w:rsidRPr="00942563">
        <w:rPr>
          <w:rFonts w:asciiTheme="minorHAnsi" w:hAnsiTheme="minorHAnsi" w:cstheme="minorHAnsi"/>
          <w:lang w:val="en-US"/>
        </w:rPr>
        <w:t xml:space="preserve">knee and hip symptoms </w:t>
      </w:r>
      <w:r w:rsidR="00FC6F45" w:rsidRPr="00942563">
        <w:rPr>
          <w:rFonts w:asciiTheme="minorHAnsi" w:hAnsiTheme="minorHAnsi" w:cstheme="minorHAnsi"/>
          <w:lang w:val="en-US"/>
        </w:rPr>
        <w:t>and vi</w:t>
      </w:r>
      <w:r w:rsidR="00062D6E">
        <w:rPr>
          <w:rFonts w:asciiTheme="minorHAnsi" w:hAnsiTheme="minorHAnsi" w:cstheme="minorHAnsi"/>
          <w:lang w:val="en-US"/>
        </w:rPr>
        <w:t>ce</w:t>
      </w:r>
      <w:r w:rsidR="00FC6F45" w:rsidRPr="00942563">
        <w:rPr>
          <w:rFonts w:asciiTheme="minorHAnsi" w:hAnsiTheme="minorHAnsi" w:cstheme="minorHAnsi"/>
          <w:lang w:val="en-US"/>
        </w:rPr>
        <w:t xml:space="preserve"> versa </w:t>
      </w:r>
      <w:r w:rsidR="0078741E" w:rsidRPr="00942563">
        <w:rPr>
          <w:rFonts w:asciiTheme="minorHAnsi" w:hAnsiTheme="minorHAnsi" w:cstheme="minorHAnsi"/>
          <w:lang w:val="en-US"/>
        </w:rPr>
        <w:t xml:space="preserve">should </w:t>
      </w:r>
      <w:r w:rsidR="008E6F52" w:rsidRPr="00942563">
        <w:rPr>
          <w:rFonts w:asciiTheme="minorHAnsi" w:hAnsiTheme="minorHAnsi" w:cstheme="minorHAnsi"/>
          <w:lang w:val="en-US"/>
        </w:rPr>
        <w:t xml:space="preserve">therefore </w:t>
      </w:r>
      <w:r w:rsidR="0078741E" w:rsidRPr="00942563">
        <w:rPr>
          <w:rFonts w:asciiTheme="minorHAnsi" w:hAnsiTheme="minorHAnsi" w:cstheme="minorHAnsi"/>
          <w:lang w:val="en-US"/>
        </w:rPr>
        <w:t xml:space="preserve">be </w:t>
      </w:r>
      <w:r w:rsidR="004E4316" w:rsidRPr="00942563">
        <w:rPr>
          <w:rFonts w:asciiTheme="minorHAnsi" w:hAnsiTheme="minorHAnsi" w:cstheme="minorHAnsi"/>
          <w:lang w:val="en-US"/>
        </w:rPr>
        <w:t>considered.</w:t>
      </w:r>
    </w:p>
    <w:p w14:paraId="7046172B" w14:textId="653EBEEF" w:rsidR="00E176DE" w:rsidRPr="00942563" w:rsidRDefault="0075214E" w:rsidP="00A448E7">
      <w:pPr>
        <w:spacing w:line="360" w:lineRule="auto"/>
        <w:rPr>
          <w:rFonts w:asciiTheme="minorHAnsi" w:hAnsiTheme="minorHAnsi" w:cstheme="minorHAnsi"/>
          <w:lang w:val="en-US"/>
        </w:rPr>
      </w:pPr>
      <w:r w:rsidRPr="00942563">
        <w:rPr>
          <w:rFonts w:asciiTheme="minorHAnsi" w:hAnsiTheme="minorHAnsi" w:cstheme="minorHAnsi"/>
          <w:lang w:val="en-US"/>
        </w:rPr>
        <w:t xml:space="preserve">Participants </w:t>
      </w:r>
      <w:r w:rsidR="00551453" w:rsidRPr="00942563">
        <w:rPr>
          <w:rFonts w:asciiTheme="minorHAnsi" w:hAnsiTheme="minorHAnsi" w:cstheme="minorHAnsi"/>
          <w:lang w:val="en-US"/>
        </w:rPr>
        <w:t xml:space="preserve">of the </w:t>
      </w:r>
      <w:r w:rsidR="005D740A" w:rsidRPr="00942563">
        <w:rPr>
          <w:rFonts w:asciiTheme="minorHAnsi" w:hAnsiTheme="minorHAnsi" w:cstheme="minorHAnsi"/>
          <w:lang w:val="en-US"/>
        </w:rPr>
        <w:t>GLA:D</w:t>
      </w:r>
      <w:r w:rsidR="00551453" w:rsidRPr="00942563">
        <w:rPr>
          <w:rFonts w:asciiTheme="minorHAnsi" w:hAnsiTheme="minorHAnsi" w:cstheme="minorHAnsi"/>
          <w:vertAlign w:val="superscript"/>
          <w:lang w:val="en-US"/>
        </w:rPr>
        <w:t xml:space="preserve">® </w:t>
      </w:r>
      <w:r w:rsidR="00551453" w:rsidRPr="00942563">
        <w:rPr>
          <w:rFonts w:asciiTheme="minorHAnsi" w:hAnsiTheme="minorHAnsi" w:cstheme="minorHAnsi"/>
          <w:lang w:val="en-US"/>
        </w:rPr>
        <w:t xml:space="preserve">programme </w:t>
      </w:r>
      <w:r w:rsidR="000B3543" w:rsidRPr="00942563">
        <w:rPr>
          <w:rFonts w:asciiTheme="minorHAnsi" w:hAnsiTheme="minorHAnsi" w:cstheme="minorHAnsi"/>
          <w:lang w:val="en-US"/>
        </w:rPr>
        <w:t xml:space="preserve">with </w:t>
      </w:r>
      <w:r w:rsidR="00551453" w:rsidRPr="00942563">
        <w:rPr>
          <w:rFonts w:asciiTheme="minorHAnsi" w:hAnsiTheme="minorHAnsi" w:cstheme="minorHAnsi"/>
          <w:lang w:val="en-US"/>
        </w:rPr>
        <w:t xml:space="preserve">knee or </w:t>
      </w:r>
      <w:r w:rsidR="000B3543" w:rsidRPr="00942563">
        <w:rPr>
          <w:rFonts w:asciiTheme="minorHAnsi" w:hAnsiTheme="minorHAnsi" w:cstheme="minorHAnsi"/>
          <w:lang w:val="en-US"/>
        </w:rPr>
        <w:t>hip OA symptoms and foot pain were more likely to experience worse pain</w:t>
      </w:r>
      <w:r w:rsidR="005456AE" w:rsidRPr="00942563">
        <w:rPr>
          <w:rFonts w:asciiTheme="minorHAnsi" w:hAnsiTheme="minorHAnsi" w:cstheme="minorHAnsi"/>
          <w:lang w:val="en-US"/>
        </w:rPr>
        <w:t xml:space="preserve"> </w:t>
      </w:r>
      <w:r w:rsidR="00CD70C4" w:rsidRPr="00942563">
        <w:rPr>
          <w:rFonts w:asciiTheme="minorHAnsi" w:hAnsiTheme="minorHAnsi" w:cstheme="minorHAnsi"/>
          <w:lang w:val="en-US"/>
        </w:rPr>
        <w:t xml:space="preserve">intensity </w:t>
      </w:r>
      <w:r w:rsidR="005456AE" w:rsidRPr="00942563">
        <w:rPr>
          <w:rFonts w:asciiTheme="minorHAnsi" w:hAnsiTheme="minorHAnsi" w:cstheme="minorHAnsi"/>
          <w:lang w:val="en-US"/>
        </w:rPr>
        <w:t>and</w:t>
      </w:r>
      <w:r w:rsidR="000B3543" w:rsidRPr="00942563">
        <w:rPr>
          <w:rFonts w:asciiTheme="minorHAnsi" w:hAnsiTheme="minorHAnsi" w:cstheme="minorHAnsi"/>
          <w:lang w:val="en-US"/>
        </w:rPr>
        <w:t xml:space="preserve"> </w:t>
      </w:r>
      <w:r w:rsidR="00073B74" w:rsidRPr="00942563">
        <w:rPr>
          <w:rFonts w:asciiTheme="minorHAnsi" w:hAnsiTheme="minorHAnsi" w:cstheme="minorHAnsi"/>
          <w:lang w:val="en-US"/>
        </w:rPr>
        <w:t xml:space="preserve">pain </w:t>
      </w:r>
      <w:r w:rsidR="000B3543" w:rsidRPr="00942563">
        <w:rPr>
          <w:rFonts w:asciiTheme="minorHAnsi" w:hAnsiTheme="minorHAnsi" w:cstheme="minorHAnsi"/>
          <w:lang w:val="en-US"/>
        </w:rPr>
        <w:t>in more sites</w:t>
      </w:r>
      <w:r w:rsidR="005456AE" w:rsidRPr="00942563">
        <w:rPr>
          <w:rFonts w:asciiTheme="minorHAnsi" w:hAnsiTheme="minorHAnsi" w:cstheme="minorHAnsi"/>
          <w:lang w:val="en-US"/>
        </w:rPr>
        <w:t xml:space="preserve">. </w:t>
      </w:r>
      <w:r w:rsidR="005B3204" w:rsidRPr="00942563">
        <w:rPr>
          <w:rFonts w:asciiTheme="minorHAnsi" w:hAnsiTheme="minorHAnsi" w:cstheme="minorHAnsi"/>
          <w:lang w:val="en-US"/>
        </w:rPr>
        <w:t>Furthermore</w:t>
      </w:r>
      <w:r w:rsidR="00551453" w:rsidRPr="00942563">
        <w:rPr>
          <w:rFonts w:asciiTheme="minorHAnsi" w:hAnsiTheme="minorHAnsi" w:cstheme="minorHAnsi"/>
          <w:lang w:val="en-US"/>
        </w:rPr>
        <w:t>, t</w:t>
      </w:r>
      <w:r w:rsidR="00611C93" w:rsidRPr="00942563">
        <w:rPr>
          <w:rFonts w:asciiTheme="minorHAnsi" w:hAnsiTheme="minorHAnsi" w:cstheme="minorHAnsi"/>
          <w:lang w:val="en-US"/>
        </w:rPr>
        <w:t xml:space="preserve">hose with </w:t>
      </w:r>
      <w:r w:rsidR="00551453" w:rsidRPr="00942563">
        <w:rPr>
          <w:rFonts w:asciiTheme="minorHAnsi" w:hAnsiTheme="minorHAnsi" w:cstheme="minorHAnsi"/>
          <w:lang w:val="en-US"/>
        </w:rPr>
        <w:t xml:space="preserve">symptomatic </w:t>
      </w:r>
      <w:r w:rsidR="00611C93" w:rsidRPr="00942563">
        <w:rPr>
          <w:rFonts w:asciiTheme="minorHAnsi" w:hAnsiTheme="minorHAnsi" w:cstheme="minorHAnsi"/>
          <w:lang w:val="en-US"/>
        </w:rPr>
        <w:t xml:space="preserve">knee OA and foot pain were </w:t>
      </w:r>
      <w:r w:rsidR="00551453" w:rsidRPr="00942563">
        <w:rPr>
          <w:rFonts w:asciiTheme="minorHAnsi" w:hAnsiTheme="minorHAnsi" w:cstheme="minorHAnsi"/>
          <w:lang w:val="en-US"/>
        </w:rPr>
        <w:t xml:space="preserve">also </w:t>
      </w:r>
      <w:r w:rsidR="00611C93" w:rsidRPr="00942563">
        <w:rPr>
          <w:rFonts w:asciiTheme="minorHAnsi" w:hAnsiTheme="minorHAnsi" w:cstheme="minorHAnsi"/>
          <w:lang w:val="en-US"/>
        </w:rPr>
        <w:t xml:space="preserve">more likely to </w:t>
      </w:r>
      <w:r w:rsidR="00FC6F45" w:rsidRPr="00942563">
        <w:rPr>
          <w:rFonts w:asciiTheme="minorHAnsi" w:hAnsiTheme="minorHAnsi" w:cstheme="minorHAnsi"/>
          <w:lang w:val="en-US"/>
        </w:rPr>
        <w:t>be using</w:t>
      </w:r>
      <w:r w:rsidR="00611C93" w:rsidRPr="00942563">
        <w:rPr>
          <w:rFonts w:asciiTheme="minorHAnsi" w:hAnsiTheme="minorHAnsi" w:cstheme="minorHAnsi"/>
          <w:lang w:val="en-US"/>
        </w:rPr>
        <w:t xml:space="preserve"> analgesic medicine. </w:t>
      </w:r>
      <w:r w:rsidR="00751D0A" w:rsidRPr="00942563">
        <w:rPr>
          <w:rFonts w:asciiTheme="minorHAnsi" w:hAnsiTheme="minorHAnsi" w:cstheme="minorHAnsi"/>
          <w:lang w:val="en-US"/>
        </w:rPr>
        <w:t xml:space="preserve">The findings reported here are consistent with similar prior observations, where worsening knee pain was associated with foot symptoms over </w:t>
      </w:r>
      <w:r w:rsidR="00062D6E">
        <w:rPr>
          <w:rFonts w:asciiTheme="minorHAnsi" w:hAnsiTheme="minorHAnsi" w:cstheme="minorHAnsi"/>
          <w:lang w:val="en-US"/>
        </w:rPr>
        <w:t>four</w:t>
      </w:r>
      <w:r w:rsidR="00751D0A" w:rsidRPr="00942563">
        <w:rPr>
          <w:rFonts w:asciiTheme="minorHAnsi" w:hAnsiTheme="minorHAnsi" w:cstheme="minorHAnsi"/>
          <w:lang w:val="en-US"/>
        </w:rPr>
        <w:t xml:space="preserve"> years in those with symptomatic radiographic knee OA </w:t>
      </w:r>
      <w:r w:rsidR="00751D0A" w:rsidRPr="00942563">
        <w:rPr>
          <w:rFonts w:asciiTheme="minorHAnsi" w:hAnsiTheme="minorHAnsi" w:cstheme="minorHAnsi"/>
          <w:lang w:val="en-US"/>
        </w:rPr>
        <w:fldChar w:fldCharType="begin">
          <w:fldData xml:space="preserve">PEVuZE5vdGU+PENpdGU+PEF1dGhvcj5QYXRlcnNvbjwvQXV0aG9yPjxZZWFyPjIwMTc8L1llYXI+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</w:fldData>
        </w:fldChar>
      </w:r>
      <w:r w:rsidR="00732D54" w:rsidRPr="00942563">
        <w:rPr>
          <w:rFonts w:asciiTheme="minorHAnsi" w:hAnsiTheme="minorHAnsi" w:cstheme="minorHAnsi"/>
          <w:lang w:val="en-US"/>
        </w:rPr>
        <w:instrText xml:space="preserve"> ADDIN EN.CITE </w:instrText>
      </w:r>
      <w:r w:rsidR="00732D54" w:rsidRPr="00942563">
        <w:rPr>
          <w:rFonts w:asciiTheme="minorHAnsi" w:hAnsiTheme="minorHAnsi" w:cstheme="minorHAnsi"/>
          <w:lang w:val="en-US"/>
        </w:rPr>
        <w:fldChar w:fldCharType="begin">
          <w:fldData xml:space="preserve">PEVuZE5vdGU+PENpdGU+PEF1dGhvcj5QYXRlcnNvbjwvQXV0aG9yPjxZZWFyPjIwMTc8L1llYXI+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</w:fldData>
        </w:fldChar>
      </w:r>
      <w:r w:rsidR="00732D54" w:rsidRPr="00942563">
        <w:rPr>
          <w:rFonts w:asciiTheme="minorHAnsi" w:hAnsiTheme="minorHAnsi" w:cstheme="minorHAnsi"/>
          <w:lang w:val="en-US"/>
        </w:rPr>
        <w:instrText xml:space="preserve"> ADDIN EN.CITE.DATA </w:instrText>
      </w:r>
      <w:r w:rsidR="00732D54" w:rsidRPr="00942563">
        <w:rPr>
          <w:rFonts w:asciiTheme="minorHAnsi" w:hAnsiTheme="minorHAnsi" w:cstheme="minorHAnsi"/>
          <w:lang w:val="en-US"/>
        </w:rPr>
      </w:r>
      <w:r w:rsidR="00732D54" w:rsidRPr="00942563">
        <w:rPr>
          <w:rFonts w:asciiTheme="minorHAnsi" w:hAnsiTheme="minorHAnsi" w:cstheme="minorHAnsi"/>
          <w:lang w:val="en-US"/>
        </w:rPr>
        <w:fldChar w:fldCharType="end"/>
      </w:r>
      <w:r w:rsidR="00751D0A" w:rsidRPr="00942563">
        <w:rPr>
          <w:rFonts w:asciiTheme="minorHAnsi" w:hAnsiTheme="minorHAnsi" w:cstheme="minorHAnsi"/>
          <w:lang w:val="en-US"/>
        </w:rPr>
      </w:r>
      <w:r w:rsidR="00751D0A" w:rsidRPr="00942563">
        <w:rPr>
          <w:rFonts w:asciiTheme="minorHAnsi" w:hAnsiTheme="minorHAnsi" w:cstheme="minorHAnsi"/>
          <w:lang w:val="en-US"/>
        </w:rPr>
        <w:fldChar w:fldCharType="separate"/>
      </w:r>
      <w:r w:rsidR="00732D54" w:rsidRPr="00942563">
        <w:rPr>
          <w:rFonts w:asciiTheme="minorHAnsi" w:hAnsiTheme="minorHAnsi" w:cstheme="minorHAnsi"/>
          <w:noProof/>
          <w:lang w:val="en-US"/>
        </w:rPr>
        <w:t>(6)</w:t>
      </w:r>
      <w:r w:rsidR="00751D0A" w:rsidRPr="00942563">
        <w:rPr>
          <w:rFonts w:asciiTheme="minorHAnsi" w:hAnsiTheme="minorHAnsi" w:cstheme="minorHAnsi"/>
          <w:lang w:val="en-US"/>
        </w:rPr>
        <w:fldChar w:fldCharType="end"/>
      </w:r>
      <w:r w:rsidR="00751D0A" w:rsidRPr="00942563">
        <w:rPr>
          <w:rFonts w:asciiTheme="minorHAnsi" w:hAnsiTheme="minorHAnsi" w:cstheme="minorHAnsi"/>
          <w:lang w:val="en-US"/>
        </w:rPr>
        <w:t xml:space="preserve">. </w:t>
      </w:r>
      <w:r w:rsidR="00551453" w:rsidRPr="00942563">
        <w:rPr>
          <w:rFonts w:asciiTheme="minorHAnsi" w:hAnsiTheme="minorHAnsi" w:cstheme="minorHAnsi"/>
          <w:lang w:val="en-US"/>
        </w:rPr>
        <w:t xml:space="preserve">It is noteworthy that factors </w:t>
      </w:r>
      <w:r w:rsidR="00751D0A" w:rsidRPr="00942563">
        <w:rPr>
          <w:rFonts w:asciiTheme="minorHAnsi" w:hAnsiTheme="minorHAnsi" w:cstheme="minorHAnsi"/>
          <w:lang w:val="en-US"/>
        </w:rPr>
        <w:t xml:space="preserve">such as </w:t>
      </w:r>
      <w:r w:rsidR="00611C93" w:rsidRPr="00942563">
        <w:rPr>
          <w:rFonts w:asciiTheme="minorHAnsi" w:hAnsiTheme="minorHAnsi" w:cstheme="minorHAnsi"/>
          <w:lang w:val="en-US"/>
        </w:rPr>
        <w:t>worse</w:t>
      </w:r>
      <w:r w:rsidR="00751D0A" w:rsidRPr="00942563">
        <w:rPr>
          <w:rFonts w:asciiTheme="minorHAnsi" w:hAnsiTheme="minorHAnsi" w:cstheme="minorHAnsi"/>
          <w:lang w:val="en-US"/>
        </w:rPr>
        <w:t>ning</w:t>
      </w:r>
      <w:r w:rsidR="00611C93" w:rsidRPr="00942563">
        <w:rPr>
          <w:rFonts w:asciiTheme="minorHAnsi" w:hAnsiTheme="minorHAnsi" w:cstheme="minorHAnsi"/>
          <w:lang w:val="en-US"/>
        </w:rPr>
        <w:t xml:space="preserve"> pain</w:t>
      </w:r>
      <w:r w:rsidR="0096345D" w:rsidRPr="00942563">
        <w:rPr>
          <w:rFonts w:asciiTheme="minorHAnsi" w:hAnsiTheme="minorHAnsi" w:cstheme="minorHAnsi"/>
          <w:lang w:val="en-US"/>
        </w:rPr>
        <w:t xml:space="preserve"> </w:t>
      </w:r>
      <w:r w:rsidR="00751D0A" w:rsidRPr="00942563">
        <w:rPr>
          <w:rFonts w:asciiTheme="minorHAnsi" w:hAnsiTheme="minorHAnsi" w:cstheme="minorHAnsi"/>
          <w:lang w:val="en-US"/>
        </w:rPr>
        <w:t xml:space="preserve">have also been </w:t>
      </w:r>
      <w:r w:rsidR="00ED3A79" w:rsidRPr="00942563">
        <w:rPr>
          <w:rFonts w:asciiTheme="minorHAnsi" w:hAnsiTheme="minorHAnsi" w:cstheme="minorHAnsi"/>
          <w:lang w:val="en-US"/>
        </w:rPr>
        <w:t xml:space="preserve">associated with </w:t>
      </w:r>
      <w:r w:rsidR="00551453" w:rsidRPr="00942563">
        <w:rPr>
          <w:rFonts w:asciiTheme="minorHAnsi" w:hAnsiTheme="minorHAnsi" w:cstheme="minorHAnsi"/>
          <w:lang w:val="en-US"/>
        </w:rPr>
        <w:t xml:space="preserve">poorer </w:t>
      </w:r>
      <w:r w:rsidR="00611C93" w:rsidRPr="00942563">
        <w:rPr>
          <w:rFonts w:asciiTheme="minorHAnsi" w:hAnsiTheme="minorHAnsi" w:cstheme="minorHAnsi"/>
          <w:lang w:val="en-US"/>
        </w:rPr>
        <w:t>outcome</w:t>
      </w:r>
      <w:r w:rsidR="00412BE9" w:rsidRPr="00942563">
        <w:rPr>
          <w:rFonts w:asciiTheme="minorHAnsi" w:hAnsiTheme="minorHAnsi" w:cstheme="minorHAnsi"/>
          <w:lang w:val="en-US"/>
        </w:rPr>
        <w:t xml:space="preserve"> or </w:t>
      </w:r>
      <w:r w:rsidR="00551453" w:rsidRPr="00942563">
        <w:rPr>
          <w:rFonts w:asciiTheme="minorHAnsi" w:hAnsiTheme="minorHAnsi" w:cstheme="minorHAnsi"/>
          <w:lang w:val="en-US"/>
        </w:rPr>
        <w:t xml:space="preserve">disease </w:t>
      </w:r>
      <w:r w:rsidR="00412BE9" w:rsidRPr="00942563">
        <w:rPr>
          <w:rFonts w:asciiTheme="minorHAnsi" w:hAnsiTheme="minorHAnsi" w:cstheme="minorHAnsi"/>
          <w:lang w:val="en-US"/>
        </w:rPr>
        <w:t xml:space="preserve">progression in </w:t>
      </w:r>
      <w:r w:rsidR="00151BBA" w:rsidRPr="00942563">
        <w:rPr>
          <w:rFonts w:asciiTheme="minorHAnsi" w:hAnsiTheme="minorHAnsi" w:cstheme="minorHAnsi"/>
          <w:lang w:val="en-US"/>
        </w:rPr>
        <w:t xml:space="preserve">previous studies of </w:t>
      </w:r>
      <w:r w:rsidR="00412BE9" w:rsidRPr="00942563">
        <w:rPr>
          <w:rFonts w:asciiTheme="minorHAnsi" w:hAnsiTheme="minorHAnsi" w:cstheme="minorHAnsi"/>
          <w:lang w:val="en-US"/>
        </w:rPr>
        <w:t xml:space="preserve">knee and hip OA </w:t>
      </w:r>
      <w:r w:rsidR="00151BBA" w:rsidRPr="00942563">
        <w:rPr>
          <w:rFonts w:asciiTheme="minorHAnsi" w:hAnsiTheme="minorHAnsi" w:cstheme="minorHAnsi"/>
          <w:lang w:val="en-US"/>
        </w:rPr>
        <w:t>interventions</w:t>
      </w:r>
      <w:r w:rsidR="0096345D" w:rsidRPr="00942563">
        <w:rPr>
          <w:rFonts w:asciiTheme="minorHAnsi" w:hAnsiTheme="minorHAnsi" w:cstheme="minorHAnsi"/>
          <w:lang w:val="en-US"/>
        </w:rPr>
        <w:t xml:space="preserve"> </w:t>
      </w:r>
      <w:r w:rsidR="0096345D" w:rsidRPr="00942563">
        <w:rPr>
          <w:rFonts w:asciiTheme="minorHAnsi" w:hAnsiTheme="minorHAnsi" w:cstheme="minorHAnsi"/>
          <w:lang w:val="en-US"/>
        </w:rPr>
        <w:fldChar w:fldCharType="begin">
          <w:fldData xml:space="preserve">PEVuZE5vdGU+PENpdGU+PEF1dGhvcj5CaXJjaDwvQXV0aG9yPjxZZWFyPjIwMTk8L1llYXI+PFJl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==
</w:fldData>
        </w:fldChar>
      </w:r>
      <w:r w:rsidR="00C74C28">
        <w:rPr>
          <w:rFonts w:asciiTheme="minorHAnsi" w:hAnsiTheme="minorHAnsi" w:cstheme="minorHAnsi"/>
          <w:lang w:val="en-US"/>
        </w:rPr>
        <w:instrText xml:space="preserve"> ADDIN EN.CITE </w:instrText>
      </w:r>
      <w:r w:rsidR="00C74C28">
        <w:rPr>
          <w:rFonts w:asciiTheme="minorHAnsi" w:hAnsiTheme="minorHAnsi" w:cstheme="minorHAnsi"/>
          <w:lang w:val="en-US"/>
        </w:rPr>
        <w:fldChar w:fldCharType="begin">
          <w:fldData xml:space="preserve">PEVuZE5vdGU+PENpdGU+PEF1dGhvcj5CaXJjaDwvQXV0aG9yPjxZZWFyPjIwMTk8L1llYXI+PFJl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==
</w:fldData>
        </w:fldChar>
      </w:r>
      <w:r w:rsidR="00C74C28">
        <w:rPr>
          <w:rFonts w:asciiTheme="minorHAnsi" w:hAnsiTheme="minorHAnsi" w:cstheme="minorHAnsi"/>
          <w:lang w:val="en-US"/>
        </w:rPr>
        <w:instrText xml:space="preserve"> ADDIN EN.CITE.DATA </w:instrText>
      </w:r>
      <w:r w:rsidR="00C74C28">
        <w:rPr>
          <w:rFonts w:asciiTheme="minorHAnsi" w:hAnsiTheme="minorHAnsi" w:cstheme="minorHAnsi"/>
          <w:lang w:val="en-US"/>
        </w:rPr>
      </w:r>
      <w:r w:rsidR="00C74C28">
        <w:rPr>
          <w:rFonts w:asciiTheme="minorHAnsi" w:hAnsiTheme="minorHAnsi" w:cstheme="minorHAnsi"/>
          <w:lang w:val="en-US"/>
        </w:rPr>
        <w:fldChar w:fldCharType="end"/>
      </w:r>
      <w:r w:rsidR="0096345D" w:rsidRPr="00942563">
        <w:rPr>
          <w:rFonts w:asciiTheme="minorHAnsi" w:hAnsiTheme="minorHAnsi" w:cstheme="minorHAnsi"/>
          <w:lang w:val="en-US"/>
        </w:rPr>
      </w:r>
      <w:r w:rsidR="0096345D" w:rsidRPr="00942563">
        <w:rPr>
          <w:rFonts w:asciiTheme="minorHAnsi" w:hAnsiTheme="minorHAnsi" w:cstheme="minorHAnsi"/>
          <w:lang w:val="en-US"/>
        </w:rPr>
        <w:fldChar w:fldCharType="separate"/>
      </w:r>
      <w:r w:rsidR="00C74C28">
        <w:rPr>
          <w:rFonts w:asciiTheme="minorHAnsi" w:hAnsiTheme="minorHAnsi" w:cstheme="minorHAnsi"/>
          <w:noProof/>
          <w:lang w:val="en-US"/>
        </w:rPr>
        <w:t>(19, 20)</w:t>
      </w:r>
      <w:r w:rsidR="0096345D" w:rsidRPr="00942563">
        <w:rPr>
          <w:rFonts w:asciiTheme="minorHAnsi" w:hAnsiTheme="minorHAnsi" w:cstheme="minorHAnsi"/>
          <w:lang w:val="en-US"/>
        </w:rPr>
        <w:fldChar w:fldCharType="end"/>
      </w:r>
      <w:r w:rsidR="003E57F5" w:rsidRPr="00942563">
        <w:rPr>
          <w:rFonts w:asciiTheme="minorHAnsi" w:hAnsiTheme="minorHAnsi" w:cstheme="minorHAnsi"/>
          <w:lang w:val="en-US"/>
        </w:rPr>
        <w:t>.</w:t>
      </w:r>
      <w:r w:rsidR="00611C93" w:rsidRPr="00942563">
        <w:rPr>
          <w:rFonts w:asciiTheme="minorHAnsi" w:hAnsiTheme="minorHAnsi" w:cstheme="minorHAnsi"/>
          <w:lang w:val="en-US"/>
        </w:rPr>
        <w:t xml:space="preserve"> </w:t>
      </w:r>
      <w:r w:rsidR="00151BBA" w:rsidRPr="00942563">
        <w:rPr>
          <w:rFonts w:asciiTheme="minorHAnsi" w:hAnsiTheme="minorHAnsi" w:cstheme="minorHAnsi"/>
          <w:lang w:val="en-US"/>
        </w:rPr>
        <w:t xml:space="preserve">Arguably, </w:t>
      </w:r>
      <w:r w:rsidR="00B16144" w:rsidRPr="00942563">
        <w:rPr>
          <w:rFonts w:asciiTheme="minorHAnsi" w:hAnsiTheme="minorHAnsi" w:cstheme="minorHAnsi"/>
          <w:lang w:val="en-US"/>
        </w:rPr>
        <w:t>based on our findings</w:t>
      </w:r>
      <w:r w:rsidR="00151BBA" w:rsidRPr="00942563">
        <w:rPr>
          <w:rFonts w:asciiTheme="minorHAnsi" w:hAnsiTheme="minorHAnsi" w:cstheme="minorHAnsi"/>
          <w:lang w:val="en-US"/>
        </w:rPr>
        <w:t xml:space="preserve">, </w:t>
      </w:r>
      <w:r w:rsidR="001428A4" w:rsidRPr="00942563">
        <w:rPr>
          <w:rFonts w:asciiTheme="minorHAnsi" w:hAnsiTheme="minorHAnsi" w:cstheme="minorHAnsi"/>
          <w:lang w:val="en-US"/>
        </w:rPr>
        <w:t xml:space="preserve">future </w:t>
      </w:r>
      <w:r w:rsidR="00611C93" w:rsidRPr="00942563">
        <w:rPr>
          <w:rFonts w:asciiTheme="minorHAnsi" w:hAnsiTheme="minorHAnsi" w:cstheme="minorHAnsi"/>
          <w:lang w:val="en-US"/>
        </w:rPr>
        <w:t xml:space="preserve">consideration </w:t>
      </w:r>
      <w:r w:rsidR="003E57F5" w:rsidRPr="00942563">
        <w:rPr>
          <w:rFonts w:asciiTheme="minorHAnsi" w:hAnsiTheme="minorHAnsi" w:cstheme="minorHAnsi"/>
          <w:lang w:val="en-US"/>
        </w:rPr>
        <w:t>should</w:t>
      </w:r>
      <w:r w:rsidR="00611C93" w:rsidRPr="00942563">
        <w:rPr>
          <w:rFonts w:asciiTheme="minorHAnsi" w:hAnsiTheme="minorHAnsi" w:cstheme="minorHAnsi"/>
          <w:lang w:val="en-US"/>
        </w:rPr>
        <w:t xml:space="preserve"> </w:t>
      </w:r>
      <w:r w:rsidR="00151BBA" w:rsidRPr="00942563">
        <w:rPr>
          <w:rFonts w:asciiTheme="minorHAnsi" w:hAnsiTheme="minorHAnsi" w:cstheme="minorHAnsi"/>
          <w:lang w:val="en-US"/>
        </w:rPr>
        <w:t xml:space="preserve">also </w:t>
      </w:r>
      <w:r w:rsidR="00611C93" w:rsidRPr="00942563">
        <w:rPr>
          <w:rFonts w:asciiTheme="minorHAnsi" w:hAnsiTheme="minorHAnsi" w:cstheme="minorHAnsi"/>
          <w:lang w:val="en-US"/>
        </w:rPr>
        <w:t xml:space="preserve">be given to the effect </w:t>
      </w:r>
      <w:r w:rsidR="00151BBA" w:rsidRPr="00942563">
        <w:rPr>
          <w:rFonts w:asciiTheme="minorHAnsi" w:hAnsiTheme="minorHAnsi" w:cstheme="minorHAnsi"/>
          <w:lang w:val="en-US"/>
        </w:rPr>
        <w:t xml:space="preserve">that </w:t>
      </w:r>
      <w:r w:rsidR="00611C93" w:rsidRPr="00942563">
        <w:rPr>
          <w:rFonts w:asciiTheme="minorHAnsi" w:hAnsiTheme="minorHAnsi" w:cstheme="minorHAnsi"/>
          <w:lang w:val="en-US"/>
        </w:rPr>
        <w:t xml:space="preserve">foot </w:t>
      </w:r>
      <w:r w:rsidR="00151BBA" w:rsidRPr="00942563">
        <w:rPr>
          <w:rFonts w:asciiTheme="minorHAnsi" w:hAnsiTheme="minorHAnsi" w:cstheme="minorHAnsi"/>
          <w:lang w:val="en-US"/>
        </w:rPr>
        <w:t>health/</w:t>
      </w:r>
      <w:r w:rsidR="00611C93" w:rsidRPr="00942563">
        <w:rPr>
          <w:rFonts w:asciiTheme="minorHAnsi" w:hAnsiTheme="minorHAnsi" w:cstheme="minorHAnsi"/>
          <w:lang w:val="en-US"/>
        </w:rPr>
        <w:t xml:space="preserve">pain </w:t>
      </w:r>
      <w:r w:rsidR="00151BBA" w:rsidRPr="00942563">
        <w:rPr>
          <w:rFonts w:asciiTheme="minorHAnsi" w:hAnsiTheme="minorHAnsi" w:cstheme="minorHAnsi"/>
          <w:lang w:val="en-US"/>
        </w:rPr>
        <w:t xml:space="preserve">could </w:t>
      </w:r>
      <w:r w:rsidR="00611C93" w:rsidRPr="00942563">
        <w:rPr>
          <w:rFonts w:asciiTheme="minorHAnsi" w:hAnsiTheme="minorHAnsi" w:cstheme="minorHAnsi"/>
          <w:lang w:val="en-US"/>
        </w:rPr>
        <w:t xml:space="preserve">have </w:t>
      </w:r>
      <w:r w:rsidR="00151BBA" w:rsidRPr="00942563">
        <w:rPr>
          <w:rFonts w:asciiTheme="minorHAnsi" w:hAnsiTheme="minorHAnsi" w:cstheme="minorHAnsi"/>
          <w:lang w:val="en-US"/>
        </w:rPr>
        <w:t>up</w:t>
      </w:r>
      <w:r w:rsidR="00611C93" w:rsidRPr="00942563">
        <w:rPr>
          <w:rFonts w:asciiTheme="minorHAnsi" w:hAnsiTheme="minorHAnsi" w:cstheme="minorHAnsi"/>
          <w:lang w:val="en-US"/>
        </w:rPr>
        <w:t xml:space="preserve">on the </w:t>
      </w:r>
      <w:r w:rsidR="00151BBA" w:rsidRPr="00942563">
        <w:rPr>
          <w:rFonts w:asciiTheme="minorHAnsi" w:hAnsiTheme="minorHAnsi" w:cstheme="minorHAnsi"/>
          <w:lang w:val="en-US"/>
        </w:rPr>
        <w:t xml:space="preserve">likely </w:t>
      </w:r>
      <w:r w:rsidR="00611C93" w:rsidRPr="00942563">
        <w:rPr>
          <w:rFonts w:asciiTheme="minorHAnsi" w:hAnsiTheme="minorHAnsi" w:cstheme="minorHAnsi"/>
          <w:lang w:val="en-US"/>
        </w:rPr>
        <w:t xml:space="preserve">success of </w:t>
      </w:r>
      <w:r w:rsidR="00151BBA" w:rsidRPr="00942563">
        <w:rPr>
          <w:rFonts w:asciiTheme="minorHAnsi" w:hAnsiTheme="minorHAnsi" w:cstheme="minorHAnsi"/>
          <w:lang w:val="en-US"/>
        </w:rPr>
        <w:t xml:space="preserve">various treatments for knee or hip </w:t>
      </w:r>
      <w:r w:rsidR="003E57F5" w:rsidRPr="00942563">
        <w:rPr>
          <w:rFonts w:asciiTheme="minorHAnsi" w:hAnsiTheme="minorHAnsi" w:cstheme="minorHAnsi"/>
          <w:lang w:val="en-US"/>
        </w:rPr>
        <w:t>OA</w:t>
      </w:r>
      <w:r w:rsidR="00151BBA" w:rsidRPr="00942563">
        <w:rPr>
          <w:rFonts w:asciiTheme="minorHAnsi" w:hAnsiTheme="minorHAnsi" w:cstheme="minorHAnsi"/>
          <w:lang w:val="en-US"/>
        </w:rPr>
        <w:t xml:space="preserve">, including </w:t>
      </w:r>
      <w:r w:rsidR="0006627F" w:rsidRPr="00942563">
        <w:rPr>
          <w:rFonts w:asciiTheme="minorHAnsi" w:hAnsiTheme="minorHAnsi" w:cstheme="minorHAnsi"/>
          <w:lang w:val="en-US"/>
        </w:rPr>
        <w:t xml:space="preserve">exercise and surgical </w:t>
      </w:r>
      <w:r w:rsidR="00151BBA" w:rsidRPr="00942563">
        <w:rPr>
          <w:rFonts w:asciiTheme="minorHAnsi" w:hAnsiTheme="minorHAnsi" w:cstheme="minorHAnsi"/>
          <w:lang w:val="en-US"/>
        </w:rPr>
        <w:t>intervention</w:t>
      </w:r>
      <w:r w:rsidR="00611C93" w:rsidRPr="00942563">
        <w:rPr>
          <w:rFonts w:asciiTheme="minorHAnsi" w:hAnsiTheme="minorHAnsi" w:cstheme="minorHAnsi"/>
          <w:lang w:val="en-US"/>
        </w:rPr>
        <w:t>.</w:t>
      </w:r>
      <w:r w:rsidR="00732D54" w:rsidRPr="00942563">
        <w:rPr>
          <w:rFonts w:asciiTheme="minorHAnsi" w:hAnsiTheme="minorHAnsi" w:cstheme="minorHAnsi"/>
          <w:lang w:val="en-US"/>
        </w:rPr>
        <w:t xml:space="preserve"> </w:t>
      </w:r>
      <w:bookmarkStart w:id="5" w:name="_Hlk76027017"/>
      <w:r w:rsidR="00E50943">
        <w:rPr>
          <w:rFonts w:asciiTheme="minorHAnsi" w:hAnsiTheme="minorHAnsi" w:cstheme="minorHAnsi"/>
          <w:lang w:val="en-US"/>
        </w:rPr>
        <w:t xml:space="preserve">For example, it is currently unclear to what extent exercise therapy benefits or is limited by foot pain. </w:t>
      </w:r>
      <w:r w:rsidR="00C975F5" w:rsidRPr="00942563">
        <w:rPr>
          <w:rFonts w:asciiTheme="minorHAnsi" w:hAnsiTheme="minorHAnsi" w:cstheme="minorHAnsi"/>
          <w:lang w:val="en-US"/>
        </w:rPr>
        <w:t>Future epidemiological stud</w:t>
      </w:r>
      <w:r w:rsidRPr="00942563">
        <w:rPr>
          <w:rFonts w:asciiTheme="minorHAnsi" w:hAnsiTheme="minorHAnsi" w:cstheme="minorHAnsi"/>
          <w:lang w:val="en-US"/>
        </w:rPr>
        <w:t>ies</w:t>
      </w:r>
      <w:r w:rsidR="00C975F5" w:rsidRPr="00942563">
        <w:rPr>
          <w:rFonts w:asciiTheme="minorHAnsi" w:hAnsiTheme="minorHAnsi" w:cstheme="minorHAnsi"/>
          <w:lang w:val="en-US"/>
        </w:rPr>
        <w:t xml:space="preserve"> could seek to build upon the data presented here to explore the wider impact of foot pain upon people living with symptomatic knee or hip OA</w:t>
      </w:r>
      <w:r w:rsidR="00732D54" w:rsidRPr="00942563">
        <w:rPr>
          <w:rFonts w:asciiTheme="minorHAnsi" w:hAnsiTheme="minorHAnsi" w:cstheme="minorHAnsi"/>
          <w:lang w:val="en-US"/>
        </w:rPr>
        <w:t xml:space="preserve">. </w:t>
      </w:r>
      <w:r w:rsidR="007107A5" w:rsidRPr="00942563">
        <w:rPr>
          <w:rFonts w:asciiTheme="minorHAnsi" w:hAnsiTheme="minorHAnsi" w:cstheme="minorHAnsi"/>
          <w:lang w:val="en-US"/>
        </w:rPr>
        <w:t xml:space="preserve">We </w:t>
      </w:r>
      <w:r w:rsidR="00874649" w:rsidRPr="00942563">
        <w:rPr>
          <w:rFonts w:asciiTheme="minorHAnsi" w:hAnsiTheme="minorHAnsi" w:cstheme="minorHAnsi"/>
          <w:lang w:val="en-US"/>
        </w:rPr>
        <w:t>may then consider the need to optimize</w:t>
      </w:r>
      <w:r w:rsidR="00C975F5" w:rsidRPr="00942563">
        <w:rPr>
          <w:rFonts w:asciiTheme="minorHAnsi" w:hAnsiTheme="minorHAnsi" w:cstheme="minorHAnsi"/>
          <w:lang w:val="en-US"/>
        </w:rPr>
        <w:t xml:space="preserve"> foot health as a potentially modifiable treatment target for wider determinants of lower limb health or health-related outcomes. </w:t>
      </w:r>
    </w:p>
    <w:p w14:paraId="5A28A9EB" w14:textId="7D9DE5BA" w:rsidR="00AB61AC" w:rsidRPr="00942563" w:rsidRDefault="00AB61AC" w:rsidP="00D23495">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Some of the limitations of this study</w:t>
      </w:r>
      <w:r w:rsidR="00E50943">
        <w:rPr>
          <w:rFonts w:asciiTheme="minorHAnsi" w:hAnsiTheme="minorHAnsi" w:cstheme="minorHAnsi"/>
          <w:lang w:val="en-US"/>
        </w:rPr>
        <w:t>, such as use of</w:t>
      </w:r>
      <w:r w:rsidR="003D5569">
        <w:rPr>
          <w:rFonts w:asciiTheme="minorHAnsi" w:hAnsiTheme="minorHAnsi" w:cstheme="minorHAnsi"/>
          <w:lang w:val="en-US"/>
        </w:rPr>
        <w:t xml:space="preserve"> this </w:t>
      </w:r>
      <w:proofErr w:type="gramStart"/>
      <w:r w:rsidR="003D5569">
        <w:rPr>
          <w:rFonts w:asciiTheme="minorHAnsi" w:hAnsiTheme="minorHAnsi" w:cstheme="minorHAnsi"/>
          <w:lang w:val="en-US"/>
        </w:rPr>
        <w:t>particular pain</w:t>
      </w:r>
      <w:proofErr w:type="gramEnd"/>
      <w:r w:rsidR="003D5569">
        <w:rPr>
          <w:rFonts w:asciiTheme="minorHAnsi" w:hAnsiTheme="minorHAnsi" w:cstheme="minorHAnsi"/>
          <w:lang w:val="en-US"/>
        </w:rPr>
        <w:t xml:space="preserve"> question </w:t>
      </w:r>
      <w:r w:rsidR="00E50943">
        <w:rPr>
          <w:rFonts w:asciiTheme="minorHAnsi" w:hAnsiTheme="minorHAnsi" w:cstheme="minorHAnsi"/>
          <w:lang w:val="en-US"/>
        </w:rPr>
        <w:t>and cross-sectional design,</w:t>
      </w:r>
      <w:r w:rsidRPr="00942563">
        <w:rPr>
          <w:rFonts w:asciiTheme="minorHAnsi" w:hAnsiTheme="minorHAnsi" w:cstheme="minorHAnsi"/>
          <w:lang w:val="en-US"/>
        </w:rPr>
        <w:t xml:space="preserve"> have already been described. In addition, there is a potential lack of generalisability as the current study only includes those who sought education and exercise for their knee/hip OA pain, </w:t>
      </w:r>
      <w:r w:rsidR="00E50943">
        <w:rPr>
          <w:rFonts w:asciiTheme="minorHAnsi" w:hAnsiTheme="minorHAnsi" w:cstheme="minorHAnsi"/>
          <w:lang w:val="en-US"/>
        </w:rPr>
        <w:t>whilst</w:t>
      </w:r>
      <w:r w:rsidR="00E50943" w:rsidRPr="00942563">
        <w:rPr>
          <w:rFonts w:asciiTheme="minorHAnsi" w:hAnsiTheme="minorHAnsi" w:cstheme="minorHAnsi"/>
          <w:lang w:val="en-US"/>
        </w:rPr>
        <w:t xml:space="preserve"> </w:t>
      </w:r>
      <w:r w:rsidRPr="00942563">
        <w:rPr>
          <w:rFonts w:asciiTheme="minorHAnsi" w:hAnsiTheme="minorHAnsi" w:cstheme="minorHAnsi"/>
          <w:lang w:val="en-US"/>
        </w:rPr>
        <w:t xml:space="preserve">other factors that were not accounted for </w:t>
      </w:r>
      <w:r w:rsidR="00E50943">
        <w:rPr>
          <w:rFonts w:asciiTheme="minorHAnsi" w:hAnsiTheme="minorHAnsi" w:cstheme="minorHAnsi"/>
          <w:lang w:val="en-US"/>
        </w:rPr>
        <w:t xml:space="preserve">(e.g., acute injury to the foot, previous injury or </w:t>
      </w:r>
      <w:r w:rsidR="00E50943">
        <w:rPr>
          <w:rFonts w:asciiTheme="minorHAnsi" w:hAnsiTheme="minorHAnsi" w:cstheme="minorHAnsi"/>
          <w:lang w:val="en-US"/>
        </w:rPr>
        <w:lastRenderedPageBreak/>
        <w:t xml:space="preserve">surgery to the foot, footwear, occupation, etc.) </w:t>
      </w:r>
      <w:r w:rsidRPr="00942563">
        <w:rPr>
          <w:rFonts w:asciiTheme="minorHAnsi" w:hAnsiTheme="minorHAnsi" w:cstheme="minorHAnsi"/>
          <w:lang w:val="en-US"/>
        </w:rPr>
        <w:t xml:space="preserve">may have contributed to the associations found. We do not know the reasons for foot pain, nor the longevity of </w:t>
      </w:r>
      <w:r w:rsidR="009B6098" w:rsidRPr="00942563">
        <w:rPr>
          <w:rFonts w:asciiTheme="minorHAnsi" w:hAnsiTheme="minorHAnsi" w:cstheme="minorHAnsi"/>
          <w:lang w:val="en-US"/>
        </w:rPr>
        <w:t>its</w:t>
      </w:r>
      <w:r w:rsidRPr="00942563">
        <w:rPr>
          <w:rFonts w:asciiTheme="minorHAnsi" w:hAnsiTheme="minorHAnsi" w:cstheme="minorHAnsi"/>
          <w:lang w:val="en-US"/>
        </w:rPr>
        <w:t xml:space="preserve"> </w:t>
      </w:r>
      <w:r w:rsidR="009B6098" w:rsidRPr="00942563">
        <w:rPr>
          <w:rFonts w:asciiTheme="minorHAnsi" w:hAnsiTheme="minorHAnsi" w:cstheme="minorHAnsi"/>
          <w:lang w:val="en-US"/>
        </w:rPr>
        <w:t>presence</w:t>
      </w:r>
      <w:r w:rsidRPr="00942563">
        <w:rPr>
          <w:rFonts w:asciiTheme="minorHAnsi" w:hAnsiTheme="minorHAnsi" w:cstheme="minorHAnsi"/>
          <w:lang w:val="en-US"/>
        </w:rPr>
        <w:t xml:space="preserve">, </w:t>
      </w:r>
      <w:r w:rsidR="00105EAC">
        <w:rPr>
          <w:rFonts w:asciiTheme="minorHAnsi" w:hAnsiTheme="minorHAnsi" w:cstheme="minorHAnsi"/>
          <w:lang w:val="en-US"/>
        </w:rPr>
        <w:t xml:space="preserve">and </w:t>
      </w:r>
      <w:r w:rsidRPr="00942563">
        <w:rPr>
          <w:rFonts w:asciiTheme="minorHAnsi" w:hAnsiTheme="minorHAnsi" w:cstheme="minorHAnsi"/>
          <w:lang w:val="en-US"/>
        </w:rPr>
        <w:t xml:space="preserve">this type of information would be useful </w:t>
      </w:r>
      <w:r w:rsidR="009B6098" w:rsidRPr="00942563">
        <w:rPr>
          <w:rFonts w:asciiTheme="minorHAnsi" w:hAnsiTheme="minorHAnsi" w:cstheme="minorHAnsi"/>
          <w:lang w:val="en-US"/>
        </w:rPr>
        <w:t>within a future longitudinal study to better understand the relationship between foot, knee</w:t>
      </w:r>
      <w:r w:rsidR="00A40AF8">
        <w:rPr>
          <w:rFonts w:asciiTheme="minorHAnsi" w:hAnsiTheme="minorHAnsi" w:cstheme="minorHAnsi"/>
          <w:lang w:val="en-US"/>
        </w:rPr>
        <w:t>,</w:t>
      </w:r>
      <w:r w:rsidR="009B6098" w:rsidRPr="00942563">
        <w:rPr>
          <w:rFonts w:asciiTheme="minorHAnsi" w:hAnsiTheme="minorHAnsi" w:cstheme="minorHAnsi"/>
          <w:lang w:val="en-US"/>
        </w:rPr>
        <w:t xml:space="preserve"> and hip symptoms. </w:t>
      </w:r>
    </w:p>
    <w:bookmarkEnd w:id="5"/>
    <w:p w14:paraId="4AD77E2B" w14:textId="77777777" w:rsidR="00611C93" w:rsidRPr="00942563" w:rsidRDefault="00611C93" w:rsidP="00F834B8">
      <w:pPr>
        <w:tabs>
          <w:tab w:val="left" w:pos="0"/>
        </w:tabs>
        <w:spacing w:after="0" w:line="360" w:lineRule="auto"/>
        <w:rPr>
          <w:rFonts w:asciiTheme="minorHAnsi" w:hAnsiTheme="minorHAnsi" w:cstheme="minorHAnsi"/>
          <w:b/>
          <w:bCs/>
          <w:lang w:val="en-US"/>
        </w:rPr>
      </w:pPr>
      <w:r w:rsidRPr="00942563">
        <w:rPr>
          <w:rFonts w:asciiTheme="minorHAnsi" w:hAnsiTheme="minorHAnsi" w:cstheme="minorHAnsi"/>
          <w:b/>
          <w:bCs/>
          <w:lang w:val="en-US"/>
        </w:rPr>
        <w:t xml:space="preserve">Conclusion </w:t>
      </w:r>
    </w:p>
    <w:p w14:paraId="5EF8A5A8" w14:textId="2EA1C48C" w:rsidR="00F2601D" w:rsidRPr="00942563" w:rsidRDefault="009B6098" w:rsidP="00707094">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 xml:space="preserve">Twelve percent of people </w:t>
      </w:r>
      <w:r w:rsidR="003F097F" w:rsidRPr="00942563">
        <w:rPr>
          <w:rFonts w:asciiTheme="minorHAnsi" w:hAnsiTheme="minorHAnsi" w:cstheme="minorHAnsi"/>
          <w:lang w:val="en-US"/>
        </w:rPr>
        <w:t xml:space="preserve">with knee or hip OA </w:t>
      </w:r>
      <w:r w:rsidR="00C667DA" w:rsidRPr="00942563">
        <w:rPr>
          <w:rFonts w:asciiTheme="minorHAnsi" w:hAnsiTheme="minorHAnsi" w:cstheme="minorHAnsi"/>
          <w:lang w:val="en-US"/>
        </w:rPr>
        <w:t>participating in patient education and exercis</w:t>
      </w:r>
      <w:r w:rsidRPr="00942563">
        <w:rPr>
          <w:rFonts w:asciiTheme="minorHAnsi" w:hAnsiTheme="minorHAnsi" w:cstheme="minorHAnsi"/>
          <w:lang w:val="en-US"/>
        </w:rPr>
        <w:t xml:space="preserve">e reported having foot pain, to which a range of </w:t>
      </w:r>
      <w:r w:rsidR="008D3162" w:rsidRPr="00942563">
        <w:rPr>
          <w:rFonts w:asciiTheme="minorHAnsi" w:hAnsiTheme="minorHAnsi" w:cstheme="minorHAnsi"/>
          <w:lang w:val="en-US"/>
        </w:rPr>
        <w:t xml:space="preserve">clinical </w:t>
      </w:r>
      <w:r w:rsidRPr="00942563">
        <w:rPr>
          <w:rFonts w:asciiTheme="minorHAnsi" w:hAnsiTheme="minorHAnsi" w:cstheme="minorHAnsi"/>
          <w:lang w:val="en-US"/>
        </w:rPr>
        <w:t xml:space="preserve">knee and hip </w:t>
      </w:r>
      <w:r w:rsidR="008D3162" w:rsidRPr="00942563">
        <w:rPr>
          <w:rFonts w:asciiTheme="minorHAnsi" w:hAnsiTheme="minorHAnsi" w:cstheme="minorHAnsi"/>
          <w:lang w:val="en-US"/>
        </w:rPr>
        <w:t xml:space="preserve">characteristics </w:t>
      </w:r>
      <w:r w:rsidRPr="00942563">
        <w:rPr>
          <w:rFonts w:asciiTheme="minorHAnsi" w:hAnsiTheme="minorHAnsi" w:cstheme="minorHAnsi"/>
          <w:lang w:val="en-US"/>
        </w:rPr>
        <w:t xml:space="preserve">were associated. Foot pain </w:t>
      </w:r>
      <w:r w:rsidR="00510757" w:rsidRPr="00942563">
        <w:rPr>
          <w:rFonts w:asciiTheme="minorHAnsi" w:hAnsiTheme="minorHAnsi" w:cstheme="minorHAnsi"/>
          <w:lang w:val="en-US"/>
        </w:rPr>
        <w:t xml:space="preserve">may therefore be an important factor to consider in the assessment of </w:t>
      </w:r>
      <w:r w:rsidR="00B6745E" w:rsidRPr="00942563">
        <w:rPr>
          <w:rFonts w:asciiTheme="minorHAnsi" w:hAnsiTheme="minorHAnsi" w:cstheme="minorHAnsi"/>
          <w:lang w:val="en-US"/>
        </w:rPr>
        <w:t>knee and hip OA</w:t>
      </w:r>
      <w:r w:rsidR="00A818E9" w:rsidRPr="00942563">
        <w:rPr>
          <w:rFonts w:asciiTheme="minorHAnsi" w:hAnsiTheme="minorHAnsi" w:cstheme="minorHAnsi"/>
          <w:lang w:val="en-US"/>
        </w:rPr>
        <w:t>.</w:t>
      </w:r>
      <w:r w:rsidR="00510757" w:rsidRPr="00942563">
        <w:rPr>
          <w:rFonts w:asciiTheme="minorHAnsi" w:hAnsiTheme="minorHAnsi" w:cstheme="minorHAnsi"/>
          <w:lang w:val="en-US"/>
        </w:rPr>
        <w:t xml:space="preserve"> </w:t>
      </w:r>
      <w:r w:rsidR="00F2601D" w:rsidRPr="00942563">
        <w:rPr>
          <w:rFonts w:asciiTheme="minorHAnsi" w:hAnsiTheme="minorHAnsi" w:cstheme="minorHAnsi"/>
          <w:lang w:val="en-US"/>
        </w:rPr>
        <w:t xml:space="preserve">Future </w:t>
      </w:r>
      <w:r w:rsidR="008D3162" w:rsidRPr="00942563">
        <w:rPr>
          <w:rFonts w:asciiTheme="minorHAnsi" w:hAnsiTheme="minorHAnsi" w:cstheme="minorHAnsi"/>
          <w:lang w:val="en-US"/>
        </w:rPr>
        <w:t xml:space="preserve">longitudinal epidemiological </w:t>
      </w:r>
      <w:r w:rsidR="00F2601D" w:rsidRPr="00942563">
        <w:rPr>
          <w:rFonts w:asciiTheme="minorHAnsi" w:hAnsiTheme="minorHAnsi" w:cstheme="minorHAnsi"/>
          <w:lang w:val="en-US"/>
        </w:rPr>
        <w:t xml:space="preserve">research is required to explore the </w:t>
      </w:r>
      <w:r w:rsidR="008D3162" w:rsidRPr="00942563">
        <w:rPr>
          <w:rFonts w:asciiTheme="minorHAnsi" w:hAnsiTheme="minorHAnsi" w:cstheme="minorHAnsi"/>
          <w:lang w:val="en-US"/>
        </w:rPr>
        <w:t xml:space="preserve">natural history of foot pain in </w:t>
      </w:r>
      <w:r w:rsidR="00105EAC">
        <w:rPr>
          <w:rFonts w:asciiTheme="minorHAnsi" w:hAnsiTheme="minorHAnsi" w:cstheme="minorHAnsi"/>
          <w:lang w:val="en-US"/>
        </w:rPr>
        <w:t>people with OA</w:t>
      </w:r>
      <w:r w:rsidR="008D3162" w:rsidRPr="00942563">
        <w:rPr>
          <w:rFonts w:asciiTheme="minorHAnsi" w:hAnsiTheme="minorHAnsi" w:cstheme="minorHAnsi"/>
          <w:lang w:val="en-US"/>
        </w:rPr>
        <w:t xml:space="preserve">, and </w:t>
      </w:r>
      <w:r w:rsidR="00105EAC">
        <w:rPr>
          <w:rFonts w:asciiTheme="minorHAnsi" w:hAnsiTheme="minorHAnsi" w:cstheme="minorHAnsi"/>
          <w:lang w:val="en-US"/>
        </w:rPr>
        <w:t xml:space="preserve">the </w:t>
      </w:r>
      <w:r w:rsidR="008D3162" w:rsidRPr="00942563">
        <w:rPr>
          <w:rFonts w:asciiTheme="minorHAnsi" w:hAnsiTheme="minorHAnsi" w:cstheme="minorHAnsi"/>
          <w:lang w:val="en-US"/>
        </w:rPr>
        <w:t>potential for foot pain to be a modifiable therapeutic target to reduce disease</w:t>
      </w:r>
      <w:r w:rsidR="00105EAC">
        <w:rPr>
          <w:rFonts w:asciiTheme="minorHAnsi" w:hAnsiTheme="minorHAnsi" w:cstheme="minorHAnsi"/>
          <w:lang w:val="en-US"/>
        </w:rPr>
        <w:t>/</w:t>
      </w:r>
      <w:r w:rsidR="00707094" w:rsidRPr="00942563">
        <w:rPr>
          <w:rFonts w:asciiTheme="minorHAnsi" w:hAnsiTheme="minorHAnsi" w:cstheme="minorHAnsi"/>
          <w:lang w:val="en-US"/>
        </w:rPr>
        <w:t>symptom</w:t>
      </w:r>
      <w:r w:rsidR="008D3162" w:rsidRPr="00942563">
        <w:rPr>
          <w:rFonts w:asciiTheme="minorHAnsi" w:hAnsiTheme="minorHAnsi" w:cstheme="minorHAnsi"/>
          <w:lang w:val="en-US"/>
        </w:rPr>
        <w:t xml:space="preserve"> progression or increase treatment success. </w:t>
      </w:r>
    </w:p>
    <w:p w14:paraId="14E1A6FB" w14:textId="77777777" w:rsidR="001551CA" w:rsidRPr="00942563" w:rsidRDefault="001551CA">
      <w:pPr>
        <w:spacing w:after="160" w:line="259" w:lineRule="auto"/>
        <w:rPr>
          <w:rFonts w:asciiTheme="minorHAnsi" w:hAnsiTheme="minorHAnsi" w:cstheme="minorHAnsi"/>
          <w:b/>
          <w:bCs/>
          <w:lang w:val="en-US"/>
        </w:rPr>
      </w:pPr>
      <w:r w:rsidRPr="00942563">
        <w:rPr>
          <w:rFonts w:asciiTheme="minorHAnsi" w:hAnsiTheme="minorHAnsi" w:cstheme="minorHAnsi"/>
          <w:b/>
          <w:bCs/>
          <w:lang w:val="en-US"/>
        </w:rPr>
        <w:br w:type="page"/>
      </w:r>
    </w:p>
    <w:p w14:paraId="5127897F" w14:textId="31C95C2B" w:rsidR="001551CA" w:rsidRPr="00942563" w:rsidRDefault="001551CA" w:rsidP="001551CA">
      <w:pPr>
        <w:rPr>
          <w:rFonts w:asciiTheme="minorHAnsi" w:hAnsiTheme="minorHAnsi" w:cstheme="minorHAnsi"/>
          <w:b/>
          <w:bCs/>
          <w:lang w:val="en-US"/>
        </w:rPr>
      </w:pPr>
      <w:r w:rsidRPr="00942563">
        <w:rPr>
          <w:rFonts w:asciiTheme="minorHAnsi" w:hAnsiTheme="minorHAnsi" w:cstheme="minorHAnsi"/>
          <w:b/>
          <w:bCs/>
          <w:lang w:val="en-US"/>
        </w:rPr>
        <w:lastRenderedPageBreak/>
        <w:t>List of abbreviations</w:t>
      </w:r>
    </w:p>
    <w:p w14:paraId="74D2B249" w14:textId="77777777" w:rsidR="001551CA" w:rsidRPr="00942563" w:rsidRDefault="001551CA" w:rsidP="001551CA">
      <w:pPr>
        <w:rPr>
          <w:rFonts w:asciiTheme="minorHAnsi" w:hAnsiTheme="minorHAnsi" w:cstheme="minorHAnsi"/>
          <w:lang w:val="en-US"/>
        </w:rPr>
      </w:pPr>
      <w:r w:rsidRPr="00942563">
        <w:rPr>
          <w:rFonts w:asciiTheme="minorHAnsi" w:hAnsiTheme="minorHAnsi" w:cstheme="minorHAnsi"/>
          <w:lang w:val="en-US"/>
        </w:rPr>
        <w:t>None.</w:t>
      </w:r>
    </w:p>
    <w:p w14:paraId="520EA2F7" w14:textId="0521CCE6" w:rsidR="001551CA" w:rsidRPr="00942563" w:rsidRDefault="001551CA" w:rsidP="001551CA">
      <w:pPr>
        <w:rPr>
          <w:rFonts w:asciiTheme="minorHAnsi" w:hAnsiTheme="minorHAnsi" w:cstheme="minorHAnsi"/>
          <w:b/>
          <w:bCs/>
          <w:lang w:val="en-US"/>
        </w:rPr>
      </w:pPr>
      <w:r w:rsidRPr="00942563">
        <w:rPr>
          <w:rFonts w:asciiTheme="minorHAnsi" w:hAnsiTheme="minorHAnsi" w:cstheme="minorHAnsi"/>
          <w:b/>
          <w:bCs/>
          <w:lang w:val="en-US"/>
        </w:rPr>
        <w:t>Declarations</w:t>
      </w:r>
    </w:p>
    <w:p w14:paraId="168EAEBB"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 xml:space="preserve">Ethics approval and consent to </w:t>
      </w:r>
      <w:proofErr w:type="gramStart"/>
      <w:r w:rsidRPr="00942563">
        <w:rPr>
          <w:rFonts w:asciiTheme="minorHAnsi" w:hAnsiTheme="minorHAnsi" w:cstheme="minorHAnsi"/>
          <w:b/>
          <w:bCs/>
          <w:i/>
          <w:iCs/>
          <w:lang w:val="en-US"/>
        </w:rPr>
        <w:t>participate</w:t>
      </w:r>
      <w:proofErr w:type="gramEnd"/>
      <w:r w:rsidRPr="00942563">
        <w:rPr>
          <w:rFonts w:asciiTheme="minorHAnsi" w:hAnsiTheme="minorHAnsi" w:cstheme="minorHAnsi"/>
          <w:b/>
          <w:bCs/>
          <w:i/>
          <w:iCs/>
          <w:lang w:val="en-US"/>
        </w:rPr>
        <w:t xml:space="preserve"> </w:t>
      </w:r>
    </w:p>
    <w:p w14:paraId="7AD1FCF8" w14:textId="77777777" w:rsidR="001551CA" w:rsidRPr="00942563" w:rsidRDefault="001551CA" w:rsidP="001551CA">
      <w:pPr>
        <w:rPr>
          <w:rFonts w:asciiTheme="minorHAnsi" w:hAnsiTheme="minorHAnsi" w:cstheme="minorHAnsi"/>
          <w:lang w:val="en-US"/>
        </w:rPr>
      </w:pPr>
      <w:r w:rsidRPr="00942563">
        <w:rPr>
          <w:rFonts w:asciiTheme="minorHAnsi" w:eastAsia="Times New Roman" w:hAnsiTheme="minorHAnsi" w:cstheme="minorHAnsi"/>
          <w:lang w:val="en-US" w:eastAsia="en-GB"/>
        </w:rPr>
        <w:t>According to the ethics committee of the North Denmark Region, ethical approval of GLA:D</w:t>
      </w:r>
      <w:r w:rsidRPr="00942563">
        <w:rPr>
          <w:rFonts w:asciiTheme="minorHAnsi" w:eastAsia="Times New Roman" w:hAnsiTheme="minorHAnsi" w:cstheme="minorHAnsi"/>
          <w:vertAlign w:val="superscript"/>
          <w:lang w:val="en-US" w:eastAsia="en-GB"/>
        </w:rPr>
        <w:t>®</w:t>
      </w:r>
      <w:r w:rsidRPr="00942563">
        <w:rPr>
          <w:rFonts w:asciiTheme="minorHAnsi" w:eastAsia="Times New Roman" w:hAnsiTheme="minorHAnsi" w:cstheme="minorHAnsi"/>
          <w:lang w:val="en-US" w:eastAsia="en-GB"/>
        </w:rPr>
        <w:t xml:space="preserve"> was not needed. However, ethics approval for secondary analysis was received from University of Southampton Ethics and Research Online (ethics no: 56534). GLA:D</w:t>
      </w:r>
      <w:r w:rsidRPr="00942563">
        <w:rPr>
          <w:rFonts w:asciiTheme="minorHAnsi" w:eastAsia="Times New Roman" w:hAnsiTheme="minorHAnsi" w:cstheme="minorHAnsi"/>
          <w:vertAlign w:val="superscript"/>
          <w:lang w:val="en-US" w:eastAsia="en-GB"/>
        </w:rPr>
        <w:t>®</w:t>
      </w:r>
      <w:r w:rsidRPr="00942563">
        <w:rPr>
          <w:rFonts w:asciiTheme="minorHAnsi" w:eastAsia="Times New Roman" w:hAnsiTheme="minorHAnsi" w:cstheme="minorHAnsi"/>
          <w:lang w:val="en-US" w:eastAsia="en-GB"/>
        </w:rPr>
        <w:t xml:space="preserve"> was approved by the Danish Data Protection Agency (SDU; 10.084). According to the Danish Data Protection Act patient consent for secondary analysis and reporting was not required as personal data was processed exclusively for research and statistical purposes</w:t>
      </w:r>
      <w:r w:rsidRPr="00942563">
        <w:rPr>
          <w:rFonts w:asciiTheme="minorHAnsi" w:hAnsiTheme="minorHAnsi" w:cstheme="minorHAnsi"/>
          <w:lang w:val="en-US"/>
        </w:rPr>
        <w:t xml:space="preserve">. </w:t>
      </w:r>
    </w:p>
    <w:p w14:paraId="64E2A968"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Consent for publication</w:t>
      </w:r>
    </w:p>
    <w:p w14:paraId="6689E999" w14:textId="77777777" w:rsidR="001551CA" w:rsidRPr="00942563" w:rsidRDefault="001551CA" w:rsidP="001551CA">
      <w:pPr>
        <w:rPr>
          <w:rFonts w:asciiTheme="minorHAnsi" w:hAnsiTheme="minorHAnsi" w:cstheme="minorHAnsi"/>
          <w:lang w:val="en-US"/>
        </w:rPr>
      </w:pPr>
      <w:r w:rsidRPr="00942563">
        <w:rPr>
          <w:rFonts w:asciiTheme="minorHAnsi" w:eastAsia="Times New Roman" w:hAnsiTheme="minorHAnsi" w:cstheme="minorHAnsi"/>
          <w:lang w:val="en-US" w:eastAsia="en-GB"/>
        </w:rPr>
        <w:t>According to the Danish Data Protection Act patient consent for secondary analysis and reporting was not required as personal data was processed exclusively for research and statistical purposes</w:t>
      </w:r>
      <w:r w:rsidRPr="00942563">
        <w:rPr>
          <w:rFonts w:asciiTheme="minorHAnsi" w:hAnsiTheme="minorHAnsi" w:cstheme="minorHAnsi"/>
          <w:lang w:val="en-US"/>
        </w:rPr>
        <w:t xml:space="preserve">. No personal identifiable data is included within this publication. </w:t>
      </w:r>
    </w:p>
    <w:p w14:paraId="53D38539"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Availability of data and materials</w:t>
      </w:r>
    </w:p>
    <w:p w14:paraId="73CE929D" w14:textId="05EEF5D2" w:rsidR="00B5104F" w:rsidRPr="00B5104F" w:rsidRDefault="00B5104F" w:rsidP="00B5104F">
      <w:pPr>
        <w:rPr>
          <w:rFonts w:asciiTheme="minorHAnsi" w:hAnsiTheme="minorHAnsi" w:cstheme="minorHAnsi"/>
          <w:lang w:val="en-US"/>
        </w:rPr>
      </w:pPr>
      <w:r>
        <w:t xml:space="preserve">The data that support the findings of this study are available from </w:t>
      </w:r>
      <w:r w:rsidRPr="00A04039">
        <w:rPr>
          <w:rFonts w:asciiTheme="minorHAnsi" w:hAnsiTheme="minorHAnsi" w:cstheme="minorHAnsi"/>
          <w:lang w:val="en-US"/>
        </w:rPr>
        <w:t>Søren T</w:t>
      </w:r>
      <w:r>
        <w:rPr>
          <w:rFonts w:asciiTheme="minorHAnsi" w:hAnsiTheme="minorHAnsi" w:cstheme="minorHAnsi"/>
          <w:lang w:val="en-US"/>
        </w:rPr>
        <w:t xml:space="preserve">. </w:t>
      </w:r>
      <w:r w:rsidRPr="00A04039">
        <w:rPr>
          <w:rFonts w:asciiTheme="minorHAnsi" w:hAnsiTheme="minorHAnsi" w:cstheme="minorHAnsi"/>
          <w:lang w:val="en-US"/>
        </w:rPr>
        <w:t xml:space="preserve">Skou </w:t>
      </w:r>
      <w:hyperlink r:id="rId12" w:history="1">
        <w:r w:rsidRPr="009F5A75">
          <w:rPr>
            <w:rStyle w:val="Hyperlink"/>
            <w:rFonts w:asciiTheme="minorHAnsi" w:hAnsiTheme="minorHAnsi" w:cstheme="minorHAnsi"/>
            <w:lang w:val="en-US"/>
          </w:rPr>
          <w:t>stskou@health.sdu.dk</w:t>
        </w:r>
      </w:hyperlink>
      <w:r>
        <w:rPr>
          <w:rFonts w:asciiTheme="minorHAnsi" w:hAnsiTheme="minorHAnsi" w:cstheme="minorHAnsi"/>
          <w:lang w:val="en-US"/>
        </w:rPr>
        <w:t xml:space="preserve"> or </w:t>
      </w:r>
      <w:r w:rsidRPr="00CC0E11">
        <w:rPr>
          <w:rFonts w:asciiTheme="minorHAnsi" w:hAnsiTheme="minorHAnsi" w:cstheme="minorHAnsi"/>
          <w:lang w:val="en-US"/>
        </w:rPr>
        <w:t>Ewa M</w:t>
      </w:r>
      <w:r>
        <w:rPr>
          <w:rFonts w:asciiTheme="minorHAnsi" w:hAnsiTheme="minorHAnsi" w:cstheme="minorHAnsi"/>
          <w:lang w:val="en-US"/>
        </w:rPr>
        <w:t>.</w:t>
      </w:r>
      <w:r w:rsidRPr="00CC0E11">
        <w:rPr>
          <w:rFonts w:asciiTheme="minorHAnsi" w:hAnsiTheme="minorHAnsi" w:cstheme="minorHAnsi"/>
          <w:lang w:val="en-US"/>
        </w:rPr>
        <w:t xml:space="preserve"> Roos </w:t>
      </w:r>
      <w:hyperlink r:id="rId13" w:history="1">
        <w:r w:rsidRPr="009F5A75">
          <w:rPr>
            <w:rStyle w:val="Hyperlink"/>
            <w:rFonts w:asciiTheme="minorHAnsi" w:hAnsiTheme="minorHAnsi" w:cstheme="minorHAnsi"/>
            <w:lang w:val="en-US"/>
          </w:rPr>
          <w:t>eroos@health.sdu.dk</w:t>
        </w:r>
      </w:hyperlink>
      <w:r w:rsidRPr="00942563">
        <w:rPr>
          <w:rFonts w:asciiTheme="minorHAnsi" w:hAnsiTheme="minorHAnsi" w:cstheme="minorHAnsi"/>
          <w:lang w:val="en-US"/>
        </w:rPr>
        <w:t xml:space="preserve"> </w:t>
      </w:r>
      <w:r>
        <w:t xml:space="preserve">but restrictions apply to the availability of these data, which were used under license for the current study, and so are not publicly available. Data are however available from the authors upon reasonable request and with permission of </w:t>
      </w:r>
      <w:r w:rsidRPr="00A04039">
        <w:rPr>
          <w:rFonts w:asciiTheme="minorHAnsi" w:hAnsiTheme="minorHAnsi" w:cstheme="minorHAnsi"/>
          <w:lang w:val="en-US"/>
        </w:rPr>
        <w:t>Søren T</w:t>
      </w:r>
      <w:r>
        <w:rPr>
          <w:rFonts w:asciiTheme="minorHAnsi" w:hAnsiTheme="minorHAnsi" w:cstheme="minorHAnsi"/>
          <w:lang w:val="en-US"/>
        </w:rPr>
        <w:t xml:space="preserve">. </w:t>
      </w:r>
      <w:r w:rsidRPr="00A04039">
        <w:rPr>
          <w:rFonts w:asciiTheme="minorHAnsi" w:hAnsiTheme="minorHAnsi" w:cstheme="minorHAnsi"/>
          <w:lang w:val="en-US"/>
        </w:rPr>
        <w:t xml:space="preserve">Skou </w:t>
      </w:r>
      <w:hyperlink r:id="rId14" w:history="1">
        <w:r w:rsidRPr="009F5A75">
          <w:rPr>
            <w:rStyle w:val="Hyperlink"/>
            <w:rFonts w:asciiTheme="minorHAnsi" w:hAnsiTheme="minorHAnsi" w:cstheme="minorHAnsi"/>
            <w:lang w:val="en-US"/>
          </w:rPr>
          <w:t>stskou@health.sdu.dk</w:t>
        </w:r>
      </w:hyperlink>
      <w:r>
        <w:rPr>
          <w:rFonts w:asciiTheme="minorHAnsi" w:hAnsiTheme="minorHAnsi" w:cstheme="minorHAnsi"/>
          <w:lang w:val="en-US"/>
        </w:rPr>
        <w:t xml:space="preserve"> or </w:t>
      </w:r>
      <w:r w:rsidRPr="00CC0E11">
        <w:rPr>
          <w:rFonts w:asciiTheme="minorHAnsi" w:hAnsiTheme="minorHAnsi" w:cstheme="minorHAnsi"/>
          <w:lang w:val="en-US"/>
        </w:rPr>
        <w:t>Ewa M</w:t>
      </w:r>
      <w:r>
        <w:rPr>
          <w:rFonts w:asciiTheme="minorHAnsi" w:hAnsiTheme="minorHAnsi" w:cstheme="minorHAnsi"/>
          <w:lang w:val="en-US"/>
        </w:rPr>
        <w:t>.</w:t>
      </w:r>
      <w:r w:rsidRPr="00CC0E11">
        <w:rPr>
          <w:rFonts w:asciiTheme="minorHAnsi" w:hAnsiTheme="minorHAnsi" w:cstheme="minorHAnsi"/>
          <w:lang w:val="en-US"/>
        </w:rPr>
        <w:t xml:space="preserve"> Roos </w:t>
      </w:r>
      <w:hyperlink r:id="rId15" w:history="1">
        <w:r w:rsidRPr="009F5A75">
          <w:rPr>
            <w:rStyle w:val="Hyperlink"/>
            <w:rFonts w:asciiTheme="minorHAnsi" w:hAnsiTheme="minorHAnsi" w:cstheme="minorHAnsi"/>
            <w:lang w:val="en-US"/>
          </w:rPr>
          <w:t>eroos@health.sdu.dk</w:t>
        </w:r>
      </w:hyperlink>
      <w:r>
        <w:rPr>
          <w:rFonts w:asciiTheme="minorHAnsi" w:hAnsiTheme="minorHAnsi" w:cstheme="minorHAnsi"/>
          <w:lang w:val="en-US"/>
        </w:rPr>
        <w:t xml:space="preserve"> on behalf of the GLA:D® programme team</w:t>
      </w:r>
      <w:r>
        <w:t>.</w:t>
      </w:r>
    </w:p>
    <w:p w14:paraId="537F537B"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Competing interests</w:t>
      </w:r>
    </w:p>
    <w:p w14:paraId="149730B0" w14:textId="5D1F17C0" w:rsidR="00626157" w:rsidRDefault="00626157" w:rsidP="001551CA">
      <w:pPr>
        <w:rPr>
          <w:rFonts w:asciiTheme="minorHAnsi" w:hAnsiTheme="minorHAnsi" w:cstheme="minorHAnsi"/>
          <w:lang w:val="en-US"/>
        </w:rPr>
      </w:pPr>
      <w:r w:rsidRPr="00626157">
        <w:rPr>
          <w:rFonts w:asciiTheme="minorHAnsi" w:hAnsiTheme="minorHAnsi" w:cstheme="minorHAnsi"/>
          <w:lang w:val="en-US"/>
        </w:rPr>
        <w:t xml:space="preserve">EMR is on the Editorial Board of Osteoarthritis and Cartilage, the developer of the Knee injury and Osteoarthritis Outcome Score (KOOS) and several other patient-reported outcome measures and co-founder of GLA:D®, a not-for profit initiative hosted at University of Southern Denmark aimed at implementing clinical guidelines for osteoarthritis in clinical practice. </w:t>
      </w:r>
      <w:r w:rsidR="007D1DFE">
        <w:rPr>
          <w:rFonts w:asciiTheme="minorHAnsi" w:hAnsiTheme="minorHAnsi" w:cstheme="minorHAnsi"/>
          <w:lang w:val="en-US"/>
        </w:rPr>
        <w:t xml:space="preserve">EMR has received personal fees from TrustMed-Ed and Learn Physio outside the submitted work. </w:t>
      </w:r>
      <w:r w:rsidRPr="00626157">
        <w:rPr>
          <w:rFonts w:asciiTheme="minorHAnsi" w:hAnsiTheme="minorHAnsi" w:cstheme="minorHAnsi"/>
          <w:lang w:val="en-US"/>
        </w:rPr>
        <w:t>STS is associate editor of the Journal of Orthopaedic and Sports Physical Therapy, has received personal fees from Munksgaard, TrustMe-Ed, and Nestlé Health Science, outside the submitted work, and is co-founder of GLA:D®.</w:t>
      </w:r>
    </w:p>
    <w:p w14:paraId="56B26CD3" w14:textId="46C527DD" w:rsidR="001551CA" w:rsidRPr="00942563" w:rsidRDefault="001551CA" w:rsidP="001551CA">
      <w:pPr>
        <w:rPr>
          <w:rFonts w:asciiTheme="minorHAnsi" w:hAnsiTheme="minorHAnsi" w:cstheme="minorHAnsi"/>
          <w:lang w:val="en-US"/>
        </w:rPr>
      </w:pPr>
      <w:r w:rsidRPr="00942563">
        <w:rPr>
          <w:rFonts w:asciiTheme="minorHAnsi" w:hAnsiTheme="minorHAnsi" w:cstheme="minorHAnsi"/>
          <w:lang w:val="en-US"/>
        </w:rPr>
        <w:t xml:space="preserve">The </w:t>
      </w:r>
      <w:r w:rsidR="00626157">
        <w:rPr>
          <w:rFonts w:asciiTheme="minorHAnsi" w:hAnsiTheme="minorHAnsi" w:cstheme="minorHAnsi"/>
          <w:lang w:val="en-US"/>
        </w:rPr>
        <w:t xml:space="preserve">other </w:t>
      </w:r>
      <w:r w:rsidRPr="00942563">
        <w:rPr>
          <w:rFonts w:asciiTheme="minorHAnsi" w:hAnsiTheme="minorHAnsi" w:cstheme="minorHAnsi"/>
          <w:lang w:val="en-US"/>
        </w:rPr>
        <w:t xml:space="preserve">authors declare that they have no competing interests. </w:t>
      </w:r>
    </w:p>
    <w:p w14:paraId="1605BE03"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Funding</w:t>
      </w:r>
    </w:p>
    <w:p w14:paraId="75572705" w14:textId="77777777" w:rsidR="001551CA" w:rsidRDefault="001551CA" w:rsidP="001551CA">
      <w:pPr>
        <w:rPr>
          <w:rFonts w:asciiTheme="minorHAnsi" w:hAnsiTheme="minorHAnsi" w:cstheme="minorHAnsi"/>
          <w:lang w:val="en-US"/>
        </w:rPr>
      </w:pPr>
      <w:r w:rsidRPr="00942563">
        <w:rPr>
          <w:rFonts w:asciiTheme="minorHAnsi" w:hAnsiTheme="minorHAnsi" w:cstheme="minorHAnsi"/>
          <w:lang w:val="en-US"/>
        </w:rPr>
        <w:t xml:space="preserve">No direct funding was obtained to undertake this research. </w:t>
      </w:r>
    </w:p>
    <w:p w14:paraId="3064D25C" w14:textId="23D4C991" w:rsidR="00035592" w:rsidRPr="00942563" w:rsidRDefault="00035592" w:rsidP="001551CA">
      <w:pPr>
        <w:rPr>
          <w:rFonts w:asciiTheme="minorHAnsi" w:hAnsiTheme="minorHAnsi" w:cstheme="minorHAnsi"/>
          <w:lang w:val="en-US"/>
        </w:rPr>
      </w:pPr>
      <w:r w:rsidRPr="00035592">
        <w:rPr>
          <w:rFonts w:asciiTheme="minorHAnsi" w:hAnsiTheme="minorHAnsi" w:cstheme="minorHAnsi"/>
          <w:lang w:val="en-US"/>
        </w:rPr>
        <w:t xml:space="preserve">The initiation of GLA:D® was partly funded by the Danish Physiotherapy Association’s fund for research, </w:t>
      </w:r>
      <w:proofErr w:type="gramStart"/>
      <w:r w:rsidRPr="00035592">
        <w:rPr>
          <w:rFonts w:asciiTheme="minorHAnsi" w:hAnsiTheme="minorHAnsi" w:cstheme="minorHAnsi"/>
          <w:lang w:val="en-US"/>
        </w:rPr>
        <w:t>education</w:t>
      </w:r>
      <w:proofErr w:type="gramEnd"/>
      <w:r w:rsidRPr="00035592">
        <w:rPr>
          <w:rFonts w:asciiTheme="minorHAnsi" w:hAnsiTheme="minorHAnsi" w:cstheme="minorHAnsi"/>
          <w:lang w:val="en-US"/>
        </w:rPr>
        <w:t xml:space="preserve"> and practice development; the Danish Rheumatism Association; and the Physiotherapy Practice Foundation. STS is currently funded by a program grant from Region Zealand (Exercise First) and two grants from the European Union’s Horizon 2020 research and innovation </w:t>
      </w:r>
      <w:r w:rsidRPr="00035592">
        <w:rPr>
          <w:rFonts w:asciiTheme="minorHAnsi" w:hAnsiTheme="minorHAnsi" w:cstheme="minorHAnsi"/>
          <w:lang w:val="en-US"/>
        </w:rPr>
        <w:lastRenderedPageBreak/>
        <w:t>program, one from the European Research Council (MOBILIZE, grant agreement No 801790) and the other under grant agreement No 945377 (ESCAPE). These institutions had no role in the study.</w:t>
      </w:r>
    </w:p>
    <w:p w14:paraId="2B80D1EB"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Authors contributions</w:t>
      </w:r>
    </w:p>
    <w:p w14:paraId="0801FBD1" w14:textId="693DB55F" w:rsidR="001551CA" w:rsidRPr="00942563" w:rsidRDefault="00DE43A3" w:rsidP="001551CA">
      <w:pPr>
        <w:rPr>
          <w:rFonts w:asciiTheme="minorHAnsi" w:hAnsiTheme="minorHAnsi" w:cstheme="minorHAnsi"/>
          <w:lang w:val="en-US"/>
        </w:rPr>
      </w:pPr>
      <w:r>
        <w:rPr>
          <w:rFonts w:asciiTheme="minorHAnsi" w:hAnsiTheme="minorHAnsi" w:cstheme="minorHAnsi"/>
          <w:lang w:val="en-US"/>
        </w:rPr>
        <w:t>STS, EMR, DTG</w:t>
      </w:r>
      <w:r w:rsidR="001551CA" w:rsidRPr="00942563">
        <w:rPr>
          <w:rFonts w:asciiTheme="minorHAnsi" w:hAnsiTheme="minorHAnsi" w:cstheme="minorHAnsi"/>
          <w:lang w:val="en-US"/>
        </w:rPr>
        <w:t xml:space="preserve"> contributed to the registration</w:t>
      </w:r>
      <w:r>
        <w:rPr>
          <w:rFonts w:asciiTheme="minorHAnsi" w:hAnsiTheme="minorHAnsi" w:cstheme="minorHAnsi"/>
          <w:lang w:val="en-US"/>
        </w:rPr>
        <w:t xml:space="preserve"> and </w:t>
      </w:r>
      <w:r w:rsidR="001551CA" w:rsidRPr="00942563">
        <w:rPr>
          <w:rFonts w:asciiTheme="minorHAnsi" w:hAnsiTheme="minorHAnsi" w:cstheme="minorHAnsi"/>
          <w:lang w:val="en-US"/>
        </w:rPr>
        <w:t xml:space="preserve">conduct </w:t>
      </w:r>
      <w:r>
        <w:rPr>
          <w:rFonts w:asciiTheme="minorHAnsi" w:hAnsiTheme="minorHAnsi" w:cstheme="minorHAnsi"/>
          <w:lang w:val="en-US"/>
        </w:rPr>
        <w:t xml:space="preserve">of the original source data. DTG contributed to the data cleaning and retrieval for this study. All authors contributed to the design, analysis, </w:t>
      </w:r>
      <w:r w:rsidR="001551CA" w:rsidRPr="00942563">
        <w:rPr>
          <w:rFonts w:asciiTheme="minorHAnsi" w:hAnsiTheme="minorHAnsi" w:cstheme="minorHAnsi"/>
          <w:lang w:val="en-US"/>
        </w:rPr>
        <w:t xml:space="preserve">and reporting of this research. All authors read and approved the final manuscript. </w:t>
      </w:r>
    </w:p>
    <w:p w14:paraId="4F26336D" w14:textId="77777777" w:rsidR="001551CA" w:rsidRPr="00942563" w:rsidRDefault="001551CA" w:rsidP="001551CA">
      <w:pPr>
        <w:rPr>
          <w:rFonts w:asciiTheme="minorHAnsi" w:hAnsiTheme="minorHAnsi" w:cstheme="minorHAnsi"/>
          <w:b/>
          <w:bCs/>
          <w:i/>
          <w:iCs/>
          <w:lang w:val="en-US"/>
        </w:rPr>
      </w:pPr>
      <w:r w:rsidRPr="00942563">
        <w:rPr>
          <w:rFonts w:asciiTheme="minorHAnsi" w:hAnsiTheme="minorHAnsi" w:cstheme="minorHAnsi"/>
          <w:b/>
          <w:bCs/>
          <w:i/>
          <w:iCs/>
          <w:lang w:val="en-US"/>
        </w:rPr>
        <w:t>Acknowledgements</w:t>
      </w:r>
    </w:p>
    <w:p w14:paraId="078FC6C6" w14:textId="3DF25837" w:rsidR="001551CA" w:rsidRDefault="001551CA" w:rsidP="001551CA">
      <w:pPr>
        <w:rPr>
          <w:rFonts w:asciiTheme="minorHAnsi" w:hAnsiTheme="minorHAnsi" w:cstheme="minorHAnsi"/>
          <w:lang w:val="en-US"/>
        </w:rPr>
      </w:pPr>
      <w:r w:rsidRPr="00942563">
        <w:rPr>
          <w:rFonts w:asciiTheme="minorHAnsi" w:hAnsiTheme="minorHAnsi" w:cstheme="minorHAnsi"/>
          <w:lang w:val="en-US"/>
        </w:rPr>
        <w:t xml:space="preserve">The authors wish to </w:t>
      </w:r>
      <w:r w:rsidR="00585D0E">
        <w:rPr>
          <w:rFonts w:asciiTheme="minorHAnsi" w:hAnsiTheme="minorHAnsi" w:cstheme="minorHAnsi"/>
          <w:lang w:val="en-US"/>
        </w:rPr>
        <w:t xml:space="preserve">acknowledge </w:t>
      </w:r>
      <w:r w:rsidRPr="00942563">
        <w:rPr>
          <w:rFonts w:asciiTheme="minorHAnsi" w:hAnsiTheme="minorHAnsi" w:cstheme="minorHAnsi"/>
          <w:lang w:val="en-US"/>
        </w:rPr>
        <w:t>the participants of the GLA:D</w:t>
      </w:r>
      <w:r w:rsidRPr="00942563">
        <w:rPr>
          <w:rFonts w:asciiTheme="minorHAnsi" w:eastAsia="Times New Roman" w:hAnsiTheme="minorHAnsi" w:cstheme="minorHAnsi"/>
          <w:vertAlign w:val="superscript"/>
          <w:lang w:val="en-US" w:eastAsia="en-GB"/>
        </w:rPr>
        <w:t>®</w:t>
      </w:r>
      <w:r w:rsidRPr="00942563">
        <w:rPr>
          <w:rFonts w:asciiTheme="minorHAnsi" w:hAnsiTheme="minorHAnsi" w:cstheme="minorHAnsi"/>
          <w:lang w:val="en-US"/>
        </w:rPr>
        <w:t xml:space="preserve"> study for their time and contribution to data collection</w:t>
      </w:r>
      <w:r w:rsidR="00585D0E">
        <w:rPr>
          <w:rFonts w:asciiTheme="minorHAnsi" w:hAnsiTheme="minorHAnsi" w:cstheme="minorHAnsi"/>
          <w:lang w:val="en-US"/>
        </w:rPr>
        <w:t xml:space="preserve"> and </w:t>
      </w:r>
      <w:r w:rsidRPr="00942563">
        <w:rPr>
          <w:rFonts w:asciiTheme="minorHAnsi" w:hAnsiTheme="minorHAnsi" w:cstheme="minorHAnsi"/>
          <w:lang w:val="en-US"/>
        </w:rPr>
        <w:t>th</w:t>
      </w:r>
      <w:r w:rsidR="00DE43A3">
        <w:rPr>
          <w:rFonts w:asciiTheme="minorHAnsi" w:hAnsiTheme="minorHAnsi" w:cstheme="minorHAnsi"/>
          <w:lang w:val="en-US"/>
        </w:rPr>
        <w:t>e</w:t>
      </w:r>
      <w:r w:rsidRPr="00942563">
        <w:rPr>
          <w:rFonts w:asciiTheme="minorHAnsi" w:hAnsiTheme="minorHAnsi" w:cstheme="minorHAnsi"/>
          <w:lang w:val="en-US"/>
        </w:rPr>
        <w:t xml:space="preserve"> staff and volunteers involved in the delivery and running of the GLA:D</w:t>
      </w:r>
      <w:r w:rsidRPr="00942563">
        <w:rPr>
          <w:rFonts w:asciiTheme="minorHAnsi" w:eastAsia="Times New Roman" w:hAnsiTheme="minorHAnsi" w:cstheme="minorHAnsi"/>
          <w:vertAlign w:val="superscript"/>
          <w:lang w:val="en-US" w:eastAsia="en-GB"/>
        </w:rPr>
        <w:t>®</w:t>
      </w:r>
      <w:r w:rsidRPr="00942563">
        <w:rPr>
          <w:rFonts w:asciiTheme="minorHAnsi" w:hAnsiTheme="minorHAnsi" w:cstheme="minorHAnsi"/>
          <w:lang w:val="en-US"/>
        </w:rPr>
        <w:t xml:space="preserve"> programme. </w:t>
      </w:r>
    </w:p>
    <w:p w14:paraId="152F04F5" w14:textId="77777777" w:rsidR="00585D0E" w:rsidRDefault="00585D0E" w:rsidP="001551CA">
      <w:pPr>
        <w:rPr>
          <w:rFonts w:asciiTheme="minorHAnsi" w:hAnsiTheme="minorHAnsi" w:cstheme="minorHAnsi"/>
          <w:lang w:val="en-US"/>
        </w:rPr>
      </w:pPr>
    </w:p>
    <w:p w14:paraId="6D77775B" w14:textId="208BD7BB" w:rsidR="00AC52C6" w:rsidRDefault="00AC52C6" w:rsidP="00AC52C6">
      <w:pPr>
        <w:textAlignment w:val="baseline"/>
        <w:rPr>
          <w:rFonts w:eastAsiaTheme="minorHAnsi"/>
        </w:rPr>
      </w:pPr>
      <w:proofErr w:type="gramStart"/>
      <w:r>
        <w:rPr>
          <w:lang w:eastAsia="en-GB"/>
        </w:rPr>
        <w:t>For the purpose of</w:t>
      </w:r>
      <w:proofErr w:type="gramEnd"/>
      <w:r>
        <w:rPr>
          <w:lang w:eastAsia="en-GB"/>
        </w:rPr>
        <w:t xml:space="preserve"> open access, the author has applied a Creative Commons attribution license (CC BY) to any Author Accepted Manuscript version arising from this submission.</w:t>
      </w:r>
    </w:p>
    <w:p w14:paraId="71C2ACC5" w14:textId="77777777" w:rsidR="00AC52C6" w:rsidRPr="00942563" w:rsidRDefault="00AC52C6" w:rsidP="001551CA">
      <w:pPr>
        <w:rPr>
          <w:rFonts w:asciiTheme="minorHAnsi" w:hAnsiTheme="minorHAnsi" w:cstheme="minorHAnsi"/>
          <w:lang w:val="en-US"/>
        </w:rPr>
      </w:pPr>
    </w:p>
    <w:p w14:paraId="543AC4AC" w14:textId="77777777" w:rsidR="00C22C02" w:rsidRDefault="00C22C02">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62577BEA" w14:textId="08EBAC39" w:rsidR="003226AA" w:rsidRPr="00C22C02" w:rsidRDefault="003226AA" w:rsidP="00C22C02">
      <w:pPr>
        <w:spacing w:after="160" w:line="259" w:lineRule="auto"/>
        <w:rPr>
          <w:rFonts w:asciiTheme="minorHAnsi" w:hAnsiTheme="minorHAnsi" w:cstheme="minorHAnsi"/>
          <w:b/>
          <w:bCs/>
        </w:rPr>
      </w:pPr>
      <w:r w:rsidRPr="00942563">
        <w:rPr>
          <w:rFonts w:asciiTheme="minorHAnsi" w:hAnsiTheme="minorHAnsi" w:cstheme="minorHAnsi"/>
          <w:b/>
          <w:bCs/>
          <w:u w:val="single"/>
        </w:rPr>
        <w:lastRenderedPageBreak/>
        <w:t>References</w:t>
      </w:r>
    </w:p>
    <w:p w14:paraId="76C07DBD" w14:textId="77777777" w:rsidR="00C74C28" w:rsidRPr="00C74C28" w:rsidRDefault="001532B6" w:rsidP="00C74C28">
      <w:pPr>
        <w:pStyle w:val="EndNoteBibliography"/>
        <w:spacing w:after="0"/>
      </w:pPr>
      <w:r w:rsidRPr="00942563">
        <w:rPr>
          <w:rFonts w:asciiTheme="minorHAnsi" w:hAnsiTheme="minorHAnsi" w:cstheme="minorHAnsi"/>
        </w:rPr>
        <w:fldChar w:fldCharType="begin"/>
      </w:r>
      <w:r w:rsidRPr="00942563">
        <w:rPr>
          <w:rFonts w:asciiTheme="minorHAnsi" w:hAnsiTheme="minorHAnsi" w:cstheme="minorHAnsi"/>
        </w:rPr>
        <w:instrText xml:space="preserve"> ADDIN EN.REFLIST </w:instrText>
      </w:r>
      <w:r w:rsidRPr="00942563">
        <w:rPr>
          <w:rFonts w:asciiTheme="minorHAnsi" w:hAnsiTheme="minorHAnsi" w:cstheme="minorHAnsi"/>
        </w:rPr>
        <w:fldChar w:fldCharType="separate"/>
      </w:r>
      <w:r w:rsidR="00C74C28" w:rsidRPr="00C74C28">
        <w:t>1.</w:t>
      </w:r>
      <w:r w:rsidR="00C74C28" w:rsidRPr="00C74C28">
        <w:tab/>
        <w:t>Litwic A, Edwards MH, Dennison EM, Cooper C. Epidemiology and burden of osteoarthritis. British Medical Bulletin. 2013;105(1):185-99.</w:t>
      </w:r>
    </w:p>
    <w:p w14:paraId="342D289F" w14:textId="77777777" w:rsidR="00C74C28" w:rsidRPr="00C74C28" w:rsidRDefault="00C74C28" w:rsidP="00C74C28">
      <w:pPr>
        <w:pStyle w:val="EndNoteBibliography"/>
        <w:spacing w:after="0"/>
      </w:pPr>
      <w:r w:rsidRPr="00C74C28">
        <w:t>2.</w:t>
      </w:r>
      <w:r w:rsidRPr="00C74C28">
        <w:tab/>
        <w:t>Grässel S, Muschter D. Recent advances in the treatment of osteoarthritis. F1000Res. 2020;9:F1000 Faculty Rev-325.</w:t>
      </w:r>
    </w:p>
    <w:p w14:paraId="0E2CD19D" w14:textId="77777777" w:rsidR="00C74C28" w:rsidRPr="000752FC" w:rsidRDefault="00C74C28" w:rsidP="00C74C28">
      <w:pPr>
        <w:pStyle w:val="EndNoteBibliography"/>
        <w:spacing w:after="0"/>
        <w:rPr>
          <w:lang w:val="sv-SE"/>
        </w:rPr>
      </w:pPr>
      <w:r w:rsidRPr="00C74C28">
        <w:t>3.</w:t>
      </w:r>
      <w:r w:rsidRPr="00C74C28">
        <w:tab/>
        <w:t xml:space="preserve">Georgiev T, Angelov AK. Modifiable risk factors in knee osteoarthritis: treatment implications. </w:t>
      </w:r>
      <w:r w:rsidRPr="000752FC">
        <w:rPr>
          <w:lang w:val="sv-SE"/>
        </w:rPr>
        <w:t>Rheumatology International. 2019;39(7):1145-57.</w:t>
      </w:r>
    </w:p>
    <w:p w14:paraId="6F25850F" w14:textId="77777777" w:rsidR="00C74C28" w:rsidRPr="00311D5A" w:rsidRDefault="00C74C28" w:rsidP="00C74C28">
      <w:pPr>
        <w:pStyle w:val="EndNoteBibliography"/>
        <w:spacing w:after="0"/>
        <w:rPr>
          <w:lang w:val="da-DK"/>
        </w:rPr>
      </w:pPr>
      <w:r w:rsidRPr="000752FC">
        <w:rPr>
          <w:lang w:val="sv-SE"/>
        </w:rPr>
        <w:t>4.</w:t>
      </w:r>
      <w:r w:rsidRPr="000752FC">
        <w:rPr>
          <w:lang w:val="sv-SE"/>
        </w:rPr>
        <w:tab/>
        <w:t xml:space="preserve">Gates LS, Arden NK, Hannan MT, Roddy E, Gill TK, Hill CL, et al. </w:t>
      </w:r>
      <w:r w:rsidRPr="00C74C28">
        <w:t xml:space="preserve">Prevalence of Foot Pain Across an International Consortium of Population-Based Cohorts. </w:t>
      </w:r>
      <w:r w:rsidRPr="00311D5A">
        <w:rPr>
          <w:lang w:val="da-DK"/>
        </w:rPr>
        <w:t>Arthritis Care Res (Hoboken). 2019;71(5):661-70.</w:t>
      </w:r>
    </w:p>
    <w:p w14:paraId="1F06623B" w14:textId="77777777" w:rsidR="00C74C28" w:rsidRPr="00C74C28" w:rsidRDefault="00C74C28" w:rsidP="00C74C28">
      <w:pPr>
        <w:pStyle w:val="EndNoteBibliography"/>
        <w:spacing w:after="0"/>
      </w:pPr>
      <w:r w:rsidRPr="00311D5A">
        <w:rPr>
          <w:lang w:val="da-DK"/>
        </w:rPr>
        <w:t>5.</w:t>
      </w:r>
      <w:r w:rsidRPr="00311D5A">
        <w:rPr>
          <w:lang w:val="da-DK"/>
        </w:rPr>
        <w:tab/>
        <w:t xml:space="preserve">Paterson KL, Hinman RS, Hunter DJ, Wrigley TV, Bennell KL. </w:t>
      </w:r>
      <w:r w:rsidRPr="00C74C28">
        <w:t>Impact of concurrent foot pain on health and functional status in people with knee osteoarthritis: data from the osteoarthritis initiative. Arthritis care &amp; research. 2015;67(7):989-95.</w:t>
      </w:r>
    </w:p>
    <w:p w14:paraId="6E4744A8" w14:textId="77777777" w:rsidR="00C74C28" w:rsidRPr="00C74C28" w:rsidRDefault="00C74C28" w:rsidP="00C74C28">
      <w:pPr>
        <w:pStyle w:val="EndNoteBibliography"/>
        <w:spacing w:after="0"/>
      </w:pPr>
      <w:r w:rsidRPr="00C74C28">
        <w:t>6.</w:t>
      </w:r>
      <w:r w:rsidRPr="00C74C28">
        <w:tab/>
        <w:t>Paterson KL, Kasza J, Hunter DJ, Hinman RS, Menz HB, Peat G, et al. Longitudinal association between foot and ankle symptoms and worsening of symptomatic radiographic knee osteoarthritis: data from the osteoarthritis initiative. Osteoarthritis Cartilage. 2017;25(9):1407-13.</w:t>
      </w:r>
    </w:p>
    <w:p w14:paraId="3621EAE6" w14:textId="77777777" w:rsidR="00C74C28" w:rsidRPr="00311D5A" w:rsidRDefault="00C74C28" w:rsidP="00C74C28">
      <w:pPr>
        <w:pStyle w:val="EndNoteBibliography"/>
        <w:spacing w:after="0"/>
        <w:rPr>
          <w:lang w:val="da-DK"/>
        </w:rPr>
      </w:pPr>
      <w:r w:rsidRPr="00C74C28">
        <w:t>7.</w:t>
      </w:r>
      <w:r w:rsidRPr="00C74C28">
        <w:tab/>
        <w:t xml:space="preserve">Perry TA, Segal NA, Bowen C, Gates L, Arden N, Nevitt MC. Foot and ankle pain and risk of incident knee osteoarthritis and knee pain: Data from the Multicentre Osteoarthritis Study. </w:t>
      </w:r>
      <w:r w:rsidRPr="00311D5A">
        <w:rPr>
          <w:lang w:val="da-DK"/>
        </w:rPr>
        <w:t>Osteoarthritis and Cartilage Open. 2021;3(4):100210.</w:t>
      </w:r>
    </w:p>
    <w:p w14:paraId="77265E03" w14:textId="77777777" w:rsidR="00C74C28" w:rsidRPr="00311D5A" w:rsidRDefault="00C74C28" w:rsidP="00C74C28">
      <w:pPr>
        <w:pStyle w:val="EndNoteBibliography"/>
        <w:spacing w:after="0"/>
        <w:rPr>
          <w:lang w:val="da-DK"/>
        </w:rPr>
      </w:pPr>
      <w:r w:rsidRPr="00311D5A">
        <w:rPr>
          <w:lang w:val="da-DK"/>
        </w:rPr>
        <w:t>8.</w:t>
      </w:r>
      <w:r w:rsidRPr="00311D5A">
        <w:rPr>
          <w:lang w:val="da-DK"/>
        </w:rPr>
        <w:tab/>
        <w:t xml:space="preserve">Paterson KL, Kasza J, Hunter DJ, Hinman RS, Menz HB, Peat G, et al. </w:t>
      </w:r>
      <w:r w:rsidRPr="00C74C28">
        <w:t xml:space="preserve">The relationship between foot and ankle symptoms and risk of developing knee osteoarthritis: data from the osteoarthritis initiative. </w:t>
      </w:r>
      <w:r w:rsidRPr="00311D5A">
        <w:rPr>
          <w:lang w:val="da-DK"/>
        </w:rPr>
        <w:t>Osteoarthritis and Cartilage. 2017;25(5):639-46.</w:t>
      </w:r>
    </w:p>
    <w:p w14:paraId="35188FAC" w14:textId="77777777" w:rsidR="00C74C28" w:rsidRPr="00C74C28" w:rsidRDefault="00C74C28" w:rsidP="00C74C28">
      <w:pPr>
        <w:pStyle w:val="EndNoteBibliography"/>
        <w:spacing w:after="0"/>
      </w:pPr>
      <w:r w:rsidRPr="00311D5A">
        <w:rPr>
          <w:lang w:val="da-DK"/>
        </w:rPr>
        <w:t>9.</w:t>
      </w:r>
      <w:r w:rsidRPr="00311D5A">
        <w:rPr>
          <w:lang w:val="da-DK"/>
        </w:rPr>
        <w:tab/>
        <w:t xml:space="preserve">Paterson KL, Kasza J, Hunter DJ, Hinman RS, Menz HB, Peat G, et al. </w:t>
      </w:r>
      <w:r w:rsidRPr="00C74C28">
        <w:t>Longitudinal association between foot and ankle symptoms and worsening of symptomatic radiographic knee osteoarthritis: data from the osteoarthritis initiative. Osteoarthritis and Cartilage. 2017;25(9):1407-13.</w:t>
      </w:r>
    </w:p>
    <w:p w14:paraId="733C27A8" w14:textId="77777777" w:rsidR="00C74C28" w:rsidRPr="00C74C28" w:rsidRDefault="00C74C28" w:rsidP="00C74C28">
      <w:pPr>
        <w:pStyle w:val="EndNoteBibliography"/>
        <w:spacing w:after="0"/>
      </w:pPr>
      <w:r w:rsidRPr="00C74C28">
        <w:t>10.</w:t>
      </w:r>
      <w:r w:rsidRPr="00C74C28">
        <w:tab/>
        <w:t>Resende RA, Deluzio KJ, Kirkwood RN, Hassan EA, Fonseca ST. Increased unilateral foot pronation affects lower limbs and pelvic biomechanics during walking. Gait &amp; Posture. 2015;41(2):395-401.</w:t>
      </w:r>
    </w:p>
    <w:p w14:paraId="4192D90E" w14:textId="77777777" w:rsidR="00C74C28" w:rsidRPr="00C74C28" w:rsidRDefault="00C74C28" w:rsidP="00C74C28">
      <w:pPr>
        <w:pStyle w:val="EndNoteBibliography"/>
        <w:spacing w:after="0"/>
      </w:pPr>
      <w:r w:rsidRPr="00C74C28">
        <w:t>11.</w:t>
      </w:r>
      <w:r w:rsidRPr="00C74C28">
        <w:tab/>
        <w:t>Miyazaki T, Wada M, Kawahara H, Sato M, Baba H, Shimada S. Dynamic load at baseline can predict radiographic disease progression in medial compartment knee osteoarthritis. Annals of the Rheumatic Diseases. 2002;61(7):617.</w:t>
      </w:r>
    </w:p>
    <w:p w14:paraId="72F4F8D2" w14:textId="77777777" w:rsidR="00C74C28" w:rsidRPr="00C74C28" w:rsidRDefault="00C74C28" w:rsidP="00C74C28">
      <w:pPr>
        <w:pStyle w:val="EndNoteBibliography"/>
        <w:spacing w:after="0"/>
      </w:pPr>
      <w:r w:rsidRPr="00C74C28">
        <w:t>12.</w:t>
      </w:r>
      <w:r w:rsidRPr="00C74C28">
        <w:tab/>
        <w:t>Nelson AE, Smith MW, Golightly YM, Jordan JM. “Generalized osteoarthritis”: A systematic review. Seminars in Arthritis and Rheumatism. 2014;43(6):713-20.</w:t>
      </w:r>
    </w:p>
    <w:p w14:paraId="00DB476E" w14:textId="77777777" w:rsidR="00C74C28" w:rsidRPr="00C74C28" w:rsidRDefault="00C74C28" w:rsidP="00C74C28">
      <w:pPr>
        <w:pStyle w:val="EndNoteBibliography"/>
        <w:spacing w:after="0"/>
      </w:pPr>
      <w:r w:rsidRPr="00C74C28">
        <w:t>13.</w:t>
      </w:r>
      <w:r w:rsidRPr="00C74C28">
        <w:tab/>
        <w:t>Skou ST, Roos EM. Good Life with osteoArthritis in Denmark (GLA:D™): evidence-based education and supervised neuromuscular exercise delivered by certified physiotherapists nationwide. BMC Musculoskeletal Disorders. 2017;18(1):72.</w:t>
      </w:r>
    </w:p>
    <w:p w14:paraId="2D50F60F" w14:textId="77777777" w:rsidR="00C74C28" w:rsidRPr="00C74C28" w:rsidRDefault="00C74C28" w:rsidP="00C74C28">
      <w:pPr>
        <w:pStyle w:val="EndNoteBibliography"/>
        <w:spacing w:after="0"/>
      </w:pPr>
      <w:r w:rsidRPr="00C74C28">
        <w:t>14.</w:t>
      </w:r>
      <w:r w:rsidRPr="00C74C28">
        <w:tab/>
        <w:t>Hill CL, Gill TK, Menz HB, Taylor AW. Prevalence and correlates of foot pain in a population-based study: the North West Adelaide health study. Journal of foot and ankle research. 2008;1(1):2.</w:t>
      </w:r>
    </w:p>
    <w:p w14:paraId="2E81830D" w14:textId="77777777" w:rsidR="00C74C28" w:rsidRPr="00C74C28" w:rsidRDefault="00C74C28" w:rsidP="00C74C28">
      <w:pPr>
        <w:pStyle w:val="EndNoteBibliography"/>
        <w:spacing w:after="0"/>
      </w:pPr>
      <w:r w:rsidRPr="00C74C28">
        <w:t>15.</w:t>
      </w:r>
      <w:r w:rsidRPr="00C74C28">
        <w:tab/>
        <w:t>Awale A, Dufour AB, Katz P, Menz HB, Hannan MT. Link Between Foot Pain Severity and Prevalence of Depressive Symptoms. Arthritis care &amp; research. 2016;68(6):871-6.</w:t>
      </w:r>
    </w:p>
    <w:p w14:paraId="7F8AA47B" w14:textId="77777777" w:rsidR="00C74C28" w:rsidRPr="00C74C28" w:rsidRDefault="00C74C28" w:rsidP="00C74C28">
      <w:pPr>
        <w:pStyle w:val="EndNoteBibliography"/>
        <w:spacing w:after="0"/>
      </w:pPr>
      <w:r w:rsidRPr="00C74C28">
        <w:t>16.</w:t>
      </w:r>
      <w:r w:rsidRPr="00C74C28">
        <w:tab/>
        <w:t>Zahiri CA, Schmalzried TP, Szuszczewicz ES, Amstutz HC. Assessing activity in joint replacement patients. The Journal of arthroplasty. 1998;13(8):890-5.</w:t>
      </w:r>
    </w:p>
    <w:p w14:paraId="39639BBB" w14:textId="77777777" w:rsidR="00C74C28" w:rsidRPr="00C74C28" w:rsidRDefault="00C74C28" w:rsidP="00C74C28">
      <w:pPr>
        <w:pStyle w:val="EndNoteBibliography"/>
        <w:spacing w:after="0"/>
      </w:pPr>
      <w:r w:rsidRPr="00C74C28">
        <w:t>17.</w:t>
      </w:r>
      <w:r w:rsidRPr="00C74C28">
        <w:tab/>
        <w:t>Lübbeke A, Zimmermann-Sloutskis D, Stern R, Roussos C, Bonvin A, Perneger T, et al. Physical Activity Before and After Primary Total Hip Arthroplasty: A Registry-Based Study. Arthritis Care &amp; Research. 2014;66(2):277-84.</w:t>
      </w:r>
    </w:p>
    <w:p w14:paraId="6DE345D4" w14:textId="77777777" w:rsidR="00C74C28" w:rsidRPr="00C74C28" w:rsidRDefault="00C74C28" w:rsidP="00C74C28">
      <w:pPr>
        <w:pStyle w:val="EndNoteBibliography"/>
        <w:spacing w:after="0"/>
      </w:pPr>
      <w:r w:rsidRPr="00C74C28">
        <w:t>18.</w:t>
      </w:r>
      <w:r w:rsidRPr="00C74C28">
        <w:tab/>
        <w:t>Gates LS, Bowen CJ, Sanchez-Santos MT, Delmestri A, Arden NK. Do foot &amp;amp; ankle assessments assist the explanation of 1 year knee arthroplasty outcomes? Osteoarthritis and Cartilage. 2017;25(6):892-8.</w:t>
      </w:r>
    </w:p>
    <w:p w14:paraId="34DCD948" w14:textId="77777777" w:rsidR="00C74C28" w:rsidRPr="00C74C28" w:rsidRDefault="00C74C28" w:rsidP="00C74C28">
      <w:pPr>
        <w:pStyle w:val="EndNoteBibliography"/>
        <w:spacing w:after="0"/>
      </w:pPr>
      <w:r w:rsidRPr="00C74C28">
        <w:t>19.</w:t>
      </w:r>
      <w:r w:rsidRPr="00C74C28">
        <w:tab/>
        <w:t>Birch S, Stilling M, Mechlenburg I, Hansen TB. The association between pain catastrophizing, physical function and pain in a cohort of patients undergoing knee arthroplasty. BMC Musculoskeletal Disorders. 2019;20(1):421.</w:t>
      </w:r>
    </w:p>
    <w:p w14:paraId="65F909F3" w14:textId="77777777" w:rsidR="00C74C28" w:rsidRPr="00C74C28" w:rsidRDefault="00C74C28" w:rsidP="00C74C28">
      <w:pPr>
        <w:pStyle w:val="EndNoteBibliography"/>
      </w:pPr>
      <w:r w:rsidRPr="00C74C28">
        <w:lastRenderedPageBreak/>
        <w:t>20.</w:t>
      </w:r>
      <w:r w:rsidRPr="00C74C28">
        <w:tab/>
        <w:t>Judge A, Arden NK, Cooper C, Kassim Javaid M, Carr AJ, Field RE, et al. Predictors of outcomes of total knee replacement surgery. Rheumatology. 2012;51(10):1804-13.</w:t>
      </w:r>
    </w:p>
    <w:p w14:paraId="2C5B280D" w14:textId="178860DF" w:rsidR="000A71D0" w:rsidRPr="00942563" w:rsidRDefault="001532B6" w:rsidP="00D912B3">
      <w:pPr>
        <w:spacing w:line="360" w:lineRule="auto"/>
        <w:rPr>
          <w:rFonts w:asciiTheme="minorHAnsi" w:hAnsiTheme="minorHAnsi" w:cstheme="minorHAnsi"/>
        </w:rPr>
      </w:pPr>
      <w:r w:rsidRPr="00942563">
        <w:rPr>
          <w:rFonts w:asciiTheme="minorHAnsi" w:hAnsiTheme="minorHAnsi" w:cstheme="minorHAnsi"/>
        </w:rPr>
        <w:fldChar w:fldCharType="end"/>
      </w:r>
    </w:p>
    <w:p w14:paraId="5CB41367" w14:textId="77777777" w:rsidR="00D23495" w:rsidRPr="00942563" w:rsidRDefault="00D23495">
      <w:pPr>
        <w:spacing w:after="160" w:line="259" w:lineRule="auto"/>
        <w:rPr>
          <w:rFonts w:asciiTheme="minorHAnsi" w:hAnsiTheme="minorHAnsi" w:cstheme="minorHAnsi"/>
        </w:rPr>
      </w:pPr>
      <w:r w:rsidRPr="00942563">
        <w:rPr>
          <w:rFonts w:asciiTheme="minorHAnsi" w:hAnsiTheme="minorHAnsi" w:cstheme="minorHAnsi"/>
        </w:rPr>
        <w:br w:type="page"/>
      </w:r>
    </w:p>
    <w:p w14:paraId="40DFC352" w14:textId="77777777" w:rsidR="00B0241E" w:rsidRDefault="00B0241E">
      <w:pPr>
        <w:spacing w:after="160" w:line="259" w:lineRule="auto"/>
        <w:rPr>
          <w:rFonts w:asciiTheme="minorHAnsi" w:hAnsiTheme="minorHAnsi" w:cstheme="minorHAnsi"/>
          <w:b/>
          <w:bCs/>
          <w:lang w:val="en-US"/>
        </w:rPr>
      </w:pPr>
      <w:r>
        <w:rPr>
          <w:rFonts w:asciiTheme="minorHAnsi" w:hAnsiTheme="minorHAnsi" w:cstheme="minorHAnsi"/>
          <w:b/>
          <w:bCs/>
          <w:lang w:val="en-US"/>
        </w:rPr>
        <w:lastRenderedPageBreak/>
        <w:t>Table 1. Cohort characteristics</w:t>
      </w:r>
    </w:p>
    <w:tbl>
      <w:tblPr>
        <w:tblpPr w:leftFromText="180" w:rightFromText="180" w:vertAnchor="text" w:horzAnchor="margin" w:tblpY="-32"/>
        <w:tblW w:w="9984" w:type="dxa"/>
        <w:tblLook w:val="04A0" w:firstRow="1" w:lastRow="0" w:firstColumn="1" w:lastColumn="0" w:noHBand="0" w:noVBand="1"/>
      </w:tblPr>
      <w:tblGrid>
        <w:gridCol w:w="4449"/>
        <w:gridCol w:w="1845"/>
        <w:gridCol w:w="1845"/>
        <w:gridCol w:w="1845"/>
      </w:tblGrid>
      <w:tr w:rsidR="005D25E3" w:rsidRPr="00942563" w14:paraId="070D1F0A" w14:textId="3AF43FC6" w:rsidTr="000752FC">
        <w:tc>
          <w:tcPr>
            <w:tcW w:w="4449" w:type="dxa"/>
            <w:tcBorders>
              <w:top w:val="single" w:sz="4" w:space="0" w:color="auto"/>
              <w:bottom w:val="single" w:sz="4" w:space="0" w:color="auto"/>
            </w:tcBorders>
            <w:shd w:val="clear" w:color="auto" w:fill="auto"/>
          </w:tcPr>
          <w:p w14:paraId="1807787C" w14:textId="77777777" w:rsidR="005D25E3" w:rsidRPr="00942563" w:rsidRDefault="005D25E3" w:rsidP="005D25E3">
            <w:pPr>
              <w:spacing w:after="0" w:line="360" w:lineRule="auto"/>
              <w:jc w:val="both"/>
              <w:rPr>
                <w:rFonts w:asciiTheme="minorHAnsi" w:eastAsia="Times New Roman" w:hAnsiTheme="minorHAnsi" w:cstheme="minorHAnsi"/>
                <w:b/>
                <w:lang w:val="en-US"/>
              </w:rPr>
            </w:pPr>
            <w:r w:rsidRPr="00942563">
              <w:rPr>
                <w:rFonts w:asciiTheme="minorHAnsi" w:eastAsia="Times New Roman" w:hAnsiTheme="minorHAnsi" w:cstheme="minorHAnsi"/>
                <w:b/>
                <w:lang w:val="en-US"/>
              </w:rPr>
              <w:t>Characteristics</w:t>
            </w:r>
          </w:p>
        </w:tc>
        <w:tc>
          <w:tcPr>
            <w:tcW w:w="1845" w:type="dxa"/>
            <w:tcBorders>
              <w:top w:val="single" w:sz="4" w:space="0" w:color="auto"/>
              <w:bottom w:val="single" w:sz="4" w:space="0" w:color="auto"/>
            </w:tcBorders>
          </w:tcPr>
          <w:p w14:paraId="71A5F74C"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Complete case (n=</w:t>
            </w:r>
            <w:r w:rsidRPr="00942563">
              <w:rPr>
                <w:rFonts w:asciiTheme="minorHAnsi" w:hAnsiTheme="minorHAnsi" w:cstheme="minorHAnsi"/>
              </w:rPr>
              <w:t xml:space="preserve"> </w:t>
            </w:r>
            <w:r w:rsidRPr="00942563">
              <w:rPr>
                <w:rFonts w:asciiTheme="minorHAnsi" w:eastAsia="Times New Roman" w:hAnsiTheme="minorHAnsi" w:cstheme="minorHAnsi"/>
                <w:lang w:val="en-US"/>
              </w:rPr>
              <w:t>26,003)</w:t>
            </w:r>
          </w:p>
        </w:tc>
        <w:tc>
          <w:tcPr>
            <w:tcW w:w="1845" w:type="dxa"/>
            <w:tcBorders>
              <w:top w:val="single" w:sz="4" w:space="0" w:color="auto"/>
              <w:bottom w:val="single" w:sz="4" w:space="0" w:color="auto"/>
            </w:tcBorders>
          </w:tcPr>
          <w:p w14:paraId="745E3E3D" w14:textId="11A33876" w:rsidR="005D25E3" w:rsidRPr="00942563" w:rsidRDefault="005D25E3" w:rsidP="005D25E3">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Index knee </w:t>
            </w:r>
            <w:r w:rsidR="00554DEF">
              <w:rPr>
                <w:rFonts w:asciiTheme="minorHAnsi" w:eastAsia="Times New Roman" w:hAnsiTheme="minorHAnsi" w:cstheme="minorHAnsi"/>
                <w:lang w:val="en-US"/>
              </w:rPr>
              <w:t>Joint</w:t>
            </w:r>
          </w:p>
          <w:p w14:paraId="33DBD044" w14:textId="5E86B15E"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(n=</w:t>
            </w:r>
            <w:r w:rsidRPr="00942563">
              <w:rPr>
                <w:rFonts w:asciiTheme="minorHAnsi" w:hAnsiTheme="minorHAnsi" w:cstheme="minorHAnsi"/>
                <w:lang w:val="en-US"/>
              </w:rPr>
              <w:t>19,391)</w:t>
            </w:r>
          </w:p>
        </w:tc>
        <w:tc>
          <w:tcPr>
            <w:tcW w:w="1845" w:type="dxa"/>
            <w:tcBorders>
              <w:top w:val="single" w:sz="4" w:space="0" w:color="auto"/>
              <w:bottom w:val="single" w:sz="4" w:space="0" w:color="auto"/>
            </w:tcBorders>
          </w:tcPr>
          <w:p w14:paraId="704F477A" w14:textId="0FF24BE9" w:rsidR="005D25E3" w:rsidRPr="00942563" w:rsidRDefault="005D25E3" w:rsidP="005D25E3">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Index hip </w:t>
            </w:r>
            <w:r w:rsidR="00554DEF">
              <w:rPr>
                <w:rFonts w:asciiTheme="minorHAnsi" w:eastAsia="Times New Roman" w:hAnsiTheme="minorHAnsi" w:cstheme="minorHAnsi"/>
                <w:lang w:val="en-US"/>
              </w:rPr>
              <w:t>Joint</w:t>
            </w:r>
          </w:p>
          <w:p w14:paraId="473F5BE2" w14:textId="2C75F57A"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hAnsiTheme="minorHAnsi" w:cstheme="minorHAnsi"/>
                <w:lang w:val="en-US"/>
              </w:rPr>
              <w:t>(n=6,612)</w:t>
            </w:r>
          </w:p>
        </w:tc>
      </w:tr>
      <w:tr w:rsidR="005D25E3" w:rsidRPr="00942563" w14:paraId="45631A0D" w14:textId="64B4B57B" w:rsidTr="000752FC">
        <w:tc>
          <w:tcPr>
            <w:tcW w:w="4449" w:type="dxa"/>
            <w:tcBorders>
              <w:top w:val="single" w:sz="4" w:space="0" w:color="auto"/>
            </w:tcBorders>
            <w:shd w:val="clear" w:color="auto" w:fill="auto"/>
          </w:tcPr>
          <w:p w14:paraId="1D6C8300"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Age, mean (SD), years</w:t>
            </w:r>
          </w:p>
        </w:tc>
        <w:tc>
          <w:tcPr>
            <w:tcW w:w="1845" w:type="dxa"/>
            <w:tcBorders>
              <w:top w:val="single" w:sz="4" w:space="0" w:color="auto"/>
            </w:tcBorders>
          </w:tcPr>
          <w:p w14:paraId="66EA4B99"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64.8 (9.7)</w:t>
            </w:r>
          </w:p>
        </w:tc>
        <w:tc>
          <w:tcPr>
            <w:tcW w:w="1845" w:type="dxa"/>
            <w:tcBorders>
              <w:top w:val="single" w:sz="4" w:space="0" w:color="auto"/>
            </w:tcBorders>
          </w:tcPr>
          <w:p w14:paraId="0D146454" w14:textId="5A808EDF"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64.5 (9.7)</w:t>
            </w:r>
          </w:p>
        </w:tc>
        <w:tc>
          <w:tcPr>
            <w:tcW w:w="1845" w:type="dxa"/>
            <w:tcBorders>
              <w:top w:val="single" w:sz="4" w:space="0" w:color="auto"/>
            </w:tcBorders>
          </w:tcPr>
          <w:p w14:paraId="03A31B5C" w14:textId="44CDB092"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65.8 (9.5)</w:t>
            </w:r>
          </w:p>
        </w:tc>
      </w:tr>
      <w:tr w:rsidR="005D25E3" w:rsidRPr="00942563" w14:paraId="493ED0D6" w14:textId="235D4C93" w:rsidTr="000752FC">
        <w:tc>
          <w:tcPr>
            <w:tcW w:w="4449" w:type="dxa"/>
            <w:shd w:val="clear" w:color="auto" w:fill="auto"/>
          </w:tcPr>
          <w:p w14:paraId="05EB4D07"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BMI, mean (SD), kg/m2 </w:t>
            </w:r>
          </w:p>
        </w:tc>
        <w:tc>
          <w:tcPr>
            <w:tcW w:w="1845" w:type="dxa"/>
          </w:tcPr>
          <w:p w14:paraId="2EF6B307"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28.3 (5.3)</w:t>
            </w:r>
          </w:p>
        </w:tc>
        <w:tc>
          <w:tcPr>
            <w:tcW w:w="1845" w:type="dxa"/>
          </w:tcPr>
          <w:p w14:paraId="238D6542" w14:textId="4C760E31"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28.7 (5.3)</w:t>
            </w:r>
          </w:p>
        </w:tc>
        <w:tc>
          <w:tcPr>
            <w:tcW w:w="1845" w:type="dxa"/>
          </w:tcPr>
          <w:p w14:paraId="4D4F6710" w14:textId="523A1882"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27.1 (4.8</w:t>
            </w:r>
          </w:p>
        </w:tc>
      </w:tr>
      <w:tr w:rsidR="005D25E3" w:rsidRPr="00942563" w14:paraId="450F1143" w14:textId="7A31AB79" w:rsidTr="000752FC">
        <w:tc>
          <w:tcPr>
            <w:tcW w:w="4449" w:type="dxa"/>
            <w:shd w:val="clear" w:color="auto" w:fill="auto"/>
          </w:tcPr>
          <w:p w14:paraId="09DE6B8D"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Sex, F (%) Yes</w:t>
            </w:r>
          </w:p>
        </w:tc>
        <w:tc>
          <w:tcPr>
            <w:tcW w:w="1845" w:type="dxa"/>
          </w:tcPr>
          <w:p w14:paraId="34D0B07A"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18784 (72.2)</w:t>
            </w:r>
          </w:p>
        </w:tc>
        <w:tc>
          <w:tcPr>
            <w:tcW w:w="1845" w:type="dxa"/>
          </w:tcPr>
          <w:p w14:paraId="76D38A7B" w14:textId="21769026"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13947 (71.9)</w:t>
            </w:r>
          </w:p>
        </w:tc>
        <w:tc>
          <w:tcPr>
            <w:tcW w:w="1845" w:type="dxa"/>
          </w:tcPr>
          <w:p w14:paraId="5E8C38EA" w14:textId="7513FB02"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4837 (73.2)</w:t>
            </w:r>
          </w:p>
        </w:tc>
      </w:tr>
      <w:tr w:rsidR="005D25E3" w:rsidRPr="00942563" w14:paraId="0CD40171" w14:textId="22774FB3" w:rsidTr="000752FC">
        <w:trPr>
          <w:trHeight w:val="205"/>
        </w:trPr>
        <w:tc>
          <w:tcPr>
            <w:tcW w:w="4449" w:type="dxa"/>
            <w:shd w:val="clear" w:color="auto" w:fill="auto"/>
          </w:tcPr>
          <w:p w14:paraId="52C3F722" w14:textId="77777777" w:rsidR="005D25E3" w:rsidRPr="00942563" w:rsidRDefault="005D25E3" w:rsidP="005D25E3">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 xml:space="preserve">Most affected joint, n (%) Knee  </w:t>
            </w:r>
          </w:p>
        </w:tc>
        <w:tc>
          <w:tcPr>
            <w:tcW w:w="1845" w:type="dxa"/>
          </w:tcPr>
          <w:p w14:paraId="42ECADCA"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19391 (74.6)</w:t>
            </w:r>
          </w:p>
        </w:tc>
        <w:tc>
          <w:tcPr>
            <w:tcW w:w="1845" w:type="dxa"/>
          </w:tcPr>
          <w:p w14:paraId="1CE24C91" w14:textId="72207877"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NA</w:t>
            </w:r>
          </w:p>
        </w:tc>
        <w:tc>
          <w:tcPr>
            <w:tcW w:w="1845" w:type="dxa"/>
          </w:tcPr>
          <w:p w14:paraId="56395141" w14:textId="2CBF02F9"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NA</w:t>
            </w:r>
          </w:p>
        </w:tc>
      </w:tr>
      <w:tr w:rsidR="005D25E3" w:rsidRPr="00942563" w14:paraId="08E325A8" w14:textId="6FEF1289" w:rsidTr="000752FC">
        <w:trPr>
          <w:trHeight w:val="205"/>
        </w:trPr>
        <w:tc>
          <w:tcPr>
            <w:tcW w:w="4449" w:type="dxa"/>
            <w:shd w:val="clear" w:color="auto" w:fill="auto"/>
          </w:tcPr>
          <w:p w14:paraId="3C480479" w14:textId="77777777" w:rsidR="005D25E3" w:rsidRPr="00942563" w:rsidRDefault="005D25E3" w:rsidP="005D25E3">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Pain medication, n (%) Yes</w:t>
            </w:r>
          </w:p>
        </w:tc>
        <w:tc>
          <w:tcPr>
            <w:tcW w:w="1845" w:type="dxa"/>
          </w:tcPr>
          <w:p w14:paraId="31E0672E"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16370 (63.0)  </w:t>
            </w:r>
          </w:p>
        </w:tc>
        <w:tc>
          <w:tcPr>
            <w:tcW w:w="1845" w:type="dxa"/>
          </w:tcPr>
          <w:p w14:paraId="086A180F" w14:textId="5538E7E2"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12038 (62.1)</w:t>
            </w:r>
          </w:p>
        </w:tc>
        <w:tc>
          <w:tcPr>
            <w:tcW w:w="1845" w:type="dxa"/>
          </w:tcPr>
          <w:p w14:paraId="41A70F80" w14:textId="3D0C004E"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4332 (65.5)</w:t>
            </w:r>
          </w:p>
        </w:tc>
      </w:tr>
      <w:tr w:rsidR="005D25E3" w:rsidRPr="00942563" w14:paraId="2AC9E8D0" w14:textId="410A738C" w:rsidTr="000752FC">
        <w:tc>
          <w:tcPr>
            <w:tcW w:w="4449" w:type="dxa"/>
            <w:shd w:val="clear" w:color="auto" w:fill="auto"/>
          </w:tcPr>
          <w:p w14:paraId="0D285E9F"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Depression, n (%) Yes</w:t>
            </w:r>
          </w:p>
        </w:tc>
        <w:tc>
          <w:tcPr>
            <w:tcW w:w="1845" w:type="dxa"/>
          </w:tcPr>
          <w:p w14:paraId="60C2C344"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1137 (4.4)</w:t>
            </w:r>
          </w:p>
        </w:tc>
        <w:tc>
          <w:tcPr>
            <w:tcW w:w="1845" w:type="dxa"/>
          </w:tcPr>
          <w:p w14:paraId="7BFCD562" w14:textId="2C833776"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867 (4.5)</w:t>
            </w:r>
          </w:p>
        </w:tc>
        <w:tc>
          <w:tcPr>
            <w:tcW w:w="1845" w:type="dxa"/>
          </w:tcPr>
          <w:p w14:paraId="48FF97BA" w14:textId="4F9C7340" w:rsidR="005D25E3" w:rsidRPr="00942563" w:rsidRDefault="00554DEF"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270 (4.1)</w:t>
            </w:r>
          </w:p>
        </w:tc>
      </w:tr>
      <w:tr w:rsidR="005D25E3" w:rsidRPr="00942563" w14:paraId="0DCE9EFD" w14:textId="106C9A8F" w:rsidTr="000752FC">
        <w:trPr>
          <w:trHeight w:val="205"/>
        </w:trPr>
        <w:tc>
          <w:tcPr>
            <w:tcW w:w="4449" w:type="dxa"/>
            <w:tcBorders>
              <w:bottom w:val="single" w:sz="4" w:space="0" w:color="auto"/>
            </w:tcBorders>
            <w:shd w:val="clear" w:color="auto" w:fill="auto"/>
          </w:tcPr>
          <w:p w14:paraId="1EF536A0" w14:textId="77777777" w:rsidR="005D25E3" w:rsidRPr="00942563" w:rsidRDefault="005D25E3" w:rsidP="005D25E3">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Physical activity level, median (IQR), UCLA</w:t>
            </w:r>
          </w:p>
        </w:tc>
        <w:tc>
          <w:tcPr>
            <w:tcW w:w="1845" w:type="dxa"/>
            <w:tcBorders>
              <w:bottom w:val="single" w:sz="4" w:space="0" w:color="auto"/>
            </w:tcBorders>
          </w:tcPr>
          <w:p w14:paraId="403D6168" w14:textId="77777777" w:rsidR="005D25E3" w:rsidRPr="00942563" w:rsidRDefault="005D25E3" w:rsidP="005D25E3">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6 (4, 7)</w:t>
            </w:r>
          </w:p>
        </w:tc>
        <w:tc>
          <w:tcPr>
            <w:tcW w:w="1845" w:type="dxa"/>
            <w:tcBorders>
              <w:bottom w:val="single" w:sz="4" w:space="0" w:color="auto"/>
            </w:tcBorders>
          </w:tcPr>
          <w:p w14:paraId="7B99FBCB" w14:textId="31C1D4C4" w:rsidR="005D25E3" w:rsidRPr="00942563" w:rsidRDefault="00CF4D57"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6 (4, 7)</w:t>
            </w:r>
          </w:p>
        </w:tc>
        <w:tc>
          <w:tcPr>
            <w:tcW w:w="1845" w:type="dxa"/>
            <w:tcBorders>
              <w:bottom w:val="single" w:sz="4" w:space="0" w:color="auto"/>
            </w:tcBorders>
          </w:tcPr>
          <w:p w14:paraId="31720736" w14:textId="7A91C6C1" w:rsidR="005D25E3" w:rsidRPr="00942563" w:rsidRDefault="00CF4D57" w:rsidP="005D25E3">
            <w:pPr>
              <w:spacing w:after="0"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6 (4, 7)</w:t>
            </w:r>
          </w:p>
        </w:tc>
      </w:tr>
    </w:tbl>
    <w:p w14:paraId="33A649C9" w14:textId="08C822C2" w:rsidR="00B0241E" w:rsidRDefault="005D25E3">
      <w:pPr>
        <w:spacing w:after="160" w:line="259" w:lineRule="auto"/>
        <w:rPr>
          <w:rFonts w:asciiTheme="minorHAnsi" w:hAnsiTheme="minorHAnsi" w:cstheme="minorHAnsi"/>
          <w:b/>
          <w:bCs/>
          <w:lang w:val="en-US"/>
        </w:rPr>
      </w:pPr>
      <w:r w:rsidRPr="000752FC">
        <w:rPr>
          <w:rFonts w:asciiTheme="minorHAnsi" w:hAnsiTheme="minorHAnsi" w:cstheme="minorHAnsi"/>
          <w:lang w:val="en-US"/>
        </w:rPr>
        <w:t>*BMI= Body mass index. UCLA=</w:t>
      </w:r>
      <w:r w:rsidRPr="005D25E3">
        <w:rPr>
          <w:rFonts w:asciiTheme="minorHAnsi" w:eastAsia="Times New Roman" w:hAnsiTheme="minorHAnsi" w:cstheme="minorHAnsi"/>
          <w:lang w:val="en-US" w:eastAsia="en-GB"/>
        </w:rPr>
        <w:t xml:space="preserve"> University</w:t>
      </w:r>
      <w:r>
        <w:rPr>
          <w:rFonts w:asciiTheme="minorHAnsi" w:eastAsia="Times New Roman" w:hAnsiTheme="minorHAnsi" w:cstheme="minorHAnsi"/>
          <w:lang w:val="en-US" w:eastAsia="en-GB"/>
        </w:rPr>
        <w:t xml:space="preserve"> of California </w:t>
      </w:r>
      <w:r w:rsidRPr="00942563">
        <w:rPr>
          <w:rFonts w:asciiTheme="minorHAnsi" w:eastAsia="Times New Roman" w:hAnsiTheme="minorHAnsi" w:cstheme="minorHAnsi"/>
          <w:lang w:val="en-US" w:eastAsia="en-GB"/>
        </w:rPr>
        <w:t>L</w:t>
      </w:r>
      <w:r>
        <w:rPr>
          <w:rFonts w:asciiTheme="minorHAnsi" w:eastAsia="Times New Roman" w:hAnsiTheme="minorHAnsi" w:cstheme="minorHAnsi"/>
          <w:lang w:val="en-US" w:eastAsia="en-GB"/>
        </w:rPr>
        <w:t xml:space="preserve">os </w:t>
      </w:r>
      <w:r w:rsidRPr="00942563">
        <w:rPr>
          <w:rFonts w:asciiTheme="minorHAnsi" w:eastAsia="Times New Roman" w:hAnsiTheme="minorHAnsi" w:cstheme="minorHAnsi"/>
          <w:lang w:val="en-US" w:eastAsia="en-GB"/>
        </w:rPr>
        <w:t>A</w:t>
      </w:r>
      <w:r>
        <w:rPr>
          <w:rFonts w:asciiTheme="minorHAnsi" w:eastAsia="Times New Roman" w:hAnsiTheme="minorHAnsi" w:cstheme="minorHAnsi"/>
          <w:lang w:val="en-US" w:eastAsia="en-GB"/>
        </w:rPr>
        <w:t>ngeles</w:t>
      </w:r>
      <w:r>
        <w:rPr>
          <w:rFonts w:asciiTheme="minorHAnsi" w:hAnsiTheme="minorHAnsi" w:cstheme="minorHAnsi"/>
          <w:b/>
          <w:bCs/>
          <w:lang w:val="en-US"/>
        </w:rPr>
        <w:t xml:space="preserve"> </w:t>
      </w:r>
      <w:r w:rsidR="00B0241E">
        <w:rPr>
          <w:rFonts w:asciiTheme="minorHAnsi" w:hAnsiTheme="minorHAnsi" w:cstheme="minorHAnsi"/>
          <w:b/>
          <w:bCs/>
          <w:lang w:val="en-US"/>
        </w:rPr>
        <w:br w:type="page"/>
      </w:r>
    </w:p>
    <w:p w14:paraId="03593BCD" w14:textId="0EFDF42C" w:rsidR="00D23495" w:rsidRPr="00942563" w:rsidRDefault="00D23495" w:rsidP="00D23495">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lastRenderedPageBreak/>
        <w:t xml:space="preserve">Table </w:t>
      </w:r>
      <w:r w:rsidR="00B0241E">
        <w:rPr>
          <w:rFonts w:asciiTheme="minorHAnsi" w:hAnsiTheme="minorHAnsi" w:cstheme="minorHAnsi"/>
          <w:b/>
          <w:bCs/>
          <w:lang w:val="en-US"/>
        </w:rPr>
        <w:t>2</w:t>
      </w:r>
      <w:r w:rsidRPr="00942563">
        <w:rPr>
          <w:rFonts w:asciiTheme="minorHAnsi" w:hAnsiTheme="minorHAnsi" w:cstheme="minorHAnsi"/>
          <w:b/>
          <w:bCs/>
          <w:lang w:val="en-US"/>
        </w:rPr>
        <w:t xml:space="preserve">. Presence and distribution of foot, knee, and hip pain, stratified by index </w:t>
      </w:r>
      <w:proofErr w:type="gramStart"/>
      <w:r w:rsidRPr="00942563">
        <w:rPr>
          <w:rFonts w:asciiTheme="minorHAnsi" w:hAnsiTheme="minorHAnsi" w:cstheme="minorHAnsi"/>
          <w:b/>
          <w:bCs/>
          <w:lang w:val="en-US"/>
        </w:rPr>
        <w:t>joint</w:t>
      </w:r>
      <w:proofErr w:type="gramEnd"/>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452"/>
        <w:gridCol w:w="1547"/>
        <w:gridCol w:w="1482"/>
      </w:tblGrid>
      <w:tr w:rsidR="003D358E" w:rsidRPr="00942563" w14:paraId="75729145" w14:textId="77777777" w:rsidTr="005D25E3">
        <w:tc>
          <w:tcPr>
            <w:tcW w:w="4726" w:type="dxa"/>
            <w:gridSpan w:val="2"/>
            <w:shd w:val="clear" w:color="auto" w:fill="auto"/>
          </w:tcPr>
          <w:p w14:paraId="7115DDDB" w14:textId="77777777" w:rsidR="003D358E" w:rsidRPr="00942563" w:rsidRDefault="003D358E" w:rsidP="005728A2">
            <w:pPr>
              <w:spacing w:after="0" w:line="360" w:lineRule="auto"/>
              <w:rPr>
                <w:rFonts w:asciiTheme="minorHAnsi" w:eastAsia="Times New Roman" w:hAnsiTheme="minorHAnsi" w:cstheme="minorHAnsi"/>
                <w:lang w:val="en-US"/>
              </w:rPr>
            </w:pPr>
          </w:p>
        </w:tc>
        <w:tc>
          <w:tcPr>
            <w:tcW w:w="1547" w:type="dxa"/>
          </w:tcPr>
          <w:p w14:paraId="6EECFC1D" w14:textId="63DD37F9"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Index knee Pain</w:t>
            </w:r>
          </w:p>
          <w:p w14:paraId="1490D18F"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(n=</w:t>
            </w:r>
            <w:r w:rsidRPr="00942563">
              <w:rPr>
                <w:rFonts w:asciiTheme="minorHAnsi" w:hAnsiTheme="minorHAnsi" w:cstheme="minorHAnsi"/>
                <w:lang w:val="en-US"/>
              </w:rPr>
              <w:t>19,391)</w:t>
            </w:r>
          </w:p>
        </w:tc>
        <w:tc>
          <w:tcPr>
            <w:tcW w:w="1482" w:type="dxa"/>
          </w:tcPr>
          <w:p w14:paraId="3CF08D0D" w14:textId="77777777" w:rsidR="006B1404" w:rsidRDefault="006B1404" w:rsidP="005728A2">
            <w:pPr>
              <w:spacing w:after="0" w:line="360" w:lineRule="auto"/>
              <w:rPr>
                <w:rFonts w:asciiTheme="minorHAnsi" w:eastAsia="Times New Roman" w:hAnsiTheme="minorHAnsi" w:cstheme="minorHAnsi"/>
                <w:lang w:val="en-US"/>
              </w:rPr>
            </w:pPr>
          </w:p>
          <w:p w14:paraId="12C41984" w14:textId="21044C51"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Index hip pain</w:t>
            </w:r>
          </w:p>
          <w:p w14:paraId="0813AA22"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hAnsiTheme="minorHAnsi" w:cstheme="minorHAnsi"/>
                <w:lang w:val="en-US"/>
              </w:rPr>
              <w:t>(n=6,612)</w:t>
            </w:r>
          </w:p>
        </w:tc>
      </w:tr>
      <w:tr w:rsidR="003D358E" w:rsidRPr="00942563" w14:paraId="7508F7F7" w14:textId="77777777" w:rsidTr="005D25E3">
        <w:tc>
          <w:tcPr>
            <w:tcW w:w="4726" w:type="dxa"/>
            <w:gridSpan w:val="2"/>
            <w:shd w:val="clear" w:color="auto" w:fill="auto"/>
          </w:tcPr>
          <w:p w14:paraId="654E734C" w14:textId="66396ACA"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Foot pain presence, n (%) Yes</w:t>
            </w:r>
          </w:p>
        </w:tc>
        <w:tc>
          <w:tcPr>
            <w:tcW w:w="1547" w:type="dxa"/>
          </w:tcPr>
          <w:p w14:paraId="0DAA0A12" w14:textId="3442AA7A"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2,396 (12.4)</w:t>
            </w:r>
          </w:p>
        </w:tc>
        <w:tc>
          <w:tcPr>
            <w:tcW w:w="1482" w:type="dxa"/>
          </w:tcPr>
          <w:p w14:paraId="4F5117C0"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653 (9.9)</w:t>
            </w:r>
          </w:p>
        </w:tc>
      </w:tr>
      <w:tr w:rsidR="003D358E" w:rsidRPr="00942563" w14:paraId="03EC6B2B" w14:textId="77777777" w:rsidTr="005D25E3">
        <w:tc>
          <w:tcPr>
            <w:tcW w:w="3274" w:type="dxa"/>
            <w:vMerge w:val="restart"/>
            <w:shd w:val="clear" w:color="auto" w:fill="auto"/>
          </w:tcPr>
          <w:p w14:paraId="75301AC5"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Foot pain distribution</w:t>
            </w:r>
          </w:p>
          <w:p w14:paraId="741DA90D" w14:textId="517FE6FC" w:rsidR="003D358E" w:rsidRPr="00942563" w:rsidRDefault="003D358E" w:rsidP="00484CD9">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w:t>
            </w:r>
            <w:proofErr w:type="gramStart"/>
            <w:r w:rsidRPr="00942563">
              <w:rPr>
                <w:rFonts w:asciiTheme="minorHAnsi" w:eastAsia="Times New Roman" w:hAnsiTheme="minorHAnsi" w:cstheme="minorHAnsi"/>
                <w:lang w:val="en-US"/>
              </w:rPr>
              <w:t>not</w:t>
            </w:r>
            <w:proofErr w:type="gramEnd"/>
            <w:r w:rsidRPr="00942563">
              <w:rPr>
                <w:rFonts w:asciiTheme="minorHAnsi" w:eastAsia="Times New Roman" w:hAnsiTheme="minorHAnsi" w:cstheme="minorHAnsi"/>
                <w:lang w:val="en-US"/>
              </w:rPr>
              <w:t xml:space="preserve"> exclusive to one side</w:t>
            </w:r>
          </w:p>
        </w:tc>
        <w:tc>
          <w:tcPr>
            <w:tcW w:w="1452" w:type="dxa"/>
          </w:tcPr>
          <w:p w14:paraId="30EB4E5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Left *</w:t>
            </w:r>
          </w:p>
        </w:tc>
        <w:tc>
          <w:tcPr>
            <w:tcW w:w="1547" w:type="dxa"/>
          </w:tcPr>
          <w:p w14:paraId="4E290166" w14:textId="29A9B1AE"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1,947 (10.0)</w:t>
            </w:r>
          </w:p>
        </w:tc>
        <w:tc>
          <w:tcPr>
            <w:tcW w:w="1482" w:type="dxa"/>
          </w:tcPr>
          <w:p w14:paraId="16277CD3"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524 (7.9)</w:t>
            </w:r>
          </w:p>
        </w:tc>
      </w:tr>
      <w:tr w:rsidR="003D358E" w:rsidRPr="00942563" w14:paraId="253ECF5A" w14:textId="77777777" w:rsidTr="005D25E3">
        <w:tc>
          <w:tcPr>
            <w:tcW w:w="3274" w:type="dxa"/>
            <w:vMerge/>
            <w:shd w:val="clear" w:color="auto" w:fill="auto"/>
          </w:tcPr>
          <w:p w14:paraId="1FD81329" w14:textId="76033C60" w:rsidR="003D358E" w:rsidRPr="00942563" w:rsidRDefault="003D358E" w:rsidP="005728A2">
            <w:pPr>
              <w:spacing w:after="0" w:line="360" w:lineRule="auto"/>
              <w:rPr>
                <w:rFonts w:asciiTheme="minorHAnsi" w:eastAsia="Times New Roman" w:hAnsiTheme="minorHAnsi" w:cstheme="minorHAnsi"/>
                <w:lang w:val="en-US"/>
              </w:rPr>
            </w:pPr>
          </w:p>
        </w:tc>
        <w:tc>
          <w:tcPr>
            <w:tcW w:w="1452" w:type="dxa"/>
          </w:tcPr>
          <w:p w14:paraId="3F63CAC2"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Right *</w:t>
            </w:r>
          </w:p>
        </w:tc>
        <w:tc>
          <w:tcPr>
            <w:tcW w:w="1547" w:type="dxa"/>
          </w:tcPr>
          <w:p w14:paraId="72665D86" w14:textId="4BB45D1E"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1,986 (10.2)</w:t>
            </w:r>
          </w:p>
        </w:tc>
        <w:tc>
          <w:tcPr>
            <w:tcW w:w="1482" w:type="dxa"/>
          </w:tcPr>
          <w:p w14:paraId="5C1ED0D8"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523 (7.9)</w:t>
            </w:r>
          </w:p>
        </w:tc>
      </w:tr>
      <w:tr w:rsidR="003D358E" w:rsidRPr="00942563" w14:paraId="2C1A653D" w14:textId="77777777" w:rsidTr="005D25E3">
        <w:tc>
          <w:tcPr>
            <w:tcW w:w="3274" w:type="dxa"/>
            <w:vMerge/>
            <w:shd w:val="clear" w:color="auto" w:fill="auto"/>
          </w:tcPr>
          <w:p w14:paraId="75A58436" w14:textId="77777777" w:rsidR="003D358E" w:rsidRPr="00942563" w:rsidRDefault="003D358E" w:rsidP="005728A2">
            <w:pPr>
              <w:spacing w:after="0" w:line="360" w:lineRule="auto"/>
              <w:rPr>
                <w:rFonts w:asciiTheme="minorHAnsi" w:eastAsia="Times New Roman" w:hAnsiTheme="minorHAnsi" w:cstheme="minorHAnsi"/>
                <w:lang w:val="en-US"/>
              </w:rPr>
            </w:pPr>
          </w:p>
        </w:tc>
        <w:tc>
          <w:tcPr>
            <w:tcW w:w="1452" w:type="dxa"/>
          </w:tcPr>
          <w:p w14:paraId="69CE079F"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Left (unilateral)</w:t>
            </w:r>
          </w:p>
        </w:tc>
        <w:tc>
          <w:tcPr>
            <w:tcW w:w="1547" w:type="dxa"/>
          </w:tcPr>
          <w:p w14:paraId="20075048" w14:textId="031EFB0E"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410 (2.1)</w:t>
            </w:r>
          </w:p>
        </w:tc>
        <w:tc>
          <w:tcPr>
            <w:tcW w:w="1482" w:type="dxa"/>
          </w:tcPr>
          <w:p w14:paraId="539F94C0"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130 (2.0)</w:t>
            </w:r>
          </w:p>
        </w:tc>
      </w:tr>
      <w:tr w:rsidR="003D358E" w:rsidRPr="00942563" w14:paraId="5358CBBD" w14:textId="77777777" w:rsidTr="005D25E3">
        <w:tc>
          <w:tcPr>
            <w:tcW w:w="3274" w:type="dxa"/>
            <w:vMerge/>
            <w:shd w:val="clear" w:color="auto" w:fill="auto"/>
          </w:tcPr>
          <w:p w14:paraId="0BAAA6B0" w14:textId="77777777" w:rsidR="003D358E" w:rsidRPr="00942563" w:rsidRDefault="003D358E" w:rsidP="005728A2">
            <w:pPr>
              <w:spacing w:after="0" w:line="360" w:lineRule="auto"/>
              <w:rPr>
                <w:rFonts w:asciiTheme="minorHAnsi" w:eastAsia="Times New Roman" w:hAnsiTheme="minorHAnsi" w:cstheme="minorHAnsi"/>
                <w:lang w:val="en-US"/>
              </w:rPr>
            </w:pPr>
          </w:p>
        </w:tc>
        <w:tc>
          <w:tcPr>
            <w:tcW w:w="1452" w:type="dxa"/>
          </w:tcPr>
          <w:p w14:paraId="2CC95307"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Right (unilateral)</w:t>
            </w:r>
          </w:p>
        </w:tc>
        <w:tc>
          <w:tcPr>
            <w:tcW w:w="1547" w:type="dxa"/>
          </w:tcPr>
          <w:p w14:paraId="42830A03" w14:textId="3A864850"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449 (2.3)</w:t>
            </w:r>
          </w:p>
        </w:tc>
        <w:tc>
          <w:tcPr>
            <w:tcW w:w="1482" w:type="dxa"/>
          </w:tcPr>
          <w:p w14:paraId="3823E018"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129 (2.0)  </w:t>
            </w:r>
          </w:p>
        </w:tc>
      </w:tr>
      <w:tr w:rsidR="003D358E" w:rsidRPr="00942563" w14:paraId="71101EE7" w14:textId="77777777" w:rsidTr="005D25E3">
        <w:tc>
          <w:tcPr>
            <w:tcW w:w="3274" w:type="dxa"/>
            <w:vMerge/>
            <w:shd w:val="clear" w:color="auto" w:fill="auto"/>
          </w:tcPr>
          <w:p w14:paraId="108CF565" w14:textId="77777777" w:rsidR="003D358E" w:rsidRPr="00942563" w:rsidRDefault="003D358E" w:rsidP="005728A2">
            <w:pPr>
              <w:spacing w:after="0" w:line="360" w:lineRule="auto"/>
              <w:rPr>
                <w:rFonts w:asciiTheme="minorHAnsi" w:eastAsia="Times New Roman" w:hAnsiTheme="minorHAnsi" w:cstheme="minorHAnsi"/>
                <w:lang w:val="en-US"/>
              </w:rPr>
            </w:pPr>
          </w:p>
        </w:tc>
        <w:tc>
          <w:tcPr>
            <w:tcW w:w="1452" w:type="dxa"/>
          </w:tcPr>
          <w:p w14:paraId="0AAECE1B"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Bilateral</w:t>
            </w:r>
          </w:p>
        </w:tc>
        <w:tc>
          <w:tcPr>
            <w:tcW w:w="1547" w:type="dxa"/>
          </w:tcPr>
          <w:p w14:paraId="6F258DF0" w14:textId="71E8D194"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1537 (7.9)</w:t>
            </w:r>
          </w:p>
        </w:tc>
        <w:tc>
          <w:tcPr>
            <w:tcW w:w="1482" w:type="dxa"/>
          </w:tcPr>
          <w:p w14:paraId="0EC32FDE"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394 (6.0)</w:t>
            </w:r>
          </w:p>
        </w:tc>
      </w:tr>
      <w:tr w:rsidR="003D358E" w:rsidRPr="00942563" w14:paraId="312F6156" w14:textId="77777777" w:rsidTr="005D25E3">
        <w:tc>
          <w:tcPr>
            <w:tcW w:w="3274" w:type="dxa"/>
            <w:vMerge/>
            <w:shd w:val="clear" w:color="auto" w:fill="auto"/>
          </w:tcPr>
          <w:p w14:paraId="127E7A28" w14:textId="77777777" w:rsidR="003D358E" w:rsidRPr="00942563" w:rsidRDefault="003D358E" w:rsidP="005728A2">
            <w:pPr>
              <w:spacing w:after="0" w:line="360" w:lineRule="auto"/>
              <w:rPr>
                <w:rFonts w:asciiTheme="minorHAnsi" w:eastAsia="Times New Roman" w:hAnsiTheme="minorHAnsi" w:cstheme="minorHAnsi"/>
                <w:lang w:val="en-US"/>
              </w:rPr>
            </w:pPr>
          </w:p>
        </w:tc>
        <w:tc>
          <w:tcPr>
            <w:tcW w:w="1452" w:type="dxa"/>
          </w:tcPr>
          <w:p w14:paraId="19211C49"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Either foot</w:t>
            </w:r>
          </w:p>
        </w:tc>
        <w:tc>
          <w:tcPr>
            <w:tcW w:w="1547" w:type="dxa"/>
          </w:tcPr>
          <w:p w14:paraId="2646E880" w14:textId="6EC96465"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2,396 (12.4)</w:t>
            </w:r>
          </w:p>
        </w:tc>
        <w:tc>
          <w:tcPr>
            <w:tcW w:w="1482" w:type="dxa"/>
          </w:tcPr>
          <w:p w14:paraId="0952310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653 (9.9)  </w:t>
            </w:r>
          </w:p>
        </w:tc>
      </w:tr>
      <w:tr w:rsidR="003D358E" w:rsidRPr="00942563" w14:paraId="12E7487B" w14:textId="77777777" w:rsidTr="005D25E3">
        <w:trPr>
          <w:trHeight w:val="205"/>
        </w:trPr>
        <w:tc>
          <w:tcPr>
            <w:tcW w:w="4726" w:type="dxa"/>
            <w:gridSpan w:val="2"/>
            <w:shd w:val="clear" w:color="auto" w:fill="auto"/>
          </w:tcPr>
          <w:p w14:paraId="3CA6D08B" w14:textId="712F23C3"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Most affected joint side, n (%) Right  </w:t>
            </w:r>
          </w:p>
        </w:tc>
        <w:tc>
          <w:tcPr>
            <w:tcW w:w="1547" w:type="dxa"/>
          </w:tcPr>
          <w:p w14:paraId="669B3E7C" w14:textId="672DAF1C"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10,104 (52.1)</w:t>
            </w:r>
          </w:p>
        </w:tc>
        <w:tc>
          <w:tcPr>
            <w:tcW w:w="1482" w:type="dxa"/>
          </w:tcPr>
          <w:p w14:paraId="6CB911A8"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3,581 (54.2)</w:t>
            </w:r>
          </w:p>
        </w:tc>
      </w:tr>
      <w:tr w:rsidR="003D358E" w:rsidRPr="00942563" w14:paraId="5B2C4C76" w14:textId="77777777" w:rsidTr="005D25E3">
        <w:trPr>
          <w:trHeight w:val="205"/>
        </w:trPr>
        <w:tc>
          <w:tcPr>
            <w:tcW w:w="4726" w:type="dxa"/>
            <w:gridSpan w:val="2"/>
            <w:shd w:val="clear" w:color="auto" w:fill="auto"/>
          </w:tcPr>
          <w:p w14:paraId="62B269A3" w14:textId="54DF61E6"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Knee/Hip pain severity, mean (SD), VAS</w:t>
            </w:r>
          </w:p>
        </w:tc>
        <w:tc>
          <w:tcPr>
            <w:tcW w:w="1547" w:type="dxa"/>
          </w:tcPr>
          <w:p w14:paraId="718B727F" w14:textId="467123C1"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48.12 (22.1)</w:t>
            </w:r>
          </w:p>
        </w:tc>
        <w:tc>
          <w:tcPr>
            <w:tcW w:w="1482" w:type="dxa"/>
          </w:tcPr>
          <w:p w14:paraId="0DB45BA4"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48.10 (21.5)</w:t>
            </w:r>
          </w:p>
        </w:tc>
      </w:tr>
      <w:tr w:rsidR="003D358E" w:rsidRPr="00942563" w14:paraId="2CFC73F1" w14:textId="77777777" w:rsidTr="005D25E3">
        <w:trPr>
          <w:trHeight w:val="205"/>
        </w:trPr>
        <w:tc>
          <w:tcPr>
            <w:tcW w:w="3274" w:type="dxa"/>
            <w:vMerge w:val="restart"/>
            <w:shd w:val="clear" w:color="auto" w:fill="auto"/>
          </w:tcPr>
          <w:p w14:paraId="4D7E3950"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Knee pain distribution, n (%)</w:t>
            </w:r>
          </w:p>
        </w:tc>
        <w:tc>
          <w:tcPr>
            <w:tcW w:w="1452" w:type="dxa"/>
          </w:tcPr>
          <w:p w14:paraId="7E6981DC"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Left</w:t>
            </w:r>
          </w:p>
        </w:tc>
        <w:tc>
          <w:tcPr>
            <w:tcW w:w="1547" w:type="dxa"/>
          </w:tcPr>
          <w:p w14:paraId="30A7BFEC" w14:textId="1D5064F2"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5,140 (26.5)</w:t>
            </w:r>
          </w:p>
        </w:tc>
        <w:tc>
          <w:tcPr>
            <w:tcW w:w="1482" w:type="dxa"/>
          </w:tcPr>
          <w:p w14:paraId="2E7A82E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1,063 (16.1)</w:t>
            </w:r>
          </w:p>
        </w:tc>
      </w:tr>
      <w:tr w:rsidR="003D358E" w:rsidRPr="00942563" w14:paraId="58255FCB" w14:textId="77777777" w:rsidTr="005D25E3">
        <w:trPr>
          <w:trHeight w:val="205"/>
        </w:trPr>
        <w:tc>
          <w:tcPr>
            <w:tcW w:w="3274" w:type="dxa"/>
            <w:vMerge/>
            <w:shd w:val="clear" w:color="auto" w:fill="auto"/>
          </w:tcPr>
          <w:p w14:paraId="6BF8BBD7"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404B186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Right</w:t>
            </w:r>
          </w:p>
        </w:tc>
        <w:tc>
          <w:tcPr>
            <w:tcW w:w="1547" w:type="dxa"/>
          </w:tcPr>
          <w:p w14:paraId="1BF3CD1C" w14:textId="3F0B58C1"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5,457 (28.1)</w:t>
            </w:r>
          </w:p>
        </w:tc>
        <w:tc>
          <w:tcPr>
            <w:tcW w:w="1482" w:type="dxa"/>
          </w:tcPr>
          <w:p w14:paraId="73106CA8"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953 (14.4)</w:t>
            </w:r>
          </w:p>
        </w:tc>
      </w:tr>
      <w:tr w:rsidR="003D358E" w:rsidRPr="00942563" w14:paraId="185A5AB6" w14:textId="77777777" w:rsidTr="005D25E3">
        <w:trPr>
          <w:trHeight w:val="205"/>
        </w:trPr>
        <w:tc>
          <w:tcPr>
            <w:tcW w:w="3274" w:type="dxa"/>
            <w:vMerge/>
            <w:shd w:val="clear" w:color="auto" w:fill="auto"/>
          </w:tcPr>
          <w:p w14:paraId="2CD8C4D7"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13043AA2"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Bilateral</w:t>
            </w:r>
          </w:p>
        </w:tc>
        <w:tc>
          <w:tcPr>
            <w:tcW w:w="1547" w:type="dxa"/>
          </w:tcPr>
          <w:p w14:paraId="244A1A1E" w14:textId="32206679"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8,794 (45.35)</w:t>
            </w:r>
          </w:p>
        </w:tc>
        <w:tc>
          <w:tcPr>
            <w:tcW w:w="1482" w:type="dxa"/>
          </w:tcPr>
          <w:p w14:paraId="49D8AC64"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331 (5.01)</w:t>
            </w:r>
          </w:p>
        </w:tc>
      </w:tr>
      <w:tr w:rsidR="003D358E" w:rsidRPr="00942563" w14:paraId="3F156626" w14:textId="77777777" w:rsidTr="005D25E3">
        <w:trPr>
          <w:trHeight w:val="205"/>
        </w:trPr>
        <w:tc>
          <w:tcPr>
            <w:tcW w:w="3274" w:type="dxa"/>
            <w:vMerge/>
            <w:shd w:val="clear" w:color="auto" w:fill="auto"/>
          </w:tcPr>
          <w:p w14:paraId="5D56BE8C"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63D8F72B"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No Knee pain</w:t>
            </w:r>
          </w:p>
        </w:tc>
        <w:tc>
          <w:tcPr>
            <w:tcW w:w="1547" w:type="dxa"/>
          </w:tcPr>
          <w:p w14:paraId="158F258F" w14:textId="6CD1C6C8"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NA</w:t>
            </w:r>
          </w:p>
        </w:tc>
        <w:tc>
          <w:tcPr>
            <w:tcW w:w="1482" w:type="dxa"/>
          </w:tcPr>
          <w:p w14:paraId="2FA098DF"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4,265 (64.50)</w:t>
            </w:r>
          </w:p>
        </w:tc>
      </w:tr>
      <w:tr w:rsidR="003D358E" w:rsidRPr="00942563" w14:paraId="1113722D" w14:textId="77777777" w:rsidTr="005D25E3">
        <w:trPr>
          <w:trHeight w:val="205"/>
        </w:trPr>
        <w:tc>
          <w:tcPr>
            <w:tcW w:w="3274" w:type="dxa"/>
            <w:vMerge w:val="restart"/>
            <w:shd w:val="clear" w:color="auto" w:fill="auto"/>
          </w:tcPr>
          <w:p w14:paraId="32FC900E"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Hip pain distribution, n (%)</w:t>
            </w:r>
          </w:p>
        </w:tc>
        <w:tc>
          <w:tcPr>
            <w:tcW w:w="1452" w:type="dxa"/>
          </w:tcPr>
          <w:p w14:paraId="1E2F312B"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Left</w:t>
            </w:r>
          </w:p>
        </w:tc>
        <w:tc>
          <w:tcPr>
            <w:tcW w:w="1547" w:type="dxa"/>
          </w:tcPr>
          <w:p w14:paraId="137E0E6C" w14:textId="63F81D9E"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1,373 (7.08)</w:t>
            </w:r>
          </w:p>
        </w:tc>
        <w:tc>
          <w:tcPr>
            <w:tcW w:w="1482" w:type="dxa"/>
          </w:tcPr>
          <w:p w14:paraId="65FC09DE"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2,258 (34.15)</w:t>
            </w:r>
          </w:p>
        </w:tc>
      </w:tr>
      <w:tr w:rsidR="003D358E" w:rsidRPr="00942563" w14:paraId="33A01564" w14:textId="77777777" w:rsidTr="005D25E3">
        <w:trPr>
          <w:trHeight w:val="205"/>
        </w:trPr>
        <w:tc>
          <w:tcPr>
            <w:tcW w:w="3274" w:type="dxa"/>
            <w:vMerge/>
            <w:shd w:val="clear" w:color="auto" w:fill="auto"/>
          </w:tcPr>
          <w:p w14:paraId="320FEABC"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27AD0597"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Right</w:t>
            </w:r>
          </w:p>
        </w:tc>
        <w:tc>
          <w:tcPr>
            <w:tcW w:w="1547" w:type="dxa"/>
          </w:tcPr>
          <w:p w14:paraId="33BC3CC9" w14:textId="32409E76"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1,521 (7.84)</w:t>
            </w:r>
          </w:p>
        </w:tc>
        <w:tc>
          <w:tcPr>
            <w:tcW w:w="1482" w:type="dxa"/>
          </w:tcPr>
          <w:p w14:paraId="5774B712"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2,671 (40.40)</w:t>
            </w:r>
          </w:p>
        </w:tc>
      </w:tr>
      <w:tr w:rsidR="003D358E" w:rsidRPr="00942563" w14:paraId="3591C52E" w14:textId="77777777" w:rsidTr="005D25E3">
        <w:trPr>
          <w:trHeight w:val="205"/>
        </w:trPr>
        <w:tc>
          <w:tcPr>
            <w:tcW w:w="3274" w:type="dxa"/>
            <w:vMerge/>
            <w:shd w:val="clear" w:color="auto" w:fill="auto"/>
          </w:tcPr>
          <w:p w14:paraId="1F616DBA"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77BB4E9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Bilateral</w:t>
            </w:r>
          </w:p>
        </w:tc>
        <w:tc>
          <w:tcPr>
            <w:tcW w:w="1547" w:type="dxa"/>
          </w:tcPr>
          <w:p w14:paraId="67C2BE69" w14:textId="080B105A"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511 (2.64)</w:t>
            </w:r>
          </w:p>
        </w:tc>
        <w:tc>
          <w:tcPr>
            <w:tcW w:w="1482" w:type="dxa"/>
          </w:tcPr>
          <w:p w14:paraId="350FADF8"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1,683 (25.45)</w:t>
            </w:r>
          </w:p>
        </w:tc>
      </w:tr>
      <w:tr w:rsidR="003D358E" w:rsidRPr="00942563" w14:paraId="467628ED" w14:textId="77777777" w:rsidTr="005D25E3">
        <w:trPr>
          <w:trHeight w:val="205"/>
        </w:trPr>
        <w:tc>
          <w:tcPr>
            <w:tcW w:w="3274" w:type="dxa"/>
            <w:vMerge/>
            <w:shd w:val="clear" w:color="auto" w:fill="auto"/>
          </w:tcPr>
          <w:p w14:paraId="3446577E"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09975831"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No Hip pain</w:t>
            </w:r>
          </w:p>
        </w:tc>
        <w:tc>
          <w:tcPr>
            <w:tcW w:w="1547" w:type="dxa"/>
          </w:tcPr>
          <w:p w14:paraId="0E1EF3FF" w14:textId="44868F04"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15,986 (82.44)</w:t>
            </w:r>
          </w:p>
        </w:tc>
        <w:tc>
          <w:tcPr>
            <w:tcW w:w="1482" w:type="dxa"/>
          </w:tcPr>
          <w:p w14:paraId="548326D9"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NA</w:t>
            </w:r>
          </w:p>
        </w:tc>
      </w:tr>
      <w:tr w:rsidR="003D358E" w:rsidRPr="00942563" w14:paraId="46808EEB" w14:textId="77777777" w:rsidTr="005D25E3">
        <w:trPr>
          <w:trHeight w:val="205"/>
        </w:trPr>
        <w:tc>
          <w:tcPr>
            <w:tcW w:w="3274" w:type="dxa"/>
            <w:vMerge w:val="restart"/>
            <w:shd w:val="clear" w:color="auto" w:fill="auto"/>
          </w:tcPr>
          <w:p w14:paraId="3E0CDA9F"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Number of knee/hip joints affected, n (%)</w:t>
            </w:r>
          </w:p>
        </w:tc>
        <w:tc>
          <w:tcPr>
            <w:tcW w:w="1452" w:type="dxa"/>
          </w:tcPr>
          <w:p w14:paraId="0E2BED64"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One</w:t>
            </w:r>
          </w:p>
        </w:tc>
        <w:tc>
          <w:tcPr>
            <w:tcW w:w="1547" w:type="dxa"/>
          </w:tcPr>
          <w:p w14:paraId="463ED0D2" w14:textId="4377263B"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8,080 (41.67)</w:t>
            </w:r>
          </w:p>
        </w:tc>
        <w:tc>
          <w:tcPr>
            <w:tcW w:w="1482" w:type="dxa"/>
          </w:tcPr>
          <w:p w14:paraId="72DDEAAB"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2,922 (44.19)</w:t>
            </w:r>
          </w:p>
        </w:tc>
      </w:tr>
      <w:tr w:rsidR="003D358E" w:rsidRPr="00942563" w14:paraId="419B7F14" w14:textId="77777777" w:rsidTr="005D25E3">
        <w:trPr>
          <w:trHeight w:val="205"/>
        </w:trPr>
        <w:tc>
          <w:tcPr>
            <w:tcW w:w="3274" w:type="dxa"/>
            <w:vMerge/>
            <w:shd w:val="clear" w:color="auto" w:fill="auto"/>
          </w:tcPr>
          <w:p w14:paraId="4CF79D52"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525B255C"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Two</w:t>
            </w:r>
          </w:p>
        </w:tc>
        <w:tc>
          <w:tcPr>
            <w:tcW w:w="1547" w:type="dxa"/>
          </w:tcPr>
          <w:p w14:paraId="0DB51AB5" w14:textId="72470434"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10,284 (53.03)</w:t>
            </w:r>
          </w:p>
        </w:tc>
        <w:tc>
          <w:tcPr>
            <w:tcW w:w="1482" w:type="dxa"/>
          </w:tcPr>
          <w:p w14:paraId="77CE54E3"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3,188 (48.22)</w:t>
            </w:r>
          </w:p>
        </w:tc>
      </w:tr>
      <w:tr w:rsidR="003D358E" w:rsidRPr="00942563" w14:paraId="757072A8" w14:textId="77777777" w:rsidTr="005D25E3">
        <w:trPr>
          <w:trHeight w:val="205"/>
        </w:trPr>
        <w:tc>
          <w:tcPr>
            <w:tcW w:w="3274" w:type="dxa"/>
            <w:vMerge/>
            <w:shd w:val="clear" w:color="auto" w:fill="auto"/>
          </w:tcPr>
          <w:p w14:paraId="0566EA6D"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583C0800"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Three</w:t>
            </w:r>
          </w:p>
        </w:tc>
        <w:tc>
          <w:tcPr>
            <w:tcW w:w="1547" w:type="dxa"/>
          </w:tcPr>
          <w:p w14:paraId="120BCEE1" w14:textId="2B9E8BA8"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655 (3.38)</w:t>
            </w:r>
          </w:p>
        </w:tc>
        <w:tc>
          <w:tcPr>
            <w:tcW w:w="1482" w:type="dxa"/>
          </w:tcPr>
          <w:p w14:paraId="6A0C504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333 (5.04)</w:t>
            </w:r>
          </w:p>
        </w:tc>
      </w:tr>
      <w:tr w:rsidR="003D358E" w:rsidRPr="00942563" w14:paraId="49BEFFF5" w14:textId="77777777" w:rsidTr="005D25E3">
        <w:trPr>
          <w:trHeight w:val="205"/>
        </w:trPr>
        <w:tc>
          <w:tcPr>
            <w:tcW w:w="3274" w:type="dxa"/>
            <w:vMerge/>
            <w:shd w:val="clear" w:color="auto" w:fill="auto"/>
          </w:tcPr>
          <w:p w14:paraId="75EB8014" w14:textId="77777777" w:rsidR="003D358E" w:rsidRPr="00942563" w:rsidRDefault="003D358E" w:rsidP="005728A2">
            <w:pPr>
              <w:pStyle w:val="ListParagraph"/>
              <w:spacing w:line="360" w:lineRule="auto"/>
              <w:ind w:left="0"/>
              <w:rPr>
                <w:rFonts w:asciiTheme="minorHAnsi" w:eastAsia="Times New Roman" w:hAnsiTheme="minorHAnsi" w:cstheme="minorHAnsi"/>
                <w:sz w:val="22"/>
                <w:szCs w:val="22"/>
                <w:lang w:val="en-US"/>
              </w:rPr>
            </w:pPr>
          </w:p>
        </w:tc>
        <w:tc>
          <w:tcPr>
            <w:tcW w:w="1452" w:type="dxa"/>
          </w:tcPr>
          <w:p w14:paraId="669D7294"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Four</w:t>
            </w:r>
          </w:p>
        </w:tc>
        <w:tc>
          <w:tcPr>
            <w:tcW w:w="1547" w:type="dxa"/>
          </w:tcPr>
          <w:p w14:paraId="41418696" w14:textId="1C1103CD"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372 (1.92)</w:t>
            </w:r>
          </w:p>
        </w:tc>
        <w:tc>
          <w:tcPr>
            <w:tcW w:w="1482" w:type="dxa"/>
          </w:tcPr>
          <w:p w14:paraId="09D4F4C6" w14:textId="77777777" w:rsidR="003D358E" w:rsidRPr="00942563" w:rsidRDefault="003D358E" w:rsidP="005728A2">
            <w:pPr>
              <w:spacing w:after="0"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169 (2.56)</w:t>
            </w:r>
          </w:p>
        </w:tc>
      </w:tr>
    </w:tbl>
    <w:p w14:paraId="38DF7C36" w14:textId="77777777" w:rsidR="00DF3FFF" w:rsidRDefault="00DF3FFF">
      <w:pPr>
        <w:spacing w:after="160" w:line="259" w:lineRule="auto"/>
        <w:rPr>
          <w:rFonts w:asciiTheme="minorHAnsi" w:hAnsiTheme="minorHAnsi" w:cstheme="minorHAnsi"/>
          <w:b/>
          <w:bCs/>
          <w:lang w:val="en-US"/>
        </w:rPr>
      </w:pPr>
      <w:r>
        <w:rPr>
          <w:rFonts w:asciiTheme="minorHAnsi" w:hAnsiTheme="minorHAnsi" w:cstheme="minorHAnsi"/>
          <w:b/>
          <w:bCs/>
          <w:lang w:val="en-US"/>
        </w:rPr>
        <w:br w:type="page"/>
      </w:r>
    </w:p>
    <w:p w14:paraId="4210F7F3" w14:textId="77777777" w:rsidR="00DF3FFF" w:rsidRDefault="00DF3FFF" w:rsidP="00DF3FFF">
      <w:pPr>
        <w:spacing w:after="160" w:line="259" w:lineRule="auto"/>
        <w:rPr>
          <w:rFonts w:asciiTheme="minorHAnsi" w:hAnsiTheme="minorHAnsi" w:cstheme="minorHAnsi"/>
          <w:b/>
          <w:bCs/>
          <w:lang w:val="en-US"/>
        </w:rPr>
        <w:sectPr w:rsidR="00DF3FFF">
          <w:footerReference w:type="default" r:id="rId16"/>
          <w:pgSz w:w="11906" w:h="16838"/>
          <w:pgMar w:top="1440" w:right="1440" w:bottom="1440" w:left="1440" w:header="708" w:footer="708" w:gutter="0"/>
          <w:cols w:space="708"/>
          <w:docGrid w:linePitch="360"/>
        </w:sectPr>
      </w:pPr>
    </w:p>
    <w:p w14:paraId="5471CB86" w14:textId="1CE53261" w:rsidR="00D23495" w:rsidRPr="00942563" w:rsidRDefault="00D23495" w:rsidP="00DF3FFF">
      <w:pPr>
        <w:spacing w:after="160" w:line="259" w:lineRule="auto"/>
        <w:rPr>
          <w:rFonts w:asciiTheme="minorHAnsi" w:hAnsiTheme="minorHAnsi" w:cstheme="minorHAnsi"/>
          <w:b/>
          <w:bCs/>
          <w:lang w:val="en-US"/>
        </w:rPr>
      </w:pPr>
      <w:r w:rsidRPr="00942563">
        <w:rPr>
          <w:rFonts w:asciiTheme="minorHAnsi" w:hAnsiTheme="minorHAnsi" w:cstheme="minorHAnsi"/>
          <w:b/>
          <w:bCs/>
          <w:lang w:val="en-US"/>
        </w:rPr>
        <w:lastRenderedPageBreak/>
        <w:t xml:space="preserve">Table </w:t>
      </w:r>
      <w:r w:rsidR="00B0241E">
        <w:rPr>
          <w:rFonts w:asciiTheme="minorHAnsi" w:hAnsiTheme="minorHAnsi" w:cstheme="minorHAnsi"/>
          <w:b/>
          <w:bCs/>
          <w:lang w:val="en-US"/>
        </w:rPr>
        <w:t>3</w:t>
      </w:r>
      <w:r w:rsidRPr="00942563">
        <w:rPr>
          <w:rFonts w:asciiTheme="minorHAnsi" w:hAnsiTheme="minorHAnsi" w:cstheme="minorHAnsi"/>
          <w:b/>
          <w:bCs/>
          <w:lang w:val="en-US"/>
        </w:rPr>
        <w:t xml:space="preserve">. Associations between foot pain and baseline characteristics based in adjusted multivariable </w:t>
      </w:r>
      <w:proofErr w:type="gramStart"/>
      <w:r w:rsidRPr="00942563">
        <w:rPr>
          <w:rFonts w:asciiTheme="minorHAnsi" w:hAnsiTheme="minorHAnsi" w:cstheme="minorHAnsi"/>
          <w:b/>
          <w:bCs/>
          <w:lang w:val="en-US"/>
        </w:rPr>
        <w:t>models</w:t>
      </w:r>
      <w:proofErr w:type="gramEnd"/>
    </w:p>
    <w:p w14:paraId="7FAB0E4B" w14:textId="1FCA678A" w:rsidR="00890DD9" w:rsidRDefault="00890DD9" w:rsidP="00D23495">
      <w:pPr>
        <w:tabs>
          <w:tab w:val="left" w:pos="0"/>
        </w:tabs>
        <w:spacing w:line="360" w:lineRule="auto"/>
        <w:rPr>
          <w:rFonts w:asciiTheme="minorHAnsi" w:eastAsia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1"/>
        <w:gridCol w:w="973"/>
        <w:gridCol w:w="973"/>
        <w:gridCol w:w="973"/>
        <w:gridCol w:w="974"/>
        <w:gridCol w:w="974"/>
        <w:gridCol w:w="976"/>
        <w:gridCol w:w="974"/>
        <w:gridCol w:w="974"/>
        <w:gridCol w:w="974"/>
        <w:gridCol w:w="974"/>
        <w:gridCol w:w="974"/>
        <w:gridCol w:w="974"/>
      </w:tblGrid>
      <w:tr w:rsidR="00890DD9" w:rsidRPr="00942563" w14:paraId="6844E7EE" w14:textId="77777777" w:rsidTr="004E6E12">
        <w:tc>
          <w:tcPr>
            <w:tcW w:w="811" w:type="pct"/>
            <w:vMerge w:val="restart"/>
            <w:tcBorders>
              <w:top w:val="single" w:sz="4" w:space="0" w:color="auto"/>
              <w:left w:val="single" w:sz="4" w:space="0" w:color="auto"/>
              <w:right w:val="single" w:sz="4" w:space="0" w:color="auto"/>
            </w:tcBorders>
          </w:tcPr>
          <w:p w14:paraId="4D2CD747" w14:textId="77777777" w:rsidR="00890DD9" w:rsidRPr="00942563" w:rsidRDefault="00890DD9" w:rsidP="004E6E12">
            <w:pPr>
              <w:tabs>
                <w:tab w:val="left" w:pos="0"/>
              </w:tabs>
              <w:spacing w:line="360" w:lineRule="auto"/>
              <w:rPr>
                <w:rFonts w:asciiTheme="minorHAnsi" w:hAnsiTheme="minorHAnsi" w:cstheme="minorHAnsi"/>
                <w:b/>
                <w:bCs/>
                <w:lang w:val="en-US"/>
              </w:rPr>
            </w:pPr>
          </w:p>
        </w:tc>
        <w:tc>
          <w:tcPr>
            <w:tcW w:w="2095" w:type="pct"/>
            <w:gridSpan w:val="6"/>
            <w:tcBorders>
              <w:top w:val="single" w:sz="4" w:space="0" w:color="auto"/>
              <w:left w:val="single" w:sz="4" w:space="0" w:color="auto"/>
              <w:bottom w:val="single" w:sz="4" w:space="0" w:color="auto"/>
              <w:right w:val="single" w:sz="4" w:space="0" w:color="auto"/>
            </w:tcBorders>
          </w:tcPr>
          <w:p w14:paraId="4C4BA0F3"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Index knee (n= 19,391)</w:t>
            </w:r>
          </w:p>
        </w:tc>
        <w:tc>
          <w:tcPr>
            <w:tcW w:w="2095" w:type="pct"/>
            <w:gridSpan w:val="6"/>
            <w:tcBorders>
              <w:top w:val="single" w:sz="4" w:space="0" w:color="auto"/>
              <w:left w:val="single" w:sz="4" w:space="0" w:color="auto"/>
              <w:bottom w:val="single" w:sz="4" w:space="0" w:color="auto"/>
              <w:right w:val="single" w:sz="4" w:space="0" w:color="auto"/>
            </w:tcBorders>
          </w:tcPr>
          <w:p w14:paraId="0C6A622C"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Index hip (n=6,612)</w:t>
            </w:r>
          </w:p>
        </w:tc>
      </w:tr>
      <w:tr w:rsidR="00890DD9" w:rsidRPr="00942563" w14:paraId="70F815DD" w14:textId="77777777" w:rsidTr="004E6E12">
        <w:tc>
          <w:tcPr>
            <w:tcW w:w="811" w:type="pct"/>
            <w:vMerge/>
            <w:tcBorders>
              <w:left w:val="single" w:sz="4" w:space="0" w:color="auto"/>
              <w:right w:val="single" w:sz="4" w:space="0" w:color="auto"/>
            </w:tcBorders>
          </w:tcPr>
          <w:p w14:paraId="36828D46" w14:textId="77777777" w:rsidR="00890DD9" w:rsidRPr="00942563" w:rsidRDefault="00890DD9" w:rsidP="004E6E12">
            <w:pPr>
              <w:tabs>
                <w:tab w:val="left" w:pos="0"/>
              </w:tabs>
              <w:spacing w:line="360" w:lineRule="auto"/>
              <w:rPr>
                <w:rFonts w:asciiTheme="minorHAnsi" w:hAnsiTheme="minorHAnsi" w:cstheme="minorHAnsi"/>
                <w:b/>
                <w:bCs/>
                <w:lang w:val="en-US"/>
              </w:rPr>
            </w:pPr>
          </w:p>
        </w:tc>
        <w:tc>
          <w:tcPr>
            <w:tcW w:w="1046" w:type="pct"/>
            <w:gridSpan w:val="3"/>
            <w:tcBorders>
              <w:top w:val="single" w:sz="4" w:space="0" w:color="auto"/>
              <w:left w:val="single" w:sz="4" w:space="0" w:color="auto"/>
              <w:bottom w:val="single" w:sz="4" w:space="0" w:color="auto"/>
              <w:right w:val="single" w:sz="4" w:space="0" w:color="auto"/>
            </w:tcBorders>
          </w:tcPr>
          <w:p w14:paraId="49727AEA"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 xml:space="preserve">Univariable </w:t>
            </w:r>
          </w:p>
        </w:tc>
        <w:tc>
          <w:tcPr>
            <w:tcW w:w="1048" w:type="pct"/>
            <w:gridSpan w:val="3"/>
            <w:tcBorders>
              <w:top w:val="single" w:sz="4" w:space="0" w:color="auto"/>
              <w:left w:val="single" w:sz="4" w:space="0" w:color="auto"/>
              <w:bottom w:val="single" w:sz="4" w:space="0" w:color="auto"/>
              <w:right w:val="single" w:sz="4" w:space="0" w:color="auto"/>
            </w:tcBorders>
          </w:tcPr>
          <w:p w14:paraId="47E23D99"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 xml:space="preserve">Multivariable </w:t>
            </w:r>
          </w:p>
        </w:tc>
        <w:tc>
          <w:tcPr>
            <w:tcW w:w="1047" w:type="pct"/>
            <w:gridSpan w:val="3"/>
            <w:tcBorders>
              <w:top w:val="single" w:sz="4" w:space="0" w:color="auto"/>
              <w:left w:val="single" w:sz="4" w:space="0" w:color="auto"/>
              <w:bottom w:val="single" w:sz="4" w:space="0" w:color="auto"/>
              <w:right w:val="single" w:sz="4" w:space="0" w:color="auto"/>
            </w:tcBorders>
          </w:tcPr>
          <w:p w14:paraId="4D61E136"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 xml:space="preserve">Univariable </w:t>
            </w:r>
          </w:p>
        </w:tc>
        <w:tc>
          <w:tcPr>
            <w:tcW w:w="1047" w:type="pct"/>
            <w:gridSpan w:val="3"/>
            <w:tcBorders>
              <w:top w:val="single" w:sz="4" w:space="0" w:color="auto"/>
              <w:left w:val="single" w:sz="4" w:space="0" w:color="auto"/>
              <w:bottom w:val="single" w:sz="4" w:space="0" w:color="auto"/>
              <w:right w:val="single" w:sz="4" w:space="0" w:color="auto"/>
            </w:tcBorders>
          </w:tcPr>
          <w:p w14:paraId="3F09AB29"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 xml:space="preserve">Multivariable </w:t>
            </w:r>
          </w:p>
        </w:tc>
      </w:tr>
      <w:tr w:rsidR="00890DD9" w:rsidRPr="00942563" w14:paraId="508DBE6F" w14:textId="77777777" w:rsidTr="004E6E12">
        <w:tc>
          <w:tcPr>
            <w:tcW w:w="811" w:type="pct"/>
            <w:vMerge/>
            <w:tcBorders>
              <w:left w:val="single" w:sz="4" w:space="0" w:color="auto"/>
              <w:bottom w:val="single" w:sz="4" w:space="0" w:color="auto"/>
              <w:right w:val="single" w:sz="4" w:space="0" w:color="auto"/>
            </w:tcBorders>
          </w:tcPr>
          <w:p w14:paraId="786BB48B" w14:textId="77777777" w:rsidR="00890DD9" w:rsidRPr="00942563" w:rsidRDefault="00890DD9" w:rsidP="004E6E12">
            <w:pPr>
              <w:tabs>
                <w:tab w:val="left" w:pos="0"/>
              </w:tabs>
              <w:spacing w:line="360" w:lineRule="auto"/>
              <w:rPr>
                <w:rFonts w:asciiTheme="minorHAnsi" w:hAnsiTheme="minorHAnsi" w:cstheme="minorHAnsi"/>
                <w:b/>
                <w:bCs/>
                <w:lang w:val="en-US"/>
              </w:rPr>
            </w:pPr>
          </w:p>
        </w:tc>
        <w:tc>
          <w:tcPr>
            <w:tcW w:w="349" w:type="pct"/>
            <w:tcBorders>
              <w:top w:val="single" w:sz="4" w:space="0" w:color="auto"/>
              <w:left w:val="single" w:sz="4" w:space="0" w:color="auto"/>
              <w:bottom w:val="single" w:sz="4" w:space="0" w:color="auto"/>
              <w:right w:val="single" w:sz="4" w:space="0" w:color="auto"/>
            </w:tcBorders>
          </w:tcPr>
          <w:p w14:paraId="56FA430A"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OR</w:t>
            </w:r>
          </w:p>
        </w:tc>
        <w:tc>
          <w:tcPr>
            <w:tcW w:w="349" w:type="pct"/>
            <w:tcBorders>
              <w:top w:val="single" w:sz="4" w:space="0" w:color="auto"/>
              <w:left w:val="single" w:sz="4" w:space="0" w:color="auto"/>
              <w:bottom w:val="single" w:sz="4" w:space="0" w:color="auto"/>
              <w:right w:val="single" w:sz="4" w:space="0" w:color="auto"/>
            </w:tcBorders>
          </w:tcPr>
          <w:p w14:paraId="59EAAAED"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95% CI</w:t>
            </w:r>
          </w:p>
        </w:tc>
        <w:tc>
          <w:tcPr>
            <w:tcW w:w="349" w:type="pct"/>
            <w:tcBorders>
              <w:top w:val="single" w:sz="4" w:space="0" w:color="auto"/>
              <w:left w:val="single" w:sz="4" w:space="0" w:color="auto"/>
              <w:bottom w:val="single" w:sz="4" w:space="0" w:color="auto"/>
              <w:right w:val="single" w:sz="4" w:space="0" w:color="auto"/>
            </w:tcBorders>
          </w:tcPr>
          <w:p w14:paraId="1AAC2D34" w14:textId="77777777" w:rsidR="00890DD9" w:rsidRPr="00942563" w:rsidRDefault="00890DD9" w:rsidP="004E6E12">
            <w:pPr>
              <w:tabs>
                <w:tab w:val="left" w:pos="0"/>
              </w:tabs>
              <w:spacing w:line="360" w:lineRule="auto"/>
              <w:rPr>
                <w:rFonts w:asciiTheme="minorHAnsi" w:hAnsiTheme="minorHAnsi" w:cstheme="minorHAnsi"/>
                <w:b/>
                <w:bCs/>
                <w:lang w:val="en-US"/>
              </w:rPr>
            </w:pPr>
            <w:r>
              <w:rPr>
                <w:rFonts w:asciiTheme="minorHAnsi" w:hAnsiTheme="minorHAnsi" w:cstheme="minorHAnsi"/>
                <w:b/>
                <w:bCs/>
                <w:lang w:val="en-US"/>
              </w:rPr>
              <w:t>p-value</w:t>
            </w:r>
          </w:p>
        </w:tc>
        <w:tc>
          <w:tcPr>
            <w:tcW w:w="349" w:type="pct"/>
            <w:tcBorders>
              <w:top w:val="single" w:sz="4" w:space="0" w:color="auto"/>
              <w:left w:val="single" w:sz="4" w:space="0" w:color="auto"/>
              <w:bottom w:val="single" w:sz="4" w:space="0" w:color="auto"/>
              <w:right w:val="single" w:sz="4" w:space="0" w:color="auto"/>
            </w:tcBorders>
          </w:tcPr>
          <w:p w14:paraId="5A4ED4F8"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OR</w:t>
            </w:r>
          </w:p>
        </w:tc>
        <w:tc>
          <w:tcPr>
            <w:tcW w:w="349" w:type="pct"/>
            <w:tcBorders>
              <w:top w:val="single" w:sz="4" w:space="0" w:color="auto"/>
              <w:left w:val="single" w:sz="4" w:space="0" w:color="auto"/>
              <w:bottom w:val="single" w:sz="4" w:space="0" w:color="auto"/>
              <w:right w:val="single" w:sz="4" w:space="0" w:color="auto"/>
            </w:tcBorders>
          </w:tcPr>
          <w:p w14:paraId="1D4D06F6"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95% CI</w:t>
            </w:r>
          </w:p>
        </w:tc>
        <w:tc>
          <w:tcPr>
            <w:tcW w:w="350" w:type="pct"/>
            <w:tcBorders>
              <w:top w:val="single" w:sz="4" w:space="0" w:color="auto"/>
              <w:left w:val="single" w:sz="4" w:space="0" w:color="auto"/>
              <w:bottom w:val="single" w:sz="4" w:space="0" w:color="auto"/>
              <w:right w:val="single" w:sz="4" w:space="0" w:color="auto"/>
            </w:tcBorders>
          </w:tcPr>
          <w:p w14:paraId="2F10CF2E" w14:textId="77777777" w:rsidR="00890DD9" w:rsidRPr="00942563" w:rsidRDefault="00890DD9" w:rsidP="004E6E12">
            <w:pPr>
              <w:tabs>
                <w:tab w:val="left" w:pos="0"/>
              </w:tabs>
              <w:spacing w:line="360" w:lineRule="auto"/>
              <w:rPr>
                <w:rFonts w:asciiTheme="minorHAnsi" w:hAnsiTheme="minorHAnsi" w:cstheme="minorHAnsi"/>
                <w:b/>
                <w:bCs/>
                <w:lang w:val="en-US"/>
              </w:rPr>
            </w:pPr>
            <w:r>
              <w:rPr>
                <w:rFonts w:asciiTheme="minorHAnsi" w:hAnsiTheme="minorHAnsi" w:cstheme="minorHAnsi"/>
                <w:b/>
                <w:bCs/>
                <w:lang w:val="en-US"/>
              </w:rPr>
              <w:t>p-value</w:t>
            </w:r>
          </w:p>
        </w:tc>
        <w:tc>
          <w:tcPr>
            <w:tcW w:w="349" w:type="pct"/>
            <w:tcBorders>
              <w:top w:val="single" w:sz="4" w:space="0" w:color="auto"/>
              <w:left w:val="single" w:sz="4" w:space="0" w:color="auto"/>
              <w:bottom w:val="single" w:sz="4" w:space="0" w:color="auto"/>
              <w:right w:val="single" w:sz="4" w:space="0" w:color="auto"/>
            </w:tcBorders>
          </w:tcPr>
          <w:p w14:paraId="32E8D9F3"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OR</w:t>
            </w:r>
          </w:p>
        </w:tc>
        <w:tc>
          <w:tcPr>
            <w:tcW w:w="349" w:type="pct"/>
            <w:tcBorders>
              <w:top w:val="single" w:sz="4" w:space="0" w:color="auto"/>
              <w:left w:val="single" w:sz="4" w:space="0" w:color="auto"/>
              <w:bottom w:val="single" w:sz="4" w:space="0" w:color="auto"/>
              <w:right w:val="single" w:sz="4" w:space="0" w:color="auto"/>
            </w:tcBorders>
          </w:tcPr>
          <w:p w14:paraId="29FE08A2"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95% CI</w:t>
            </w:r>
          </w:p>
        </w:tc>
        <w:tc>
          <w:tcPr>
            <w:tcW w:w="349" w:type="pct"/>
            <w:tcBorders>
              <w:top w:val="single" w:sz="4" w:space="0" w:color="auto"/>
              <w:left w:val="single" w:sz="4" w:space="0" w:color="auto"/>
              <w:bottom w:val="single" w:sz="4" w:space="0" w:color="auto"/>
              <w:right w:val="single" w:sz="4" w:space="0" w:color="auto"/>
            </w:tcBorders>
          </w:tcPr>
          <w:p w14:paraId="119E0206" w14:textId="77777777" w:rsidR="00890DD9" w:rsidRPr="00942563" w:rsidRDefault="00890DD9" w:rsidP="004E6E12">
            <w:pPr>
              <w:tabs>
                <w:tab w:val="left" w:pos="0"/>
              </w:tabs>
              <w:spacing w:line="360" w:lineRule="auto"/>
              <w:rPr>
                <w:rFonts w:asciiTheme="minorHAnsi" w:hAnsiTheme="minorHAnsi" w:cstheme="minorHAnsi"/>
                <w:b/>
                <w:bCs/>
                <w:lang w:val="en-US"/>
              </w:rPr>
            </w:pPr>
            <w:r>
              <w:rPr>
                <w:rFonts w:asciiTheme="minorHAnsi" w:hAnsiTheme="minorHAnsi" w:cstheme="minorHAnsi"/>
                <w:b/>
                <w:bCs/>
                <w:lang w:val="en-US"/>
              </w:rPr>
              <w:t>p-value</w:t>
            </w:r>
          </w:p>
        </w:tc>
        <w:tc>
          <w:tcPr>
            <w:tcW w:w="349" w:type="pct"/>
            <w:tcBorders>
              <w:top w:val="single" w:sz="4" w:space="0" w:color="auto"/>
              <w:left w:val="single" w:sz="4" w:space="0" w:color="auto"/>
              <w:bottom w:val="single" w:sz="4" w:space="0" w:color="auto"/>
              <w:right w:val="single" w:sz="4" w:space="0" w:color="auto"/>
            </w:tcBorders>
          </w:tcPr>
          <w:p w14:paraId="75C06B7B"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OR</w:t>
            </w:r>
          </w:p>
        </w:tc>
        <w:tc>
          <w:tcPr>
            <w:tcW w:w="349" w:type="pct"/>
            <w:tcBorders>
              <w:top w:val="single" w:sz="4" w:space="0" w:color="auto"/>
              <w:left w:val="single" w:sz="4" w:space="0" w:color="auto"/>
              <w:bottom w:val="single" w:sz="4" w:space="0" w:color="auto"/>
              <w:right w:val="single" w:sz="4" w:space="0" w:color="auto"/>
            </w:tcBorders>
          </w:tcPr>
          <w:p w14:paraId="71E83C93"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b/>
                <w:bCs/>
                <w:lang w:val="en-US"/>
              </w:rPr>
              <w:t>95% CI</w:t>
            </w:r>
          </w:p>
        </w:tc>
        <w:tc>
          <w:tcPr>
            <w:tcW w:w="349" w:type="pct"/>
            <w:tcBorders>
              <w:top w:val="single" w:sz="4" w:space="0" w:color="auto"/>
              <w:left w:val="single" w:sz="4" w:space="0" w:color="auto"/>
              <w:bottom w:val="single" w:sz="4" w:space="0" w:color="auto"/>
              <w:right w:val="single" w:sz="4" w:space="0" w:color="auto"/>
            </w:tcBorders>
          </w:tcPr>
          <w:p w14:paraId="7568CD02" w14:textId="77777777" w:rsidR="00890DD9" w:rsidRPr="00942563" w:rsidRDefault="00890DD9" w:rsidP="004E6E12">
            <w:pPr>
              <w:tabs>
                <w:tab w:val="left" w:pos="0"/>
              </w:tabs>
              <w:spacing w:line="360" w:lineRule="auto"/>
              <w:rPr>
                <w:rFonts w:asciiTheme="minorHAnsi" w:hAnsiTheme="minorHAnsi" w:cstheme="minorHAnsi"/>
                <w:b/>
                <w:bCs/>
                <w:lang w:val="en-US"/>
              </w:rPr>
            </w:pPr>
            <w:r>
              <w:rPr>
                <w:rFonts w:asciiTheme="minorHAnsi" w:hAnsiTheme="minorHAnsi" w:cstheme="minorHAnsi"/>
                <w:b/>
                <w:bCs/>
                <w:lang w:val="en-US"/>
              </w:rPr>
              <w:t>p-value</w:t>
            </w:r>
          </w:p>
        </w:tc>
      </w:tr>
      <w:tr w:rsidR="00890DD9" w:rsidRPr="00942563" w14:paraId="0706DB60" w14:textId="77777777" w:rsidTr="004E6E12">
        <w:tc>
          <w:tcPr>
            <w:tcW w:w="811" w:type="pct"/>
            <w:tcBorders>
              <w:top w:val="single" w:sz="4" w:space="0" w:color="auto"/>
              <w:left w:val="single" w:sz="4" w:space="0" w:color="auto"/>
              <w:bottom w:val="single" w:sz="4" w:space="0" w:color="auto"/>
              <w:right w:val="single" w:sz="4" w:space="0" w:color="auto"/>
            </w:tcBorders>
          </w:tcPr>
          <w:p w14:paraId="68CF9A23"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rPr>
              <w:t>Number of painful knee/hip joints</w:t>
            </w:r>
          </w:p>
        </w:tc>
        <w:tc>
          <w:tcPr>
            <w:tcW w:w="349" w:type="pct"/>
            <w:tcBorders>
              <w:top w:val="single" w:sz="4" w:space="0" w:color="auto"/>
              <w:left w:val="single" w:sz="4" w:space="0" w:color="auto"/>
              <w:bottom w:val="single" w:sz="4" w:space="0" w:color="auto"/>
              <w:right w:val="single" w:sz="4" w:space="0" w:color="auto"/>
            </w:tcBorders>
          </w:tcPr>
          <w:p w14:paraId="7F592D8B"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1.76</w:t>
            </w:r>
          </w:p>
        </w:tc>
        <w:tc>
          <w:tcPr>
            <w:tcW w:w="349" w:type="pct"/>
            <w:tcBorders>
              <w:top w:val="single" w:sz="4" w:space="0" w:color="auto"/>
              <w:left w:val="single" w:sz="4" w:space="0" w:color="auto"/>
              <w:bottom w:val="single" w:sz="4" w:space="0" w:color="auto"/>
              <w:right w:val="single" w:sz="4" w:space="0" w:color="auto"/>
            </w:tcBorders>
          </w:tcPr>
          <w:p w14:paraId="1B351EDD"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1.65,    1.87</w:t>
            </w:r>
          </w:p>
        </w:tc>
        <w:tc>
          <w:tcPr>
            <w:tcW w:w="349" w:type="pct"/>
            <w:tcBorders>
              <w:top w:val="single" w:sz="4" w:space="0" w:color="auto"/>
              <w:left w:val="single" w:sz="4" w:space="0" w:color="auto"/>
              <w:bottom w:val="single" w:sz="4" w:space="0" w:color="auto"/>
              <w:right w:val="single" w:sz="4" w:space="0" w:color="auto"/>
            </w:tcBorders>
          </w:tcPr>
          <w:p w14:paraId="5FEDD761" w14:textId="77777777" w:rsidR="00890DD9" w:rsidRPr="00942563" w:rsidRDefault="00890DD9" w:rsidP="004E6E12">
            <w:pPr>
              <w:tabs>
                <w:tab w:val="left" w:pos="0"/>
              </w:tabs>
              <w:spacing w:line="360" w:lineRule="auto"/>
              <w:rPr>
                <w:rFonts w:asciiTheme="minorHAnsi" w:hAnsiTheme="minorHAnsi" w:cstheme="minorHAnsi"/>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426C8EF0"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rPr>
              <w:t>1.68</w:t>
            </w:r>
          </w:p>
        </w:tc>
        <w:tc>
          <w:tcPr>
            <w:tcW w:w="349" w:type="pct"/>
            <w:tcBorders>
              <w:top w:val="single" w:sz="4" w:space="0" w:color="auto"/>
              <w:left w:val="single" w:sz="4" w:space="0" w:color="auto"/>
              <w:bottom w:val="single" w:sz="4" w:space="0" w:color="auto"/>
              <w:right w:val="single" w:sz="4" w:space="0" w:color="auto"/>
            </w:tcBorders>
          </w:tcPr>
          <w:p w14:paraId="59B459D7" w14:textId="5C9E83D8"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rPr>
              <w:t>1.58, 1.</w:t>
            </w:r>
            <w:r w:rsidR="00AA3786">
              <w:rPr>
                <w:rFonts w:asciiTheme="minorHAnsi" w:hAnsiTheme="minorHAnsi" w:cstheme="minorHAnsi"/>
              </w:rPr>
              <w:t>80</w:t>
            </w:r>
          </w:p>
        </w:tc>
        <w:tc>
          <w:tcPr>
            <w:tcW w:w="350" w:type="pct"/>
            <w:tcBorders>
              <w:top w:val="single" w:sz="4" w:space="0" w:color="auto"/>
              <w:left w:val="single" w:sz="4" w:space="0" w:color="auto"/>
              <w:bottom w:val="single" w:sz="4" w:space="0" w:color="auto"/>
              <w:right w:val="single" w:sz="4" w:space="0" w:color="auto"/>
            </w:tcBorders>
          </w:tcPr>
          <w:p w14:paraId="76E75FF9" w14:textId="77777777" w:rsidR="00890DD9" w:rsidRPr="00942563" w:rsidRDefault="00890DD9" w:rsidP="004E6E12">
            <w:pPr>
              <w:tabs>
                <w:tab w:val="left" w:pos="0"/>
              </w:tabs>
              <w:spacing w:line="360" w:lineRule="auto"/>
              <w:rPr>
                <w:rFonts w:asciiTheme="minorHAnsi" w:hAnsiTheme="minorHAnsi" w:cstheme="minorHAnsi"/>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2559CF9D"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1.72</w:t>
            </w:r>
          </w:p>
        </w:tc>
        <w:tc>
          <w:tcPr>
            <w:tcW w:w="349" w:type="pct"/>
            <w:tcBorders>
              <w:top w:val="single" w:sz="4" w:space="0" w:color="auto"/>
              <w:left w:val="single" w:sz="4" w:space="0" w:color="auto"/>
              <w:bottom w:val="single" w:sz="4" w:space="0" w:color="auto"/>
              <w:right w:val="single" w:sz="4" w:space="0" w:color="auto"/>
            </w:tcBorders>
          </w:tcPr>
          <w:p w14:paraId="017E9321"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lang w:val="en-US"/>
              </w:rPr>
              <w:t>1.55,   1.91</w:t>
            </w:r>
          </w:p>
        </w:tc>
        <w:tc>
          <w:tcPr>
            <w:tcW w:w="349" w:type="pct"/>
            <w:tcBorders>
              <w:top w:val="single" w:sz="4" w:space="0" w:color="auto"/>
              <w:left w:val="single" w:sz="4" w:space="0" w:color="auto"/>
              <w:bottom w:val="single" w:sz="4" w:space="0" w:color="auto"/>
              <w:right w:val="single" w:sz="4" w:space="0" w:color="auto"/>
            </w:tcBorders>
          </w:tcPr>
          <w:p w14:paraId="6FDF0B56" w14:textId="77777777" w:rsidR="00890DD9" w:rsidRPr="00942563" w:rsidRDefault="00890DD9" w:rsidP="004E6E12">
            <w:pPr>
              <w:tabs>
                <w:tab w:val="left" w:pos="0"/>
              </w:tabs>
              <w:spacing w:line="360" w:lineRule="auto"/>
              <w:rPr>
                <w:rFonts w:asciiTheme="minorHAnsi" w:hAnsiTheme="minorHAnsi" w:cstheme="minorHAnsi"/>
                <w:lang w:val="en-US"/>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5AC2E4D8"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1.6</w:t>
            </w:r>
            <w:r>
              <w:rPr>
                <w:rFonts w:asciiTheme="minorHAnsi" w:hAnsiTheme="minorHAnsi" w:cstheme="minorHAnsi"/>
                <w:lang w:val="en-US"/>
              </w:rPr>
              <w:t>4</w:t>
            </w:r>
          </w:p>
        </w:tc>
        <w:tc>
          <w:tcPr>
            <w:tcW w:w="349" w:type="pct"/>
            <w:tcBorders>
              <w:top w:val="single" w:sz="4" w:space="0" w:color="auto"/>
              <w:left w:val="single" w:sz="4" w:space="0" w:color="auto"/>
              <w:bottom w:val="single" w:sz="4" w:space="0" w:color="auto"/>
              <w:right w:val="single" w:sz="4" w:space="0" w:color="auto"/>
            </w:tcBorders>
          </w:tcPr>
          <w:p w14:paraId="01D20891" w14:textId="034DD2EA"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1.4</w:t>
            </w:r>
            <w:r w:rsidR="00543BEC">
              <w:rPr>
                <w:rFonts w:asciiTheme="minorHAnsi" w:hAnsiTheme="minorHAnsi" w:cstheme="minorHAnsi"/>
                <w:lang w:val="en-US"/>
              </w:rPr>
              <w:t>7</w:t>
            </w:r>
            <w:r w:rsidRPr="00942563">
              <w:rPr>
                <w:rFonts w:asciiTheme="minorHAnsi" w:hAnsiTheme="minorHAnsi" w:cstheme="minorHAnsi"/>
                <w:lang w:val="en-US"/>
              </w:rPr>
              <w:t>,    1.8</w:t>
            </w:r>
            <w:r w:rsidR="00543BEC">
              <w:rPr>
                <w:rFonts w:asciiTheme="minorHAnsi" w:hAnsiTheme="minorHAnsi" w:cstheme="minorHAnsi"/>
                <w:lang w:val="en-US"/>
              </w:rPr>
              <w:t>2</w:t>
            </w:r>
          </w:p>
        </w:tc>
        <w:tc>
          <w:tcPr>
            <w:tcW w:w="349" w:type="pct"/>
            <w:tcBorders>
              <w:top w:val="single" w:sz="4" w:space="0" w:color="auto"/>
              <w:left w:val="single" w:sz="4" w:space="0" w:color="auto"/>
              <w:bottom w:val="single" w:sz="4" w:space="0" w:color="auto"/>
              <w:right w:val="single" w:sz="4" w:space="0" w:color="auto"/>
            </w:tcBorders>
          </w:tcPr>
          <w:p w14:paraId="719F4AD6" w14:textId="77777777" w:rsidR="00890DD9" w:rsidRPr="00942563" w:rsidRDefault="00890DD9" w:rsidP="004E6E12">
            <w:pPr>
              <w:tabs>
                <w:tab w:val="left" w:pos="0"/>
              </w:tabs>
              <w:spacing w:line="360" w:lineRule="auto"/>
              <w:rPr>
                <w:rFonts w:asciiTheme="minorHAnsi" w:hAnsiTheme="minorHAnsi" w:cstheme="minorHAnsi"/>
                <w:lang w:val="en-US"/>
              </w:rPr>
            </w:pPr>
            <w:r>
              <w:rPr>
                <w:rFonts w:asciiTheme="minorHAnsi" w:hAnsiTheme="minorHAnsi" w:cstheme="minorHAnsi"/>
              </w:rPr>
              <w:t>&lt;0.001</w:t>
            </w:r>
          </w:p>
        </w:tc>
      </w:tr>
      <w:tr w:rsidR="00890DD9" w:rsidRPr="00942563" w14:paraId="28B20D7A" w14:textId="77777777" w:rsidTr="004E6E12">
        <w:tc>
          <w:tcPr>
            <w:tcW w:w="811" w:type="pct"/>
            <w:tcBorders>
              <w:top w:val="single" w:sz="4" w:space="0" w:color="auto"/>
              <w:left w:val="single" w:sz="4" w:space="0" w:color="auto"/>
              <w:bottom w:val="single" w:sz="4" w:space="0" w:color="auto"/>
              <w:right w:val="single" w:sz="4" w:space="0" w:color="auto"/>
            </w:tcBorders>
          </w:tcPr>
          <w:p w14:paraId="2D1A9E02"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Knee/hip pain severity in worst knee/hip joint</w:t>
            </w:r>
          </w:p>
        </w:tc>
        <w:tc>
          <w:tcPr>
            <w:tcW w:w="349" w:type="pct"/>
            <w:tcBorders>
              <w:top w:val="single" w:sz="4" w:space="0" w:color="auto"/>
              <w:left w:val="single" w:sz="4" w:space="0" w:color="auto"/>
              <w:bottom w:val="single" w:sz="4" w:space="0" w:color="auto"/>
              <w:right w:val="single" w:sz="4" w:space="0" w:color="auto"/>
            </w:tcBorders>
          </w:tcPr>
          <w:p w14:paraId="712C8C0A"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1.01</w:t>
            </w:r>
          </w:p>
        </w:tc>
        <w:tc>
          <w:tcPr>
            <w:tcW w:w="349" w:type="pct"/>
            <w:tcBorders>
              <w:top w:val="single" w:sz="4" w:space="0" w:color="auto"/>
              <w:left w:val="single" w:sz="4" w:space="0" w:color="auto"/>
              <w:bottom w:val="single" w:sz="4" w:space="0" w:color="auto"/>
              <w:right w:val="single" w:sz="4" w:space="0" w:color="auto"/>
            </w:tcBorders>
          </w:tcPr>
          <w:p w14:paraId="55054940"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1.01,     1.01</w:t>
            </w:r>
          </w:p>
        </w:tc>
        <w:tc>
          <w:tcPr>
            <w:tcW w:w="349" w:type="pct"/>
            <w:tcBorders>
              <w:top w:val="single" w:sz="4" w:space="0" w:color="auto"/>
              <w:left w:val="single" w:sz="4" w:space="0" w:color="auto"/>
              <w:bottom w:val="single" w:sz="4" w:space="0" w:color="auto"/>
              <w:right w:val="single" w:sz="4" w:space="0" w:color="auto"/>
            </w:tcBorders>
          </w:tcPr>
          <w:p w14:paraId="46D81290" w14:textId="77777777" w:rsidR="00890DD9" w:rsidRPr="00942563" w:rsidRDefault="00890DD9" w:rsidP="004E6E12">
            <w:pPr>
              <w:tabs>
                <w:tab w:val="left" w:pos="0"/>
              </w:tabs>
              <w:spacing w:line="360" w:lineRule="auto"/>
              <w:rPr>
                <w:rFonts w:asciiTheme="minorHAnsi" w:hAnsiTheme="minorHAnsi" w:cstheme="minorHAnsi"/>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6A4CF0E2"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1.01</w:t>
            </w:r>
          </w:p>
        </w:tc>
        <w:tc>
          <w:tcPr>
            <w:tcW w:w="349" w:type="pct"/>
            <w:tcBorders>
              <w:top w:val="single" w:sz="4" w:space="0" w:color="auto"/>
              <w:left w:val="single" w:sz="4" w:space="0" w:color="auto"/>
              <w:bottom w:val="single" w:sz="4" w:space="0" w:color="auto"/>
              <w:right w:val="single" w:sz="4" w:space="0" w:color="auto"/>
            </w:tcBorders>
          </w:tcPr>
          <w:p w14:paraId="24C1EE63" w14:textId="77777777" w:rsidR="00890DD9" w:rsidRPr="00942563" w:rsidRDefault="00890DD9" w:rsidP="004E6E12">
            <w:pPr>
              <w:tabs>
                <w:tab w:val="left" w:pos="0"/>
              </w:tabs>
              <w:spacing w:line="360" w:lineRule="auto"/>
              <w:rPr>
                <w:rFonts w:asciiTheme="minorHAnsi" w:hAnsiTheme="minorHAnsi" w:cstheme="minorHAnsi"/>
                <w:b/>
                <w:bCs/>
                <w:lang w:val="en-US"/>
              </w:rPr>
            </w:pPr>
            <w:r w:rsidRPr="00942563">
              <w:rPr>
                <w:rFonts w:asciiTheme="minorHAnsi" w:hAnsiTheme="minorHAnsi" w:cstheme="minorHAnsi"/>
              </w:rPr>
              <w:t>1.00, 1.01</w:t>
            </w:r>
          </w:p>
        </w:tc>
        <w:tc>
          <w:tcPr>
            <w:tcW w:w="350" w:type="pct"/>
            <w:tcBorders>
              <w:top w:val="single" w:sz="4" w:space="0" w:color="auto"/>
              <w:left w:val="single" w:sz="4" w:space="0" w:color="auto"/>
              <w:bottom w:val="single" w:sz="4" w:space="0" w:color="auto"/>
              <w:right w:val="single" w:sz="4" w:space="0" w:color="auto"/>
            </w:tcBorders>
          </w:tcPr>
          <w:p w14:paraId="3EE30F1A" w14:textId="77777777" w:rsidR="00890DD9" w:rsidRPr="00942563" w:rsidRDefault="00890DD9" w:rsidP="004E6E12">
            <w:pPr>
              <w:tabs>
                <w:tab w:val="left" w:pos="0"/>
              </w:tabs>
              <w:spacing w:line="360" w:lineRule="auto"/>
              <w:rPr>
                <w:rFonts w:asciiTheme="minorHAnsi" w:hAnsiTheme="minorHAnsi" w:cstheme="minorHAnsi"/>
                <w:lang w:val="en-US"/>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27C728B2"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1.01</w:t>
            </w:r>
          </w:p>
        </w:tc>
        <w:tc>
          <w:tcPr>
            <w:tcW w:w="349" w:type="pct"/>
            <w:tcBorders>
              <w:top w:val="single" w:sz="4" w:space="0" w:color="auto"/>
              <w:left w:val="single" w:sz="4" w:space="0" w:color="auto"/>
              <w:bottom w:val="single" w:sz="4" w:space="0" w:color="auto"/>
              <w:right w:val="single" w:sz="4" w:space="0" w:color="auto"/>
            </w:tcBorders>
          </w:tcPr>
          <w:p w14:paraId="1E70FCBF"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1.01, 1.02</w:t>
            </w:r>
          </w:p>
        </w:tc>
        <w:tc>
          <w:tcPr>
            <w:tcW w:w="349" w:type="pct"/>
            <w:tcBorders>
              <w:top w:val="single" w:sz="4" w:space="0" w:color="auto"/>
              <w:left w:val="single" w:sz="4" w:space="0" w:color="auto"/>
              <w:bottom w:val="single" w:sz="4" w:space="0" w:color="auto"/>
              <w:right w:val="single" w:sz="4" w:space="0" w:color="auto"/>
            </w:tcBorders>
          </w:tcPr>
          <w:p w14:paraId="6F9CFB2F" w14:textId="77777777" w:rsidR="00890DD9" w:rsidRPr="00942563" w:rsidRDefault="00890DD9" w:rsidP="004E6E12">
            <w:pPr>
              <w:tabs>
                <w:tab w:val="left" w:pos="0"/>
              </w:tabs>
              <w:spacing w:line="360" w:lineRule="auto"/>
              <w:rPr>
                <w:rFonts w:asciiTheme="minorHAnsi" w:hAnsiTheme="minorHAnsi" w:cstheme="minorHAnsi"/>
                <w:lang w:val="en-US"/>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745D2512"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1.01</w:t>
            </w:r>
          </w:p>
        </w:tc>
        <w:tc>
          <w:tcPr>
            <w:tcW w:w="349" w:type="pct"/>
            <w:tcBorders>
              <w:top w:val="single" w:sz="4" w:space="0" w:color="auto"/>
              <w:left w:val="single" w:sz="4" w:space="0" w:color="auto"/>
              <w:bottom w:val="single" w:sz="4" w:space="0" w:color="auto"/>
              <w:right w:val="single" w:sz="4" w:space="0" w:color="auto"/>
            </w:tcBorders>
          </w:tcPr>
          <w:p w14:paraId="34640C11"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1.01,     1.01</w:t>
            </w:r>
          </w:p>
        </w:tc>
        <w:tc>
          <w:tcPr>
            <w:tcW w:w="349" w:type="pct"/>
            <w:tcBorders>
              <w:top w:val="single" w:sz="4" w:space="0" w:color="auto"/>
              <w:left w:val="single" w:sz="4" w:space="0" w:color="auto"/>
              <w:bottom w:val="single" w:sz="4" w:space="0" w:color="auto"/>
              <w:right w:val="single" w:sz="4" w:space="0" w:color="auto"/>
            </w:tcBorders>
          </w:tcPr>
          <w:p w14:paraId="7D2FAAA2" w14:textId="77777777" w:rsidR="00890DD9" w:rsidRPr="00942563" w:rsidRDefault="00890DD9" w:rsidP="004E6E12">
            <w:pPr>
              <w:tabs>
                <w:tab w:val="left" w:pos="0"/>
              </w:tabs>
              <w:spacing w:line="360" w:lineRule="auto"/>
              <w:rPr>
                <w:rFonts w:asciiTheme="minorHAnsi" w:hAnsiTheme="minorHAnsi" w:cstheme="minorHAnsi"/>
                <w:lang w:val="en-US"/>
              </w:rPr>
            </w:pPr>
            <w:r>
              <w:rPr>
                <w:rFonts w:asciiTheme="minorHAnsi" w:hAnsiTheme="minorHAnsi" w:cstheme="minorHAnsi"/>
              </w:rPr>
              <w:t>&lt;0.001</w:t>
            </w:r>
          </w:p>
        </w:tc>
      </w:tr>
      <w:tr w:rsidR="00890DD9" w:rsidRPr="00942563" w14:paraId="413D42DD" w14:textId="77777777" w:rsidTr="004E6E12">
        <w:trPr>
          <w:trHeight w:val="1200"/>
        </w:trPr>
        <w:tc>
          <w:tcPr>
            <w:tcW w:w="811" w:type="pct"/>
            <w:tcBorders>
              <w:top w:val="single" w:sz="4" w:space="0" w:color="auto"/>
              <w:left w:val="single" w:sz="4" w:space="0" w:color="auto"/>
              <w:bottom w:val="single" w:sz="4" w:space="0" w:color="auto"/>
              <w:right w:val="single" w:sz="4" w:space="0" w:color="auto"/>
            </w:tcBorders>
          </w:tcPr>
          <w:p w14:paraId="51BBC847"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Use of pain medication for knee/hip</w:t>
            </w:r>
          </w:p>
        </w:tc>
        <w:tc>
          <w:tcPr>
            <w:tcW w:w="349" w:type="pct"/>
            <w:tcBorders>
              <w:top w:val="single" w:sz="4" w:space="0" w:color="auto"/>
              <w:left w:val="single" w:sz="4" w:space="0" w:color="auto"/>
              <w:bottom w:val="single" w:sz="4" w:space="0" w:color="auto"/>
              <w:right w:val="single" w:sz="4" w:space="0" w:color="auto"/>
            </w:tcBorders>
          </w:tcPr>
          <w:p w14:paraId="2BFF2628"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1.48</w:t>
            </w:r>
          </w:p>
        </w:tc>
        <w:tc>
          <w:tcPr>
            <w:tcW w:w="349" w:type="pct"/>
            <w:tcBorders>
              <w:top w:val="single" w:sz="4" w:space="0" w:color="auto"/>
              <w:left w:val="single" w:sz="4" w:space="0" w:color="auto"/>
              <w:bottom w:val="single" w:sz="4" w:space="0" w:color="auto"/>
              <w:right w:val="single" w:sz="4" w:space="0" w:color="auto"/>
            </w:tcBorders>
          </w:tcPr>
          <w:p w14:paraId="7667A89D"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1.35,    1.62</w:t>
            </w:r>
          </w:p>
        </w:tc>
        <w:tc>
          <w:tcPr>
            <w:tcW w:w="349" w:type="pct"/>
            <w:tcBorders>
              <w:top w:val="single" w:sz="4" w:space="0" w:color="auto"/>
              <w:left w:val="single" w:sz="4" w:space="0" w:color="auto"/>
              <w:bottom w:val="single" w:sz="4" w:space="0" w:color="auto"/>
              <w:right w:val="single" w:sz="4" w:space="0" w:color="auto"/>
            </w:tcBorders>
          </w:tcPr>
          <w:p w14:paraId="01BC984F" w14:textId="77777777" w:rsidR="00890DD9" w:rsidRPr="00942563" w:rsidRDefault="00890DD9" w:rsidP="004E6E12">
            <w:pPr>
              <w:tabs>
                <w:tab w:val="left" w:pos="0"/>
              </w:tabs>
              <w:spacing w:line="360" w:lineRule="auto"/>
              <w:rPr>
                <w:rFonts w:asciiTheme="minorHAnsi" w:hAnsiTheme="minorHAnsi" w:cstheme="minorHAnsi"/>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3B2BB92F" w14:textId="03B58D96"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1.2</w:t>
            </w:r>
            <w:r w:rsidR="003B7D67">
              <w:rPr>
                <w:rFonts w:asciiTheme="minorHAnsi" w:hAnsiTheme="minorHAnsi" w:cstheme="minorHAnsi"/>
              </w:rPr>
              <w:t>4</w:t>
            </w:r>
          </w:p>
        </w:tc>
        <w:tc>
          <w:tcPr>
            <w:tcW w:w="349" w:type="pct"/>
            <w:tcBorders>
              <w:top w:val="single" w:sz="4" w:space="0" w:color="auto"/>
              <w:left w:val="single" w:sz="4" w:space="0" w:color="auto"/>
              <w:bottom w:val="single" w:sz="4" w:space="0" w:color="auto"/>
              <w:right w:val="single" w:sz="4" w:space="0" w:color="auto"/>
            </w:tcBorders>
          </w:tcPr>
          <w:p w14:paraId="176C198B" w14:textId="496C2DE8" w:rsidR="00890DD9" w:rsidRPr="00DF3FFF"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1.1</w:t>
            </w:r>
            <w:r w:rsidR="008F0EA9">
              <w:rPr>
                <w:rFonts w:asciiTheme="minorHAnsi" w:hAnsiTheme="minorHAnsi" w:cstheme="minorHAnsi"/>
              </w:rPr>
              <w:t>3</w:t>
            </w:r>
            <w:r w:rsidRPr="00942563">
              <w:rPr>
                <w:rFonts w:asciiTheme="minorHAnsi" w:hAnsiTheme="minorHAnsi" w:cstheme="minorHAnsi"/>
              </w:rPr>
              <w:t>, 1.3</w:t>
            </w:r>
            <w:r w:rsidR="008F0EA9">
              <w:rPr>
                <w:rFonts w:asciiTheme="minorHAnsi" w:hAnsiTheme="minorHAnsi" w:cstheme="minorHAnsi"/>
              </w:rPr>
              <w:t>7</w:t>
            </w:r>
          </w:p>
        </w:tc>
        <w:tc>
          <w:tcPr>
            <w:tcW w:w="350" w:type="pct"/>
            <w:tcBorders>
              <w:top w:val="single" w:sz="4" w:space="0" w:color="auto"/>
              <w:left w:val="single" w:sz="4" w:space="0" w:color="auto"/>
              <w:bottom w:val="single" w:sz="4" w:space="0" w:color="auto"/>
              <w:right w:val="single" w:sz="4" w:space="0" w:color="auto"/>
            </w:tcBorders>
          </w:tcPr>
          <w:p w14:paraId="291CAF55" w14:textId="77777777" w:rsidR="00890DD9" w:rsidRPr="00942563" w:rsidRDefault="00890DD9" w:rsidP="004E6E12">
            <w:pPr>
              <w:tabs>
                <w:tab w:val="left" w:pos="0"/>
              </w:tabs>
              <w:spacing w:line="360" w:lineRule="auto"/>
              <w:rPr>
                <w:rFonts w:asciiTheme="minorHAnsi" w:hAnsiTheme="minorHAnsi" w:cstheme="minorHAnsi"/>
                <w:lang w:val="en-US"/>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4C7F0E72"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1.31</w:t>
            </w:r>
          </w:p>
        </w:tc>
        <w:tc>
          <w:tcPr>
            <w:tcW w:w="349" w:type="pct"/>
            <w:tcBorders>
              <w:top w:val="single" w:sz="4" w:space="0" w:color="auto"/>
              <w:left w:val="single" w:sz="4" w:space="0" w:color="auto"/>
              <w:bottom w:val="single" w:sz="4" w:space="0" w:color="auto"/>
              <w:right w:val="single" w:sz="4" w:space="0" w:color="auto"/>
            </w:tcBorders>
          </w:tcPr>
          <w:p w14:paraId="4159F897"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1.09,   1.56</w:t>
            </w:r>
          </w:p>
        </w:tc>
        <w:tc>
          <w:tcPr>
            <w:tcW w:w="349" w:type="pct"/>
            <w:tcBorders>
              <w:top w:val="single" w:sz="4" w:space="0" w:color="auto"/>
              <w:left w:val="single" w:sz="4" w:space="0" w:color="auto"/>
              <w:bottom w:val="single" w:sz="4" w:space="0" w:color="auto"/>
              <w:right w:val="single" w:sz="4" w:space="0" w:color="auto"/>
            </w:tcBorders>
          </w:tcPr>
          <w:p w14:paraId="33A29624" w14:textId="77777777" w:rsidR="00890DD9" w:rsidRPr="00942563" w:rsidRDefault="00890DD9" w:rsidP="004E6E12">
            <w:pPr>
              <w:tabs>
                <w:tab w:val="left" w:pos="0"/>
              </w:tabs>
              <w:spacing w:line="360" w:lineRule="auto"/>
              <w:rPr>
                <w:rFonts w:asciiTheme="minorHAnsi" w:hAnsiTheme="minorHAnsi" w:cstheme="minorHAnsi"/>
                <w:lang w:val="en-US"/>
              </w:rPr>
            </w:pPr>
            <w:r w:rsidRPr="008C0D4F">
              <w:rPr>
                <w:rFonts w:asciiTheme="minorHAnsi" w:hAnsiTheme="minorHAnsi" w:cstheme="minorHAnsi"/>
                <w:lang w:val="en-US"/>
              </w:rPr>
              <w:t>0.003</w:t>
            </w:r>
          </w:p>
        </w:tc>
        <w:tc>
          <w:tcPr>
            <w:tcW w:w="349" w:type="pct"/>
            <w:tcBorders>
              <w:top w:val="single" w:sz="4" w:space="0" w:color="auto"/>
              <w:left w:val="single" w:sz="4" w:space="0" w:color="auto"/>
              <w:bottom w:val="single" w:sz="4" w:space="0" w:color="auto"/>
              <w:right w:val="single" w:sz="4" w:space="0" w:color="auto"/>
            </w:tcBorders>
          </w:tcPr>
          <w:p w14:paraId="7F66C262" w14:textId="0DA46F3B"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w:t>
            </w:r>
            <w:r w:rsidR="00723AA9">
              <w:rPr>
                <w:rFonts w:asciiTheme="minorHAnsi" w:hAnsiTheme="minorHAnsi" w:cstheme="minorHAnsi"/>
                <w:lang w:val="en-US"/>
              </w:rPr>
              <w:t>8</w:t>
            </w:r>
          </w:p>
        </w:tc>
        <w:tc>
          <w:tcPr>
            <w:tcW w:w="349" w:type="pct"/>
            <w:tcBorders>
              <w:top w:val="single" w:sz="4" w:space="0" w:color="auto"/>
              <w:left w:val="single" w:sz="4" w:space="0" w:color="auto"/>
              <w:bottom w:val="single" w:sz="4" w:space="0" w:color="auto"/>
              <w:right w:val="single" w:sz="4" w:space="0" w:color="auto"/>
            </w:tcBorders>
          </w:tcPr>
          <w:p w14:paraId="243C2B9B" w14:textId="667FA570"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0.</w:t>
            </w:r>
            <w:r w:rsidR="00723AA9">
              <w:rPr>
                <w:rFonts w:asciiTheme="minorHAnsi" w:hAnsiTheme="minorHAnsi" w:cstheme="minorHAnsi"/>
                <w:lang w:val="en-US"/>
              </w:rPr>
              <w:t>90</w:t>
            </w:r>
            <w:r w:rsidRPr="00942563">
              <w:rPr>
                <w:rFonts w:asciiTheme="minorHAnsi" w:hAnsiTheme="minorHAnsi" w:cstheme="minorHAnsi"/>
                <w:lang w:val="en-US"/>
              </w:rPr>
              <w:t>,     1.</w:t>
            </w:r>
            <w:r w:rsidR="00723AA9">
              <w:rPr>
                <w:rFonts w:asciiTheme="minorHAnsi" w:hAnsiTheme="minorHAnsi" w:cstheme="minorHAnsi"/>
                <w:lang w:val="en-US"/>
              </w:rPr>
              <w:t>31</w:t>
            </w:r>
          </w:p>
        </w:tc>
        <w:tc>
          <w:tcPr>
            <w:tcW w:w="349" w:type="pct"/>
            <w:tcBorders>
              <w:top w:val="single" w:sz="4" w:space="0" w:color="auto"/>
              <w:left w:val="single" w:sz="4" w:space="0" w:color="auto"/>
              <w:bottom w:val="single" w:sz="4" w:space="0" w:color="auto"/>
              <w:right w:val="single" w:sz="4" w:space="0" w:color="auto"/>
            </w:tcBorders>
          </w:tcPr>
          <w:p w14:paraId="3361927B" w14:textId="5A2E6EE5" w:rsidR="00890DD9" w:rsidRPr="00942563" w:rsidRDefault="00890DD9" w:rsidP="004E6E12">
            <w:pPr>
              <w:tabs>
                <w:tab w:val="left" w:pos="0"/>
              </w:tabs>
              <w:spacing w:line="360" w:lineRule="auto"/>
              <w:rPr>
                <w:rFonts w:asciiTheme="minorHAnsi" w:hAnsiTheme="minorHAnsi" w:cstheme="minorHAnsi"/>
                <w:lang w:val="en-US"/>
              </w:rPr>
            </w:pPr>
            <w:r w:rsidRPr="004A2A74">
              <w:rPr>
                <w:rFonts w:asciiTheme="minorHAnsi" w:hAnsiTheme="minorHAnsi" w:cstheme="minorHAnsi"/>
                <w:lang w:val="en-US"/>
              </w:rPr>
              <w:t>0.</w:t>
            </w:r>
            <w:r w:rsidR="00F161FE">
              <w:rPr>
                <w:rFonts w:asciiTheme="minorHAnsi" w:hAnsiTheme="minorHAnsi" w:cstheme="minorHAnsi"/>
                <w:lang w:val="en-US"/>
              </w:rPr>
              <w:t>397</w:t>
            </w:r>
          </w:p>
        </w:tc>
      </w:tr>
      <w:tr w:rsidR="00890DD9" w:rsidRPr="00942563" w14:paraId="7A1E4187" w14:textId="77777777" w:rsidTr="004E6E12">
        <w:tc>
          <w:tcPr>
            <w:tcW w:w="811" w:type="pct"/>
            <w:tcBorders>
              <w:top w:val="single" w:sz="4" w:space="0" w:color="auto"/>
              <w:left w:val="single" w:sz="4" w:space="0" w:color="auto"/>
              <w:bottom w:val="single" w:sz="4" w:space="0" w:color="auto"/>
              <w:right w:val="single" w:sz="4" w:space="0" w:color="auto"/>
            </w:tcBorders>
          </w:tcPr>
          <w:p w14:paraId="663AEB61"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Physical activity level</w:t>
            </w:r>
          </w:p>
        </w:tc>
        <w:tc>
          <w:tcPr>
            <w:tcW w:w="349" w:type="pct"/>
            <w:tcBorders>
              <w:top w:val="single" w:sz="4" w:space="0" w:color="auto"/>
              <w:left w:val="single" w:sz="4" w:space="0" w:color="auto"/>
              <w:bottom w:val="single" w:sz="4" w:space="0" w:color="auto"/>
              <w:right w:val="single" w:sz="4" w:space="0" w:color="auto"/>
            </w:tcBorders>
          </w:tcPr>
          <w:p w14:paraId="7D64D2EF"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0.94</w:t>
            </w:r>
          </w:p>
        </w:tc>
        <w:tc>
          <w:tcPr>
            <w:tcW w:w="349" w:type="pct"/>
            <w:tcBorders>
              <w:top w:val="single" w:sz="4" w:space="0" w:color="auto"/>
              <w:left w:val="single" w:sz="4" w:space="0" w:color="auto"/>
              <w:bottom w:val="single" w:sz="4" w:space="0" w:color="auto"/>
              <w:right w:val="single" w:sz="4" w:space="0" w:color="auto"/>
            </w:tcBorders>
          </w:tcPr>
          <w:p w14:paraId="1FFD0DD7"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0.92, 0.96</w:t>
            </w:r>
          </w:p>
        </w:tc>
        <w:tc>
          <w:tcPr>
            <w:tcW w:w="349" w:type="pct"/>
            <w:tcBorders>
              <w:top w:val="single" w:sz="4" w:space="0" w:color="auto"/>
              <w:left w:val="single" w:sz="4" w:space="0" w:color="auto"/>
              <w:bottom w:val="single" w:sz="4" w:space="0" w:color="auto"/>
              <w:right w:val="single" w:sz="4" w:space="0" w:color="auto"/>
            </w:tcBorders>
          </w:tcPr>
          <w:p w14:paraId="4A08C40D" w14:textId="77777777" w:rsidR="00890DD9" w:rsidRPr="00942563" w:rsidRDefault="00890DD9" w:rsidP="004E6E12">
            <w:pPr>
              <w:tabs>
                <w:tab w:val="left" w:pos="0"/>
              </w:tabs>
              <w:spacing w:line="360" w:lineRule="auto"/>
              <w:rPr>
                <w:rFonts w:asciiTheme="minorHAnsi" w:hAnsiTheme="minorHAnsi" w:cstheme="minorHAnsi"/>
              </w:rPr>
            </w:pPr>
            <w:r>
              <w:rPr>
                <w:rFonts w:asciiTheme="minorHAnsi" w:hAnsiTheme="minorHAnsi" w:cstheme="minorHAnsi"/>
              </w:rPr>
              <w:t>&lt;0.001</w:t>
            </w:r>
          </w:p>
        </w:tc>
        <w:tc>
          <w:tcPr>
            <w:tcW w:w="349" w:type="pct"/>
            <w:tcBorders>
              <w:top w:val="single" w:sz="4" w:space="0" w:color="auto"/>
              <w:left w:val="single" w:sz="4" w:space="0" w:color="auto"/>
              <w:bottom w:val="single" w:sz="4" w:space="0" w:color="auto"/>
              <w:right w:val="single" w:sz="4" w:space="0" w:color="auto"/>
            </w:tcBorders>
          </w:tcPr>
          <w:p w14:paraId="4D56037C" w14:textId="77777777" w:rsidR="00890DD9" w:rsidRPr="00942563" w:rsidRDefault="00890DD9" w:rsidP="004E6E12">
            <w:pPr>
              <w:tabs>
                <w:tab w:val="left" w:pos="0"/>
              </w:tabs>
              <w:spacing w:line="360" w:lineRule="auto"/>
              <w:rPr>
                <w:rFonts w:asciiTheme="minorHAnsi" w:hAnsiTheme="minorHAnsi" w:cstheme="minorHAnsi"/>
              </w:rPr>
            </w:pPr>
            <w:r w:rsidRPr="00942563">
              <w:rPr>
                <w:rFonts w:asciiTheme="minorHAnsi" w:hAnsiTheme="minorHAnsi" w:cstheme="minorHAnsi"/>
              </w:rPr>
              <w:t>1.00</w:t>
            </w:r>
          </w:p>
        </w:tc>
        <w:tc>
          <w:tcPr>
            <w:tcW w:w="349" w:type="pct"/>
            <w:tcBorders>
              <w:top w:val="single" w:sz="4" w:space="0" w:color="auto"/>
              <w:left w:val="single" w:sz="4" w:space="0" w:color="auto"/>
              <w:bottom w:val="single" w:sz="4" w:space="0" w:color="auto"/>
              <w:right w:val="single" w:sz="4" w:space="0" w:color="auto"/>
            </w:tcBorders>
          </w:tcPr>
          <w:p w14:paraId="77D080F0" w14:textId="37FC866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rPr>
              <w:t>0.9</w:t>
            </w:r>
            <w:r w:rsidR="00857252">
              <w:rPr>
                <w:rFonts w:asciiTheme="minorHAnsi" w:hAnsiTheme="minorHAnsi" w:cstheme="minorHAnsi"/>
              </w:rPr>
              <w:t>6</w:t>
            </w:r>
            <w:r w:rsidRPr="00942563">
              <w:rPr>
                <w:rFonts w:asciiTheme="minorHAnsi" w:hAnsiTheme="minorHAnsi" w:cstheme="minorHAnsi"/>
              </w:rPr>
              <w:t>, 1.0</w:t>
            </w:r>
            <w:r w:rsidR="00857252">
              <w:rPr>
                <w:rFonts w:asciiTheme="minorHAnsi" w:hAnsiTheme="minorHAnsi" w:cstheme="minorHAnsi"/>
              </w:rPr>
              <w:t>1</w:t>
            </w:r>
          </w:p>
        </w:tc>
        <w:tc>
          <w:tcPr>
            <w:tcW w:w="350" w:type="pct"/>
            <w:tcBorders>
              <w:top w:val="single" w:sz="4" w:space="0" w:color="auto"/>
              <w:left w:val="single" w:sz="4" w:space="0" w:color="auto"/>
              <w:bottom w:val="single" w:sz="4" w:space="0" w:color="auto"/>
              <w:right w:val="single" w:sz="4" w:space="0" w:color="auto"/>
            </w:tcBorders>
          </w:tcPr>
          <w:p w14:paraId="14EF6FAD" w14:textId="77777777" w:rsidR="00890DD9" w:rsidRPr="00942563" w:rsidRDefault="00890DD9" w:rsidP="004E6E12">
            <w:pPr>
              <w:tabs>
                <w:tab w:val="left" w:pos="0"/>
              </w:tabs>
              <w:spacing w:line="360" w:lineRule="auto"/>
              <w:rPr>
                <w:rFonts w:asciiTheme="minorHAnsi" w:hAnsiTheme="minorHAnsi" w:cstheme="minorHAnsi"/>
                <w:lang w:val="en-US"/>
              </w:rPr>
            </w:pPr>
            <w:r w:rsidRPr="00F05CC9">
              <w:rPr>
                <w:rFonts w:asciiTheme="minorHAnsi" w:hAnsiTheme="minorHAnsi" w:cstheme="minorHAnsi"/>
                <w:lang w:val="en-US"/>
              </w:rPr>
              <w:t>0.832</w:t>
            </w:r>
          </w:p>
        </w:tc>
        <w:tc>
          <w:tcPr>
            <w:tcW w:w="349" w:type="pct"/>
            <w:tcBorders>
              <w:top w:val="single" w:sz="4" w:space="0" w:color="auto"/>
              <w:left w:val="single" w:sz="4" w:space="0" w:color="auto"/>
              <w:bottom w:val="single" w:sz="4" w:space="0" w:color="auto"/>
              <w:right w:val="single" w:sz="4" w:space="0" w:color="auto"/>
            </w:tcBorders>
          </w:tcPr>
          <w:p w14:paraId="409BF652"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0.94</w:t>
            </w:r>
          </w:p>
        </w:tc>
        <w:tc>
          <w:tcPr>
            <w:tcW w:w="349" w:type="pct"/>
            <w:tcBorders>
              <w:top w:val="single" w:sz="4" w:space="0" w:color="auto"/>
              <w:left w:val="single" w:sz="4" w:space="0" w:color="auto"/>
              <w:bottom w:val="single" w:sz="4" w:space="0" w:color="auto"/>
              <w:right w:val="single" w:sz="4" w:space="0" w:color="auto"/>
            </w:tcBorders>
          </w:tcPr>
          <w:p w14:paraId="3A4583A7"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0.90, 0.98</w:t>
            </w:r>
          </w:p>
        </w:tc>
        <w:tc>
          <w:tcPr>
            <w:tcW w:w="349" w:type="pct"/>
            <w:tcBorders>
              <w:top w:val="single" w:sz="4" w:space="0" w:color="auto"/>
              <w:left w:val="single" w:sz="4" w:space="0" w:color="auto"/>
              <w:bottom w:val="single" w:sz="4" w:space="0" w:color="auto"/>
              <w:right w:val="single" w:sz="4" w:space="0" w:color="auto"/>
            </w:tcBorders>
          </w:tcPr>
          <w:p w14:paraId="17D86BAC" w14:textId="77777777" w:rsidR="00890DD9" w:rsidRPr="00942563" w:rsidRDefault="00890DD9" w:rsidP="004E6E12">
            <w:pPr>
              <w:tabs>
                <w:tab w:val="left" w:pos="0"/>
              </w:tabs>
              <w:spacing w:line="360" w:lineRule="auto"/>
              <w:rPr>
                <w:rFonts w:asciiTheme="minorHAnsi" w:hAnsiTheme="minorHAnsi" w:cstheme="minorHAnsi"/>
                <w:lang w:val="en-US"/>
              </w:rPr>
            </w:pPr>
            <w:r w:rsidRPr="00A97C5E">
              <w:rPr>
                <w:rFonts w:asciiTheme="minorHAnsi" w:hAnsiTheme="minorHAnsi" w:cstheme="minorHAnsi"/>
                <w:lang w:val="en-US"/>
              </w:rPr>
              <w:t>0.007</w:t>
            </w:r>
          </w:p>
        </w:tc>
        <w:tc>
          <w:tcPr>
            <w:tcW w:w="349" w:type="pct"/>
            <w:tcBorders>
              <w:top w:val="single" w:sz="4" w:space="0" w:color="auto"/>
              <w:left w:val="single" w:sz="4" w:space="0" w:color="auto"/>
              <w:bottom w:val="single" w:sz="4" w:space="0" w:color="auto"/>
              <w:right w:val="single" w:sz="4" w:space="0" w:color="auto"/>
            </w:tcBorders>
          </w:tcPr>
          <w:p w14:paraId="64A75C54" w14:textId="77777777"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1.00</w:t>
            </w:r>
          </w:p>
        </w:tc>
        <w:tc>
          <w:tcPr>
            <w:tcW w:w="349" w:type="pct"/>
            <w:tcBorders>
              <w:top w:val="single" w:sz="4" w:space="0" w:color="auto"/>
              <w:left w:val="single" w:sz="4" w:space="0" w:color="auto"/>
              <w:bottom w:val="single" w:sz="4" w:space="0" w:color="auto"/>
              <w:right w:val="single" w:sz="4" w:space="0" w:color="auto"/>
            </w:tcBorders>
          </w:tcPr>
          <w:p w14:paraId="038E0139" w14:textId="2E3F2A98" w:rsidR="00890DD9" w:rsidRPr="00942563" w:rsidRDefault="00890DD9" w:rsidP="004E6E12">
            <w:pPr>
              <w:tabs>
                <w:tab w:val="left" w:pos="0"/>
              </w:tabs>
              <w:spacing w:line="360" w:lineRule="auto"/>
              <w:rPr>
                <w:rFonts w:asciiTheme="minorHAnsi" w:hAnsiTheme="minorHAnsi" w:cstheme="minorHAnsi"/>
                <w:lang w:val="en-US"/>
              </w:rPr>
            </w:pPr>
            <w:r w:rsidRPr="00942563">
              <w:rPr>
                <w:rFonts w:asciiTheme="minorHAnsi" w:hAnsiTheme="minorHAnsi" w:cstheme="minorHAnsi"/>
                <w:lang w:val="en-US"/>
              </w:rPr>
              <w:t>0.9</w:t>
            </w:r>
            <w:r w:rsidR="00F5069B">
              <w:rPr>
                <w:rFonts w:asciiTheme="minorHAnsi" w:hAnsiTheme="minorHAnsi" w:cstheme="minorHAnsi"/>
                <w:lang w:val="en-US"/>
              </w:rPr>
              <w:t>3</w:t>
            </w:r>
            <w:r w:rsidRPr="00942563">
              <w:rPr>
                <w:rFonts w:asciiTheme="minorHAnsi" w:hAnsiTheme="minorHAnsi" w:cstheme="minorHAnsi"/>
                <w:lang w:val="en-US"/>
              </w:rPr>
              <w:t>,    1.0</w:t>
            </w:r>
            <w:r w:rsidR="00F5069B">
              <w:rPr>
                <w:rFonts w:asciiTheme="minorHAnsi" w:hAnsiTheme="minorHAnsi" w:cstheme="minorHAnsi"/>
                <w:lang w:val="en-US"/>
              </w:rPr>
              <w:t>3</w:t>
            </w:r>
          </w:p>
        </w:tc>
        <w:tc>
          <w:tcPr>
            <w:tcW w:w="349" w:type="pct"/>
            <w:tcBorders>
              <w:top w:val="single" w:sz="4" w:space="0" w:color="auto"/>
              <w:left w:val="single" w:sz="4" w:space="0" w:color="auto"/>
              <w:bottom w:val="single" w:sz="4" w:space="0" w:color="auto"/>
              <w:right w:val="single" w:sz="4" w:space="0" w:color="auto"/>
            </w:tcBorders>
          </w:tcPr>
          <w:p w14:paraId="79D1A119" w14:textId="1F337FA7" w:rsidR="00890DD9" w:rsidRPr="00942563" w:rsidRDefault="00890DD9" w:rsidP="004E6E12">
            <w:pPr>
              <w:tabs>
                <w:tab w:val="left" w:pos="0"/>
              </w:tabs>
              <w:spacing w:line="360" w:lineRule="auto"/>
              <w:rPr>
                <w:rFonts w:asciiTheme="minorHAnsi" w:hAnsiTheme="minorHAnsi" w:cstheme="minorHAnsi"/>
                <w:lang w:val="en-US"/>
              </w:rPr>
            </w:pPr>
            <w:r w:rsidRPr="00C65229">
              <w:rPr>
                <w:rFonts w:asciiTheme="minorHAnsi" w:hAnsiTheme="minorHAnsi" w:cstheme="minorHAnsi"/>
                <w:lang w:val="en-US"/>
              </w:rPr>
              <w:t>0.</w:t>
            </w:r>
            <w:r w:rsidR="00F5069B">
              <w:rPr>
                <w:rFonts w:asciiTheme="minorHAnsi" w:hAnsiTheme="minorHAnsi" w:cstheme="minorHAnsi"/>
                <w:lang w:val="en-US"/>
              </w:rPr>
              <w:t>359</w:t>
            </w:r>
          </w:p>
        </w:tc>
      </w:tr>
    </w:tbl>
    <w:p w14:paraId="75665168" w14:textId="1D534AE8" w:rsidR="00D23495" w:rsidRPr="00942563" w:rsidRDefault="00890DD9" w:rsidP="00D23495">
      <w:pPr>
        <w:tabs>
          <w:tab w:val="left" w:pos="0"/>
        </w:tabs>
        <w:spacing w:line="360" w:lineRule="auto"/>
        <w:rPr>
          <w:rFonts w:asciiTheme="minorHAnsi" w:eastAsiaTheme="minorHAnsi" w:hAnsiTheme="minorHAnsi" w:cstheme="minorHAnsi"/>
        </w:rPr>
      </w:pPr>
      <w:r>
        <w:rPr>
          <w:rFonts w:asciiTheme="minorHAnsi" w:eastAsiaTheme="minorHAnsi" w:hAnsiTheme="minorHAnsi" w:cstheme="minorHAnsi"/>
        </w:rPr>
        <w:t>*</w:t>
      </w:r>
      <w:proofErr w:type="gramStart"/>
      <w:r>
        <w:rPr>
          <w:rFonts w:asciiTheme="minorHAnsi" w:eastAsiaTheme="minorHAnsi" w:hAnsiTheme="minorHAnsi" w:cstheme="minorHAnsi"/>
        </w:rPr>
        <w:t>multivariable</w:t>
      </w:r>
      <w:proofErr w:type="gramEnd"/>
      <w:r>
        <w:rPr>
          <w:rFonts w:asciiTheme="minorHAnsi" w:eastAsiaTheme="minorHAnsi" w:hAnsiTheme="minorHAnsi" w:cstheme="minorHAnsi"/>
        </w:rPr>
        <w:t xml:space="preserve"> models adjusted for age, sex and BMI</w:t>
      </w:r>
      <w:r w:rsidR="00BF061A">
        <w:rPr>
          <w:rFonts w:asciiTheme="minorHAnsi" w:eastAsiaTheme="minorHAnsi" w:hAnsiTheme="minorHAnsi" w:cstheme="minorHAnsi"/>
        </w:rPr>
        <w:t xml:space="preserve"> and mutually adjusted for</w:t>
      </w:r>
      <w:r w:rsidR="002250F3">
        <w:rPr>
          <w:rFonts w:asciiTheme="minorHAnsi" w:eastAsiaTheme="minorHAnsi" w:hAnsiTheme="minorHAnsi" w:cstheme="minorHAnsi"/>
        </w:rPr>
        <w:t xml:space="preserve"> all</w:t>
      </w:r>
      <w:r w:rsidR="00BF061A">
        <w:rPr>
          <w:rFonts w:asciiTheme="minorHAnsi" w:eastAsiaTheme="minorHAnsi" w:hAnsiTheme="minorHAnsi" w:cstheme="minorHAnsi"/>
        </w:rPr>
        <w:t xml:space="preserve"> </w:t>
      </w:r>
      <w:r w:rsidR="002250F3">
        <w:rPr>
          <w:rFonts w:asciiTheme="minorHAnsi" w:eastAsiaTheme="minorHAnsi" w:hAnsiTheme="minorHAnsi" w:cstheme="minorHAnsi"/>
        </w:rPr>
        <w:t xml:space="preserve">other exposures </w:t>
      </w:r>
    </w:p>
    <w:p w14:paraId="3EB95DBD" w14:textId="77777777" w:rsidR="00DF3FFF" w:rsidRDefault="00DF3FFF">
      <w:pPr>
        <w:spacing w:after="160" w:line="259" w:lineRule="auto"/>
        <w:rPr>
          <w:rFonts w:asciiTheme="minorHAnsi" w:hAnsiTheme="minorHAnsi" w:cstheme="minorHAnsi"/>
        </w:rPr>
      </w:pPr>
      <w:r>
        <w:rPr>
          <w:rFonts w:asciiTheme="minorHAnsi" w:hAnsiTheme="minorHAnsi" w:cstheme="minorHAnsi"/>
        </w:rPr>
        <w:br w:type="page"/>
      </w:r>
    </w:p>
    <w:p w14:paraId="20050736" w14:textId="77777777" w:rsidR="00DF3FFF" w:rsidRDefault="00DF3FFF" w:rsidP="003F54FA">
      <w:pPr>
        <w:rPr>
          <w:rFonts w:asciiTheme="minorHAnsi" w:hAnsiTheme="minorHAnsi" w:cstheme="minorHAnsi"/>
        </w:rPr>
        <w:sectPr w:rsidR="00DF3FFF" w:rsidSect="00DF3FFF">
          <w:pgSz w:w="16838" w:h="11906" w:orient="landscape"/>
          <w:pgMar w:top="1440" w:right="1440" w:bottom="1440" w:left="1440" w:header="708" w:footer="708" w:gutter="0"/>
          <w:cols w:space="708"/>
          <w:docGrid w:linePitch="360"/>
        </w:sectPr>
      </w:pPr>
    </w:p>
    <w:p w14:paraId="17CC57AE" w14:textId="6C817D86" w:rsidR="003F54FA" w:rsidRPr="00942563" w:rsidRDefault="00974B98" w:rsidP="003F54FA">
      <w:pPr>
        <w:rPr>
          <w:rFonts w:asciiTheme="minorHAnsi" w:hAnsiTheme="minorHAnsi" w:cstheme="minorHAnsi"/>
        </w:rPr>
      </w:pPr>
      <w:r>
        <w:rPr>
          <w:noProof/>
        </w:rPr>
        <w:lastRenderedPageBreak/>
        <w:drawing>
          <wp:inline distT="0" distB="0" distL="0" distR="0" wp14:anchorId="5B82BA6C" wp14:editId="42269EC7">
            <wp:extent cx="4953000" cy="49072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0" cy="4907280"/>
                    </a:xfrm>
                    <a:prstGeom prst="rect">
                      <a:avLst/>
                    </a:prstGeom>
                    <a:noFill/>
                    <a:ln>
                      <a:noFill/>
                    </a:ln>
                  </pic:spPr>
                </pic:pic>
              </a:graphicData>
            </a:graphic>
          </wp:inline>
        </w:drawing>
      </w:r>
    </w:p>
    <w:p w14:paraId="2DCDF44D" w14:textId="2C23DA5B" w:rsidR="003F54FA" w:rsidRPr="00D0795B" w:rsidRDefault="00D0795B" w:rsidP="003F54FA">
      <w:pPr>
        <w:rPr>
          <w:rFonts w:asciiTheme="minorHAnsi" w:hAnsiTheme="minorHAnsi" w:cstheme="minorHAnsi"/>
          <w:lang w:val="en-US"/>
        </w:rPr>
      </w:pPr>
      <w:r>
        <w:rPr>
          <w:rFonts w:asciiTheme="minorHAnsi" w:hAnsiTheme="minorHAnsi" w:cstheme="minorHAnsi"/>
          <w:u w:val="single"/>
        </w:rPr>
        <w:t xml:space="preserve">Figure </w:t>
      </w:r>
      <w:r w:rsidRPr="00942563">
        <w:rPr>
          <w:rFonts w:asciiTheme="minorHAnsi" w:hAnsiTheme="minorHAnsi" w:cstheme="minorHAnsi"/>
          <w:u w:val="single"/>
        </w:rPr>
        <w:t>1</w:t>
      </w:r>
      <w:r w:rsidRPr="00D0795B">
        <w:rPr>
          <w:rFonts w:asciiTheme="minorHAnsi" w:hAnsiTheme="minorHAnsi" w:cstheme="minorHAnsi"/>
          <w:u w:val="single"/>
        </w:rPr>
        <w:t xml:space="preserve">. </w:t>
      </w:r>
      <w:r w:rsidRPr="00D0795B">
        <w:rPr>
          <w:rFonts w:asciiTheme="minorHAnsi" w:hAnsiTheme="minorHAnsi" w:cstheme="minorHAnsi"/>
          <w:u w:val="single"/>
          <w:lang w:val="en-US"/>
        </w:rPr>
        <w:t xml:space="preserve">56-site </w:t>
      </w:r>
      <w:r w:rsidR="00500717">
        <w:rPr>
          <w:rFonts w:asciiTheme="minorHAnsi" w:hAnsiTheme="minorHAnsi" w:cstheme="minorHAnsi"/>
          <w:u w:val="single"/>
          <w:lang w:val="en-US"/>
        </w:rPr>
        <w:t xml:space="preserve">full body </w:t>
      </w:r>
      <w:r w:rsidR="00B0241E">
        <w:rPr>
          <w:rFonts w:asciiTheme="minorHAnsi" w:hAnsiTheme="minorHAnsi" w:cstheme="minorHAnsi"/>
          <w:u w:val="single"/>
          <w:lang w:val="en-US"/>
        </w:rPr>
        <w:t>pain mannequin</w:t>
      </w:r>
      <w:r w:rsidRPr="00D0795B">
        <w:rPr>
          <w:rFonts w:asciiTheme="minorHAnsi" w:hAnsiTheme="minorHAnsi" w:cstheme="minorHAnsi"/>
          <w:u w:val="single"/>
          <w:lang w:val="en-US"/>
        </w:rPr>
        <w:t>.</w:t>
      </w:r>
      <w:r>
        <w:rPr>
          <w:rFonts w:asciiTheme="minorHAnsi" w:hAnsiTheme="minorHAnsi" w:cstheme="minorHAnsi"/>
          <w:lang w:val="en-US"/>
        </w:rPr>
        <w:t xml:space="preserve"> </w:t>
      </w:r>
      <w:r w:rsidR="003F54FA" w:rsidRPr="00942563">
        <w:rPr>
          <w:rFonts w:asciiTheme="minorHAnsi" w:hAnsiTheme="minorHAnsi" w:cstheme="minorHAnsi"/>
          <w:lang w:val="en-US"/>
        </w:rPr>
        <w:t xml:space="preserve">The presence of foot pain was derived from positive indication on a 56-site </w:t>
      </w:r>
      <w:r w:rsidR="009453CC">
        <w:rPr>
          <w:rFonts w:asciiTheme="minorHAnsi" w:hAnsiTheme="minorHAnsi" w:cstheme="minorHAnsi"/>
          <w:lang w:val="en-US"/>
        </w:rPr>
        <w:t>pain mannequin</w:t>
      </w:r>
      <w:r w:rsidR="003F54FA" w:rsidRPr="00942563">
        <w:rPr>
          <w:rFonts w:asciiTheme="minorHAnsi" w:hAnsiTheme="minorHAnsi" w:cstheme="minorHAnsi"/>
          <w:lang w:val="en-US"/>
        </w:rPr>
        <w:t xml:space="preserve"> (4 sites based on plantar or superior aspect of left or right feet</w:t>
      </w:r>
      <w:r w:rsidR="00552390">
        <w:rPr>
          <w:rFonts w:asciiTheme="minorHAnsi" w:hAnsiTheme="minorHAnsi" w:cstheme="minorHAnsi"/>
          <w:lang w:val="en-US"/>
        </w:rPr>
        <w:t xml:space="preserve">). </w:t>
      </w:r>
    </w:p>
    <w:p w14:paraId="1FEEDB1E" w14:textId="77777777" w:rsidR="003F54FA" w:rsidRDefault="003F54FA" w:rsidP="003F54FA">
      <w:pPr>
        <w:rPr>
          <w:rFonts w:asciiTheme="minorHAnsi" w:hAnsiTheme="minorHAnsi" w:cstheme="minorHAnsi"/>
        </w:rPr>
      </w:pPr>
    </w:p>
    <w:p w14:paraId="47CDC3A6" w14:textId="77777777" w:rsidR="00576C2B" w:rsidRDefault="00576C2B" w:rsidP="003F54FA">
      <w:pPr>
        <w:rPr>
          <w:rFonts w:asciiTheme="minorHAnsi" w:hAnsiTheme="minorHAnsi" w:cstheme="minorHAnsi"/>
        </w:rPr>
      </w:pPr>
    </w:p>
    <w:p w14:paraId="7A4B4C2E" w14:textId="77777777" w:rsidR="00576C2B" w:rsidRDefault="00576C2B" w:rsidP="003F54FA">
      <w:pPr>
        <w:rPr>
          <w:rFonts w:asciiTheme="minorHAnsi" w:hAnsiTheme="minorHAnsi" w:cstheme="minorHAnsi"/>
        </w:rPr>
      </w:pPr>
    </w:p>
    <w:p w14:paraId="7DDA4936" w14:textId="77777777" w:rsidR="00576C2B" w:rsidRDefault="00576C2B" w:rsidP="003F54FA">
      <w:pPr>
        <w:rPr>
          <w:rFonts w:asciiTheme="minorHAnsi" w:hAnsiTheme="minorHAnsi" w:cstheme="minorHAnsi"/>
        </w:rPr>
      </w:pPr>
    </w:p>
    <w:p w14:paraId="28D394D0" w14:textId="77777777" w:rsidR="00576C2B" w:rsidRDefault="00576C2B" w:rsidP="003F54FA">
      <w:pPr>
        <w:rPr>
          <w:rFonts w:asciiTheme="minorHAnsi" w:hAnsiTheme="minorHAnsi" w:cstheme="minorHAnsi"/>
        </w:rPr>
      </w:pPr>
    </w:p>
    <w:p w14:paraId="4D80FA88" w14:textId="77777777" w:rsidR="00576C2B" w:rsidRDefault="00576C2B" w:rsidP="003F54FA">
      <w:pPr>
        <w:rPr>
          <w:rFonts w:asciiTheme="minorHAnsi" w:hAnsiTheme="minorHAnsi" w:cstheme="minorHAnsi"/>
        </w:rPr>
      </w:pPr>
    </w:p>
    <w:p w14:paraId="598BA42C" w14:textId="77777777" w:rsidR="00576C2B" w:rsidRDefault="00576C2B" w:rsidP="003F54FA">
      <w:pPr>
        <w:rPr>
          <w:rFonts w:asciiTheme="minorHAnsi" w:hAnsiTheme="minorHAnsi" w:cstheme="minorHAnsi"/>
        </w:rPr>
      </w:pPr>
    </w:p>
    <w:p w14:paraId="451C37B1" w14:textId="77777777" w:rsidR="00576C2B" w:rsidRDefault="00576C2B" w:rsidP="003F54FA">
      <w:pPr>
        <w:rPr>
          <w:rFonts w:asciiTheme="minorHAnsi" w:hAnsiTheme="minorHAnsi" w:cstheme="minorHAnsi"/>
        </w:rPr>
      </w:pPr>
    </w:p>
    <w:p w14:paraId="6D825F41" w14:textId="77777777" w:rsidR="00576C2B" w:rsidRDefault="00576C2B" w:rsidP="003F54FA">
      <w:pPr>
        <w:rPr>
          <w:rFonts w:asciiTheme="minorHAnsi" w:hAnsiTheme="minorHAnsi" w:cstheme="minorHAnsi"/>
        </w:rPr>
      </w:pPr>
    </w:p>
    <w:p w14:paraId="4F322827" w14:textId="77777777" w:rsidR="00576C2B" w:rsidRPr="00942563" w:rsidRDefault="00576C2B" w:rsidP="003F54FA">
      <w:pPr>
        <w:rPr>
          <w:rFonts w:asciiTheme="minorHAnsi" w:hAnsiTheme="minorHAnsi" w:cstheme="minorHAnsi"/>
        </w:rPr>
      </w:pPr>
    </w:p>
    <w:p w14:paraId="2958DB27" w14:textId="7913B236" w:rsidR="003F54FA" w:rsidRPr="00942563" w:rsidRDefault="003F54FA" w:rsidP="003F54FA">
      <w:pPr>
        <w:rPr>
          <w:rFonts w:asciiTheme="minorHAnsi" w:hAnsiTheme="minorHAnsi" w:cstheme="minorHAnsi"/>
        </w:rPr>
      </w:pPr>
    </w:p>
    <w:p w14:paraId="28868BA4" w14:textId="77777777" w:rsidR="003F54FA" w:rsidRPr="00942563" w:rsidRDefault="003F54FA" w:rsidP="003F54FA">
      <w:pPr>
        <w:rPr>
          <w:rFonts w:asciiTheme="minorHAnsi" w:hAnsiTheme="minorHAnsi" w:cstheme="minorHAnsi"/>
        </w:rPr>
      </w:pPr>
    </w:p>
    <w:p w14:paraId="4CA7C83A" w14:textId="77777777" w:rsidR="003F54FA" w:rsidRPr="00942563" w:rsidRDefault="003F54FA" w:rsidP="003F54FA">
      <w:pPr>
        <w:rPr>
          <w:rFonts w:asciiTheme="minorHAnsi" w:hAnsiTheme="minorHAnsi" w:cstheme="minorHAnsi"/>
        </w:rPr>
      </w:pPr>
    </w:p>
    <w:p w14:paraId="5BB93502" w14:textId="77777777" w:rsidR="003F54FA" w:rsidRPr="00942563" w:rsidRDefault="003F54FA" w:rsidP="003F54FA">
      <w:pPr>
        <w:rPr>
          <w:rFonts w:asciiTheme="minorHAnsi" w:hAnsiTheme="minorHAnsi" w:cstheme="minorHAnsi"/>
        </w:rPr>
      </w:pPr>
    </w:p>
    <w:p w14:paraId="6B3362B1" w14:textId="77777777" w:rsidR="003F54FA" w:rsidRPr="00942563" w:rsidRDefault="003F54FA" w:rsidP="003F54FA">
      <w:pPr>
        <w:rPr>
          <w:rFonts w:asciiTheme="minorHAnsi" w:hAnsiTheme="minorHAnsi" w:cstheme="minorHAnsi"/>
        </w:rPr>
      </w:pPr>
    </w:p>
    <w:p w14:paraId="6C5934CD" w14:textId="77777777" w:rsidR="003A7FD3" w:rsidRDefault="003A7FD3">
      <w:pPr>
        <w:spacing w:after="160" w:line="259" w:lineRule="auto"/>
        <w:rPr>
          <w:rFonts w:asciiTheme="minorHAnsi" w:hAnsiTheme="minorHAnsi" w:cstheme="minorHAnsi"/>
        </w:rPr>
      </w:pPr>
      <w:r>
        <w:rPr>
          <w:rFonts w:asciiTheme="minorHAnsi" w:hAnsiTheme="minorHAnsi" w:cstheme="minorHAnsi"/>
        </w:rPr>
        <w:br w:type="page"/>
      </w:r>
    </w:p>
    <w:p w14:paraId="658A083F" w14:textId="1F286937" w:rsidR="003F54FA" w:rsidRPr="00A40AF8" w:rsidRDefault="003F54FA" w:rsidP="00A40AF8">
      <w:pPr>
        <w:spacing w:after="160" w:line="259" w:lineRule="auto"/>
        <w:rPr>
          <w:rFonts w:asciiTheme="minorHAnsi" w:hAnsiTheme="minorHAnsi" w:cstheme="minorHAnsi"/>
          <w:u w:val="single"/>
        </w:rPr>
      </w:pPr>
      <w:r w:rsidRPr="00942563">
        <w:rPr>
          <w:rFonts w:asciiTheme="minorHAnsi" w:hAnsiTheme="minorHAnsi" w:cstheme="minorHAnsi"/>
          <w:u w:val="single"/>
        </w:rPr>
        <w:lastRenderedPageBreak/>
        <w:t xml:space="preserve">Appendix </w:t>
      </w:r>
      <w:r w:rsidR="00A64243">
        <w:rPr>
          <w:rFonts w:asciiTheme="minorHAnsi" w:hAnsiTheme="minorHAnsi" w:cstheme="minorHAnsi"/>
          <w:u w:val="single"/>
        </w:rPr>
        <w:t>1</w:t>
      </w:r>
      <w:r w:rsidR="00EA70DA" w:rsidRPr="00942563">
        <w:rPr>
          <w:rFonts w:asciiTheme="minorHAnsi" w:hAnsiTheme="minorHAnsi" w:cstheme="minorHAnsi"/>
          <w:u w:val="single"/>
        </w:rPr>
        <w:t>.</w:t>
      </w:r>
      <w:r w:rsidR="00A40AF8">
        <w:rPr>
          <w:rFonts w:asciiTheme="minorHAnsi" w:hAnsiTheme="minorHAnsi" w:cstheme="minorHAnsi"/>
          <w:u w:val="single"/>
        </w:rPr>
        <w:t xml:space="preserve"> </w:t>
      </w:r>
      <w:r w:rsidRPr="00942563">
        <w:rPr>
          <w:rFonts w:asciiTheme="minorHAnsi" w:hAnsiTheme="minorHAnsi" w:cstheme="minorHAnsi"/>
        </w:rPr>
        <w:t>Characteristics of missing v</w:t>
      </w:r>
      <w:r w:rsidR="00A64243">
        <w:rPr>
          <w:rFonts w:asciiTheme="minorHAnsi" w:hAnsiTheme="minorHAnsi" w:cstheme="minorHAnsi"/>
        </w:rPr>
        <w:t>er</w:t>
      </w:r>
      <w:r w:rsidRPr="00942563">
        <w:rPr>
          <w:rFonts w:asciiTheme="minorHAnsi" w:hAnsiTheme="minorHAnsi" w:cstheme="minorHAnsi"/>
        </w:rPr>
        <w:t>s</w:t>
      </w:r>
      <w:r w:rsidR="00A64243">
        <w:rPr>
          <w:rFonts w:asciiTheme="minorHAnsi" w:hAnsiTheme="minorHAnsi" w:cstheme="minorHAnsi"/>
        </w:rPr>
        <w:t>us</w:t>
      </w:r>
      <w:r w:rsidRPr="00942563">
        <w:rPr>
          <w:rFonts w:asciiTheme="minorHAnsi" w:hAnsiTheme="minorHAnsi" w:cstheme="minorHAnsi"/>
        </w:rPr>
        <w:t xml:space="preserve"> non</w:t>
      </w:r>
      <w:r w:rsidR="00A64243">
        <w:rPr>
          <w:rFonts w:asciiTheme="minorHAnsi" w:hAnsiTheme="minorHAnsi" w:cstheme="minorHAnsi"/>
        </w:rPr>
        <w:t>-</w:t>
      </w:r>
      <w:r w:rsidRPr="00942563">
        <w:rPr>
          <w:rFonts w:asciiTheme="minorHAnsi" w:hAnsiTheme="minorHAnsi" w:cstheme="minorHAnsi"/>
        </w:rPr>
        <w:t>missing participants</w:t>
      </w:r>
    </w:p>
    <w:tbl>
      <w:tblPr>
        <w:tblpPr w:leftFromText="180" w:rightFromText="180" w:vertAnchor="text" w:horzAnchor="margin" w:tblpY="-32"/>
        <w:tblW w:w="0" w:type="auto"/>
        <w:tblLook w:val="04A0" w:firstRow="1" w:lastRow="0" w:firstColumn="1" w:lastColumn="0" w:noHBand="0" w:noVBand="1"/>
      </w:tblPr>
      <w:tblGrid>
        <w:gridCol w:w="4449"/>
        <w:gridCol w:w="1845"/>
        <w:gridCol w:w="1386"/>
        <w:gridCol w:w="1346"/>
      </w:tblGrid>
      <w:tr w:rsidR="003F54FA" w:rsidRPr="00942563" w14:paraId="59889AF4" w14:textId="77777777" w:rsidTr="009D21B7">
        <w:tc>
          <w:tcPr>
            <w:tcW w:w="4449" w:type="dxa"/>
            <w:tcBorders>
              <w:top w:val="single" w:sz="4" w:space="0" w:color="auto"/>
              <w:bottom w:val="single" w:sz="4" w:space="0" w:color="auto"/>
            </w:tcBorders>
            <w:shd w:val="clear" w:color="auto" w:fill="auto"/>
          </w:tcPr>
          <w:p w14:paraId="7B6B53EA" w14:textId="77777777" w:rsidR="003F54FA" w:rsidRPr="00942563" w:rsidRDefault="003F54FA" w:rsidP="009D21B7">
            <w:pPr>
              <w:spacing w:after="0" w:line="360" w:lineRule="auto"/>
              <w:jc w:val="both"/>
              <w:rPr>
                <w:rFonts w:asciiTheme="minorHAnsi" w:eastAsia="Times New Roman" w:hAnsiTheme="minorHAnsi" w:cstheme="minorHAnsi"/>
                <w:b/>
                <w:lang w:val="en-US"/>
              </w:rPr>
            </w:pPr>
            <w:r w:rsidRPr="00942563">
              <w:rPr>
                <w:rFonts w:asciiTheme="minorHAnsi" w:eastAsia="Times New Roman" w:hAnsiTheme="minorHAnsi" w:cstheme="minorHAnsi"/>
                <w:b/>
                <w:lang w:val="en-US"/>
              </w:rPr>
              <w:t>Characteristics</w:t>
            </w:r>
          </w:p>
        </w:tc>
        <w:tc>
          <w:tcPr>
            <w:tcW w:w="1845" w:type="dxa"/>
            <w:tcBorders>
              <w:top w:val="single" w:sz="4" w:space="0" w:color="auto"/>
              <w:bottom w:val="single" w:sz="4" w:space="0" w:color="auto"/>
            </w:tcBorders>
          </w:tcPr>
          <w:p w14:paraId="5F7F41F3"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Complete case (n=</w:t>
            </w:r>
            <w:r w:rsidRPr="00942563">
              <w:rPr>
                <w:rFonts w:asciiTheme="minorHAnsi" w:hAnsiTheme="minorHAnsi" w:cstheme="minorHAnsi"/>
              </w:rPr>
              <w:t xml:space="preserve"> </w:t>
            </w:r>
            <w:r w:rsidRPr="00942563">
              <w:rPr>
                <w:rFonts w:asciiTheme="minorHAnsi" w:eastAsia="Times New Roman" w:hAnsiTheme="minorHAnsi" w:cstheme="minorHAnsi"/>
                <w:lang w:val="en-US"/>
              </w:rPr>
              <w:t>26,003)</w:t>
            </w:r>
          </w:p>
        </w:tc>
        <w:tc>
          <w:tcPr>
            <w:tcW w:w="1386" w:type="dxa"/>
            <w:tcBorders>
              <w:top w:val="single" w:sz="4" w:space="0" w:color="auto"/>
              <w:bottom w:val="single" w:sz="4" w:space="0" w:color="auto"/>
            </w:tcBorders>
            <w:shd w:val="clear" w:color="auto" w:fill="auto"/>
          </w:tcPr>
          <w:p w14:paraId="3011F08E"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Missing values</w:t>
            </w:r>
          </w:p>
          <w:p w14:paraId="3B4632EE"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(n=288)</w:t>
            </w:r>
          </w:p>
        </w:tc>
        <w:tc>
          <w:tcPr>
            <w:tcW w:w="1346" w:type="dxa"/>
            <w:tcBorders>
              <w:top w:val="single" w:sz="4" w:space="0" w:color="auto"/>
              <w:bottom w:val="single" w:sz="4" w:space="0" w:color="auto"/>
            </w:tcBorders>
          </w:tcPr>
          <w:p w14:paraId="0F1CA8E9"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P Value</w:t>
            </w:r>
          </w:p>
        </w:tc>
      </w:tr>
      <w:tr w:rsidR="003F54FA" w:rsidRPr="00942563" w14:paraId="3F6992A5" w14:textId="77777777" w:rsidTr="009D21B7">
        <w:tc>
          <w:tcPr>
            <w:tcW w:w="4449" w:type="dxa"/>
            <w:tcBorders>
              <w:top w:val="single" w:sz="4" w:space="0" w:color="auto"/>
            </w:tcBorders>
            <w:shd w:val="clear" w:color="auto" w:fill="auto"/>
          </w:tcPr>
          <w:p w14:paraId="68AD7833"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Age, mean (SD), years</w:t>
            </w:r>
          </w:p>
        </w:tc>
        <w:tc>
          <w:tcPr>
            <w:tcW w:w="1845" w:type="dxa"/>
            <w:tcBorders>
              <w:top w:val="single" w:sz="4" w:space="0" w:color="auto"/>
            </w:tcBorders>
          </w:tcPr>
          <w:p w14:paraId="61E93C81"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64.8 (9.7)</w:t>
            </w:r>
          </w:p>
        </w:tc>
        <w:tc>
          <w:tcPr>
            <w:tcW w:w="1386" w:type="dxa"/>
            <w:tcBorders>
              <w:top w:val="single" w:sz="4" w:space="0" w:color="auto"/>
            </w:tcBorders>
            <w:shd w:val="clear" w:color="auto" w:fill="auto"/>
          </w:tcPr>
          <w:p w14:paraId="4BC303FE"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67.3 (10.9)</w:t>
            </w:r>
          </w:p>
        </w:tc>
        <w:tc>
          <w:tcPr>
            <w:tcW w:w="1346" w:type="dxa"/>
            <w:tcBorders>
              <w:top w:val="single" w:sz="4" w:space="0" w:color="auto"/>
            </w:tcBorders>
          </w:tcPr>
          <w:p w14:paraId="137D0D07"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0.000*</w:t>
            </w:r>
          </w:p>
        </w:tc>
      </w:tr>
      <w:tr w:rsidR="003F54FA" w:rsidRPr="00942563" w14:paraId="45E40CA3" w14:textId="77777777" w:rsidTr="009D21B7">
        <w:tc>
          <w:tcPr>
            <w:tcW w:w="4449" w:type="dxa"/>
            <w:shd w:val="clear" w:color="auto" w:fill="auto"/>
          </w:tcPr>
          <w:p w14:paraId="502B9A42"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BMI, mean (SD), kg/m2 </w:t>
            </w:r>
          </w:p>
        </w:tc>
        <w:tc>
          <w:tcPr>
            <w:tcW w:w="1845" w:type="dxa"/>
          </w:tcPr>
          <w:p w14:paraId="33C9B968"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28.3 (5.3)</w:t>
            </w:r>
          </w:p>
        </w:tc>
        <w:tc>
          <w:tcPr>
            <w:tcW w:w="1386" w:type="dxa"/>
            <w:shd w:val="clear" w:color="auto" w:fill="auto"/>
          </w:tcPr>
          <w:p w14:paraId="5CDAA60B"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28.2 (5.4)</w:t>
            </w:r>
          </w:p>
        </w:tc>
        <w:tc>
          <w:tcPr>
            <w:tcW w:w="1346" w:type="dxa"/>
          </w:tcPr>
          <w:p w14:paraId="4B20D6FA"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0.612</w:t>
            </w:r>
          </w:p>
        </w:tc>
      </w:tr>
      <w:tr w:rsidR="003F54FA" w:rsidRPr="00942563" w14:paraId="495694FD" w14:textId="77777777" w:rsidTr="009D21B7">
        <w:tc>
          <w:tcPr>
            <w:tcW w:w="4449" w:type="dxa"/>
            <w:shd w:val="clear" w:color="auto" w:fill="auto"/>
          </w:tcPr>
          <w:p w14:paraId="58C59E8F"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Sex, F (%) Yes</w:t>
            </w:r>
          </w:p>
        </w:tc>
        <w:tc>
          <w:tcPr>
            <w:tcW w:w="1845" w:type="dxa"/>
          </w:tcPr>
          <w:p w14:paraId="3060A985"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18784 (72.2)</w:t>
            </w:r>
          </w:p>
        </w:tc>
        <w:tc>
          <w:tcPr>
            <w:tcW w:w="1386" w:type="dxa"/>
            <w:shd w:val="clear" w:color="auto" w:fill="auto"/>
          </w:tcPr>
          <w:p w14:paraId="0754176E"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223 (77.4)</w:t>
            </w:r>
          </w:p>
        </w:tc>
        <w:tc>
          <w:tcPr>
            <w:tcW w:w="1346" w:type="dxa"/>
          </w:tcPr>
          <w:p w14:paraId="40138EB5"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0.050*</w:t>
            </w:r>
          </w:p>
        </w:tc>
      </w:tr>
      <w:tr w:rsidR="003F54FA" w:rsidRPr="00942563" w14:paraId="620555FC" w14:textId="77777777" w:rsidTr="009D21B7">
        <w:tc>
          <w:tcPr>
            <w:tcW w:w="4449" w:type="dxa"/>
            <w:shd w:val="clear" w:color="auto" w:fill="auto"/>
          </w:tcPr>
          <w:p w14:paraId="199E8295"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Foot pain presence, n (%) Yes</w:t>
            </w:r>
          </w:p>
        </w:tc>
        <w:tc>
          <w:tcPr>
            <w:tcW w:w="1845" w:type="dxa"/>
          </w:tcPr>
          <w:p w14:paraId="71044B58"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3049 (11.7)</w:t>
            </w:r>
          </w:p>
        </w:tc>
        <w:tc>
          <w:tcPr>
            <w:tcW w:w="1386" w:type="dxa"/>
            <w:shd w:val="clear" w:color="auto" w:fill="auto"/>
          </w:tcPr>
          <w:p w14:paraId="4CCB582B"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28 (9.7)</w:t>
            </w:r>
          </w:p>
        </w:tc>
        <w:tc>
          <w:tcPr>
            <w:tcW w:w="1346" w:type="dxa"/>
          </w:tcPr>
          <w:p w14:paraId="3002445C"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0.293</w:t>
            </w:r>
          </w:p>
        </w:tc>
      </w:tr>
      <w:tr w:rsidR="003F54FA" w:rsidRPr="00942563" w14:paraId="0F94F8EC" w14:textId="77777777" w:rsidTr="009D21B7">
        <w:trPr>
          <w:trHeight w:val="205"/>
        </w:trPr>
        <w:tc>
          <w:tcPr>
            <w:tcW w:w="4449" w:type="dxa"/>
            <w:shd w:val="clear" w:color="auto" w:fill="auto"/>
          </w:tcPr>
          <w:p w14:paraId="01C09937" w14:textId="77777777" w:rsidR="003F54FA" w:rsidRPr="00942563" w:rsidRDefault="003F54FA" w:rsidP="009D21B7">
            <w:pPr>
              <w:pStyle w:val="ListParagraph"/>
              <w:spacing w:line="360" w:lineRule="auto"/>
              <w:ind w:left="0"/>
              <w:rPr>
                <w:rFonts w:asciiTheme="minorHAnsi" w:hAnsiTheme="minorHAnsi" w:cstheme="minorHAnsi"/>
                <w:sz w:val="22"/>
                <w:szCs w:val="22"/>
                <w:lang w:val="en-US"/>
              </w:rPr>
            </w:pPr>
            <w:r w:rsidRPr="00942563">
              <w:rPr>
                <w:rFonts w:asciiTheme="minorHAnsi" w:eastAsia="Times New Roman" w:hAnsiTheme="minorHAnsi" w:cstheme="minorHAnsi"/>
                <w:sz w:val="22"/>
                <w:szCs w:val="22"/>
                <w:lang w:val="en-US"/>
              </w:rPr>
              <w:t>Knee pain presence, n (%) Yes</w:t>
            </w:r>
          </w:p>
        </w:tc>
        <w:tc>
          <w:tcPr>
            <w:tcW w:w="1845" w:type="dxa"/>
          </w:tcPr>
          <w:p w14:paraId="54C27F56"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21738 (83.6)</w:t>
            </w:r>
          </w:p>
        </w:tc>
        <w:tc>
          <w:tcPr>
            <w:tcW w:w="1386" w:type="dxa"/>
            <w:shd w:val="clear" w:color="auto" w:fill="auto"/>
          </w:tcPr>
          <w:p w14:paraId="449BF477"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129 (79.6)</w:t>
            </w:r>
          </w:p>
        </w:tc>
        <w:tc>
          <w:tcPr>
            <w:tcW w:w="1346" w:type="dxa"/>
          </w:tcPr>
          <w:p w14:paraId="2DFE4B21"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0.174</w:t>
            </w:r>
          </w:p>
        </w:tc>
      </w:tr>
      <w:tr w:rsidR="003F54FA" w:rsidRPr="00942563" w14:paraId="56EA34A1" w14:textId="77777777" w:rsidTr="009D21B7">
        <w:trPr>
          <w:trHeight w:val="205"/>
        </w:trPr>
        <w:tc>
          <w:tcPr>
            <w:tcW w:w="4449" w:type="dxa"/>
            <w:shd w:val="clear" w:color="auto" w:fill="auto"/>
          </w:tcPr>
          <w:p w14:paraId="611E3798" w14:textId="77777777" w:rsidR="003F54FA" w:rsidRPr="00942563" w:rsidRDefault="003F54FA" w:rsidP="009D21B7">
            <w:pPr>
              <w:pStyle w:val="ListParagraph"/>
              <w:spacing w:line="360" w:lineRule="auto"/>
              <w:ind w:left="0"/>
              <w:rPr>
                <w:rFonts w:asciiTheme="minorHAnsi" w:hAnsiTheme="minorHAnsi" w:cstheme="minorHAnsi"/>
                <w:sz w:val="22"/>
                <w:szCs w:val="22"/>
                <w:lang w:val="en-US"/>
              </w:rPr>
            </w:pPr>
            <w:r w:rsidRPr="00942563">
              <w:rPr>
                <w:rFonts w:asciiTheme="minorHAnsi" w:eastAsia="Times New Roman" w:hAnsiTheme="minorHAnsi" w:cstheme="minorHAnsi"/>
                <w:sz w:val="22"/>
                <w:szCs w:val="22"/>
                <w:lang w:val="en-US"/>
              </w:rPr>
              <w:t>Hip pain presence, n (%) Yes</w:t>
            </w:r>
          </w:p>
        </w:tc>
        <w:tc>
          <w:tcPr>
            <w:tcW w:w="1845" w:type="dxa"/>
          </w:tcPr>
          <w:p w14:paraId="5F47B575"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10017 (38.5)</w:t>
            </w:r>
          </w:p>
        </w:tc>
        <w:tc>
          <w:tcPr>
            <w:tcW w:w="1386" w:type="dxa"/>
            <w:shd w:val="clear" w:color="auto" w:fill="auto"/>
          </w:tcPr>
          <w:p w14:paraId="5D093147"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72 (44.4)</w:t>
            </w:r>
          </w:p>
        </w:tc>
        <w:tc>
          <w:tcPr>
            <w:tcW w:w="1346" w:type="dxa"/>
          </w:tcPr>
          <w:p w14:paraId="44B46096"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0.123</w:t>
            </w:r>
          </w:p>
        </w:tc>
      </w:tr>
      <w:tr w:rsidR="003F54FA" w:rsidRPr="00942563" w14:paraId="09424937" w14:textId="77777777" w:rsidTr="009D21B7">
        <w:trPr>
          <w:trHeight w:val="205"/>
        </w:trPr>
        <w:tc>
          <w:tcPr>
            <w:tcW w:w="4449" w:type="dxa"/>
            <w:shd w:val="clear" w:color="auto" w:fill="auto"/>
          </w:tcPr>
          <w:p w14:paraId="71F1F208" w14:textId="77777777" w:rsidR="003F54FA" w:rsidRPr="00942563" w:rsidRDefault="003F54FA" w:rsidP="009D21B7">
            <w:pPr>
              <w:pStyle w:val="ListParagraph"/>
              <w:spacing w:line="360" w:lineRule="auto"/>
              <w:ind w:left="0"/>
              <w:rPr>
                <w:rFonts w:asciiTheme="minorHAnsi" w:hAnsiTheme="minorHAnsi" w:cstheme="minorHAnsi"/>
                <w:sz w:val="22"/>
                <w:szCs w:val="22"/>
                <w:lang w:val="en-US"/>
              </w:rPr>
            </w:pPr>
            <w:r w:rsidRPr="00942563">
              <w:rPr>
                <w:rFonts w:asciiTheme="minorHAnsi" w:eastAsia="Times New Roman" w:hAnsiTheme="minorHAnsi" w:cstheme="minorHAnsi"/>
                <w:sz w:val="22"/>
                <w:szCs w:val="22"/>
                <w:lang w:val="en-US"/>
              </w:rPr>
              <w:t>Knee/hip pain intensity, mean (SD), VAS</w:t>
            </w:r>
          </w:p>
        </w:tc>
        <w:tc>
          <w:tcPr>
            <w:tcW w:w="1845" w:type="dxa"/>
          </w:tcPr>
          <w:p w14:paraId="69DF0C2C"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48.1 (22.0)</w:t>
            </w:r>
          </w:p>
        </w:tc>
        <w:tc>
          <w:tcPr>
            <w:tcW w:w="1386" w:type="dxa"/>
            <w:shd w:val="clear" w:color="auto" w:fill="auto"/>
          </w:tcPr>
          <w:p w14:paraId="2CE2EA26"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42.9 (24.8)</w:t>
            </w:r>
          </w:p>
        </w:tc>
        <w:tc>
          <w:tcPr>
            <w:tcW w:w="1346" w:type="dxa"/>
          </w:tcPr>
          <w:p w14:paraId="183D7871"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0.001*</w:t>
            </w:r>
          </w:p>
        </w:tc>
      </w:tr>
      <w:tr w:rsidR="003F54FA" w:rsidRPr="00942563" w14:paraId="0FB481A7" w14:textId="77777777" w:rsidTr="009D21B7">
        <w:trPr>
          <w:trHeight w:val="205"/>
        </w:trPr>
        <w:tc>
          <w:tcPr>
            <w:tcW w:w="4449" w:type="dxa"/>
            <w:shd w:val="clear" w:color="auto" w:fill="auto"/>
          </w:tcPr>
          <w:p w14:paraId="4EFF855E" w14:textId="77777777" w:rsidR="003F54FA" w:rsidRPr="00942563" w:rsidRDefault="003F54FA" w:rsidP="009D21B7">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 xml:space="preserve">Most affected joint, n (%) Knee  </w:t>
            </w:r>
          </w:p>
        </w:tc>
        <w:tc>
          <w:tcPr>
            <w:tcW w:w="1845" w:type="dxa"/>
          </w:tcPr>
          <w:p w14:paraId="3BAC3E71"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19391 (74.6)</w:t>
            </w:r>
          </w:p>
        </w:tc>
        <w:tc>
          <w:tcPr>
            <w:tcW w:w="1386" w:type="dxa"/>
            <w:shd w:val="clear" w:color="auto" w:fill="auto"/>
          </w:tcPr>
          <w:p w14:paraId="59E43FFA"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117 (73.6)</w:t>
            </w:r>
          </w:p>
        </w:tc>
        <w:tc>
          <w:tcPr>
            <w:tcW w:w="1346" w:type="dxa"/>
          </w:tcPr>
          <w:p w14:paraId="24774C3D"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0.776</w:t>
            </w:r>
          </w:p>
        </w:tc>
      </w:tr>
      <w:tr w:rsidR="003F54FA" w:rsidRPr="00942563" w14:paraId="4AD39690" w14:textId="77777777" w:rsidTr="009D21B7">
        <w:trPr>
          <w:trHeight w:val="205"/>
        </w:trPr>
        <w:tc>
          <w:tcPr>
            <w:tcW w:w="4449" w:type="dxa"/>
            <w:shd w:val="clear" w:color="auto" w:fill="auto"/>
          </w:tcPr>
          <w:p w14:paraId="1ADE8DB5" w14:textId="77777777" w:rsidR="003F54FA" w:rsidRPr="00942563" w:rsidRDefault="003F54FA" w:rsidP="009D21B7">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Pain medication, n (%) Yes</w:t>
            </w:r>
          </w:p>
        </w:tc>
        <w:tc>
          <w:tcPr>
            <w:tcW w:w="1845" w:type="dxa"/>
          </w:tcPr>
          <w:p w14:paraId="66EF0868"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16370 (63.0)  </w:t>
            </w:r>
          </w:p>
        </w:tc>
        <w:tc>
          <w:tcPr>
            <w:tcW w:w="1386" w:type="dxa"/>
            <w:shd w:val="clear" w:color="auto" w:fill="auto"/>
          </w:tcPr>
          <w:p w14:paraId="7B226BB3"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 xml:space="preserve">175 (60.8)  </w:t>
            </w:r>
          </w:p>
        </w:tc>
        <w:tc>
          <w:tcPr>
            <w:tcW w:w="1346" w:type="dxa"/>
          </w:tcPr>
          <w:p w14:paraId="728A9DC5"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0.444</w:t>
            </w:r>
          </w:p>
        </w:tc>
      </w:tr>
      <w:tr w:rsidR="003F54FA" w:rsidRPr="00942563" w14:paraId="7F24B2E4" w14:textId="77777777" w:rsidTr="009D21B7">
        <w:tc>
          <w:tcPr>
            <w:tcW w:w="4449" w:type="dxa"/>
            <w:shd w:val="clear" w:color="auto" w:fill="auto"/>
          </w:tcPr>
          <w:p w14:paraId="3243DFDD"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Depression, n (%) Yes</w:t>
            </w:r>
          </w:p>
        </w:tc>
        <w:tc>
          <w:tcPr>
            <w:tcW w:w="1845" w:type="dxa"/>
          </w:tcPr>
          <w:p w14:paraId="70EFFB0C"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1137 (4.4)</w:t>
            </w:r>
          </w:p>
        </w:tc>
        <w:tc>
          <w:tcPr>
            <w:tcW w:w="1386" w:type="dxa"/>
            <w:shd w:val="clear" w:color="auto" w:fill="auto"/>
          </w:tcPr>
          <w:p w14:paraId="417EEC6D"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12 (6.4)</w:t>
            </w:r>
          </w:p>
        </w:tc>
        <w:tc>
          <w:tcPr>
            <w:tcW w:w="1346" w:type="dxa"/>
          </w:tcPr>
          <w:p w14:paraId="3D40EF2F"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0.180</w:t>
            </w:r>
          </w:p>
        </w:tc>
      </w:tr>
      <w:tr w:rsidR="003F54FA" w:rsidRPr="00942563" w14:paraId="04FEDE1D" w14:textId="77777777" w:rsidTr="009D21B7">
        <w:trPr>
          <w:trHeight w:val="205"/>
        </w:trPr>
        <w:tc>
          <w:tcPr>
            <w:tcW w:w="4449" w:type="dxa"/>
            <w:tcBorders>
              <w:bottom w:val="single" w:sz="4" w:space="0" w:color="auto"/>
            </w:tcBorders>
            <w:shd w:val="clear" w:color="auto" w:fill="auto"/>
          </w:tcPr>
          <w:p w14:paraId="3DEFC658" w14:textId="77777777" w:rsidR="003F54FA" w:rsidRPr="00942563" w:rsidRDefault="003F54FA" w:rsidP="009D21B7">
            <w:pPr>
              <w:pStyle w:val="ListParagraph"/>
              <w:spacing w:line="360" w:lineRule="auto"/>
              <w:ind w:left="0"/>
              <w:rPr>
                <w:rFonts w:asciiTheme="minorHAnsi" w:eastAsia="Times New Roman" w:hAnsiTheme="minorHAnsi" w:cstheme="minorHAnsi"/>
                <w:sz w:val="22"/>
                <w:szCs w:val="22"/>
                <w:lang w:val="en-US"/>
              </w:rPr>
            </w:pPr>
            <w:r w:rsidRPr="00942563">
              <w:rPr>
                <w:rFonts w:asciiTheme="minorHAnsi" w:eastAsia="Times New Roman" w:hAnsiTheme="minorHAnsi" w:cstheme="minorHAnsi"/>
                <w:sz w:val="22"/>
                <w:szCs w:val="22"/>
                <w:lang w:val="en-US"/>
              </w:rPr>
              <w:t>Physical activity level, median (IQR), UCLA</w:t>
            </w:r>
          </w:p>
        </w:tc>
        <w:tc>
          <w:tcPr>
            <w:tcW w:w="1845" w:type="dxa"/>
            <w:tcBorders>
              <w:bottom w:val="single" w:sz="4" w:space="0" w:color="auto"/>
            </w:tcBorders>
          </w:tcPr>
          <w:p w14:paraId="3298FF01"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6 (4, 7)</w:t>
            </w:r>
          </w:p>
        </w:tc>
        <w:tc>
          <w:tcPr>
            <w:tcW w:w="1386" w:type="dxa"/>
            <w:tcBorders>
              <w:bottom w:val="single" w:sz="4" w:space="0" w:color="auto"/>
            </w:tcBorders>
            <w:shd w:val="clear" w:color="auto" w:fill="auto"/>
          </w:tcPr>
          <w:p w14:paraId="327B8575" w14:textId="77777777" w:rsidR="003F54FA" w:rsidRPr="00942563" w:rsidRDefault="003F54FA" w:rsidP="009D21B7">
            <w:pPr>
              <w:spacing w:after="0" w:line="360" w:lineRule="auto"/>
              <w:jc w:val="both"/>
              <w:rPr>
                <w:rFonts w:asciiTheme="minorHAnsi" w:eastAsia="Times New Roman" w:hAnsiTheme="minorHAnsi" w:cstheme="minorHAnsi"/>
                <w:lang w:val="en-US"/>
              </w:rPr>
            </w:pPr>
            <w:r w:rsidRPr="00942563">
              <w:rPr>
                <w:rFonts w:asciiTheme="minorHAnsi" w:eastAsia="Times New Roman" w:hAnsiTheme="minorHAnsi" w:cstheme="minorHAnsi"/>
                <w:lang w:val="en-US"/>
              </w:rPr>
              <w:t>6 (4, 7)</w:t>
            </w:r>
          </w:p>
        </w:tc>
        <w:tc>
          <w:tcPr>
            <w:tcW w:w="1346" w:type="dxa"/>
            <w:tcBorders>
              <w:bottom w:val="single" w:sz="4" w:space="0" w:color="auto"/>
            </w:tcBorders>
          </w:tcPr>
          <w:p w14:paraId="47BBA6E8" w14:textId="77777777" w:rsidR="003F54FA" w:rsidRPr="00942563" w:rsidRDefault="003F54FA" w:rsidP="009D21B7">
            <w:pPr>
              <w:spacing w:line="360" w:lineRule="auto"/>
              <w:rPr>
                <w:rFonts w:asciiTheme="minorHAnsi" w:eastAsia="Times New Roman" w:hAnsiTheme="minorHAnsi" w:cstheme="minorHAnsi"/>
                <w:lang w:val="en-US"/>
              </w:rPr>
            </w:pPr>
            <w:r w:rsidRPr="00942563">
              <w:rPr>
                <w:rFonts w:asciiTheme="minorHAnsi" w:eastAsia="Times New Roman" w:hAnsiTheme="minorHAnsi" w:cstheme="minorHAnsi"/>
                <w:lang w:val="en-US"/>
              </w:rPr>
              <w:t>0.103</w:t>
            </w:r>
          </w:p>
        </w:tc>
      </w:tr>
      <w:tr w:rsidR="003F54FA" w:rsidRPr="00942563" w14:paraId="2C227233" w14:textId="77777777" w:rsidTr="009D21B7">
        <w:trPr>
          <w:trHeight w:val="205"/>
        </w:trPr>
        <w:tc>
          <w:tcPr>
            <w:tcW w:w="4449" w:type="dxa"/>
            <w:tcBorders>
              <w:top w:val="single" w:sz="4" w:space="0" w:color="auto"/>
            </w:tcBorders>
            <w:shd w:val="clear" w:color="auto" w:fill="auto"/>
          </w:tcPr>
          <w:p w14:paraId="409BAB1E" w14:textId="77777777" w:rsidR="003F54FA" w:rsidRPr="00942563" w:rsidRDefault="003F54FA" w:rsidP="009D21B7">
            <w:pPr>
              <w:pStyle w:val="ListParagraph"/>
              <w:spacing w:line="360" w:lineRule="auto"/>
              <w:ind w:left="0"/>
              <w:rPr>
                <w:rFonts w:asciiTheme="minorHAnsi" w:eastAsia="Times New Roman" w:hAnsiTheme="minorHAnsi" w:cstheme="minorHAnsi"/>
                <w:sz w:val="22"/>
                <w:szCs w:val="22"/>
                <w:lang w:val="en-US"/>
              </w:rPr>
            </w:pPr>
          </w:p>
        </w:tc>
        <w:tc>
          <w:tcPr>
            <w:tcW w:w="1845" w:type="dxa"/>
            <w:tcBorders>
              <w:top w:val="single" w:sz="4" w:space="0" w:color="auto"/>
            </w:tcBorders>
          </w:tcPr>
          <w:p w14:paraId="2F007AA9" w14:textId="77777777" w:rsidR="003F54FA" w:rsidRPr="00942563" w:rsidRDefault="003F54FA" w:rsidP="009D21B7">
            <w:pPr>
              <w:spacing w:after="0" w:line="360" w:lineRule="auto"/>
              <w:jc w:val="both"/>
              <w:rPr>
                <w:rFonts w:asciiTheme="minorHAnsi" w:eastAsia="Times New Roman" w:hAnsiTheme="minorHAnsi" w:cstheme="minorHAnsi"/>
                <w:lang w:val="en-US"/>
              </w:rPr>
            </w:pPr>
          </w:p>
        </w:tc>
        <w:tc>
          <w:tcPr>
            <w:tcW w:w="1386" w:type="dxa"/>
            <w:tcBorders>
              <w:top w:val="single" w:sz="4" w:space="0" w:color="auto"/>
            </w:tcBorders>
            <w:shd w:val="clear" w:color="auto" w:fill="auto"/>
          </w:tcPr>
          <w:p w14:paraId="406E7A4A" w14:textId="77777777" w:rsidR="003F54FA" w:rsidRPr="00942563" w:rsidRDefault="003F54FA" w:rsidP="009D21B7">
            <w:pPr>
              <w:spacing w:after="0" w:line="360" w:lineRule="auto"/>
              <w:jc w:val="both"/>
              <w:rPr>
                <w:rFonts w:asciiTheme="minorHAnsi" w:eastAsia="Times New Roman" w:hAnsiTheme="minorHAnsi" w:cstheme="minorHAnsi"/>
                <w:lang w:val="en-US"/>
              </w:rPr>
            </w:pPr>
          </w:p>
        </w:tc>
        <w:tc>
          <w:tcPr>
            <w:tcW w:w="1346" w:type="dxa"/>
            <w:tcBorders>
              <w:top w:val="single" w:sz="4" w:space="0" w:color="auto"/>
            </w:tcBorders>
          </w:tcPr>
          <w:p w14:paraId="69563B01" w14:textId="77777777" w:rsidR="003F54FA" w:rsidRPr="00942563" w:rsidRDefault="003F54FA" w:rsidP="009D21B7">
            <w:pPr>
              <w:spacing w:after="0" w:line="360" w:lineRule="auto"/>
              <w:jc w:val="both"/>
              <w:rPr>
                <w:rFonts w:asciiTheme="minorHAnsi" w:eastAsia="Times New Roman" w:hAnsiTheme="minorHAnsi" w:cstheme="minorHAnsi"/>
                <w:lang w:val="en-US"/>
              </w:rPr>
            </w:pPr>
          </w:p>
        </w:tc>
      </w:tr>
    </w:tbl>
    <w:p w14:paraId="4083EA64" w14:textId="77777777" w:rsidR="003F54FA" w:rsidRPr="00942563" w:rsidRDefault="003F54FA" w:rsidP="003F54FA">
      <w:pPr>
        <w:pStyle w:val="Body"/>
        <w:spacing w:after="0" w:line="360" w:lineRule="auto"/>
        <w:rPr>
          <w:rFonts w:asciiTheme="minorHAnsi" w:hAnsiTheme="minorHAnsi" w:cstheme="minorHAnsi"/>
          <w:color w:val="auto"/>
        </w:rPr>
      </w:pPr>
      <w:r w:rsidRPr="00942563">
        <w:rPr>
          <w:rFonts w:asciiTheme="minorHAnsi" w:hAnsiTheme="minorHAnsi" w:cstheme="minorHAnsi"/>
          <w:color w:val="auto"/>
        </w:rPr>
        <w:t>t-tests (or Wilcoxon-Mann-Whitney test) for continuous variables and Chi</w:t>
      </w:r>
      <w:r w:rsidRPr="00942563">
        <w:rPr>
          <w:rFonts w:asciiTheme="minorHAnsi" w:hAnsiTheme="minorHAnsi" w:cstheme="minorHAnsi"/>
          <w:color w:val="auto"/>
          <w:vertAlign w:val="superscript"/>
        </w:rPr>
        <w:t>2</w:t>
      </w:r>
      <w:r w:rsidRPr="00942563">
        <w:rPr>
          <w:rFonts w:asciiTheme="minorHAnsi" w:hAnsiTheme="minorHAnsi" w:cstheme="minorHAnsi"/>
          <w:color w:val="auto"/>
        </w:rPr>
        <w:t xml:space="preserve"> tests (or Fishers exact) for categorical </w:t>
      </w:r>
      <w:proofErr w:type="gramStart"/>
      <w:r w:rsidRPr="00942563">
        <w:rPr>
          <w:rFonts w:asciiTheme="minorHAnsi" w:hAnsiTheme="minorHAnsi" w:cstheme="minorHAnsi"/>
          <w:color w:val="auto"/>
        </w:rPr>
        <w:t>variable</w:t>
      </w:r>
      <w:proofErr w:type="gramEnd"/>
    </w:p>
    <w:p w14:paraId="1FC3CC55" w14:textId="77777777" w:rsidR="003F54FA" w:rsidRPr="00942563" w:rsidRDefault="003F54FA" w:rsidP="003F54FA">
      <w:pPr>
        <w:pStyle w:val="Body"/>
        <w:spacing w:after="0" w:line="360" w:lineRule="auto"/>
        <w:rPr>
          <w:rFonts w:asciiTheme="minorHAnsi" w:hAnsiTheme="minorHAnsi" w:cstheme="minorHAnsi"/>
          <w:color w:val="auto"/>
        </w:rPr>
      </w:pPr>
      <w:r w:rsidRPr="00942563">
        <w:rPr>
          <w:rFonts w:asciiTheme="minorHAnsi" w:hAnsiTheme="minorHAnsi" w:cstheme="minorHAnsi"/>
          <w:color w:val="auto"/>
        </w:rPr>
        <w:t>*Those missing data were older (mean difference of 2.5 years) and had lower knee pain intensity scores (mean difference in scores of -5.26). There was a higher percentage of females with missing data (1.2%) than males (0.9%).</w:t>
      </w:r>
    </w:p>
    <w:p w14:paraId="35828FBA" w14:textId="77777777" w:rsidR="003F54FA" w:rsidRPr="00942563" w:rsidRDefault="003F54FA" w:rsidP="003F54FA">
      <w:pPr>
        <w:rPr>
          <w:rFonts w:asciiTheme="minorHAnsi" w:hAnsiTheme="minorHAnsi" w:cstheme="minorHAnsi"/>
          <w:lang w:val="en-US"/>
        </w:rPr>
      </w:pPr>
    </w:p>
    <w:p w14:paraId="45BE844E" w14:textId="77777777" w:rsidR="000A71D0" w:rsidRPr="00942563" w:rsidRDefault="000A71D0" w:rsidP="000A71D0">
      <w:pPr>
        <w:pStyle w:val="Body"/>
        <w:spacing w:after="0" w:line="360" w:lineRule="auto"/>
        <w:rPr>
          <w:rFonts w:asciiTheme="minorHAnsi" w:hAnsiTheme="minorHAnsi" w:cstheme="minorHAnsi"/>
          <w:color w:val="auto"/>
        </w:rPr>
      </w:pPr>
    </w:p>
    <w:p w14:paraId="6FDEF579" w14:textId="77777777" w:rsidR="000E2B27" w:rsidRDefault="000E2B27" w:rsidP="001551CA">
      <w:pPr>
        <w:spacing w:after="160" w:line="259" w:lineRule="auto"/>
        <w:rPr>
          <w:rFonts w:asciiTheme="minorHAnsi" w:hAnsiTheme="minorHAnsi" w:cstheme="minorHAnsi"/>
        </w:rPr>
      </w:pPr>
    </w:p>
    <w:p w14:paraId="46C8C81D" w14:textId="77777777" w:rsidR="000E2B27" w:rsidRDefault="000E2B27" w:rsidP="001551CA">
      <w:pPr>
        <w:spacing w:after="160" w:line="259" w:lineRule="auto"/>
        <w:rPr>
          <w:rFonts w:asciiTheme="minorHAnsi" w:hAnsiTheme="minorHAnsi" w:cstheme="minorHAnsi"/>
        </w:rPr>
      </w:pPr>
    </w:p>
    <w:p w14:paraId="0541647B" w14:textId="77777777" w:rsidR="000E2B27" w:rsidRDefault="000E2B27" w:rsidP="001551CA">
      <w:pPr>
        <w:spacing w:after="160" w:line="259" w:lineRule="auto"/>
        <w:rPr>
          <w:rFonts w:asciiTheme="minorHAnsi" w:hAnsiTheme="minorHAnsi" w:cstheme="minorHAnsi"/>
        </w:rPr>
      </w:pPr>
    </w:p>
    <w:p w14:paraId="16EB45CB" w14:textId="77777777" w:rsidR="000E2B27" w:rsidRDefault="000E2B27" w:rsidP="001551CA">
      <w:pPr>
        <w:spacing w:after="160" w:line="259" w:lineRule="auto"/>
        <w:rPr>
          <w:rFonts w:asciiTheme="minorHAnsi" w:hAnsiTheme="minorHAnsi" w:cstheme="minorHAnsi"/>
        </w:rPr>
      </w:pPr>
    </w:p>
    <w:p w14:paraId="44149917" w14:textId="77777777" w:rsidR="000E2B27" w:rsidRDefault="000E2B27" w:rsidP="001551CA">
      <w:pPr>
        <w:spacing w:after="160" w:line="259" w:lineRule="auto"/>
        <w:rPr>
          <w:rFonts w:asciiTheme="minorHAnsi" w:hAnsiTheme="minorHAnsi" w:cstheme="minorHAnsi"/>
        </w:rPr>
      </w:pPr>
    </w:p>
    <w:p w14:paraId="7E12B8F2" w14:textId="77777777" w:rsidR="000E2B27" w:rsidRDefault="000E2B27" w:rsidP="001551CA">
      <w:pPr>
        <w:spacing w:after="160" w:line="259" w:lineRule="auto"/>
        <w:rPr>
          <w:rFonts w:asciiTheme="minorHAnsi" w:hAnsiTheme="minorHAnsi" w:cstheme="minorHAnsi"/>
        </w:rPr>
      </w:pPr>
    </w:p>
    <w:p w14:paraId="29AA39DB" w14:textId="77777777" w:rsidR="000E2B27" w:rsidRDefault="000E2B27" w:rsidP="001551CA">
      <w:pPr>
        <w:spacing w:after="160" w:line="259" w:lineRule="auto"/>
        <w:rPr>
          <w:rFonts w:asciiTheme="minorHAnsi" w:hAnsiTheme="minorHAnsi" w:cstheme="minorHAnsi"/>
        </w:rPr>
      </w:pPr>
    </w:p>
    <w:p w14:paraId="793D17F7" w14:textId="77777777" w:rsidR="000E2B27" w:rsidRDefault="000E2B27" w:rsidP="001551CA">
      <w:pPr>
        <w:spacing w:after="160" w:line="259" w:lineRule="auto"/>
        <w:rPr>
          <w:rFonts w:asciiTheme="minorHAnsi" w:hAnsiTheme="minorHAnsi" w:cstheme="minorHAnsi"/>
        </w:rPr>
      </w:pPr>
    </w:p>
    <w:p w14:paraId="5F76830B" w14:textId="77777777" w:rsidR="000E2B27" w:rsidRDefault="000E2B27" w:rsidP="001551CA">
      <w:pPr>
        <w:spacing w:after="160" w:line="259" w:lineRule="auto"/>
        <w:rPr>
          <w:rFonts w:asciiTheme="minorHAnsi" w:hAnsiTheme="minorHAnsi" w:cstheme="minorHAnsi"/>
        </w:rPr>
      </w:pPr>
    </w:p>
    <w:p w14:paraId="049749E9" w14:textId="77777777" w:rsidR="000E2B27" w:rsidRDefault="000E2B27" w:rsidP="001551CA">
      <w:pPr>
        <w:spacing w:after="160" w:line="259" w:lineRule="auto"/>
        <w:rPr>
          <w:rFonts w:asciiTheme="minorHAnsi" w:hAnsiTheme="minorHAnsi" w:cstheme="minorHAnsi"/>
        </w:rPr>
      </w:pPr>
    </w:p>
    <w:p w14:paraId="0396F641" w14:textId="377E31FC" w:rsidR="000E2B27" w:rsidRDefault="000E2B27" w:rsidP="001551CA">
      <w:pPr>
        <w:spacing w:after="160" w:line="259" w:lineRule="auto"/>
        <w:rPr>
          <w:rFonts w:asciiTheme="minorHAnsi" w:hAnsiTheme="minorHAnsi" w:cstheme="minorHAnsi"/>
        </w:rPr>
      </w:pPr>
    </w:p>
    <w:p w14:paraId="018E826A" w14:textId="77777777" w:rsidR="00FB1B01" w:rsidRDefault="00FB1B01" w:rsidP="001551CA">
      <w:pPr>
        <w:spacing w:after="160" w:line="259" w:lineRule="auto"/>
        <w:rPr>
          <w:rFonts w:asciiTheme="minorHAnsi" w:hAnsiTheme="minorHAnsi" w:cstheme="minorHAnsi"/>
        </w:rPr>
      </w:pPr>
      <w:r w:rsidRPr="000E2B27">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685C4124" wp14:editId="3DFB6EF5">
                <wp:simplePos x="0" y="0"/>
                <wp:positionH relativeFrom="column">
                  <wp:posOffset>213361</wp:posOffset>
                </wp:positionH>
                <wp:positionV relativeFrom="paragraph">
                  <wp:posOffset>102870</wp:posOffset>
                </wp:positionV>
                <wp:extent cx="7017384" cy="4221480"/>
                <wp:effectExtent l="0" t="0" r="0" b="0"/>
                <wp:wrapNone/>
                <wp:docPr id="1" name="Group 44"/>
                <wp:cNvGraphicFramePr/>
                <a:graphic xmlns:a="http://schemas.openxmlformats.org/drawingml/2006/main">
                  <a:graphicData uri="http://schemas.microsoft.com/office/word/2010/wordprocessingGroup">
                    <wpg:wgp>
                      <wpg:cNvGrpSpPr/>
                      <wpg:grpSpPr>
                        <a:xfrm>
                          <a:off x="0" y="0"/>
                          <a:ext cx="7017384" cy="4221480"/>
                          <a:chOff x="1" y="0"/>
                          <a:chExt cx="9333909" cy="5611095"/>
                        </a:xfrm>
                      </wpg:grpSpPr>
                      <wpg:grpSp>
                        <wpg:cNvPr id="3" name="Group 3"/>
                        <wpg:cNvGrpSpPr/>
                        <wpg:grpSpPr>
                          <a:xfrm>
                            <a:off x="1" y="130553"/>
                            <a:ext cx="9333909" cy="5480542"/>
                            <a:chOff x="1" y="130553"/>
                            <a:chExt cx="9333909" cy="5480542"/>
                          </a:xfrm>
                        </wpg:grpSpPr>
                        <wps:wsp>
                          <wps:cNvPr id="4" name="TextBox 4"/>
                          <wps:cNvSpPr txBox="1"/>
                          <wps:spPr>
                            <a:xfrm>
                              <a:off x="6083376" y="1388142"/>
                              <a:ext cx="2695575" cy="539115"/>
                            </a:xfrm>
                            <a:prstGeom prst="rect">
                              <a:avLst/>
                            </a:prstGeom>
                            <a:noFill/>
                          </wps:spPr>
                          <wps:txbx>
                            <w:txbxContent>
                              <w:p w14:paraId="2F473891"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Foot Pain</w:t>
                                </w:r>
                              </w:p>
                            </w:txbxContent>
                          </wps:txbx>
                          <wps:bodyPr wrap="square" rtlCol="0">
                            <a:noAutofit/>
                          </wps:bodyPr>
                        </wps:wsp>
                        <wps:wsp>
                          <wps:cNvPr id="5" name="TextBox 12"/>
                          <wps:cNvSpPr txBox="1"/>
                          <wps:spPr>
                            <a:xfrm>
                              <a:off x="6638335" y="5049133"/>
                              <a:ext cx="2695575" cy="539115"/>
                            </a:xfrm>
                            <a:prstGeom prst="rect">
                              <a:avLst/>
                            </a:prstGeom>
                            <a:noFill/>
                          </wps:spPr>
                          <wps:txbx>
                            <w:txbxContent>
                              <w:p w14:paraId="11C92E33"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Sex</w:t>
                                </w:r>
                              </w:p>
                            </w:txbxContent>
                          </wps:txbx>
                          <wps:bodyPr wrap="square" rtlCol="0">
                            <a:noAutofit/>
                          </wps:bodyPr>
                        </wps:wsp>
                        <wpg:grpSp>
                          <wpg:cNvPr id="6" name="Group 6"/>
                          <wpg:cNvGrpSpPr/>
                          <wpg:grpSpPr>
                            <a:xfrm>
                              <a:off x="1" y="130553"/>
                              <a:ext cx="7571709" cy="5480542"/>
                              <a:chOff x="1" y="130553"/>
                              <a:chExt cx="7571709" cy="5480542"/>
                            </a:xfrm>
                          </wpg:grpSpPr>
                          <wps:wsp>
                            <wps:cNvPr id="7" name="TextBox 5"/>
                            <wps:cNvSpPr txBox="1"/>
                            <wps:spPr>
                              <a:xfrm>
                                <a:off x="25194" y="2153383"/>
                                <a:ext cx="1506220" cy="860425"/>
                              </a:xfrm>
                              <a:prstGeom prst="rect">
                                <a:avLst/>
                              </a:prstGeom>
                              <a:noFill/>
                            </wps:spPr>
                            <wps:txbx>
                              <w:txbxContent>
                                <w:p w14:paraId="48B673A7"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 xml:space="preserve">physical activity level </w:t>
                                  </w:r>
                                </w:p>
                              </w:txbxContent>
                            </wps:txbx>
                            <wps:bodyPr wrap="square" rtlCol="0">
                              <a:noAutofit/>
                            </wps:bodyPr>
                          </wps:wsp>
                          <wps:wsp>
                            <wps:cNvPr id="8" name="Straight Arrow Connector 8"/>
                            <wps:cNvCnPr>
                              <a:cxnSpLocks/>
                            </wps:cNvCnPr>
                            <wps:spPr>
                              <a:xfrm flipV="1">
                                <a:off x="1911910" y="1528880"/>
                                <a:ext cx="3761258" cy="104561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TextBox 16"/>
                            <wps:cNvSpPr txBox="1"/>
                            <wps:spPr>
                              <a:xfrm>
                                <a:off x="3729087" y="5071980"/>
                                <a:ext cx="2695575" cy="539115"/>
                              </a:xfrm>
                              <a:prstGeom prst="rect">
                                <a:avLst/>
                              </a:prstGeom>
                              <a:noFill/>
                            </wps:spPr>
                            <wps:txbx>
                              <w:txbxContent>
                                <w:p w14:paraId="2EBCF2BA" w14:textId="77777777" w:rsidR="000E2B27" w:rsidRPr="000752FC" w:rsidRDefault="000E2B27" w:rsidP="000E2B27">
                                  <w:pPr>
                                    <w:rPr>
                                      <w:rFonts w:asciiTheme="minorHAnsi" w:cstheme="minorBidi"/>
                                      <w:color w:val="000000"/>
                                      <w:kern w:val="24"/>
                                      <w:sz w:val="24"/>
                                      <w:szCs w:val="24"/>
                                    </w:rPr>
                                  </w:pPr>
                                  <w:r w:rsidRPr="000752FC">
                                    <w:rPr>
                                      <w:rFonts w:asciiTheme="minorHAnsi" w:cstheme="minorBidi"/>
                                      <w:color w:val="000000"/>
                                      <w:kern w:val="24"/>
                                      <w:sz w:val="24"/>
                                      <w:szCs w:val="24"/>
                                    </w:rPr>
                                    <w:t>BMI</w:t>
                                  </w:r>
                                </w:p>
                              </w:txbxContent>
                            </wps:txbx>
                            <wps:bodyPr wrap="square" rtlCol="0">
                              <a:noAutofit/>
                            </wps:bodyPr>
                          </wps:wsp>
                          <wps:wsp>
                            <wps:cNvPr id="11" name="TextBox 17"/>
                            <wps:cNvSpPr txBox="1"/>
                            <wps:spPr>
                              <a:xfrm>
                                <a:off x="4240117" y="652979"/>
                                <a:ext cx="2695575" cy="539115"/>
                              </a:xfrm>
                              <a:prstGeom prst="rect">
                                <a:avLst/>
                              </a:prstGeom>
                              <a:noFill/>
                            </wps:spPr>
                            <wps:txbx>
                              <w:txbxContent>
                                <w:p w14:paraId="419B9940" w14:textId="77777777" w:rsidR="000E2B27" w:rsidRPr="000752FC" w:rsidRDefault="000E2B27" w:rsidP="000E2B27">
                                  <w:pPr>
                                    <w:rPr>
                                      <w:rFonts w:asciiTheme="minorHAnsi" w:cstheme="minorBidi"/>
                                      <w:color w:val="FF0000"/>
                                      <w:kern w:val="24"/>
                                      <w:sz w:val="24"/>
                                      <w:szCs w:val="24"/>
                                    </w:rPr>
                                  </w:pPr>
                                  <w:r w:rsidRPr="000752FC">
                                    <w:rPr>
                                      <w:rFonts w:asciiTheme="minorHAnsi" w:cstheme="minorBidi"/>
                                      <w:color w:val="FF0000"/>
                                      <w:kern w:val="24"/>
                                      <w:sz w:val="24"/>
                                      <w:szCs w:val="24"/>
                                    </w:rPr>
                                    <w:t>Depression</w:t>
                                  </w:r>
                                </w:p>
                              </w:txbxContent>
                            </wps:txbx>
                            <wps:bodyPr wrap="square" rtlCol="0">
                              <a:noAutofit/>
                            </wps:bodyPr>
                          </wps:wsp>
                          <wps:wsp>
                            <wps:cNvPr id="12" name="TextBox 11"/>
                            <wps:cNvSpPr txBox="1"/>
                            <wps:spPr>
                              <a:xfrm>
                                <a:off x="25688" y="130553"/>
                                <a:ext cx="1837055" cy="539115"/>
                              </a:xfrm>
                              <a:prstGeom prst="rect">
                                <a:avLst/>
                              </a:prstGeom>
                              <a:noFill/>
                            </wps:spPr>
                            <wps:txbx>
                              <w:txbxContent>
                                <w:p w14:paraId="50E3F49D"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pain severity</w:t>
                                  </w:r>
                                </w:p>
                              </w:txbxContent>
                            </wps:txbx>
                            <wps:bodyPr wrap="square" rtlCol="0">
                              <a:noAutofit/>
                            </wps:bodyPr>
                          </wps:wsp>
                          <wps:wsp>
                            <wps:cNvPr id="13" name="Straight Arrow Connector 13"/>
                            <wps:cNvCnPr>
                              <a:cxnSpLocks/>
                            </wps:cNvCnPr>
                            <wps:spPr>
                              <a:xfrm flipV="1">
                                <a:off x="1992812" y="1519609"/>
                                <a:ext cx="3723395" cy="28131"/>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cxnSpLocks/>
                            </wps:cNvCnPr>
                            <wps:spPr>
                              <a:xfrm>
                                <a:off x="1862527" y="315224"/>
                                <a:ext cx="2377610" cy="396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TextBox 48"/>
                            <wps:cNvSpPr txBox="1"/>
                            <wps:spPr>
                              <a:xfrm>
                                <a:off x="1" y="1196394"/>
                                <a:ext cx="1915843" cy="860426"/>
                              </a:xfrm>
                              <a:prstGeom prst="rect">
                                <a:avLst/>
                              </a:prstGeom>
                              <a:noFill/>
                            </wps:spPr>
                            <wps:txbx>
                              <w:txbxContent>
                                <w:p w14:paraId="388D0DFF"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number of painful knee/hip joints</w:t>
                                  </w:r>
                                </w:p>
                              </w:txbxContent>
                            </wps:txbx>
                            <wps:bodyPr wrap="square" rtlCol="0">
                              <a:noAutofit/>
                            </wps:bodyPr>
                          </wps:wsp>
                          <wps:wsp>
                            <wps:cNvPr id="16" name="Straight Arrow Connector 16"/>
                            <wps:cNvCnPr>
                              <a:cxnSpLocks/>
                            </wps:cNvCnPr>
                            <wps:spPr>
                              <a:xfrm>
                                <a:off x="1842335" y="304251"/>
                                <a:ext cx="3830833" cy="1213877"/>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TextBox 51"/>
                            <wps:cNvSpPr txBox="1"/>
                            <wps:spPr>
                              <a:xfrm>
                                <a:off x="57641" y="3009656"/>
                                <a:ext cx="1506220" cy="1181100"/>
                              </a:xfrm>
                              <a:prstGeom prst="rect">
                                <a:avLst/>
                              </a:prstGeom>
                              <a:noFill/>
                            </wps:spPr>
                            <wps:txbx>
                              <w:txbxContent>
                                <w:p w14:paraId="4A56422B"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Pain medication use</w:t>
                                  </w:r>
                                </w:p>
                              </w:txbxContent>
                            </wps:txbx>
                            <wps:bodyPr wrap="square" rtlCol="0">
                              <a:noAutofit/>
                            </wps:bodyPr>
                          </wps:wsp>
                          <wps:wsp>
                            <wps:cNvPr id="18" name="Straight Arrow Connector 18"/>
                            <wps:cNvCnPr>
                              <a:cxnSpLocks/>
                            </wps:cNvCnPr>
                            <wps:spPr>
                              <a:xfrm flipV="1">
                                <a:off x="1893889" y="1552310"/>
                                <a:ext cx="3779279" cy="1810766"/>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cxnSpLocks/>
                            </wps:cNvCnPr>
                            <wps:spPr>
                              <a:xfrm flipH="1" flipV="1">
                                <a:off x="1882277" y="3397258"/>
                                <a:ext cx="2944166" cy="16372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cxnSpLocks/>
                            </wps:cNvCnPr>
                            <wps:spPr>
                              <a:xfrm flipV="1">
                                <a:off x="5245981" y="1841928"/>
                                <a:ext cx="935914" cy="32518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TextBox 62"/>
                            <wps:cNvSpPr txBox="1"/>
                            <wps:spPr>
                              <a:xfrm>
                                <a:off x="4876135" y="5070667"/>
                                <a:ext cx="2695575" cy="539115"/>
                              </a:xfrm>
                              <a:prstGeom prst="rect">
                                <a:avLst/>
                              </a:prstGeom>
                              <a:noFill/>
                            </wps:spPr>
                            <wps:txbx>
                              <w:txbxContent>
                                <w:p w14:paraId="19E743D5"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Age</w:t>
                                  </w:r>
                                </w:p>
                              </w:txbxContent>
                            </wps:txbx>
                            <wps:bodyPr wrap="square" rtlCol="0">
                              <a:noAutofit/>
                            </wps:bodyPr>
                          </wps:wsp>
                          <wps:wsp>
                            <wps:cNvPr id="22" name="Straight Arrow Connector 22"/>
                            <wps:cNvCnPr>
                              <a:cxnSpLocks/>
                            </wps:cNvCnPr>
                            <wps:spPr>
                              <a:xfrm>
                                <a:off x="5050187" y="1073858"/>
                                <a:ext cx="1033291" cy="4990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cxnSpLocks/>
                            </wps:cNvCnPr>
                            <wps:spPr>
                              <a:xfrm flipV="1">
                                <a:off x="4194172" y="1852704"/>
                                <a:ext cx="1905049" cy="31752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cxnSpLocks/>
                            </wps:cNvCnPr>
                            <wps:spPr>
                              <a:xfrm flipV="1">
                                <a:off x="1915843" y="1001137"/>
                                <a:ext cx="2346466" cy="1586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cxnSpLocks/>
                            </wps:cNvCnPr>
                            <wps:spPr>
                              <a:xfrm flipV="1">
                                <a:off x="1992811" y="837672"/>
                                <a:ext cx="2247326" cy="534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cxnSpLocks/>
                            </wps:cNvCnPr>
                            <wps:spPr>
                              <a:xfrm flipH="1" flipV="1">
                                <a:off x="1842335" y="428049"/>
                                <a:ext cx="5155180" cy="4642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cxnSpLocks/>
                            </wps:cNvCnPr>
                            <wps:spPr>
                              <a:xfrm flipH="1" flipV="1">
                                <a:off x="1920255" y="2619674"/>
                                <a:ext cx="3068129" cy="24328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cxnSpLocks/>
                            </wps:cNvCnPr>
                            <wps:spPr>
                              <a:xfrm flipH="1" flipV="1">
                                <a:off x="1932780" y="1576849"/>
                                <a:ext cx="3182639" cy="34711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a:cxnSpLocks/>
                            </wps:cNvCnPr>
                            <wps:spPr>
                              <a:xfrm flipH="1" flipV="1">
                                <a:off x="1842334" y="570020"/>
                                <a:ext cx="3414093" cy="45054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cxnSpLocks/>
                            </wps:cNvCnPr>
                            <wps:spPr>
                              <a:xfrm flipV="1">
                                <a:off x="1892318" y="1128982"/>
                                <a:ext cx="2451407" cy="22307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cxnSpLocks/>
                            </wps:cNvCnPr>
                            <wps:spPr>
                              <a:xfrm flipH="1" flipV="1">
                                <a:off x="6223946" y="1852704"/>
                                <a:ext cx="773569" cy="3213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a:cxnSpLocks/>
                            </wps:cNvCnPr>
                            <wps:spPr>
                              <a:xfrm flipH="1" flipV="1">
                                <a:off x="1920254" y="1465457"/>
                                <a:ext cx="4928577" cy="35924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a:cxnSpLocks/>
                            </wps:cNvCnPr>
                            <wps:spPr>
                              <a:xfrm flipH="1" flipV="1">
                                <a:off x="1920254" y="2587897"/>
                                <a:ext cx="4795809" cy="24405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a:cxnSpLocks/>
                            </wps:cNvCnPr>
                            <wps:spPr>
                              <a:xfrm flipH="1" flipV="1">
                                <a:off x="1900562" y="3529489"/>
                                <a:ext cx="4695694" cy="1528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5" name="TextBox 1"/>
                        <wps:cNvSpPr txBox="1"/>
                        <wps:spPr>
                          <a:xfrm>
                            <a:off x="4248389" y="0"/>
                            <a:ext cx="1506855" cy="860425"/>
                          </a:xfrm>
                          <a:prstGeom prst="rect">
                            <a:avLst/>
                          </a:prstGeom>
                          <a:noFill/>
                        </wps:spPr>
                        <wps:txbx>
                          <w:txbxContent>
                            <w:p w14:paraId="2D56FC66" w14:textId="77777777" w:rsidR="000E2B27" w:rsidRPr="000752FC" w:rsidRDefault="000E2B27" w:rsidP="000E2B27">
                              <w:pPr>
                                <w:rPr>
                                  <w:rFonts w:asciiTheme="minorHAnsi" w:cstheme="minorBidi"/>
                                  <w:color w:val="FFC000"/>
                                  <w:kern w:val="24"/>
                                  <w:sz w:val="24"/>
                                  <w:szCs w:val="24"/>
                                </w:rPr>
                              </w:pPr>
                              <w:r w:rsidRPr="000752FC">
                                <w:rPr>
                                  <w:rFonts w:asciiTheme="minorHAnsi" w:cstheme="minorBidi"/>
                                  <w:color w:val="FFC000"/>
                                  <w:kern w:val="24"/>
                                  <w:sz w:val="24"/>
                                  <w:szCs w:val="24"/>
                                </w:rPr>
                                <w:t xml:space="preserve">Index knee or hip joint </w:t>
                              </w:r>
                            </w:p>
                          </w:txbxContent>
                        </wps:txbx>
                        <wps:bodyPr wrap="square" rtlCol="0">
                          <a:noAutofit/>
                        </wps:bodyPr>
                      </wps:wsp>
                      <wps:wsp>
                        <wps:cNvPr id="36" name="Straight Arrow Connector 36"/>
                        <wps:cNvCnPr>
                          <a:cxnSpLocks/>
                        </wps:cNvCnPr>
                        <wps:spPr>
                          <a:xfrm>
                            <a:off x="5528174" y="431678"/>
                            <a:ext cx="555304" cy="925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cxnSpLocks/>
                        </wps:cNvCnPr>
                        <wps:spPr>
                          <a:xfrm flipH="1" flipV="1">
                            <a:off x="1878064" y="732124"/>
                            <a:ext cx="2220232" cy="43023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cxnSpLocks/>
                        </wps:cNvCnPr>
                        <wps:spPr>
                          <a:xfrm flipH="1" flipV="1">
                            <a:off x="1949772" y="1691821"/>
                            <a:ext cx="2071950" cy="333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cxnSpLocks/>
                        </wps:cNvCnPr>
                        <wps:spPr>
                          <a:xfrm flipH="1" flipV="1">
                            <a:off x="1949771" y="2694541"/>
                            <a:ext cx="1969400" cy="23401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5C4124" id="Group 44" o:spid="_x0000_s1026" style="position:absolute;margin-left:16.8pt;margin-top:8.1pt;width:552.55pt;height:332.4pt;z-index:251659264;mso-width-relative:margin;mso-height-relative:margin" coordorigin="" coordsize="93339,5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">
                <v:group id="Group 3" o:spid="_x0000_s1027" style="position:absolute;top:1305;width:93339;height:54805" coordorigin=",1305" coordsize="93339,5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Box 4" o:spid="_x0000_s1028" type="#_x0000_t202" style="position:absolute;left:60833;top:13881;width:26956;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F473891"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Foot Pain</w:t>
                          </w:r>
                        </w:p>
                      </w:txbxContent>
                    </v:textbox>
                  </v:shape>
                  <v:shape id="TextBox 12" o:spid="_x0000_s1029" type="#_x0000_t202" style="position:absolute;left:66383;top:50491;width:26956;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1C92E33"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Sex</w:t>
                          </w:r>
                        </w:p>
                      </w:txbxContent>
                    </v:textbox>
                  </v:shape>
                  <v:group id="Group 6" o:spid="_x0000_s1030" style="position:absolute;top:1305;width:75717;height:54805" coordorigin=",1305" coordsize="75717,5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Box 5" o:spid="_x0000_s1031" type="#_x0000_t202" style="position:absolute;left:251;top:21533;width:15063;height:8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8B673A7"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 xml:space="preserve">physical activity level </w:t>
                            </w:r>
                          </w:p>
                        </w:txbxContent>
                      </v:textbox>
                    </v:shape>
                    <v:shapetype id="_x0000_t32" coordsize="21600,21600" o:spt="32" o:oned="t" path="m,l21600,21600e" filled="f">
                      <v:path arrowok="t" fillok="f" o:connecttype="none"/>
                      <o:lock v:ext="edit" shapetype="t"/>
                    </v:shapetype>
                    <v:shape id="Straight Arrow Connector 8" o:spid="_x0000_s1032" type="#_x0000_t32" style="position:absolute;left:19119;top:15288;width:37612;height:104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" strokecolor="#92d050" strokeweight=".5pt">
                      <v:stroke endarrow="block" joinstyle="miter"/>
                      <o:lock v:ext="edit" shapetype="f"/>
                    </v:shape>
                    <v:shape id="TextBox 16" o:spid="_x0000_s1033" type="#_x0000_t202" style="position:absolute;left:37290;top:50719;width:26956;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EBCF2BA" w14:textId="77777777" w:rsidR="000E2B27" w:rsidRPr="000752FC" w:rsidRDefault="000E2B27" w:rsidP="000E2B27">
                            <w:pPr>
                              <w:rPr>
                                <w:rFonts w:asciiTheme="minorHAnsi" w:cstheme="minorBidi"/>
                                <w:color w:val="000000"/>
                                <w:kern w:val="24"/>
                                <w:sz w:val="24"/>
                                <w:szCs w:val="24"/>
                              </w:rPr>
                            </w:pPr>
                            <w:r w:rsidRPr="000752FC">
                              <w:rPr>
                                <w:rFonts w:asciiTheme="minorHAnsi" w:cstheme="minorBidi"/>
                                <w:color w:val="000000"/>
                                <w:kern w:val="24"/>
                                <w:sz w:val="24"/>
                                <w:szCs w:val="24"/>
                              </w:rPr>
                              <w:t>BMI</w:t>
                            </w:r>
                          </w:p>
                        </w:txbxContent>
                      </v:textbox>
                    </v:shape>
                    <v:shape id="TextBox 17" o:spid="_x0000_s1034" type="#_x0000_t202" style="position:absolute;left:42401;top:6529;width:26955;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19B9940" w14:textId="77777777" w:rsidR="000E2B27" w:rsidRPr="000752FC" w:rsidRDefault="000E2B27" w:rsidP="000E2B27">
                            <w:pPr>
                              <w:rPr>
                                <w:rFonts w:asciiTheme="minorHAnsi" w:cstheme="minorBidi"/>
                                <w:color w:val="FF0000"/>
                                <w:kern w:val="24"/>
                                <w:sz w:val="24"/>
                                <w:szCs w:val="24"/>
                              </w:rPr>
                            </w:pPr>
                            <w:r w:rsidRPr="000752FC">
                              <w:rPr>
                                <w:rFonts w:asciiTheme="minorHAnsi" w:cstheme="minorBidi"/>
                                <w:color w:val="FF0000"/>
                                <w:kern w:val="24"/>
                                <w:sz w:val="24"/>
                                <w:szCs w:val="24"/>
                              </w:rPr>
                              <w:t>Depression</w:t>
                            </w:r>
                          </w:p>
                        </w:txbxContent>
                      </v:textbox>
                    </v:shape>
                    <v:shape id="TextBox 11" o:spid="_x0000_s1035" type="#_x0000_t202" style="position:absolute;left:256;top:1305;width:18371;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0E3F49D"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pain severity</w:t>
                            </w:r>
                          </w:p>
                        </w:txbxContent>
                      </v:textbox>
                    </v:shape>
                    <v:shape id="Straight Arrow Connector 13" o:spid="_x0000_s1036" type="#_x0000_t32" style="position:absolute;left:19928;top:15196;width:37234;height:2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" strokecolor="#92d050" strokeweight=".5pt">
                      <v:stroke endarrow="block" joinstyle="miter"/>
                      <o:lock v:ext="edit" shapetype="f"/>
                    </v:shape>
                    <v:shape id="Straight Arrow Connector 14" o:spid="_x0000_s1037" type="#_x0000_t32" style="position:absolute;left:18625;top:3152;width:23776;height:3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4472c4 [3204]" strokeweight=".5pt">
                      <v:stroke endarrow="block" joinstyle="miter"/>
                      <o:lock v:ext="edit" shapetype="f"/>
                    </v:shape>
                    <v:shape id="TextBox 48" o:spid="_x0000_s1038" type="#_x0000_t202" style="position:absolute;top:11963;width:19158;height:8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8D0DFF"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number of painful knee/hip joints</w:t>
                            </w:r>
                          </w:p>
                        </w:txbxContent>
                      </v:textbox>
                    </v:shape>
                    <v:shape id="Straight Arrow Connector 16" o:spid="_x0000_s1039" type="#_x0000_t32" style="position:absolute;left:18423;top:3042;width:38308;height:12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" strokecolor="#92d050" strokeweight=".5pt">
                      <v:stroke endarrow="block" joinstyle="miter"/>
                      <o:lock v:ext="edit" shapetype="f"/>
                    </v:shape>
                    <v:shape id="TextBox 51" o:spid="_x0000_s1040" type="#_x0000_t202" style="position:absolute;left:576;top:30096;width:15062;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A56422B"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Pain medication use</w:t>
                            </w:r>
                          </w:p>
                        </w:txbxContent>
                      </v:textbox>
                    </v:shape>
                    <v:shape id="Straight Arrow Connector 18" o:spid="_x0000_s1041" type="#_x0000_t32" style="position:absolute;left:18938;top:15523;width:37793;height:18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" strokecolor="#92d050" strokeweight=".5pt">
                      <v:stroke endarrow="block" joinstyle="miter"/>
                      <o:lock v:ext="edit" shapetype="f"/>
                    </v:shape>
                    <v:shape id="Straight Arrow Connector 19" o:spid="_x0000_s1042" type="#_x0000_t32" style="position:absolute;left:18822;top:33972;width:29442;height:163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" strokecolor="#4472c4 [3204]" strokeweight=".5pt">
                      <v:stroke endarrow="block" joinstyle="miter"/>
                      <o:lock v:ext="edit" shapetype="f"/>
                    </v:shape>
                    <v:shape id="Straight Arrow Connector 20" o:spid="_x0000_s1043" type="#_x0000_t32" style="position:absolute;left:52459;top:18419;width:9359;height:325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" strokecolor="#4472c4 [3204]" strokeweight=".5pt">
                      <v:stroke endarrow="block" joinstyle="miter"/>
                      <o:lock v:ext="edit" shapetype="f"/>
                    </v:shape>
                    <v:shape id="TextBox 62" o:spid="_x0000_s1044" type="#_x0000_t202" style="position:absolute;left:48761;top:50706;width:26956;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9E743D5" w14:textId="77777777" w:rsidR="000E2B27" w:rsidRPr="000752FC" w:rsidRDefault="000E2B27" w:rsidP="000E2B27">
                            <w:pPr>
                              <w:rPr>
                                <w:rFonts w:asciiTheme="minorHAnsi" w:cstheme="minorBidi"/>
                                <w:color w:val="000000" w:themeColor="text1"/>
                                <w:kern w:val="24"/>
                                <w:sz w:val="24"/>
                                <w:szCs w:val="24"/>
                              </w:rPr>
                            </w:pPr>
                            <w:r w:rsidRPr="000752FC">
                              <w:rPr>
                                <w:rFonts w:asciiTheme="minorHAnsi" w:cstheme="minorBidi"/>
                                <w:color w:val="000000" w:themeColor="text1"/>
                                <w:kern w:val="24"/>
                                <w:sz w:val="24"/>
                                <w:szCs w:val="24"/>
                              </w:rPr>
                              <w:t>Age</w:t>
                            </w:r>
                          </w:p>
                        </w:txbxContent>
                      </v:textbox>
                    </v:shape>
                    <v:shape id="Straight Arrow Connector 22" o:spid="_x0000_s1045" type="#_x0000_t32" style="position:absolute;left:50501;top:10738;width:10333;height:4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strokecolor="#4472c4 [3204]" strokeweight=".5pt">
                      <v:stroke endarrow="block" joinstyle="miter"/>
                      <o:lock v:ext="edit" shapetype="f"/>
                    </v:shape>
                    <v:shape id="Straight Arrow Connector 23" o:spid="_x0000_s1046" type="#_x0000_t32" style="position:absolute;left:41941;top:18527;width:19051;height:317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o:lock v:ext="edit" shapetype="f"/>
                    </v:shape>
                    <v:shape id="Straight Arrow Connector 24" o:spid="_x0000_s1047" type="#_x0000_t32" style="position:absolute;left:19158;top:10011;width:23465;height:158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" strokecolor="#4472c4 [3204]" strokeweight=".5pt">
                      <v:stroke endarrow="block" joinstyle="miter"/>
                      <o:lock v:ext="edit" shapetype="f"/>
                    </v:shape>
                    <v:shape id="Straight Arrow Connector 25" o:spid="_x0000_s1048" type="#_x0000_t32" style="position:absolute;left:19928;top:8376;width:22473;height:5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4472c4 [3204]" strokeweight=".5pt">
                      <v:stroke endarrow="block" joinstyle="miter"/>
                      <o:lock v:ext="edit" shapetype="f"/>
                    </v:shape>
                    <v:shape id="Straight Arrow Connector 26" o:spid="_x0000_s1049" type="#_x0000_t32" style="position:absolute;left:18423;top:4280;width:51552;height:464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" strokecolor="#4472c4 [3204]" strokeweight=".5pt">
                      <v:stroke endarrow="block" joinstyle="miter"/>
                      <o:lock v:ext="edit" shapetype="f"/>
                    </v:shape>
                    <v:shape id="Straight Arrow Connector 27" o:spid="_x0000_s1050" type="#_x0000_t32" style="position:absolute;left:19202;top:26196;width:30681;height:243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" strokecolor="#4472c4 [3204]" strokeweight=".5pt">
                      <v:stroke endarrow="block" joinstyle="miter"/>
                      <o:lock v:ext="edit" shapetype="f"/>
                    </v:shape>
                    <v:shape id="Straight Arrow Connector 28" o:spid="_x0000_s1051" type="#_x0000_t32" style="position:absolute;left:19327;top:15768;width:31827;height:347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" strokecolor="#4472c4 [3204]" strokeweight=".5pt">
                      <v:stroke endarrow="block" joinstyle="miter"/>
                      <o:lock v:ext="edit" shapetype="f"/>
                    </v:shape>
                    <v:shape id="Straight Arrow Connector 29" o:spid="_x0000_s1052" type="#_x0000_t32" style="position:absolute;left:18423;top:5700;width:34141;height:450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" strokecolor="#4472c4 [3204]" strokeweight=".5pt">
                      <v:stroke endarrow="block" joinstyle="miter"/>
                      <o:lock v:ext="edit" shapetype="f"/>
                    </v:shape>
                    <v:shape id="Straight Arrow Connector 30" o:spid="_x0000_s1053" type="#_x0000_t32" style="position:absolute;left:18923;top:11289;width:24514;height:22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" strokecolor="#4472c4 [3204]" strokeweight=".5pt">
                      <v:stroke endarrow="block" joinstyle="miter"/>
                      <o:lock v:ext="edit" shapetype="f"/>
                    </v:shape>
                    <v:shape id="Straight Arrow Connector 31" o:spid="_x0000_s1054" type="#_x0000_t32" style="position:absolute;left:62239;top:18527;width:7736;height:321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" strokecolor="#4472c4 [3204]" strokeweight=".5pt">
                      <v:stroke endarrow="block" joinstyle="miter"/>
                      <o:lock v:ext="edit" shapetype="f"/>
                    </v:shape>
                    <v:shape id="Straight Arrow Connector 32" o:spid="_x0000_s1055" type="#_x0000_t32" style="position:absolute;left:19202;top:14654;width:49286;height:359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" strokecolor="#4472c4 [3204]" strokeweight=".5pt">
                      <v:stroke endarrow="block" joinstyle="miter"/>
                      <o:lock v:ext="edit" shapetype="f"/>
                    </v:shape>
                    <v:shape id="Straight Arrow Connector 33" o:spid="_x0000_s1056" type="#_x0000_t32" style="position:absolute;left:19202;top:25878;width:47958;height:244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" strokecolor="#4472c4 [3204]" strokeweight=".5pt">
                      <v:stroke endarrow="block" joinstyle="miter"/>
                      <o:lock v:ext="edit" shapetype="f"/>
                    </v:shape>
                    <v:shape id="Straight Arrow Connector 34" o:spid="_x0000_s1057" type="#_x0000_t32" style="position:absolute;left:19005;top:35294;width:46957;height:15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4472c4 [3204]" strokeweight=".5pt">
                      <v:stroke endarrow="block" joinstyle="miter"/>
                      <o:lock v:ext="edit" shapetype="f"/>
                    </v:shape>
                  </v:group>
                </v:group>
                <v:shape id="TextBox 1" o:spid="_x0000_s1058" type="#_x0000_t202" style="position:absolute;left:42483;width:15069;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D56FC66" w14:textId="77777777" w:rsidR="000E2B27" w:rsidRPr="000752FC" w:rsidRDefault="000E2B27" w:rsidP="000E2B27">
                        <w:pPr>
                          <w:rPr>
                            <w:rFonts w:asciiTheme="minorHAnsi" w:cstheme="minorBidi"/>
                            <w:color w:val="FFC000"/>
                            <w:kern w:val="24"/>
                            <w:sz w:val="24"/>
                            <w:szCs w:val="24"/>
                          </w:rPr>
                        </w:pPr>
                        <w:r w:rsidRPr="000752FC">
                          <w:rPr>
                            <w:rFonts w:asciiTheme="minorHAnsi" w:cstheme="minorBidi"/>
                            <w:color w:val="FFC000"/>
                            <w:kern w:val="24"/>
                            <w:sz w:val="24"/>
                            <w:szCs w:val="24"/>
                          </w:rPr>
                          <w:t xml:space="preserve">Index knee or hip joint </w:t>
                        </w:r>
                      </w:p>
                    </w:txbxContent>
                  </v:textbox>
                </v:shape>
                <v:shape id="Straight Arrow Connector 36" o:spid="_x0000_s1059" type="#_x0000_t32" style="position:absolute;left:55281;top:4316;width:5553;height:9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4472c4 [3204]" strokeweight=".5pt">
                  <v:stroke endarrow="block" joinstyle="miter"/>
                  <o:lock v:ext="edit" shapetype="f"/>
                </v:shape>
                <v:shape id="Straight Arrow Connector 37" o:spid="_x0000_s1060" type="#_x0000_t32" style="position:absolute;left:18780;top:7321;width:22202;height:430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" strokecolor="#4472c4 [3204]" strokeweight=".5pt">
                  <v:stroke endarrow="block" joinstyle="miter"/>
                  <o:lock v:ext="edit" shapetype="f"/>
                </v:shape>
                <v:shape id="Straight Arrow Connector 38" o:spid="_x0000_s1061" type="#_x0000_t32" style="position:absolute;left:19497;top:16918;width:20720;height:333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4472c4 [3204]" strokeweight=".5pt">
                  <v:stroke endarrow="block" joinstyle="miter"/>
                  <o:lock v:ext="edit" shapetype="f"/>
                </v:shape>
                <v:shape id="Straight Arrow Connector 39" o:spid="_x0000_s1062" type="#_x0000_t32" style="position:absolute;left:19497;top:26945;width:19694;height:234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" strokecolor="#4472c4 [3204]" strokeweight=".5pt">
                  <v:stroke endarrow="block" joinstyle="miter"/>
                  <o:lock v:ext="edit" shapetype="f"/>
                </v:shape>
              </v:group>
            </w:pict>
          </mc:Fallback>
        </mc:AlternateContent>
      </w:r>
      <w:r w:rsidR="000E2B27" w:rsidRPr="000E2B27">
        <w:rPr>
          <w:rFonts w:asciiTheme="minorHAnsi" w:hAnsiTheme="minorHAnsi" w:cstheme="minorHAnsi"/>
        </w:rPr>
        <w:t xml:space="preserve"> </w:t>
      </w:r>
    </w:p>
    <w:p w14:paraId="3619590C" w14:textId="77777777" w:rsidR="00FB1B01" w:rsidRDefault="00FB1B01" w:rsidP="001551CA">
      <w:pPr>
        <w:spacing w:after="160" w:line="259" w:lineRule="auto"/>
        <w:rPr>
          <w:rFonts w:asciiTheme="minorHAnsi" w:hAnsiTheme="minorHAnsi" w:cstheme="minorHAnsi"/>
        </w:rPr>
      </w:pPr>
    </w:p>
    <w:p w14:paraId="6B3BC279" w14:textId="77777777" w:rsidR="00FB1B01" w:rsidRDefault="00FB1B01" w:rsidP="001551CA">
      <w:pPr>
        <w:spacing w:after="160" w:line="259" w:lineRule="auto"/>
        <w:rPr>
          <w:rFonts w:asciiTheme="minorHAnsi" w:hAnsiTheme="minorHAnsi" w:cstheme="minorHAnsi"/>
        </w:rPr>
      </w:pPr>
    </w:p>
    <w:p w14:paraId="21F869A1" w14:textId="77777777" w:rsidR="00FB1B01" w:rsidRDefault="00FB1B01" w:rsidP="001551CA">
      <w:pPr>
        <w:spacing w:after="160" w:line="259" w:lineRule="auto"/>
        <w:rPr>
          <w:rFonts w:asciiTheme="minorHAnsi" w:hAnsiTheme="minorHAnsi" w:cstheme="minorHAnsi"/>
        </w:rPr>
      </w:pPr>
    </w:p>
    <w:p w14:paraId="574BAF36" w14:textId="77777777" w:rsidR="00FB1B01" w:rsidRDefault="00FB1B01" w:rsidP="001551CA">
      <w:pPr>
        <w:spacing w:after="160" w:line="259" w:lineRule="auto"/>
        <w:rPr>
          <w:rFonts w:asciiTheme="minorHAnsi" w:hAnsiTheme="minorHAnsi" w:cstheme="minorHAnsi"/>
        </w:rPr>
      </w:pPr>
    </w:p>
    <w:p w14:paraId="0BF3AD97" w14:textId="77777777" w:rsidR="00FB1B01" w:rsidRDefault="00FB1B01" w:rsidP="001551CA">
      <w:pPr>
        <w:spacing w:after="160" w:line="259" w:lineRule="auto"/>
        <w:rPr>
          <w:rFonts w:asciiTheme="minorHAnsi" w:hAnsiTheme="minorHAnsi" w:cstheme="minorHAnsi"/>
        </w:rPr>
      </w:pPr>
    </w:p>
    <w:p w14:paraId="10FA2CFC" w14:textId="77777777" w:rsidR="00FB1B01" w:rsidRDefault="00FB1B01" w:rsidP="001551CA">
      <w:pPr>
        <w:spacing w:after="160" w:line="259" w:lineRule="auto"/>
        <w:rPr>
          <w:rFonts w:asciiTheme="minorHAnsi" w:hAnsiTheme="minorHAnsi" w:cstheme="minorHAnsi"/>
        </w:rPr>
      </w:pPr>
    </w:p>
    <w:p w14:paraId="57D55DBE" w14:textId="77777777" w:rsidR="00FB1B01" w:rsidRDefault="00FB1B01" w:rsidP="001551CA">
      <w:pPr>
        <w:spacing w:after="160" w:line="259" w:lineRule="auto"/>
        <w:rPr>
          <w:rFonts w:asciiTheme="minorHAnsi" w:hAnsiTheme="minorHAnsi" w:cstheme="minorHAnsi"/>
        </w:rPr>
      </w:pPr>
    </w:p>
    <w:p w14:paraId="7D5A5E9F" w14:textId="77777777" w:rsidR="00FB1B01" w:rsidRDefault="00FB1B01" w:rsidP="001551CA">
      <w:pPr>
        <w:spacing w:after="160" w:line="259" w:lineRule="auto"/>
        <w:rPr>
          <w:rFonts w:asciiTheme="minorHAnsi" w:hAnsiTheme="minorHAnsi" w:cstheme="minorHAnsi"/>
        </w:rPr>
      </w:pPr>
    </w:p>
    <w:p w14:paraId="3501C1AF" w14:textId="77777777" w:rsidR="00FB1B01" w:rsidRDefault="00FB1B01" w:rsidP="001551CA">
      <w:pPr>
        <w:spacing w:after="160" w:line="259" w:lineRule="auto"/>
        <w:rPr>
          <w:rFonts w:asciiTheme="minorHAnsi" w:hAnsiTheme="minorHAnsi" w:cstheme="minorHAnsi"/>
        </w:rPr>
      </w:pPr>
    </w:p>
    <w:p w14:paraId="2D37CD1B" w14:textId="77777777" w:rsidR="00FB1B01" w:rsidRDefault="00FB1B01" w:rsidP="001551CA">
      <w:pPr>
        <w:spacing w:after="160" w:line="259" w:lineRule="auto"/>
        <w:rPr>
          <w:rFonts w:asciiTheme="minorHAnsi" w:hAnsiTheme="minorHAnsi" w:cstheme="minorHAnsi"/>
        </w:rPr>
      </w:pPr>
    </w:p>
    <w:p w14:paraId="14FD5FAF" w14:textId="77777777" w:rsidR="00FB1B01" w:rsidRDefault="00FB1B01" w:rsidP="001551CA">
      <w:pPr>
        <w:spacing w:after="160" w:line="259" w:lineRule="auto"/>
        <w:rPr>
          <w:rFonts w:asciiTheme="minorHAnsi" w:hAnsiTheme="minorHAnsi" w:cstheme="minorHAnsi"/>
        </w:rPr>
      </w:pPr>
    </w:p>
    <w:p w14:paraId="2A429698" w14:textId="77777777" w:rsidR="00FB1B01" w:rsidRDefault="00FB1B01" w:rsidP="001551CA">
      <w:pPr>
        <w:spacing w:after="160" w:line="259" w:lineRule="auto"/>
        <w:rPr>
          <w:rFonts w:asciiTheme="minorHAnsi" w:hAnsiTheme="minorHAnsi" w:cstheme="minorHAnsi"/>
        </w:rPr>
      </w:pPr>
    </w:p>
    <w:p w14:paraId="00DB4069" w14:textId="77777777" w:rsidR="00FB1B01" w:rsidRDefault="00FB1B01" w:rsidP="001551CA">
      <w:pPr>
        <w:spacing w:after="160" w:line="259" w:lineRule="auto"/>
        <w:rPr>
          <w:rFonts w:asciiTheme="minorHAnsi" w:hAnsiTheme="minorHAnsi" w:cstheme="minorHAnsi"/>
        </w:rPr>
      </w:pPr>
    </w:p>
    <w:p w14:paraId="7874CBA1" w14:textId="77777777" w:rsidR="00FB1B01" w:rsidRDefault="00FB1B01" w:rsidP="001551CA">
      <w:pPr>
        <w:spacing w:after="160" w:line="259" w:lineRule="auto"/>
        <w:rPr>
          <w:rFonts w:asciiTheme="minorHAnsi" w:hAnsiTheme="minorHAnsi" w:cstheme="minorHAnsi"/>
        </w:rPr>
      </w:pPr>
    </w:p>
    <w:p w14:paraId="3AFC71CF" w14:textId="77777777" w:rsidR="00FB1B01" w:rsidRDefault="00FB1B01" w:rsidP="001551CA">
      <w:pPr>
        <w:spacing w:after="160" w:line="259" w:lineRule="auto"/>
        <w:rPr>
          <w:rFonts w:asciiTheme="minorHAnsi" w:hAnsiTheme="minorHAnsi" w:cstheme="minorHAnsi"/>
        </w:rPr>
      </w:pPr>
    </w:p>
    <w:p w14:paraId="08CF4CED" w14:textId="4B719AA0" w:rsidR="00FB1B01" w:rsidRPr="00942563" w:rsidRDefault="00FB1B01" w:rsidP="00FB1B01">
      <w:pPr>
        <w:rPr>
          <w:rFonts w:asciiTheme="minorHAnsi" w:hAnsiTheme="minorHAnsi" w:cstheme="minorHAnsi"/>
        </w:rPr>
      </w:pPr>
      <w:r>
        <w:rPr>
          <w:rFonts w:asciiTheme="minorHAnsi" w:hAnsiTheme="minorHAnsi" w:cstheme="minorHAnsi"/>
        </w:rPr>
        <w:t xml:space="preserve">Supplementary Figure 1. The DAG </w:t>
      </w:r>
      <w:r w:rsidRPr="00942563">
        <w:rPr>
          <w:rFonts w:asciiTheme="minorHAnsi" w:hAnsiTheme="minorHAnsi" w:cstheme="minorHAnsi"/>
        </w:rPr>
        <w:t>provid</w:t>
      </w:r>
      <w:r>
        <w:rPr>
          <w:rFonts w:asciiTheme="minorHAnsi" w:hAnsiTheme="minorHAnsi" w:cstheme="minorHAnsi"/>
        </w:rPr>
        <w:t>es</w:t>
      </w:r>
      <w:r w:rsidRPr="00942563">
        <w:rPr>
          <w:rFonts w:asciiTheme="minorHAnsi" w:hAnsiTheme="minorHAnsi" w:cstheme="minorHAnsi"/>
        </w:rPr>
        <w:t xml:space="preserve"> visual representation of potential </w:t>
      </w:r>
      <w:r>
        <w:rPr>
          <w:rFonts w:asciiTheme="minorHAnsi" w:hAnsiTheme="minorHAnsi" w:cstheme="minorHAnsi"/>
        </w:rPr>
        <w:t>relationships</w:t>
      </w:r>
      <w:r w:rsidRPr="00942563">
        <w:rPr>
          <w:rFonts w:asciiTheme="minorHAnsi" w:hAnsiTheme="minorHAnsi" w:cstheme="minorHAnsi"/>
        </w:rPr>
        <w:t xml:space="preserve"> between </w:t>
      </w:r>
      <w:r>
        <w:rPr>
          <w:rFonts w:asciiTheme="minorHAnsi" w:hAnsiTheme="minorHAnsi" w:cstheme="minorHAnsi"/>
        </w:rPr>
        <w:t xml:space="preserve">independent </w:t>
      </w:r>
      <w:r w:rsidRPr="00942563">
        <w:rPr>
          <w:rFonts w:asciiTheme="minorHAnsi" w:hAnsiTheme="minorHAnsi" w:cstheme="minorHAnsi"/>
        </w:rPr>
        <w:t>variables</w:t>
      </w:r>
      <w:r>
        <w:rPr>
          <w:rFonts w:asciiTheme="minorHAnsi" w:hAnsiTheme="minorHAnsi" w:cstheme="minorHAnsi"/>
        </w:rPr>
        <w:t xml:space="preserve"> (blue line) and dependant variables (green line), effect modifiers (yellow text) and covariates potentially on the causal pathway (red text).</w:t>
      </w:r>
      <w:r w:rsidRPr="00942563">
        <w:rPr>
          <w:rFonts w:asciiTheme="minorHAnsi" w:hAnsiTheme="minorHAnsi" w:cstheme="minorHAnsi"/>
        </w:rPr>
        <w:t xml:space="preserve"> </w:t>
      </w:r>
    </w:p>
    <w:p w14:paraId="6DE344FE" w14:textId="0ECE48B4" w:rsidR="00F871F4" w:rsidRPr="00942563" w:rsidRDefault="00D43F53" w:rsidP="001551CA">
      <w:pPr>
        <w:spacing w:after="160" w:line="259" w:lineRule="auto"/>
        <w:rPr>
          <w:rFonts w:asciiTheme="minorHAnsi" w:hAnsiTheme="minorHAnsi" w:cstheme="minorHAnsi"/>
        </w:rPr>
      </w:pPr>
      <w:r w:rsidRPr="00942563">
        <w:rPr>
          <w:rFonts w:asciiTheme="minorHAnsi" w:hAnsiTheme="minorHAnsi" w:cstheme="minorHAnsi"/>
        </w:rPr>
        <w:fldChar w:fldCharType="begin"/>
      </w:r>
      <w:r w:rsidRPr="00942563">
        <w:rPr>
          <w:rFonts w:asciiTheme="minorHAnsi" w:hAnsiTheme="minorHAnsi" w:cstheme="minorHAnsi"/>
        </w:rPr>
        <w:instrText xml:space="preserve"> ADDIN </w:instrText>
      </w:r>
      <w:r w:rsidRPr="00942563">
        <w:rPr>
          <w:rFonts w:asciiTheme="minorHAnsi" w:hAnsiTheme="minorHAnsi" w:cstheme="minorHAnsi"/>
        </w:rPr>
        <w:fldChar w:fldCharType="end"/>
      </w:r>
    </w:p>
    <w:sectPr w:rsidR="00F871F4" w:rsidRPr="00942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2680" w14:textId="77777777" w:rsidR="00AD5130" w:rsidRDefault="00AD5130" w:rsidP="007E37D4">
      <w:pPr>
        <w:spacing w:after="0" w:line="240" w:lineRule="auto"/>
      </w:pPr>
      <w:r>
        <w:separator/>
      </w:r>
    </w:p>
  </w:endnote>
  <w:endnote w:type="continuationSeparator" w:id="0">
    <w:p w14:paraId="358E4445" w14:textId="77777777" w:rsidR="00AD5130" w:rsidRDefault="00AD5130" w:rsidP="007E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94929"/>
      <w:docPartObj>
        <w:docPartGallery w:val="Page Numbers (Bottom of Page)"/>
        <w:docPartUnique/>
      </w:docPartObj>
    </w:sdtPr>
    <w:sdtEndPr>
      <w:rPr>
        <w:noProof/>
      </w:rPr>
    </w:sdtEndPr>
    <w:sdtContent>
      <w:p w14:paraId="2F3CD113" w14:textId="2EACA0D6" w:rsidR="00680594" w:rsidRDefault="00680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94F6B7" w14:textId="77777777" w:rsidR="00680594" w:rsidRDefault="0068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B036" w14:textId="77777777" w:rsidR="00AD5130" w:rsidRDefault="00AD5130" w:rsidP="007E37D4">
      <w:pPr>
        <w:spacing w:after="0" w:line="240" w:lineRule="auto"/>
      </w:pPr>
      <w:r>
        <w:separator/>
      </w:r>
    </w:p>
  </w:footnote>
  <w:footnote w:type="continuationSeparator" w:id="0">
    <w:p w14:paraId="79D3DA05" w14:textId="77777777" w:rsidR="00AD5130" w:rsidRDefault="00AD5130" w:rsidP="007E3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9F7"/>
    <w:multiLevelType w:val="hybridMultilevel"/>
    <w:tmpl w:val="A6569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F7F11"/>
    <w:multiLevelType w:val="hybridMultilevel"/>
    <w:tmpl w:val="E8382C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6E4CC1"/>
    <w:multiLevelType w:val="hybridMultilevel"/>
    <w:tmpl w:val="7ACA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D467C"/>
    <w:multiLevelType w:val="hybridMultilevel"/>
    <w:tmpl w:val="13DC3B6A"/>
    <w:lvl w:ilvl="0" w:tplc="1AD4BB26">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3DE0897"/>
    <w:multiLevelType w:val="hybridMultilevel"/>
    <w:tmpl w:val="78E0A4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DE6F24"/>
    <w:multiLevelType w:val="hybridMultilevel"/>
    <w:tmpl w:val="F662D6C6"/>
    <w:lvl w:ilvl="0" w:tplc="A73E9874">
      <w:start w:val="1"/>
      <w:numFmt w:val="decimal"/>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BE01EC"/>
    <w:multiLevelType w:val="multilevel"/>
    <w:tmpl w:val="31E211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4CD7F11"/>
    <w:multiLevelType w:val="hybridMultilevel"/>
    <w:tmpl w:val="EE5E3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B24FEC"/>
    <w:multiLevelType w:val="hybridMultilevel"/>
    <w:tmpl w:val="00EC9658"/>
    <w:lvl w:ilvl="0" w:tplc="170A5772">
      <w:start w:val="1"/>
      <w:numFmt w:val="lowerLetter"/>
      <w:lvlText w:val="%1."/>
      <w:lvlJc w:val="left"/>
      <w:pPr>
        <w:ind w:left="1069" w:hanging="360"/>
      </w:pPr>
      <w:rPr>
        <w:rFonts w:hint="default"/>
        <w:b/>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1885A48"/>
    <w:multiLevelType w:val="hybridMultilevel"/>
    <w:tmpl w:val="A3DA862E"/>
    <w:lvl w:ilvl="0" w:tplc="66C4ED4A">
      <w:start w:val="1"/>
      <w:numFmt w:val="decimal"/>
      <w:lvlText w:val="%1."/>
      <w:lvlJc w:val="left"/>
      <w:pPr>
        <w:ind w:left="106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0" w15:restartNumberingAfterBreak="0">
    <w:nsid w:val="76643660"/>
    <w:multiLevelType w:val="hybridMultilevel"/>
    <w:tmpl w:val="9AD0C69C"/>
    <w:lvl w:ilvl="0" w:tplc="96B89466">
      <w:start w:val="6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24A7D"/>
    <w:multiLevelType w:val="hybridMultilevel"/>
    <w:tmpl w:val="7B668E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230272">
    <w:abstractNumId w:val="8"/>
  </w:num>
  <w:num w:numId="2" w16cid:durableId="228349263">
    <w:abstractNumId w:val="5"/>
  </w:num>
  <w:num w:numId="3" w16cid:durableId="2122336488">
    <w:abstractNumId w:val="11"/>
  </w:num>
  <w:num w:numId="4" w16cid:durableId="735784212">
    <w:abstractNumId w:val="9"/>
  </w:num>
  <w:num w:numId="5" w16cid:durableId="22949626">
    <w:abstractNumId w:val="10"/>
  </w:num>
  <w:num w:numId="6" w16cid:durableId="363213374">
    <w:abstractNumId w:val="6"/>
  </w:num>
  <w:num w:numId="7" w16cid:durableId="369376270">
    <w:abstractNumId w:val="4"/>
  </w:num>
  <w:num w:numId="8" w16cid:durableId="363605705">
    <w:abstractNumId w:val="7"/>
  </w:num>
  <w:num w:numId="9" w16cid:durableId="1776755652">
    <w:abstractNumId w:val="2"/>
  </w:num>
  <w:num w:numId="10" w16cid:durableId="414940808">
    <w:abstractNumId w:val="0"/>
  </w:num>
  <w:num w:numId="11" w16cid:durableId="1764303786">
    <w:abstractNumId w:val="1"/>
  </w:num>
  <w:num w:numId="12" w16cid:durableId="1377001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szrvdvfwt9s9etzs4520z9xrads0ffw59v&quot;&gt;My EndNote Library-Converted Copy&lt;record-ids&gt;&lt;item&gt;66&lt;/item&gt;&lt;item&gt;466&lt;/item&gt;&lt;item&gt;654&lt;/item&gt;&lt;item&gt;655&lt;/item&gt;&lt;item&gt;657&lt;/item&gt;&lt;item&gt;658&lt;/item&gt;&lt;item&gt;659&lt;/item&gt;&lt;item&gt;660&lt;/item&gt;&lt;/record-ids&gt;&lt;/item&gt;&lt;/Libraries&gt;"/>
  </w:docVars>
  <w:rsids>
    <w:rsidRoot w:val="00DE0BE4"/>
    <w:rsid w:val="00000C60"/>
    <w:rsid w:val="00002143"/>
    <w:rsid w:val="00002169"/>
    <w:rsid w:val="00003980"/>
    <w:rsid w:val="0000452C"/>
    <w:rsid w:val="0001105B"/>
    <w:rsid w:val="00013C3C"/>
    <w:rsid w:val="000153C6"/>
    <w:rsid w:val="00017111"/>
    <w:rsid w:val="00022FA7"/>
    <w:rsid w:val="00023DD2"/>
    <w:rsid w:val="000262A5"/>
    <w:rsid w:val="00030DB3"/>
    <w:rsid w:val="0003372B"/>
    <w:rsid w:val="00034057"/>
    <w:rsid w:val="000347B0"/>
    <w:rsid w:val="00034F51"/>
    <w:rsid w:val="00035592"/>
    <w:rsid w:val="00035E75"/>
    <w:rsid w:val="000366D9"/>
    <w:rsid w:val="000445BB"/>
    <w:rsid w:val="00044977"/>
    <w:rsid w:val="00050F1F"/>
    <w:rsid w:val="0005322D"/>
    <w:rsid w:val="0006091F"/>
    <w:rsid w:val="00062D6E"/>
    <w:rsid w:val="0006627F"/>
    <w:rsid w:val="00073B74"/>
    <w:rsid w:val="000752FC"/>
    <w:rsid w:val="0008101E"/>
    <w:rsid w:val="000835FE"/>
    <w:rsid w:val="0008580D"/>
    <w:rsid w:val="000946D2"/>
    <w:rsid w:val="000950D4"/>
    <w:rsid w:val="000A2767"/>
    <w:rsid w:val="000A2D93"/>
    <w:rsid w:val="000A71D0"/>
    <w:rsid w:val="000B1DA1"/>
    <w:rsid w:val="000B234D"/>
    <w:rsid w:val="000B3543"/>
    <w:rsid w:val="000C01A2"/>
    <w:rsid w:val="000C4297"/>
    <w:rsid w:val="000C59D7"/>
    <w:rsid w:val="000C7C4D"/>
    <w:rsid w:val="000D2E3D"/>
    <w:rsid w:val="000D5D6F"/>
    <w:rsid w:val="000D5EC5"/>
    <w:rsid w:val="000E2B27"/>
    <w:rsid w:val="000E4220"/>
    <w:rsid w:val="000E4B5B"/>
    <w:rsid w:val="000F1BA4"/>
    <w:rsid w:val="000F4E9E"/>
    <w:rsid w:val="000F60F4"/>
    <w:rsid w:val="000F7683"/>
    <w:rsid w:val="001000A5"/>
    <w:rsid w:val="001004DB"/>
    <w:rsid w:val="0010464C"/>
    <w:rsid w:val="00105EAC"/>
    <w:rsid w:val="00115A68"/>
    <w:rsid w:val="001219BD"/>
    <w:rsid w:val="001225A2"/>
    <w:rsid w:val="001319F6"/>
    <w:rsid w:val="00136DEB"/>
    <w:rsid w:val="00137BE9"/>
    <w:rsid w:val="001428A4"/>
    <w:rsid w:val="00144468"/>
    <w:rsid w:val="00146FA4"/>
    <w:rsid w:val="00151BBA"/>
    <w:rsid w:val="001532B6"/>
    <w:rsid w:val="001551CA"/>
    <w:rsid w:val="00157C06"/>
    <w:rsid w:val="00163358"/>
    <w:rsid w:val="001643AA"/>
    <w:rsid w:val="00164F06"/>
    <w:rsid w:val="00171010"/>
    <w:rsid w:val="00186994"/>
    <w:rsid w:val="0018755D"/>
    <w:rsid w:val="00187D3A"/>
    <w:rsid w:val="00196D2A"/>
    <w:rsid w:val="001A05E6"/>
    <w:rsid w:val="001A0A8F"/>
    <w:rsid w:val="001A4A4D"/>
    <w:rsid w:val="001A5F67"/>
    <w:rsid w:val="001B57EF"/>
    <w:rsid w:val="001C1BD6"/>
    <w:rsid w:val="001C33CC"/>
    <w:rsid w:val="001C5BE4"/>
    <w:rsid w:val="001E1006"/>
    <w:rsid w:val="001E1762"/>
    <w:rsid w:val="001E24C0"/>
    <w:rsid w:val="001F1A7B"/>
    <w:rsid w:val="001F5152"/>
    <w:rsid w:val="00200749"/>
    <w:rsid w:val="00202EDB"/>
    <w:rsid w:val="00203CB4"/>
    <w:rsid w:val="00204884"/>
    <w:rsid w:val="00206B2D"/>
    <w:rsid w:val="00207BC9"/>
    <w:rsid w:val="0021095C"/>
    <w:rsid w:val="002250F3"/>
    <w:rsid w:val="00244484"/>
    <w:rsid w:val="00250C3B"/>
    <w:rsid w:val="002518D8"/>
    <w:rsid w:val="0025373A"/>
    <w:rsid w:val="002538A7"/>
    <w:rsid w:val="00253C87"/>
    <w:rsid w:val="00254DDA"/>
    <w:rsid w:val="002626CF"/>
    <w:rsid w:val="002657A5"/>
    <w:rsid w:val="002711BE"/>
    <w:rsid w:val="00273A69"/>
    <w:rsid w:val="00274BFB"/>
    <w:rsid w:val="00280DFD"/>
    <w:rsid w:val="00284698"/>
    <w:rsid w:val="00284E38"/>
    <w:rsid w:val="00285EE5"/>
    <w:rsid w:val="00286FEC"/>
    <w:rsid w:val="002912B8"/>
    <w:rsid w:val="00291B45"/>
    <w:rsid w:val="00292852"/>
    <w:rsid w:val="002972FF"/>
    <w:rsid w:val="002A32E9"/>
    <w:rsid w:val="002A4735"/>
    <w:rsid w:val="002A7D97"/>
    <w:rsid w:val="002B0689"/>
    <w:rsid w:val="002B1099"/>
    <w:rsid w:val="002C0C3B"/>
    <w:rsid w:val="002C311D"/>
    <w:rsid w:val="002C3DE6"/>
    <w:rsid w:val="002C419A"/>
    <w:rsid w:val="002C6BE6"/>
    <w:rsid w:val="002D6660"/>
    <w:rsid w:val="002D7D6A"/>
    <w:rsid w:val="002E4B09"/>
    <w:rsid w:val="002E739E"/>
    <w:rsid w:val="002F1141"/>
    <w:rsid w:val="002F4530"/>
    <w:rsid w:val="002F48E4"/>
    <w:rsid w:val="002F6E49"/>
    <w:rsid w:val="003050B4"/>
    <w:rsid w:val="0031147C"/>
    <w:rsid w:val="00311D5A"/>
    <w:rsid w:val="00315A3C"/>
    <w:rsid w:val="003165F3"/>
    <w:rsid w:val="0032131A"/>
    <w:rsid w:val="003226AA"/>
    <w:rsid w:val="00322C12"/>
    <w:rsid w:val="00330761"/>
    <w:rsid w:val="00333597"/>
    <w:rsid w:val="00337D97"/>
    <w:rsid w:val="0034294F"/>
    <w:rsid w:val="00343D29"/>
    <w:rsid w:val="00346239"/>
    <w:rsid w:val="00354F4E"/>
    <w:rsid w:val="00357E27"/>
    <w:rsid w:val="00360BB1"/>
    <w:rsid w:val="0036378C"/>
    <w:rsid w:val="00366FA8"/>
    <w:rsid w:val="00370C4E"/>
    <w:rsid w:val="00373C6C"/>
    <w:rsid w:val="00380206"/>
    <w:rsid w:val="00382FC5"/>
    <w:rsid w:val="00384484"/>
    <w:rsid w:val="003856E1"/>
    <w:rsid w:val="0038593F"/>
    <w:rsid w:val="00385E02"/>
    <w:rsid w:val="003903E8"/>
    <w:rsid w:val="00393E33"/>
    <w:rsid w:val="00396B8A"/>
    <w:rsid w:val="003A0814"/>
    <w:rsid w:val="003A1A2C"/>
    <w:rsid w:val="003A1EFE"/>
    <w:rsid w:val="003A2133"/>
    <w:rsid w:val="003A2E25"/>
    <w:rsid w:val="003A33D2"/>
    <w:rsid w:val="003A541F"/>
    <w:rsid w:val="003A7FD3"/>
    <w:rsid w:val="003B05E3"/>
    <w:rsid w:val="003B14EA"/>
    <w:rsid w:val="003B3773"/>
    <w:rsid w:val="003B7D67"/>
    <w:rsid w:val="003C461D"/>
    <w:rsid w:val="003C5721"/>
    <w:rsid w:val="003D0F5A"/>
    <w:rsid w:val="003D198C"/>
    <w:rsid w:val="003D358E"/>
    <w:rsid w:val="003D5569"/>
    <w:rsid w:val="003E0299"/>
    <w:rsid w:val="003E3402"/>
    <w:rsid w:val="003E57F5"/>
    <w:rsid w:val="003E6B6D"/>
    <w:rsid w:val="003F097F"/>
    <w:rsid w:val="003F1878"/>
    <w:rsid w:val="003F2DDB"/>
    <w:rsid w:val="003F2E2E"/>
    <w:rsid w:val="003F3047"/>
    <w:rsid w:val="003F344F"/>
    <w:rsid w:val="003F54FA"/>
    <w:rsid w:val="003F7CFA"/>
    <w:rsid w:val="00400054"/>
    <w:rsid w:val="00402825"/>
    <w:rsid w:val="00403C02"/>
    <w:rsid w:val="004078DC"/>
    <w:rsid w:val="00412BE9"/>
    <w:rsid w:val="00414A8F"/>
    <w:rsid w:val="00416CFD"/>
    <w:rsid w:val="00417F3B"/>
    <w:rsid w:val="00420476"/>
    <w:rsid w:val="00426B9F"/>
    <w:rsid w:val="00427CE6"/>
    <w:rsid w:val="00431275"/>
    <w:rsid w:val="00435CB3"/>
    <w:rsid w:val="0044037E"/>
    <w:rsid w:val="00440C0A"/>
    <w:rsid w:val="00441A07"/>
    <w:rsid w:val="00441F41"/>
    <w:rsid w:val="00443AA2"/>
    <w:rsid w:val="0045108E"/>
    <w:rsid w:val="00452BCC"/>
    <w:rsid w:val="00452C3E"/>
    <w:rsid w:val="00464BA6"/>
    <w:rsid w:val="004671D0"/>
    <w:rsid w:val="00471A3A"/>
    <w:rsid w:val="00471A42"/>
    <w:rsid w:val="0047255F"/>
    <w:rsid w:val="00473DFF"/>
    <w:rsid w:val="004746DC"/>
    <w:rsid w:val="00477EE2"/>
    <w:rsid w:val="004823F9"/>
    <w:rsid w:val="0048323D"/>
    <w:rsid w:val="00483B16"/>
    <w:rsid w:val="00486852"/>
    <w:rsid w:val="00487C1E"/>
    <w:rsid w:val="00492B95"/>
    <w:rsid w:val="004943A5"/>
    <w:rsid w:val="004A012F"/>
    <w:rsid w:val="004A2828"/>
    <w:rsid w:val="004A28AD"/>
    <w:rsid w:val="004A2A74"/>
    <w:rsid w:val="004A4043"/>
    <w:rsid w:val="004A6E7E"/>
    <w:rsid w:val="004B2B2E"/>
    <w:rsid w:val="004B4CAD"/>
    <w:rsid w:val="004B509C"/>
    <w:rsid w:val="004B5A71"/>
    <w:rsid w:val="004C03CF"/>
    <w:rsid w:val="004C0632"/>
    <w:rsid w:val="004C67BB"/>
    <w:rsid w:val="004D1536"/>
    <w:rsid w:val="004D214E"/>
    <w:rsid w:val="004D2B86"/>
    <w:rsid w:val="004D3E26"/>
    <w:rsid w:val="004D4ECB"/>
    <w:rsid w:val="004D7AAA"/>
    <w:rsid w:val="004E136A"/>
    <w:rsid w:val="004E2A8A"/>
    <w:rsid w:val="004E4316"/>
    <w:rsid w:val="004E5CED"/>
    <w:rsid w:val="004F0387"/>
    <w:rsid w:val="004F0EC8"/>
    <w:rsid w:val="004F14E7"/>
    <w:rsid w:val="004F1B61"/>
    <w:rsid w:val="004F6082"/>
    <w:rsid w:val="004F6CB0"/>
    <w:rsid w:val="004F7566"/>
    <w:rsid w:val="00500717"/>
    <w:rsid w:val="00502560"/>
    <w:rsid w:val="0050466D"/>
    <w:rsid w:val="00504ADC"/>
    <w:rsid w:val="00510757"/>
    <w:rsid w:val="00513CD7"/>
    <w:rsid w:val="00516F1E"/>
    <w:rsid w:val="00517822"/>
    <w:rsid w:val="005221E5"/>
    <w:rsid w:val="00524D39"/>
    <w:rsid w:val="00525D36"/>
    <w:rsid w:val="00527E24"/>
    <w:rsid w:val="005307F3"/>
    <w:rsid w:val="0053726A"/>
    <w:rsid w:val="00540488"/>
    <w:rsid w:val="00543BEC"/>
    <w:rsid w:val="005456AE"/>
    <w:rsid w:val="00551453"/>
    <w:rsid w:val="00552390"/>
    <w:rsid w:val="005527C0"/>
    <w:rsid w:val="00553A23"/>
    <w:rsid w:val="00554DEF"/>
    <w:rsid w:val="005559D0"/>
    <w:rsid w:val="00556050"/>
    <w:rsid w:val="00556E9F"/>
    <w:rsid w:val="00557F8E"/>
    <w:rsid w:val="005716EE"/>
    <w:rsid w:val="00572779"/>
    <w:rsid w:val="00576C2B"/>
    <w:rsid w:val="00577D68"/>
    <w:rsid w:val="00580517"/>
    <w:rsid w:val="00581A57"/>
    <w:rsid w:val="00581D3B"/>
    <w:rsid w:val="00581F49"/>
    <w:rsid w:val="00585D0E"/>
    <w:rsid w:val="005937A9"/>
    <w:rsid w:val="00596DED"/>
    <w:rsid w:val="005A226A"/>
    <w:rsid w:val="005A285E"/>
    <w:rsid w:val="005A3596"/>
    <w:rsid w:val="005B2BE7"/>
    <w:rsid w:val="005B2C45"/>
    <w:rsid w:val="005B3198"/>
    <w:rsid w:val="005B3204"/>
    <w:rsid w:val="005B73CC"/>
    <w:rsid w:val="005C1375"/>
    <w:rsid w:val="005C4282"/>
    <w:rsid w:val="005C6960"/>
    <w:rsid w:val="005C72BF"/>
    <w:rsid w:val="005D25E3"/>
    <w:rsid w:val="005D3FDB"/>
    <w:rsid w:val="005D740A"/>
    <w:rsid w:val="005D74B5"/>
    <w:rsid w:val="005E2395"/>
    <w:rsid w:val="005E35D3"/>
    <w:rsid w:val="005E707F"/>
    <w:rsid w:val="005E7CEC"/>
    <w:rsid w:val="005F3C15"/>
    <w:rsid w:val="005F41EB"/>
    <w:rsid w:val="0060217D"/>
    <w:rsid w:val="00607F77"/>
    <w:rsid w:val="006105AB"/>
    <w:rsid w:val="00611C93"/>
    <w:rsid w:val="006145F2"/>
    <w:rsid w:val="00623328"/>
    <w:rsid w:val="00626157"/>
    <w:rsid w:val="00626E42"/>
    <w:rsid w:val="006304D2"/>
    <w:rsid w:val="00631734"/>
    <w:rsid w:val="00647052"/>
    <w:rsid w:val="00650B3D"/>
    <w:rsid w:val="00654F5D"/>
    <w:rsid w:val="00655DE6"/>
    <w:rsid w:val="0065661F"/>
    <w:rsid w:val="006579D5"/>
    <w:rsid w:val="00661EE8"/>
    <w:rsid w:val="00664217"/>
    <w:rsid w:val="00674342"/>
    <w:rsid w:val="00680594"/>
    <w:rsid w:val="00681673"/>
    <w:rsid w:val="006872D8"/>
    <w:rsid w:val="00691E06"/>
    <w:rsid w:val="00694DB6"/>
    <w:rsid w:val="006962D2"/>
    <w:rsid w:val="006A23B8"/>
    <w:rsid w:val="006A4AE0"/>
    <w:rsid w:val="006A5AA9"/>
    <w:rsid w:val="006A6E14"/>
    <w:rsid w:val="006B03E3"/>
    <w:rsid w:val="006B1001"/>
    <w:rsid w:val="006B1404"/>
    <w:rsid w:val="006B271F"/>
    <w:rsid w:val="006B289A"/>
    <w:rsid w:val="006B3946"/>
    <w:rsid w:val="006B4227"/>
    <w:rsid w:val="006B66B0"/>
    <w:rsid w:val="006C01B9"/>
    <w:rsid w:val="006C130E"/>
    <w:rsid w:val="006C2157"/>
    <w:rsid w:val="006C2371"/>
    <w:rsid w:val="006C31BF"/>
    <w:rsid w:val="006C5145"/>
    <w:rsid w:val="006C730E"/>
    <w:rsid w:val="006D19EC"/>
    <w:rsid w:val="006D1DA2"/>
    <w:rsid w:val="006D3A27"/>
    <w:rsid w:val="006D3F32"/>
    <w:rsid w:val="006D4490"/>
    <w:rsid w:val="006D7C8A"/>
    <w:rsid w:val="006E0CC2"/>
    <w:rsid w:val="006E0E19"/>
    <w:rsid w:val="006E2A3C"/>
    <w:rsid w:val="006E41E0"/>
    <w:rsid w:val="006E4ADE"/>
    <w:rsid w:val="006E5255"/>
    <w:rsid w:val="006F337D"/>
    <w:rsid w:val="007000AF"/>
    <w:rsid w:val="00700D50"/>
    <w:rsid w:val="00701742"/>
    <w:rsid w:val="0070420A"/>
    <w:rsid w:val="00706050"/>
    <w:rsid w:val="00707094"/>
    <w:rsid w:val="007107A5"/>
    <w:rsid w:val="00712472"/>
    <w:rsid w:val="0072361D"/>
    <w:rsid w:val="007238ED"/>
    <w:rsid w:val="00723AA9"/>
    <w:rsid w:val="0073218C"/>
    <w:rsid w:val="00732D54"/>
    <w:rsid w:val="00734060"/>
    <w:rsid w:val="00736C00"/>
    <w:rsid w:val="0074093B"/>
    <w:rsid w:val="00744228"/>
    <w:rsid w:val="007452A7"/>
    <w:rsid w:val="0074609F"/>
    <w:rsid w:val="00746A0D"/>
    <w:rsid w:val="00751D0A"/>
    <w:rsid w:val="0075214E"/>
    <w:rsid w:val="00754ABD"/>
    <w:rsid w:val="00755DD0"/>
    <w:rsid w:val="00757BEE"/>
    <w:rsid w:val="00757F1D"/>
    <w:rsid w:val="00762EAB"/>
    <w:rsid w:val="007658EA"/>
    <w:rsid w:val="007670D2"/>
    <w:rsid w:val="00772860"/>
    <w:rsid w:val="007741E7"/>
    <w:rsid w:val="00776522"/>
    <w:rsid w:val="007766CF"/>
    <w:rsid w:val="007846A7"/>
    <w:rsid w:val="0078741E"/>
    <w:rsid w:val="00793BE7"/>
    <w:rsid w:val="00796002"/>
    <w:rsid w:val="007A3DF5"/>
    <w:rsid w:val="007A67E5"/>
    <w:rsid w:val="007B0415"/>
    <w:rsid w:val="007B306F"/>
    <w:rsid w:val="007C3924"/>
    <w:rsid w:val="007C4082"/>
    <w:rsid w:val="007C43AE"/>
    <w:rsid w:val="007C459C"/>
    <w:rsid w:val="007C494C"/>
    <w:rsid w:val="007C52DB"/>
    <w:rsid w:val="007C61C1"/>
    <w:rsid w:val="007D019A"/>
    <w:rsid w:val="007D09A6"/>
    <w:rsid w:val="007D1DFE"/>
    <w:rsid w:val="007D22E8"/>
    <w:rsid w:val="007E1004"/>
    <w:rsid w:val="007E22BC"/>
    <w:rsid w:val="007E37D4"/>
    <w:rsid w:val="007E3B31"/>
    <w:rsid w:val="007F02A2"/>
    <w:rsid w:val="007F1D47"/>
    <w:rsid w:val="007F31B5"/>
    <w:rsid w:val="007F3DEC"/>
    <w:rsid w:val="007F3E9D"/>
    <w:rsid w:val="00801BCB"/>
    <w:rsid w:val="00802D42"/>
    <w:rsid w:val="00806F08"/>
    <w:rsid w:val="00806FFC"/>
    <w:rsid w:val="008105D6"/>
    <w:rsid w:val="0081171D"/>
    <w:rsid w:val="00812BF1"/>
    <w:rsid w:val="008130AC"/>
    <w:rsid w:val="00813512"/>
    <w:rsid w:val="00814F10"/>
    <w:rsid w:val="00815851"/>
    <w:rsid w:val="008158B5"/>
    <w:rsid w:val="008171E8"/>
    <w:rsid w:val="0081729E"/>
    <w:rsid w:val="00820A8E"/>
    <w:rsid w:val="00822C5B"/>
    <w:rsid w:val="00822F33"/>
    <w:rsid w:val="008252F9"/>
    <w:rsid w:val="0082792C"/>
    <w:rsid w:val="00833B95"/>
    <w:rsid w:val="00840F4F"/>
    <w:rsid w:val="00850C74"/>
    <w:rsid w:val="00850DF3"/>
    <w:rsid w:val="0085671C"/>
    <w:rsid w:val="00857252"/>
    <w:rsid w:val="00860CA2"/>
    <w:rsid w:val="00861F3B"/>
    <w:rsid w:val="00862B58"/>
    <w:rsid w:val="00862C83"/>
    <w:rsid w:val="008665FB"/>
    <w:rsid w:val="008667F1"/>
    <w:rsid w:val="00870031"/>
    <w:rsid w:val="00872BA9"/>
    <w:rsid w:val="00874649"/>
    <w:rsid w:val="00876284"/>
    <w:rsid w:val="00877443"/>
    <w:rsid w:val="00880D53"/>
    <w:rsid w:val="00883BBB"/>
    <w:rsid w:val="0088517A"/>
    <w:rsid w:val="008866A4"/>
    <w:rsid w:val="00890DD9"/>
    <w:rsid w:val="008924F9"/>
    <w:rsid w:val="00894EEF"/>
    <w:rsid w:val="008A05CD"/>
    <w:rsid w:val="008A185C"/>
    <w:rsid w:val="008A2599"/>
    <w:rsid w:val="008A3DCE"/>
    <w:rsid w:val="008A3DD1"/>
    <w:rsid w:val="008A4BB1"/>
    <w:rsid w:val="008A4BE6"/>
    <w:rsid w:val="008A4C2B"/>
    <w:rsid w:val="008A732A"/>
    <w:rsid w:val="008B04EF"/>
    <w:rsid w:val="008C0891"/>
    <w:rsid w:val="008C0D4F"/>
    <w:rsid w:val="008C2335"/>
    <w:rsid w:val="008C44CD"/>
    <w:rsid w:val="008C52F1"/>
    <w:rsid w:val="008D3162"/>
    <w:rsid w:val="008D6A06"/>
    <w:rsid w:val="008D6C5A"/>
    <w:rsid w:val="008D7BCD"/>
    <w:rsid w:val="008E020E"/>
    <w:rsid w:val="008E3AE9"/>
    <w:rsid w:val="008E4C46"/>
    <w:rsid w:val="008E531F"/>
    <w:rsid w:val="008E6F52"/>
    <w:rsid w:val="008F01DE"/>
    <w:rsid w:val="008F0699"/>
    <w:rsid w:val="008F0EA9"/>
    <w:rsid w:val="008F495B"/>
    <w:rsid w:val="00901BA0"/>
    <w:rsid w:val="00904D4A"/>
    <w:rsid w:val="009136B6"/>
    <w:rsid w:val="009172A5"/>
    <w:rsid w:val="00917D3B"/>
    <w:rsid w:val="009204EE"/>
    <w:rsid w:val="009215FC"/>
    <w:rsid w:val="00923246"/>
    <w:rsid w:val="00924759"/>
    <w:rsid w:val="00927070"/>
    <w:rsid w:val="00927DC1"/>
    <w:rsid w:val="00932ED1"/>
    <w:rsid w:val="00942563"/>
    <w:rsid w:val="009448D4"/>
    <w:rsid w:val="009453CC"/>
    <w:rsid w:val="009558A8"/>
    <w:rsid w:val="0095783A"/>
    <w:rsid w:val="00960A99"/>
    <w:rsid w:val="0096345D"/>
    <w:rsid w:val="0096553C"/>
    <w:rsid w:val="009668A2"/>
    <w:rsid w:val="009701C6"/>
    <w:rsid w:val="00974A82"/>
    <w:rsid w:val="00974B98"/>
    <w:rsid w:val="009820C3"/>
    <w:rsid w:val="00987DC9"/>
    <w:rsid w:val="009919BE"/>
    <w:rsid w:val="009953D6"/>
    <w:rsid w:val="00997BD6"/>
    <w:rsid w:val="009A406A"/>
    <w:rsid w:val="009A74D8"/>
    <w:rsid w:val="009A7AE0"/>
    <w:rsid w:val="009B200E"/>
    <w:rsid w:val="009B232E"/>
    <w:rsid w:val="009B2E4D"/>
    <w:rsid w:val="009B6098"/>
    <w:rsid w:val="009C009D"/>
    <w:rsid w:val="009C349A"/>
    <w:rsid w:val="009C3A5F"/>
    <w:rsid w:val="009C44D2"/>
    <w:rsid w:val="009C6F75"/>
    <w:rsid w:val="009D40BA"/>
    <w:rsid w:val="009F63CB"/>
    <w:rsid w:val="00A04039"/>
    <w:rsid w:val="00A051E1"/>
    <w:rsid w:val="00A129EF"/>
    <w:rsid w:val="00A24F57"/>
    <w:rsid w:val="00A308DF"/>
    <w:rsid w:val="00A30F01"/>
    <w:rsid w:val="00A40AF8"/>
    <w:rsid w:val="00A448E7"/>
    <w:rsid w:val="00A469D7"/>
    <w:rsid w:val="00A5055F"/>
    <w:rsid w:val="00A513A6"/>
    <w:rsid w:val="00A5198F"/>
    <w:rsid w:val="00A52AF8"/>
    <w:rsid w:val="00A532AF"/>
    <w:rsid w:val="00A552C1"/>
    <w:rsid w:val="00A564A3"/>
    <w:rsid w:val="00A56CF3"/>
    <w:rsid w:val="00A573D4"/>
    <w:rsid w:val="00A64243"/>
    <w:rsid w:val="00A64802"/>
    <w:rsid w:val="00A6710D"/>
    <w:rsid w:val="00A740D8"/>
    <w:rsid w:val="00A77613"/>
    <w:rsid w:val="00A81892"/>
    <w:rsid w:val="00A818E9"/>
    <w:rsid w:val="00A823F8"/>
    <w:rsid w:val="00A83A6E"/>
    <w:rsid w:val="00A84DC9"/>
    <w:rsid w:val="00A8538C"/>
    <w:rsid w:val="00A879B9"/>
    <w:rsid w:val="00A97C5E"/>
    <w:rsid w:val="00AA1549"/>
    <w:rsid w:val="00AA3786"/>
    <w:rsid w:val="00AA3B04"/>
    <w:rsid w:val="00AA45B4"/>
    <w:rsid w:val="00AB0C82"/>
    <w:rsid w:val="00AB5CA7"/>
    <w:rsid w:val="00AB61AC"/>
    <w:rsid w:val="00AB713A"/>
    <w:rsid w:val="00AC3E44"/>
    <w:rsid w:val="00AC4083"/>
    <w:rsid w:val="00AC4F5E"/>
    <w:rsid w:val="00AC5057"/>
    <w:rsid w:val="00AC52C6"/>
    <w:rsid w:val="00AC697B"/>
    <w:rsid w:val="00AD3666"/>
    <w:rsid w:val="00AD5130"/>
    <w:rsid w:val="00AE26F2"/>
    <w:rsid w:val="00AE2827"/>
    <w:rsid w:val="00AF2BD1"/>
    <w:rsid w:val="00AF2F24"/>
    <w:rsid w:val="00AF7445"/>
    <w:rsid w:val="00B01466"/>
    <w:rsid w:val="00B0241D"/>
    <w:rsid w:val="00B0241E"/>
    <w:rsid w:val="00B02B07"/>
    <w:rsid w:val="00B053D9"/>
    <w:rsid w:val="00B07811"/>
    <w:rsid w:val="00B10119"/>
    <w:rsid w:val="00B123D7"/>
    <w:rsid w:val="00B157E0"/>
    <w:rsid w:val="00B16144"/>
    <w:rsid w:val="00B1774F"/>
    <w:rsid w:val="00B20E31"/>
    <w:rsid w:val="00B36565"/>
    <w:rsid w:val="00B44383"/>
    <w:rsid w:val="00B5104F"/>
    <w:rsid w:val="00B555FC"/>
    <w:rsid w:val="00B56AD0"/>
    <w:rsid w:val="00B57577"/>
    <w:rsid w:val="00B5793E"/>
    <w:rsid w:val="00B613B6"/>
    <w:rsid w:val="00B62703"/>
    <w:rsid w:val="00B63E21"/>
    <w:rsid w:val="00B6745E"/>
    <w:rsid w:val="00B7320A"/>
    <w:rsid w:val="00B76E1F"/>
    <w:rsid w:val="00B81855"/>
    <w:rsid w:val="00B83043"/>
    <w:rsid w:val="00B84BDB"/>
    <w:rsid w:val="00B87D85"/>
    <w:rsid w:val="00B93015"/>
    <w:rsid w:val="00B95C1E"/>
    <w:rsid w:val="00B960BC"/>
    <w:rsid w:val="00BA2C1D"/>
    <w:rsid w:val="00BA2E9B"/>
    <w:rsid w:val="00BB1A89"/>
    <w:rsid w:val="00BC0016"/>
    <w:rsid w:val="00BC342F"/>
    <w:rsid w:val="00BC7D6D"/>
    <w:rsid w:val="00BD004F"/>
    <w:rsid w:val="00BD2F55"/>
    <w:rsid w:val="00BD35ED"/>
    <w:rsid w:val="00BD412A"/>
    <w:rsid w:val="00BD767E"/>
    <w:rsid w:val="00BE1934"/>
    <w:rsid w:val="00BE1BA1"/>
    <w:rsid w:val="00BE6FD7"/>
    <w:rsid w:val="00BF061A"/>
    <w:rsid w:val="00BF5315"/>
    <w:rsid w:val="00BF6F35"/>
    <w:rsid w:val="00BF7D81"/>
    <w:rsid w:val="00C00A49"/>
    <w:rsid w:val="00C00E93"/>
    <w:rsid w:val="00C01FA7"/>
    <w:rsid w:val="00C025A7"/>
    <w:rsid w:val="00C10618"/>
    <w:rsid w:val="00C1165F"/>
    <w:rsid w:val="00C2062A"/>
    <w:rsid w:val="00C22C02"/>
    <w:rsid w:val="00C276AA"/>
    <w:rsid w:val="00C300E5"/>
    <w:rsid w:val="00C32E94"/>
    <w:rsid w:val="00C348F5"/>
    <w:rsid w:val="00C40AD8"/>
    <w:rsid w:val="00C42914"/>
    <w:rsid w:val="00C50E6B"/>
    <w:rsid w:val="00C55531"/>
    <w:rsid w:val="00C60F15"/>
    <w:rsid w:val="00C61D57"/>
    <w:rsid w:val="00C61FD6"/>
    <w:rsid w:val="00C65054"/>
    <w:rsid w:val="00C65229"/>
    <w:rsid w:val="00C667DA"/>
    <w:rsid w:val="00C66CEE"/>
    <w:rsid w:val="00C72698"/>
    <w:rsid w:val="00C74C28"/>
    <w:rsid w:val="00C83C9E"/>
    <w:rsid w:val="00C84CD0"/>
    <w:rsid w:val="00C93EC9"/>
    <w:rsid w:val="00C955F8"/>
    <w:rsid w:val="00C975F5"/>
    <w:rsid w:val="00CA024D"/>
    <w:rsid w:val="00CA21B6"/>
    <w:rsid w:val="00CA2DF5"/>
    <w:rsid w:val="00CA5D18"/>
    <w:rsid w:val="00CA6DCB"/>
    <w:rsid w:val="00CA7A64"/>
    <w:rsid w:val="00CB438C"/>
    <w:rsid w:val="00CB43D4"/>
    <w:rsid w:val="00CC088A"/>
    <w:rsid w:val="00CC092F"/>
    <w:rsid w:val="00CC0E11"/>
    <w:rsid w:val="00CC1172"/>
    <w:rsid w:val="00CC2C63"/>
    <w:rsid w:val="00CD004D"/>
    <w:rsid w:val="00CD70C4"/>
    <w:rsid w:val="00CE6108"/>
    <w:rsid w:val="00CE7774"/>
    <w:rsid w:val="00CF2AEE"/>
    <w:rsid w:val="00CF45B4"/>
    <w:rsid w:val="00CF4D57"/>
    <w:rsid w:val="00CF5308"/>
    <w:rsid w:val="00CF77FC"/>
    <w:rsid w:val="00D02044"/>
    <w:rsid w:val="00D04473"/>
    <w:rsid w:val="00D0795B"/>
    <w:rsid w:val="00D12843"/>
    <w:rsid w:val="00D13906"/>
    <w:rsid w:val="00D17E18"/>
    <w:rsid w:val="00D201DF"/>
    <w:rsid w:val="00D20340"/>
    <w:rsid w:val="00D21C8D"/>
    <w:rsid w:val="00D23495"/>
    <w:rsid w:val="00D26B2F"/>
    <w:rsid w:val="00D379DC"/>
    <w:rsid w:val="00D43CBC"/>
    <w:rsid w:val="00D43F53"/>
    <w:rsid w:val="00D479C7"/>
    <w:rsid w:val="00D51009"/>
    <w:rsid w:val="00D5222A"/>
    <w:rsid w:val="00D573C3"/>
    <w:rsid w:val="00D62C7E"/>
    <w:rsid w:val="00D64617"/>
    <w:rsid w:val="00D654CD"/>
    <w:rsid w:val="00D65ED1"/>
    <w:rsid w:val="00D66BA0"/>
    <w:rsid w:val="00D72242"/>
    <w:rsid w:val="00D72737"/>
    <w:rsid w:val="00D756BC"/>
    <w:rsid w:val="00D76795"/>
    <w:rsid w:val="00D82D6E"/>
    <w:rsid w:val="00D85B54"/>
    <w:rsid w:val="00D87135"/>
    <w:rsid w:val="00D912B3"/>
    <w:rsid w:val="00D95A19"/>
    <w:rsid w:val="00D9600D"/>
    <w:rsid w:val="00D96A1A"/>
    <w:rsid w:val="00DA28DA"/>
    <w:rsid w:val="00DA2D33"/>
    <w:rsid w:val="00DA6192"/>
    <w:rsid w:val="00DB516F"/>
    <w:rsid w:val="00DC740E"/>
    <w:rsid w:val="00DD35D3"/>
    <w:rsid w:val="00DD5220"/>
    <w:rsid w:val="00DD57D3"/>
    <w:rsid w:val="00DD5CCE"/>
    <w:rsid w:val="00DD6702"/>
    <w:rsid w:val="00DD6DD3"/>
    <w:rsid w:val="00DE02CE"/>
    <w:rsid w:val="00DE0BE4"/>
    <w:rsid w:val="00DE3A42"/>
    <w:rsid w:val="00DE43A3"/>
    <w:rsid w:val="00DE6520"/>
    <w:rsid w:val="00DE65E9"/>
    <w:rsid w:val="00DE78AE"/>
    <w:rsid w:val="00DF1B51"/>
    <w:rsid w:val="00DF2311"/>
    <w:rsid w:val="00DF3FFF"/>
    <w:rsid w:val="00DF437D"/>
    <w:rsid w:val="00E01A17"/>
    <w:rsid w:val="00E02072"/>
    <w:rsid w:val="00E022FD"/>
    <w:rsid w:val="00E03F41"/>
    <w:rsid w:val="00E04C8E"/>
    <w:rsid w:val="00E121E8"/>
    <w:rsid w:val="00E13E8A"/>
    <w:rsid w:val="00E176DE"/>
    <w:rsid w:val="00E20055"/>
    <w:rsid w:val="00E21AB7"/>
    <w:rsid w:val="00E2394A"/>
    <w:rsid w:val="00E251BE"/>
    <w:rsid w:val="00E25B11"/>
    <w:rsid w:val="00E25F25"/>
    <w:rsid w:val="00E4181F"/>
    <w:rsid w:val="00E4247D"/>
    <w:rsid w:val="00E4563B"/>
    <w:rsid w:val="00E46079"/>
    <w:rsid w:val="00E468AA"/>
    <w:rsid w:val="00E50943"/>
    <w:rsid w:val="00E51FA9"/>
    <w:rsid w:val="00E54FF8"/>
    <w:rsid w:val="00E56BEE"/>
    <w:rsid w:val="00E667B1"/>
    <w:rsid w:val="00E71729"/>
    <w:rsid w:val="00E720F0"/>
    <w:rsid w:val="00E72150"/>
    <w:rsid w:val="00E7285D"/>
    <w:rsid w:val="00E72EE5"/>
    <w:rsid w:val="00E803CE"/>
    <w:rsid w:val="00E84DF8"/>
    <w:rsid w:val="00E86115"/>
    <w:rsid w:val="00E86A4A"/>
    <w:rsid w:val="00E90C0A"/>
    <w:rsid w:val="00E934ED"/>
    <w:rsid w:val="00E93763"/>
    <w:rsid w:val="00E9793E"/>
    <w:rsid w:val="00E97E5F"/>
    <w:rsid w:val="00EA00BA"/>
    <w:rsid w:val="00EA2C92"/>
    <w:rsid w:val="00EA473A"/>
    <w:rsid w:val="00EA70DA"/>
    <w:rsid w:val="00EA716B"/>
    <w:rsid w:val="00EA7679"/>
    <w:rsid w:val="00EB1916"/>
    <w:rsid w:val="00EB2578"/>
    <w:rsid w:val="00EC03DF"/>
    <w:rsid w:val="00EC43F9"/>
    <w:rsid w:val="00EC6999"/>
    <w:rsid w:val="00ED1486"/>
    <w:rsid w:val="00ED3A79"/>
    <w:rsid w:val="00ED525D"/>
    <w:rsid w:val="00ED70B9"/>
    <w:rsid w:val="00EE1E42"/>
    <w:rsid w:val="00EE44C7"/>
    <w:rsid w:val="00EE44D2"/>
    <w:rsid w:val="00EE7A96"/>
    <w:rsid w:val="00EF0496"/>
    <w:rsid w:val="00EF1D61"/>
    <w:rsid w:val="00EF447E"/>
    <w:rsid w:val="00F01209"/>
    <w:rsid w:val="00F05CC9"/>
    <w:rsid w:val="00F1134F"/>
    <w:rsid w:val="00F147DE"/>
    <w:rsid w:val="00F15AD4"/>
    <w:rsid w:val="00F161FE"/>
    <w:rsid w:val="00F2218E"/>
    <w:rsid w:val="00F23A81"/>
    <w:rsid w:val="00F2601D"/>
    <w:rsid w:val="00F309CD"/>
    <w:rsid w:val="00F32242"/>
    <w:rsid w:val="00F33908"/>
    <w:rsid w:val="00F34042"/>
    <w:rsid w:val="00F347DA"/>
    <w:rsid w:val="00F34DA3"/>
    <w:rsid w:val="00F41E8C"/>
    <w:rsid w:val="00F45210"/>
    <w:rsid w:val="00F47F0C"/>
    <w:rsid w:val="00F5069B"/>
    <w:rsid w:val="00F5265B"/>
    <w:rsid w:val="00F5300E"/>
    <w:rsid w:val="00F5311A"/>
    <w:rsid w:val="00F535F1"/>
    <w:rsid w:val="00F544AE"/>
    <w:rsid w:val="00F65693"/>
    <w:rsid w:val="00F65B0D"/>
    <w:rsid w:val="00F71372"/>
    <w:rsid w:val="00F766A7"/>
    <w:rsid w:val="00F80B0C"/>
    <w:rsid w:val="00F834B8"/>
    <w:rsid w:val="00F83926"/>
    <w:rsid w:val="00F871F4"/>
    <w:rsid w:val="00F879F9"/>
    <w:rsid w:val="00F93BBA"/>
    <w:rsid w:val="00F93F92"/>
    <w:rsid w:val="00F953C4"/>
    <w:rsid w:val="00F95A26"/>
    <w:rsid w:val="00F97606"/>
    <w:rsid w:val="00FA2E86"/>
    <w:rsid w:val="00FB0CB5"/>
    <w:rsid w:val="00FB1B01"/>
    <w:rsid w:val="00FB436B"/>
    <w:rsid w:val="00FB4638"/>
    <w:rsid w:val="00FB5D9E"/>
    <w:rsid w:val="00FB6BE9"/>
    <w:rsid w:val="00FC15FB"/>
    <w:rsid w:val="00FC185D"/>
    <w:rsid w:val="00FC2E64"/>
    <w:rsid w:val="00FC6A4C"/>
    <w:rsid w:val="00FC6F45"/>
    <w:rsid w:val="00FD012B"/>
    <w:rsid w:val="00FD0FC6"/>
    <w:rsid w:val="00FD3245"/>
    <w:rsid w:val="00FD50CB"/>
    <w:rsid w:val="00FE10B1"/>
    <w:rsid w:val="00FE4C46"/>
    <w:rsid w:val="00FF3C6A"/>
    <w:rsid w:val="00FF513B"/>
    <w:rsid w:val="00FF5243"/>
    <w:rsid w:val="00FF5290"/>
    <w:rsid w:val="00FF52E4"/>
    <w:rsid w:val="00FF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D382"/>
  <w15:chartTrackingRefBased/>
  <w15:docId w15:val="{43A186C0-A768-41BB-B158-62D75D48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E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D40BA"/>
    <w:pPr>
      <w:numPr>
        <w:numId w:val="6"/>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D40BA"/>
    <w:pPr>
      <w:numPr>
        <w:ilvl w:val="1"/>
        <w:numId w:val="6"/>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D40BA"/>
    <w:pPr>
      <w:numPr>
        <w:ilvl w:val="2"/>
        <w:numId w:val="6"/>
      </w:numPr>
      <w:spacing w:before="200" w:after="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9D40BA"/>
    <w:pPr>
      <w:numPr>
        <w:ilvl w:val="3"/>
        <w:numId w:val="6"/>
      </w:numPr>
      <w:spacing w:before="200" w:after="0"/>
      <w:outlineLvl w:val="3"/>
    </w:pPr>
    <w:rPr>
      <w:rFonts w:asciiTheme="majorHAnsi" w:eastAsiaTheme="majorEastAsia" w:hAnsiTheme="majorHAnsi" w:cstheme="majorBidi"/>
      <w:b/>
      <w:bCs/>
      <w:i/>
      <w:iCs/>
      <w:sz w:val="24"/>
    </w:rPr>
  </w:style>
  <w:style w:type="paragraph" w:styleId="Heading5">
    <w:name w:val="heading 5"/>
    <w:basedOn w:val="Normal"/>
    <w:next w:val="Normal"/>
    <w:link w:val="Heading5Char"/>
    <w:uiPriority w:val="9"/>
    <w:semiHidden/>
    <w:unhideWhenUsed/>
    <w:qFormat/>
    <w:rsid w:val="009D40BA"/>
    <w:pPr>
      <w:numPr>
        <w:ilvl w:val="4"/>
        <w:numId w:val="6"/>
      </w:numPr>
      <w:spacing w:before="200" w:after="0"/>
      <w:outlineLvl w:val="4"/>
    </w:pPr>
    <w:rPr>
      <w:rFonts w:asciiTheme="majorHAnsi" w:eastAsiaTheme="majorEastAsia" w:hAnsiTheme="majorHAnsi" w:cstheme="majorBidi"/>
      <w:b/>
      <w:bCs/>
      <w:color w:val="7F7F7F" w:themeColor="text1" w:themeTint="80"/>
      <w:sz w:val="24"/>
    </w:rPr>
  </w:style>
  <w:style w:type="paragraph" w:styleId="Heading6">
    <w:name w:val="heading 6"/>
    <w:basedOn w:val="Normal"/>
    <w:next w:val="Normal"/>
    <w:link w:val="Heading6Char"/>
    <w:uiPriority w:val="9"/>
    <w:semiHidden/>
    <w:unhideWhenUsed/>
    <w:qFormat/>
    <w:rsid w:val="009D40BA"/>
    <w:pPr>
      <w:numPr>
        <w:ilvl w:val="5"/>
        <w:numId w:val="6"/>
      </w:numPr>
      <w:spacing w:after="0" w:line="271" w:lineRule="auto"/>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9D40BA"/>
    <w:pPr>
      <w:numPr>
        <w:ilvl w:val="6"/>
        <w:numId w:val="6"/>
      </w:numPr>
      <w:spacing w:after="0"/>
      <w:outlineLvl w:val="6"/>
    </w:pPr>
    <w:rPr>
      <w:rFonts w:asciiTheme="majorHAnsi" w:eastAsiaTheme="majorEastAsia" w:hAnsiTheme="majorHAnsi" w:cstheme="majorBidi"/>
      <w:i/>
      <w:iCs/>
      <w:sz w:val="24"/>
    </w:rPr>
  </w:style>
  <w:style w:type="paragraph" w:styleId="Heading8">
    <w:name w:val="heading 8"/>
    <w:basedOn w:val="Normal"/>
    <w:next w:val="Normal"/>
    <w:link w:val="Heading8Char"/>
    <w:uiPriority w:val="9"/>
    <w:semiHidden/>
    <w:unhideWhenUsed/>
    <w:qFormat/>
    <w:rsid w:val="009D40BA"/>
    <w:pPr>
      <w:numPr>
        <w:ilvl w:val="7"/>
        <w:numId w:val="6"/>
      </w:numPr>
      <w:spacing w:after="0"/>
      <w:outlineLvl w:val="7"/>
    </w:pPr>
    <w:rPr>
      <w:rFonts w:asciiTheme="majorHAnsi" w:eastAsiaTheme="majorEastAsia" w:hAnsiTheme="majorHAnsi" w:cstheme="maj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BE4"/>
    <w:rPr>
      <w:rFonts w:ascii="Segoe UI" w:eastAsia="Calibri" w:hAnsi="Segoe UI" w:cs="Segoe UI"/>
      <w:sz w:val="18"/>
      <w:szCs w:val="18"/>
    </w:rPr>
  </w:style>
  <w:style w:type="character" w:styleId="CommentReference">
    <w:name w:val="annotation reference"/>
    <w:uiPriority w:val="99"/>
    <w:semiHidden/>
    <w:unhideWhenUsed/>
    <w:rsid w:val="00DE0BE4"/>
    <w:rPr>
      <w:sz w:val="16"/>
      <w:szCs w:val="16"/>
    </w:rPr>
  </w:style>
  <w:style w:type="paragraph" w:styleId="CommentText">
    <w:name w:val="annotation text"/>
    <w:basedOn w:val="Normal"/>
    <w:link w:val="CommentTextChar"/>
    <w:uiPriority w:val="99"/>
    <w:unhideWhenUsed/>
    <w:rsid w:val="00DE0BE4"/>
    <w:rPr>
      <w:sz w:val="20"/>
      <w:szCs w:val="20"/>
    </w:rPr>
  </w:style>
  <w:style w:type="character" w:customStyle="1" w:styleId="CommentTextChar">
    <w:name w:val="Comment Text Char"/>
    <w:basedOn w:val="DefaultParagraphFont"/>
    <w:link w:val="CommentText"/>
    <w:uiPriority w:val="99"/>
    <w:rsid w:val="00DE0BE4"/>
    <w:rPr>
      <w:rFonts w:ascii="Calibri" w:eastAsia="Calibri" w:hAnsi="Calibri" w:cs="Times New Roman"/>
      <w:sz w:val="20"/>
      <w:szCs w:val="20"/>
    </w:rPr>
  </w:style>
  <w:style w:type="paragraph" w:styleId="ListParagraph">
    <w:name w:val="List Paragraph"/>
    <w:basedOn w:val="Normal"/>
    <w:uiPriority w:val="34"/>
    <w:qFormat/>
    <w:rsid w:val="00DE0BE4"/>
    <w:pPr>
      <w:spacing w:after="0" w:line="240" w:lineRule="auto"/>
      <w:ind w:left="720"/>
      <w:contextualSpacing/>
    </w:pPr>
    <w:rPr>
      <w:rFonts w:ascii="Times New Roman" w:hAnsi="Times New Roman"/>
      <w:sz w:val="24"/>
      <w:szCs w:val="24"/>
      <w:lang w:val="da-DK" w:eastAsia="da-DK"/>
    </w:rPr>
  </w:style>
  <w:style w:type="paragraph" w:styleId="NormalWeb">
    <w:name w:val="Normal (Web)"/>
    <w:basedOn w:val="Normal"/>
    <w:link w:val="NormalWebChar"/>
    <w:uiPriority w:val="99"/>
    <w:unhideWhenUsed/>
    <w:rsid w:val="001004D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1C5BE4"/>
    <w:pPr>
      <w:autoSpaceDE w:val="0"/>
      <w:autoSpaceDN w:val="0"/>
      <w:adjustRightInd w:val="0"/>
      <w:spacing w:after="0" w:line="240" w:lineRule="auto"/>
    </w:pPr>
    <w:rPr>
      <w:rFonts w:ascii="Arial Narrow" w:hAnsi="Arial Narrow" w:cs="Arial Narrow"/>
      <w:color w:val="000000"/>
      <w:sz w:val="24"/>
      <w:szCs w:val="24"/>
      <w:lang w:val="da-DK"/>
    </w:rPr>
  </w:style>
  <w:style w:type="character" w:styleId="Hyperlink">
    <w:name w:val="Hyperlink"/>
    <w:basedOn w:val="DefaultParagraphFont"/>
    <w:uiPriority w:val="99"/>
    <w:unhideWhenUsed/>
    <w:rsid w:val="00416CFD"/>
    <w:rPr>
      <w:color w:val="0000FF"/>
      <w:u w:val="single"/>
    </w:rPr>
  </w:style>
  <w:style w:type="paragraph" w:customStyle="1" w:styleId="EndNoteBibliographyTitle">
    <w:name w:val="EndNote Bibliography Title"/>
    <w:basedOn w:val="Normal"/>
    <w:link w:val="EndNoteBibliographyTitleChar"/>
    <w:rsid w:val="001532B6"/>
    <w:pPr>
      <w:spacing w:after="0"/>
      <w:jc w:val="center"/>
    </w:pPr>
    <w:rPr>
      <w:rFonts w:cs="Calibri"/>
      <w:noProof/>
      <w:lang w:val="en-US"/>
    </w:rPr>
  </w:style>
  <w:style w:type="character" w:customStyle="1" w:styleId="NormalWebChar">
    <w:name w:val="Normal (Web) Char"/>
    <w:basedOn w:val="DefaultParagraphFont"/>
    <w:link w:val="NormalWeb"/>
    <w:uiPriority w:val="99"/>
    <w:rsid w:val="001532B6"/>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1532B6"/>
    <w:rPr>
      <w:rFonts w:ascii="Calibri" w:eastAsia="Calibri" w:hAnsi="Calibri" w:cs="Calibri"/>
      <w:noProof/>
      <w:sz w:val="24"/>
      <w:szCs w:val="24"/>
      <w:lang w:val="en-US" w:eastAsia="en-GB"/>
    </w:rPr>
  </w:style>
  <w:style w:type="paragraph" w:customStyle="1" w:styleId="EndNoteBibliography">
    <w:name w:val="EndNote Bibliography"/>
    <w:basedOn w:val="Normal"/>
    <w:link w:val="EndNoteBibliographyChar"/>
    <w:rsid w:val="001532B6"/>
    <w:pPr>
      <w:spacing w:line="240" w:lineRule="auto"/>
    </w:pPr>
    <w:rPr>
      <w:rFonts w:cs="Calibri"/>
      <w:noProof/>
      <w:lang w:val="en-US"/>
    </w:rPr>
  </w:style>
  <w:style w:type="character" w:customStyle="1" w:styleId="EndNoteBibliographyChar">
    <w:name w:val="EndNote Bibliography Char"/>
    <w:basedOn w:val="NormalWebChar"/>
    <w:link w:val="EndNoteBibliography"/>
    <w:rsid w:val="001532B6"/>
    <w:rPr>
      <w:rFonts w:ascii="Calibri" w:eastAsia="Calibri" w:hAnsi="Calibri" w:cs="Calibri"/>
      <w:noProof/>
      <w:sz w:val="24"/>
      <w:szCs w:val="24"/>
      <w:lang w:val="en-US" w:eastAsia="en-GB"/>
    </w:rPr>
  </w:style>
  <w:style w:type="paragraph" w:customStyle="1" w:styleId="Body">
    <w:name w:val="Body"/>
    <w:link w:val="BodyChar"/>
    <w:rsid w:val="00BA2E9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customStyle="1" w:styleId="BodyChar">
    <w:name w:val="Body Char"/>
    <w:basedOn w:val="DefaultParagraphFont"/>
    <w:link w:val="Body"/>
    <w:rsid w:val="00BA2E9B"/>
    <w:rPr>
      <w:rFonts w:ascii="Calibri" w:eastAsia="Calibri" w:hAnsi="Calibri" w:cs="Calibri"/>
      <w:color w:val="000000"/>
      <w:u w:color="000000"/>
      <w:bdr w:val="nil"/>
      <w:lang w:val="en-US" w:eastAsia="en-GB"/>
    </w:rPr>
  </w:style>
  <w:style w:type="character" w:customStyle="1" w:styleId="Heading1Char">
    <w:name w:val="Heading 1 Char"/>
    <w:basedOn w:val="DefaultParagraphFont"/>
    <w:link w:val="Heading1"/>
    <w:uiPriority w:val="9"/>
    <w:rsid w:val="009D40B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D40B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D40B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9D40BA"/>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9D40BA"/>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9D40BA"/>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9D40BA"/>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9D40BA"/>
    <w:rPr>
      <w:rFonts w:asciiTheme="majorHAnsi" w:eastAsiaTheme="majorEastAsia" w:hAnsiTheme="majorHAnsi" w:cstheme="majorBidi"/>
      <w:sz w:val="20"/>
      <w:szCs w:val="20"/>
    </w:rPr>
  </w:style>
  <w:style w:type="table" w:styleId="TableGrid">
    <w:name w:val="Table Grid"/>
    <w:basedOn w:val="TableNormal"/>
    <w:uiPriority w:val="39"/>
    <w:rsid w:val="0003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823F8"/>
    <w:rPr>
      <w:i/>
      <w:iCs/>
    </w:rPr>
  </w:style>
  <w:style w:type="paragraph" w:styleId="Header">
    <w:name w:val="header"/>
    <w:basedOn w:val="Normal"/>
    <w:link w:val="HeaderChar"/>
    <w:uiPriority w:val="99"/>
    <w:unhideWhenUsed/>
    <w:rsid w:val="007E3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7D4"/>
    <w:rPr>
      <w:rFonts w:ascii="Calibri" w:eastAsia="Calibri" w:hAnsi="Calibri" w:cs="Times New Roman"/>
    </w:rPr>
  </w:style>
  <w:style w:type="paragraph" w:styleId="Footer">
    <w:name w:val="footer"/>
    <w:basedOn w:val="Normal"/>
    <w:link w:val="FooterChar"/>
    <w:uiPriority w:val="99"/>
    <w:unhideWhenUsed/>
    <w:rsid w:val="007E3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7D4"/>
    <w:rPr>
      <w:rFonts w:ascii="Calibri" w:eastAsia="Calibri" w:hAnsi="Calibri" w:cs="Times New Roman"/>
    </w:rPr>
  </w:style>
  <w:style w:type="character" w:customStyle="1" w:styleId="citation">
    <w:name w:val="citation"/>
    <w:rsid w:val="008F01DE"/>
    <w:rPr>
      <w:lang w:val="en-US"/>
    </w:rPr>
  </w:style>
  <w:style w:type="paragraph" w:customStyle="1" w:styleId="chapter-para">
    <w:name w:val="chapter-para"/>
    <w:basedOn w:val="Normal"/>
    <w:rsid w:val="00382FC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82FC5"/>
    <w:rPr>
      <w:b/>
      <w:bCs/>
    </w:rPr>
  </w:style>
  <w:style w:type="paragraph" w:styleId="CommentSubject">
    <w:name w:val="annotation subject"/>
    <w:basedOn w:val="CommentText"/>
    <w:next w:val="CommentText"/>
    <w:link w:val="CommentSubjectChar"/>
    <w:uiPriority w:val="99"/>
    <w:semiHidden/>
    <w:unhideWhenUsed/>
    <w:rsid w:val="00D43F53"/>
    <w:pPr>
      <w:spacing w:line="240" w:lineRule="auto"/>
    </w:pPr>
    <w:rPr>
      <w:b/>
      <w:bCs/>
    </w:rPr>
  </w:style>
  <w:style w:type="character" w:customStyle="1" w:styleId="CommentSubjectChar">
    <w:name w:val="Comment Subject Char"/>
    <w:basedOn w:val="CommentTextChar"/>
    <w:link w:val="CommentSubject"/>
    <w:uiPriority w:val="99"/>
    <w:semiHidden/>
    <w:rsid w:val="00D43F53"/>
    <w:rPr>
      <w:rFonts w:ascii="Calibri" w:eastAsia="Calibri" w:hAnsi="Calibri" w:cs="Times New Roman"/>
      <w:b/>
      <w:bCs/>
      <w:sz w:val="20"/>
      <w:szCs w:val="20"/>
    </w:rPr>
  </w:style>
  <w:style w:type="paragraph" w:styleId="Revision">
    <w:name w:val="Revision"/>
    <w:hidden/>
    <w:uiPriority w:val="99"/>
    <w:semiHidden/>
    <w:rsid w:val="003A1EFE"/>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96D2A"/>
    <w:rPr>
      <w:color w:val="605E5C"/>
      <w:shd w:val="clear" w:color="auto" w:fill="E1DFDD"/>
    </w:rPr>
  </w:style>
  <w:style w:type="character" w:styleId="FollowedHyperlink">
    <w:name w:val="FollowedHyperlink"/>
    <w:basedOn w:val="DefaultParagraphFont"/>
    <w:uiPriority w:val="99"/>
    <w:semiHidden/>
    <w:unhideWhenUsed/>
    <w:rsid w:val="00904D4A"/>
    <w:rPr>
      <w:color w:val="954F72" w:themeColor="followedHyperlink"/>
      <w:u w:val="single"/>
    </w:rPr>
  </w:style>
  <w:style w:type="paragraph" w:styleId="PlainText">
    <w:name w:val="Plain Text"/>
    <w:basedOn w:val="Normal"/>
    <w:link w:val="PlainTextChar"/>
    <w:uiPriority w:val="99"/>
    <w:semiHidden/>
    <w:unhideWhenUsed/>
    <w:rsid w:val="00B5104F"/>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5104F"/>
    <w:rPr>
      <w:rFonts w:ascii="Calibri" w:hAnsi="Calibri"/>
      <w:szCs w:val="21"/>
    </w:rPr>
  </w:style>
  <w:style w:type="character" w:customStyle="1" w:styleId="anchor-text">
    <w:name w:val="anchor-text"/>
    <w:basedOn w:val="DefaultParagraphFont"/>
    <w:rsid w:val="0012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6099">
      <w:bodyDiv w:val="1"/>
      <w:marLeft w:val="0"/>
      <w:marRight w:val="0"/>
      <w:marTop w:val="0"/>
      <w:marBottom w:val="0"/>
      <w:divBdr>
        <w:top w:val="none" w:sz="0" w:space="0" w:color="auto"/>
        <w:left w:val="none" w:sz="0" w:space="0" w:color="auto"/>
        <w:bottom w:val="none" w:sz="0" w:space="0" w:color="auto"/>
        <w:right w:val="none" w:sz="0" w:space="0" w:color="auto"/>
      </w:divBdr>
    </w:div>
    <w:div w:id="348020974">
      <w:bodyDiv w:val="1"/>
      <w:marLeft w:val="0"/>
      <w:marRight w:val="0"/>
      <w:marTop w:val="0"/>
      <w:marBottom w:val="0"/>
      <w:divBdr>
        <w:top w:val="none" w:sz="0" w:space="0" w:color="auto"/>
        <w:left w:val="none" w:sz="0" w:space="0" w:color="auto"/>
        <w:bottom w:val="none" w:sz="0" w:space="0" w:color="auto"/>
        <w:right w:val="none" w:sz="0" w:space="0" w:color="auto"/>
      </w:divBdr>
    </w:div>
    <w:div w:id="937107120">
      <w:bodyDiv w:val="1"/>
      <w:marLeft w:val="0"/>
      <w:marRight w:val="0"/>
      <w:marTop w:val="0"/>
      <w:marBottom w:val="0"/>
      <w:divBdr>
        <w:top w:val="none" w:sz="0" w:space="0" w:color="auto"/>
        <w:left w:val="none" w:sz="0" w:space="0" w:color="auto"/>
        <w:bottom w:val="none" w:sz="0" w:space="0" w:color="auto"/>
        <w:right w:val="none" w:sz="0" w:space="0" w:color="auto"/>
      </w:divBdr>
    </w:div>
    <w:div w:id="1383794022">
      <w:bodyDiv w:val="1"/>
      <w:marLeft w:val="0"/>
      <w:marRight w:val="0"/>
      <w:marTop w:val="0"/>
      <w:marBottom w:val="0"/>
      <w:divBdr>
        <w:top w:val="none" w:sz="0" w:space="0" w:color="auto"/>
        <w:left w:val="none" w:sz="0" w:space="0" w:color="auto"/>
        <w:bottom w:val="none" w:sz="0" w:space="0" w:color="auto"/>
        <w:right w:val="none" w:sz="0" w:space="0" w:color="auto"/>
      </w:divBdr>
    </w:div>
    <w:div w:id="1543860603">
      <w:bodyDiv w:val="1"/>
      <w:marLeft w:val="0"/>
      <w:marRight w:val="0"/>
      <w:marTop w:val="0"/>
      <w:marBottom w:val="0"/>
      <w:divBdr>
        <w:top w:val="none" w:sz="0" w:space="0" w:color="auto"/>
        <w:left w:val="none" w:sz="0" w:space="0" w:color="auto"/>
        <w:bottom w:val="none" w:sz="0" w:space="0" w:color="auto"/>
        <w:right w:val="none" w:sz="0" w:space="0" w:color="auto"/>
      </w:divBdr>
    </w:div>
    <w:div w:id="1886982289">
      <w:bodyDiv w:val="1"/>
      <w:marLeft w:val="0"/>
      <w:marRight w:val="0"/>
      <w:marTop w:val="0"/>
      <w:marBottom w:val="0"/>
      <w:divBdr>
        <w:top w:val="none" w:sz="0" w:space="0" w:color="auto"/>
        <w:left w:val="none" w:sz="0" w:space="0" w:color="auto"/>
        <w:bottom w:val="none" w:sz="0" w:space="0" w:color="auto"/>
        <w:right w:val="none" w:sz="0" w:space="0" w:color="auto"/>
      </w:divBdr>
    </w:div>
    <w:div w:id="1967344091">
      <w:bodyDiv w:val="1"/>
      <w:marLeft w:val="0"/>
      <w:marRight w:val="0"/>
      <w:marTop w:val="0"/>
      <w:marBottom w:val="0"/>
      <w:divBdr>
        <w:top w:val="none" w:sz="0" w:space="0" w:color="auto"/>
        <w:left w:val="none" w:sz="0" w:space="0" w:color="auto"/>
        <w:bottom w:val="none" w:sz="0" w:space="0" w:color="auto"/>
        <w:right w:val="none" w:sz="0" w:space="0" w:color="auto"/>
      </w:divBdr>
    </w:div>
    <w:div w:id="2101486734">
      <w:bodyDiv w:val="1"/>
      <w:marLeft w:val="0"/>
      <w:marRight w:val="0"/>
      <w:marTop w:val="0"/>
      <w:marBottom w:val="0"/>
      <w:divBdr>
        <w:top w:val="none" w:sz="0" w:space="0" w:color="auto"/>
        <w:left w:val="none" w:sz="0" w:space="0" w:color="auto"/>
        <w:bottom w:val="none" w:sz="0" w:space="0" w:color="auto"/>
        <w:right w:val="none" w:sz="0" w:space="0" w:color="auto"/>
      </w:divBdr>
    </w:div>
    <w:div w:id="21042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oos@health.sdu.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skou@health.sdu.d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topics/medicine-and-dentistry/arthropathy" TargetMode="External"/><Relationship Id="rId5" Type="http://schemas.openxmlformats.org/officeDocument/2006/relationships/numbering" Target="numbering.xml"/><Relationship Id="rId15" Type="http://schemas.openxmlformats.org/officeDocument/2006/relationships/hyperlink" Target="mailto:eroos@health.sdu.d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skou@health.sd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36CFD58365694C8EE4E90709A87AA8" ma:contentTypeVersion="12" ma:contentTypeDescription="Create a new document." ma:contentTypeScope="" ma:versionID="57dd3d1011a4476beeba7acdb090e0a6">
  <xsd:schema xmlns:xsd="http://www.w3.org/2001/XMLSchema" xmlns:xs="http://www.w3.org/2001/XMLSchema" xmlns:p="http://schemas.microsoft.com/office/2006/metadata/properties" xmlns:ns3="4fe3c2f6-c68f-4f37-bfab-3ae4b821756e" xmlns:ns4="f27ecd35-08d3-488c-aa29-2c85acd4714d" targetNamespace="http://schemas.microsoft.com/office/2006/metadata/properties" ma:root="true" ma:fieldsID="06025366b7251af4bfed5f353af32133" ns3:_="" ns4:_="">
    <xsd:import namespace="4fe3c2f6-c68f-4f37-bfab-3ae4b821756e"/>
    <xsd:import namespace="f27ecd35-08d3-488c-aa29-2c85acd471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3c2f6-c68f-4f37-bfab-3ae4b8217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ecd35-08d3-488c-aa29-2c85acd471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7B91C-190F-465C-8131-640A7A80E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1F5EA-6572-4363-AD54-E49103BDA4AF}">
  <ds:schemaRefs>
    <ds:schemaRef ds:uri="http://schemas.openxmlformats.org/officeDocument/2006/bibliography"/>
  </ds:schemaRefs>
</ds:datastoreItem>
</file>

<file path=customXml/itemProps3.xml><?xml version="1.0" encoding="utf-8"?>
<ds:datastoreItem xmlns:ds="http://schemas.openxmlformats.org/officeDocument/2006/customXml" ds:itemID="{14422C61-3DF1-4DFF-AF84-D8F736596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3c2f6-c68f-4f37-bfab-3ae4b821756e"/>
    <ds:schemaRef ds:uri="f27ecd35-08d3-488c-aa29-2c85acd47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EE9D6-250F-4613-9F49-B274CA984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8058</Words>
  <Characters>45936</Characters>
  <Application>Microsoft Office Word</Application>
  <DocSecurity>0</DocSecurity>
  <Lines>382</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Gates</dc:creator>
  <cp:keywords/>
  <dc:description/>
  <cp:lastModifiedBy>Lindsey Cherry</cp:lastModifiedBy>
  <cp:revision>3</cp:revision>
  <dcterms:created xsi:type="dcterms:W3CDTF">2023-10-17T16:13:00Z</dcterms:created>
  <dcterms:modified xsi:type="dcterms:W3CDTF">2023-10-17T16:14:00Z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0x010100B136CFD58365694C8EE4E90709A87AA8</vt:lpwstr>
  </property>
</Properties>
</file>