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50F9" w14:textId="489B13A3" w:rsidR="00123488" w:rsidRPr="000D4021" w:rsidRDefault="00000000">
      <w:pPr>
        <w:spacing w:line="240" w:lineRule="auto"/>
        <w:jc w:val="right"/>
        <w:rPr>
          <w:rFonts w:ascii="Times New Roman" w:eastAsia="Times New Roman" w:hAnsi="Times New Roman" w:cs="Times New Roman"/>
          <w:b/>
          <w:lang w:val="fr-FR"/>
        </w:rPr>
      </w:pPr>
      <w:r w:rsidRPr="000D4021">
        <w:rPr>
          <w:rFonts w:ascii="Times New Roman" w:eastAsia="Times New Roman" w:hAnsi="Times New Roman" w:cs="Times New Roman"/>
          <w:b/>
          <w:lang w:val="fr-FR"/>
        </w:rPr>
        <w:t>Abstract 169</w:t>
      </w:r>
    </w:p>
    <w:p w14:paraId="74494708" w14:textId="153AE89E" w:rsidR="00123488" w:rsidRPr="000D4021" w:rsidRDefault="00000000">
      <w:pPr>
        <w:spacing w:line="240" w:lineRule="auto"/>
        <w:jc w:val="right"/>
        <w:rPr>
          <w:rFonts w:ascii="Times New Roman" w:eastAsia="Times New Roman" w:hAnsi="Times New Roman" w:cs="Times New Roman"/>
          <w:b/>
          <w:lang w:val="fr-FR"/>
        </w:rPr>
      </w:pPr>
      <w:proofErr w:type="spellStart"/>
      <w:r w:rsidRPr="000D4021">
        <w:rPr>
          <w:rFonts w:ascii="Times New Roman" w:eastAsia="Times New Roman" w:hAnsi="Times New Roman" w:cs="Times New Roman"/>
          <w:b/>
          <w:lang w:val="fr-FR"/>
        </w:rPr>
        <w:t>Manuscript</w:t>
      </w:r>
      <w:proofErr w:type="spellEnd"/>
      <w:r w:rsidRPr="000D4021">
        <w:rPr>
          <w:rFonts w:ascii="Times New Roman" w:eastAsia="Times New Roman" w:hAnsi="Times New Roman" w:cs="Times New Roman"/>
          <w:b/>
          <w:lang w:val="fr-FR"/>
        </w:rPr>
        <w:t xml:space="preserve"> 3080</w:t>
      </w:r>
    </w:p>
    <w:p w14:paraId="3A36F14C" w14:textId="77777777" w:rsidR="00123488" w:rsidRPr="000D4021" w:rsidRDefault="00000000">
      <w:pPr>
        <w:spacing w:line="240" w:lineRule="auto"/>
        <w:jc w:val="right"/>
        <w:rPr>
          <w:rFonts w:ascii="Times New Roman" w:eastAsia="Times New Roman" w:hAnsi="Times New Roman" w:cs="Times New Roman"/>
          <w:b/>
          <w:lang w:val="fr-FR"/>
        </w:rPr>
      </w:pPr>
      <w:r w:rsidRPr="000D4021">
        <w:rPr>
          <w:rFonts w:ascii="Times New Roman" w:eastAsia="Times New Roman" w:hAnsi="Times New Roman" w:cs="Times New Roman"/>
          <w:b/>
          <w:lang w:val="fr-FR"/>
        </w:rPr>
        <w:t>Figures 1</w:t>
      </w:r>
    </w:p>
    <w:p w14:paraId="68D3BFF5" w14:textId="77777777" w:rsidR="00123488" w:rsidRPr="000D4021" w:rsidRDefault="00000000">
      <w:pPr>
        <w:spacing w:line="240" w:lineRule="auto"/>
        <w:jc w:val="right"/>
        <w:rPr>
          <w:rFonts w:ascii="Times New Roman" w:eastAsia="Times New Roman" w:hAnsi="Times New Roman" w:cs="Times New Roman"/>
          <w:b/>
          <w:lang w:val="fr-FR"/>
        </w:rPr>
      </w:pPr>
      <w:r w:rsidRPr="000D4021">
        <w:rPr>
          <w:rFonts w:ascii="Times New Roman" w:eastAsia="Times New Roman" w:hAnsi="Times New Roman" w:cs="Times New Roman"/>
          <w:b/>
          <w:lang w:val="fr-FR"/>
        </w:rPr>
        <w:t>Tables 4</w:t>
      </w:r>
    </w:p>
    <w:p w14:paraId="1E78018F" w14:textId="0FFAA308" w:rsidR="00123488" w:rsidRPr="000D4021" w:rsidRDefault="00000000">
      <w:pPr>
        <w:spacing w:line="240" w:lineRule="auto"/>
        <w:jc w:val="right"/>
        <w:rPr>
          <w:rFonts w:ascii="Times New Roman" w:eastAsia="Times New Roman" w:hAnsi="Times New Roman" w:cs="Times New Roman"/>
          <w:b/>
          <w:lang w:val="fr-FR"/>
        </w:rPr>
      </w:pPr>
      <w:proofErr w:type="spellStart"/>
      <w:r w:rsidRPr="000D4021">
        <w:rPr>
          <w:rFonts w:ascii="Times New Roman" w:eastAsia="Times New Roman" w:hAnsi="Times New Roman" w:cs="Times New Roman"/>
          <w:b/>
          <w:lang w:val="fr-FR"/>
        </w:rPr>
        <w:t>References</w:t>
      </w:r>
      <w:proofErr w:type="spellEnd"/>
      <w:r w:rsidRPr="000D4021">
        <w:rPr>
          <w:rFonts w:ascii="Times New Roman" w:eastAsia="Times New Roman" w:hAnsi="Times New Roman" w:cs="Times New Roman"/>
          <w:b/>
          <w:lang w:val="fr-FR"/>
        </w:rPr>
        <w:t xml:space="preserve"> 53</w:t>
      </w:r>
    </w:p>
    <w:p w14:paraId="7CE07F78" w14:textId="77777777" w:rsidR="00123488" w:rsidRPr="000D4021" w:rsidRDefault="00000000">
      <w:pPr>
        <w:spacing w:line="240" w:lineRule="auto"/>
        <w:jc w:val="right"/>
        <w:rPr>
          <w:rFonts w:ascii="Times New Roman" w:eastAsia="Times New Roman" w:hAnsi="Times New Roman" w:cs="Times New Roman"/>
          <w:b/>
          <w:lang w:val="fr-FR"/>
        </w:rPr>
      </w:pPr>
      <w:proofErr w:type="spellStart"/>
      <w:r w:rsidRPr="000D4021">
        <w:rPr>
          <w:rFonts w:ascii="Times New Roman" w:eastAsia="Times New Roman" w:hAnsi="Times New Roman" w:cs="Times New Roman"/>
          <w:b/>
          <w:lang w:val="fr-FR"/>
        </w:rPr>
        <w:t>eFigures</w:t>
      </w:r>
      <w:proofErr w:type="spellEnd"/>
      <w:r w:rsidRPr="000D4021">
        <w:rPr>
          <w:rFonts w:ascii="Times New Roman" w:eastAsia="Times New Roman" w:hAnsi="Times New Roman" w:cs="Times New Roman"/>
          <w:b/>
          <w:lang w:val="fr-FR"/>
        </w:rPr>
        <w:t xml:space="preserve"> 0</w:t>
      </w:r>
    </w:p>
    <w:p w14:paraId="4B872B75" w14:textId="77777777" w:rsidR="00123488" w:rsidRPr="000D4021" w:rsidRDefault="00000000">
      <w:pPr>
        <w:spacing w:line="240" w:lineRule="auto"/>
        <w:jc w:val="right"/>
        <w:rPr>
          <w:rFonts w:ascii="Times New Roman" w:eastAsia="Times New Roman" w:hAnsi="Times New Roman" w:cs="Times New Roman"/>
          <w:b/>
          <w:lang w:val="fr-FR"/>
        </w:rPr>
      </w:pPr>
      <w:proofErr w:type="spellStart"/>
      <w:r w:rsidRPr="000D4021">
        <w:rPr>
          <w:rFonts w:ascii="Times New Roman" w:eastAsia="Times New Roman" w:hAnsi="Times New Roman" w:cs="Times New Roman"/>
          <w:b/>
          <w:lang w:val="fr-FR"/>
        </w:rPr>
        <w:t>eTables</w:t>
      </w:r>
      <w:proofErr w:type="spellEnd"/>
      <w:r w:rsidRPr="000D4021">
        <w:rPr>
          <w:rFonts w:ascii="Times New Roman" w:eastAsia="Times New Roman" w:hAnsi="Times New Roman" w:cs="Times New Roman"/>
          <w:b/>
          <w:lang w:val="fr-FR"/>
        </w:rPr>
        <w:t xml:space="preserve"> 1</w:t>
      </w:r>
    </w:p>
    <w:p w14:paraId="1B9B13ED" w14:textId="77777777" w:rsidR="00123488" w:rsidRPr="000D4021" w:rsidRDefault="00123488">
      <w:pPr>
        <w:spacing w:line="240" w:lineRule="auto"/>
        <w:rPr>
          <w:rFonts w:ascii="Times New Roman" w:eastAsia="Times New Roman" w:hAnsi="Times New Roman" w:cs="Times New Roman"/>
          <w:b/>
          <w:lang w:val="fr-FR"/>
        </w:rPr>
      </w:pPr>
    </w:p>
    <w:p w14:paraId="27583E92" w14:textId="77777777" w:rsidR="00123488" w:rsidRPr="000D4021" w:rsidRDefault="00123488">
      <w:pPr>
        <w:spacing w:line="240" w:lineRule="auto"/>
        <w:rPr>
          <w:rFonts w:ascii="Times New Roman" w:eastAsia="Times New Roman" w:hAnsi="Times New Roman" w:cs="Times New Roman"/>
          <w:b/>
          <w:lang w:val="fr-FR"/>
        </w:rPr>
      </w:pPr>
    </w:p>
    <w:p w14:paraId="7F6527D9" w14:textId="77777777" w:rsidR="00123488"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Physical activity, suicidal ideation, suicide attempt and death among individuals with mental or other medical disorders: a systematic review of observational studies</w:t>
      </w:r>
    </w:p>
    <w:p w14:paraId="66B6B49A" w14:textId="77777777" w:rsidR="00123488" w:rsidRDefault="00123488">
      <w:pPr>
        <w:spacing w:line="240" w:lineRule="auto"/>
        <w:rPr>
          <w:rFonts w:ascii="Times New Roman" w:eastAsia="Times New Roman" w:hAnsi="Times New Roman" w:cs="Times New Roman"/>
        </w:rPr>
      </w:pPr>
    </w:p>
    <w:p w14:paraId="0A3B730E" w14:textId="77777777" w:rsidR="00123488"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Authors</w:t>
      </w:r>
      <w:r>
        <w:rPr>
          <w:rFonts w:ascii="Times New Roman" w:eastAsia="Times New Roman" w:hAnsi="Times New Roman" w:cs="Times New Roman"/>
        </w:rPr>
        <w:t>: Nicholas Fabiano MD</w:t>
      </w:r>
      <w:r>
        <w:rPr>
          <w:rFonts w:ascii="Times New Roman" w:eastAsia="Times New Roman" w:hAnsi="Times New Roman" w:cs="Times New Roman"/>
          <w:vertAlign w:val="superscript"/>
        </w:rPr>
        <w:t>1</w:t>
      </w:r>
      <w:r>
        <w:rPr>
          <w:rFonts w:ascii="Times New Roman" w:eastAsia="Times New Roman" w:hAnsi="Times New Roman" w:cs="Times New Roman"/>
        </w:rPr>
        <w:t>*, Arnav Gupta MD</w:t>
      </w:r>
      <w:r>
        <w:rPr>
          <w:rFonts w:ascii="Times New Roman" w:eastAsia="Times New Roman" w:hAnsi="Times New Roman" w:cs="Times New Roman"/>
          <w:vertAlign w:val="superscript"/>
        </w:rPr>
        <w:t>2,3</w:t>
      </w:r>
      <w:r>
        <w:rPr>
          <w:rFonts w:ascii="Times New Roman" w:eastAsia="Times New Roman" w:hAnsi="Times New Roman" w:cs="Times New Roman"/>
        </w:rPr>
        <w:t>*, Stanley Wong MD</w:t>
      </w:r>
      <w:r>
        <w:rPr>
          <w:rFonts w:ascii="Times New Roman" w:eastAsia="Times New Roman" w:hAnsi="Times New Roman" w:cs="Times New Roman"/>
          <w:vertAlign w:val="superscript"/>
        </w:rPr>
        <w:t>4</w:t>
      </w:r>
      <w:r>
        <w:rPr>
          <w:rFonts w:ascii="Times New Roman" w:eastAsia="Times New Roman" w:hAnsi="Times New Roman" w:cs="Times New Roman"/>
        </w:rPr>
        <w:t>, Jason Tran MD</w:t>
      </w:r>
      <w:r>
        <w:rPr>
          <w:rFonts w:ascii="Times New Roman" w:eastAsia="Times New Roman" w:hAnsi="Times New Roman" w:cs="Times New Roman"/>
          <w:vertAlign w:val="superscript"/>
        </w:rPr>
        <w:t>4</w:t>
      </w:r>
      <w:r>
        <w:rPr>
          <w:rFonts w:ascii="Times New Roman" w:eastAsia="Times New Roman" w:hAnsi="Times New Roman" w:cs="Times New Roman"/>
        </w:rPr>
        <w:t>,  Ibrahim YZ Mohammad MD</w:t>
      </w:r>
      <w:r>
        <w:rPr>
          <w:rFonts w:ascii="Times New Roman" w:eastAsia="Times New Roman" w:hAnsi="Times New Roman" w:cs="Times New Roman"/>
          <w:vertAlign w:val="superscript"/>
        </w:rPr>
        <w:t>4</w:t>
      </w:r>
      <w:r>
        <w:rPr>
          <w:rFonts w:ascii="Times New Roman" w:eastAsia="Times New Roman" w:hAnsi="Times New Roman" w:cs="Times New Roman"/>
        </w:rPr>
        <w:t>, Shan Bal BHSc</w:t>
      </w:r>
      <w:r>
        <w:rPr>
          <w:rFonts w:ascii="Times New Roman" w:eastAsia="Times New Roman" w:hAnsi="Times New Roman" w:cs="Times New Roman"/>
          <w:vertAlign w:val="superscript"/>
        </w:rPr>
        <w:t>5</w:t>
      </w:r>
      <w:r>
        <w:rPr>
          <w:rFonts w:ascii="Times New Roman" w:eastAsia="Times New Roman" w:hAnsi="Times New Roman" w:cs="Times New Roman"/>
        </w:rPr>
        <w:t>, Jess G Fiedorowicz MD PhD</w:t>
      </w:r>
      <w:r>
        <w:rPr>
          <w:rFonts w:ascii="Times New Roman" w:eastAsia="Times New Roman" w:hAnsi="Times New Roman" w:cs="Times New Roman"/>
          <w:vertAlign w:val="superscript"/>
        </w:rPr>
        <w:t>1,6,7,8</w:t>
      </w:r>
      <w:r>
        <w:rPr>
          <w:rFonts w:ascii="Times New Roman" w:eastAsia="Times New Roman" w:hAnsi="Times New Roman" w:cs="Times New Roman"/>
        </w:rPr>
        <w:t>, Joseph Firth PhD</w:t>
      </w:r>
      <w:r>
        <w:rPr>
          <w:rFonts w:ascii="Times New Roman" w:eastAsia="Times New Roman" w:hAnsi="Times New Roman" w:cs="Times New Roman"/>
          <w:vertAlign w:val="superscript"/>
        </w:rPr>
        <w:t>9,10</w:t>
      </w:r>
      <w:r>
        <w:rPr>
          <w:rFonts w:ascii="Times New Roman" w:eastAsia="Times New Roman" w:hAnsi="Times New Roman" w:cs="Times New Roman"/>
        </w:rPr>
        <w:t>, Brendon Stubbs PhD MCSP</w:t>
      </w:r>
      <w:r>
        <w:rPr>
          <w:rFonts w:ascii="Times New Roman" w:eastAsia="Times New Roman" w:hAnsi="Times New Roman" w:cs="Times New Roman"/>
          <w:vertAlign w:val="superscript"/>
        </w:rPr>
        <w:t>11,12</w:t>
      </w:r>
      <w:r>
        <w:rPr>
          <w:rFonts w:ascii="Times New Roman" w:eastAsia="Times New Roman" w:hAnsi="Times New Roman" w:cs="Times New Roman"/>
        </w:rPr>
        <w:t xml:space="preserve">, Davy </w:t>
      </w:r>
      <w:proofErr w:type="spellStart"/>
      <w:r>
        <w:rPr>
          <w:rFonts w:ascii="Times New Roman" w:eastAsia="Times New Roman" w:hAnsi="Times New Roman" w:cs="Times New Roman"/>
        </w:rPr>
        <w:t>Vancampfort</w:t>
      </w:r>
      <w:proofErr w:type="spellEnd"/>
      <w:r>
        <w:rPr>
          <w:rFonts w:ascii="Times New Roman" w:eastAsia="Times New Roman" w:hAnsi="Times New Roman" w:cs="Times New Roman"/>
        </w:rPr>
        <w:t xml:space="preserve"> PT PhD</w:t>
      </w:r>
      <w:r>
        <w:rPr>
          <w:rFonts w:ascii="Times New Roman" w:eastAsia="Times New Roman" w:hAnsi="Times New Roman" w:cs="Times New Roman"/>
          <w:vertAlign w:val="superscript"/>
        </w:rPr>
        <w:t>13</w:t>
      </w:r>
      <w:r>
        <w:rPr>
          <w:rFonts w:ascii="Times New Roman" w:eastAsia="Times New Roman" w:hAnsi="Times New Roman" w:cs="Times New Roman"/>
        </w:rPr>
        <w:t>, Felipe B Schuch PhD</w:t>
      </w:r>
      <w:r>
        <w:rPr>
          <w:rFonts w:ascii="Times New Roman" w:eastAsia="Times New Roman" w:hAnsi="Times New Roman" w:cs="Times New Roman"/>
          <w:vertAlign w:val="superscript"/>
        </w:rPr>
        <w:t>14,15,</w:t>
      </w:r>
      <w:r>
        <w:rPr>
          <w:rFonts w:ascii="Times New Roman" w:eastAsia="Times New Roman" w:hAnsi="Times New Roman" w:cs="Times New Roman"/>
        </w:rPr>
        <w:t>, Lucas J Carr PhD</w:t>
      </w:r>
      <w:r>
        <w:rPr>
          <w:rFonts w:ascii="Times New Roman" w:eastAsia="Times New Roman" w:hAnsi="Times New Roman" w:cs="Times New Roman"/>
          <w:vertAlign w:val="superscript"/>
        </w:rPr>
        <w:t>16</w:t>
      </w:r>
      <w:r>
        <w:rPr>
          <w:rFonts w:ascii="Times New Roman" w:eastAsia="Times New Roman" w:hAnsi="Times New Roman" w:cs="Times New Roman"/>
        </w:rPr>
        <w:t xml:space="preserve">, Risa </w:t>
      </w:r>
      <w:r w:rsidRPr="00594FEF">
        <w:rPr>
          <w:rFonts w:ascii="Times New Roman" w:eastAsia="Times New Roman" w:hAnsi="Times New Roman" w:cs="Times New Roman"/>
        </w:rPr>
        <w:t xml:space="preserve">Shorr </w:t>
      </w:r>
      <w:r w:rsidRPr="00594FEF">
        <w:rPr>
          <w:rFonts w:ascii="Times New Roman" w:hAnsi="Times New Roman" w:cs="Times New Roman"/>
        </w:rPr>
        <w:t>MLS</w:t>
      </w:r>
      <w:r w:rsidRPr="00594FEF">
        <w:rPr>
          <w:rFonts w:ascii="Times New Roman" w:hAnsi="Times New Roman" w:cs="Times New Roman"/>
          <w:vertAlign w:val="superscript"/>
        </w:rPr>
        <w:t>17</w:t>
      </w:r>
      <w:r>
        <w:rPr>
          <w:rFonts w:ascii="Times New Roman" w:eastAsia="Times New Roman" w:hAnsi="Times New Roman" w:cs="Times New Roman"/>
        </w:rPr>
        <w:t>, Samuele Cortese MD PhD</w:t>
      </w:r>
      <w:r>
        <w:rPr>
          <w:rFonts w:ascii="Times New Roman" w:eastAsia="Times New Roman" w:hAnsi="Times New Roman" w:cs="Times New Roman"/>
          <w:vertAlign w:val="superscript"/>
        </w:rPr>
        <w:t>18,19</w:t>
      </w:r>
      <w:r>
        <w:rPr>
          <w:rFonts w:ascii="Times New Roman" w:eastAsia="Times New Roman" w:hAnsi="Times New Roman" w:cs="Times New Roman"/>
        </w:rPr>
        <w:t xml:space="preserve">, Mirko </w:t>
      </w:r>
      <w:proofErr w:type="spellStart"/>
      <w:r>
        <w:rPr>
          <w:rFonts w:ascii="Times New Roman" w:eastAsia="Times New Roman" w:hAnsi="Times New Roman" w:cs="Times New Roman"/>
        </w:rPr>
        <w:t>Manchia</w:t>
      </w:r>
      <w:proofErr w:type="spellEnd"/>
      <w:r>
        <w:rPr>
          <w:rFonts w:ascii="Times New Roman" w:eastAsia="Times New Roman" w:hAnsi="Times New Roman" w:cs="Times New Roman"/>
        </w:rPr>
        <w:t xml:space="preserve"> MD  PhD</w:t>
      </w:r>
      <w:r>
        <w:rPr>
          <w:rFonts w:ascii="Times New Roman" w:eastAsia="Times New Roman" w:hAnsi="Times New Roman" w:cs="Times New Roman"/>
          <w:vertAlign w:val="superscript"/>
        </w:rPr>
        <w:t>20,21,22</w:t>
      </w:r>
      <w:r>
        <w:rPr>
          <w:rFonts w:ascii="Times New Roman" w:eastAsia="Times New Roman" w:hAnsi="Times New Roman" w:cs="Times New Roman"/>
        </w:rPr>
        <w:t>, Catharina A Hartman PhD</w:t>
      </w:r>
      <w:r>
        <w:rPr>
          <w:rFonts w:ascii="Times New Roman" w:eastAsia="Times New Roman" w:hAnsi="Times New Roman" w:cs="Times New Roman"/>
          <w:vertAlign w:val="superscript"/>
        </w:rPr>
        <w:t>43</w:t>
      </w:r>
      <w:r>
        <w:rPr>
          <w:rFonts w:ascii="Times New Roman" w:eastAsia="Times New Roman" w:hAnsi="Times New Roman" w:cs="Times New Roman"/>
        </w:rPr>
        <w:t>, Anne Høye MD PhD</w:t>
      </w:r>
      <w:r>
        <w:rPr>
          <w:rFonts w:ascii="Times New Roman" w:eastAsia="Times New Roman" w:hAnsi="Times New Roman" w:cs="Times New Roman"/>
          <w:vertAlign w:val="superscript"/>
        </w:rPr>
        <w:t>23,24</w:t>
      </w:r>
      <w:r>
        <w:rPr>
          <w:rFonts w:ascii="Times New Roman" w:eastAsia="Times New Roman" w:hAnsi="Times New Roman" w:cs="Times New Roman"/>
        </w:rPr>
        <w:t xml:space="preserve">, Paolo </w:t>
      </w:r>
      <w:proofErr w:type="spellStart"/>
      <w:r>
        <w:rPr>
          <w:rFonts w:ascii="Times New Roman" w:eastAsia="Times New Roman" w:hAnsi="Times New Roman" w:cs="Times New Roman"/>
        </w:rPr>
        <w:t>Fusar</w:t>
      </w:r>
      <w:proofErr w:type="spellEnd"/>
      <w:r>
        <w:rPr>
          <w:rFonts w:ascii="Times New Roman" w:eastAsia="Times New Roman" w:hAnsi="Times New Roman" w:cs="Times New Roman"/>
        </w:rPr>
        <w:t>-Poli MD PhD</w:t>
      </w:r>
      <w:r>
        <w:rPr>
          <w:rFonts w:ascii="Times New Roman" w:eastAsia="Times New Roman" w:hAnsi="Times New Roman" w:cs="Times New Roman"/>
          <w:vertAlign w:val="superscript"/>
        </w:rPr>
        <w:t>25,26,27,28</w:t>
      </w:r>
      <w:r>
        <w:rPr>
          <w:rFonts w:ascii="Times New Roman" w:eastAsia="Times New Roman" w:hAnsi="Times New Roman" w:cs="Times New Roman"/>
        </w:rPr>
        <w:t>, Ai Koyanagi MD PhD</w:t>
      </w:r>
      <w:r>
        <w:rPr>
          <w:rFonts w:ascii="Times New Roman" w:eastAsia="Times New Roman" w:hAnsi="Times New Roman" w:cs="Times New Roman"/>
          <w:vertAlign w:val="superscript"/>
        </w:rPr>
        <w:t>29,30,31</w:t>
      </w:r>
      <w:r>
        <w:rPr>
          <w:rFonts w:ascii="Times New Roman" w:eastAsia="Times New Roman" w:hAnsi="Times New Roman" w:cs="Times New Roman"/>
        </w:rPr>
        <w:t>, Eduard Vieta MD PhD</w:t>
      </w:r>
      <w:r>
        <w:rPr>
          <w:rFonts w:ascii="Times New Roman" w:eastAsia="Times New Roman" w:hAnsi="Times New Roman" w:cs="Times New Roman"/>
          <w:vertAlign w:val="superscript"/>
        </w:rPr>
        <w:t>32</w:t>
      </w:r>
      <w:r>
        <w:rPr>
          <w:rFonts w:ascii="Times New Roman" w:eastAsia="Times New Roman" w:hAnsi="Times New Roman" w:cs="Times New Roman"/>
        </w:rPr>
        <w:t>, René Ernst Nielsen MD PhD</w:t>
      </w:r>
      <w:r>
        <w:rPr>
          <w:rFonts w:ascii="Times New Roman" w:eastAsia="Times New Roman" w:hAnsi="Times New Roman" w:cs="Times New Roman"/>
          <w:vertAlign w:val="superscript"/>
        </w:rPr>
        <w:t>33,34</w:t>
      </w:r>
      <w:r>
        <w:rPr>
          <w:rFonts w:ascii="Times New Roman" w:eastAsia="Times New Roman" w:hAnsi="Times New Roman" w:cs="Times New Roman"/>
        </w:rPr>
        <w:t>, Richard IG Holt PhD FRCP</w:t>
      </w:r>
      <w:r>
        <w:rPr>
          <w:rFonts w:ascii="Times New Roman" w:eastAsia="Times New Roman" w:hAnsi="Times New Roman" w:cs="Times New Roman"/>
          <w:vertAlign w:val="superscript"/>
        </w:rPr>
        <w:t>35,36</w:t>
      </w:r>
      <w:r>
        <w:rPr>
          <w:rFonts w:ascii="Times New Roman" w:eastAsia="Times New Roman" w:hAnsi="Times New Roman" w:cs="Times New Roman"/>
        </w:rPr>
        <w:t xml:space="preserve"> Christoph U Correll MD</w:t>
      </w:r>
      <w:r>
        <w:rPr>
          <w:rFonts w:ascii="Times New Roman" w:eastAsia="Times New Roman" w:hAnsi="Times New Roman" w:cs="Times New Roman"/>
          <w:vertAlign w:val="superscript"/>
        </w:rPr>
        <w:t>37,38,39</w:t>
      </w:r>
      <w:r>
        <w:rPr>
          <w:rFonts w:ascii="Times New Roman" w:eastAsia="Times New Roman" w:hAnsi="Times New Roman" w:cs="Times New Roman"/>
        </w:rPr>
        <w:t>, Ebba Du Rietz PhD</w:t>
      </w:r>
      <w:r>
        <w:rPr>
          <w:rFonts w:ascii="Times New Roman" w:eastAsia="Times New Roman" w:hAnsi="Times New Roman" w:cs="Times New Roman"/>
          <w:vertAlign w:val="superscript"/>
        </w:rPr>
        <w:t>40</w:t>
      </w:r>
      <w:r>
        <w:rPr>
          <w:rFonts w:ascii="Times New Roman" w:eastAsia="Times New Roman" w:hAnsi="Times New Roman" w:cs="Times New Roman"/>
        </w:rPr>
        <w:t>, Heidi Taipale PhD</w:t>
      </w:r>
      <w:r>
        <w:rPr>
          <w:rFonts w:ascii="Times New Roman" w:eastAsia="Times New Roman" w:hAnsi="Times New Roman" w:cs="Times New Roman"/>
          <w:vertAlign w:val="superscript"/>
        </w:rPr>
        <w:t>41,42</w:t>
      </w:r>
      <w:r>
        <w:rPr>
          <w:rFonts w:ascii="Times New Roman" w:eastAsia="Times New Roman" w:hAnsi="Times New Roman" w:cs="Times New Roman"/>
        </w:rPr>
        <w:t xml:space="preserve"> , Kelli Lehto PhD</w:t>
      </w:r>
      <w:r>
        <w:rPr>
          <w:rFonts w:ascii="Times New Roman" w:eastAsia="Times New Roman" w:hAnsi="Times New Roman" w:cs="Times New Roman"/>
          <w:vertAlign w:val="superscript"/>
        </w:rPr>
        <w:t>44</w:t>
      </w:r>
      <w:r>
        <w:rPr>
          <w:rFonts w:ascii="Times New Roman" w:eastAsia="Times New Roman" w:hAnsi="Times New Roman" w:cs="Times New Roman"/>
        </w:rPr>
        <w:t xml:space="preserve">, Henrik </w:t>
      </w:r>
      <w:proofErr w:type="spellStart"/>
      <w:r>
        <w:rPr>
          <w:rFonts w:ascii="Times New Roman" w:eastAsia="Times New Roman" w:hAnsi="Times New Roman" w:cs="Times New Roman"/>
        </w:rPr>
        <w:t>Larrson</w:t>
      </w:r>
      <w:proofErr w:type="spellEnd"/>
      <w:r>
        <w:rPr>
          <w:rFonts w:ascii="Times New Roman" w:eastAsia="Times New Roman" w:hAnsi="Times New Roman" w:cs="Times New Roman"/>
        </w:rPr>
        <w:t xml:space="preserve"> PhD</w:t>
      </w:r>
      <w:r>
        <w:rPr>
          <w:rFonts w:ascii="Times New Roman" w:eastAsia="Times New Roman" w:hAnsi="Times New Roman" w:cs="Times New Roman"/>
          <w:vertAlign w:val="superscript"/>
        </w:rPr>
        <w:t>45</w:t>
      </w:r>
      <w:r>
        <w:rPr>
          <w:rFonts w:ascii="Times New Roman" w:eastAsia="Times New Roman" w:hAnsi="Times New Roman" w:cs="Times New Roman"/>
        </w:rPr>
        <w:t xml:space="preserve"> , Merete Nordentoft MD PhD</w:t>
      </w:r>
      <w:r>
        <w:rPr>
          <w:rFonts w:ascii="Times New Roman" w:eastAsia="Times New Roman" w:hAnsi="Times New Roman" w:cs="Times New Roman"/>
          <w:vertAlign w:val="superscript"/>
        </w:rPr>
        <w:t>46</w:t>
      </w:r>
      <w:r>
        <w:rPr>
          <w:rFonts w:ascii="Times New Roman" w:eastAsia="Times New Roman" w:hAnsi="Times New Roman" w:cs="Times New Roman"/>
        </w:rPr>
        <w:t xml:space="preserve">,  Elena </w:t>
      </w:r>
      <w:proofErr w:type="spellStart"/>
      <w:r>
        <w:rPr>
          <w:rFonts w:ascii="Times New Roman" w:eastAsia="Times New Roman" w:hAnsi="Times New Roman" w:cs="Times New Roman"/>
        </w:rPr>
        <w:t>Dragioti</w:t>
      </w:r>
      <w:proofErr w:type="spellEnd"/>
      <w:r>
        <w:rPr>
          <w:rFonts w:ascii="Times New Roman" w:eastAsia="Times New Roman" w:hAnsi="Times New Roman" w:cs="Times New Roman"/>
        </w:rPr>
        <w:t xml:space="preserve"> PhD</w:t>
      </w:r>
      <w:r>
        <w:rPr>
          <w:rFonts w:ascii="Times New Roman" w:eastAsia="Times New Roman" w:hAnsi="Times New Roman" w:cs="Times New Roman"/>
          <w:vertAlign w:val="superscript"/>
        </w:rPr>
        <w:t>47,48</w:t>
      </w:r>
      <w:r>
        <w:rPr>
          <w:rFonts w:ascii="Times New Roman" w:eastAsia="Times New Roman" w:hAnsi="Times New Roman" w:cs="Times New Roman"/>
        </w:rPr>
        <w:t xml:space="preserve">, Karolina </w:t>
      </w:r>
      <w:proofErr w:type="spellStart"/>
      <w:r>
        <w:rPr>
          <w:rFonts w:ascii="Times New Roman" w:eastAsia="Times New Roman" w:hAnsi="Times New Roman" w:cs="Times New Roman"/>
        </w:rPr>
        <w:t>Skonieczna-Żydecka</w:t>
      </w:r>
      <w:proofErr w:type="spellEnd"/>
      <w:r>
        <w:rPr>
          <w:rFonts w:ascii="Times New Roman" w:eastAsia="Times New Roman" w:hAnsi="Times New Roman" w:cs="Times New Roman"/>
        </w:rPr>
        <w:t xml:space="preserve"> PhD</w:t>
      </w:r>
      <w:r>
        <w:rPr>
          <w:rFonts w:ascii="Times New Roman" w:eastAsia="Times New Roman" w:hAnsi="Times New Roman" w:cs="Times New Roman"/>
          <w:vertAlign w:val="superscript"/>
        </w:rPr>
        <w:t xml:space="preserve">49 </w:t>
      </w:r>
      <w:r>
        <w:rPr>
          <w:rFonts w:ascii="Times New Roman" w:eastAsia="Times New Roman" w:hAnsi="Times New Roman" w:cs="Times New Roman"/>
        </w:rPr>
        <w:t xml:space="preserve">&amp; Marco </w:t>
      </w:r>
      <w:proofErr w:type="spellStart"/>
      <w:r>
        <w:rPr>
          <w:rFonts w:ascii="Times New Roman" w:eastAsia="Times New Roman" w:hAnsi="Times New Roman" w:cs="Times New Roman"/>
        </w:rPr>
        <w:t>Solmi</w:t>
      </w:r>
      <w:proofErr w:type="spellEnd"/>
      <w:r>
        <w:rPr>
          <w:rFonts w:ascii="Times New Roman" w:eastAsia="Times New Roman" w:hAnsi="Times New Roman" w:cs="Times New Roman"/>
        </w:rPr>
        <w:t xml:space="preserve"> MD PhD</w:t>
      </w:r>
      <w:r>
        <w:rPr>
          <w:rFonts w:ascii="Times New Roman" w:eastAsia="Times New Roman" w:hAnsi="Times New Roman" w:cs="Times New Roman"/>
          <w:vertAlign w:val="superscript"/>
        </w:rPr>
        <w:t xml:space="preserve">1,6,7,8,37 </w:t>
      </w:r>
      <w:r>
        <w:rPr>
          <w:rFonts w:ascii="Times New Roman" w:eastAsia="Times New Roman" w:hAnsi="Times New Roman" w:cs="Times New Roman"/>
        </w:rPr>
        <w:t xml:space="preserve">on behalf of the ECNP Physical And </w:t>
      </w:r>
      <w:proofErr w:type="spellStart"/>
      <w:r>
        <w:rPr>
          <w:rFonts w:ascii="Times New Roman" w:eastAsia="Times New Roman" w:hAnsi="Times New Roman" w:cs="Times New Roman"/>
        </w:rPr>
        <w:t>meNtal</w:t>
      </w:r>
      <w:proofErr w:type="spellEnd"/>
      <w:r>
        <w:rPr>
          <w:rFonts w:ascii="Times New Roman" w:eastAsia="Times New Roman" w:hAnsi="Times New Roman" w:cs="Times New Roman"/>
        </w:rPr>
        <w:t xml:space="preserve"> (PAN-)Health group</w:t>
      </w:r>
    </w:p>
    <w:p w14:paraId="25B9A446" w14:textId="77777777" w:rsidR="00123488" w:rsidRDefault="00123488">
      <w:pPr>
        <w:spacing w:line="240" w:lineRule="auto"/>
        <w:rPr>
          <w:rFonts w:ascii="Times New Roman" w:eastAsia="Times New Roman" w:hAnsi="Times New Roman" w:cs="Times New Roman"/>
        </w:rPr>
      </w:pPr>
    </w:p>
    <w:p w14:paraId="5DDFD025" w14:textId="77777777" w:rsidR="00123488"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Nicholas Fabiano and Arnav Gupta contributed equally to this </w:t>
      </w:r>
      <w:proofErr w:type="gramStart"/>
      <w:r>
        <w:rPr>
          <w:rFonts w:ascii="Times New Roman" w:eastAsia="Times New Roman" w:hAnsi="Times New Roman" w:cs="Times New Roman"/>
        </w:rPr>
        <w:t>paper.*</w:t>
      </w:r>
      <w:proofErr w:type="gramEnd"/>
    </w:p>
    <w:p w14:paraId="6E40F68D" w14:textId="77777777" w:rsidR="00123488" w:rsidRDefault="00123488">
      <w:pPr>
        <w:spacing w:line="240" w:lineRule="auto"/>
        <w:rPr>
          <w:rFonts w:ascii="Times New Roman" w:eastAsia="Times New Roman" w:hAnsi="Times New Roman" w:cs="Times New Roman"/>
        </w:rPr>
      </w:pPr>
    </w:p>
    <w:p w14:paraId="4D3F7AA1" w14:textId="77777777" w:rsidR="00123488" w:rsidRDefault="0000000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Department of Psychiatry, University of Ottawa, Ottawa, ON, Canada</w:t>
      </w:r>
    </w:p>
    <w:p w14:paraId="175052A0" w14:textId="77777777" w:rsidR="00123488" w:rsidRDefault="0000000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Department of Medicine, University of Calgary, Calgary, AB, Canada</w:t>
      </w:r>
    </w:p>
    <w:p w14:paraId="7F7E7952" w14:textId="77777777" w:rsidR="00123488" w:rsidRDefault="0000000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College of Public Health, Kent State University, Kent OH, United States</w:t>
      </w:r>
    </w:p>
    <w:p w14:paraId="32013DA5" w14:textId="77777777" w:rsidR="00123488" w:rsidRDefault="00000000">
      <w:pPr>
        <w:numPr>
          <w:ilvl w:val="0"/>
          <w:numId w:val="4"/>
        </w:numPr>
        <w:spacing w:line="240" w:lineRule="auto"/>
        <w:rPr>
          <w:rFonts w:ascii="Times New Roman" w:eastAsia="Times New Roman" w:hAnsi="Times New Roman" w:cs="Times New Roman"/>
        </w:rPr>
      </w:pPr>
      <w:r>
        <w:rPr>
          <w:rFonts w:ascii="Times" w:eastAsia="Times" w:hAnsi="Times" w:cs="Times"/>
        </w:rPr>
        <w:t>Department of Psychiatry, University of Toronto, Toronto, ON, Canada</w:t>
      </w:r>
    </w:p>
    <w:p w14:paraId="74A6AA58" w14:textId="77777777" w:rsidR="00123488" w:rsidRDefault="00000000">
      <w:pPr>
        <w:numPr>
          <w:ilvl w:val="0"/>
          <w:numId w:val="4"/>
        </w:numPr>
        <w:spacing w:line="240" w:lineRule="auto"/>
        <w:rPr>
          <w:rFonts w:ascii="Times" w:eastAsia="Times" w:hAnsi="Times" w:cs="Times"/>
        </w:rPr>
      </w:pPr>
      <w:r>
        <w:rPr>
          <w:rFonts w:ascii="Times" w:eastAsia="Times" w:hAnsi="Times" w:cs="Times"/>
        </w:rPr>
        <w:t>Faculty of Health Sciences, McMaster University, Hamilton, ON, Canada</w:t>
      </w:r>
    </w:p>
    <w:p w14:paraId="38E1F625" w14:textId="77777777" w:rsidR="00123488" w:rsidRDefault="0000000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Department of Mental Health, The Ottawa Hospital, Ottawa, ON, Canada</w:t>
      </w:r>
    </w:p>
    <w:p w14:paraId="4FACACCD" w14:textId="77777777" w:rsidR="00123488" w:rsidRDefault="0000000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Ottawa Hospital Research Institute (OHRI) Clinical Epidemiology Program, University of Ottawa, Ottawa, ON, Canada</w:t>
      </w:r>
    </w:p>
    <w:p w14:paraId="2E6E19A1" w14:textId="77777777" w:rsidR="00123488" w:rsidRDefault="00000000">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School of Epidemiology and Public Health, Faculty of Medicine, University of Ottawa, Ottawa, ON, Canada</w:t>
      </w:r>
    </w:p>
    <w:p w14:paraId="50D9F135" w14:textId="77777777" w:rsidR="00123488" w:rsidRDefault="00000000">
      <w:pPr>
        <w:numPr>
          <w:ilvl w:val="0"/>
          <w:numId w:val="4"/>
        </w:numPr>
        <w:spacing w:line="240" w:lineRule="auto"/>
        <w:rPr>
          <w:rFonts w:ascii="Times" w:eastAsia="Times" w:hAnsi="Times" w:cs="Times"/>
        </w:rPr>
      </w:pPr>
      <w:r>
        <w:rPr>
          <w:rFonts w:ascii="Times" w:eastAsia="Times" w:hAnsi="Times" w:cs="Times"/>
        </w:rPr>
        <w:t>Division of Psychology and Mental Health, University of Manchester, Manchester Academic Health Science Centre, Manchester, UK</w:t>
      </w:r>
    </w:p>
    <w:p w14:paraId="54074F2D" w14:textId="77777777" w:rsidR="00123488" w:rsidRDefault="00000000">
      <w:pPr>
        <w:numPr>
          <w:ilvl w:val="0"/>
          <w:numId w:val="4"/>
        </w:numPr>
        <w:spacing w:line="240" w:lineRule="auto"/>
        <w:rPr>
          <w:rFonts w:ascii="Times" w:eastAsia="Times" w:hAnsi="Times" w:cs="Times"/>
        </w:rPr>
      </w:pPr>
      <w:r>
        <w:rPr>
          <w:rFonts w:ascii="Times" w:eastAsia="Times" w:hAnsi="Times" w:cs="Times"/>
        </w:rPr>
        <w:t>Greater Manchester Mental Health NHS Foundation Trust, Manchester Academic Health Science Centre, Manchester, UK</w:t>
      </w:r>
    </w:p>
    <w:p w14:paraId="377551C8" w14:textId="77777777" w:rsidR="00123488" w:rsidRDefault="00000000">
      <w:pPr>
        <w:numPr>
          <w:ilvl w:val="0"/>
          <w:numId w:val="4"/>
        </w:numPr>
        <w:spacing w:line="240" w:lineRule="auto"/>
        <w:rPr>
          <w:rFonts w:ascii="Times" w:eastAsia="Times" w:hAnsi="Times" w:cs="Times"/>
        </w:rPr>
      </w:pPr>
      <w:r>
        <w:rPr>
          <w:rFonts w:ascii="Times" w:eastAsia="Times" w:hAnsi="Times" w:cs="Times"/>
        </w:rPr>
        <w:t>EXI, People’s Mission Hall, Whitechapel Road, London, UK</w:t>
      </w:r>
    </w:p>
    <w:p w14:paraId="2ACF36BB" w14:textId="77777777" w:rsidR="00123488" w:rsidRDefault="00000000">
      <w:pPr>
        <w:numPr>
          <w:ilvl w:val="0"/>
          <w:numId w:val="4"/>
        </w:numPr>
        <w:spacing w:line="240" w:lineRule="auto"/>
        <w:rPr>
          <w:rFonts w:ascii="Times" w:eastAsia="Times" w:hAnsi="Times" w:cs="Times"/>
        </w:rPr>
      </w:pPr>
      <w:r>
        <w:rPr>
          <w:rFonts w:ascii="Times" w:eastAsia="Times" w:hAnsi="Times" w:cs="Times"/>
        </w:rPr>
        <w:t>Department of Psychological Medicine, Institute of Psychiatry, Psychology and Neuroscience, Kings College London, London, UK.</w:t>
      </w:r>
    </w:p>
    <w:p w14:paraId="6A736BF0" w14:textId="77777777" w:rsidR="00123488" w:rsidRDefault="00000000">
      <w:pPr>
        <w:numPr>
          <w:ilvl w:val="0"/>
          <w:numId w:val="4"/>
        </w:numPr>
        <w:spacing w:line="240" w:lineRule="auto"/>
        <w:rPr>
          <w:rFonts w:ascii="Times" w:eastAsia="Times" w:hAnsi="Times" w:cs="Times"/>
        </w:rPr>
      </w:pPr>
      <w:r>
        <w:rPr>
          <w:rFonts w:ascii="Times" w:eastAsia="Times" w:hAnsi="Times" w:cs="Times"/>
        </w:rPr>
        <w:t>KU Leuven Department of Rehabilitation Sciences, Leuven, Belgium</w:t>
      </w:r>
    </w:p>
    <w:p w14:paraId="6900C561" w14:textId="77777777" w:rsidR="00123488" w:rsidRDefault="00000000">
      <w:pPr>
        <w:numPr>
          <w:ilvl w:val="0"/>
          <w:numId w:val="4"/>
        </w:numPr>
        <w:spacing w:line="240" w:lineRule="auto"/>
        <w:rPr>
          <w:rFonts w:ascii="Times" w:eastAsia="Times" w:hAnsi="Times" w:cs="Times"/>
        </w:rPr>
      </w:pPr>
      <w:r>
        <w:rPr>
          <w:rFonts w:ascii="Times" w:eastAsia="Times" w:hAnsi="Times" w:cs="Times"/>
        </w:rPr>
        <w:t>Department of Sports Methods and Techniques, Federal University of Santa Maria, Santa Maria Brazil</w:t>
      </w:r>
    </w:p>
    <w:p w14:paraId="5DA1095B"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Faculty of Health Sciences, Universidad </w:t>
      </w:r>
      <w:proofErr w:type="spellStart"/>
      <w:r>
        <w:rPr>
          <w:rFonts w:ascii="Times" w:eastAsia="Times" w:hAnsi="Times" w:cs="Times"/>
        </w:rPr>
        <w:t>Autónoma</w:t>
      </w:r>
      <w:proofErr w:type="spellEnd"/>
      <w:r>
        <w:rPr>
          <w:rFonts w:ascii="Times" w:eastAsia="Times" w:hAnsi="Times" w:cs="Times"/>
        </w:rPr>
        <w:t xml:space="preserve"> de Chile, Providencia, Chile</w:t>
      </w:r>
    </w:p>
    <w:p w14:paraId="05F0D036" w14:textId="77777777" w:rsidR="00123488" w:rsidRDefault="00000000">
      <w:pPr>
        <w:numPr>
          <w:ilvl w:val="0"/>
          <w:numId w:val="4"/>
        </w:numPr>
        <w:spacing w:line="240" w:lineRule="auto"/>
        <w:rPr>
          <w:rFonts w:ascii="Times" w:eastAsia="Times" w:hAnsi="Times" w:cs="Times"/>
        </w:rPr>
      </w:pPr>
      <w:r>
        <w:rPr>
          <w:rFonts w:ascii="Times" w:eastAsia="Times" w:hAnsi="Times" w:cs="Times"/>
        </w:rPr>
        <w:t>Department of Health and Human Physiology, University of Iowa, Iowa City, IA, United States</w:t>
      </w:r>
    </w:p>
    <w:p w14:paraId="02706D88" w14:textId="77777777" w:rsidR="00123488" w:rsidRDefault="00000000">
      <w:pPr>
        <w:numPr>
          <w:ilvl w:val="0"/>
          <w:numId w:val="4"/>
        </w:numPr>
        <w:spacing w:line="240" w:lineRule="auto"/>
        <w:rPr>
          <w:rFonts w:ascii="Times" w:eastAsia="Times" w:hAnsi="Times" w:cs="Times"/>
        </w:rPr>
      </w:pPr>
      <w:r>
        <w:rPr>
          <w:rFonts w:ascii="Times" w:eastAsia="Times" w:hAnsi="Times" w:cs="Times"/>
        </w:rPr>
        <w:t>Library Services, The Ottawa Hospital, Ottawa, ON, Canada</w:t>
      </w:r>
    </w:p>
    <w:p w14:paraId="2E269994" w14:textId="77777777" w:rsidR="00123488" w:rsidRDefault="00000000">
      <w:pPr>
        <w:numPr>
          <w:ilvl w:val="0"/>
          <w:numId w:val="4"/>
        </w:numPr>
        <w:spacing w:line="240" w:lineRule="auto"/>
        <w:rPr>
          <w:rFonts w:ascii="Times" w:eastAsia="Times" w:hAnsi="Times" w:cs="Times"/>
        </w:rPr>
      </w:pPr>
      <w:r>
        <w:rPr>
          <w:rFonts w:ascii="Times" w:eastAsia="Times" w:hAnsi="Times" w:cs="Times"/>
        </w:rPr>
        <w:t>Centre for Innovation in Mental Health, University of Southampton, Southampton, UK</w:t>
      </w:r>
    </w:p>
    <w:p w14:paraId="19DE8BD3" w14:textId="77777777" w:rsidR="00123488" w:rsidRDefault="00000000">
      <w:pPr>
        <w:numPr>
          <w:ilvl w:val="0"/>
          <w:numId w:val="4"/>
        </w:numPr>
        <w:spacing w:line="240" w:lineRule="auto"/>
        <w:rPr>
          <w:rFonts w:ascii="Times" w:eastAsia="Times" w:hAnsi="Times" w:cs="Times"/>
        </w:rPr>
      </w:pPr>
      <w:r>
        <w:rPr>
          <w:rFonts w:ascii="Times" w:eastAsia="Times" w:hAnsi="Times" w:cs="Times"/>
        </w:rPr>
        <w:t>Solent NHS Trust, Southampton, UK</w:t>
      </w:r>
    </w:p>
    <w:p w14:paraId="09A6EBF5" w14:textId="77777777" w:rsidR="00123488" w:rsidRDefault="00000000">
      <w:pPr>
        <w:numPr>
          <w:ilvl w:val="0"/>
          <w:numId w:val="4"/>
        </w:numPr>
        <w:spacing w:line="240" w:lineRule="auto"/>
        <w:rPr>
          <w:rFonts w:ascii="Times" w:eastAsia="Times" w:hAnsi="Times" w:cs="Times"/>
        </w:rPr>
      </w:pPr>
      <w:r>
        <w:rPr>
          <w:rFonts w:ascii="Times" w:eastAsia="Times" w:hAnsi="Times" w:cs="Times"/>
        </w:rPr>
        <w:t>Unit of Psychiatry, Department of Medical Sciences and Public Health, University of Cagliari, 09124 Cagliari, Italy</w:t>
      </w:r>
    </w:p>
    <w:p w14:paraId="63B6C25C" w14:textId="77777777" w:rsidR="00123488" w:rsidRDefault="00000000">
      <w:pPr>
        <w:numPr>
          <w:ilvl w:val="0"/>
          <w:numId w:val="4"/>
        </w:numPr>
        <w:spacing w:line="240" w:lineRule="auto"/>
        <w:rPr>
          <w:rFonts w:ascii="Times" w:eastAsia="Times" w:hAnsi="Times" w:cs="Times"/>
        </w:rPr>
      </w:pPr>
      <w:r>
        <w:rPr>
          <w:rFonts w:ascii="Times" w:eastAsia="Times" w:hAnsi="Times" w:cs="Times"/>
        </w:rPr>
        <w:t>Unit of Clinical Psychiatry, University Hospital Agency of Cagliari, 09124 Cagliari, Italy</w:t>
      </w:r>
    </w:p>
    <w:p w14:paraId="754B31A3" w14:textId="77777777" w:rsidR="00123488" w:rsidRDefault="00000000">
      <w:pPr>
        <w:numPr>
          <w:ilvl w:val="0"/>
          <w:numId w:val="4"/>
        </w:numPr>
        <w:spacing w:line="240" w:lineRule="auto"/>
        <w:rPr>
          <w:rFonts w:ascii="Times" w:eastAsia="Times" w:hAnsi="Times" w:cs="Times"/>
        </w:rPr>
      </w:pPr>
      <w:r>
        <w:rPr>
          <w:rFonts w:ascii="Times" w:eastAsia="Times" w:hAnsi="Times" w:cs="Times"/>
        </w:rPr>
        <w:t>Department of Pharmacology, Dalhousie University, Halifax, NS B3H 4R2, Canada</w:t>
      </w:r>
    </w:p>
    <w:p w14:paraId="60BC41D5" w14:textId="77777777" w:rsidR="00123488" w:rsidRDefault="00000000">
      <w:pPr>
        <w:numPr>
          <w:ilvl w:val="0"/>
          <w:numId w:val="4"/>
        </w:numPr>
        <w:spacing w:line="240" w:lineRule="auto"/>
        <w:rPr>
          <w:rFonts w:ascii="Times" w:eastAsia="Times" w:hAnsi="Times" w:cs="Times"/>
        </w:rPr>
      </w:pPr>
      <w:r>
        <w:rPr>
          <w:rFonts w:ascii="Times" w:eastAsia="Times" w:hAnsi="Times" w:cs="Times"/>
        </w:rPr>
        <w:lastRenderedPageBreak/>
        <w:t xml:space="preserve">Department of Psychiatry, </w:t>
      </w:r>
      <w:proofErr w:type="spellStart"/>
      <w:r>
        <w:rPr>
          <w:rFonts w:ascii="Times" w:eastAsia="Times" w:hAnsi="Times" w:cs="Times"/>
        </w:rPr>
        <w:t>UiT</w:t>
      </w:r>
      <w:proofErr w:type="spellEnd"/>
      <w:r>
        <w:rPr>
          <w:rFonts w:ascii="Times" w:eastAsia="Times" w:hAnsi="Times" w:cs="Times"/>
        </w:rPr>
        <w:t xml:space="preserve"> </w:t>
      </w:r>
      <w:proofErr w:type="gramStart"/>
      <w:r>
        <w:rPr>
          <w:rFonts w:ascii="Times" w:eastAsia="Times" w:hAnsi="Times" w:cs="Times"/>
        </w:rPr>
        <w:t>The</w:t>
      </w:r>
      <w:proofErr w:type="gramEnd"/>
      <w:r>
        <w:rPr>
          <w:rFonts w:ascii="Times" w:eastAsia="Times" w:hAnsi="Times" w:cs="Times"/>
        </w:rPr>
        <w:t xml:space="preserve"> Arctic University of Norway, Tromsø, Norway</w:t>
      </w:r>
    </w:p>
    <w:p w14:paraId="31367FE4" w14:textId="77777777" w:rsidR="00123488" w:rsidRDefault="00000000">
      <w:pPr>
        <w:numPr>
          <w:ilvl w:val="0"/>
          <w:numId w:val="4"/>
        </w:numPr>
        <w:spacing w:line="240" w:lineRule="auto"/>
        <w:rPr>
          <w:rFonts w:ascii="Times" w:eastAsia="Times" w:hAnsi="Times" w:cs="Times"/>
        </w:rPr>
      </w:pPr>
      <w:r>
        <w:rPr>
          <w:rFonts w:ascii="Times" w:eastAsia="Times" w:hAnsi="Times" w:cs="Times"/>
        </w:rPr>
        <w:t>Division of Mental Health and Substance Abuse, University Hospital of North Norway, Tromsø, Norway</w:t>
      </w:r>
    </w:p>
    <w:p w14:paraId="12D51CCE" w14:textId="77777777" w:rsidR="00123488" w:rsidRDefault="00000000">
      <w:pPr>
        <w:numPr>
          <w:ilvl w:val="0"/>
          <w:numId w:val="4"/>
        </w:numPr>
        <w:spacing w:line="240" w:lineRule="auto"/>
        <w:rPr>
          <w:rFonts w:ascii="Times" w:eastAsia="Times" w:hAnsi="Times" w:cs="Times"/>
        </w:rPr>
      </w:pPr>
      <w:r>
        <w:rPr>
          <w:rFonts w:ascii="Times" w:eastAsia="Times" w:hAnsi="Times" w:cs="Times"/>
        </w:rPr>
        <w:t>Early Psychosis: Interventions and Clinical-detection (EPIC) Lab, Department of Psychosis Studies, Institute of Psychiatry, Psychology &amp; Neuroscience, King's College London, London, United Kingdom</w:t>
      </w:r>
    </w:p>
    <w:p w14:paraId="14BECF8C" w14:textId="77777777" w:rsidR="00123488" w:rsidRDefault="00000000">
      <w:pPr>
        <w:numPr>
          <w:ilvl w:val="0"/>
          <w:numId w:val="4"/>
        </w:numPr>
        <w:spacing w:line="240" w:lineRule="auto"/>
        <w:rPr>
          <w:rFonts w:ascii="Times" w:eastAsia="Times" w:hAnsi="Times" w:cs="Times"/>
        </w:rPr>
      </w:pPr>
      <w:r>
        <w:rPr>
          <w:rFonts w:ascii="Times" w:eastAsia="Times" w:hAnsi="Times" w:cs="Times"/>
        </w:rPr>
        <w:t>OASIS service, South London and Maudsley NHS Foundation Trust, London, United Kingdom</w:t>
      </w:r>
    </w:p>
    <w:p w14:paraId="772CF6FD"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Brain and </w:t>
      </w:r>
      <w:proofErr w:type="spellStart"/>
      <w:r>
        <w:rPr>
          <w:rFonts w:ascii="Times" w:eastAsia="Times" w:hAnsi="Times" w:cs="Times"/>
        </w:rPr>
        <w:t>Behavioral</w:t>
      </w:r>
      <w:proofErr w:type="spellEnd"/>
      <w:r>
        <w:rPr>
          <w:rFonts w:ascii="Times" w:eastAsia="Times" w:hAnsi="Times" w:cs="Times"/>
        </w:rPr>
        <w:t xml:space="preserve"> Sciences, University of Pavia, Pavia, Italy</w:t>
      </w:r>
    </w:p>
    <w:p w14:paraId="130C2C8B" w14:textId="77777777" w:rsidR="00123488" w:rsidRDefault="00000000">
      <w:pPr>
        <w:numPr>
          <w:ilvl w:val="0"/>
          <w:numId w:val="4"/>
        </w:numPr>
        <w:spacing w:line="240" w:lineRule="auto"/>
        <w:rPr>
          <w:rFonts w:ascii="Times" w:eastAsia="Times" w:hAnsi="Times" w:cs="Times"/>
        </w:rPr>
      </w:pPr>
      <w:r>
        <w:rPr>
          <w:rFonts w:ascii="Times" w:eastAsia="Times" w:hAnsi="Times" w:cs="Times"/>
        </w:rPr>
        <w:t>National Institute for Health Research Maudsley Biomedical Research Centre, South London and Maudsley NHS Foundation Trust, London, United Kingdom</w:t>
      </w:r>
    </w:p>
    <w:p w14:paraId="551581DF"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Research and Development Unit, Parc </w:t>
      </w:r>
      <w:proofErr w:type="spellStart"/>
      <w:r>
        <w:rPr>
          <w:rFonts w:ascii="Times" w:eastAsia="Times" w:hAnsi="Times" w:cs="Times"/>
        </w:rPr>
        <w:t>Sanitari</w:t>
      </w:r>
      <w:proofErr w:type="spellEnd"/>
      <w:r>
        <w:rPr>
          <w:rFonts w:ascii="Times" w:eastAsia="Times" w:hAnsi="Times" w:cs="Times"/>
        </w:rPr>
        <w:t xml:space="preserve"> Sant Joan de Deu, CIBERSAM, Sant Boi de </w:t>
      </w:r>
      <w:proofErr w:type="spellStart"/>
      <w:r>
        <w:rPr>
          <w:rFonts w:ascii="Times" w:eastAsia="Times" w:hAnsi="Times" w:cs="Times"/>
        </w:rPr>
        <w:t>Llobregat</w:t>
      </w:r>
      <w:proofErr w:type="spellEnd"/>
      <w:r>
        <w:rPr>
          <w:rFonts w:ascii="Times" w:eastAsia="Times" w:hAnsi="Times" w:cs="Times"/>
        </w:rPr>
        <w:t>, Barcelona, Spain</w:t>
      </w:r>
    </w:p>
    <w:p w14:paraId="35243CC0" w14:textId="77777777" w:rsidR="00123488" w:rsidRDefault="00000000">
      <w:pPr>
        <w:numPr>
          <w:ilvl w:val="0"/>
          <w:numId w:val="4"/>
        </w:numPr>
        <w:spacing w:line="240" w:lineRule="auto"/>
        <w:rPr>
          <w:rFonts w:ascii="Times" w:eastAsia="Times" w:hAnsi="Times" w:cs="Times"/>
        </w:rPr>
      </w:pPr>
      <w:r>
        <w:rPr>
          <w:rFonts w:ascii="Times" w:eastAsia="Times" w:hAnsi="Times" w:cs="Times"/>
        </w:rPr>
        <w:t>Catalan Institution for Research and Advanced Studies, Barcelona, Spain</w:t>
      </w:r>
    </w:p>
    <w:p w14:paraId="4A3B6B70" w14:textId="77777777" w:rsidR="00123488" w:rsidRPr="000D4021" w:rsidRDefault="00000000">
      <w:pPr>
        <w:numPr>
          <w:ilvl w:val="0"/>
          <w:numId w:val="4"/>
        </w:numPr>
        <w:spacing w:line="240" w:lineRule="auto"/>
        <w:rPr>
          <w:rFonts w:ascii="Times" w:eastAsia="Times" w:hAnsi="Times" w:cs="Times"/>
          <w:lang w:val="fr-FR"/>
        </w:rPr>
      </w:pPr>
      <w:r w:rsidRPr="000D4021">
        <w:rPr>
          <w:rFonts w:ascii="Times" w:eastAsia="Times" w:hAnsi="Times" w:cs="Times"/>
          <w:lang w:val="fr-FR"/>
        </w:rPr>
        <w:t xml:space="preserve">Centro de </w:t>
      </w:r>
      <w:proofErr w:type="spellStart"/>
      <w:r w:rsidRPr="000D4021">
        <w:rPr>
          <w:rFonts w:ascii="Times" w:eastAsia="Times" w:hAnsi="Times" w:cs="Times"/>
          <w:lang w:val="fr-FR"/>
        </w:rPr>
        <w:t>Investigación</w:t>
      </w:r>
      <w:proofErr w:type="spellEnd"/>
      <w:r w:rsidRPr="000D4021">
        <w:rPr>
          <w:rFonts w:ascii="Times" w:eastAsia="Times" w:hAnsi="Times" w:cs="Times"/>
          <w:lang w:val="fr-FR"/>
        </w:rPr>
        <w:t xml:space="preserve"> </w:t>
      </w:r>
      <w:proofErr w:type="spellStart"/>
      <w:r w:rsidRPr="000D4021">
        <w:rPr>
          <w:rFonts w:ascii="Times" w:eastAsia="Times" w:hAnsi="Times" w:cs="Times"/>
          <w:lang w:val="fr-FR"/>
        </w:rPr>
        <w:t>Biomédica</w:t>
      </w:r>
      <w:proofErr w:type="spellEnd"/>
      <w:r w:rsidRPr="000D4021">
        <w:rPr>
          <w:rFonts w:ascii="Times" w:eastAsia="Times" w:hAnsi="Times" w:cs="Times"/>
          <w:lang w:val="fr-FR"/>
        </w:rPr>
        <w:t xml:space="preserve"> en Red de </w:t>
      </w:r>
      <w:proofErr w:type="spellStart"/>
      <w:r w:rsidRPr="000D4021">
        <w:rPr>
          <w:rFonts w:ascii="Times" w:eastAsia="Times" w:hAnsi="Times" w:cs="Times"/>
          <w:lang w:val="fr-FR"/>
        </w:rPr>
        <w:t>Salud</w:t>
      </w:r>
      <w:proofErr w:type="spellEnd"/>
      <w:r w:rsidRPr="000D4021">
        <w:rPr>
          <w:rFonts w:ascii="Times" w:eastAsia="Times" w:hAnsi="Times" w:cs="Times"/>
          <w:lang w:val="fr-FR"/>
        </w:rPr>
        <w:t xml:space="preserve"> Mental, Madrid, Spain</w:t>
      </w:r>
    </w:p>
    <w:p w14:paraId="649591C9" w14:textId="77777777" w:rsidR="00123488" w:rsidRDefault="00000000">
      <w:pPr>
        <w:numPr>
          <w:ilvl w:val="0"/>
          <w:numId w:val="4"/>
        </w:numPr>
        <w:spacing w:line="240" w:lineRule="auto"/>
        <w:rPr>
          <w:rFonts w:ascii="Times" w:eastAsia="Times" w:hAnsi="Times" w:cs="Times"/>
        </w:rPr>
      </w:pPr>
      <w:r>
        <w:rPr>
          <w:rFonts w:ascii="Times" w:eastAsia="Times" w:hAnsi="Times" w:cs="Times"/>
        </w:rPr>
        <w:t>Hospital Clinic, Institute of Neuroscience, University of Barcelona, IDIBAPS, CIBERSAM, Barcelona, Catalonia, Spain</w:t>
      </w:r>
    </w:p>
    <w:p w14:paraId="5906ADA6" w14:textId="77777777" w:rsidR="00123488" w:rsidRDefault="00000000">
      <w:pPr>
        <w:numPr>
          <w:ilvl w:val="0"/>
          <w:numId w:val="4"/>
        </w:numPr>
        <w:spacing w:line="240" w:lineRule="auto"/>
        <w:rPr>
          <w:rFonts w:ascii="Times" w:eastAsia="Times" w:hAnsi="Times" w:cs="Times"/>
        </w:rPr>
      </w:pPr>
      <w:r>
        <w:rPr>
          <w:rFonts w:ascii="Times" w:eastAsia="Times" w:hAnsi="Times" w:cs="Times"/>
        </w:rPr>
        <w:t>Aalborg University Hospital, Department of Psychiatry, Aalborg, Denmark</w:t>
      </w:r>
    </w:p>
    <w:p w14:paraId="7040AD24" w14:textId="77777777" w:rsidR="00123488" w:rsidRDefault="00000000">
      <w:pPr>
        <w:numPr>
          <w:ilvl w:val="0"/>
          <w:numId w:val="4"/>
        </w:numPr>
        <w:spacing w:line="240" w:lineRule="auto"/>
        <w:rPr>
          <w:rFonts w:ascii="Times" w:eastAsia="Times" w:hAnsi="Times" w:cs="Times"/>
        </w:rPr>
      </w:pPr>
      <w:r>
        <w:rPr>
          <w:rFonts w:ascii="Times" w:eastAsia="Times" w:hAnsi="Times" w:cs="Times"/>
        </w:rPr>
        <w:t>Aalborg University, Aalborg, Denmark</w:t>
      </w:r>
    </w:p>
    <w:p w14:paraId="7C3F373C" w14:textId="77777777" w:rsidR="00123488" w:rsidRDefault="00000000">
      <w:pPr>
        <w:numPr>
          <w:ilvl w:val="0"/>
          <w:numId w:val="4"/>
        </w:numPr>
        <w:spacing w:line="240" w:lineRule="auto"/>
        <w:rPr>
          <w:rFonts w:ascii="Times" w:eastAsia="Times" w:hAnsi="Times" w:cs="Times"/>
        </w:rPr>
      </w:pPr>
      <w:r>
        <w:rPr>
          <w:rFonts w:ascii="Times" w:eastAsia="Times" w:hAnsi="Times" w:cs="Times"/>
        </w:rPr>
        <w:t>Human Development and Health, Faculty of Medicine, University of Southampton, UK</w:t>
      </w:r>
    </w:p>
    <w:p w14:paraId="2036EE10" w14:textId="77777777" w:rsidR="00123488" w:rsidRDefault="00000000">
      <w:pPr>
        <w:numPr>
          <w:ilvl w:val="0"/>
          <w:numId w:val="4"/>
        </w:numPr>
        <w:spacing w:line="240" w:lineRule="auto"/>
        <w:rPr>
          <w:rFonts w:ascii="Times" w:eastAsia="Times" w:hAnsi="Times" w:cs="Times"/>
        </w:rPr>
      </w:pPr>
      <w:r>
        <w:rPr>
          <w:rFonts w:ascii="Times" w:eastAsia="Times" w:hAnsi="Times" w:cs="Times"/>
        </w:rPr>
        <w:t>Southampton National Institute for Health Research Biomedical Research Centre, University Hospital Southampton NHS Foundation Trust, Southampton, UK</w:t>
      </w:r>
    </w:p>
    <w:p w14:paraId="765799A0"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Charité - </w:t>
      </w:r>
      <w:proofErr w:type="spellStart"/>
      <w:r>
        <w:rPr>
          <w:rFonts w:ascii="Times" w:eastAsia="Times" w:hAnsi="Times" w:cs="Times"/>
        </w:rPr>
        <w:t>Universitätsmedizin</w:t>
      </w:r>
      <w:proofErr w:type="spellEnd"/>
      <w:r>
        <w:rPr>
          <w:rFonts w:ascii="Times" w:eastAsia="Times" w:hAnsi="Times" w:cs="Times"/>
        </w:rPr>
        <w:t xml:space="preserve"> Berlin, Department of Child and Adolescent Psychiatry, Berlin, Germany</w:t>
      </w:r>
    </w:p>
    <w:p w14:paraId="19AD89B6" w14:textId="77777777" w:rsidR="00123488" w:rsidRDefault="00000000">
      <w:pPr>
        <w:numPr>
          <w:ilvl w:val="0"/>
          <w:numId w:val="4"/>
        </w:numPr>
        <w:spacing w:line="240" w:lineRule="auto"/>
        <w:rPr>
          <w:rFonts w:ascii="Times" w:eastAsia="Times" w:hAnsi="Times" w:cs="Times"/>
        </w:rPr>
      </w:pPr>
      <w:r>
        <w:rPr>
          <w:rFonts w:ascii="Times" w:eastAsia="Times" w:hAnsi="Times" w:cs="Times"/>
        </w:rPr>
        <w:t>The Zucker Hillside Hospital, Department of Psychiatry, Northwell Health, Glen Oaks, NY, USA</w:t>
      </w:r>
    </w:p>
    <w:p w14:paraId="3188C4E3" w14:textId="77777777" w:rsidR="00123488" w:rsidRDefault="00000000">
      <w:pPr>
        <w:numPr>
          <w:ilvl w:val="0"/>
          <w:numId w:val="4"/>
        </w:numPr>
        <w:spacing w:line="240" w:lineRule="auto"/>
        <w:rPr>
          <w:rFonts w:ascii="Times" w:eastAsia="Times" w:hAnsi="Times" w:cs="Times"/>
        </w:rPr>
      </w:pPr>
      <w:r>
        <w:rPr>
          <w:rFonts w:ascii="Times" w:eastAsia="Times" w:hAnsi="Times" w:cs="Times"/>
        </w:rPr>
        <w:t>Donald and Barbara Zucker School of Medicine at Hofstra/Northwell, Department of Psychiatry and Molecular Medicine, Hempstead, NY, USA</w:t>
      </w:r>
    </w:p>
    <w:p w14:paraId="66F61406"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Medical Epidemiology and Biostatistics, Karolinska </w:t>
      </w:r>
      <w:proofErr w:type="spellStart"/>
      <w:r>
        <w:rPr>
          <w:rFonts w:ascii="Times" w:eastAsia="Times" w:hAnsi="Times" w:cs="Times"/>
        </w:rPr>
        <w:t>Institutet</w:t>
      </w:r>
      <w:proofErr w:type="spellEnd"/>
      <w:r>
        <w:rPr>
          <w:rFonts w:ascii="Times" w:eastAsia="Times" w:hAnsi="Times" w:cs="Times"/>
        </w:rPr>
        <w:t>, Stockholm, Sweden</w:t>
      </w:r>
    </w:p>
    <w:p w14:paraId="096B2909"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Forensic Psychiatry, University of Eastern Finland, </w:t>
      </w:r>
      <w:proofErr w:type="spellStart"/>
      <w:r>
        <w:rPr>
          <w:rFonts w:ascii="Times" w:eastAsia="Times" w:hAnsi="Times" w:cs="Times"/>
        </w:rPr>
        <w:t>Niuvanniemi</w:t>
      </w:r>
      <w:proofErr w:type="spellEnd"/>
      <w:r>
        <w:rPr>
          <w:rFonts w:ascii="Times" w:eastAsia="Times" w:hAnsi="Times" w:cs="Times"/>
        </w:rPr>
        <w:t xml:space="preserve"> Hospital, Kuopio, Finland </w:t>
      </w:r>
    </w:p>
    <w:p w14:paraId="6F120599"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Clinical Neuroscience, Division of Insurance Medicine, Karolinska </w:t>
      </w:r>
      <w:proofErr w:type="spellStart"/>
      <w:r>
        <w:rPr>
          <w:rFonts w:ascii="Times" w:eastAsia="Times" w:hAnsi="Times" w:cs="Times"/>
        </w:rPr>
        <w:t>Institutet</w:t>
      </w:r>
      <w:proofErr w:type="spellEnd"/>
      <w:r>
        <w:rPr>
          <w:rFonts w:ascii="Times" w:eastAsia="Times" w:hAnsi="Times" w:cs="Times"/>
        </w:rPr>
        <w:t>, Stockholm, Sweden</w:t>
      </w:r>
    </w:p>
    <w:p w14:paraId="216DBBCA"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Psychiatry, Interdisciplinary </w:t>
      </w:r>
      <w:proofErr w:type="spellStart"/>
      <w:r>
        <w:rPr>
          <w:rFonts w:ascii="Times" w:eastAsia="Times" w:hAnsi="Times" w:cs="Times"/>
        </w:rPr>
        <w:t>Center</w:t>
      </w:r>
      <w:proofErr w:type="spellEnd"/>
      <w:r>
        <w:rPr>
          <w:rFonts w:ascii="Times" w:eastAsia="Times" w:hAnsi="Times" w:cs="Times"/>
        </w:rPr>
        <w:t xml:space="preserve"> Psychopathology and Emotion </w:t>
      </w:r>
      <w:proofErr w:type="gramStart"/>
      <w:r>
        <w:rPr>
          <w:rFonts w:ascii="Times" w:eastAsia="Times" w:hAnsi="Times" w:cs="Times"/>
        </w:rPr>
        <w:t>regulation(</w:t>
      </w:r>
      <w:proofErr w:type="gramEnd"/>
      <w:r>
        <w:rPr>
          <w:rFonts w:ascii="Times" w:eastAsia="Times" w:hAnsi="Times" w:cs="Times"/>
        </w:rPr>
        <w:t xml:space="preserve">ICPE) University Medical </w:t>
      </w:r>
      <w:proofErr w:type="spellStart"/>
      <w:r>
        <w:rPr>
          <w:rFonts w:ascii="Times" w:eastAsia="Times" w:hAnsi="Times" w:cs="Times"/>
        </w:rPr>
        <w:t>Center</w:t>
      </w:r>
      <w:proofErr w:type="spellEnd"/>
      <w:r>
        <w:rPr>
          <w:rFonts w:ascii="Times" w:eastAsia="Times" w:hAnsi="Times" w:cs="Times"/>
        </w:rPr>
        <w:t xml:space="preserve"> Groningen, University of Groningen, The Netherlands.</w:t>
      </w:r>
    </w:p>
    <w:p w14:paraId="09C9FBF1" w14:textId="77777777" w:rsidR="00123488" w:rsidRDefault="00000000">
      <w:pPr>
        <w:numPr>
          <w:ilvl w:val="0"/>
          <w:numId w:val="4"/>
        </w:numPr>
        <w:spacing w:line="240" w:lineRule="auto"/>
        <w:rPr>
          <w:rFonts w:ascii="Times" w:eastAsia="Times" w:hAnsi="Times" w:cs="Times"/>
        </w:rPr>
      </w:pPr>
      <w:r>
        <w:rPr>
          <w:rFonts w:ascii="Times" w:eastAsia="Times" w:hAnsi="Times" w:cs="Times"/>
        </w:rPr>
        <w:t>Estonian Genome Centre, Institute of Genomics, University of Tartu, Tartu, Estonia</w:t>
      </w:r>
    </w:p>
    <w:p w14:paraId="24D311F0"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Medical Sciences, </w:t>
      </w:r>
      <w:proofErr w:type="spellStart"/>
      <w:r>
        <w:rPr>
          <w:rFonts w:ascii="Times" w:eastAsia="Times" w:hAnsi="Times" w:cs="Times"/>
        </w:rPr>
        <w:t>Örebro</w:t>
      </w:r>
      <w:proofErr w:type="spellEnd"/>
      <w:r>
        <w:rPr>
          <w:rFonts w:ascii="Times" w:eastAsia="Times" w:hAnsi="Times" w:cs="Times"/>
        </w:rPr>
        <w:t xml:space="preserve"> </w:t>
      </w:r>
      <w:proofErr w:type="spellStart"/>
      <w:r>
        <w:rPr>
          <w:rFonts w:ascii="Times" w:eastAsia="Times" w:hAnsi="Times" w:cs="Times"/>
        </w:rPr>
        <w:t>Universitet</w:t>
      </w:r>
      <w:proofErr w:type="spellEnd"/>
      <w:r>
        <w:rPr>
          <w:rFonts w:ascii="Times" w:eastAsia="Times" w:hAnsi="Times" w:cs="Times"/>
        </w:rPr>
        <w:t xml:space="preserve">, </w:t>
      </w:r>
      <w:proofErr w:type="spellStart"/>
      <w:r>
        <w:rPr>
          <w:rFonts w:ascii="Times" w:eastAsia="Times" w:hAnsi="Times" w:cs="Times"/>
        </w:rPr>
        <w:t>Örebro</w:t>
      </w:r>
      <w:proofErr w:type="spellEnd"/>
      <w:r>
        <w:rPr>
          <w:rFonts w:ascii="Times" w:eastAsia="Times" w:hAnsi="Times" w:cs="Times"/>
        </w:rPr>
        <w:t>, Sweden</w:t>
      </w:r>
    </w:p>
    <w:p w14:paraId="5063DF4E"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Core-Copenhagen Research </w:t>
      </w:r>
      <w:proofErr w:type="spellStart"/>
      <w:r>
        <w:rPr>
          <w:rFonts w:ascii="Times" w:eastAsia="Times" w:hAnsi="Times" w:cs="Times"/>
        </w:rPr>
        <w:t>Center</w:t>
      </w:r>
      <w:proofErr w:type="spellEnd"/>
      <w:r>
        <w:rPr>
          <w:rFonts w:ascii="Times" w:eastAsia="Times" w:hAnsi="Times" w:cs="Times"/>
        </w:rPr>
        <w:t xml:space="preserve"> for Mental Health, Copenhagen University Hospital, Denmark</w:t>
      </w:r>
    </w:p>
    <w:p w14:paraId="227A993E" w14:textId="77777777" w:rsidR="00123488" w:rsidRDefault="00000000">
      <w:pPr>
        <w:numPr>
          <w:ilvl w:val="0"/>
          <w:numId w:val="4"/>
        </w:numPr>
        <w:spacing w:line="240" w:lineRule="auto"/>
        <w:rPr>
          <w:rFonts w:ascii="Times" w:eastAsia="Times" w:hAnsi="Times" w:cs="Times"/>
        </w:rPr>
      </w:pPr>
      <w:r>
        <w:rPr>
          <w:rFonts w:ascii="Times" w:eastAsia="Times" w:hAnsi="Times" w:cs="Times"/>
        </w:rPr>
        <w:t>Research Laboratory of Psychology of Patients, Families &amp; Health Professionals, Department of Nursing, School of Health Sciences, University of Ioannina, 45500 Ioannina, Greece</w:t>
      </w:r>
    </w:p>
    <w:p w14:paraId="54559432" w14:textId="77777777" w:rsidR="00123488" w:rsidRDefault="00000000">
      <w:pPr>
        <w:numPr>
          <w:ilvl w:val="0"/>
          <w:numId w:val="4"/>
        </w:numPr>
        <w:spacing w:line="240" w:lineRule="auto"/>
        <w:rPr>
          <w:rFonts w:ascii="Times" w:eastAsia="Times" w:hAnsi="Times" w:cs="Times"/>
        </w:rPr>
      </w:pPr>
      <w:r>
        <w:rPr>
          <w:rFonts w:ascii="Times" w:eastAsia="Times" w:hAnsi="Times" w:cs="Times"/>
        </w:rPr>
        <w:t>Pain and Rehabilitation Centre and Department of Medical and Health Sciences, Linköping University, 581 85, Linköping, Sweden</w:t>
      </w:r>
    </w:p>
    <w:p w14:paraId="7223369A" w14:textId="77777777" w:rsidR="00123488" w:rsidRDefault="00000000">
      <w:pPr>
        <w:numPr>
          <w:ilvl w:val="0"/>
          <w:numId w:val="4"/>
        </w:numPr>
        <w:spacing w:line="240" w:lineRule="auto"/>
        <w:rPr>
          <w:rFonts w:ascii="Times" w:eastAsia="Times" w:hAnsi="Times" w:cs="Times"/>
        </w:rPr>
      </w:pPr>
      <w:r>
        <w:rPr>
          <w:rFonts w:ascii="Times" w:eastAsia="Times" w:hAnsi="Times" w:cs="Times"/>
        </w:rPr>
        <w:t xml:space="preserve">Department of Biochemical Research, Pomeranian Medical University in Szczecin, </w:t>
      </w:r>
      <w:proofErr w:type="spellStart"/>
      <w:r>
        <w:rPr>
          <w:rFonts w:ascii="Times" w:eastAsia="Times" w:hAnsi="Times" w:cs="Times"/>
        </w:rPr>
        <w:t>Sczczecin</w:t>
      </w:r>
      <w:proofErr w:type="spellEnd"/>
      <w:r>
        <w:rPr>
          <w:rFonts w:ascii="Times" w:eastAsia="Times" w:hAnsi="Times" w:cs="Times"/>
        </w:rPr>
        <w:t>, Poland</w:t>
      </w:r>
    </w:p>
    <w:p w14:paraId="4BF29620" w14:textId="77777777" w:rsidR="00123488" w:rsidRDefault="00123488">
      <w:pPr>
        <w:spacing w:line="240" w:lineRule="auto"/>
        <w:rPr>
          <w:rFonts w:ascii="Times" w:eastAsia="Times" w:hAnsi="Times" w:cs="Times"/>
        </w:rPr>
      </w:pPr>
    </w:p>
    <w:p w14:paraId="34761DEC" w14:textId="77777777" w:rsidR="00123488" w:rsidRDefault="00123488">
      <w:pPr>
        <w:spacing w:line="240" w:lineRule="auto"/>
        <w:rPr>
          <w:rFonts w:ascii="Times New Roman" w:eastAsia="Times New Roman" w:hAnsi="Times New Roman" w:cs="Times New Roman"/>
        </w:rPr>
      </w:pPr>
    </w:p>
    <w:p w14:paraId="3266A779" w14:textId="77777777" w:rsidR="00123488"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Marco </w:t>
      </w:r>
      <w:proofErr w:type="spellStart"/>
      <w:r>
        <w:rPr>
          <w:rFonts w:ascii="Times New Roman" w:eastAsia="Times New Roman" w:hAnsi="Times New Roman" w:cs="Times New Roman"/>
        </w:rPr>
        <w:t>Solmi</w:t>
      </w:r>
      <w:proofErr w:type="spellEnd"/>
      <w:r>
        <w:rPr>
          <w:rFonts w:ascii="Times New Roman" w:eastAsia="Times New Roman" w:hAnsi="Times New Roman" w:cs="Times New Roman"/>
        </w:rPr>
        <w:t xml:space="preserve"> (Corresponding author): </w:t>
      </w:r>
      <w:hyperlink r:id="rId7">
        <w:r>
          <w:rPr>
            <w:rFonts w:ascii="Times New Roman" w:eastAsia="Times New Roman" w:hAnsi="Times New Roman" w:cs="Times New Roman"/>
            <w:color w:val="1155CC"/>
            <w:u w:val="single"/>
          </w:rPr>
          <w:t>msolmi@toh.ca</w:t>
        </w:r>
      </w:hyperlink>
    </w:p>
    <w:p w14:paraId="2733A466" w14:textId="77777777" w:rsidR="00123488" w:rsidRDefault="00123488">
      <w:pPr>
        <w:spacing w:line="240" w:lineRule="auto"/>
        <w:rPr>
          <w:rFonts w:ascii="Times New Roman" w:eastAsia="Times New Roman" w:hAnsi="Times New Roman" w:cs="Times New Roman"/>
        </w:rPr>
      </w:pPr>
    </w:p>
    <w:p w14:paraId="0336B5EC" w14:textId="77777777" w:rsidR="00123488"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Funding sources: This research did not receive any specific grant from funding agencies in the public, commercial, or not-for-profit sectors.</w:t>
      </w:r>
    </w:p>
    <w:p w14:paraId="64EDE28B" w14:textId="77777777" w:rsidR="00123488" w:rsidRDefault="00123488">
      <w:pPr>
        <w:spacing w:line="240" w:lineRule="auto"/>
        <w:rPr>
          <w:rFonts w:ascii="Times New Roman" w:eastAsia="Times New Roman" w:hAnsi="Times New Roman" w:cs="Times New Roman"/>
        </w:rPr>
      </w:pPr>
    </w:p>
    <w:p w14:paraId="1518D71A" w14:textId="77777777" w:rsidR="00123488" w:rsidRDefault="00123488">
      <w:pPr>
        <w:spacing w:line="240" w:lineRule="auto"/>
        <w:rPr>
          <w:rFonts w:ascii="Times New Roman" w:eastAsia="Times New Roman" w:hAnsi="Times New Roman" w:cs="Times New Roman"/>
        </w:rPr>
      </w:pPr>
    </w:p>
    <w:p w14:paraId="7500BA70" w14:textId="77777777" w:rsidR="00123488" w:rsidRDefault="00000000">
      <w:pPr>
        <w:spacing w:line="240" w:lineRule="auto"/>
        <w:rPr>
          <w:rFonts w:ascii="Calibri" w:eastAsia="Calibri" w:hAnsi="Calibri" w:cs="Calibri"/>
        </w:rPr>
      </w:pPr>
      <w:r>
        <w:rPr>
          <w:rFonts w:ascii="Times" w:eastAsia="Times" w:hAnsi="Times" w:cs="Times"/>
        </w:rPr>
        <w:lastRenderedPageBreak/>
        <w:t xml:space="preserve">Disclosures: MS received honoraria/has been a consultant for Angelini, Lundbeck, Otsuka. NF, AG, SW, JT, IM, SB, KL and JGF have no conflicts of interest to declare.  JF is supported by a University of Manchester Presidential Fellowship (P123958) and a UK Research and Innovation Future Leaders Fellowship (MR/T021780/1) and has received honoraria / consultancy fees from Atheneum, Informa, Gillian Kenny Associates, Big Health, Nutritional Medicine Institute, </w:t>
      </w:r>
      <w:proofErr w:type="spellStart"/>
      <w:r>
        <w:rPr>
          <w:rFonts w:ascii="Times" w:eastAsia="Times" w:hAnsi="Times" w:cs="Times"/>
        </w:rPr>
        <w:t>ParachuteBH</w:t>
      </w:r>
      <w:proofErr w:type="spellEnd"/>
      <w:r>
        <w:rPr>
          <w:rFonts w:ascii="Times" w:eastAsia="Times" w:hAnsi="Times" w:cs="Times"/>
        </w:rPr>
        <w:t xml:space="preserve">, Richmond Foundation and Nirakara, independent of this work. Brendon Stubbs holds an NIHR Advanced fellowship (NIHR301206, 2021-2026).  Brendon is local PI lead on exercise intervention trials unrelated to the paper 1) NIHR: Supporting Physical and Activity through Co-production in people with Severe Mental Illness (SPACES,2021-2027); 2) Mechanisms underlying the role of gut-microbiota in exercise-induced changes in cognitive function in middle-age, Reta Lila Weston Trust </w:t>
      </w:r>
      <w:proofErr w:type="gramStart"/>
      <w:r>
        <w:rPr>
          <w:rFonts w:ascii="Times" w:eastAsia="Times" w:hAnsi="Times" w:cs="Times"/>
        </w:rPr>
        <w:t>For</w:t>
      </w:r>
      <w:proofErr w:type="gramEnd"/>
      <w:r>
        <w:rPr>
          <w:rFonts w:ascii="Times" w:eastAsia="Times" w:hAnsi="Times" w:cs="Times"/>
        </w:rPr>
        <w:t xml:space="preserve"> Medical Research (2021-2024).  Brendon’s on the Editorial Mental Health and Physical Activity. Brendon has received honorarium from a co-edited book on exercise and mental illness, and independent and unrelated advisory work from ASICS, &amp; </w:t>
      </w:r>
      <w:proofErr w:type="spellStart"/>
      <w:r>
        <w:rPr>
          <w:rFonts w:ascii="Times" w:eastAsia="Times" w:hAnsi="Times" w:cs="Times"/>
        </w:rPr>
        <w:t>ParachuteBH</w:t>
      </w:r>
      <w:proofErr w:type="spellEnd"/>
      <w:r>
        <w:rPr>
          <w:rFonts w:ascii="Times" w:eastAsia="Times" w:hAnsi="Times" w:cs="Times"/>
        </w:rPr>
        <w:t xml:space="preserve"> and </w:t>
      </w:r>
      <w:proofErr w:type="spellStart"/>
      <w:r>
        <w:rPr>
          <w:rFonts w:ascii="Times" w:eastAsia="Times" w:hAnsi="Times" w:cs="Times"/>
        </w:rPr>
        <w:t>FitXR</w:t>
      </w:r>
      <w:proofErr w:type="spellEnd"/>
      <w:r>
        <w:rPr>
          <w:rFonts w:ascii="Times" w:eastAsia="Times" w:hAnsi="Times" w:cs="Times"/>
        </w:rPr>
        <w:t>. The views expressed are those of the author(s) and not necessarily those of mentioned above, the NHS, the NIHR, the Department of Health and Social Care.</w:t>
      </w:r>
      <w:r>
        <w:rPr>
          <w:rFonts w:ascii="Calibri" w:eastAsia="Calibri" w:hAnsi="Calibri" w:cs="Calibri"/>
        </w:rPr>
        <w:t xml:space="preserve"> </w:t>
      </w:r>
      <w:r>
        <w:rPr>
          <w:rFonts w:ascii="Times" w:eastAsia="Times" w:hAnsi="Times" w:cs="Times"/>
        </w:rPr>
        <w:t xml:space="preserve">Felipe Schuch is partly supported by CAPES (Grant 0001). He is on the Editorial board of Mental Health and Physical Activity, Brazilian Journal of Psychiatry and </w:t>
      </w:r>
      <w:proofErr w:type="spellStart"/>
      <w:r>
        <w:rPr>
          <w:rFonts w:ascii="Times" w:eastAsia="Times" w:hAnsi="Times" w:cs="Times"/>
        </w:rPr>
        <w:t>Jornal</w:t>
      </w:r>
      <w:proofErr w:type="spellEnd"/>
      <w:r>
        <w:rPr>
          <w:rFonts w:ascii="Times" w:eastAsia="Times" w:hAnsi="Times" w:cs="Times"/>
        </w:rPr>
        <w:t xml:space="preserve"> Brasileiro de </w:t>
      </w:r>
      <w:proofErr w:type="spellStart"/>
      <w:r>
        <w:rPr>
          <w:rFonts w:ascii="Times" w:eastAsia="Times" w:hAnsi="Times" w:cs="Times"/>
        </w:rPr>
        <w:t>Psiquiatria</w:t>
      </w:r>
      <w:proofErr w:type="spellEnd"/>
      <w:r>
        <w:rPr>
          <w:rFonts w:ascii="Times" w:eastAsia="Times" w:hAnsi="Times" w:cs="Times"/>
        </w:rPr>
        <w:t>. Felipe has received honorarium from a co-edited book on lifestyle psychiatry, and independent work from </w:t>
      </w:r>
      <w:proofErr w:type="spellStart"/>
      <w:r>
        <w:rPr>
          <w:rFonts w:ascii="Times" w:eastAsia="Times" w:hAnsi="Times" w:cs="Times"/>
        </w:rPr>
        <w:t>FitXR</w:t>
      </w:r>
      <w:proofErr w:type="spellEnd"/>
      <w:r>
        <w:rPr>
          <w:rFonts w:ascii="Times" w:eastAsia="Times" w:hAnsi="Times" w:cs="Times"/>
        </w:rPr>
        <w:t xml:space="preserve"> and Pfizer/Upjohn. Henrik Larsson reports receiving grants from Shire Pharmaceuticals; personal fees from and serving as a speaker for </w:t>
      </w:r>
      <w:proofErr w:type="spellStart"/>
      <w:r>
        <w:rPr>
          <w:rFonts w:ascii="Times" w:eastAsia="Times" w:hAnsi="Times" w:cs="Times"/>
        </w:rPr>
        <w:t>Medice</w:t>
      </w:r>
      <w:proofErr w:type="spellEnd"/>
      <w:r>
        <w:rPr>
          <w:rFonts w:ascii="Times" w:eastAsia="Times" w:hAnsi="Times" w:cs="Times"/>
        </w:rPr>
        <w:t xml:space="preserve">, Shire/Takeda Pharmaceuticals and </w:t>
      </w:r>
      <w:proofErr w:type="spellStart"/>
      <w:r>
        <w:rPr>
          <w:rFonts w:ascii="Times" w:eastAsia="Times" w:hAnsi="Times" w:cs="Times"/>
        </w:rPr>
        <w:t>Evolan</w:t>
      </w:r>
      <w:proofErr w:type="spellEnd"/>
      <w:r>
        <w:rPr>
          <w:rFonts w:ascii="Times" w:eastAsia="Times" w:hAnsi="Times" w:cs="Times"/>
        </w:rPr>
        <w:t xml:space="preserve"> Pharma AB; and sponsorship for a conference on attention-deficit/hyperactivity disorder from Shire/Takeda Pharmaceuticals and </w:t>
      </w:r>
      <w:proofErr w:type="spellStart"/>
      <w:r>
        <w:rPr>
          <w:rFonts w:ascii="Times" w:eastAsia="Times" w:hAnsi="Times" w:cs="Times"/>
        </w:rPr>
        <w:t>Evolan</w:t>
      </w:r>
      <w:proofErr w:type="spellEnd"/>
      <w:r>
        <w:rPr>
          <w:rFonts w:ascii="Times" w:eastAsia="Times" w:hAnsi="Times" w:cs="Times"/>
        </w:rPr>
        <w:t xml:space="preserve"> Pharma AB, all outside the submitted work. Henrik Larsson is editor-in-chief of JCPP Advances. ​​EV has received grants and served as consultant, advisor or CME speaker for the following entities (unrelated to the present work): AB-Biotics, Abbott, </w:t>
      </w:r>
      <w:proofErr w:type="spellStart"/>
      <w:r>
        <w:rPr>
          <w:rFonts w:ascii="Times" w:eastAsia="Times" w:hAnsi="Times" w:cs="Times"/>
        </w:rPr>
        <w:t>Abbvie</w:t>
      </w:r>
      <w:proofErr w:type="spellEnd"/>
      <w:r>
        <w:rPr>
          <w:rFonts w:ascii="Times" w:eastAsia="Times" w:hAnsi="Times" w:cs="Times"/>
        </w:rPr>
        <w:t xml:space="preserve">, </w:t>
      </w:r>
      <w:proofErr w:type="spellStart"/>
      <w:r>
        <w:rPr>
          <w:rFonts w:ascii="Times" w:eastAsia="Times" w:hAnsi="Times" w:cs="Times"/>
        </w:rPr>
        <w:t>Aimentia</w:t>
      </w:r>
      <w:proofErr w:type="spellEnd"/>
      <w:r>
        <w:rPr>
          <w:rFonts w:ascii="Times" w:eastAsia="Times" w:hAnsi="Times" w:cs="Times"/>
        </w:rPr>
        <w:t xml:space="preserve">, Angelini, Biogen, </w:t>
      </w:r>
      <w:proofErr w:type="spellStart"/>
      <w:r>
        <w:rPr>
          <w:rFonts w:ascii="Times" w:eastAsia="Times" w:hAnsi="Times" w:cs="Times"/>
        </w:rPr>
        <w:t>Biohaven</w:t>
      </w:r>
      <w:proofErr w:type="spellEnd"/>
      <w:r>
        <w:rPr>
          <w:rFonts w:ascii="Times" w:eastAsia="Times" w:hAnsi="Times" w:cs="Times"/>
        </w:rPr>
        <w:t>, Boehringer Ingelheim, Casen-</w:t>
      </w:r>
      <w:proofErr w:type="spellStart"/>
      <w:r>
        <w:rPr>
          <w:rFonts w:ascii="Times" w:eastAsia="Times" w:hAnsi="Times" w:cs="Times"/>
        </w:rPr>
        <w:t>Recordati</w:t>
      </w:r>
      <w:proofErr w:type="spellEnd"/>
      <w:r>
        <w:rPr>
          <w:rFonts w:ascii="Times" w:eastAsia="Times" w:hAnsi="Times" w:cs="Times"/>
        </w:rPr>
        <w:t xml:space="preserve">, </w:t>
      </w:r>
      <w:proofErr w:type="spellStart"/>
      <w:r>
        <w:rPr>
          <w:rFonts w:ascii="Times" w:eastAsia="Times" w:hAnsi="Times" w:cs="Times"/>
        </w:rPr>
        <w:t>Celon</w:t>
      </w:r>
      <w:proofErr w:type="spellEnd"/>
      <w:r>
        <w:rPr>
          <w:rFonts w:ascii="Times" w:eastAsia="Times" w:hAnsi="Times" w:cs="Times"/>
        </w:rPr>
        <w:t xml:space="preserve">, Compass, Dainippon Sumitomo Pharma, </w:t>
      </w:r>
      <w:proofErr w:type="spellStart"/>
      <w:r>
        <w:rPr>
          <w:rFonts w:ascii="Times" w:eastAsia="Times" w:hAnsi="Times" w:cs="Times"/>
        </w:rPr>
        <w:t>Ethypharm</w:t>
      </w:r>
      <w:proofErr w:type="spellEnd"/>
      <w:r>
        <w:rPr>
          <w:rFonts w:ascii="Times" w:eastAsia="Times" w:hAnsi="Times" w:cs="Times"/>
        </w:rPr>
        <w:t xml:space="preserve">, Ferrer, Gedeon Richter, GH Research, Glaxo Smith-Kline, Idorsia, Janssen, Lundbeck, Novartis, Organon, Otsuka, </w:t>
      </w:r>
      <w:proofErr w:type="spellStart"/>
      <w:r>
        <w:rPr>
          <w:rFonts w:ascii="Times" w:eastAsia="Times" w:hAnsi="Times" w:cs="Times"/>
        </w:rPr>
        <w:t>Rovi</w:t>
      </w:r>
      <w:proofErr w:type="spellEnd"/>
      <w:r>
        <w:rPr>
          <w:rFonts w:ascii="Times" w:eastAsia="Times" w:hAnsi="Times" w:cs="Times"/>
        </w:rPr>
        <w:t xml:space="preserve">, Sage, Sanofi-Aventis, Sunovion, Takeda, and </w:t>
      </w:r>
      <w:proofErr w:type="spellStart"/>
      <w:r>
        <w:rPr>
          <w:rFonts w:ascii="Times" w:eastAsia="Times" w:hAnsi="Times" w:cs="Times"/>
        </w:rPr>
        <w:t>Viatris</w:t>
      </w:r>
      <w:proofErr w:type="spellEnd"/>
      <w:r>
        <w:rPr>
          <w:rFonts w:ascii="Times" w:eastAsia="Times" w:hAnsi="Times" w:cs="Times"/>
        </w:rPr>
        <w:t>. HT reports personal fees from Gedeon Richter, Janssen-</w:t>
      </w:r>
      <w:proofErr w:type="spellStart"/>
      <w:r>
        <w:rPr>
          <w:rFonts w:ascii="Times" w:eastAsia="Times" w:hAnsi="Times" w:cs="Times"/>
        </w:rPr>
        <w:t>Cilag</w:t>
      </w:r>
      <w:proofErr w:type="spellEnd"/>
      <w:r>
        <w:rPr>
          <w:rFonts w:ascii="Times" w:eastAsia="Times" w:hAnsi="Times" w:cs="Times"/>
        </w:rPr>
        <w:t xml:space="preserve">, Lundbeck and Otsuka. CUC has been a consultant and/or advisor to or has received honoraria from: AbbVie, Acadia, Alkermes, Allergan, Angelini, Aristo, Biogen, Boehringer-Ingelheim, Cardio Diagnostics, </w:t>
      </w:r>
      <w:proofErr w:type="spellStart"/>
      <w:r>
        <w:rPr>
          <w:rFonts w:ascii="Times" w:eastAsia="Times" w:hAnsi="Times" w:cs="Times"/>
        </w:rPr>
        <w:t>Cerevel</w:t>
      </w:r>
      <w:proofErr w:type="spellEnd"/>
      <w:r>
        <w:rPr>
          <w:rFonts w:ascii="Times" w:eastAsia="Times" w:hAnsi="Times" w:cs="Times"/>
        </w:rPr>
        <w:t xml:space="preserve">, CNX Therapeutics, Compass Pathways, </w:t>
      </w:r>
      <w:proofErr w:type="spellStart"/>
      <w:r>
        <w:rPr>
          <w:rFonts w:ascii="Calibri" w:eastAsia="Calibri" w:hAnsi="Calibri" w:cs="Calibri"/>
          <w:color w:val="201F1E"/>
          <w:highlight w:val="white"/>
        </w:rPr>
        <w:t>Darnitsa</w:t>
      </w:r>
      <w:proofErr w:type="spellEnd"/>
      <w:r>
        <w:rPr>
          <w:rFonts w:ascii="Times" w:eastAsia="Times" w:hAnsi="Times" w:cs="Times"/>
        </w:rPr>
        <w:t xml:space="preserve">, Denovo, Gedeon Richter, Hikma, </w:t>
      </w:r>
      <w:proofErr w:type="spellStart"/>
      <w:r>
        <w:rPr>
          <w:rFonts w:ascii="Times" w:eastAsia="Times" w:hAnsi="Times" w:cs="Times"/>
        </w:rPr>
        <w:t>Holmusk</w:t>
      </w:r>
      <w:proofErr w:type="spellEnd"/>
      <w:r>
        <w:rPr>
          <w:rFonts w:ascii="Times" w:eastAsia="Times" w:hAnsi="Times" w:cs="Times"/>
        </w:rPr>
        <w:t xml:space="preserve">, </w:t>
      </w:r>
      <w:proofErr w:type="spellStart"/>
      <w:r>
        <w:rPr>
          <w:rFonts w:ascii="Times" w:eastAsia="Times" w:hAnsi="Times" w:cs="Times"/>
        </w:rPr>
        <w:t>IntraCellular</w:t>
      </w:r>
      <w:proofErr w:type="spellEnd"/>
      <w:r>
        <w:rPr>
          <w:rFonts w:ascii="Times" w:eastAsia="Times" w:hAnsi="Times" w:cs="Times"/>
        </w:rPr>
        <w:t xml:space="preserve"> Therapies, Janssen/J&amp;J, Karuna, LB Pharma, Lundbeck, </w:t>
      </w:r>
      <w:proofErr w:type="spellStart"/>
      <w:r>
        <w:rPr>
          <w:rFonts w:ascii="Times" w:eastAsia="Times" w:hAnsi="Times" w:cs="Times"/>
        </w:rPr>
        <w:t>MedAvante-ProPhase</w:t>
      </w:r>
      <w:proofErr w:type="spellEnd"/>
      <w:r>
        <w:rPr>
          <w:rFonts w:ascii="Times" w:eastAsia="Times" w:hAnsi="Times" w:cs="Times"/>
        </w:rPr>
        <w:t xml:space="preserve">, </w:t>
      </w:r>
      <w:proofErr w:type="spellStart"/>
      <w:r>
        <w:rPr>
          <w:rFonts w:ascii="Times" w:eastAsia="Times" w:hAnsi="Times" w:cs="Times"/>
        </w:rPr>
        <w:t>MedInCell</w:t>
      </w:r>
      <w:proofErr w:type="spellEnd"/>
      <w:r>
        <w:rPr>
          <w:rFonts w:ascii="Times" w:eastAsia="Times" w:hAnsi="Times" w:cs="Times"/>
        </w:rPr>
        <w:t xml:space="preserve">, Merck, </w:t>
      </w:r>
      <w:proofErr w:type="spellStart"/>
      <w:r>
        <w:rPr>
          <w:rFonts w:ascii="Times" w:eastAsia="Times" w:hAnsi="Times" w:cs="Times"/>
        </w:rPr>
        <w:t>Mindpax</w:t>
      </w:r>
      <w:proofErr w:type="spellEnd"/>
      <w:r>
        <w:rPr>
          <w:rFonts w:ascii="Times" w:eastAsia="Times" w:hAnsi="Times" w:cs="Times"/>
        </w:rPr>
        <w:t xml:space="preserve">, Mitsubishi Tanabe Pharma, Mylan, </w:t>
      </w:r>
      <w:proofErr w:type="spellStart"/>
      <w:r>
        <w:rPr>
          <w:rFonts w:ascii="Times" w:eastAsia="Times" w:hAnsi="Times" w:cs="Times"/>
        </w:rPr>
        <w:t>Neurocrine</w:t>
      </w:r>
      <w:proofErr w:type="spellEnd"/>
      <w:r>
        <w:rPr>
          <w:rFonts w:ascii="Times" w:eastAsia="Times" w:hAnsi="Times" w:cs="Times"/>
        </w:rPr>
        <w:t xml:space="preserve">, </w:t>
      </w:r>
      <w:proofErr w:type="spellStart"/>
      <w:r>
        <w:rPr>
          <w:rFonts w:ascii="Times" w:eastAsia="Times" w:hAnsi="Times" w:cs="Times"/>
        </w:rPr>
        <w:t>Neurelis</w:t>
      </w:r>
      <w:proofErr w:type="spellEnd"/>
      <w:r>
        <w:rPr>
          <w:rFonts w:ascii="Times" w:eastAsia="Times" w:hAnsi="Times" w:cs="Times"/>
        </w:rPr>
        <w:t xml:space="preserve">, </w:t>
      </w:r>
      <w:proofErr w:type="spellStart"/>
      <w:r>
        <w:rPr>
          <w:rFonts w:ascii="Times" w:eastAsia="Times" w:hAnsi="Times" w:cs="Times"/>
        </w:rPr>
        <w:t>Newron</w:t>
      </w:r>
      <w:proofErr w:type="spellEnd"/>
      <w:r>
        <w:rPr>
          <w:rFonts w:ascii="Times" w:eastAsia="Times" w:hAnsi="Times" w:cs="Times"/>
        </w:rPr>
        <w:t xml:space="preserve">, </w:t>
      </w:r>
      <w:proofErr w:type="spellStart"/>
      <w:r>
        <w:rPr>
          <w:rFonts w:ascii="Times" w:eastAsia="Times" w:hAnsi="Times" w:cs="Times"/>
        </w:rPr>
        <w:t>Noven</w:t>
      </w:r>
      <w:proofErr w:type="spellEnd"/>
      <w:r>
        <w:rPr>
          <w:rFonts w:ascii="Times" w:eastAsia="Times" w:hAnsi="Times" w:cs="Times"/>
        </w:rPr>
        <w:t xml:space="preserve">, Novo Nordisk, Otsuka, </w:t>
      </w:r>
      <w:proofErr w:type="spellStart"/>
      <w:r>
        <w:rPr>
          <w:rFonts w:ascii="Times" w:eastAsia="Times" w:hAnsi="Times" w:cs="Times"/>
        </w:rPr>
        <w:t>Pharmabrain</w:t>
      </w:r>
      <w:proofErr w:type="spellEnd"/>
      <w:r>
        <w:rPr>
          <w:rFonts w:ascii="Times" w:eastAsia="Times" w:hAnsi="Times" w:cs="Times"/>
        </w:rPr>
        <w:t xml:space="preserve">, PPD Biotech, </w:t>
      </w:r>
      <w:proofErr w:type="spellStart"/>
      <w:r>
        <w:rPr>
          <w:rFonts w:ascii="Times" w:eastAsia="Times" w:hAnsi="Times" w:cs="Times"/>
        </w:rPr>
        <w:t>Recordati</w:t>
      </w:r>
      <w:proofErr w:type="spellEnd"/>
      <w:r>
        <w:rPr>
          <w:rFonts w:ascii="Times" w:eastAsia="Times" w:hAnsi="Times" w:cs="Times"/>
        </w:rPr>
        <w:t xml:space="preserve">, </w:t>
      </w:r>
      <w:proofErr w:type="spellStart"/>
      <w:r>
        <w:rPr>
          <w:rFonts w:ascii="Times" w:eastAsia="Times" w:hAnsi="Times" w:cs="Times"/>
        </w:rPr>
        <w:t>Relmada</w:t>
      </w:r>
      <w:proofErr w:type="spellEnd"/>
      <w:r>
        <w:rPr>
          <w:rFonts w:ascii="Times" w:eastAsia="Times" w:hAnsi="Times" w:cs="Times"/>
        </w:rPr>
        <w:t xml:space="preserve">, </w:t>
      </w:r>
      <w:proofErr w:type="spellStart"/>
      <w:r>
        <w:rPr>
          <w:rFonts w:ascii="Times" w:eastAsia="Times" w:hAnsi="Times" w:cs="Times"/>
        </w:rPr>
        <w:t>Reviva</w:t>
      </w:r>
      <w:proofErr w:type="spellEnd"/>
      <w:r>
        <w:rPr>
          <w:rFonts w:ascii="Times" w:eastAsia="Times" w:hAnsi="Times" w:cs="Times"/>
        </w:rPr>
        <w:t xml:space="preserve">, </w:t>
      </w:r>
      <w:proofErr w:type="spellStart"/>
      <w:r>
        <w:rPr>
          <w:rFonts w:ascii="Times" w:eastAsia="Times" w:hAnsi="Times" w:cs="Times"/>
        </w:rPr>
        <w:t>Rovi</w:t>
      </w:r>
      <w:proofErr w:type="spellEnd"/>
      <w:r>
        <w:rPr>
          <w:rFonts w:ascii="Times" w:eastAsia="Times" w:hAnsi="Times" w:cs="Times"/>
        </w:rPr>
        <w:t xml:space="preserve">, Seqirus, SK Life Science, Sunovion, Sun Pharma, Supernus, Takeda, Teva, and </w:t>
      </w:r>
      <w:proofErr w:type="spellStart"/>
      <w:r>
        <w:rPr>
          <w:rFonts w:ascii="Times" w:eastAsia="Times" w:hAnsi="Times" w:cs="Times"/>
        </w:rPr>
        <w:t>Viatris</w:t>
      </w:r>
      <w:proofErr w:type="spellEnd"/>
      <w:r>
        <w:rPr>
          <w:rFonts w:ascii="Times" w:eastAsia="Times" w:hAnsi="Times" w:cs="Times"/>
        </w:rPr>
        <w:t xml:space="preserve">. He provided expert testimony for Janssen and Otsuka. He served on a Data Safety Monitoring Board for Compass Pathways, Denovo, Lundbeck, </w:t>
      </w:r>
      <w:proofErr w:type="spellStart"/>
      <w:r>
        <w:rPr>
          <w:rFonts w:ascii="Times" w:eastAsia="Times" w:hAnsi="Times" w:cs="Times"/>
        </w:rPr>
        <w:t>Relmada</w:t>
      </w:r>
      <w:proofErr w:type="spellEnd"/>
      <w:r>
        <w:rPr>
          <w:rFonts w:ascii="Times" w:eastAsia="Times" w:hAnsi="Times" w:cs="Times"/>
        </w:rPr>
        <w:t xml:space="preserve">, </w:t>
      </w:r>
      <w:proofErr w:type="spellStart"/>
      <w:r>
        <w:rPr>
          <w:rFonts w:ascii="Times" w:eastAsia="Times" w:hAnsi="Times" w:cs="Times"/>
        </w:rPr>
        <w:t>Reviva</w:t>
      </w:r>
      <w:proofErr w:type="spellEnd"/>
      <w:r>
        <w:rPr>
          <w:rFonts w:ascii="Times" w:eastAsia="Times" w:hAnsi="Times" w:cs="Times"/>
        </w:rPr>
        <w:t xml:space="preserve">, </w:t>
      </w:r>
      <w:proofErr w:type="spellStart"/>
      <w:r>
        <w:rPr>
          <w:rFonts w:ascii="Times" w:eastAsia="Times" w:hAnsi="Times" w:cs="Times"/>
        </w:rPr>
        <w:t>Rovi</w:t>
      </w:r>
      <w:proofErr w:type="spellEnd"/>
      <w:r>
        <w:rPr>
          <w:rFonts w:ascii="Times" w:eastAsia="Times" w:hAnsi="Times" w:cs="Times"/>
        </w:rPr>
        <w:t xml:space="preserve">, Sage, Supernus, </w:t>
      </w:r>
      <w:proofErr w:type="spellStart"/>
      <w:r>
        <w:rPr>
          <w:rFonts w:ascii="Times" w:eastAsia="Times" w:hAnsi="Times" w:cs="Times"/>
        </w:rPr>
        <w:t>Tolmar</w:t>
      </w:r>
      <w:proofErr w:type="spellEnd"/>
      <w:r>
        <w:rPr>
          <w:rFonts w:ascii="Times" w:eastAsia="Times" w:hAnsi="Times" w:cs="Times"/>
        </w:rPr>
        <w:t xml:space="preserve"> and Teva. He has received grant support from Janssen and Takeda.  He received royalties from UpToDate and is also a stock option holder of Cardio Diagnostics, </w:t>
      </w:r>
      <w:proofErr w:type="spellStart"/>
      <w:r>
        <w:rPr>
          <w:rFonts w:ascii="Times" w:eastAsia="Times" w:hAnsi="Times" w:cs="Times"/>
        </w:rPr>
        <w:t>Mindpax</w:t>
      </w:r>
      <w:proofErr w:type="spellEnd"/>
      <w:r>
        <w:rPr>
          <w:rFonts w:ascii="Times" w:eastAsia="Times" w:hAnsi="Times" w:cs="Times"/>
        </w:rPr>
        <w:t xml:space="preserve">, LB Pharma, </w:t>
      </w:r>
      <w:proofErr w:type="spellStart"/>
      <w:r>
        <w:rPr>
          <w:rFonts w:ascii="Times" w:eastAsia="Times" w:hAnsi="Times" w:cs="Times"/>
        </w:rPr>
        <w:t>PsiloSterics</w:t>
      </w:r>
      <w:proofErr w:type="spellEnd"/>
      <w:r>
        <w:rPr>
          <w:rFonts w:ascii="Times" w:eastAsia="Times" w:hAnsi="Times" w:cs="Times"/>
        </w:rPr>
        <w:t xml:space="preserve"> and Quantic. EDR has served as a speaker for Shire Sweden, AB, a Takeda Pharmaceutical Company outside this work. KL is supported by the Estonian Research Council grant (PSG615).</w:t>
      </w:r>
    </w:p>
    <w:p w14:paraId="37FD4B28" w14:textId="77777777" w:rsidR="00123488" w:rsidRDefault="00123488">
      <w:pPr>
        <w:spacing w:line="240" w:lineRule="auto"/>
        <w:rPr>
          <w:rFonts w:ascii="Times" w:eastAsia="Times" w:hAnsi="Times" w:cs="Times"/>
        </w:rPr>
      </w:pPr>
    </w:p>
    <w:p w14:paraId="0B3909BD" w14:textId="77777777" w:rsidR="00123488" w:rsidRDefault="00123488">
      <w:pPr>
        <w:spacing w:line="240" w:lineRule="auto"/>
        <w:rPr>
          <w:rFonts w:ascii="Times" w:eastAsia="Times" w:hAnsi="Times" w:cs="Times"/>
        </w:rPr>
      </w:pPr>
    </w:p>
    <w:p w14:paraId="263740B9" w14:textId="77777777" w:rsidR="00123488" w:rsidRDefault="00123488">
      <w:pPr>
        <w:spacing w:line="240" w:lineRule="auto"/>
        <w:rPr>
          <w:rFonts w:ascii="Times" w:eastAsia="Times" w:hAnsi="Times" w:cs="Times"/>
        </w:rPr>
      </w:pPr>
    </w:p>
    <w:p w14:paraId="30BAC15D" w14:textId="77777777" w:rsidR="00123488" w:rsidRDefault="00123488">
      <w:pPr>
        <w:rPr>
          <w:rFonts w:ascii="Times New Roman" w:eastAsia="Times New Roman" w:hAnsi="Times New Roman" w:cs="Times New Roman"/>
          <w:b/>
        </w:rPr>
      </w:pPr>
    </w:p>
    <w:p w14:paraId="0798E38E" w14:textId="77777777" w:rsidR="00123488" w:rsidRDefault="00123488">
      <w:pPr>
        <w:rPr>
          <w:rFonts w:ascii="Times New Roman" w:eastAsia="Times New Roman" w:hAnsi="Times New Roman" w:cs="Times New Roman"/>
          <w:b/>
        </w:rPr>
      </w:pPr>
    </w:p>
    <w:p w14:paraId="0F5E7F1A" w14:textId="77777777" w:rsidR="00123488" w:rsidRDefault="00000000">
      <w:pPr>
        <w:rPr>
          <w:rFonts w:ascii="Times New Roman" w:eastAsia="Times New Roman" w:hAnsi="Times New Roman" w:cs="Times New Roman"/>
          <w:b/>
          <w:u w:val="single"/>
        </w:rPr>
      </w:pPr>
      <w:r>
        <w:br w:type="page"/>
      </w:r>
    </w:p>
    <w:p w14:paraId="373ECAFC"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lastRenderedPageBreak/>
        <w:t>ABSTRACT</w:t>
      </w:r>
    </w:p>
    <w:p w14:paraId="7EFDE468" w14:textId="5E2EAF2F" w:rsidR="00123488"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growing body of research has demonstrated the potential role for physical activity as an intervention across mental and other medical disorders. However, the association between physical activity and suicidal ideation, attempts, and deaths has not been systematically appraised in clinical samples. We conducted a PRISMA 2020-compliant systematic review searching MEDLINE, EMBASE, and PsycINFO for observational studies investigating the influence of physical activity on suicidal behaviour up to December 6, 2023. Of 116 eligible full-text studies, seven (n=141691) were included.  Depression was the most frequently studied c mental condition (43%, k=3), followed by chronic pain </w:t>
      </w:r>
      <w:r w:rsidR="00E1598A">
        <w:rPr>
          <w:rFonts w:ascii="Times New Roman" w:eastAsia="Times New Roman" w:hAnsi="Times New Roman" w:cs="Times New Roman"/>
        </w:rPr>
        <w:t>as the</w:t>
      </w:r>
      <w:r>
        <w:rPr>
          <w:rFonts w:ascii="Times New Roman" w:eastAsia="Times New Roman" w:hAnsi="Times New Roman" w:cs="Times New Roman"/>
        </w:rPr>
        <w:t xml:space="preserve"> most common other medical condition (29%, k=2). Two case-control studies examined suicide attempts and found an association between physical activity and a reduced frequency of such attempts. However, in studies examining suicidal ideation (k=3) or suicide deaths (k=2), no consistent associations with physical activity were observed. Overall, our systematic review found that physical activity may be linked to a lower frequency of suicide attempts in non-prospective studies </w:t>
      </w:r>
      <w:r w:rsidR="00E1598A">
        <w:rPr>
          <w:rFonts w:ascii="Times New Roman" w:eastAsia="Times New Roman" w:hAnsi="Times New Roman" w:cs="Times New Roman"/>
        </w:rPr>
        <w:t>involving individuals</w:t>
      </w:r>
      <w:r>
        <w:rPr>
          <w:rFonts w:ascii="Times New Roman" w:eastAsia="Times New Roman" w:hAnsi="Times New Roman" w:cs="Times New Roman"/>
        </w:rPr>
        <w:t xml:space="preserve"> with mental disorders. </w:t>
      </w:r>
    </w:p>
    <w:p w14:paraId="6D307931" w14:textId="77777777" w:rsidR="00123488" w:rsidRDefault="00123488">
      <w:pPr>
        <w:spacing w:line="480" w:lineRule="auto"/>
        <w:rPr>
          <w:rFonts w:ascii="Times New Roman" w:eastAsia="Times New Roman" w:hAnsi="Times New Roman" w:cs="Times New Roman"/>
        </w:rPr>
      </w:pPr>
    </w:p>
    <w:p w14:paraId="77A6401D" w14:textId="77777777" w:rsidR="00123488" w:rsidRDefault="00123488">
      <w:pPr>
        <w:spacing w:line="480" w:lineRule="auto"/>
        <w:rPr>
          <w:rFonts w:ascii="Times New Roman" w:eastAsia="Times New Roman" w:hAnsi="Times New Roman" w:cs="Times New Roman"/>
        </w:rPr>
      </w:pPr>
    </w:p>
    <w:p w14:paraId="3FF6875B" w14:textId="77777777" w:rsidR="00123488" w:rsidRDefault="00123488">
      <w:pPr>
        <w:spacing w:line="480" w:lineRule="auto"/>
        <w:rPr>
          <w:rFonts w:ascii="Times New Roman" w:eastAsia="Times New Roman" w:hAnsi="Times New Roman" w:cs="Times New Roman"/>
        </w:rPr>
      </w:pPr>
    </w:p>
    <w:p w14:paraId="6FB37A68" w14:textId="77777777" w:rsidR="00123488" w:rsidRDefault="00123488">
      <w:pPr>
        <w:spacing w:line="480" w:lineRule="auto"/>
        <w:rPr>
          <w:rFonts w:ascii="Times New Roman" w:eastAsia="Times New Roman" w:hAnsi="Times New Roman" w:cs="Times New Roman"/>
        </w:rPr>
      </w:pPr>
    </w:p>
    <w:p w14:paraId="536BEB81" w14:textId="77777777" w:rsidR="00123488" w:rsidRDefault="00123488">
      <w:pPr>
        <w:spacing w:line="480" w:lineRule="auto"/>
        <w:rPr>
          <w:rFonts w:ascii="Times New Roman" w:eastAsia="Times New Roman" w:hAnsi="Times New Roman" w:cs="Times New Roman"/>
        </w:rPr>
      </w:pPr>
    </w:p>
    <w:p w14:paraId="6E369A4A" w14:textId="77777777" w:rsidR="00123488" w:rsidRDefault="00123488">
      <w:pPr>
        <w:spacing w:line="480" w:lineRule="auto"/>
        <w:rPr>
          <w:rFonts w:ascii="Times New Roman" w:eastAsia="Times New Roman" w:hAnsi="Times New Roman" w:cs="Times New Roman"/>
        </w:rPr>
      </w:pPr>
    </w:p>
    <w:p w14:paraId="3FC9EE56" w14:textId="77777777" w:rsidR="00123488" w:rsidRDefault="00123488">
      <w:pPr>
        <w:spacing w:line="480" w:lineRule="auto"/>
        <w:rPr>
          <w:rFonts w:ascii="Times New Roman" w:eastAsia="Times New Roman" w:hAnsi="Times New Roman" w:cs="Times New Roman"/>
        </w:rPr>
      </w:pPr>
    </w:p>
    <w:p w14:paraId="40C930FC" w14:textId="77777777" w:rsidR="00123488" w:rsidRDefault="00123488">
      <w:pPr>
        <w:spacing w:line="480" w:lineRule="auto"/>
        <w:rPr>
          <w:rFonts w:ascii="Times New Roman" w:eastAsia="Times New Roman" w:hAnsi="Times New Roman" w:cs="Times New Roman"/>
        </w:rPr>
      </w:pPr>
    </w:p>
    <w:p w14:paraId="016901ED" w14:textId="77777777" w:rsidR="00123488" w:rsidRDefault="00123488">
      <w:pPr>
        <w:spacing w:line="480" w:lineRule="auto"/>
        <w:rPr>
          <w:rFonts w:ascii="Times New Roman" w:eastAsia="Times New Roman" w:hAnsi="Times New Roman" w:cs="Times New Roman"/>
        </w:rPr>
      </w:pPr>
    </w:p>
    <w:p w14:paraId="347B946D" w14:textId="77777777" w:rsidR="00123488" w:rsidRDefault="00123488">
      <w:pPr>
        <w:spacing w:line="480" w:lineRule="auto"/>
        <w:rPr>
          <w:rFonts w:ascii="Times New Roman" w:eastAsia="Times New Roman" w:hAnsi="Times New Roman" w:cs="Times New Roman"/>
        </w:rPr>
      </w:pPr>
    </w:p>
    <w:p w14:paraId="03F9DD57" w14:textId="77777777" w:rsidR="00123488" w:rsidRDefault="00123488">
      <w:pPr>
        <w:spacing w:line="480" w:lineRule="auto"/>
        <w:rPr>
          <w:rFonts w:ascii="Times New Roman" w:eastAsia="Times New Roman" w:hAnsi="Times New Roman" w:cs="Times New Roman"/>
        </w:rPr>
      </w:pPr>
    </w:p>
    <w:p w14:paraId="06A3A275" w14:textId="77777777" w:rsidR="00E1598A" w:rsidRDefault="00E1598A">
      <w:pPr>
        <w:spacing w:line="480" w:lineRule="auto"/>
        <w:rPr>
          <w:rFonts w:ascii="Times New Roman" w:eastAsia="Times New Roman" w:hAnsi="Times New Roman" w:cs="Times New Roman"/>
          <w:b/>
        </w:rPr>
      </w:pPr>
    </w:p>
    <w:p w14:paraId="53F01C45" w14:textId="77777777" w:rsidR="00E1598A" w:rsidRDefault="00E1598A">
      <w:pPr>
        <w:spacing w:line="480" w:lineRule="auto"/>
        <w:rPr>
          <w:rFonts w:ascii="Times New Roman" w:eastAsia="Times New Roman" w:hAnsi="Times New Roman" w:cs="Times New Roman"/>
          <w:b/>
        </w:rPr>
      </w:pPr>
    </w:p>
    <w:p w14:paraId="74E4863D" w14:textId="77777777" w:rsidR="00E1598A" w:rsidRDefault="00000000">
      <w:pPr>
        <w:spacing w:line="480" w:lineRule="auto"/>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Physical activity; mental disorder; medical disorder; suicide</w:t>
      </w:r>
    </w:p>
    <w:p w14:paraId="2D400672" w14:textId="46C45458" w:rsidR="00123488" w:rsidRPr="00E1598A" w:rsidRDefault="00000000">
      <w:pPr>
        <w:spacing w:line="480" w:lineRule="auto"/>
        <w:rPr>
          <w:rFonts w:ascii="Times New Roman" w:eastAsia="Times New Roman" w:hAnsi="Times New Roman" w:cs="Times New Roman"/>
        </w:rPr>
      </w:pPr>
      <w:r>
        <w:rPr>
          <w:rFonts w:ascii="Times New Roman" w:eastAsia="Times New Roman" w:hAnsi="Times New Roman" w:cs="Times New Roman"/>
          <w:b/>
          <w:u w:val="single"/>
        </w:rPr>
        <w:lastRenderedPageBreak/>
        <w:t>Introduction</w:t>
      </w:r>
    </w:p>
    <w:p w14:paraId="0C440D5F" w14:textId="1FA77D94"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Individuals with mental or physical illness are at an increased risk of suicide compared to the general population </w:t>
      </w:r>
      <w:hyperlink r:id="rId8">
        <w:r>
          <w:rPr>
            <w:rFonts w:ascii="Times New Roman" w:eastAsia="Times New Roman" w:hAnsi="Times New Roman" w:cs="Times New Roman"/>
          </w:rPr>
          <w:t>[1,2]</w:t>
        </w:r>
      </w:hyperlink>
      <w:r>
        <w:rPr>
          <w:rFonts w:ascii="Times New Roman" w:eastAsia="Times New Roman" w:hAnsi="Times New Roman" w:cs="Times New Roman"/>
        </w:rPr>
        <w:t xml:space="preserve">. This is attributable to various factors such as functional limitations, comorbid substance use, and impediments in psychological wellbeing </w:t>
      </w:r>
      <w:hyperlink r:id="rId9">
        <w:r>
          <w:rPr>
            <w:rFonts w:ascii="Times New Roman" w:eastAsia="Times New Roman" w:hAnsi="Times New Roman" w:cs="Times New Roman"/>
          </w:rPr>
          <w:t>[3,4]</w:t>
        </w:r>
      </w:hyperlink>
      <w:r>
        <w:rPr>
          <w:rFonts w:ascii="Times New Roman" w:eastAsia="Times New Roman" w:hAnsi="Times New Roman" w:cs="Times New Roman"/>
        </w:rPr>
        <w:t xml:space="preserve">. The presence of a mental disorder leads to a significantly higher burden of other medical disorders and vice versa </w:t>
      </w:r>
      <w:hyperlink r:id="rId10">
        <w:r>
          <w:rPr>
            <w:rFonts w:ascii="Times New Roman" w:eastAsia="Times New Roman" w:hAnsi="Times New Roman" w:cs="Times New Roman"/>
          </w:rPr>
          <w:t>[5]</w:t>
        </w:r>
      </w:hyperlink>
      <w:r>
        <w:rPr>
          <w:rFonts w:ascii="Times New Roman" w:eastAsia="Times New Roman" w:hAnsi="Times New Roman" w:cs="Times New Roman"/>
        </w:rPr>
        <w:t xml:space="preserve">. This overlap has led some to consider abandoning the dichotomy between mental and other medical disorders in favour of a unified terminology and appreciation of bidirectional relationships </w:t>
      </w:r>
      <w:hyperlink r:id="rId11">
        <w:r>
          <w:rPr>
            <w:rFonts w:ascii="Times New Roman" w:eastAsia="Times New Roman" w:hAnsi="Times New Roman" w:cs="Times New Roman"/>
          </w:rPr>
          <w:t>[6–8]</w:t>
        </w:r>
      </w:hyperlink>
      <w:r>
        <w:rPr>
          <w:rFonts w:ascii="Times New Roman" w:eastAsia="Times New Roman" w:hAnsi="Times New Roman" w:cs="Times New Roman"/>
        </w:rPr>
        <w:t xml:space="preserve">. The mechanisms underlying these bidirectional associations are thought to be related to numerous factors, including (but not limited to) autonomic dysregulation, dopamine circuits, unhealthy diets, and physical inactivity </w:t>
      </w:r>
      <w:hyperlink r:id="rId12">
        <w:r>
          <w:rPr>
            <w:rFonts w:ascii="Times New Roman" w:eastAsia="Times New Roman" w:hAnsi="Times New Roman" w:cs="Times New Roman"/>
          </w:rPr>
          <w:t>[9–12]</w:t>
        </w:r>
      </w:hyperlink>
      <w:r>
        <w:rPr>
          <w:rFonts w:ascii="Times New Roman" w:eastAsia="Times New Roman" w:hAnsi="Times New Roman" w:cs="Times New Roman"/>
        </w:rPr>
        <w:t xml:space="preserve">. Independent of comorbid medical disease, low physical activity levels are associated with increased depression and anxiety, and subsequently suicidal ideation </w:t>
      </w:r>
      <w:hyperlink r:id="rId13">
        <w:r>
          <w:rPr>
            <w:rFonts w:ascii="Times New Roman" w:eastAsia="Times New Roman" w:hAnsi="Times New Roman" w:cs="Times New Roman"/>
          </w:rPr>
          <w:t>[13,14]</w:t>
        </w:r>
      </w:hyperlink>
      <w:r>
        <w:rPr>
          <w:rFonts w:ascii="Times New Roman" w:eastAsia="Times New Roman" w:hAnsi="Times New Roman" w:cs="Times New Roman"/>
        </w:rPr>
        <w:t xml:space="preserve">.  Therefore, it is of utmost importance to address modifiable risk factors such as physical inactivity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bolster one's mental and physical health. </w:t>
      </w:r>
    </w:p>
    <w:p w14:paraId="29C1B3B4" w14:textId="4A05ACBD" w:rsidR="00123488" w:rsidRDefault="00000000">
      <w:pPr>
        <w:spacing w:line="480" w:lineRule="auto"/>
        <w:ind w:firstLine="720"/>
        <w:rPr>
          <w:rFonts w:ascii="Times New Roman" w:eastAsia="Times New Roman" w:hAnsi="Times New Roman" w:cs="Times New Roman"/>
          <w:b/>
          <w:i/>
        </w:rPr>
      </w:pPr>
      <w:r>
        <w:rPr>
          <w:rFonts w:ascii="Times New Roman" w:eastAsia="Times New Roman" w:hAnsi="Times New Roman" w:cs="Times New Roman"/>
        </w:rPr>
        <w:t xml:space="preserve">Over the last 30 years, a growing body of research  has demonstrated a role of physical activity as an effective intervention across mental and other medical disorders </w:t>
      </w:r>
      <w:hyperlink r:id="rId14">
        <w:r>
          <w:rPr>
            <w:rFonts w:ascii="Times New Roman" w:eastAsia="Times New Roman" w:hAnsi="Times New Roman" w:cs="Times New Roman"/>
          </w:rPr>
          <w:t>[15,16]</w:t>
        </w:r>
      </w:hyperlink>
      <w:r>
        <w:rPr>
          <w:rFonts w:ascii="Times New Roman" w:eastAsia="Times New Roman" w:hAnsi="Times New Roman" w:cs="Times New Roman"/>
        </w:rPr>
        <w:t xml:space="preserve">. Numerous studies have demonstrated the benefits of physical activity on both treating and preventing mental disorders, with similar efficacy compared to pharmacological interventions </w:t>
      </w:r>
      <w:hyperlink r:id="rId15">
        <w:r>
          <w:rPr>
            <w:rFonts w:ascii="Times New Roman" w:eastAsia="Times New Roman" w:hAnsi="Times New Roman" w:cs="Times New Roman"/>
          </w:rPr>
          <w:t>[17–21]</w:t>
        </w:r>
      </w:hyperlink>
      <w:r>
        <w:rPr>
          <w:rFonts w:ascii="Times New Roman" w:eastAsia="Times New Roman" w:hAnsi="Times New Roman" w:cs="Times New Roman"/>
        </w:rPr>
        <w:t xml:space="preserve">. By improving physical health outcomes, physical activity may mediate improvement in mental health outcomes, similarly reducing suicidal behaviours </w:t>
      </w:r>
      <w:hyperlink r:id="rId16">
        <w:r>
          <w:rPr>
            <w:rFonts w:ascii="Times New Roman" w:eastAsia="Times New Roman" w:hAnsi="Times New Roman" w:cs="Times New Roman"/>
          </w:rPr>
          <w:t>[22,23]</w:t>
        </w:r>
      </w:hyperlink>
      <w:r>
        <w:rPr>
          <w:rFonts w:ascii="Times New Roman" w:eastAsia="Times New Roman" w:hAnsi="Times New Roman" w:cs="Times New Roman"/>
        </w:rPr>
        <w:t xml:space="preserve">. As a result, physical activity has been incorporated into international guidelines for the treatment of mental disorders </w:t>
      </w:r>
      <w:hyperlink r:id="rId17">
        <w:r>
          <w:rPr>
            <w:rFonts w:ascii="Times New Roman" w:eastAsia="Times New Roman" w:hAnsi="Times New Roman" w:cs="Times New Roman"/>
          </w:rPr>
          <w:t>[24,25]</w:t>
        </w:r>
      </w:hyperlink>
      <w:r>
        <w:rPr>
          <w:rFonts w:ascii="Times New Roman" w:eastAsia="Times New Roman" w:hAnsi="Times New Roman" w:cs="Times New Roman"/>
        </w:rPr>
        <w:t>.</w:t>
      </w:r>
    </w:p>
    <w:p w14:paraId="0717D118" w14:textId="3EE91C80"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While the role of lifestyle factors in this is not well established, higher levels of physical activity have been associated with lower rates of suicidal ideation in the general population </w:t>
      </w:r>
      <w:hyperlink r:id="rId18">
        <w:r>
          <w:rPr>
            <w:rFonts w:ascii="Times New Roman" w:eastAsia="Times New Roman" w:hAnsi="Times New Roman" w:cs="Times New Roman"/>
          </w:rPr>
          <w:t>[14]</w:t>
        </w:r>
      </w:hyperlink>
      <w:r>
        <w:rPr>
          <w:rFonts w:ascii="Times New Roman" w:eastAsia="Times New Roman" w:hAnsi="Times New Roman" w:cs="Times New Roman"/>
        </w:rPr>
        <w:t xml:space="preserve">. Furthermore, our recent systematic review of randomized controlled trials (RCTs) found that exercise interventions significantly decreased suicide attempts compared to inactive controls in those with mental or physical illness </w:t>
      </w:r>
      <w:hyperlink r:id="rId19">
        <w:r>
          <w:rPr>
            <w:rFonts w:ascii="Times New Roman" w:eastAsia="Times New Roman" w:hAnsi="Times New Roman" w:cs="Times New Roman"/>
          </w:rPr>
          <w:t>[23]</w:t>
        </w:r>
      </w:hyperlink>
      <w:r>
        <w:rPr>
          <w:rFonts w:ascii="Times New Roman" w:eastAsia="Times New Roman" w:hAnsi="Times New Roman" w:cs="Times New Roman"/>
        </w:rPr>
        <w:t xml:space="preserve">. However, a modest sample size limited power, and no significant difference in suicidal ideation or deaths was observed. Further, the majority of RCTs in the initial systematic review were of low study quality, and often measured suicidal behaviours as adverse events rather than by direct measurement, thus introducing a high risk of bias in measurement and </w:t>
      </w:r>
      <w:r>
        <w:rPr>
          <w:rFonts w:ascii="Times New Roman" w:eastAsia="Times New Roman" w:hAnsi="Times New Roman" w:cs="Times New Roman"/>
        </w:rPr>
        <w:lastRenderedPageBreak/>
        <w:t>limiting their direct application to clinical practice.</w:t>
      </w:r>
      <w:r w:rsidR="00E1598A">
        <w:rPr>
          <w:rFonts w:ascii="Times New Roman" w:eastAsia="Times New Roman" w:hAnsi="Times New Roman" w:cs="Times New Roman"/>
        </w:rPr>
        <w:t xml:space="preserve"> </w:t>
      </w:r>
      <w:r>
        <w:rPr>
          <w:rFonts w:ascii="Times New Roman" w:eastAsia="Times New Roman" w:hAnsi="Times New Roman" w:cs="Times New Roman"/>
        </w:rPr>
        <w:t xml:space="preserve">Amidst the concerning increase in both the prevalence of mental disorders and the incidence of suicides, we aimed to explore the specific influence of physical activity on suicidal </w:t>
      </w:r>
      <w:r w:rsidR="00E1598A">
        <w:rPr>
          <w:rFonts w:ascii="Times New Roman" w:eastAsia="Times New Roman" w:hAnsi="Times New Roman" w:cs="Times New Roman"/>
        </w:rPr>
        <w:t>behaviours</w:t>
      </w:r>
      <w:r>
        <w:rPr>
          <w:rFonts w:ascii="Times New Roman" w:eastAsia="Times New Roman" w:hAnsi="Times New Roman" w:cs="Times New Roman"/>
        </w:rPr>
        <w:t>. This inquiry is particularly crucial considering the known health benefits associated with exercise</w:t>
      </w:r>
      <w:hyperlink r:id="rId20">
        <w:r>
          <w:rPr>
            <w:rFonts w:ascii="Times New Roman" w:eastAsia="Times New Roman" w:hAnsi="Times New Roman" w:cs="Times New Roman"/>
          </w:rPr>
          <w:t>[26–29]</w:t>
        </w:r>
      </w:hyperlink>
      <w:r>
        <w:rPr>
          <w:rFonts w:ascii="Times New Roman" w:eastAsia="Times New Roman" w:hAnsi="Times New Roman" w:cs="Times New Roman"/>
        </w:rPr>
        <w:t xml:space="preserve">. This facilitates recognition of patient populations who may most benefit from physical activity and will allow for the provision of more targeted therapy. The evidence linking physical activity and suicidal </w:t>
      </w:r>
      <w:r w:rsidR="00E1598A">
        <w:rPr>
          <w:rFonts w:ascii="Times New Roman" w:eastAsia="Times New Roman" w:hAnsi="Times New Roman" w:cs="Times New Roman"/>
        </w:rPr>
        <w:t>behaviours</w:t>
      </w:r>
      <w:r>
        <w:rPr>
          <w:rFonts w:ascii="Times New Roman" w:eastAsia="Times New Roman" w:hAnsi="Times New Roman" w:cs="Times New Roman"/>
        </w:rPr>
        <w:t xml:space="preserve"> is currently mixed. Therefore, the purpose of this systematic review is to pool data from observational studies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determine the association between physical activity and suicidal ideation, suicide attempts, and suicide deaths across a variety of patients with mental disorders or other medical conditions. </w:t>
      </w:r>
    </w:p>
    <w:p w14:paraId="37BD2AE2" w14:textId="77777777" w:rsidR="00123488" w:rsidRDefault="00123488">
      <w:pPr>
        <w:spacing w:line="480" w:lineRule="auto"/>
        <w:rPr>
          <w:rFonts w:ascii="Times New Roman" w:eastAsia="Times New Roman" w:hAnsi="Times New Roman" w:cs="Times New Roman"/>
        </w:rPr>
      </w:pPr>
    </w:p>
    <w:p w14:paraId="6F22FD89" w14:textId="77777777" w:rsidR="00123488" w:rsidRDefault="00000000">
      <w:pPr>
        <w:spacing w:line="480" w:lineRule="auto"/>
        <w:rPr>
          <w:rFonts w:ascii="Times New Roman" w:eastAsia="Times New Roman" w:hAnsi="Times New Roman" w:cs="Times New Roman"/>
          <w:b/>
          <w:u w:val="single"/>
        </w:rPr>
      </w:pPr>
      <w:r>
        <w:rPr>
          <w:rFonts w:ascii="Times New Roman" w:eastAsia="Times New Roman" w:hAnsi="Times New Roman" w:cs="Times New Roman"/>
          <w:b/>
          <w:u w:val="single"/>
        </w:rPr>
        <w:t>Methods</w:t>
      </w:r>
    </w:p>
    <w:p w14:paraId="2C655E04"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This systematic review adhered to the Preferred Reporting Items for Systematic Reviews and Meta-Analyses (PRISMA) 2020 guidelines </w:t>
      </w:r>
      <w:hyperlink r:id="rId21">
        <w:r>
          <w:rPr>
            <w:rFonts w:ascii="Times New Roman" w:eastAsia="Times New Roman" w:hAnsi="Times New Roman" w:cs="Times New Roman"/>
          </w:rPr>
          <w:t>[30]</w:t>
        </w:r>
      </w:hyperlink>
      <w:r>
        <w:rPr>
          <w:rFonts w:ascii="Times New Roman" w:eastAsia="Times New Roman" w:hAnsi="Times New Roman" w:cs="Times New Roman"/>
        </w:rPr>
        <w:t xml:space="preserve">. </w:t>
      </w:r>
    </w:p>
    <w:p w14:paraId="47D492FF" w14:textId="77777777" w:rsidR="00123488" w:rsidRDefault="00123488">
      <w:pPr>
        <w:spacing w:line="480" w:lineRule="auto"/>
        <w:rPr>
          <w:rFonts w:ascii="Times New Roman" w:eastAsia="Times New Roman" w:hAnsi="Times New Roman" w:cs="Times New Roman"/>
        </w:rPr>
      </w:pPr>
    </w:p>
    <w:p w14:paraId="41182EC8"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Ethics</w:t>
      </w:r>
    </w:p>
    <w:p w14:paraId="57C788F2"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Research ethics board approval was waived at the University of Ottawa for this type of research. The </w:t>
      </w:r>
      <w:r>
        <w:rPr>
          <w:rFonts w:ascii="Times New Roman" w:eastAsia="Times New Roman" w:hAnsi="Times New Roman" w:cs="Times New Roman"/>
          <w:i/>
        </w:rPr>
        <w:t>a priori</w:t>
      </w:r>
      <w:r>
        <w:rPr>
          <w:rFonts w:ascii="Times New Roman" w:eastAsia="Times New Roman" w:hAnsi="Times New Roman" w:cs="Times New Roman"/>
        </w:rPr>
        <w:t xml:space="preserve"> protocol was uploaded to Open Science Framework and can be found at: </w:t>
      </w:r>
      <w:hyperlink r:id="rId22">
        <w:r>
          <w:rPr>
            <w:rFonts w:ascii="Times New Roman" w:eastAsia="Times New Roman" w:hAnsi="Times New Roman" w:cs="Times New Roman"/>
            <w:color w:val="1155CC"/>
            <w:u w:val="single"/>
          </w:rPr>
          <w:t>https://osf.io/ct7jz/</w:t>
        </w:r>
      </w:hyperlink>
    </w:p>
    <w:p w14:paraId="1CDD8109" w14:textId="77777777" w:rsidR="00123488" w:rsidRDefault="00123488">
      <w:pPr>
        <w:spacing w:line="480" w:lineRule="auto"/>
        <w:rPr>
          <w:rFonts w:ascii="Times New Roman" w:eastAsia="Times New Roman" w:hAnsi="Times New Roman" w:cs="Times New Roman"/>
        </w:rPr>
      </w:pPr>
    </w:p>
    <w:p w14:paraId="78ABF6EE"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Search Strategy and Inclusion Criteria</w:t>
      </w:r>
    </w:p>
    <w:p w14:paraId="782CFF4B" w14:textId="466F8200" w:rsidR="00123488" w:rsidRDefault="00000000">
      <w:pPr>
        <w:spacing w:line="480" w:lineRule="auto"/>
        <w:rPr>
          <w:rFonts w:ascii="Times New Roman" w:eastAsia="Times New Roman" w:hAnsi="Times New Roman" w:cs="Times New Roman"/>
          <w:b/>
        </w:rPr>
      </w:pPr>
      <w:r>
        <w:rPr>
          <w:rFonts w:ascii="Times New Roman" w:eastAsia="Times New Roman" w:hAnsi="Times New Roman" w:cs="Times New Roman"/>
        </w:rPr>
        <w:tab/>
        <w:t xml:space="preserve">MEDLINE, EMBASE, and PsycINFO were searched on December 6, </w:t>
      </w:r>
      <w:proofErr w:type="gramStart"/>
      <w:r>
        <w:rPr>
          <w:rFonts w:ascii="Times New Roman" w:eastAsia="Times New Roman" w:hAnsi="Times New Roman" w:cs="Times New Roman"/>
        </w:rPr>
        <w:t>2023</w:t>
      </w:r>
      <w:proofErr w:type="gramEnd"/>
      <w:r>
        <w:rPr>
          <w:rFonts w:ascii="Times New Roman" w:eastAsia="Times New Roman" w:hAnsi="Times New Roman" w:cs="Times New Roman"/>
        </w:rPr>
        <w:t xml:space="preserve"> for observational studies investigating the association between physical activity (resistance, aerobic or mind-body) in participants of any age with a mental and/or </w:t>
      </w:r>
      <w:r w:rsidR="00E1598A">
        <w:rPr>
          <w:rFonts w:ascii="Times New Roman" w:eastAsia="Times New Roman" w:hAnsi="Times New Roman" w:cs="Times New Roman"/>
        </w:rPr>
        <w:t>medical disorders</w:t>
      </w:r>
      <w:r>
        <w:rPr>
          <w:rFonts w:ascii="Times New Roman" w:eastAsia="Times New Roman" w:hAnsi="Times New Roman" w:cs="Times New Roman"/>
        </w:rPr>
        <w:t xml:space="preserve"> on suicidal outcomes (suicidal ideation, suicide attempts or suicide deaths) with no limits set based on date of publication or language. A librarian was involved to aid in the development of the search strategy. The search terms included exercise, physical activity, and suicide. The full search strategy is available in </w:t>
      </w:r>
      <w:proofErr w:type="spellStart"/>
      <w:r>
        <w:rPr>
          <w:rFonts w:ascii="Times New Roman" w:eastAsia="Times New Roman" w:hAnsi="Times New Roman" w:cs="Times New Roman"/>
        </w:rPr>
        <w:t>eTable</w:t>
      </w:r>
      <w:proofErr w:type="spellEnd"/>
      <w:r>
        <w:rPr>
          <w:rFonts w:ascii="Times New Roman" w:eastAsia="Times New Roman" w:hAnsi="Times New Roman" w:cs="Times New Roman"/>
        </w:rPr>
        <w:t xml:space="preserve"> 1. A manual search was additionally conducted on Google Scholar and in references of eligible studies, and of previous reviews. The research question and inclusion criteria were established </w:t>
      </w:r>
      <w:r>
        <w:rPr>
          <w:rFonts w:ascii="Times New Roman" w:eastAsia="Times New Roman" w:hAnsi="Times New Roman" w:cs="Times New Roman"/>
          <w:i/>
        </w:rPr>
        <w:t>a priori</w:t>
      </w:r>
      <w:r>
        <w:rPr>
          <w:rFonts w:ascii="Times New Roman" w:eastAsia="Times New Roman" w:hAnsi="Times New Roman" w:cs="Times New Roman"/>
        </w:rPr>
        <w:t xml:space="preserve">. Studies were </w:t>
      </w:r>
      <w:r>
        <w:rPr>
          <w:rFonts w:ascii="Times New Roman" w:eastAsia="Times New Roman" w:hAnsi="Times New Roman" w:cs="Times New Roman"/>
        </w:rPr>
        <w:lastRenderedPageBreak/>
        <w:t>included if they met the following criteria: (a) observational design (prospective cohort, retrospective cohort, or case-control), (b) a portion of participants had a mental and/or medical disorder (or subclinical condition), and (c) report on the effect that any type of exercise or physical activity had on suicidal ideation, suicide attempts or suicide death, regardless of other additional treatment.</w:t>
      </w:r>
    </w:p>
    <w:p w14:paraId="714AE3BE" w14:textId="77777777" w:rsidR="00123488" w:rsidRDefault="00123488">
      <w:pPr>
        <w:spacing w:line="480" w:lineRule="auto"/>
        <w:rPr>
          <w:rFonts w:ascii="Times New Roman" w:eastAsia="Times New Roman" w:hAnsi="Times New Roman" w:cs="Times New Roman"/>
          <w:b/>
          <w:i/>
        </w:rPr>
      </w:pPr>
    </w:p>
    <w:p w14:paraId="610FE7D5"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Screening</w:t>
      </w:r>
    </w:p>
    <w:p w14:paraId="3A3DC14D"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Study screening was conducted on Covidence </w:t>
      </w:r>
      <w:hyperlink r:id="rId23">
        <w:r>
          <w:rPr>
            <w:rFonts w:ascii="Times New Roman" w:eastAsia="Times New Roman" w:hAnsi="Times New Roman" w:cs="Times New Roman"/>
          </w:rPr>
          <w:t>[31]</w:t>
        </w:r>
      </w:hyperlink>
      <w:r>
        <w:rPr>
          <w:rFonts w:ascii="Times New Roman" w:eastAsia="Times New Roman" w:hAnsi="Times New Roman" w:cs="Times New Roman"/>
        </w:rPr>
        <w:t xml:space="preserve">. Five independent reviewers (AG, SW, JT, IM, SB) screened titles and full texts in duplicate, with discrepancies to be resolved by a third independent reviewer (NF). </w:t>
      </w:r>
    </w:p>
    <w:p w14:paraId="6E2D8887" w14:textId="77777777" w:rsidR="00123488" w:rsidRDefault="00123488">
      <w:pPr>
        <w:spacing w:line="480" w:lineRule="auto"/>
        <w:rPr>
          <w:rFonts w:ascii="Times New Roman" w:eastAsia="Times New Roman" w:hAnsi="Times New Roman" w:cs="Times New Roman"/>
        </w:rPr>
      </w:pPr>
    </w:p>
    <w:p w14:paraId="63DB8FE9"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Extraction</w:t>
      </w:r>
    </w:p>
    <w:p w14:paraId="792CDAFF" w14:textId="545E378E"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Four independent reviewers (SW, JT, IM, SB) extracted relevant data from the included studies into a pre-designed Microsoft Excel spreadsheet. All extractions were done in duplicate with discrepancies resolved by consensus. The primary outcomes were suicidal ideation, suicide attempts, and suicide deaths. The maximally adjusted effect sizes (continuous and binary) with corresponding 95% confidence intervals (95% CI) were extracted. In cases where the 95% confidence interval was not reported, the p-value was extracted to estimate the 95% CI.  Details of the physical activity or exercise (frequency, intensity, type, and time [FITT]), exercise instructor (expert [physical educators, </w:t>
      </w:r>
      <w:proofErr w:type="gramStart"/>
      <w:r>
        <w:rPr>
          <w:rFonts w:ascii="Times New Roman" w:eastAsia="Times New Roman" w:hAnsi="Times New Roman" w:cs="Times New Roman"/>
        </w:rPr>
        <w:t>physiotherapists</w:t>
      </w:r>
      <w:proofErr w:type="gramEnd"/>
      <w:r>
        <w:rPr>
          <w:rFonts w:ascii="Times New Roman" w:eastAsia="Times New Roman" w:hAnsi="Times New Roman" w:cs="Times New Roman"/>
        </w:rPr>
        <w:t xml:space="preserve"> or exercise physiologists] or not) and compliance with international physical activity guidelines (150 minutes per week of at least moderate or 75 minutes per week of vigorous physical activity) were extracted. Information such as study design (cohort, case-control), first author, year of publication, country, time window, mental/other medical condition, diagnostic criteria, sample size, suicide ideation assessment tool, and demographic data (age, sex, ethnicity) were also extracted. </w:t>
      </w:r>
    </w:p>
    <w:p w14:paraId="48DA646B" w14:textId="77777777" w:rsidR="00123488" w:rsidRDefault="00123488">
      <w:pPr>
        <w:spacing w:line="480" w:lineRule="auto"/>
        <w:rPr>
          <w:rFonts w:ascii="Times New Roman" w:eastAsia="Times New Roman" w:hAnsi="Times New Roman" w:cs="Times New Roman"/>
        </w:rPr>
      </w:pPr>
    </w:p>
    <w:p w14:paraId="7D4B3967"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Quality Assessment</w:t>
      </w:r>
    </w:p>
    <w:p w14:paraId="32D94C89" w14:textId="3EDB0E4B"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NIH Study Quality Assessment Tools were used to assess the quality of included studies </w:t>
      </w:r>
      <w:hyperlink r:id="rId24">
        <w:r>
          <w:rPr>
            <w:rFonts w:ascii="Times New Roman" w:eastAsia="Times New Roman" w:hAnsi="Times New Roman" w:cs="Times New Roman"/>
          </w:rPr>
          <w:t>[32]</w:t>
        </w:r>
      </w:hyperlink>
      <w:r>
        <w:rPr>
          <w:rFonts w:ascii="Times New Roman" w:eastAsia="Times New Roman" w:hAnsi="Times New Roman" w:cs="Times New Roman"/>
        </w:rPr>
        <w:t xml:space="preserve">. Four independent reviewers (SW, JT, IM, SB) assessed each criterion of the checklist in duplicate with discrepancies resolved by consensus. For cohort (prospective or retrospective) studies, </w:t>
      </w:r>
      <w:r>
        <w:rPr>
          <w:rFonts w:ascii="Times New Roman" w:eastAsia="Times New Roman" w:hAnsi="Times New Roman" w:cs="Times New Roman"/>
        </w:rPr>
        <w:lastRenderedPageBreak/>
        <w:t>the following scores were used: 0-5 (poor), 6-10 (fair), 11-14 (good). For case-control studies, the following scores were used: 0-4 (poor), 5-8 (fair), 9-12 (good).</w:t>
      </w:r>
    </w:p>
    <w:p w14:paraId="0D8B3FC7" w14:textId="77777777" w:rsidR="00E1598A" w:rsidRDefault="00E1598A">
      <w:pPr>
        <w:spacing w:line="480" w:lineRule="auto"/>
        <w:rPr>
          <w:rFonts w:ascii="Times New Roman" w:eastAsia="Times New Roman" w:hAnsi="Times New Roman" w:cs="Times New Roman"/>
        </w:rPr>
      </w:pPr>
    </w:p>
    <w:p w14:paraId="5559F451"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b/>
          <w:u w:val="single"/>
        </w:rPr>
        <w:t>Results</w:t>
      </w:r>
    </w:p>
    <w:p w14:paraId="76FEAB61" w14:textId="77777777" w:rsidR="00123488" w:rsidRDefault="00123488">
      <w:pPr>
        <w:spacing w:line="480" w:lineRule="auto"/>
        <w:rPr>
          <w:rFonts w:ascii="Times New Roman" w:eastAsia="Times New Roman" w:hAnsi="Times New Roman" w:cs="Times New Roman"/>
          <w:b/>
          <w:i/>
        </w:rPr>
      </w:pPr>
    </w:p>
    <w:p w14:paraId="23018DEB" w14:textId="77777777" w:rsidR="00123488" w:rsidRDefault="00000000">
      <w:pPr>
        <w:spacing w:line="480" w:lineRule="auto"/>
        <w:rPr>
          <w:rFonts w:ascii="Times New Roman" w:eastAsia="Times New Roman" w:hAnsi="Times New Roman" w:cs="Times New Roman"/>
          <w:b/>
        </w:rPr>
      </w:pPr>
      <w:r>
        <w:rPr>
          <w:rFonts w:ascii="Times New Roman" w:eastAsia="Times New Roman" w:hAnsi="Times New Roman" w:cs="Times New Roman"/>
          <w:b/>
          <w:i/>
        </w:rPr>
        <w:t>Study and Participant Characteristics</w:t>
      </w:r>
    </w:p>
    <w:p w14:paraId="0DAE3695" w14:textId="6C656EEE" w:rsidR="00123488"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search identified 1505 studies, and after removing 437 duplicates, 1068 studies were screened. One hundred sixteen </w:t>
      </w:r>
      <w:proofErr w:type="gramStart"/>
      <w:r>
        <w:rPr>
          <w:rFonts w:ascii="Times New Roman" w:eastAsia="Times New Roman" w:hAnsi="Times New Roman" w:cs="Times New Roman"/>
        </w:rPr>
        <w:t>full-texts</w:t>
      </w:r>
      <w:proofErr w:type="gramEnd"/>
      <w:r>
        <w:rPr>
          <w:rFonts w:ascii="Times New Roman" w:eastAsia="Times New Roman" w:hAnsi="Times New Roman" w:cs="Times New Roman"/>
        </w:rPr>
        <w:t xml:space="preserve"> were reviewed of which 109 were excluded; reasons for exclusion are illustrated in </w:t>
      </w:r>
      <w:r>
        <w:rPr>
          <w:rFonts w:ascii="Times New Roman" w:eastAsia="Times New Roman" w:hAnsi="Times New Roman" w:cs="Times New Roman"/>
          <w:b/>
        </w:rPr>
        <w:t>Figure 1, with the list of excluded studies and reasons for exclusion in the supplementary materials.</w:t>
      </w:r>
      <w:r>
        <w:rPr>
          <w:rFonts w:ascii="Times New Roman" w:eastAsia="Times New Roman" w:hAnsi="Times New Roman" w:cs="Times New Roman"/>
          <w:b/>
          <w:i/>
        </w:rPr>
        <w:t xml:space="preserve"> Seven</w:t>
      </w:r>
      <w:r>
        <w:rPr>
          <w:rFonts w:ascii="Times New Roman" w:eastAsia="Times New Roman" w:hAnsi="Times New Roman" w:cs="Times New Roman"/>
        </w:rPr>
        <w:t xml:space="preserve"> studies met eligibility for extraction, all of which were published between 2004 and 2022. </w:t>
      </w:r>
    </w:p>
    <w:p w14:paraId="6F70AD2B" w14:textId="7E35616C" w:rsidR="00123488" w:rsidRDefault="00000000">
      <w:pPr>
        <w:spacing w:line="480" w:lineRule="auto"/>
        <w:ind w:firstLine="720"/>
        <w:rPr>
          <w:rFonts w:ascii="Times New Roman" w:eastAsia="Times New Roman" w:hAnsi="Times New Roman" w:cs="Times New Roman"/>
          <w:b/>
          <w:i/>
        </w:rPr>
      </w:pPr>
      <w:r>
        <w:rPr>
          <w:rFonts w:ascii="Times New Roman" w:eastAsia="Times New Roman" w:hAnsi="Times New Roman" w:cs="Times New Roman"/>
        </w:rPr>
        <w:t xml:space="preserve">Study characteristics and exercise details are summarized in </w:t>
      </w:r>
      <w:r>
        <w:rPr>
          <w:rFonts w:ascii="Times New Roman" w:eastAsia="Times New Roman" w:hAnsi="Times New Roman" w:cs="Times New Roman"/>
          <w:b/>
        </w:rPr>
        <w:t>Table 1. Five</w:t>
      </w:r>
      <w:r>
        <w:rPr>
          <w:rFonts w:ascii="Times New Roman" w:eastAsia="Times New Roman" w:hAnsi="Times New Roman" w:cs="Times New Roman"/>
        </w:rPr>
        <w:t xml:space="preserve"> studies (71%) were prospective cohorts, while two studies (29%) were case-control studies. They </w:t>
      </w:r>
      <w:proofErr w:type="gramStart"/>
      <w:r>
        <w:rPr>
          <w:rFonts w:ascii="Times New Roman" w:eastAsia="Times New Roman" w:hAnsi="Times New Roman" w:cs="Times New Roman"/>
        </w:rPr>
        <w:t>most commonly originated</w:t>
      </w:r>
      <w:proofErr w:type="gramEnd"/>
      <w:r>
        <w:rPr>
          <w:rFonts w:ascii="Times New Roman" w:eastAsia="Times New Roman" w:hAnsi="Times New Roman" w:cs="Times New Roman"/>
        </w:rPr>
        <w:t xml:space="preserve"> from the United States (57%, k = 4). Depression was the </w:t>
      </w:r>
      <w:proofErr w:type="gramStart"/>
      <w:r>
        <w:rPr>
          <w:rFonts w:ascii="Times New Roman" w:eastAsia="Times New Roman" w:hAnsi="Times New Roman" w:cs="Times New Roman"/>
        </w:rPr>
        <w:t>most commonly included</w:t>
      </w:r>
      <w:proofErr w:type="gramEnd"/>
      <w:r>
        <w:rPr>
          <w:rFonts w:ascii="Times New Roman" w:eastAsia="Times New Roman" w:hAnsi="Times New Roman" w:cs="Times New Roman"/>
        </w:rPr>
        <w:t xml:space="preserve"> mental disorder (43%, k = 3), and chronic pain was the most commonly included other medical condition (29%, k = 2). Aerobic exercise was the </w:t>
      </w:r>
      <w:proofErr w:type="gramStart"/>
      <w:r>
        <w:rPr>
          <w:rFonts w:ascii="Times New Roman" w:eastAsia="Times New Roman" w:hAnsi="Times New Roman" w:cs="Times New Roman"/>
        </w:rPr>
        <w:t>most commonly assessed</w:t>
      </w:r>
      <w:proofErr w:type="gramEnd"/>
      <w:r>
        <w:rPr>
          <w:rFonts w:ascii="Times New Roman" w:eastAsia="Times New Roman" w:hAnsi="Times New Roman" w:cs="Times New Roman"/>
        </w:rPr>
        <w:t xml:space="preserve"> type of exercise (43%, k = 3); no studies commented on muscle strengthening exercises. Finally, the most common control group was physically inactive or sedentary individuals (43%, k = 3). </w:t>
      </w:r>
    </w:p>
    <w:p w14:paraId="50B04FEB" w14:textId="29EA0E6B"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rPr>
        <w:t xml:space="preserve">Participant characteristics are summarized in </w:t>
      </w:r>
      <w:r>
        <w:rPr>
          <w:rFonts w:ascii="Times New Roman" w:eastAsia="Times New Roman" w:hAnsi="Times New Roman" w:cs="Times New Roman"/>
          <w:b/>
        </w:rPr>
        <w:t xml:space="preserve">Table 1. </w:t>
      </w:r>
      <w:r>
        <w:rPr>
          <w:rFonts w:ascii="Times New Roman" w:eastAsia="Times New Roman" w:hAnsi="Times New Roman" w:cs="Times New Roman"/>
        </w:rPr>
        <w:t xml:space="preserve">Altogether, 141691 participants were included in the studies captured by this systematic review. Females represented 4.5% (n = 6384) of this sample, and the mean age was 32.0 years. Among the 3 studies that reported ethnicity, individuals were most commonly White (n = 41 370; 61.5%). </w:t>
      </w:r>
    </w:p>
    <w:p w14:paraId="16F6C99C" w14:textId="77777777" w:rsidR="00123488" w:rsidRDefault="00123488">
      <w:pPr>
        <w:spacing w:line="480" w:lineRule="auto"/>
        <w:rPr>
          <w:rFonts w:ascii="Times New Roman" w:eastAsia="Times New Roman" w:hAnsi="Times New Roman" w:cs="Times New Roman"/>
        </w:rPr>
      </w:pPr>
    </w:p>
    <w:p w14:paraId="14A113FB"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Suicidal Ideation</w:t>
      </w:r>
    </w:p>
    <w:p w14:paraId="02884167" w14:textId="1337E5E8"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Three studies (n = 67508)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suicidal ideation </w:t>
      </w:r>
      <w:hyperlink r:id="rId25">
        <w:r>
          <w:rPr>
            <w:rFonts w:ascii="Times New Roman" w:eastAsia="Times New Roman" w:hAnsi="Times New Roman" w:cs="Times New Roman"/>
          </w:rPr>
          <w:t>[33–35]</w:t>
        </w:r>
      </w:hyperlink>
      <w:r>
        <w:rPr>
          <w:rFonts w:ascii="Times New Roman" w:eastAsia="Times New Roman" w:hAnsi="Times New Roman" w:cs="Times New Roman"/>
        </w:rPr>
        <w:t xml:space="preserve">. In </w:t>
      </w:r>
      <w:proofErr w:type="spellStart"/>
      <w:r>
        <w:rPr>
          <w:rFonts w:ascii="Times New Roman" w:eastAsia="Times New Roman" w:hAnsi="Times New Roman" w:cs="Times New Roman"/>
        </w:rPr>
        <w:t>Meerwijk</w:t>
      </w:r>
      <w:proofErr w:type="spellEnd"/>
      <w:r>
        <w:rPr>
          <w:rFonts w:ascii="Times New Roman" w:eastAsia="Times New Roman" w:hAnsi="Times New Roman" w:cs="Times New Roman"/>
        </w:rPr>
        <w:t xml:space="preserve"> and colleagues’ (2022) prospective cohort study composed of 66 257 active duty soldiers with chronic pain, those who regularly exercised (n = 37 310) generally showed non-significant differences in suicidal ideation compared to controls who did not exercise </w:t>
      </w:r>
      <w:hyperlink r:id="rId26">
        <w:r>
          <w:rPr>
            <w:rFonts w:ascii="Times New Roman" w:eastAsia="Times New Roman" w:hAnsi="Times New Roman" w:cs="Times New Roman"/>
          </w:rPr>
          <w:t>[33]</w:t>
        </w:r>
      </w:hyperlink>
      <w:r>
        <w:rPr>
          <w:rFonts w:ascii="Times New Roman" w:eastAsia="Times New Roman" w:hAnsi="Times New Roman" w:cs="Times New Roman"/>
        </w:rPr>
        <w:t xml:space="preserve">. When stratified by the number of exercise therapy </w:t>
      </w:r>
      <w:r>
        <w:rPr>
          <w:rFonts w:ascii="Times New Roman" w:eastAsia="Times New Roman" w:hAnsi="Times New Roman" w:cs="Times New Roman"/>
        </w:rPr>
        <w:lastRenderedPageBreak/>
        <w:t xml:space="preserve">visits, participants who participated in 4-5 (HR = 0.85, 95%CI 0.74-0.97, </w:t>
      </w:r>
      <w:r>
        <w:rPr>
          <w:rFonts w:ascii="Times New Roman" w:eastAsia="Times New Roman" w:hAnsi="Times New Roman" w:cs="Times New Roman"/>
          <w:i/>
        </w:rPr>
        <w:t>p</w:t>
      </w:r>
      <w:r>
        <w:rPr>
          <w:rFonts w:ascii="Times New Roman" w:eastAsia="Times New Roman" w:hAnsi="Times New Roman" w:cs="Times New Roman"/>
        </w:rPr>
        <w:t xml:space="preserve"> &lt; 0.05), 8-9 (HR = 0.83, 95%CI 0.70-0.97, </w:t>
      </w:r>
      <w:r>
        <w:rPr>
          <w:rFonts w:ascii="Times New Roman" w:eastAsia="Times New Roman" w:hAnsi="Times New Roman" w:cs="Times New Roman"/>
          <w:i/>
        </w:rPr>
        <w:t>p</w:t>
      </w:r>
      <w:r>
        <w:rPr>
          <w:rFonts w:ascii="Times New Roman" w:eastAsia="Times New Roman" w:hAnsi="Times New Roman" w:cs="Times New Roman"/>
        </w:rPr>
        <w:t xml:space="preserve"> &lt; 0.05), and &gt;9 total visits (HR = 0.85, 95%CI 0.76-0.</w:t>
      </w:r>
      <w:proofErr w:type="gramStart"/>
      <w:r>
        <w:rPr>
          <w:rFonts w:ascii="Times New Roman" w:eastAsia="Times New Roman" w:hAnsi="Times New Roman" w:cs="Times New Roman"/>
        </w:rPr>
        <w:t xml:space="preserve">95,  </w:t>
      </w:r>
      <w:r>
        <w:rPr>
          <w:rFonts w:ascii="Times New Roman" w:eastAsia="Times New Roman" w:hAnsi="Times New Roman" w:cs="Times New Roman"/>
          <w:i/>
        </w:rPr>
        <w:t>p</w:t>
      </w:r>
      <w:proofErr w:type="gramEnd"/>
      <w:r>
        <w:rPr>
          <w:rFonts w:ascii="Times New Roman" w:eastAsia="Times New Roman" w:hAnsi="Times New Roman" w:cs="Times New Roman"/>
        </w:rPr>
        <w:t xml:space="preserve"> &lt; 0.01) were significantly associated with reduced suicidal ideation. In Kang and colleagues’ (2013) prospective cohort consisting of 1204 patients with chronic mental illnesses (e.g., depression, anxiety), physical inactivity was not associated with a significant difference in incidence of suicidal ideation (OR = 1.09, 95%CI 0.61-1.94) </w:t>
      </w:r>
      <w:hyperlink r:id="rId27">
        <w:r>
          <w:rPr>
            <w:rFonts w:ascii="Times New Roman" w:eastAsia="Times New Roman" w:hAnsi="Times New Roman" w:cs="Times New Roman"/>
          </w:rPr>
          <w:t>[34]</w:t>
        </w:r>
      </w:hyperlink>
      <w:r>
        <w:rPr>
          <w:rFonts w:ascii="Times New Roman" w:eastAsia="Times New Roman" w:hAnsi="Times New Roman" w:cs="Times New Roman"/>
        </w:rPr>
        <w:t xml:space="preserve">. In Perez and colleagues’ (2022) prospective cohort consisting of 47 participants with major depressive disorder, physical activity level (light standing, light ambulatory and moderate-to-vigorous physical activity) over 7 days as measured by accelerometer/inclinometer was not significantly associated with suicidal ideation </w:t>
      </w:r>
      <w:hyperlink r:id="rId28" w:history="1">
        <w:r>
          <w:rPr>
            <w:rFonts w:ascii="Times New Roman" w:eastAsia="Times New Roman" w:hAnsi="Times New Roman" w:cs="Times New Roman"/>
          </w:rPr>
          <w:t>[35]</w:t>
        </w:r>
      </w:hyperlink>
      <w:r>
        <w:rPr>
          <w:rFonts w:ascii="Times New Roman" w:eastAsia="Times New Roman" w:hAnsi="Times New Roman" w:cs="Times New Roman"/>
        </w:rPr>
        <w:t>. However, when restricted to the cohort of participants in a major depressive episode (n = 38), light ambulatory physical activity reduced the risk of low (OR = 0.910, 95%CI 0.84-0.98, p = 0.018) and moderate/high (OR = 0.92, 95% CI 0.85-1.00, p = 0.036) suicidal ideation.</w:t>
      </w:r>
    </w:p>
    <w:p w14:paraId="4041CF41" w14:textId="77777777" w:rsidR="00123488" w:rsidRDefault="00123488">
      <w:pPr>
        <w:spacing w:line="480" w:lineRule="auto"/>
        <w:rPr>
          <w:rFonts w:ascii="Times New Roman" w:eastAsia="Times New Roman" w:hAnsi="Times New Roman" w:cs="Times New Roman"/>
        </w:rPr>
      </w:pPr>
    </w:p>
    <w:p w14:paraId="37B8CB5B"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Suicide Attempts</w:t>
      </w:r>
    </w:p>
    <w:p w14:paraId="475E2B43"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Two studies (n = 947)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suicide attempts </w:t>
      </w:r>
      <w:hyperlink r:id="rId29">
        <w:r>
          <w:rPr>
            <w:rFonts w:ascii="Times New Roman" w:eastAsia="Times New Roman" w:hAnsi="Times New Roman" w:cs="Times New Roman"/>
          </w:rPr>
          <w:t>[36,37]</w:t>
        </w:r>
      </w:hyperlink>
      <w:r>
        <w:rPr>
          <w:rFonts w:ascii="Times New Roman" w:eastAsia="Times New Roman" w:hAnsi="Times New Roman" w:cs="Times New Roman"/>
        </w:rPr>
        <w:t xml:space="preserve">. In Perera and colleagues’ (2018) case-control study composed of 281 patients admitted to a psychiatric inpatient unit, cases who had a history of suicide attempts were significantly less likely to engage in mild (OR = 0.12, 95%CI 0.04-0.39, </w:t>
      </w:r>
      <w:r>
        <w:rPr>
          <w:rFonts w:ascii="Times New Roman" w:eastAsia="Times New Roman" w:hAnsi="Times New Roman" w:cs="Times New Roman"/>
          <w:i/>
        </w:rPr>
        <w:t>p</w:t>
      </w:r>
      <w:r>
        <w:rPr>
          <w:rFonts w:ascii="Times New Roman" w:eastAsia="Times New Roman" w:hAnsi="Times New Roman" w:cs="Times New Roman"/>
        </w:rPr>
        <w:t xml:space="preserve"> &lt; 0.001)  or moderate/intense exercise (OR = 0.15, 95%CI 0.05-0.48, </w:t>
      </w:r>
      <w:r>
        <w:rPr>
          <w:rFonts w:ascii="Times New Roman" w:eastAsia="Times New Roman" w:hAnsi="Times New Roman" w:cs="Times New Roman"/>
          <w:i/>
        </w:rPr>
        <w:t xml:space="preserve">p </w:t>
      </w:r>
      <w:r>
        <w:rPr>
          <w:rFonts w:ascii="Times New Roman" w:eastAsia="Times New Roman" w:hAnsi="Times New Roman" w:cs="Times New Roman"/>
        </w:rPr>
        <w:t xml:space="preserve">= 0.001) compared to those without </w:t>
      </w:r>
      <w:hyperlink r:id="rId30">
        <w:r>
          <w:rPr>
            <w:rFonts w:ascii="Times New Roman" w:eastAsia="Times New Roman" w:hAnsi="Times New Roman" w:cs="Times New Roman"/>
          </w:rPr>
          <w:t>[36]</w:t>
        </w:r>
      </w:hyperlink>
      <w:r>
        <w:rPr>
          <w:rFonts w:ascii="Times New Roman" w:eastAsia="Times New Roman" w:hAnsi="Times New Roman" w:cs="Times New Roman"/>
        </w:rPr>
        <w:t xml:space="preserve">. Simon and colleagues (2004) conducted a case-control study consisting of 153 individuals with depression, hopelessness, </w:t>
      </w:r>
      <w:proofErr w:type="gramStart"/>
      <w:r>
        <w:rPr>
          <w:rFonts w:ascii="Times New Roman" w:eastAsia="Times New Roman" w:hAnsi="Times New Roman" w:cs="Times New Roman"/>
        </w:rPr>
        <w:t>alcoholism</w:t>
      </w:r>
      <w:proofErr w:type="gramEnd"/>
      <w:r>
        <w:rPr>
          <w:rFonts w:ascii="Times New Roman" w:eastAsia="Times New Roman" w:hAnsi="Times New Roman" w:cs="Times New Roman"/>
        </w:rPr>
        <w:t xml:space="preserve"> or any serious medical condition, with near lethal suicide attempts, and 513 controls randomly selected from the same catchment area. They found that having had no physical activity was associated with a greater odds of suicide attempts (OR = 6.06, 95%CI 2.83-12.95, </w:t>
      </w:r>
      <w:r>
        <w:rPr>
          <w:rFonts w:ascii="Times New Roman" w:eastAsia="Times New Roman" w:hAnsi="Times New Roman" w:cs="Times New Roman"/>
          <w:i/>
        </w:rPr>
        <w:t>p</w:t>
      </w:r>
      <w:r>
        <w:rPr>
          <w:rFonts w:ascii="Times New Roman" w:eastAsia="Times New Roman" w:hAnsi="Times New Roman" w:cs="Times New Roman"/>
        </w:rPr>
        <w:t xml:space="preserve">-value NR) </w:t>
      </w:r>
      <w:hyperlink r:id="rId31">
        <w:r>
          <w:rPr>
            <w:rFonts w:ascii="Times New Roman" w:eastAsia="Times New Roman" w:hAnsi="Times New Roman" w:cs="Times New Roman"/>
          </w:rPr>
          <w:t>[37]</w:t>
        </w:r>
      </w:hyperlink>
      <w:r>
        <w:rPr>
          <w:rFonts w:ascii="Times New Roman" w:eastAsia="Times New Roman" w:hAnsi="Times New Roman" w:cs="Times New Roman"/>
        </w:rPr>
        <w:t>.</w:t>
      </w:r>
    </w:p>
    <w:p w14:paraId="02AE94F1" w14:textId="77777777" w:rsidR="00123488" w:rsidRDefault="00123488">
      <w:pPr>
        <w:spacing w:line="480" w:lineRule="auto"/>
        <w:rPr>
          <w:rFonts w:ascii="Times New Roman" w:eastAsia="Times New Roman" w:hAnsi="Times New Roman" w:cs="Times New Roman"/>
        </w:rPr>
      </w:pPr>
    </w:p>
    <w:p w14:paraId="7E948EBB"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Suicide Deaths</w:t>
      </w:r>
    </w:p>
    <w:p w14:paraId="24348A15"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Two studies (n = 73 236)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suicide mortality </w:t>
      </w:r>
      <w:hyperlink r:id="rId32">
        <w:r>
          <w:rPr>
            <w:rFonts w:ascii="Times New Roman" w:eastAsia="Times New Roman" w:hAnsi="Times New Roman" w:cs="Times New Roman"/>
          </w:rPr>
          <w:t>[38,39]</w:t>
        </w:r>
      </w:hyperlink>
      <w:r>
        <w:rPr>
          <w:rFonts w:ascii="Times New Roman" w:eastAsia="Times New Roman" w:hAnsi="Times New Roman" w:cs="Times New Roman"/>
        </w:rPr>
        <w:t xml:space="preserve">. In </w:t>
      </w:r>
      <w:proofErr w:type="spellStart"/>
      <w:r>
        <w:rPr>
          <w:rFonts w:ascii="Times New Roman" w:eastAsia="Times New Roman" w:hAnsi="Times New Roman" w:cs="Times New Roman"/>
        </w:rPr>
        <w:t>Mukamal</w:t>
      </w:r>
      <w:proofErr w:type="spellEnd"/>
      <w:r>
        <w:rPr>
          <w:rFonts w:ascii="Times New Roman" w:eastAsia="Times New Roman" w:hAnsi="Times New Roman" w:cs="Times New Roman"/>
        </w:rPr>
        <w:t xml:space="preserve"> and colleagues’ (2007) prospective cohort study composed of 46 755 individuals with obesity, higher intensity of exercise (up to 41.99 MET-hr per week) was not significantly associated with reduced risk of suicide </w:t>
      </w:r>
      <w:r>
        <w:rPr>
          <w:rFonts w:ascii="Times New Roman" w:eastAsia="Times New Roman" w:hAnsi="Times New Roman" w:cs="Times New Roman"/>
        </w:rPr>
        <w:lastRenderedPageBreak/>
        <w:t xml:space="preserve">deaths compared to inactive individuals (defined as &lt;6.33 MET-hr per week) </w:t>
      </w:r>
      <w:hyperlink r:id="rId33">
        <w:r>
          <w:rPr>
            <w:rFonts w:ascii="Times New Roman" w:eastAsia="Times New Roman" w:hAnsi="Times New Roman" w:cs="Times New Roman"/>
          </w:rPr>
          <w:t>[39]</w:t>
        </w:r>
      </w:hyperlink>
      <w:r>
        <w:rPr>
          <w:rFonts w:ascii="Times New Roman" w:eastAsia="Times New Roman" w:hAnsi="Times New Roman" w:cs="Times New Roman"/>
        </w:rPr>
        <w:t xml:space="preserve">. In Kikuchi and colleagues’ (2009) prospective cohort study consisting of 26 481 individuals with chronic pain, self-reported walking duration was not significantly associated with suicide deaths, irrespective of pain intensity </w:t>
      </w:r>
      <w:hyperlink r:id="rId34">
        <w:r>
          <w:rPr>
            <w:rFonts w:ascii="Times New Roman" w:eastAsia="Times New Roman" w:hAnsi="Times New Roman" w:cs="Times New Roman"/>
          </w:rPr>
          <w:t>[38]</w:t>
        </w:r>
      </w:hyperlink>
      <w:r>
        <w:rPr>
          <w:rFonts w:ascii="Times New Roman" w:eastAsia="Times New Roman" w:hAnsi="Times New Roman" w:cs="Times New Roman"/>
        </w:rPr>
        <w:t xml:space="preserve">. </w:t>
      </w:r>
    </w:p>
    <w:p w14:paraId="0EA212A3" w14:textId="77777777" w:rsidR="00123488" w:rsidRDefault="00123488">
      <w:pPr>
        <w:spacing w:line="480" w:lineRule="auto"/>
        <w:rPr>
          <w:rFonts w:ascii="Times New Roman" w:eastAsia="Times New Roman" w:hAnsi="Times New Roman" w:cs="Times New Roman"/>
        </w:rPr>
      </w:pPr>
    </w:p>
    <w:p w14:paraId="7AB1A3DE" w14:textId="77777777" w:rsidR="00123488" w:rsidRDefault="00000000">
      <w:pPr>
        <w:spacing w:line="480" w:lineRule="auto"/>
        <w:rPr>
          <w:rFonts w:ascii="Times New Roman" w:eastAsia="Times New Roman" w:hAnsi="Times New Roman" w:cs="Times New Roman"/>
          <w:b/>
          <w:i/>
        </w:rPr>
      </w:pPr>
      <w:r>
        <w:rPr>
          <w:rFonts w:ascii="Times New Roman" w:eastAsia="Times New Roman" w:hAnsi="Times New Roman" w:cs="Times New Roman"/>
          <w:b/>
          <w:i/>
        </w:rPr>
        <w:t>Quality Assessment</w:t>
      </w:r>
    </w:p>
    <w:p w14:paraId="0BE885BF" w14:textId="1BE932A4" w:rsidR="00123488" w:rsidRDefault="0000000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NIH quality assessments are available in </w:t>
      </w:r>
      <w:r>
        <w:rPr>
          <w:rFonts w:ascii="Times New Roman" w:eastAsia="Times New Roman" w:hAnsi="Times New Roman" w:cs="Times New Roman"/>
          <w:b/>
        </w:rPr>
        <w:t xml:space="preserve">Table 3 </w:t>
      </w:r>
      <w:r>
        <w:rPr>
          <w:rFonts w:ascii="Times New Roman" w:eastAsia="Times New Roman" w:hAnsi="Times New Roman" w:cs="Times New Roman"/>
        </w:rPr>
        <w:t xml:space="preserve">and </w:t>
      </w:r>
      <w:r>
        <w:rPr>
          <w:rFonts w:ascii="Times New Roman" w:eastAsia="Times New Roman" w:hAnsi="Times New Roman" w:cs="Times New Roman"/>
          <w:b/>
        </w:rPr>
        <w:t>Table 4.</w:t>
      </w:r>
      <w:r>
        <w:rPr>
          <w:rFonts w:ascii="Times New Roman" w:eastAsia="Times New Roman" w:hAnsi="Times New Roman" w:cs="Times New Roman"/>
        </w:rPr>
        <w:t xml:space="preserve"> Overall, 86% (k = 6) of the studies were rated as good quality, 14% (k = 1) of the studies were rated as fair quality. The most common limitation was lack of blinding to exposure or outcomes (</w:t>
      </w:r>
      <w:proofErr w:type="gramStart"/>
      <w:r>
        <w:rPr>
          <w:rFonts w:ascii="Times New Roman" w:eastAsia="Times New Roman" w:hAnsi="Times New Roman" w:cs="Times New Roman"/>
        </w:rPr>
        <w:t>k  =</w:t>
      </w:r>
      <w:proofErr w:type="gramEnd"/>
      <w:r>
        <w:rPr>
          <w:rFonts w:ascii="Times New Roman" w:eastAsia="Times New Roman" w:hAnsi="Times New Roman" w:cs="Times New Roman"/>
        </w:rPr>
        <w:t xml:space="preserve"> 4, 57%). </w:t>
      </w:r>
    </w:p>
    <w:p w14:paraId="725F9ADE" w14:textId="77777777" w:rsidR="00123488" w:rsidRDefault="00123488">
      <w:pPr>
        <w:spacing w:line="480" w:lineRule="auto"/>
        <w:rPr>
          <w:rFonts w:ascii="Times New Roman" w:eastAsia="Times New Roman" w:hAnsi="Times New Roman" w:cs="Times New Roman"/>
        </w:rPr>
      </w:pPr>
    </w:p>
    <w:p w14:paraId="58C5367A" w14:textId="77777777" w:rsidR="00123488" w:rsidRDefault="00000000">
      <w:pPr>
        <w:spacing w:line="48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Discussion: </w:t>
      </w:r>
    </w:p>
    <w:p w14:paraId="20C7BBAA" w14:textId="5C486FA1"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rPr>
        <w:tab/>
        <w:t xml:space="preserve">In this review, we sought to examine the association between physical activity and suicide-related behaviours and ideation in people with long-term health conditions. Seven observational studies were included, of fair to good quality. Due to significant methodological heterogeneity, quantitative synthesis through meta-analyses of outcomes such as suicidal ideation, suicide attempts and suicide deaths was not possible. The two studies which examined suicide attempts both found physical activity to be associated with less frequent attempts.  </w:t>
      </w:r>
      <w:proofErr w:type="gramStart"/>
      <w:r>
        <w:rPr>
          <w:rFonts w:ascii="Times New Roman" w:eastAsia="Times New Roman" w:hAnsi="Times New Roman" w:cs="Times New Roman"/>
        </w:rPr>
        <w:t>Both of these</w:t>
      </w:r>
      <w:proofErr w:type="gramEnd"/>
      <w:r>
        <w:rPr>
          <w:rFonts w:ascii="Times New Roman" w:eastAsia="Times New Roman" w:hAnsi="Times New Roman" w:cs="Times New Roman"/>
        </w:rPr>
        <w:t xml:space="preserve"> studies utilized a case-control design and were not prospective. In the studies examining suicidal ideation and/or suicide deaths, no consistent associations with physical activity were observed. </w:t>
      </w:r>
    </w:p>
    <w:p w14:paraId="29773E54" w14:textId="049849DE"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rPr>
        <w:tab/>
        <w:t xml:space="preserve">For the three studies which examined suicidal ideation, associations with physical activity were inconsistent </w:t>
      </w:r>
      <w:hyperlink r:id="rId35">
        <w:r>
          <w:rPr>
            <w:rFonts w:ascii="Times New Roman" w:eastAsia="Times New Roman" w:hAnsi="Times New Roman" w:cs="Times New Roman"/>
          </w:rPr>
          <w:t>[33–35]</w:t>
        </w:r>
      </w:hyperlink>
      <w:r>
        <w:rPr>
          <w:rFonts w:ascii="Times New Roman" w:eastAsia="Times New Roman" w:hAnsi="Times New Roman" w:cs="Times New Roman"/>
        </w:rPr>
        <w:t xml:space="preserve">. In a 2-year prospective cohort of elderly Korean adults with comorbid mental and physical illness, Kang and colleagues (2013) found no association between physical inactivity and suicidal ideation as measured by the Geriatric Mental State diagnostic schedule (GMS B3) </w:t>
      </w:r>
      <w:hyperlink r:id="rId36">
        <w:r>
          <w:rPr>
            <w:rFonts w:ascii="Times New Roman" w:eastAsia="Times New Roman" w:hAnsi="Times New Roman" w:cs="Times New Roman"/>
          </w:rPr>
          <w:t>[34]</w:t>
        </w:r>
      </w:hyperlink>
      <w:r>
        <w:rPr>
          <w:rFonts w:ascii="Times New Roman" w:eastAsia="Times New Roman" w:hAnsi="Times New Roman" w:cs="Times New Roman"/>
        </w:rPr>
        <w:t xml:space="preserve">. The presence of suicidal ideation was evaluated at baseline and subsequently at a 2-year follow-up. No significant changes in suicidal ideation were observed for either the subgroup with suicidal ideation at baseline or the other without suicidal ideation. Along with this, a prospective cohort of active duty army soldiers with chronic pain who subsequently enrolled in the Veterans Health Administration (VHA) by </w:t>
      </w:r>
      <w:proofErr w:type="spellStart"/>
      <w:r>
        <w:rPr>
          <w:rFonts w:ascii="Times New Roman" w:eastAsia="Times New Roman" w:hAnsi="Times New Roman" w:cs="Times New Roman"/>
        </w:rPr>
        <w:t>Meerwijk</w:t>
      </w:r>
      <w:proofErr w:type="spellEnd"/>
      <w:r>
        <w:rPr>
          <w:rFonts w:ascii="Times New Roman" w:eastAsia="Times New Roman" w:hAnsi="Times New Roman" w:cs="Times New Roman"/>
        </w:rPr>
        <w:t xml:space="preserve"> and colleagues (2022) found inconsistent associations </w:t>
      </w:r>
      <w:r>
        <w:rPr>
          <w:rFonts w:ascii="Times New Roman" w:eastAsia="Times New Roman" w:hAnsi="Times New Roman" w:cs="Times New Roman"/>
        </w:rPr>
        <w:lastRenderedPageBreak/>
        <w:t xml:space="preserve">between exercise therapy exposure and suicidal ideation, as determined by ICD-9 and ICD-10 diagnoses recorded in the VHA healthcare records </w:t>
      </w:r>
      <w:hyperlink r:id="rId37">
        <w:r>
          <w:rPr>
            <w:rFonts w:ascii="Times New Roman" w:eastAsia="Times New Roman" w:hAnsi="Times New Roman" w:cs="Times New Roman"/>
          </w:rPr>
          <w:t>[33]</w:t>
        </w:r>
      </w:hyperlink>
      <w:r>
        <w:rPr>
          <w:rFonts w:ascii="Times New Roman" w:eastAsia="Times New Roman" w:hAnsi="Times New Roman" w:cs="Times New Roman"/>
        </w:rPr>
        <w:t xml:space="preserve">. Subgroup analyses were conducted based on number of exercise therapy visits and generally found that greater attendance to exercise therapy (greater frequency of exercise) was associated with statistically significant decreases in suicidal ideation, whereas &lt;3 visits did not show a significant association. Further, a prospective cohort by Perez and colleagues (2022) found that physical activity levels as measured by accelerometer/inclinometer were not associated with suicidal ideation in those with major depressive disorder </w:t>
      </w:r>
      <w:hyperlink r:id="rId38" w:history="1">
        <w:r>
          <w:rPr>
            <w:rFonts w:ascii="Times New Roman" w:eastAsia="Times New Roman" w:hAnsi="Times New Roman" w:cs="Times New Roman"/>
          </w:rPr>
          <w:t>[35]</w:t>
        </w:r>
      </w:hyperlink>
      <w:r>
        <w:rPr>
          <w:rFonts w:ascii="Times New Roman" w:eastAsia="Times New Roman" w:hAnsi="Times New Roman" w:cs="Times New Roman"/>
        </w:rPr>
        <w:t xml:space="preserve">. However, when </w:t>
      </w:r>
      <w:proofErr w:type="spellStart"/>
      <w:r>
        <w:rPr>
          <w:rFonts w:ascii="Times New Roman" w:eastAsia="Times New Roman" w:hAnsi="Times New Roman" w:cs="Times New Roman"/>
        </w:rPr>
        <w:t>analyzing</w:t>
      </w:r>
      <w:proofErr w:type="spellEnd"/>
      <w:r>
        <w:rPr>
          <w:rFonts w:ascii="Times New Roman" w:eastAsia="Times New Roman" w:hAnsi="Times New Roman" w:cs="Times New Roman"/>
        </w:rPr>
        <w:t xml:space="preserve"> solely the subgroup experiencing a major depressive episode, there were very modest reductions in suicidal ideation only for light ambulatory, but not for moderate-to-vigorous physical activity based on intensity. Our previous meta-analysis of randomized controlled trials (RCTs) similarly did not demonstrate a significant change in suicidal ideation (as quantified by standardized scales or as a binary outcome) following exercise intervention </w:t>
      </w:r>
      <w:hyperlink r:id="rId39">
        <w:r>
          <w:rPr>
            <w:rFonts w:ascii="Times New Roman" w:eastAsia="Times New Roman" w:hAnsi="Times New Roman" w:cs="Times New Roman"/>
          </w:rPr>
          <w:t>[23]</w:t>
        </w:r>
      </w:hyperlink>
      <w:r>
        <w:rPr>
          <w:rFonts w:ascii="Times New Roman" w:eastAsia="Times New Roman" w:hAnsi="Times New Roman" w:cs="Times New Roman"/>
        </w:rPr>
        <w:t xml:space="preserve">. However, a meta-analysis of cross-sectional studies by </w:t>
      </w:r>
      <w:proofErr w:type="spellStart"/>
      <w:r>
        <w:rPr>
          <w:rFonts w:ascii="Times New Roman" w:eastAsia="Times New Roman" w:hAnsi="Times New Roman" w:cs="Times New Roman"/>
        </w:rPr>
        <w:t>Vancamport</w:t>
      </w:r>
      <w:proofErr w:type="spellEnd"/>
      <w:r>
        <w:rPr>
          <w:rFonts w:ascii="Times New Roman" w:eastAsia="Times New Roman" w:hAnsi="Times New Roman" w:cs="Times New Roman"/>
        </w:rPr>
        <w:t xml:space="preserve"> and colleagues (2018) concluded that increased levels of physical activity were associated with lower suicidal ideation in the general population </w:t>
      </w:r>
      <w:hyperlink r:id="rId40">
        <w:r>
          <w:rPr>
            <w:rFonts w:ascii="Times New Roman" w:eastAsia="Times New Roman" w:hAnsi="Times New Roman" w:cs="Times New Roman"/>
          </w:rPr>
          <w:t>[14]</w:t>
        </w:r>
      </w:hyperlink>
      <w:r>
        <w:rPr>
          <w:rFonts w:ascii="Times New Roman" w:eastAsia="Times New Roman" w:hAnsi="Times New Roman" w:cs="Times New Roman"/>
        </w:rPr>
        <w:t>. Given the cross-sectional nature of these meta-</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studies, one must acknowledge their vulnerability to confounding variables such as the adoption of other healthy lifestyle habits alongside physical activity which have been shown to independently reduce suicidal ideation </w:t>
      </w:r>
      <w:hyperlink r:id="rId41">
        <w:r>
          <w:rPr>
            <w:rFonts w:ascii="Times New Roman" w:eastAsia="Times New Roman" w:hAnsi="Times New Roman" w:cs="Times New Roman"/>
          </w:rPr>
          <w:t>[40,41]</w:t>
        </w:r>
      </w:hyperlink>
      <w:r>
        <w:rPr>
          <w:rFonts w:ascii="Times New Roman" w:eastAsia="Times New Roman" w:hAnsi="Times New Roman" w:cs="Times New Roman"/>
        </w:rPr>
        <w:t xml:space="preserve">. Further, physical activity is often conducted within a group setting offering social support to those who regularly partake </w:t>
      </w:r>
      <w:hyperlink r:id="rId42">
        <w:r>
          <w:rPr>
            <w:rFonts w:ascii="Times New Roman" w:eastAsia="Times New Roman" w:hAnsi="Times New Roman" w:cs="Times New Roman"/>
          </w:rPr>
          <w:t>[42]</w:t>
        </w:r>
      </w:hyperlink>
      <w:r>
        <w:rPr>
          <w:rFonts w:ascii="Times New Roman" w:eastAsia="Times New Roman" w:hAnsi="Times New Roman" w:cs="Times New Roman"/>
        </w:rPr>
        <w:t xml:space="preserve">. This social support has been shown to independently reduce suicidal ideation, irrespective of the presence of physical activity </w:t>
      </w:r>
      <w:hyperlink r:id="rId43">
        <w:r>
          <w:rPr>
            <w:rFonts w:ascii="Times New Roman" w:eastAsia="Times New Roman" w:hAnsi="Times New Roman" w:cs="Times New Roman"/>
          </w:rPr>
          <w:t>[43]</w:t>
        </w:r>
      </w:hyperlink>
      <w:r>
        <w:rPr>
          <w:rFonts w:ascii="Times New Roman" w:eastAsia="Times New Roman" w:hAnsi="Times New Roman" w:cs="Times New Roman"/>
        </w:rPr>
        <w:t xml:space="preserve">. </w:t>
      </w:r>
      <w:r w:rsidR="00E1598A">
        <w:rPr>
          <w:rFonts w:ascii="Times New Roman" w:eastAsia="Times New Roman" w:hAnsi="Times New Roman" w:cs="Times New Roman"/>
        </w:rPr>
        <w:t>Therefore,</w:t>
      </w:r>
      <w:r>
        <w:rPr>
          <w:rFonts w:ascii="Times New Roman" w:eastAsia="Times New Roman" w:hAnsi="Times New Roman" w:cs="Times New Roman"/>
        </w:rPr>
        <w:t xml:space="preserve"> the relationship between physical activity and suicidal ideation requires further research which adequately controls for confounding variables to accurately assess this association.</w:t>
      </w:r>
    </w:p>
    <w:p w14:paraId="5E9EE0A0" w14:textId="53CA6D05"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rPr>
        <w:tab/>
        <w:t xml:space="preserve">Physical activity was associated with a lower risk of suicide attempts in both included studies </w:t>
      </w:r>
      <w:hyperlink r:id="rId44">
        <w:r>
          <w:rPr>
            <w:rFonts w:ascii="Times New Roman" w:eastAsia="Times New Roman" w:hAnsi="Times New Roman" w:cs="Times New Roman"/>
          </w:rPr>
          <w:t>[36,37]</w:t>
        </w:r>
      </w:hyperlink>
      <w:r>
        <w:rPr>
          <w:rFonts w:ascii="Times New Roman" w:eastAsia="Times New Roman" w:hAnsi="Times New Roman" w:cs="Times New Roman"/>
        </w:rPr>
        <w:t xml:space="preserve">. Specifically, in a case-control study of psychiatric inpatients compared to community controls admitted to hospital, </w:t>
      </w:r>
      <w:proofErr w:type="gramStart"/>
      <w:r>
        <w:rPr>
          <w:rFonts w:ascii="Times New Roman" w:eastAsia="Times New Roman" w:hAnsi="Times New Roman" w:cs="Times New Roman"/>
        </w:rPr>
        <w:t>Perera</w:t>
      </w:r>
      <w:proofErr w:type="gramEnd"/>
      <w:r>
        <w:rPr>
          <w:rFonts w:ascii="Times New Roman" w:eastAsia="Times New Roman" w:hAnsi="Times New Roman" w:cs="Times New Roman"/>
        </w:rPr>
        <w:t xml:space="preserve"> and colleagues (2018) concluded that those who attempted suicide had a decreased likelihood of being physically active than their controls without suicide attempts. Physical activity was measured by the International Physical Activity Questionnaire and the decreased odds were observed for mild, </w:t>
      </w:r>
      <w:proofErr w:type="gramStart"/>
      <w:r>
        <w:rPr>
          <w:rFonts w:ascii="Times New Roman" w:eastAsia="Times New Roman" w:hAnsi="Times New Roman" w:cs="Times New Roman"/>
        </w:rPr>
        <w:t>moderate</w:t>
      </w:r>
      <w:proofErr w:type="gramEnd"/>
      <w:r>
        <w:rPr>
          <w:rFonts w:ascii="Times New Roman" w:eastAsia="Times New Roman" w:hAnsi="Times New Roman" w:cs="Times New Roman"/>
        </w:rPr>
        <w:t xml:space="preserve"> and strenuous physical activity. </w:t>
      </w:r>
      <w:hyperlink r:id="rId45">
        <w:r>
          <w:rPr>
            <w:rFonts w:ascii="Times New Roman" w:eastAsia="Times New Roman" w:hAnsi="Times New Roman" w:cs="Times New Roman"/>
          </w:rPr>
          <w:t>[36]</w:t>
        </w:r>
      </w:hyperlink>
      <w:r>
        <w:rPr>
          <w:rFonts w:ascii="Times New Roman" w:eastAsia="Times New Roman" w:hAnsi="Times New Roman" w:cs="Times New Roman"/>
        </w:rPr>
        <w:t xml:space="preserve">. Similarly, in a </w:t>
      </w:r>
      <w:r>
        <w:rPr>
          <w:rFonts w:ascii="Times New Roman" w:eastAsia="Times New Roman" w:hAnsi="Times New Roman" w:cs="Times New Roman"/>
        </w:rPr>
        <w:lastRenderedPageBreak/>
        <w:t xml:space="preserve">case-control study of individuals with nearly lethal suicide attempts compared to community controls recruited by telephone, Simon and colleagues (2004) found that those that attempted suicide were less likely than controls to report involvement in physical activity in the past month </w:t>
      </w:r>
      <w:hyperlink r:id="rId46">
        <w:r>
          <w:rPr>
            <w:rFonts w:ascii="Times New Roman" w:eastAsia="Times New Roman" w:hAnsi="Times New Roman" w:cs="Times New Roman"/>
          </w:rPr>
          <w:t>[37]</w:t>
        </w:r>
      </w:hyperlink>
      <w:r>
        <w:rPr>
          <w:rFonts w:ascii="Times New Roman" w:eastAsia="Times New Roman" w:hAnsi="Times New Roman" w:cs="Times New Roman"/>
        </w:rPr>
        <w:t xml:space="preserve">. This association was maintained by </w:t>
      </w:r>
      <w:proofErr w:type="spellStart"/>
      <w:r>
        <w:rPr>
          <w:rFonts w:ascii="Times New Roman" w:eastAsia="Times New Roman" w:hAnsi="Times New Roman" w:cs="Times New Roman"/>
        </w:rPr>
        <w:t>subanalysis</w:t>
      </w:r>
      <w:proofErr w:type="spellEnd"/>
      <w:r>
        <w:rPr>
          <w:rFonts w:ascii="Times New Roman" w:eastAsia="Times New Roman" w:hAnsi="Times New Roman" w:cs="Times New Roman"/>
        </w:rPr>
        <w:t xml:space="preserve"> based on intensity, frequency, and duration of physical activity. These findings are in keeping with our previous meta-analysis of RCTs, where individuals with mental or physical illness randomized to exercise had significantly fewer suicide attempts compared to inactive controls </w:t>
      </w:r>
      <w:hyperlink r:id="rId47">
        <w:r>
          <w:rPr>
            <w:rFonts w:ascii="Times New Roman" w:eastAsia="Times New Roman" w:hAnsi="Times New Roman" w:cs="Times New Roman"/>
          </w:rPr>
          <w:t>[23]</w:t>
        </w:r>
      </w:hyperlink>
      <w:r>
        <w:rPr>
          <w:rFonts w:ascii="Times New Roman" w:eastAsia="Times New Roman" w:hAnsi="Times New Roman" w:cs="Times New Roman"/>
        </w:rPr>
        <w:t xml:space="preserve">. The inconsistent association of physical activity with less frequent suicide attempts, but not with suicidal ideation, can be rationalized through the ideation-to-action framework which states that suicidal ideation and suicide attempts are two distinct processes with specific influential factors </w:t>
      </w:r>
      <w:hyperlink r:id="rId48">
        <w:r>
          <w:rPr>
            <w:rFonts w:ascii="Times New Roman" w:eastAsia="Times New Roman" w:hAnsi="Times New Roman" w:cs="Times New Roman"/>
          </w:rPr>
          <w:t>[44]</w:t>
        </w:r>
      </w:hyperlink>
      <w:r>
        <w:rPr>
          <w:rFonts w:ascii="Times New Roman" w:eastAsia="Times New Roman" w:hAnsi="Times New Roman" w:cs="Times New Roman"/>
        </w:rPr>
        <w:t xml:space="preserve">. Therefore, since most suicide attempts are characterized by emotional impulsivity which physical activity has been demonstrated to reduce, we posit that higher levels of physical activity lead to a lower number of suicide attempts </w:t>
      </w:r>
      <w:hyperlink r:id="rId49">
        <w:r>
          <w:rPr>
            <w:rFonts w:ascii="Times New Roman" w:eastAsia="Times New Roman" w:hAnsi="Times New Roman" w:cs="Times New Roman"/>
          </w:rPr>
          <w:t>[45–47]</w:t>
        </w:r>
      </w:hyperlink>
      <w:r>
        <w:rPr>
          <w:rFonts w:ascii="Times New Roman" w:eastAsia="Times New Roman" w:hAnsi="Times New Roman" w:cs="Times New Roman"/>
        </w:rPr>
        <w:t xml:space="preserve">. With this in mind, physical activity may prove to be an effective measure of suicide attempt reduction in those with chronic conditions which place them at elevate risk such as borderline personality disorder (BPD), however further research is required in this area, particularly distinguishing between exercise type, volume and intensity </w:t>
      </w:r>
      <w:hyperlink r:id="rId50">
        <w:r>
          <w:rPr>
            <w:rFonts w:ascii="Times New Roman" w:eastAsia="Times New Roman" w:hAnsi="Times New Roman" w:cs="Times New Roman"/>
          </w:rPr>
          <w:t>[48]</w:t>
        </w:r>
      </w:hyperlink>
      <w:r>
        <w:rPr>
          <w:rFonts w:ascii="Times New Roman" w:eastAsia="Times New Roman" w:hAnsi="Times New Roman" w:cs="Times New Roman"/>
        </w:rPr>
        <w:t>.</w:t>
      </w:r>
    </w:p>
    <w:p w14:paraId="101C383D"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There was no association found between physical activity and risk of death by suicide in both studies included within this review </w:t>
      </w:r>
      <w:hyperlink r:id="rId51">
        <w:r>
          <w:rPr>
            <w:rFonts w:ascii="Times New Roman" w:eastAsia="Times New Roman" w:hAnsi="Times New Roman" w:cs="Times New Roman"/>
          </w:rPr>
          <w:t>[38,39]</w:t>
        </w:r>
      </w:hyperlink>
      <w:r>
        <w:rPr>
          <w:rFonts w:ascii="Times New Roman" w:eastAsia="Times New Roman" w:hAnsi="Times New Roman" w:cs="Times New Roman"/>
        </w:rPr>
        <w:t xml:space="preserve">. In a prospective cohort study of men free of cancer, </w:t>
      </w:r>
      <w:proofErr w:type="spellStart"/>
      <w:r>
        <w:rPr>
          <w:rFonts w:ascii="Times New Roman" w:eastAsia="Times New Roman" w:hAnsi="Times New Roman" w:cs="Times New Roman"/>
        </w:rPr>
        <w:t>Mukamal</w:t>
      </w:r>
      <w:proofErr w:type="spellEnd"/>
      <w:r>
        <w:rPr>
          <w:rFonts w:ascii="Times New Roman" w:eastAsia="Times New Roman" w:hAnsi="Times New Roman" w:cs="Times New Roman"/>
        </w:rPr>
        <w:t xml:space="preserve"> and colleagues (2007) concluded that physical activity (irrespective of intensity) was not associated with reduced risk of suicide death compared to inactive controls, but instead was inversely related to body mass index (BMI) </w:t>
      </w:r>
      <w:hyperlink r:id="rId52">
        <w:r>
          <w:rPr>
            <w:rFonts w:ascii="Times New Roman" w:eastAsia="Times New Roman" w:hAnsi="Times New Roman" w:cs="Times New Roman"/>
          </w:rPr>
          <w:t>[39]</w:t>
        </w:r>
      </w:hyperlink>
      <w:r>
        <w:rPr>
          <w:rFonts w:ascii="Times New Roman" w:eastAsia="Times New Roman" w:hAnsi="Times New Roman" w:cs="Times New Roman"/>
        </w:rPr>
        <w:t xml:space="preserve">. Similarly, in a prospective cohort study of Japanese men with chronic pain, Kikuchi and colleagues (2009) found no association between self-reported walking and suicide deaths, however suicide was significantly higher in subjects with more pain </w:t>
      </w:r>
      <w:hyperlink r:id="rId53">
        <w:r>
          <w:rPr>
            <w:rFonts w:ascii="Times New Roman" w:eastAsia="Times New Roman" w:hAnsi="Times New Roman" w:cs="Times New Roman"/>
          </w:rPr>
          <w:t>[38]</w:t>
        </w:r>
      </w:hyperlink>
      <w:r>
        <w:rPr>
          <w:rFonts w:ascii="Times New Roman" w:eastAsia="Times New Roman" w:hAnsi="Times New Roman" w:cs="Times New Roman"/>
        </w:rPr>
        <w:t xml:space="preserve">. This is in keeping with our previous meta-analysis of RCTs where no difference in suicide deaths were observed between those exercising compared to inactive controls </w:t>
      </w:r>
      <w:hyperlink r:id="rId54">
        <w:r>
          <w:rPr>
            <w:rFonts w:ascii="Times New Roman" w:eastAsia="Times New Roman" w:hAnsi="Times New Roman" w:cs="Times New Roman"/>
          </w:rPr>
          <w:t>[23]</w:t>
        </w:r>
      </w:hyperlink>
      <w:r>
        <w:rPr>
          <w:rFonts w:ascii="Times New Roman" w:eastAsia="Times New Roman" w:hAnsi="Times New Roman" w:cs="Times New Roman"/>
        </w:rPr>
        <w:t xml:space="preserve">. It is clear that regular physical activity has numerous multi-system benefits such as reduced cardiovascular mortality, reduction in chronic pain, increased physical function, and improved quality of sleep, however may not directly reduce suicide-related mortality </w:t>
      </w:r>
      <w:hyperlink r:id="rId55">
        <w:r>
          <w:rPr>
            <w:rFonts w:ascii="Times New Roman" w:eastAsia="Times New Roman" w:hAnsi="Times New Roman" w:cs="Times New Roman"/>
          </w:rPr>
          <w:t>[49–51]</w:t>
        </w:r>
      </w:hyperlink>
      <w:r>
        <w:rPr>
          <w:rFonts w:ascii="Times New Roman" w:eastAsia="Times New Roman" w:hAnsi="Times New Roman" w:cs="Times New Roman"/>
        </w:rPr>
        <w:t xml:space="preserve">. It is important to consider however that both studies which </w:t>
      </w:r>
      <w:proofErr w:type="spellStart"/>
      <w:r>
        <w:rPr>
          <w:rFonts w:ascii="Times New Roman" w:eastAsia="Times New Roman" w:hAnsi="Times New Roman" w:cs="Times New Roman"/>
        </w:rPr>
        <w:t>analyzed</w:t>
      </w:r>
      <w:proofErr w:type="spellEnd"/>
      <w:r>
        <w:rPr>
          <w:rFonts w:ascii="Times New Roman" w:eastAsia="Times New Roman" w:hAnsi="Times New Roman" w:cs="Times New Roman"/>
        </w:rPr>
        <w:t xml:space="preserve"> suicide deaths in this systematic review included exclusively male participants </w:t>
      </w:r>
      <w:hyperlink r:id="rId56">
        <w:r>
          <w:rPr>
            <w:rFonts w:ascii="Times New Roman" w:eastAsia="Times New Roman" w:hAnsi="Times New Roman" w:cs="Times New Roman"/>
          </w:rPr>
          <w:t>[38,39]</w:t>
        </w:r>
      </w:hyperlink>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Research has demonstrated that although males make less suicide attempts than females, their attempts are of higher lethality </w:t>
      </w:r>
      <w:hyperlink r:id="rId57">
        <w:r>
          <w:rPr>
            <w:rFonts w:ascii="Times New Roman" w:eastAsia="Times New Roman" w:hAnsi="Times New Roman" w:cs="Times New Roman"/>
          </w:rPr>
          <w:t>[52]</w:t>
        </w:r>
      </w:hyperlink>
      <w:r>
        <w:rPr>
          <w:rFonts w:ascii="Times New Roman" w:eastAsia="Times New Roman" w:hAnsi="Times New Roman" w:cs="Times New Roman"/>
        </w:rPr>
        <w:t>. This may impact our results if the association is moderated by sex, gender, or attempt severity.</w:t>
      </w:r>
    </w:p>
    <w:p w14:paraId="25A63508" w14:textId="77777777" w:rsidR="00123488" w:rsidRDefault="00123488">
      <w:pPr>
        <w:spacing w:line="480" w:lineRule="auto"/>
        <w:rPr>
          <w:rFonts w:ascii="Times New Roman" w:eastAsia="Times New Roman" w:hAnsi="Times New Roman" w:cs="Times New Roman"/>
        </w:rPr>
      </w:pPr>
    </w:p>
    <w:p w14:paraId="744D4893" w14:textId="77777777"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Strengths</w:t>
      </w:r>
    </w:p>
    <w:p w14:paraId="53E612FB"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There were numerous strengths of this study. Firstly, reporting bias was minimized through the production of an </w:t>
      </w:r>
      <w:r>
        <w:rPr>
          <w:rFonts w:ascii="Times New Roman" w:eastAsia="Times New Roman" w:hAnsi="Times New Roman" w:cs="Times New Roman"/>
          <w:i/>
        </w:rPr>
        <w:t>a priori</w:t>
      </w:r>
      <w:r>
        <w:rPr>
          <w:rFonts w:ascii="Times New Roman" w:eastAsia="Times New Roman" w:hAnsi="Times New Roman" w:cs="Times New Roman"/>
        </w:rPr>
        <w:t xml:space="preserve"> protocol. Our search was conducted across various databases and included grey literature to minimize publication bias. All screening and extraction were conducted in duplicate which ensured accuracy and integrity of our data. Although solely including observational studies, we excluded those with cross-sectional designs due to their inability to discern temporal relations and significant vulnerabilities to the effects of confounding. Lastly, as literature focusing on the relationship between physical activity and mental health has been of increasing interest over recent years, this systematic review benefits from having the most current information available. </w:t>
      </w:r>
    </w:p>
    <w:p w14:paraId="3C731075" w14:textId="77777777" w:rsidR="00123488" w:rsidRDefault="00123488">
      <w:pPr>
        <w:spacing w:line="480" w:lineRule="auto"/>
        <w:rPr>
          <w:rFonts w:ascii="Times New Roman" w:eastAsia="Times New Roman" w:hAnsi="Times New Roman" w:cs="Times New Roman"/>
        </w:rPr>
      </w:pPr>
    </w:p>
    <w:p w14:paraId="254B3A36" w14:textId="77777777"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Limitations</w:t>
      </w:r>
    </w:p>
    <w:p w14:paraId="5204FE10" w14:textId="17C5411F"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main limitation of this study is the small number of studies included and their heterogeneity, which did not allow for conducting a meta-analysis. Foremost, meta-analyses of outcomes variables such as suicidal ideation, suicide attempts and suicide deaths </w:t>
      </w:r>
      <w:proofErr w:type="gramStart"/>
      <w:r>
        <w:rPr>
          <w:rFonts w:ascii="Times New Roman" w:eastAsia="Times New Roman" w:hAnsi="Times New Roman" w:cs="Times New Roman"/>
        </w:rPr>
        <w:t>was</w:t>
      </w:r>
      <w:proofErr w:type="gramEnd"/>
      <w:r>
        <w:rPr>
          <w:rFonts w:ascii="Times New Roman" w:eastAsia="Times New Roman" w:hAnsi="Times New Roman" w:cs="Times New Roman"/>
        </w:rPr>
        <w:t xml:space="preserve"> not possible due to significant methodological heterogeneity among included studies. Moreover, we did not include RCTs in the current review but was conducted separately </w:t>
      </w:r>
      <w:hyperlink r:id="rId58">
        <w:r>
          <w:rPr>
            <w:rFonts w:ascii="Times New Roman" w:eastAsia="Times New Roman" w:hAnsi="Times New Roman" w:cs="Times New Roman"/>
          </w:rPr>
          <w:t>[23]</w:t>
        </w:r>
      </w:hyperlink>
      <w:r>
        <w:rPr>
          <w:rFonts w:ascii="Times New Roman" w:eastAsia="Times New Roman" w:hAnsi="Times New Roman" w:cs="Times New Roman"/>
        </w:rPr>
        <w:t>, which challenges inferences about causality between exposure and outcome given potential for confounding in observational studies, including medication</w:t>
      </w:r>
      <w:hyperlink r:id="rId59">
        <w:r>
          <w:rPr>
            <w:rFonts w:ascii="Times New Roman" w:eastAsia="Times New Roman" w:hAnsi="Times New Roman" w:cs="Times New Roman"/>
          </w:rPr>
          <w:t>[53]</w:t>
        </w:r>
      </w:hyperlink>
      <w:r>
        <w:rPr>
          <w:rFonts w:ascii="Times New Roman" w:eastAsia="Times New Roman" w:hAnsi="Times New Roman" w:cs="Times New Roman"/>
        </w:rPr>
        <w:t xml:space="preserve">. Also, in the studies we extracted data from, we found that details regarding physical activity or exercise were often not adequately reported. For instance, no study commented on muscle strengthening exercises nor provided further details on exercise intensity or volume. We recommend that future research on this topic more clearly and consistently detail physical activity, specifically following the FITT parameters to allow for an operational definition of physical activity that could then be compared between studies. Further, to achieve more complete and robust evidence, higher quality and additional observational studies investigating this topic are essential. These </w:t>
      </w:r>
      <w:r>
        <w:rPr>
          <w:rFonts w:ascii="Times New Roman" w:eastAsia="Times New Roman" w:hAnsi="Times New Roman" w:cs="Times New Roman"/>
        </w:rPr>
        <w:lastRenderedPageBreak/>
        <w:t xml:space="preserve">observational studies should particularly focus on blinding to exposure and outcome, which was the most common limitation found on our quality assessment. As </w:t>
      </w:r>
      <w:proofErr w:type="gramStart"/>
      <w:r>
        <w:rPr>
          <w:rFonts w:ascii="Times New Roman" w:eastAsia="Times New Roman" w:hAnsi="Times New Roman" w:cs="Times New Roman"/>
        </w:rPr>
        <w:t>the majority of</w:t>
      </w:r>
      <w:proofErr w:type="gramEnd"/>
      <w:r>
        <w:rPr>
          <w:rFonts w:ascii="Times New Roman" w:eastAsia="Times New Roman" w:hAnsi="Times New Roman" w:cs="Times New Roman"/>
        </w:rPr>
        <w:t xml:space="preserve"> studies in this review focused on depression or chronic pain, future studies should aim to explore the influence of physical activity in a variety of mental or other medical conditions to get a more comprehensive overview. Thus, we are aware of the potential bias in the review process, as we may have overlooked certain studies which did not explicitly fall in but may have reported relevant findings. </w:t>
      </w:r>
      <w:proofErr w:type="gramStart"/>
      <w:r>
        <w:rPr>
          <w:rFonts w:ascii="Times New Roman" w:eastAsia="Times New Roman" w:hAnsi="Times New Roman" w:cs="Times New Roman"/>
        </w:rPr>
        <w:t>Thus</w:t>
      </w:r>
      <w:proofErr w:type="gramEnd"/>
      <w:r>
        <w:rPr>
          <w:rFonts w:ascii="Times New Roman" w:eastAsia="Times New Roman" w:hAnsi="Times New Roman" w:cs="Times New Roman"/>
        </w:rPr>
        <w:t xml:space="preserve"> there is a possibility that at initial search, some studies might have been omitted and thus could not be extracted from the studies identified within the initial search. The generalizability of our findings is also of concern since there was an extreme underrepresentation of female participants (4.5%) and no physical disorders beyond chronic pain. While some studies utilized prospective cohort designs, the case-control studies involved retrospective estimations of physical activity, which may be prone to bias.  We cannot rule out differential misclassification based on case vs. control status.  </w:t>
      </w:r>
    </w:p>
    <w:p w14:paraId="24937A7D" w14:textId="77777777" w:rsidR="00123488" w:rsidRDefault="00123488">
      <w:pPr>
        <w:spacing w:line="480" w:lineRule="auto"/>
        <w:rPr>
          <w:rFonts w:ascii="Times New Roman" w:eastAsia="Times New Roman" w:hAnsi="Times New Roman" w:cs="Times New Roman"/>
        </w:rPr>
      </w:pPr>
    </w:p>
    <w:p w14:paraId="48CEDC9C" w14:textId="77777777"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Conclusions</w:t>
      </w:r>
    </w:p>
    <w:p w14:paraId="42F22649" w14:textId="77777777" w:rsidR="00123488" w:rsidRDefault="00000000">
      <w:pPr>
        <w:spacing w:line="480" w:lineRule="auto"/>
        <w:ind w:firstLine="720"/>
        <w:rPr>
          <w:rFonts w:ascii="Times New Roman" w:eastAsia="Times New Roman" w:hAnsi="Times New Roman" w:cs="Times New Roman"/>
          <w:u w:val="single"/>
        </w:rPr>
      </w:pPr>
      <w:r>
        <w:rPr>
          <w:rFonts w:ascii="Times New Roman" w:eastAsia="Times New Roman" w:hAnsi="Times New Roman" w:cs="Times New Roman"/>
        </w:rPr>
        <w:t xml:space="preserve">Overall, our systematic review found that aerobic physical activity was associated with decreased suicide attempts in those with mental disorders. However, we found no association between physical activity and suicidal ideation among patients with mental disorders or suicide deaths among patients with physical disorders. Results are consistent with evidence from trials. Due to the observational character of the included study, we cannot conclude anything about the direction of the associations, and we cannot exclude that a common underlying variable can explain the findings. The association with suicide attempts but not suicidal ideation might be due to physical activity-induced reductions in impulsivity preceding suicide attempts. Future research across a variety of mental disorders and other medical conditions which adequately control for confounding variables known to influence the association and between physical activity and suicidal behaviours are required to better understand this relationship, quantify the physiological mechanisms, and identify the minimal </w:t>
      </w:r>
      <w:proofErr w:type="gramStart"/>
      <w:r>
        <w:rPr>
          <w:rFonts w:ascii="Times New Roman" w:eastAsia="Times New Roman" w:hAnsi="Times New Roman" w:cs="Times New Roman"/>
        </w:rPr>
        <w:t>clinically-important</w:t>
      </w:r>
      <w:proofErr w:type="gramEnd"/>
      <w:r>
        <w:rPr>
          <w:rFonts w:ascii="Times New Roman" w:eastAsia="Times New Roman" w:hAnsi="Times New Roman" w:cs="Times New Roman"/>
        </w:rPr>
        <w:t xml:space="preserve"> difference for physical activity and suicidal behaviours. </w:t>
      </w:r>
    </w:p>
    <w:p w14:paraId="5EB3A1A6" w14:textId="77777777" w:rsidR="00123488" w:rsidRDefault="00123488">
      <w:pPr>
        <w:spacing w:line="480" w:lineRule="auto"/>
        <w:rPr>
          <w:rFonts w:ascii="Times New Roman" w:eastAsia="Times New Roman" w:hAnsi="Times New Roman" w:cs="Times New Roman"/>
        </w:rPr>
      </w:pPr>
    </w:p>
    <w:p w14:paraId="2C4D430F" w14:textId="77777777" w:rsidR="00123488" w:rsidRDefault="00000000">
      <w:pPr>
        <w:spacing w:line="480" w:lineRule="auto"/>
        <w:rPr>
          <w:rFonts w:ascii="Times New Roman" w:eastAsia="Times New Roman" w:hAnsi="Times New Roman" w:cs="Times New Roman"/>
          <w:u w:val="single"/>
        </w:rPr>
      </w:pPr>
      <w:r>
        <w:rPr>
          <w:rFonts w:ascii="Times New Roman" w:eastAsia="Times New Roman" w:hAnsi="Times New Roman" w:cs="Times New Roman"/>
          <w:u w:val="single"/>
        </w:rPr>
        <w:t>Acknowledgements</w:t>
      </w:r>
    </w:p>
    <w:p w14:paraId="2B12638D" w14:textId="77777777" w:rsidR="00123488" w:rsidRDefault="00000000">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t>None</w:t>
      </w:r>
    </w:p>
    <w:p w14:paraId="7B81EE89" w14:textId="77777777" w:rsidR="00123488" w:rsidRDefault="00000000">
      <w:pPr>
        <w:rPr>
          <w:rFonts w:ascii="Times New Roman" w:eastAsia="Times New Roman" w:hAnsi="Times New Roman" w:cs="Times New Roman"/>
          <w:b/>
        </w:rPr>
      </w:pPr>
      <w:r>
        <w:br w:type="page"/>
      </w:r>
    </w:p>
    <w:p w14:paraId="42A90790" w14:textId="77777777" w:rsidR="00123488" w:rsidRDefault="00000000">
      <w:pPr>
        <w:rPr>
          <w:rFonts w:ascii="Times New Roman" w:eastAsia="Times New Roman" w:hAnsi="Times New Roman" w:cs="Times New Roman"/>
          <w:b/>
        </w:rPr>
      </w:pPr>
      <w:proofErr w:type="spellStart"/>
      <w:r>
        <w:rPr>
          <w:rFonts w:ascii="Times New Roman" w:eastAsia="Times New Roman" w:hAnsi="Times New Roman" w:cs="Times New Roman"/>
          <w:b/>
        </w:rPr>
        <w:lastRenderedPageBreak/>
        <w:t>eTable</w:t>
      </w:r>
      <w:proofErr w:type="spellEnd"/>
      <w:r>
        <w:rPr>
          <w:rFonts w:ascii="Times New Roman" w:eastAsia="Times New Roman" w:hAnsi="Times New Roman" w:cs="Times New Roman"/>
          <w:b/>
        </w:rPr>
        <w:t xml:space="preserve"> 1: Search strategy</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23488" w14:paraId="219E50FB" w14:textId="77777777">
        <w:tc>
          <w:tcPr>
            <w:tcW w:w="3009" w:type="dxa"/>
            <w:shd w:val="clear" w:color="auto" w:fill="auto"/>
            <w:tcMar>
              <w:top w:w="100" w:type="dxa"/>
              <w:left w:w="100" w:type="dxa"/>
              <w:bottom w:w="100" w:type="dxa"/>
              <w:right w:w="100" w:type="dxa"/>
            </w:tcMar>
          </w:tcPr>
          <w:p w14:paraId="6993FAA6" w14:textId="055FEFBF"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Ovid MEDLINE(R) ALL &lt;1946 to December 6, 2023&gt; </w:t>
            </w:r>
          </w:p>
          <w:p w14:paraId="6D039C40"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E8E3D4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exp Exercise/ or exp Physical Fitness/ or exp Sports/</w:t>
            </w:r>
            <w:r>
              <w:rPr>
                <w:rFonts w:ascii="Times New Roman" w:eastAsia="Times New Roman" w:hAnsi="Times New Roman" w:cs="Times New Roman"/>
              </w:rPr>
              <w:tab/>
              <w:t>341892</w:t>
            </w:r>
          </w:p>
          <w:p w14:paraId="71D2D57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exp Mind-Body Therapies/ or yoga/</w:t>
            </w:r>
            <w:r>
              <w:rPr>
                <w:rFonts w:ascii="Times New Roman" w:eastAsia="Times New Roman" w:hAnsi="Times New Roman" w:cs="Times New Roman"/>
              </w:rPr>
              <w:tab/>
              <w:t>46349</w:t>
            </w:r>
          </w:p>
          <w:p w14:paraId="40551BC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w:t>
            </w:r>
            <w:proofErr w:type="spellStart"/>
            <w:r>
              <w:rPr>
                <w:rFonts w:ascii="Times New Roman" w:eastAsia="Times New Roman" w:hAnsi="Times New Roman" w:cs="Times New Roman"/>
              </w:rPr>
              <w:t>exercis</w:t>
            </w:r>
            <w:proofErr w:type="spellEnd"/>
            <w:r>
              <w:rPr>
                <w:rFonts w:ascii="Times New Roman" w:eastAsia="Times New Roman" w:hAnsi="Times New Roman" w:cs="Times New Roman"/>
              </w:rPr>
              <w:t>* or aerobic* or resistance train*).</w:t>
            </w:r>
            <w:proofErr w:type="spellStart"/>
            <w:proofErr w:type="gramStart"/>
            <w:r>
              <w:rPr>
                <w:rFonts w:ascii="Times New Roman" w:eastAsia="Times New Roman" w:hAnsi="Times New Roman" w:cs="Times New Roman"/>
              </w:rPr>
              <w:t>tw,kf</w:t>
            </w:r>
            <w:proofErr w:type="spellEnd"/>
            <w:proofErr w:type="gramEnd"/>
            <w:r>
              <w:rPr>
                <w:rFonts w:ascii="Times New Roman" w:eastAsia="Times New Roman" w:hAnsi="Times New Roman" w:cs="Times New Roman"/>
              </w:rPr>
              <w:t>.</w:t>
            </w:r>
            <w:r>
              <w:rPr>
                <w:rFonts w:ascii="Times New Roman" w:eastAsia="Times New Roman" w:hAnsi="Times New Roman" w:cs="Times New Roman"/>
              </w:rPr>
              <w:tab/>
              <w:t>428055</w:t>
            </w:r>
          </w:p>
          <w:p w14:paraId="1C17E62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exp Exercise Therapy/</w:t>
            </w:r>
            <w:r>
              <w:rPr>
                <w:rFonts w:ascii="Times New Roman" w:eastAsia="Times New Roman" w:hAnsi="Times New Roman" w:cs="Times New Roman"/>
              </w:rPr>
              <w:tab/>
              <w:t>61012</w:t>
            </w:r>
          </w:p>
          <w:p w14:paraId="5BE46058"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(physical activity or mind body or yoga).</w:t>
            </w:r>
            <w:proofErr w:type="spellStart"/>
            <w:proofErr w:type="gramStart"/>
            <w:r>
              <w:rPr>
                <w:rFonts w:ascii="Times New Roman" w:eastAsia="Times New Roman" w:hAnsi="Times New Roman" w:cs="Times New Roman"/>
              </w:rPr>
              <w:t>tw,kf</w:t>
            </w:r>
            <w:proofErr w:type="spellEnd"/>
            <w:proofErr w:type="gramEnd"/>
            <w:r>
              <w:rPr>
                <w:rFonts w:ascii="Times New Roman" w:eastAsia="Times New Roman" w:hAnsi="Times New Roman" w:cs="Times New Roman"/>
              </w:rPr>
              <w:t>.</w:t>
            </w:r>
            <w:r>
              <w:rPr>
                <w:rFonts w:ascii="Times New Roman" w:eastAsia="Times New Roman" w:hAnsi="Times New Roman" w:cs="Times New Roman"/>
              </w:rPr>
              <w:tab/>
              <w:t>147759</w:t>
            </w:r>
          </w:p>
          <w:p w14:paraId="6351006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(Sport* or Athletic Performance or Baseball or Basketball or Bicycling or Boxing or Football or Golf or Gymnastic* or Hockey or Martial Arts or Mountaineering or Rugby or Running or Skating or skiing or Soccer or Volleyball or Walking or Weight Lifting or Wrestling).</w:t>
            </w:r>
            <w:proofErr w:type="spellStart"/>
            <w:proofErr w:type="gramStart"/>
            <w:r>
              <w:rPr>
                <w:rFonts w:ascii="Times New Roman" w:eastAsia="Times New Roman" w:hAnsi="Times New Roman" w:cs="Times New Roman"/>
              </w:rPr>
              <w:t>tw,kf</w:t>
            </w:r>
            <w:proofErr w:type="spellEnd"/>
            <w:proofErr w:type="gramEnd"/>
            <w:r>
              <w:rPr>
                <w:rFonts w:ascii="Times New Roman" w:eastAsia="Times New Roman" w:hAnsi="Times New Roman" w:cs="Times New Roman"/>
              </w:rPr>
              <w:t>.</w:t>
            </w:r>
            <w:r>
              <w:rPr>
                <w:rFonts w:ascii="Times New Roman" w:eastAsia="Times New Roman" w:hAnsi="Times New Roman" w:cs="Times New Roman"/>
              </w:rPr>
              <w:tab/>
              <w:t>273444</w:t>
            </w:r>
          </w:p>
          <w:p w14:paraId="358A94D1"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or/1-6</w:t>
            </w:r>
            <w:r>
              <w:rPr>
                <w:rFonts w:ascii="Times New Roman" w:eastAsia="Times New Roman" w:hAnsi="Times New Roman" w:cs="Times New Roman"/>
              </w:rPr>
              <w:tab/>
              <w:t>884113</w:t>
            </w:r>
          </w:p>
          <w:p w14:paraId="207BDE6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Suicide/ or Suicide, Completed/ or Suicide, Attempted/</w:t>
            </w:r>
            <w:r>
              <w:rPr>
                <w:rFonts w:ascii="Times New Roman" w:eastAsia="Times New Roman" w:hAnsi="Times New Roman" w:cs="Times New Roman"/>
              </w:rPr>
              <w:tab/>
              <w:t>61432</w:t>
            </w:r>
          </w:p>
          <w:p w14:paraId="4B0F21E1"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exp Self-Injurious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w:t>
            </w:r>
            <w:r>
              <w:rPr>
                <w:rFonts w:ascii="Times New Roman" w:eastAsia="Times New Roman" w:hAnsi="Times New Roman" w:cs="Times New Roman"/>
              </w:rPr>
              <w:tab/>
              <w:t>80930</w:t>
            </w:r>
          </w:p>
          <w:p w14:paraId="1E938B2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w:t>
            </w:r>
            <w:proofErr w:type="spellStart"/>
            <w:r>
              <w:rPr>
                <w:rFonts w:ascii="Times New Roman" w:eastAsia="Times New Roman" w:hAnsi="Times New Roman" w:cs="Times New Roman"/>
              </w:rPr>
              <w:t>suicid</w:t>
            </w:r>
            <w:proofErr w:type="spellEnd"/>
            <w:r>
              <w:rPr>
                <w:rFonts w:ascii="Times New Roman" w:eastAsia="Times New Roman" w:hAnsi="Times New Roman" w:cs="Times New Roman"/>
              </w:rPr>
              <w:t xml:space="preserve">* or self-harm or self </w:t>
            </w:r>
            <w:proofErr w:type="spellStart"/>
            <w:r>
              <w:rPr>
                <w:rFonts w:ascii="Times New Roman" w:eastAsia="Times New Roman" w:hAnsi="Times New Roman" w:cs="Times New Roman"/>
              </w:rPr>
              <w:t>injur</w:t>
            </w:r>
            <w:proofErr w:type="spellEnd"/>
            <w:r>
              <w:rPr>
                <w:rFonts w:ascii="Times New Roman" w:eastAsia="Times New Roman" w:hAnsi="Times New Roman" w:cs="Times New Roman"/>
              </w:rPr>
              <w:t xml:space="preserve">* or self </w:t>
            </w:r>
            <w:proofErr w:type="spellStart"/>
            <w:r>
              <w:rPr>
                <w:rFonts w:ascii="Times New Roman" w:eastAsia="Times New Roman" w:hAnsi="Times New Roman" w:cs="Times New Roman"/>
              </w:rPr>
              <w:t>mutilat</w:t>
            </w:r>
            <w:proofErr w:type="spellEnd"/>
            <w:r>
              <w:rPr>
                <w:rFonts w:ascii="Times New Roman" w:eastAsia="Times New Roman" w:hAnsi="Times New Roman" w:cs="Times New Roman"/>
              </w:rPr>
              <w:t>*).</w:t>
            </w:r>
            <w:proofErr w:type="spellStart"/>
            <w:proofErr w:type="gramStart"/>
            <w:r>
              <w:rPr>
                <w:rFonts w:ascii="Times New Roman" w:eastAsia="Times New Roman" w:hAnsi="Times New Roman" w:cs="Times New Roman"/>
              </w:rPr>
              <w:t>tw,kf</w:t>
            </w:r>
            <w:proofErr w:type="spellEnd"/>
            <w:proofErr w:type="gramEnd"/>
            <w:r>
              <w:rPr>
                <w:rFonts w:ascii="Times New Roman" w:eastAsia="Times New Roman" w:hAnsi="Times New Roman" w:cs="Times New Roman"/>
              </w:rPr>
              <w:t>.</w:t>
            </w:r>
            <w:r>
              <w:rPr>
                <w:rFonts w:ascii="Times New Roman" w:eastAsia="Times New Roman" w:hAnsi="Times New Roman" w:cs="Times New Roman"/>
              </w:rPr>
              <w:tab/>
              <w:t>99907</w:t>
            </w:r>
          </w:p>
          <w:p w14:paraId="1D4D5B6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8 or 9 or 10</w:t>
            </w:r>
            <w:r>
              <w:rPr>
                <w:rFonts w:ascii="Times New Roman" w:eastAsia="Times New Roman" w:hAnsi="Times New Roman" w:cs="Times New Roman"/>
              </w:rPr>
              <w:tab/>
              <w:t>120358</w:t>
            </w:r>
          </w:p>
          <w:p w14:paraId="3BB7BC1B"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7 and 11</w:t>
            </w:r>
            <w:r>
              <w:rPr>
                <w:rFonts w:ascii="Times New Roman" w:eastAsia="Times New Roman" w:hAnsi="Times New Roman" w:cs="Times New Roman"/>
              </w:rPr>
              <w:tab/>
              <w:t>1944</w:t>
            </w:r>
          </w:p>
          <w:p w14:paraId="12B83B2B"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exp Cohort Studies/</w:t>
            </w:r>
            <w:r>
              <w:rPr>
                <w:rFonts w:ascii="Times New Roman" w:eastAsia="Times New Roman" w:hAnsi="Times New Roman" w:cs="Times New Roman"/>
              </w:rPr>
              <w:tab/>
              <w:t>2406511</w:t>
            </w:r>
          </w:p>
          <w:p w14:paraId="40C28E8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(cohort* or retrospective* or prospective*).</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2155202</w:t>
            </w:r>
          </w:p>
          <w:p w14:paraId="02E39E5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case-control studies/</w:t>
            </w:r>
            <w:r>
              <w:rPr>
                <w:rFonts w:ascii="Times New Roman" w:eastAsia="Times New Roman" w:hAnsi="Times New Roman" w:cs="Times New Roman"/>
              </w:rPr>
              <w:tab/>
              <w:t>324071</w:t>
            </w:r>
          </w:p>
          <w:p w14:paraId="713DAD9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((case control* or case based) adj2 stud*).</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130119</w:t>
            </w:r>
          </w:p>
          <w:p w14:paraId="6639791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Registries/</w:t>
            </w:r>
            <w:r>
              <w:rPr>
                <w:rFonts w:ascii="Times New Roman" w:eastAsia="Times New Roman" w:hAnsi="Times New Roman" w:cs="Times New Roman"/>
              </w:rPr>
              <w:tab/>
              <w:t>106216</w:t>
            </w:r>
          </w:p>
          <w:p w14:paraId="45E71BE1"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18</w:t>
            </w:r>
            <w:r>
              <w:rPr>
                <w:rFonts w:ascii="Times New Roman" w:eastAsia="Times New Roman" w:hAnsi="Times New Roman" w:cs="Times New Roman"/>
              </w:rPr>
              <w:tab/>
            </w:r>
            <w:proofErr w:type="gramStart"/>
            <w:r>
              <w:rPr>
                <w:rFonts w:ascii="Times New Roman" w:eastAsia="Times New Roman" w:hAnsi="Times New Roman" w:cs="Times New Roman"/>
              </w:rPr>
              <w:t>follow</w:t>
            </w:r>
            <w:proofErr w:type="gramEnd"/>
            <w:r>
              <w:rPr>
                <w:rFonts w:ascii="Times New Roman" w:eastAsia="Times New Roman" w:hAnsi="Times New Roman" w:cs="Times New Roman"/>
              </w:rPr>
              <w:t xml:space="preserve"> up.tw.</w:t>
            </w:r>
            <w:r>
              <w:rPr>
                <w:rFonts w:ascii="Times New Roman" w:eastAsia="Times New Roman" w:hAnsi="Times New Roman" w:cs="Times New Roman"/>
              </w:rPr>
              <w:tab/>
              <w:t>1141933</w:t>
            </w:r>
          </w:p>
          <w:p w14:paraId="4E256D3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t>Epidemiologic Studies/</w:t>
            </w:r>
            <w:r>
              <w:rPr>
                <w:rFonts w:ascii="Times New Roman" w:eastAsia="Times New Roman" w:hAnsi="Times New Roman" w:cs="Times New Roman"/>
              </w:rPr>
              <w:tab/>
              <w:t>9187</w:t>
            </w:r>
          </w:p>
          <w:p w14:paraId="0CDCA99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r>
            <w:proofErr w:type="spellStart"/>
            <w:proofErr w:type="gramStart"/>
            <w:r>
              <w:rPr>
                <w:rFonts w:ascii="Times New Roman" w:eastAsia="Times New Roman" w:hAnsi="Times New Roman" w:cs="Times New Roman"/>
              </w:rPr>
              <w:t>Epidemiol</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tw,kf</w:t>
            </w:r>
            <w:proofErr w:type="spellEnd"/>
            <w:proofErr w:type="gramEnd"/>
            <w:r>
              <w:rPr>
                <w:rFonts w:ascii="Times New Roman" w:eastAsia="Times New Roman" w:hAnsi="Times New Roman" w:cs="Times New Roman"/>
              </w:rPr>
              <w:t>.</w:t>
            </w:r>
            <w:r>
              <w:rPr>
                <w:rFonts w:ascii="Times New Roman" w:eastAsia="Times New Roman" w:hAnsi="Times New Roman" w:cs="Times New Roman"/>
              </w:rPr>
              <w:tab/>
              <w:t>490934</w:t>
            </w:r>
          </w:p>
          <w:p w14:paraId="08628C9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or/13-20</w:t>
            </w:r>
            <w:r>
              <w:rPr>
                <w:rFonts w:ascii="Times New Roman" w:eastAsia="Times New Roman" w:hAnsi="Times New Roman" w:cs="Times New Roman"/>
              </w:rPr>
              <w:tab/>
              <w:t>4290570</w:t>
            </w:r>
          </w:p>
          <w:p w14:paraId="47B8B0C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t>12 and 21</w:t>
            </w:r>
            <w:r>
              <w:rPr>
                <w:rFonts w:ascii="Times New Roman" w:eastAsia="Times New Roman" w:hAnsi="Times New Roman" w:cs="Times New Roman"/>
              </w:rPr>
              <w:tab/>
              <w:t>397</w:t>
            </w:r>
          </w:p>
          <w:p w14:paraId="1361E0E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exp animals/ not humans/</w:t>
            </w:r>
            <w:r>
              <w:rPr>
                <w:rFonts w:ascii="Times New Roman" w:eastAsia="Times New Roman" w:hAnsi="Times New Roman" w:cs="Times New Roman"/>
              </w:rPr>
              <w:tab/>
              <w:t>5056686</w:t>
            </w:r>
          </w:p>
          <w:p w14:paraId="2CFD393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22 not 23</w:t>
            </w:r>
            <w:r>
              <w:rPr>
                <w:rFonts w:ascii="Times New Roman" w:eastAsia="Times New Roman" w:hAnsi="Times New Roman" w:cs="Times New Roman"/>
              </w:rPr>
              <w:tab/>
              <w:t>395  </w:t>
            </w:r>
          </w:p>
        </w:tc>
        <w:tc>
          <w:tcPr>
            <w:tcW w:w="3009" w:type="dxa"/>
            <w:shd w:val="clear" w:color="auto" w:fill="auto"/>
            <w:tcMar>
              <w:top w:w="100" w:type="dxa"/>
              <w:left w:w="100" w:type="dxa"/>
              <w:bottom w:w="100" w:type="dxa"/>
              <w:right w:w="100" w:type="dxa"/>
            </w:tcMar>
          </w:tcPr>
          <w:p w14:paraId="098890CE" w14:textId="4C7D2FAD"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Embase </w:t>
            </w:r>
            <w:proofErr w:type="spellStart"/>
            <w:r>
              <w:rPr>
                <w:rFonts w:ascii="Times New Roman" w:eastAsia="Times New Roman" w:hAnsi="Times New Roman" w:cs="Times New Roman"/>
              </w:rPr>
              <w:t>Classic+Embase</w:t>
            </w:r>
            <w:proofErr w:type="spellEnd"/>
            <w:r>
              <w:rPr>
                <w:rFonts w:ascii="Times New Roman" w:eastAsia="Times New Roman" w:hAnsi="Times New Roman" w:cs="Times New Roman"/>
              </w:rPr>
              <w:t xml:space="preserve"> &lt;1947 to 2023 December 6&gt;</w:t>
            </w:r>
          </w:p>
          <w:p w14:paraId="5727ED8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1D1155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exp exercise/ or exp sport/</w:t>
            </w:r>
            <w:r>
              <w:rPr>
                <w:rFonts w:ascii="Times New Roman" w:eastAsia="Times New Roman" w:hAnsi="Times New Roman" w:cs="Times New Roman"/>
              </w:rPr>
              <w:tab/>
              <w:t>587143</w:t>
            </w:r>
          </w:p>
          <w:p w14:paraId="3D2C5949"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exp kinesiotherapy/</w:t>
            </w:r>
            <w:r>
              <w:rPr>
                <w:rFonts w:ascii="Times New Roman" w:eastAsia="Times New Roman" w:hAnsi="Times New Roman" w:cs="Times New Roman"/>
              </w:rPr>
              <w:tab/>
              <w:t>98438</w:t>
            </w:r>
          </w:p>
          <w:p w14:paraId="696A2593"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(physical activity or mind body or yoga).</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193625</w:t>
            </w:r>
          </w:p>
          <w:p w14:paraId="2830735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w:t>
            </w:r>
            <w:proofErr w:type="spellStart"/>
            <w:r>
              <w:rPr>
                <w:rFonts w:ascii="Times New Roman" w:eastAsia="Times New Roman" w:hAnsi="Times New Roman" w:cs="Times New Roman"/>
              </w:rPr>
              <w:t>exercis</w:t>
            </w:r>
            <w:proofErr w:type="spellEnd"/>
            <w:r>
              <w:rPr>
                <w:rFonts w:ascii="Times New Roman" w:eastAsia="Times New Roman" w:hAnsi="Times New Roman" w:cs="Times New Roman"/>
              </w:rPr>
              <w:t>* or aerobic* or resistance train*).</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566675</w:t>
            </w:r>
          </w:p>
          <w:p w14:paraId="65C66D08"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(Sport* or Athletic Performance or Baseball or Basketball or Bicycling or Boxing or Football or Golf or Gymnastic* or Hockey or Martial Arts or Mountaineering or Rugby or Running or Skating or skiing or Soccer or Volleyball or Walking or </w:t>
            </w:r>
            <w:proofErr w:type="gramStart"/>
            <w:r>
              <w:rPr>
                <w:rFonts w:ascii="Times New Roman" w:eastAsia="Times New Roman" w:hAnsi="Times New Roman" w:cs="Times New Roman"/>
              </w:rPr>
              <w:t>Weight Lifting</w:t>
            </w:r>
            <w:proofErr w:type="gramEnd"/>
            <w:r>
              <w:rPr>
                <w:rFonts w:ascii="Times New Roman" w:eastAsia="Times New Roman" w:hAnsi="Times New Roman" w:cs="Times New Roman"/>
              </w:rPr>
              <w:t xml:space="preserve"> or Wrestling).</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358752</w:t>
            </w:r>
          </w:p>
          <w:p w14:paraId="0851B93B"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or/1-5</w:t>
            </w:r>
            <w:r>
              <w:rPr>
                <w:rFonts w:ascii="Times New Roman" w:eastAsia="Times New Roman" w:hAnsi="Times New Roman" w:cs="Times New Roman"/>
              </w:rPr>
              <w:tab/>
              <w:t>1167393</w:t>
            </w:r>
          </w:p>
          <w:p w14:paraId="423BC06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exp suicidal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w:t>
            </w:r>
            <w:r>
              <w:rPr>
                <w:rFonts w:ascii="Times New Roman" w:eastAsia="Times New Roman" w:hAnsi="Times New Roman" w:cs="Times New Roman"/>
              </w:rPr>
              <w:tab/>
              <w:t>124816</w:t>
            </w:r>
          </w:p>
          <w:p w14:paraId="09523E6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proofErr w:type="spellStart"/>
            <w:r>
              <w:rPr>
                <w:rFonts w:ascii="Times New Roman" w:eastAsia="Times New Roman" w:hAnsi="Times New Roman" w:cs="Times New Roman"/>
              </w:rPr>
              <w:t>automutilation</w:t>
            </w:r>
            <w:proofErr w:type="spellEnd"/>
            <w:r>
              <w:rPr>
                <w:rFonts w:ascii="Times New Roman" w:eastAsia="Times New Roman" w:hAnsi="Times New Roman" w:cs="Times New Roman"/>
              </w:rPr>
              <w:t>/</w:t>
            </w:r>
            <w:r>
              <w:rPr>
                <w:rFonts w:ascii="Times New Roman" w:eastAsia="Times New Roman" w:hAnsi="Times New Roman" w:cs="Times New Roman"/>
              </w:rPr>
              <w:tab/>
              <w:t>23108</w:t>
            </w:r>
          </w:p>
          <w:p w14:paraId="3331250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w:t>
            </w:r>
            <w:proofErr w:type="spellStart"/>
            <w:r>
              <w:rPr>
                <w:rFonts w:ascii="Times New Roman" w:eastAsia="Times New Roman" w:hAnsi="Times New Roman" w:cs="Times New Roman"/>
              </w:rPr>
              <w:t>suicid</w:t>
            </w:r>
            <w:proofErr w:type="spellEnd"/>
            <w:r>
              <w:rPr>
                <w:rFonts w:ascii="Times New Roman" w:eastAsia="Times New Roman" w:hAnsi="Times New Roman" w:cs="Times New Roman"/>
              </w:rPr>
              <w:t xml:space="preserve">* or self-harm or self </w:t>
            </w:r>
            <w:proofErr w:type="spellStart"/>
            <w:r>
              <w:rPr>
                <w:rFonts w:ascii="Times New Roman" w:eastAsia="Times New Roman" w:hAnsi="Times New Roman" w:cs="Times New Roman"/>
              </w:rPr>
              <w:t>injur</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126549</w:t>
            </w:r>
          </w:p>
          <w:p w14:paraId="7F673491"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or/7-9</w:t>
            </w:r>
            <w:r>
              <w:rPr>
                <w:rFonts w:ascii="Times New Roman" w:eastAsia="Times New Roman" w:hAnsi="Times New Roman" w:cs="Times New Roman"/>
              </w:rPr>
              <w:tab/>
              <w:t>169259</w:t>
            </w:r>
          </w:p>
          <w:p w14:paraId="35589E81"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6 and 10</w:t>
            </w:r>
            <w:r>
              <w:rPr>
                <w:rFonts w:ascii="Times New Roman" w:eastAsia="Times New Roman" w:hAnsi="Times New Roman" w:cs="Times New Roman"/>
              </w:rPr>
              <w:tab/>
              <w:t>3365</w:t>
            </w:r>
          </w:p>
          <w:p w14:paraId="23C59035"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cohort analysis/</w:t>
            </w:r>
            <w:r>
              <w:rPr>
                <w:rFonts w:ascii="Times New Roman" w:eastAsia="Times New Roman" w:hAnsi="Times New Roman" w:cs="Times New Roman"/>
              </w:rPr>
              <w:tab/>
              <w:t>909235</w:t>
            </w:r>
          </w:p>
          <w:p w14:paraId="6D3A16D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retrospective study/</w:t>
            </w:r>
            <w:r>
              <w:rPr>
                <w:rFonts w:ascii="Times New Roman" w:eastAsia="Times New Roman" w:hAnsi="Times New Roman" w:cs="Times New Roman"/>
              </w:rPr>
              <w:tab/>
              <w:t>1330216</w:t>
            </w:r>
          </w:p>
          <w:p w14:paraId="688A60C3"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prospective study/</w:t>
            </w:r>
            <w:r>
              <w:rPr>
                <w:rFonts w:ascii="Times New Roman" w:eastAsia="Times New Roman" w:hAnsi="Times New Roman" w:cs="Times New Roman"/>
              </w:rPr>
              <w:tab/>
              <w:t>805464</w:t>
            </w:r>
          </w:p>
          <w:p w14:paraId="1FAEF70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(cohort* or retrospective* or prospective*).</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3479702</w:t>
            </w:r>
          </w:p>
          <w:p w14:paraId="1647876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exp case control study/</w:t>
            </w:r>
            <w:r>
              <w:rPr>
                <w:rFonts w:ascii="Times New Roman" w:eastAsia="Times New Roman" w:hAnsi="Times New Roman" w:cs="Times New Roman"/>
              </w:rPr>
              <w:tab/>
              <w:t>212443</w:t>
            </w:r>
          </w:p>
          <w:p w14:paraId="51218B2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((case control* or case based) adj2 stud*).</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169511</w:t>
            </w:r>
          </w:p>
          <w:p w14:paraId="0EE414C3"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*register/</w:t>
            </w:r>
            <w:r>
              <w:rPr>
                <w:rFonts w:ascii="Times New Roman" w:eastAsia="Times New Roman" w:hAnsi="Times New Roman" w:cs="Times New Roman"/>
              </w:rPr>
              <w:tab/>
              <w:t>26305</w:t>
            </w:r>
          </w:p>
          <w:p w14:paraId="5EFD3C2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r>
            <w:proofErr w:type="gramStart"/>
            <w:r>
              <w:rPr>
                <w:rFonts w:ascii="Times New Roman" w:eastAsia="Times New Roman" w:hAnsi="Times New Roman" w:cs="Times New Roman"/>
              </w:rPr>
              <w:t>follow</w:t>
            </w:r>
            <w:proofErr w:type="gramEnd"/>
            <w:r>
              <w:rPr>
                <w:rFonts w:ascii="Times New Roman" w:eastAsia="Times New Roman" w:hAnsi="Times New Roman" w:cs="Times New Roman"/>
              </w:rPr>
              <w:t xml:space="preserve"> up.tw.</w:t>
            </w:r>
            <w:r>
              <w:rPr>
                <w:rFonts w:ascii="Times New Roman" w:eastAsia="Times New Roman" w:hAnsi="Times New Roman" w:cs="Times New Roman"/>
              </w:rPr>
              <w:tab/>
              <w:t>1840625</w:t>
            </w:r>
          </w:p>
          <w:p w14:paraId="33F990A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*follow up/</w:t>
            </w:r>
            <w:r>
              <w:rPr>
                <w:rFonts w:ascii="Times New Roman" w:eastAsia="Times New Roman" w:hAnsi="Times New Roman" w:cs="Times New Roman"/>
              </w:rPr>
              <w:tab/>
              <w:t>57136</w:t>
            </w:r>
          </w:p>
          <w:p w14:paraId="082FA433"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r>
            <w:proofErr w:type="spellStart"/>
            <w:r>
              <w:rPr>
                <w:rFonts w:ascii="Times New Roman" w:eastAsia="Times New Roman" w:hAnsi="Times New Roman" w:cs="Times New Roman"/>
              </w:rPr>
              <w:t>epidemiol</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568967</w:t>
            </w:r>
          </w:p>
          <w:p w14:paraId="26BAF539"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22</w:t>
            </w:r>
            <w:r>
              <w:rPr>
                <w:rFonts w:ascii="Times New Roman" w:eastAsia="Times New Roman" w:hAnsi="Times New Roman" w:cs="Times New Roman"/>
              </w:rPr>
              <w:tab/>
              <w:t>epidemiology/</w:t>
            </w:r>
            <w:r>
              <w:rPr>
                <w:rFonts w:ascii="Times New Roman" w:eastAsia="Times New Roman" w:hAnsi="Times New Roman" w:cs="Times New Roman"/>
              </w:rPr>
              <w:tab/>
              <w:t>256887</w:t>
            </w:r>
          </w:p>
          <w:p w14:paraId="6D5E4420"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or/12-22</w:t>
            </w:r>
            <w:r>
              <w:rPr>
                <w:rFonts w:ascii="Times New Roman" w:eastAsia="Times New Roman" w:hAnsi="Times New Roman" w:cs="Times New Roman"/>
              </w:rPr>
              <w:tab/>
              <w:t>5693503</w:t>
            </w:r>
          </w:p>
          <w:p w14:paraId="5468773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11 and 23</w:t>
            </w:r>
            <w:r>
              <w:rPr>
                <w:rFonts w:ascii="Times New Roman" w:eastAsia="Times New Roman" w:hAnsi="Times New Roman" w:cs="Times New Roman"/>
              </w:rPr>
              <w:tab/>
              <w:t>675</w:t>
            </w:r>
          </w:p>
          <w:p w14:paraId="46B2288F" w14:textId="77777777" w:rsidR="00123488" w:rsidRDefault="00123488">
            <w:pPr>
              <w:widowControl w:val="0"/>
              <w:pBdr>
                <w:top w:val="nil"/>
                <w:left w:val="nil"/>
                <w:bottom w:val="nil"/>
                <w:right w:val="nil"/>
                <w:between w:val="nil"/>
              </w:pBdr>
              <w:spacing w:line="240" w:lineRule="auto"/>
              <w:rPr>
                <w:rFonts w:ascii="Times New Roman" w:eastAsia="Times New Roman" w:hAnsi="Times New Roman" w:cs="Times New Roman"/>
              </w:rPr>
            </w:pPr>
          </w:p>
          <w:p w14:paraId="3BCADCE7" w14:textId="77777777" w:rsidR="00123488" w:rsidRDefault="00123488">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3009" w:type="dxa"/>
            <w:shd w:val="clear" w:color="auto" w:fill="auto"/>
            <w:tcMar>
              <w:top w:w="100" w:type="dxa"/>
              <w:left w:w="100" w:type="dxa"/>
              <w:bottom w:w="100" w:type="dxa"/>
              <w:right w:w="100" w:type="dxa"/>
            </w:tcMar>
          </w:tcPr>
          <w:p w14:paraId="7089536C" w14:textId="799AF003"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APA </w:t>
            </w:r>
            <w:proofErr w:type="spellStart"/>
            <w:r>
              <w:rPr>
                <w:rFonts w:ascii="Times New Roman" w:eastAsia="Times New Roman" w:hAnsi="Times New Roman" w:cs="Times New Roman"/>
              </w:rPr>
              <w:t>PsycInfo</w:t>
            </w:r>
            <w:proofErr w:type="spellEnd"/>
            <w:r>
              <w:rPr>
                <w:rFonts w:ascii="Times New Roman" w:eastAsia="Times New Roman" w:hAnsi="Times New Roman" w:cs="Times New Roman"/>
              </w:rPr>
              <w:t xml:space="preserve"> &lt;1806 to December Week 1 2023&gt; </w:t>
            </w:r>
          </w:p>
          <w:p w14:paraId="5F52375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021EE0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exp exercise/ or physical activity/ or kinesiology/ or physical fitness/</w:t>
            </w:r>
            <w:r>
              <w:rPr>
                <w:rFonts w:ascii="Times New Roman" w:eastAsia="Times New Roman" w:hAnsi="Times New Roman" w:cs="Times New Roman"/>
              </w:rPr>
              <w:tab/>
              <w:t>52093</w:t>
            </w:r>
          </w:p>
          <w:p w14:paraId="60B5722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mind body therapy/</w:t>
            </w:r>
            <w:r>
              <w:rPr>
                <w:rFonts w:ascii="Times New Roman" w:eastAsia="Times New Roman" w:hAnsi="Times New Roman" w:cs="Times New Roman"/>
              </w:rPr>
              <w:tab/>
              <w:t>337</w:t>
            </w:r>
          </w:p>
          <w:p w14:paraId="2BEA67C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yoga/</w:t>
            </w:r>
            <w:r>
              <w:rPr>
                <w:rFonts w:ascii="Times New Roman" w:eastAsia="Times New Roman" w:hAnsi="Times New Roman" w:cs="Times New Roman"/>
              </w:rPr>
              <w:tab/>
              <w:t>2279</w:t>
            </w:r>
          </w:p>
          <w:p w14:paraId="5A9C8DBE"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w:t>
            </w:r>
            <w:proofErr w:type="spellStart"/>
            <w:r>
              <w:rPr>
                <w:rFonts w:ascii="Times New Roman" w:eastAsia="Times New Roman" w:hAnsi="Times New Roman" w:cs="Times New Roman"/>
              </w:rPr>
              <w:t>exercis</w:t>
            </w:r>
            <w:proofErr w:type="spellEnd"/>
            <w:r>
              <w:rPr>
                <w:rFonts w:ascii="Times New Roman" w:eastAsia="Times New Roman" w:hAnsi="Times New Roman" w:cs="Times New Roman"/>
              </w:rPr>
              <w:t>* or aerobic* or resistance train*).</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80140</w:t>
            </w:r>
          </w:p>
          <w:p w14:paraId="42F6984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(physical activity or mind body or yoga).</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49784</w:t>
            </w:r>
          </w:p>
          <w:p w14:paraId="093D997E"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exp sports/</w:t>
            </w:r>
            <w:r>
              <w:rPr>
                <w:rFonts w:ascii="Times New Roman" w:eastAsia="Times New Roman" w:hAnsi="Times New Roman" w:cs="Times New Roman"/>
              </w:rPr>
              <w:tab/>
              <w:t>39158</w:t>
            </w:r>
          </w:p>
          <w:p w14:paraId="1B36303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(Sport* or Athletic Performance or Baseball or Basketball or Bicycling or Boxing or Football or Golf or Gymnastic* or Hockey or Martial Arts or Mountaineering or Rugby or Running or Skating or skiing or Soccer or Volleyball or Walking or </w:t>
            </w:r>
            <w:proofErr w:type="gramStart"/>
            <w:r>
              <w:rPr>
                <w:rFonts w:ascii="Times New Roman" w:eastAsia="Times New Roman" w:hAnsi="Times New Roman" w:cs="Times New Roman"/>
              </w:rPr>
              <w:t>Weight Lifting</w:t>
            </w:r>
            <w:proofErr w:type="gramEnd"/>
            <w:r>
              <w:rPr>
                <w:rFonts w:ascii="Times New Roman" w:eastAsia="Times New Roman" w:hAnsi="Times New Roman" w:cs="Times New Roman"/>
              </w:rPr>
              <w:t xml:space="preserve"> or Wrestling).</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85588</w:t>
            </w:r>
          </w:p>
          <w:p w14:paraId="08E5A09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1 or 2 or 3 or 4 or 5 or 6 or 7</w:t>
            </w:r>
            <w:r>
              <w:rPr>
                <w:rFonts w:ascii="Times New Roman" w:eastAsia="Times New Roman" w:hAnsi="Times New Roman" w:cs="Times New Roman"/>
              </w:rPr>
              <w:tab/>
              <w:t>198145</w:t>
            </w:r>
          </w:p>
          <w:p w14:paraId="6C4E1060"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exp suicide/ or exp self-injurious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or suicidal ideation/</w:t>
            </w:r>
            <w:r>
              <w:rPr>
                <w:rFonts w:ascii="Times New Roman" w:eastAsia="Times New Roman" w:hAnsi="Times New Roman" w:cs="Times New Roman"/>
              </w:rPr>
              <w:tab/>
              <w:t>49572</w:t>
            </w:r>
          </w:p>
          <w:p w14:paraId="09D71F13"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w:t>
            </w:r>
            <w:proofErr w:type="spellStart"/>
            <w:r>
              <w:rPr>
                <w:rFonts w:ascii="Times New Roman" w:eastAsia="Times New Roman" w:hAnsi="Times New Roman" w:cs="Times New Roman"/>
              </w:rPr>
              <w:t>suicid</w:t>
            </w:r>
            <w:proofErr w:type="spellEnd"/>
            <w:r>
              <w:rPr>
                <w:rFonts w:ascii="Times New Roman" w:eastAsia="Times New Roman" w:hAnsi="Times New Roman" w:cs="Times New Roman"/>
              </w:rPr>
              <w:t xml:space="preserve">* or self-harm or self </w:t>
            </w:r>
            <w:proofErr w:type="spellStart"/>
            <w:r>
              <w:rPr>
                <w:rFonts w:ascii="Times New Roman" w:eastAsia="Times New Roman" w:hAnsi="Times New Roman" w:cs="Times New Roman"/>
              </w:rPr>
              <w:t>injur</w:t>
            </w:r>
            <w:proofErr w:type="spellEnd"/>
            <w:r>
              <w:rPr>
                <w:rFonts w:ascii="Times New Roman" w:eastAsia="Times New Roman" w:hAnsi="Times New Roman" w:cs="Times New Roman"/>
              </w:rPr>
              <w:t xml:space="preserve">* or self </w:t>
            </w:r>
            <w:proofErr w:type="spellStart"/>
            <w:r>
              <w:rPr>
                <w:rFonts w:ascii="Times New Roman" w:eastAsia="Times New Roman" w:hAnsi="Times New Roman" w:cs="Times New Roman"/>
              </w:rPr>
              <w:t>mutilat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82677</w:t>
            </w:r>
          </w:p>
          <w:p w14:paraId="1CCFDA78"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9 or 10</w:t>
            </w:r>
            <w:r>
              <w:rPr>
                <w:rFonts w:ascii="Times New Roman" w:eastAsia="Times New Roman" w:hAnsi="Times New Roman" w:cs="Times New Roman"/>
              </w:rPr>
              <w:tab/>
              <w:t>83505</w:t>
            </w:r>
          </w:p>
          <w:p w14:paraId="6CFCFAC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8 and 11</w:t>
            </w:r>
            <w:r>
              <w:rPr>
                <w:rFonts w:ascii="Times New Roman" w:eastAsia="Times New Roman" w:hAnsi="Times New Roman" w:cs="Times New Roman"/>
              </w:rPr>
              <w:tab/>
              <w:t>1583</w:t>
            </w:r>
          </w:p>
          <w:p w14:paraId="402D34D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cohort analysis/</w:t>
            </w:r>
            <w:r>
              <w:rPr>
                <w:rFonts w:ascii="Times New Roman" w:eastAsia="Times New Roman" w:hAnsi="Times New Roman" w:cs="Times New Roman"/>
              </w:rPr>
              <w:tab/>
              <w:t>1646</w:t>
            </w:r>
          </w:p>
          <w:p w14:paraId="21516E95"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 xml:space="preserve">longitudinal studies/ or prospective studies/ or </w:t>
            </w:r>
            <w:proofErr w:type="spellStart"/>
            <w:r>
              <w:rPr>
                <w:rFonts w:ascii="Times New Roman" w:eastAsia="Times New Roman" w:hAnsi="Times New Roman" w:cs="Times New Roman"/>
              </w:rPr>
              <w:t>followup</w:t>
            </w:r>
            <w:proofErr w:type="spellEnd"/>
            <w:r>
              <w:rPr>
                <w:rFonts w:ascii="Times New Roman" w:eastAsia="Times New Roman" w:hAnsi="Times New Roman" w:cs="Times New Roman"/>
              </w:rPr>
              <w:t xml:space="preserve"> studies/ or retrospective studies/</w:t>
            </w:r>
            <w:r>
              <w:rPr>
                <w:rFonts w:ascii="Times New Roman" w:eastAsia="Times New Roman" w:hAnsi="Times New Roman" w:cs="Times New Roman"/>
              </w:rPr>
              <w:tab/>
              <w:t>30321</w:t>
            </w:r>
          </w:p>
          <w:p w14:paraId="4C0C065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Quasi Experimental Methods/</w:t>
            </w:r>
            <w:r>
              <w:rPr>
                <w:rFonts w:ascii="Times New Roman" w:eastAsia="Times New Roman" w:hAnsi="Times New Roman" w:cs="Times New Roman"/>
              </w:rPr>
              <w:tab/>
              <w:t>455</w:t>
            </w:r>
          </w:p>
          <w:p w14:paraId="045D45D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(observational adj3 (study or studies or design or analysis or analyses)).</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18134</w:t>
            </w:r>
          </w:p>
          <w:p w14:paraId="094D7FC9"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cohort*.</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93711</w:t>
            </w:r>
          </w:p>
          <w:p w14:paraId="7D2BEF59"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prospective*.</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78354</w:t>
            </w:r>
          </w:p>
          <w:p w14:paraId="198A256A"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r>
            <w:proofErr w:type="gramStart"/>
            <w:r>
              <w:rPr>
                <w:rFonts w:ascii="Times New Roman" w:eastAsia="Times New Roman" w:hAnsi="Times New Roman" w:cs="Times New Roman"/>
              </w:rPr>
              <w:t>follow</w:t>
            </w:r>
            <w:proofErr w:type="gramEnd"/>
            <w:r>
              <w:rPr>
                <w:rFonts w:ascii="Times New Roman" w:eastAsia="Times New Roman" w:hAnsi="Times New Roman" w:cs="Times New Roman"/>
              </w:rPr>
              <w:t xml:space="preserve"> up.tw.</w:t>
            </w:r>
            <w:r>
              <w:rPr>
                <w:rFonts w:ascii="Times New Roman" w:eastAsia="Times New Roman" w:hAnsi="Times New Roman" w:cs="Times New Roman"/>
              </w:rPr>
              <w:tab/>
              <w:t>134662</w:t>
            </w:r>
          </w:p>
          <w:p w14:paraId="63CA258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 xml:space="preserve">((longitudinal or </w:t>
            </w:r>
            <w:proofErr w:type="spellStart"/>
            <w:r>
              <w:rPr>
                <w:rFonts w:ascii="Times New Roman" w:eastAsia="Times New Roman" w:hAnsi="Times New Roman" w:cs="Times New Roman"/>
              </w:rPr>
              <w:lastRenderedPageBreak/>
              <w:t>longterm</w:t>
            </w:r>
            <w:proofErr w:type="spellEnd"/>
            <w:r>
              <w:rPr>
                <w:rFonts w:ascii="Times New Roman" w:eastAsia="Times New Roman" w:hAnsi="Times New Roman" w:cs="Times New Roman"/>
              </w:rPr>
              <w:t xml:space="preserve"> or (long </w:t>
            </w:r>
            <w:proofErr w:type="spellStart"/>
            <w:r>
              <w:rPr>
                <w:rFonts w:ascii="Times New Roman" w:eastAsia="Times New Roman" w:hAnsi="Times New Roman" w:cs="Times New Roman"/>
              </w:rPr>
              <w:t>adj</w:t>
            </w:r>
            <w:proofErr w:type="spellEnd"/>
            <w:r>
              <w:rPr>
                <w:rFonts w:ascii="Times New Roman" w:eastAsia="Times New Roman" w:hAnsi="Times New Roman" w:cs="Times New Roman"/>
              </w:rPr>
              <w:t xml:space="preserve"> term)) adj7 (study or studies or design or analysis or analyses or data)).</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124588</w:t>
            </w:r>
          </w:p>
          <w:p w14:paraId="5D0F8E7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retrospective*.</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50709</w:t>
            </w:r>
          </w:p>
          <w:p w14:paraId="38D8D820"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t xml:space="preserve">((case </w:t>
            </w:r>
            <w:proofErr w:type="spellStart"/>
            <w:r>
              <w:rPr>
                <w:rFonts w:ascii="Times New Roman" w:eastAsia="Times New Roman" w:hAnsi="Times New Roman" w:cs="Times New Roman"/>
              </w:rPr>
              <w:t>adj</w:t>
            </w:r>
            <w:proofErr w:type="spellEnd"/>
            <w:r>
              <w:rPr>
                <w:rFonts w:ascii="Times New Roman" w:eastAsia="Times New Roman" w:hAnsi="Times New Roman" w:cs="Times New Roman"/>
              </w:rPr>
              <w:t xml:space="preserve"> control) or (case </w:t>
            </w:r>
            <w:proofErr w:type="spellStart"/>
            <w:r>
              <w:rPr>
                <w:rFonts w:ascii="Times New Roman" w:eastAsia="Times New Roman" w:hAnsi="Times New Roman" w:cs="Times New Roman"/>
              </w:rPr>
              <w:t>adj</w:t>
            </w:r>
            <w:proofErr w:type="spellEnd"/>
            <w:r>
              <w:rPr>
                <w:rFonts w:ascii="Times New Roman" w:eastAsia="Times New Roman" w:hAnsi="Times New Roman" w:cs="Times New Roman"/>
              </w:rPr>
              <w:t xml:space="preserve"> comparison) or (case </w:t>
            </w:r>
            <w:proofErr w:type="spellStart"/>
            <w:r>
              <w:rPr>
                <w:rFonts w:ascii="Times New Roman" w:eastAsia="Times New Roman" w:hAnsi="Times New Roman" w:cs="Times New Roman"/>
              </w:rPr>
              <w:t>adj</w:t>
            </w:r>
            <w:proofErr w:type="spellEnd"/>
            <w:r>
              <w:rPr>
                <w:rFonts w:ascii="Times New Roman" w:eastAsia="Times New Roman" w:hAnsi="Times New Roman" w:cs="Times New Roman"/>
              </w:rPr>
              <w:t xml:space="preserve"> controlled)).</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12988</w:t>
            </w:r>
          </w:p>
          <w:p w14:paraId="71E8113F"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(case-referent adj3 (study or studies or design or analysis or analyses)).</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20</w:t>
            </w:r>
          </w:p>
          <w:p w14:paraId="6EEAA4FB"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24</w:t>
            </w:r>
            <w:r>
              <w:rPr>
                <w:rFonts w:ascii="Times New Roman" w:eastAsia="Times New Roman" w:hAnsi="Times New Roman" w:cs="Times New Roman"/>
              </w:rPr>
              <w:tab/>
              <w:t>epidemiology/</w:t>
            </w:r>
            <w:r>
              <w:rPr>
                <w:rFonts w:ascii="Times New Roman" w:eastAsia="Times New Roman" w:hAnsi="Times New Roman" w:cs="Times New Roman"/>
              </w:rPr>
              <w:tab/>
              <w:t>54300</w:t>
            </w:r>
          </w:p>
          <w:p w14:paraId="3AC81E3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rPr>
              <w:tab/>
            </w:r>
            <w:proofErr w:type="spellStart"/>
            <w:r>
              <w:rPr>
                <w:rFonts w:ascii="Times New Roman" w:eastAsia="Times New Roman" w:hAnsi="Times New Roman" w:cs="Times New Roman"/>
              </w:rPr>
              <w:t>epidemiol</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58097</w:t>
            </w:r>
          </w:p>
          <w:p w14:paraId="2A3B95D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rPr>
              <w:tab/>
              <w:t>(population adj3 (study or studies or analysis or analyses)).</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32743</w:t>
            </w:r>
          </w:p>
          <w:p w14:paraId="4AEF667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27</w:t>
            </w:r>
            <w:r>
              <w:rPr>
                <w:rFonts w:ascii="Times New Roman" w:eastAsia="Times New Roman" w:hAnsi="Times New Roman" w:cs="Times New Roman"/>
              </w:rPr>
              <w:tab/>
              <w:t>(descriptive adj3 (study or studies or design or analysis or analyses)).</w:t>
            </w:r>
            <w:proofErr w:type="spellStart"/>
            <w:r>
              <w:rPr>
                <w:rFonts w:ascii="Times New Roman" w:eastAsia="Times New Roman" w:hAnsi="Times New Roman" w:cs="Times New Roman"/>
              </w:rPr>
              <w:t>tw</w:t>
            </w:r>
            <w:proofErr w:type="spellEnd"/>
            <w:r>
              <w:rPr>
                <w:rFonts w:ascii="Times New Roman" w:eastAsia="Times New Roman" w:hAnsi="Times New Roman" w:cs="Times New Roman"/>
              </w:rPr>
              <w:t>.</w:t>
            </w:r>
            <w:r>
              <w:rPr>
                <w:rFonts w:ascii="Times New Roman" w:eastAsia="Times New Roman" w:hAnsi="Times New Roman" w:cs="Times New Roman"/>
              </w:rPr>
              <w:tab/>
              <w:t>31769</w:t>
            </w:r>
          </w:p>
          <w:p w14:paraId="5D3AC08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28</w:t>
            </w:r>
            <w:r>
              <w:rPr>
                <w:rFonts w:ascii="Times New Roman" w:eastAsia="Times New Roman" w:hAnsi="Times New Roman" w:cs="Times New Roman"/>
              </w:rPr>
              <w:tab/>
              <w:t>or/13-27</w:t>
            </w:r>
            <w:r>
              <w:rPr>
                <w:rFonts w:ascii="Times New Roman" w:eastAsia="Times New Roman" w:hAnsi="Times New Roman" w:cs="Times New Roman"/>
              </w:rPr>
              <w:tab/>
              <w:t>529818</w:t>
            </w:r>
          </w:p>
          <w:p w14:paraId="31F86743"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29</w:t>
            </w:r>
            <w:r>
              <w:rPr>
                <w:rFonts w:ascii="Times New Roman" w:eastAsia="Times New Roman" w:hAnsi="Times New Roman" w:cs="Times New Roman"/>
              </w:rPr>
              <w:tab/>
              <w:t>12 and 28</w:t>
            </w:r>
            <w:r>
              <w:rPr>
                <w:rFonts w:ascii="Times New Roman" w:eastAsia="Times New Roman" w:hAnsi="Times New Roman" w:cs="Times New Roman"/>
              </w:rPr>
              <w:tab/>
              <w:t>293</w:t>
            </w:r>
          </w:p>
        </w:tc>
      </w:tr>
    </w:tbl>
    <w:p w14:paraId="51956647" w14:textId="77777777" w:rsidR="00123488" w:rsidRDefault="00123488">
      <w:pPr>
        <w:rPr>
          <w:rFonts w:ascii="Times New Roman" w:eastAsia="Times New Roman" w:hAnsi="Times New Roman" w:cs="Times New Roman"/>
        </w:rPr>
      </w:pPr>
    </w:p>
    <w:p w14:paraId="6B819B5D" w14:textId="77777777" w:rsidR="00123488" w:rsidRPr="000D4021" w:rsidRDefault="00000000">
      <w:pPr>
        <w:rPr>
          <w:rFonts w:ascii="Times New Roman" w:eastAsia="Times New Roman" w:hAnsi="Times New Roman" w:cs="Times New Roman"/>
          <w:b/>
          <w:u w:val="single"/>
        </w:rPr>
      </w:pPr>
      <w:r w:rsidRPr="000D4021">
        <w:rPr>
          <w:rFonts w:ascii="Times New Roman" w:eastAsia="Times New Roman" w:hAnsi="Times New Roman" w:cs="Times New Roman"/>
          <w:b/>
          <w:u w:val="single"/>
        </w:rPr>
        <w:t>References</w:t>
      </w:r>
    </w:p>
    <w:p w14:paraId="66323C5D"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0">
        <w:r w:rsidRPr="000D4021">
          <w:rPr>
            <w:rFonts w:ascii="Times New Roman" w:hAnsi="Times New Roman" w:cs="Times New Roman"/>
          </w:rPr>
          <w:t xml:space="preserve">1. Harris EC, Barraclough B. Suicide as an outcome for mental disorders. A meta-analysis. Br J Psychiatry J Ment Sci. </w:t>
        </w:r>
        <w:proofErr w:type="gramStart"/>
        <w:r w:rsidRPr="000D4021">
          <w:rPr>
            <w:rFonts w:ascii="Times New Roman" w:hAnsi="Times New Roman" w:cs="Times New Roman"/>
          </w:rPr>
          <w:t>1997;170:205</w:t>
        </w:r>
        <w:proofErr w:type="gramEnd"/>
        <w:r w:rsidRPr="000D4021">
          <w:rPr>
            <w:rFonts w:ascii="Times New Roman" w:hAnsi="Times New Roman" w:cs="Times New Roman"/>
          </w:rPr>
          <w:t xml:space="preserve">–28. </w:t>
        </w:r>
      </w:hyperlink>
    </w:p>
    <w:p w14:paraId="3042A61C"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1">
        <w:r w:rsidRPr="000D4021">
          <w:rPr>
            <w:rFonts w:ascii="Times New Roman" w:hAnsi="Times New Roman" w:cs="Times New Roman"/>
          </w:rPr>
          <w:t xml:space="preserve">2. Jia C-X, Wang L-L, Xu A-Q, Dai A-Y, Qin P. Physical </w:t>
        </w:r>
        <w:proofErr w:type="gramStart"/>
        <w:r w:rsidRPr="000D4021">
          <w:rPr>
            <w:rFonts w:ascii="Times New Roman" w:hAnsi="Times New Roman" w:cs="Times New Roman"/>
          </w:rPr>
          <w:t>illness</w:t>
        </w:r>
        <w:proofErr w:type="gramEnd"/>
        <w:r w:rsidRPr="000D4021">
          <w:rPr>
            <w:rFonts w:ascii="Times New Roman" w:hAnsi="Times New Roman" w:cs="Times New Roman"/>
          </w:rPr>
          <w:t xml:space="preserve"> and suicide risk in rural residents of contemporary China: A psychological autopsy case-control study. Crisis J Crisis </w:t>
        </w:r>
        <w:proofErr w:type="spellStart"/>
        <w:r w:rsidRPr="000D4021">
          <w:rPr>
            <w:rFonts w:ascii="Times New Roman" w:hAnsi="Times New Roman" w:cs="Times New Roman"/>
          </w:rPr>
          <w:t>Interv</w:t>
        </w:r>
        <w:proofErr w:type="spellEnd"/>
        <w:r w:rsidRPr="000D4021">
          <w:rPr>
            <w:rFonts w:ascii="Times New Roman" w:hAnsi="Times New Roman" w:cs="Times New Roman"/>
          </w:rPr>
          <w:t xml:space="preserve"> Suicide Prev. </w:t>
        </w:r>
        <w:proofErr w:type="gramStart"/>
        <w:r w:rsidRPr="000D4021">
          <w:rPr>
            <w:rFonts w:ascii="Times New Roman" w:hAnsi="Times New Roman" w:cs="Times New Roman"/>
          </w:rPr>
          <w:t>2014;35:330</w:t>
        </w:r>
        <w:proofErr w:type="gramEnd"/>
        <w:r w:rsidRPr="000D4021">
          <w:rPr>
            <w:rFonts w:ascii="Times New Roman" w:hAnsi="Times New Roman" w:cs="Times New Roman"/>
          </w:rPr>
          <w:t xml:space="preserve">–7. </w:t>
        </w:r>
      </w:hyperlink>
    </w:p>
    <w:p w14:paraId="07EB5059"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2">
        <w:r w:rsidRPr="000D4021">
          <w:rPr>
            <w:rFonts w:ascii="Times New Roman" w:hAnsi="Times New Roman" w:cs="Times New Roman"/>
          </w:rPr>
          <w:t xml:space="preserve">3. Kaplan MS, McFarland BH, Huguet N, Newsom JT. Physical Illness, Functional Limitations, and Suicide Risk: A Population-Based Study. Am J Orthopsychiatry. </w:t>
        </w:r>
        <w:proofErr w:type="gramStart"/>
        <w:r w:rsidRPr="000D4021">
          <w:rPr>
            <w:rFonts w:ascii="Times New Roman" w:hAnsi="Times New Roman" w:cs="Times New Roman"/>
          </w:rPr>
          <w:t>2007;77:56</w:t>
        </w:r>
        <w:proofErr w:type="gramEnd"/>
        <w:r w:rsidRPr="000D4021">
          <w:rPr>
            <w:rFonts w:ascii="Times New Roman" w:hAnsi="Times New Roman" w:cs="Times New Roman"/>
          </w:rPr>
          <w:t xml:space="preserve">–60. </w:t>
        </w:r>
      </w:hyperlink>
    </w:p>
    <w:p w14:paraId="6976277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3">
        <w:r w:rsidRPr="000D4021">
          <w:rPr>
            <w:rFonts w:ascii="Times New Roman" w:hAnsi="Times New Roman" w:cs="Times New Roman"/>
          </w:rPr>
          <w:t xml:space="preserve">4. Hawton K, Casañas </w:t>
        </w:r>
        <w:proofErr w:type="spellStart"/>
        <w:r w:rsidRPr="000D4021">
          <w:rPr>
            <w:rFonts w:ascii="Times New Roman" w:hAnsi="Times New Roman" w:cs="Times New Roman"/>
          </w:rPr>
          <w:t>i</w:t>
        </w:r>
        <w:proofErr w:type="spellEnd"/>
        <w:r w:rsidRPr="000D4021">
          <w:rPr>
            <w:rFonts w:ascii="Times New Roman" w:hAnsi="Times New Roman" w:cs="Times New Roman"/>
          </w:rPr>
          <w:t xml:space="preserve"> </w:t>
        </w:r>
        <w:proofErr w:type="spellStart"/>
        <w:r w:rsidRPr="000D4021">
          <w:rPr>
            <w:rFonts w:ascii="Times New Roman" w:hAnsi="Times New Roman" w:cs="Times New Roman"/>
          </w:rPr>
          <w:t>Comabella</w:t>
        </w:r>
        <w:proofErr w:type="spellEnd"/>
        <w:r w:rsidRPr="000D4021">
          <w:rPr>
            <w:rFonts w:ascii="Times New Roman" w:hAnsi="Times New Roman" w:cs="Times New Roman"/>
          </w:rPr>
          <w:t xml:space="preserve"> C, Haw C, Saunders K. Risk factors for suicide in individuals with depression: A systematic review. J Affect </w:t>
        </w:r>
        <w:proofErr w:type="spellStart"/>
        <w:r w:rsidRPr="000D4021">
          <w:rPr>
            <w:rFonts w:ascii="Times New Roman" w:hAnsi="Times New Roman" w:cs="Times New Roman"/>
          </w:rPr>
          <w:t>Disord</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2013;147:17</w:t>
        </w:r>
        <w:proofErr w:type="gramEnd"/>
        <w:r w:rsidRPr="000D4021">
          <w:rPr>
            <w:rFonts w:ascii="Times New Roman" w:hAnsi="Times New Roman" w:cs="Times New Roman"/>
          </w:rPr>
          <w:t xml:space="preserve">–28. </w:t>
        </w:r>
      </w:hyperlink>
    </w:p>
    <w:p w14:paraId="74D41455"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4">
        <w:r w:rsidRPr="000D4021">
          <w:rPr>
            <w:rFonts w:ascii="Times New Roman" w:hAnsi="Times New Roman" w:cs="Times New Roman"/>
          </w:rPr>
          <w:t xml:space="preserve">5. Evans DL, Charney DS, Lewis L, Golden RN, Gorman JM, Krishnan KRR, et al. Mood Disorders in the Medically Ill: Scientific Review and Recommendations. </w:t>
        </w:r>
        <w:proofErr w:type="spellStart"/>
        <w:r w:rsidRPr="000D4021">
          <w:rPr>
            <w:rFonts w:ascii="Times New Roman" w:hAnsi="Times New Roman" w:cs="Times New Roman"/>
          </w:rPr>
          <w:t>Biol</w:t>
        </w:r>
        <w:proofErr w:type="spellEnd"/>
        <w:r w:rsidRPr="000D4021">
          <w:rPr>
            <w:rFonts w:ascii="Times New Roman" w:hAnsi="Times New Roman" w:cs="Times New Roman"/>
          </w:rPr>
          <w:t xml:space="preserve"> Psychiatry. </w:t>
        </w:r>
        <w:proofErr w:type="gramStart"/>
        <w:r w:rsidRPr="000D4021">
          <w:rPr>
            <w:rFonts w:ascii="Times New Roman" w:hAnsi="Times New Roman" w:cs="Times New Roman"/>
          </w:rPr>
          <w:t>2005;58:175</w:t>
        </w:r>
        <w:proofErr w:type="gramEnd"/>
        <w:r w:rsidRPr="000D4021">
          <w:rPr>
            <w:rFonts w:ascii="Times New Roman" w:hAnsi="Times New Roman" w:cs="Times New Roman"/>
          </w:rPr>
          <w:t xml:space="preserve">–89. </w:t>
        </w:r>
      </w:hyperlink>
    </w:p>
    <w:p w14:paraId="071CEB8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5">
        <w:r w:rsidRPr="000D4021">
          <w:rPr>
            <w:rFonts w:ascii="Times New Roman" w:hAnsi="Times New Roman" w:cs="Times New Roman"/>
          </w:rPr>
          <w:t xml:space="preserve">6. Baker M, Menken M. Time to abandon the term mental illness. BMJ. </w:t>
        </w:r>
        <w:proofErr w:type="gramStart"/>
        <w:r w:rsidRPr="000D4021">
          <w:rPr>
            <w:rFonts w:ascii="Times New Roman" w:hAnsi="Times New Roman" w:cs="Times New Roman"/>
          </w:rPr>
          <w:t>2001;322:937</w:t>
        </w:r>
        <w:proofErr w:type="gramEnd"/>
        <w:r w:rsidRPr="000D4021">
          <w:rPr>
            <w:rFonts w:ascii="Times New Roman" w:hAnsi="Times New Roman" w:cs="Times New Roman"/>
          </w:rPr>
          <w:t xml:space="preserve">. </w:t>
        </w:r>
      </w:hyperlink>
    </w:p>
    <w:p w14:paraId="7B83799E"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6">
        <w:r w:rsidRPr="000D4021">
          <w:rPr>
            <w:rFonts w:ascii="Times New Roman" w:hAnsi="Times New Roman" w:cs="Times New Roman"/>
          </w:rPr>
          <w:t xml:space="preserve">7. Holt RIG, Phillips DIW, Jameson KA, Cooper C, Dennison EM, Peveler RC. The relationship between depression, </w:t>
        </w:r>
        <w:proofErr w:type="gramStart"/>
        <w:r w:rsidRPr="000D4021">
          <w:rPr>
            <w:rFonts w:ascii="Times New Roman" w:hAnsi="Times New Roman" w:cs="Times New Roman"/>
          </w:rPr>
          <w:t>anxiety</w:t>
        </w:r>
        <w:proofErr w:type="gramEnd"/>
        <w:r w:rsidRPr="000D4021">
          <w:rPr>
            <w:rFonts w:ascii="Times New Roman" w:hAnsi="Times New Roman" w:cs="Times New Roman"/>
          </w:rPr>
          <w:t xml:space="preserve"> and cardiovascular disease: Findings from the Hertfordshire Cohort Study. J Affect </w:t>
        </w:r>
        <w:proofErr w:type="spellStart"/>
        <w:r w:rsidRPr="000D4021">
          <w:rPr>
            <w:rFonts w:ascii="Times New Roman" w:hAnsi="Times New Roman" w:cs="Times New Roman"/>
          </w:rPr>
          <w:t>Disord</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2013;150:84</w:t>
        </w:r>
        <w:proofErr w:type="gramEnd"/>
        <w:r w:rsidRPr="000D4021">
          <w:rPr>
            <w:rFonts w:ascii="Times New Roman" w:hAnsi="Times New Roman" w:cs="Times New Roman"/>
          </w:rPr>
          <w:t xml:space="preserve">–90. </w:t>
        </w:r>
      </w:hyperlink>
    </w:p>
    <w:p w14:paraId="7DDDA6B8"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7">
        <w:r w:rsidRPr="000D4021">
          <w:rPr>
            <w:rFonts w:ascii="Times New Roman" w:hAnsi="Times New Roman" w:cs="Times New Roman"/>
          </w:rPr>
          <w:t xml:space="preserve">8. </w:t>
        </w:r>
        <w:proofErr w:type="spellStart"/>
        <w:r w:rsidRPr="000D4021">
          <w:rPr>
            <w:rFonts w:ascii="Times New Roman" w:hAnsi="Times New Roman" w:cs="Times New Roman"/>
          </w:rPr>
          <w:t>Dragioti</w:t>
        </w:r>
        <w:proofErr w:type="spellEnd"/>
        <w:r w:rsidRPr="000D4021">
          <w:rPr>
            <w:rFonts w:ascii="Times New Roman" w:hAnsi="Times New Roman" w:cs="Times New Roman"/>
          </w:rPr>
          <w:t xml:space="preserve"> E, </w:t>
        </w:r>
        <w:proofErr w:type="spellStart"/>
        <w:r w:rsidRPr="000D4021">
          <w:rPr>
            <w:rFonts w:ascii="Times New Roman" w:hAnsi="Times New Roman" w:cs="Times New Roman"/>
          </w:rPr>
          <w:t>Radua</w:t>
        </w:r>
        <w:proofErr w:type="spellEnd"/>
        <w:r w:rsidRPr="000D4021">
          <w:rPr>
            <w:rFonts w:ascii="Times New Roman" w:hAnsi="Times New Roman" w:cs="Times New Roman"/>
          </w:rPr>
          <w:t xml:space="preserve"> J, </w:t>
        </w:r>
        <w:proofErr w:type="spellStart"/>
        <w:r w:rsidRPr="000D4021">
          <w:rPr>
            <w:rFonts w:ascii="Times New Roman" w:hAnsi="Times New Roman" w:cs="Times New Roman"/>
          </w:rPr>
          <w:t>Solmi</w:t>
        </w:r>
        <w:proofErr w:type="spellEnd"/>
        <w:r w:rsidRPr="000D4021">
          <w:rPr>
            <w:rFonts w:ascii="Times New Roman" w:hAnsi="Times New Roman" w:cs="Times New Roman"/>
          </w:rPr>
          <w:t xml:space="preserve"> M, Gosling CJ, Oliver D, </w:t>
        </w:r>
        <w:proofErr w:type="spellStart"/>
        <w:r w:rsidRPr="000D4021">
          <w:rPr>
            <w:rFonts w:ascii="Times New Roman" w:hAnsi="Times New Roman" w:cs="Times New Roman"/>
          </w:rPr>
          <w:t>Lascialfari</w:t>
        </w:r>
        <w:proofErr w:type="spellEnd"/>
        <w:r w:rsidRPr="000D4021">
          <w:rPr>
            <w:rFonts w:ascii="Times New Roman" w:hAnsi="Times New Roman" w:cs="Times New Roman"/>
          </w:rPr>
          <w:t xml:space="preserve"> F, et al. Impact of mental disorders on clinical outcomes of physical diseases: an umbrella review assessing population attributable fraction and generalized impact fraction. World Psychiatry Off J World </w:t>
        </w:r>
        <w:proofErr w:type="spellStart"/>
        <w:r w:rsidRPr="000D4021">
          <w:rPr>
            <w:rFonts w:ascii="Times New Roman" w:hAnsi="Times New Roman" w:cs="Times New Roman"/>
          </w:rPr>
          <w:t>Psychiatr</w:t>
        </w:r>
        <w:proofErr w:type="spellEnd"/>
        <w:r w:rsidRPr="000D4021">
          <w:rPr>
            <w:rFonts w:ascii="Times New Roman" w:hAnsi="Times New Roman" w:cs="Times New Roman"/>
          </w:rPr>
          <w:t xml:space="preserve"> Assoc WPA. </w:t>
        </w:r>
        <w:proofErr w:type="gramStart"/>
        <w:r w:rsidRPr="000D4021">
          <w:rPr>
            <w:rFonts w:ascii="Times New Roman" w:hAnsi="Times New Roman" w:cs="Times New Roman"/>
          </w:rPr>
          <w:t>2023;22:86</w:t>
        </w:r>
        <w:proofErr w:type="gramEnd"/>
        <w:r w:rsidRPr="000D4021">
          <w:rPr>
            <w:rFonts w:ascii="Times New Roman" w:hAnsi="Times New Roman" w:cs="Times New Roman"/>
          </w:rPr>
          <w:t xml:space="preserve">–104. </w:t>
        </w:r>
      </w:hyperlink>
    </w:p>
    <w:p w14:paraId="3B51D8A8"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8">
        <w:r w:rsidRPr="000D4021">
          <w:rPr>
            <w:rFonts w:ascii="Times New Roman" w:hAnsi="Times New Roman" w:cs="Times New Roman"/>
          </w:rPr>
          <w:t xml:space="preserve">9. Bonnet F, Irving K, Terra J-L, Nony P, </w:t>
        </w:r>
        <w:proofErr w:type="spellStart"/>
        <w:r w:rsidRPr="000D4021">
          <w:rPr>
            <w:rFonts w:ascii="Times New Roman" w:hAnsi="Times New Roman" w:cs="Times New Roman"/>
          </w:rPr>
          <w:t>Berthezène</w:t>
        </w:r>
        <w:proofErr w:type="spellEnd"/>
        <w:r w:rsidRPr="000D4021">
          <w:rPr>
            <w:rFonts w:ascii="Times New Roman" w:hAnsi="Times New Roman" w:cs="Times New Roman"/>
          </w:rPr>
          <w:t xml:space="preserve"> F, Moulin P. </w:t>
        </w:r>
        <w:proofErr w:type="gramStart"/>
        <w:r w:rsidRPr="000D4021">
          <w:rPr>
            <w:rFonts w:ascii="Times New Roman" w:hAnsi="Times New Roman" w:cs="Times New Roman"/>
          </w:rPr>
          <w:t>Anxiety</w:t>
        </w:r>
        <w:proofErr w:type="gramEnd"/>
        <w:r w:rsidRPr="000D4021">
          <w:rPr>
            <w:rFonts w:ascii="Times New Roman" w:hAnsi="Times New Roman" w:cs="Times New Roman"/>
          </w:rPr>
          <w:t xml:space="preserve"> and depression are associated with unhealthy lifestyle in patients at risk of cardiovascular disease. Atherosclerosis. </w:t>
        </w:r>
        <w:proofErr w:type="gramStart"/>
        <w:r w:rsidRPr="000D4021">
          <w:rPr>
            <w:rFonts w:ascii="Times New Roman" w:hAnsi="Times New Roman" w:cs="Times New Roman"/>
          </w:rPr>
          <w:t>2005;178:339</w:t>
        </w:r>
        <w:proofErr w:type="gramEnd"/>
        <w:r w:rsidRPr="000D4021">
          <w:rPr>
            <w:rFonts w:ascii="Times New Roman" w:hAnsi="Times New Roman" w:cs="Times New Roman"/>
          </w:rPr>
          <w:t xml:space="preserve">–44. </w:t>
        </w:r>
      </w:hyperlink>
    </w:p>
    <w:p w14:paraId="4DF16997"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69">
        <w:r w:rsidRPr="000D4021">
          <w:rPr>
            <w:rFonts w:ascii="Times New Roman" w:hAnsi="Times New Roman" w:cs="Times New Roman"/>
          </w:rPr>
          <w:t xml:space="preserve">10. Joynt KE, </w:t>
        </w:r>
        <w:proofErr w:type="spellStart"/>
        <w:r w:rsidRPr="000D4021">
          <w:rPr>
            <w:rFonts w:ascii="Times New Roman" w:hAnsi="Times New Roman" w:cs="Times New Roman"/>
          </w:rPr>
          <w:t>Whellan</w:t>
        </w:r>
        <w:proofErr w:type="spellEnd"/>
        <w:r w:rsidRPr="000D4021">
          <w:rPr>
            <w:rFonts w:ascii="Times New Roman" w:hAnsi="Times New Roman" w:cs="Times New Roman"/>
          </w:rPr>
          <w:t xml:space="preserve"> DJ, O’Connor CM. Depression and cardiovascular disease: mechanisms of interaction. </w:t>
        </w:r>
        <w:proofErr w:type="spellStart"/>
        <w:r w:rsidRPr="000D4021">
          <w:rPr>
            <w:rFonts w:ascii="Times New Roman" w:hAnsi="Times New Roman" w:cs="Times New Roman"/>
          </w:rPr>
          <w:t>Biol</w:t>
        </w:r>
        <w:proofErr w:type="spellEnd"/>
        <w:r w:rsidRPr="000D4021">
          <w:rPr>
            <w:rFonts w:ascii="Times New Roman" w:hAnsi="Times New Roman" w:cs="Times New Roman"/>
          </w:rPr>
          <w:t xml:space="preserve"> Psychiatry. </w:t>
        </w:r>
        <w:proofErr w:type="gramStart"/>
        <w:r w:rsidRPr="000D4021">
          <w:rPr>
            <w:rFonts w:ascii="Times New Roman" w:hAnsi="Times New Roman" w:cs="Times New Roman"/>
          </w:rPr>
          <w:t>2003;54:248</w:t>
        </w:r>
        <w:proofErr w:type="gramEnd"/>
        <w:r w:rsidRPr="000D4021">
          <w:rPr>
            <w:rFonts w:ascii="Times New Roman" w:hAnsi="Times New Roman" w:cs="Times New Roman"/>
          </w:rPr>
          <w:t xml:space="preserve">–61. </w:t>
        </w:r>
      </w:hyperlink>
    </w:p>
    <w:p w14:paraId="416CA76A"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0">
        <w:r w:rsidRPr="000D4021">
          <w:rPr>
            <w:rFonts w:ascii="Times New Roman" w:hAnsi="Times New Roman" w:cs="Times New Roman"/>
          </w:rPr>
          <w:t xml:space="preserve">11. Zhang J, He Z, Qu Y, Li L, Wang L, Yuan W, et al. Different baseline physical activity predicts susceptibility and resilience to chronic social defeat stress in mice: Involvement of dopamine neurons. </w:t>
        </w:r>
        <w:proofErr w:type="spellStart"/>
        <w:r w:rsidRPr="000D4021">
          <w:rPr>
            <w:rFonts w:ascii="Times New Roman" w:hAnsi="Times New Roman" w:cs="Times New Roman"/>
          </w:rPr>
          <w:t>Eur</w:t>
        </w:r>
        <w:proofErr w:type="spellEnd"/>
        <w:r w:rsidRPr="000D4021">
          <w:rPr>
            <w:rFonts w:ascii="Times New Roman" w:hAnsi="Times New Roman" w:cs="Times New Roman"/>
          </w:rPr>
          <w:t xml:space="preserve"> </w:t>
        </w:r>
        <w:proofErr w:type="spellStart"/>
        <w:r w:rsidRPr="000D4021">
          <w:rPr>
            <w:rFonts w:ascii="Times New Roman" w:hAnsi="Times New Roman" w:cs="Times New Roman"/>
          </w:rPr>
          <w:t>Neuropsychopharmacol</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2021;45:15</w:t>
        </w:r>
        <w:proofErr w:type="gramEnd"/>
        <w:r w:rsidRPr="000D4021">
          <w:rPr>
            <w:rFonts w:ascii="Times New Roman" w:hAnsi="Times New Roman" w:cs="Times New Roman"/>
          </w:rPr>
          <w:t xml:space="preserve">–28. </w:t>
        </w:r>
      </w:hyperlink>
    </w:p>
    <w:p w14:paraId="005F5405"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1">
        <w:r w:rsidRPr="000D4021">
          <w:rPr>
            <w:rFonts w:ascii="Times New Roman" w:hAnsi="Times New Roman" w:cs="Times New Roman"/>
          </w:rPr>
          <w:t xml:space="preserve">12. Koch ED, Freitag CM, Mayer JS, Medda J, Reif A, Grimm O, et al. The dynamical association between physical activity and affect in the daily life of individuals with ADHD. </w:t>
        </w:r>
        <w:proofErr w:type="spellStart"/>
        <w:r w:rsidRPr="000D4021">
          <w:rPr>
            <w:rFonts w:ascii="Times New Roman" w:hAnsi="Times New Roman" w:cs="Times New Roman"/>
          </w:rPr>
          <w:t>Eur</w:t>
        </w:r>
        <w:proofErr w:type="spellEnd"/>
        <w:r w:rsidRPr="000D4021">
          <w:rPr>
            <w:rFonts w:ascii="Times New Roman" w:hAnsi="Times New Roman" w:cs="Times New Roman"/>
          </w:rPr>
          <w:t xml:space="preserve"> </w:t>
        </w:r>
        <w:proofErr w:type="spellStart"/>
        <w:r w:rsidRPr="000D4021">
          <w:rPr>
            <w:rFonts w:ascii="Times New Roman" w:hAnsi="Times New Roman" w:cs="Times New Roman"/>
          </w:rPr>
          <w:t>Neuropsychopharmacol</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2022;57:69</w:t>
        </w:r>
        <w:proofErr w:type="gramEnd"/>
        <w:r w:rsidRPr="000D4021">
          <w:rPr>
            <w:rFonts w:ascii="Times New Roman" w:hAnsi="Times New Roman" w:cs="Times New Roman"/>
          </w:rPr>
          <w:t xml:space="preserve">–74. </w:t>
        </w:r>
      </w:hyperlink>
    </w:p>
    <w:p w14:paraId="6426F45E"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2">
        <w:r w:rsidRPr="000D4021">
          <w:rPr>
            <w:rFonts w:ascii="Times New Roman" w:hAnsi="Times New Roman" w:cs="Times New Roman"/>
          </w:rPr>
          <w:t>13. Ma R, Romano E, Vancampfort D, Firth J, Stubbs B, Koyanagi A. Association between physical activity and comorbid anxiety/depression in 46 low- and middle-income countries. J Affect Disord [Internet]. 2022 [cited 2022 Oct 10]; Available from: https://www.sciencedirect.com/science/article/pii/S0165032722011843</w:t>
        </w:r>
      </w:hyperlink>
    </w:p>
    <w:p w14:paraId="4579AEF7"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3">
        <w:r w:rsidRPr="000D4021">
          <w:rPr>
            <w:rFonts w:ascii="Times New Roman" w:hAnsi="Times New Roman" w:cs="Times New Roman"/>
          </w:rPr>
          <w:t xml:space="preserve">14. </w:t>
        </w:r>
        <w:proofErr w:type="spellStart"/>
        <w:r w:rsidRPr="000D4021">
          <w:rPr>
            <w:rFonts w:ascii="Times New Roman" w:hAnsi="Times New Roman" w:cs="Times New Roman"/>
          </w:rPr>
          <w:t>Vancampfort</w:t>
        </w:r>
        <w:proofErr w:type="spellEnd"/>
        <w:r w:rsidRPr="000D4021">
          <w:rPr>
            <w:rFonts w:ascii="Times New Roman" w:hAnsi="Times New Roman" w:cs="Times New Roman"/>
          </w:rPr>
          <w:t xml:space="preserve"> D, Hallgren M, Firth J, Rosenbaum S, Schuch FB, Mugisha J, et al. Physical </w:t>
        </w:r>
        <w:proofErr w:type="gramStart"/>
        <w:r w:rsidRPr="000D4021">
          <w:rPr>
            <w:rFonts w:ascii="Times New Roman" w:hAnsi="Times New Roman" w:cs="Times New Roman"/>
          </w:rPr>
          <w:t>activity</w:t>
        </w:r>
        <w:proofErr w:type="gramEnd"/>
        <w:r w:rsidRPr="000D4021">
          <w:rPr>
            <w:rFonts w:ascii="Times New Roman" w:hAnsi="Times New Roman" w:cs="Times New Roman"/>
          </w:rPr>
          <w:t xml:space="preserve"> and suicidal ideation: A systematic review and meta-analysis. J Affect </w:t>
        </w:r>
        <w:proofErr w:type="spellStart"/>
        <w:r w:rsidRPr="000D4021">
          <w:rPr>
            <w:rFonts w:ascii="Times New Roman" w:hAnsi="Times New Roman" w:cs="Times New Roman"/>
          </w:rPr>
          <w:t>Disord</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2018;225:438</w:t>
        </w:r>
        <w:proofErr w:type="gramEnd"/>
        <w:r w:rsidRPr="000D4021">
          <w:rPr>
            <w:rFonts w:ascii="Times New Roman" w:hAnsi="Times New Roman" w:cs="Times New Roman"/>
          </w:rPr>
          <w:t xml:space="preserve">–48. </w:t>
        </w:r>
      </w:hyperlink>
    </w:p>
    <w:p w14:paraId="683A0269"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4">
        <w:r w:rsidRPr="000D4021">
          <w:rPr>
            <w:rFonts w:ascii="Times New Roman" w:hAnsi="Times New Roman" w:cs="Times New Roman"/>
          </w:rPr>
          <w:t>15. Sabe M, Chen C, Sentissi O, Deenik J, Vancampfort D, Firth J, et al. Thirty years of research on physical activity, mental health, and wellbeing: A scientometric analysis of hotspots and trends. Front Public Health [Internet]. 2022 [cited 2022 Oct 10];10. Available from: https://www.frontiersin.org/articles/10.3389/fpubh.2022.943435</w:t>
        </w:r>
      </w:hyperlink>
    </w:p>
    <w:p w14:paraId="147B5754"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5">
        <w:r w:rsidRPr="000D4021">
          <w:rPr>
            <w:rFonts w:ascii="Times New Roman" w:hAnsi="Times New Roman" w:cs="Times New Roman"/>
          </w:rPr>
          <w:t xml:space="preserve">16. Sallis R. Exercise is medicine: a call to action for physicians to assess and prescribe exercise. Phys </w:t>
        </w:r>
        <w:proofErr w:type="spellStart"/>
        <w:r w:rsidRPr="000D4021">
          <w:rPr>
            <w:rFonts w:ascii="Times New Roman" w:hAnsi="Times New Roman" w:cs="Times New Roman"/>
          </w:rPr>
          <w:t>Sportsmed</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2015;43:22</w:t>
        </w:r>
        <w:proofErr w:type="gramEnd"/>
        <w:r w:rsidRPr="000D4021">
          <w:rPr>
            <w:rFonts w:ascii="Times New Roman" w:hAnsi="Times New Roman" w:cs="Times New Roman"/>
          </w:rPr>
          <w:t xml:space="preserve">–6. </w:t>
        </w:r>
      </w:hyperlink>
    </w:p>
    <w:p w14:paraId="5AD1FB8B"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6">
        <w:r w:rsidRPr="000D4021">
          <w:rPr>
            <w:rFonts w:ascii="Times New Roman" w:hAnsi="Times New Roman" w:cs="Times New Roman"/>
          </w:rPr>
          <w:t xml:space="preserve">17. Carek PJ, </w:t>
        </w:r>
        <w:proofErr w:type="spellStart"/>
        <w:r w:rsidRPr="000D4021">
          <w:rPr>
            <w:rFonts w:ascii="Times New Roman" w:hAnsi="Times New Roman" w:cs="Times New Roman"/>
          </w:rPr>
          <w:t>Laibstain</w:t>
        </w:r>
        <w:proofErr w:type="spellEnd"/>
        <w:r w:rsidRPr="000D4021">
          <w:rPr>
            <w:rFonts w:ascii="Times New Roman" w:hAnsi="Times New Roman" w:cs="Times New Roman"/>
          </w:rPr>
          <w:t xml:space="preserve"> SE, Carek SM. Exercise for the Treatment of Depression and Anxiety. Int J Psychiatry Med. </w:t>
        </w:r>
        <w:proofErr w:type="gramStart"/>
        <w:r w:rsidRPr="000D4021">
          <w:rPr>
            <w:rFonts w:ascii="Times New Roman" w:hAnsi="Times New Roman" w:cs="Times New Roman"/>
          </w:rPr>
          <w:t>2011;41:15</w:t>
        </w:r>
        <w:proofErr w:type="gramEnd"/>
        <w:r w:rsidRPr="000D4021">
          <w:rPr>
            <w:rFonts w:ascii="Times New Roman" w:hAnsi="Times New Roman" w:cs="Times New Roman"/>
          </w:rPr>
          <w:t xml:space="preserve">–28. </w:t>
        </w:r>
      </w:hyperlink>
    </w:p>
    <w:p w14:paraId="44ABEF05"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7">
        <w:r w:rsidRPr="000D4021">
          <w:rPr>
            <w:rFonts w:ascii="Times New Roman" w:hAnsi="Times New Roman" w:cs="Times New Roman"/>
          </w:rPr>
          <w:t xml:space="preserve">18. Dunn AL, Trivedi MH, Kampert JB, Clark CG, Chambliss HO. Exercise treatment for depression: Efficacy and dose response. Am J Prev Med. </w:t>
        </w:r>
        <w:proofErr w:type="gramStart"/>
        <w:r w:rsidRPr="000D4021">
          <w:rPr>
            <w:rFonts w:ascii="Times New Roman" w:hAnsi="Times New Roman" w:cs="Times New Roman"/>
          </w:rPr>
          <w:t>2005;28:1</w:t>
        </w:r>
        <w:proofErr w:type="gramEnd"/>
        <w:r w:rsidRPr="000D4021">
          <w:rPr>
            <w:rFonts w:ascii="Times New Roman" w:hAnsi="Times New Roman" w:cs="Times New Roman"/>
          </w:rPr>
          <w:t xml:space="preserve">–8. </w:t>
        </w:r>
      </w:hyperlink>
    </w:p>
    <w:p w14:paraId="12FD5F65"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8">
        <w:r w:rsidRPr="000D4021">
          <w:rPr>
            <w:rFonts w:ascii="Times New Roman" w:hAnsi="Times New Roman" w:cs="Times New Roman"/>
          </w:rPr>
          <w:t xml:space="preserve">19. Kim S-Y, Park J-H, Lee MY, Oh K-S, Shin D-W, Shin Y-C. Physical </w:t>
        </w:r>
        <w:proofErr w:type="gramStart"/>
        <w:r w:rsidRPr="000D4021">
          <w:rPr>
            <w:rFonts w:ascii="Times New Roman" w:hAnsi="Times New Roman" w:cs="Times New Roman"/>
          </w:rPr>
          <w:t>activity</w:t>
        </w:r>
        <w:proofErr w:type="gramEnd"/>
        <w:r w:rsidRPr="000D4021">
          <w:rPr>
            <w:rFonts w:ascii="Times New Roman" w:hAnsi="Times New Roman" w:cs="Times New Roman"/>
          </w:rPr>
          <w:t xml:space="preserve"> and the prevention of depression: A cohort study. Gen Hosp Psychiatry. </w:t>
        </w:r>
        <w:proofErr w:type="gramStart"/>
        <w:r w:rsidRPr="000D4021">
          <w:rPr>
            <w:rFonts w:ascii="Times New Roman" w:hAnsi="Times New Roman" w:cs="Times New Roman"/>
          </w:rPr>
          <w:t>2019;60:90</w:t>
        </w:r>
        <w:proofErr w:type="gramEnd"/>
        <w:r w:rsidRPr="000D4021">
          <w:rPr>
            <w:rFonts w:ascii="Times New Roman" w:hAnsi="Times New Roman" w:cs="Times New Roman"/>
          </w:rPr>
          <w:t xml:space="preserve">–7. </w:t>
        </w:r>
      </w:hyperlink>
    </w:p>
    <w:p w14:paraId="1D417199"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79">
        <w:r w:rsidRPr="000D4021">
          <w:rPr>
            <w:rFonts w:ascii="Times New Roman" w:hAnsi="Times New Roman" w:cs="Times New Roman"/>
          </w:rPr>
          <w:t xml:space="preserve">20. Mota-Pereira J, Silverio J, Carvalho S, Ribeiro JC, Fonte D, Ramos J. Moderate exercise improves depression parameters in treatment-resistant patients with major depressive disorder. J </w:t>
        </w:r>
        <w:proofErr w:type="spellStart"/>
        <w:r w:rsidRPr="000D4021">
          <w:rPr>
            <w:rFonts w:ascii="Times New Roman" w:hAnsi="Times New Roman" w:cs="Times New Roman"/>
          </w:rPr>
          <w:t>Psychiatr</w:t>
        </w:r>
        <w:proofErr w:type="spellEnd"/>
        <w:r w:rsidRPr="000D4021">
          <w:rPr>
            <w:rFonts w:ascii="Times New Roman" w:hAnsi="Times New Roman" w:cs="Times New Roman"/>
          </w:rPr>
          <w:t xml:space="preserve"> Res. </w:t>
        </w:r>
        <w:proofErr w:type="gramStart"/>
        <w:r w:rsidRPr="000D4021">
          <w:rPr>
            <w:rFonts w:ascii="Times New Roman" w:hAnsi="Times New Roman" w:cs="Times New Roman"/>
          </w:rPr>
          <w:t>2011;45:1005</w:t>
        </w:r>
        <w:proofErr w:type="gramEnd"/>
        <w:r w:rsidRPr="000D4021">
          <w:rPr>
            <w:rFonts w:ascii="Times New Roman" w:hAnsi="Times New Roman" w:cs="Times New Roman"/>
          </w:rPr>
          <w:t xml:space="preserve">–11. </w:t>
        </w:r>
      </w:hyperlink>
    </w:p>
    <w:p w14:paraId="72AFAE2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0">
        <w:r w:rsidRPr="000D4021">
          <w:rPr>
            <w:rFonts w:ascii="Times New Roman" w:hAnsi="Times New Roman" w:cs="Times New Roman"/>
          </w:rPr>
          <w:t>21. Recchia F, Leung CK, Chin EC, Fong DY, Montero D, Cheng CP, et al. Comparative effectiveness of exercise, antidepressants and their combination in treating non-severe depression: a systematic review and network meta-analysis of randomised controlled trials. Br J Sports Med [Internet]. 2022 [cited 2022 Oct 10]; Available from: https://bjsm.bmj.com/content/early/2022/09/23/bjsports-2022-105964</w:t>
        </w:r>
      </w:hyperlink>
    </w:p>
    <w:p w14:paraId="58B826FE"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1">
        <w:r w:rsidRPr="000D4021">
          <w:rPr>
            <w:rFonts w:ascii="Times New Roman" w:hAnsi="Times New Roman" w:cs="Times New Roman"/>
          </w:rPr>
          <w:t xml:space="preserve">22. Croatto G, </w:t>
        </w:r>
        <w:proofErr w:type="spellStart"/>
        <w:r w:rsidRPr="000D4021">
          <w:rPr>
            <w:rFonts w:ascii="Times New Roman" w:hAnsi="Times New Roman" w:cs="Times New Roman"/>
          </w:rPr>
          <w:t>Vancampfort</w:t>
        </w:r>
        <w:proofErr w:type="spellEnd"/>
        <w:r w:rsidRPr="000D4021">
          <w:rPr>
            <w:rFonts w:ascii="Times New Roman" w:hAnsi="Times New Roman" w:cs="Times New Roman"/>
          </w:rPr>
          <w:t xml:space="preserve"> D, Miola A, </w:t>
        </w:r>
        <w:proofErr w:type="spellStart"/>
        <w:r w:rsidRPr="000D4021">
          <w:rPr>
            <w:rFonts w:ascii="Times New Roman" w:hAnsi="Times New Roman" w:cs="Times New Roman"/>
          </w:rPr>
          <w:t>Olivola</w:t>
        </w:r>
        <w:proofErr w:type="spellEnd"/>
        <w:r w:rsidRPr="000D4021">
          <w:rPr>
            <w:rFonts w:ascii="Times New Roman" w:hAnsi="Times New Roman" w:cs="Times New Roman"/>
          </w:rPr>
          <w:t xml:space="preserve"> M, Fiedorowicz JG, Firth J, et al. The impact of pharmacological and non-pharmacological interventions on physical health outcomes in people with mood disorders across the lifespan: An umbrella review of the evidence from randomised controlled trials. Mol Psychiatry. 2022;1–22. </w:t>
        </w:r>
      </w:hyperlink>
    </w:p>
    <w:p w14:paraId="2BBCB39E"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2">
        <w:r w:rsidRPr="000D4021">
          <w:rPr>
            <w:rFonts w:ascii="Times New Roman" w:hAnsi="Times New Roman" w:cs="Times New Roman"/>
          </w:rPr>
          <w:t xml:space="preserve">23. Fabiano N, Gupta A, Fiedorowicz JG, Firth J, Stubbs B, </w:t>
        </w:r>
        <w:proofErr w:type="spellStart"/>
        <w:r w:rsidRPr="000D4021">
          <w:rPr>
            <w:rFonts w:ascii="Times New Roman" w:hAnsi="Times New Roman" w:cs="Times New Roman"/>
          </w:rPr>
          <w:t>Vancampfort</w:t>
        </w:r>
        <w:proofErr w:type="spellEnd"/>
        <w:r w:rsidRPr="000D4021">
          <w:rPr>
            <w:rFonts w:ascii="Times New Roman" w:hAnsi="Times New Roman" w:cs="Times New Roman"/>
          </w:rPr>
          <w:t xml:space="preserve"> D, et al. The effect of exercise on suicidal ideation and </w:t>
        </w:r>
        <w:proofErr w:type="spellStart"/>
        <w:r w:rsidRPr="000D4021">
          <w:rPr>
            <w:rFonts w:ascii="Times New Roman" w:hAnsi="Times New Roman" w:cs="Times New Roman"/>
          </w:rPr>
          <w:t>behaviors</w:t>
        </w:r>
        <w:proofErr w:type="spellEnd"/>
        <w:r w:rsidRPr="000D4021">
          <w:rPr>
            <w:rFonts w:ascii="Times New Roman" w:hAnsi="Times New Roman" w:cs="Times New Roman"/>
          </w:rPr>
          <w:t xml:space="preserve">: A systematic review and meta-analysis of randomized controlled trials. J Affect </w:t>
        </w:r>
        <w:proofErr w:type="spellStart"/>
        <w:r w:rsidRPr="000D4021">
          <w:rPr>
            <w:rFonts w:ascii="Times New Roman" w:hAnsi="Times New Roman" w:cs="Times New Roman"/>
          </w:rPr>
          <w:t>Disord</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2023;330:355</w:t>
        </w:r>
        <w:proofErr w:type="gramEnd"/>
        <w:r w:rsidRPr="000D4021">
          <w:rPr>
            <w:rFonts w:ascii="Times New Roman" w:hAnsi="Times New Roman" w:cs="Times New Roman"/>
          </w:rPr>
          <w:t xml:space="preserve">–66. </w:t>
        </w:r>
      </w:hyperlink>
    </w:p>
    <w:p w14:paraId="014389F8"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3">
        <w:r w:rsidRPr="000D4021">
          <w:rPr>
            <w:rFonts w:ascii="Times New Roman" w:hAnsi="Times New Roman" w:cs="Times New Roman"/>
          </w:rPr>
          <w:t xml:space="preserve">24. Marx W, Manger SH, Blencowe M, Murray G, Ho FY-Y, Lawn S, et al. Clinical guidelines for the use of lifestyle-based mental health care in major depressive disorder: World Federation of Societies for Biological Psychiatry (WFSBP) and Australasian Society of Lifestyle Medicine (ASLM) taskforce. World J </w:t>
        </w:r>
        <w:proofErr w:type="spellStart"/>
        <w:r w:rsidRPr="000D4021">
          <w:rPr>
            <w:rFonts w:ascii="Times New Roman" w:hAnsi="Times New Roman" w:cs="Times New Roman"/>
          </w:rPr>
          <w:t>Biol</w:t>
        </w:r>
        <w:proofErr w:type="spellEnd"/>
        <w:r w:rsidRPr="000D4021">
          <w:rPr>
            <w:rFonts w:ascii="Times New Roman" w:hAnsi="Times New Roman" w:cs="Times New Roman"/>
          </w:rPr>
          <w:t xml:space="preserve"> Psychiatry. </w:t>
        </w:r>
        <w:proofErr w:type="gramStart"/>
        <w:r w:rsidRPr="000D4021">
          <w:rPr>
            <w:rFonts w:ascii="Times New Roman" w:hAnsi="Times New Roman" w:cs="Times New Roman"/>
          </w:rPr>
          <w:t>2022;0:1</w:t>
        </w:r>
        <w:proofErr w:type="gramEnd"/>
        <w:r w:rsidRPr="000D4021">
          <w:rPr>
            <w:rFonts w:ascii="Times New Roman" w:hAnsi="Times New Roman" w:cs="Times New Roman"/>
          </w:rPr>
          <w:t xml:space="preserve">–54. </w:t>
        </w:r>
      </w:hyperlink>
    </w:p>
    <w:p w14:paraId="1710B335"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4">
        <w:r w:rsidRPr="000D4021">
          <w:rPr>
            <w:rFonts w:ascii="Times New Roman" w:hAnsi="Times New Roman" w:cs="Times New Roman"/>
          </w:rPr>
          <w:t xml:space="preserve">25. Stubbs B, </w:t>
        </w:r>
        <w:proofErr w:type="spellStart"/>
        <w:r w:rsidRPr="000D4021">
          <w:rPr>
            <w:rFonts w:ascii="Times New Roman" w:hAnsi="Times New Roman" w:cs="Times New Roman"/>
          </w:rPr>
          <w:t>Vancampfort</w:t>
        </w:r>
        <w:proofErr w:type="spellEnd"/>
        <w:r w:rsidRPr="000D4021">
          <w:rPr>
            <w:rFonts w:ascii="Times New Roman" w:hAnsi="Times New Roman" w:cs="Times New Roman"/>
          </w:rPr>
          <w:t xml:space="preserve"> D, Hallgren M, Firth J, Veronese N, </w:t>
        </w:r>
        <w:proofErr w:type="spellStart"/>
        <w:r w:rsidRPr="000D4021">
          <w:rPr>
            <w:rFonts w:ascii="Times New Roman" w:hAnsi="Times New Roman" w:cs="Times New Roman"/>
          </w:rPr>
          <w:t>Solmi</w:t>
        </w:r>
        <w:proofErr w:type="spellEnd"/>
        <w:r w:rsidRPr="000D4021">
          <w:rPr>
            <w:rFonts w:ascii="Times New Roman" w:hAnsi="Times New Roman" w:cs="Times New Roman"/>
          </w:rPr>
          <w:t xml:space="preserve"> M, et al. EPA guidance on physical activity as a treatment for severe mental illness: a meta-review of the evidence and Position Statement from the European Psychiatric Association (EPA), supported by the International Organization of Physical Therapists in Mental Health (IOPTMH). </w:t>
        </w:r>
        <w:proofErr w:type="spellStart"/>
        <w:r w:rsidRPr="000D4021">
          <w:rPr>
            <w:rFonts w:ascii="Times New Roman" w:hAnsi="Times New Roman" w:cs="Times New Roman"/>
          </w:rPr>
          <w:t>Eur</w:t>
        </w:r>
        <w:proofErr w:type="spellEnd"/>
        <w:r w:rsidRPr="000D4021">
          <w:rPr>
            <w:rFonts w:ascii="Times New Roman" w:hAnsi="Times New Roman" w:cs="Times New Roman"/>
          </w:rPr>
          <w:t xml:space="preserve"> Psychiatry J Assoc </w:t>
        </w:r>
        <w:proofErr w:type="spellStart"/>
        <w:r w:rsidRPr="000D4021">
          <w:rPr>
            <w:rFonts w:ascii="Times New Roman" w:hAnsi="Times New Roman" w:cs="Times New Roman"/>
          </w:rPr>
          <w:t>Eur</w:t>
        </w:r>
        <w:proofErr w:type="spellEnd"/>
        <w:r w:rsidRPr="000D4021">
          <w:rPr>
            <w:rFonts w:ascii="Times New Roman" w:hAnsi="Times New Roman" w:cs="Times New Roman"/>
          </w:rPr>
          <w:t xml:space="preserve"> </w:t>
        </w:r>
        <w:proofErr w:type="spellStart"/>
        <w:r w:rsidRPr="000D4021">
          <w:rPr>
            <w:rFonts w:ascii="Times New Roman" w:hAnsi="Times New Roman" w:cs="Times New Roman"/>
          </w:rPr>
          <w:t>Psychiatr</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2018;54:124</w:t>
        </w:r>
        <w:proofErr w:type="gramEnd"/>
        <w:r w:rsidRPr="000D4021">
          <w:rPr>
            <w:rFonts w:ascii="Times New Roman" w:hAnsi="Times New Roman" w:cs="Times New Roman"/>
          </w:rPr>
          <w:t xml:space="preserve">–44. </w:t>
        </w:r>
      </w:hyperlink>
    </w:p>
    <w:p w14:paraId="76B7B000"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5">
        <w:r w:rsidRPr="000D4021">
          <w:rPr>
            <w:rFonts w:ascii="Times New Roman" w:hAnsi="Times New Roman" w:cs="Times New Roman"/>
          </w:rPr>
          <w:t xml:space="preserve">26. Lopez AD, Mathers CD, Ezzati M, Jamison DT, Murray CJ. Global and regional burden of disease and risk factors, 2001: systematic analysis of population health data. The Lancet. </w:t>
        </w:r>
        <w:proofErr w:type="gramStart"/>
        <w:r w:rsidRPr="000D4021">
          <w:rPr>
            <w:rFonts w:ascii="Times New Roman" w:hAnsi="Times New Roman" w:cs="Times New Roman"/>
          </w:rPr>
          <w:t>2006;367:1747</w:t>
        </w:r>
        <w:proofErr w:type="gramEnd"/>
        <w:r w:rsidRPr="000D4021">
          <w:rPr>
            <w:rFonts w:ascii="Times New Roman" w:hAnsi="Times New Roman" w:cs="Times New Roman"/>
          </w:rPr>
          <w:t xml:space="preserve">–57. </w:t>
        </w:r>
      </w:hyperlink>
    </w:p>
    <w:p w14:paraId="7FE7DABB"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6">
        <w:r w:rsidRPr="000D4021">
          <w:rPr>
            <w:rFonts w:ascii="Times New Roman" w:hAnsi="Times New Roman" w:cs="Times New Roman"/>
          </w:rPr>
          <w:t>27. Mathers CD, Loncar D. Projections of Global Mortality and Burden of Disease from 2002 to 2030. PLOS Med. 2006;</w:t>
        </w:r>
        <w:proofErr w:type="gramStart"/>
        <w:r w:rsidRPr="000D4021">
          <w:rPr>
            <w:rFonts w:ascii="Times New Roman" w:hAnsi="Times New Roman" w:cs="Times New Roman"/>
          </w:rPr>
          <w:t>3:e</w:t>
        </w:r>
        <w:proofErr w:type="gramEnd"/>
        <w:r w:rsidRPr="000D4021">
          <w:rPr>
            <w:rFonts w:ascii="Times New Roman" w:hAnsi="Times New Roman" w:cs="Times New Roman"/>
          </w:rPr>
          <w:t xml:space="preserve">442. </w:t>
        </w:r>
      </w:hyperlink>
    </w:p>
    <w:p w14:paraId="7CBF41B9"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7">
        <w:r w:rsidRPr="000D4021">
          <w:rPr>
            <w:rFonts w:ascii="Times New Roman" w:hAnsi="Times New Roman" w:cs="Times New Roman"/>
          </w:rPr>
          <w:t xml:space="preserve">28. </w:t>
        </w:r>
        <w:proofErr w:type="spellStart"/>
        <w:r w:rsidRPr="000D4021">
          <w:rPr>
            <w:rFonts w:ascii="Times New Roman" w:hAnsi="Times New Roman" w:cs="Times New Roman"/>
          </w:rPr>
          <w:t>Naghavi</w:t>
        </w:r>
        <w:proofErr w:type="spellEnd"/>
        <w:r w:rsidRPr="000D4021">
          <w:rPr>
            <w:rFonts w:ascii="Times New Roman" w:hAnsi="Times New Roman" w:cs="Times New Roman"/>
          </w:rPr>
          <w:t xml:space="preserve"> M. Global, regional, and national burden of suicide mortality 1990 to 2016: systematic analysis for the Global Burden of Disease Study 2016. BMJ. 2019;</w:t>
        </w:r>
        <w:proofErr w:type="gramStart"/>
        <w:r w:rsidRPr="000D4021">
          <w:rPr>
            <w:rFonts w:ascii="Times New Roman" w:hAnsi="Times New Roman" w:cs="Times New Roman"/>
          </w:rPr>
          <w:t>364:l</w:t>
        </w:r>
        <w:proofErr w:type="gramEnd"/>
        <w:r w:rsidRPr="000D4021">
          <w:rPr>
            <w:rFonts w:ascii="Times New Roman" w:hAnsi="Times New Roman" w:cs="Times New Roman"/>
          </w:rPr>
          <w:t xml:space="preserve">94. </w:t>
        </w:r>
      </w:hyperlink>
    </w:p>
    <w:p w14:paraId="504957E8"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8">
        <w:r w:rsidRPr="000D4021">
          <w:rPr>
            <w:rFonts w:ascii="Times New Roman" w:hAnsi="Times New Roman" w:cs="Times New Roman"/>
          </w:rPr>
          <w:t xml:space="preserve">29. Sagar R, </w:t>
        </w:r>
        <w:proofErr w:type="spellStart"/>
        <w:r w:rsidRPr="000D4021">
          <w:rPr>
            <w:rFonts w:ascii="Times New Roman" w:hAnsi="Times New Roman" w:cs="Times New Roman"/>
          </w:rPr>
          <w:t>Dandona</w:t>
        </w:r>
        <w:proofErr w:type="spellEnd"/>
        <w:r w:rsidRPr="000D4021">
          <w:rPr>
            <w:rFonts w:ascii="Times New Roman" w:hAnsi="Times New Roman" w:cs="Times New Roman"/>
          </w:rPr>
          <w:t xml:space="preserve"> R, Gururaj G, Dhaliwal RS, Singh A, Ferrari A, et al. The burden of mental disorders across the states of India: </w:t>
        </w:r>
        <w:proofErr w:type="gramStart"/>
        <w:r w:rsidRPr="000D4021">
          <w:rPr>
            <w:rFonts w:ascii="Times New Roman" w:hAnsi="Times New Roman" w:cs="Times New Roman"/>
          </w:rPr>
          <w:t>the</w:t>
        </w:r>
        <w:proofErr w:type="gramEnd"/>
        <w:r w:rsidRPr="000D4021">
          <w:rPr>
            <w:rFonts w:ascii="Times New Roman" w:hAnsi="Times New Roman" w:cs="Times New Roman"/>
          </w:rPr>
          <w:t xml:space="preserve"> Global Burden of Disease Study 1990–2017. Lancet Psychiatry. </w:t>
        </w:r>
        <w:proofErr w:type="gramStart"/>
        <w:r w:rsidRPr="000D4021">
          <w:rPr>
            <w:rFonts w:ascii="Times New Roman" w:hAnsi="Times New Roman" w:cs="Times New Roman"/>
          </w:rPr>
          <w:t>2020;7:148</w:t>
        </w:r>
        <w:proofErr w:type="gramEnd"/>
        <w:r w:rsidRPr="000D4021">
          <w:rPr>
            <w:rFonts w:ascii="Times New Roman" w:hAnsi="Times New Roman" w:cs="Times New Roman"/>
          </w:rPr>
          <w:t xml:space="preserve">–61. </w:t>
        </w:r>
      </w:hyperlink>
    </w:p>
    <w:p w14:paraId="28BE494E"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89">
        <w:r w:rsidRPr="000D4021">
          <w:rPr>
            <w:rFonts w:ascii="Times New Roman" w:hAnsi="Times New Roman" w:cs="Times New Roman"/>
          </w:rPr>
          <w:t xml:space="preserve">30. Page MJ, McKenzie JE, Bossuyt PM, </w:t>
        </w:r>
        <w:proofErr w:type="spellStart"/>
        <w:r w:rsidRPr="000D4021">
          <w:rPr>
            <w:rFonts w:ascii="Times New Roman" w:hAnsi="Times New Roman" w:cs="Times New Roman"/>
          </w:rPr>
          <w:t>Boutron</w:t>
        </w:r>
        <w:proofErr w:type="spellEnd"/>
        <w:r w:rsidRPr="000D4021">
          <w:rPr>
            <w:rFonts w:ascii="Times New Roman" w:hAnsi="Times New Roman" w:cs="Times New Roman"/>
          </w:rPr>
          <w:t xml:space="preserve"> I, Hoffmann TC, Mulrow CD, et al. The PRISMA 2020 statement: an updated guideline for reporting systematic reviews. BMJ. 2021;</w:t>
        </w:r>
        <w:proofErr w:type="gramStart"/>
        <w:r w:rsidRPr="000D4021">
          <w:rPr>
            <w:rFonts w:ascii="Times New Roman" w:hAnsi="Times New Roman" w:cs="Times New Roman"/>
          </w:rPr>
          <w:t>372:n</w:t>
        </w:r>
        <w:proofErr w:type="gramEnd"/>
        <w:r w:rsidRPr="000D4021">
          <w:rPr>
            <w:rFonts w:ascii="Times New Roman" w:hAnsi="Times New Roman" w:cs="Times New Roman"/>
          </w:rPr>
          <w:t xml:space="preserve">71. </w:t>
        </w:r>
      </w:hyperlink>
    </w:p>
    <w:p w14:paraId="270F1000"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0">
        <w:r w:rsidRPr="000D4021">
          <w:rPr>
            <w:rFonts w:ascii="Times New Roman" w:hAnsi="Times New Roman" w:cs="Times New Roman"/>
          </w:rPr>
          <w:t>31. Veritas Health Information. Covidence systematic review software [Internet]. Melbourne, Australia; Available from: www.covidence.org</w:t>
        </w:r>
      </w:hyperlink>
    </w:p>
    <w:p w14:paraId="07E5A19A"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1">
        <w:r w:rsidRPr="000D4021">
          <w:rPr>
            <w:rFonts w:ascii="Times New Roman" w:hAnsi="Times New Roman" w:cs="Times New Roman"/>
          </w:rPr>
          <w:t>32. Study Quality Assessment Tools | NHLBI, NIH [Internet]. [cited 2022 Oct 10]. Available from: https://www.nhlbi.nih.gov/health-topics/study-quality-assessment-tools</w:t>
        </w:r>
      </w:hyperlink>
    </w:p>
    <w:p w14:paraId="0F753D02"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2">
        <w:r w:rsidRPr="000D4021">
          <w:rPr>
            <w:rFonts w:ascii="Times New Roman" w:hAnsi="Times New Roman" w:cs="Times New Roman"/>
          </w:rPr>
          <w:t xml:space="preserve">33. </w:t>
        </w:r>
        <w:proofErr w:type="spellStart"/>
        <w:r w:rsidRPr="000D4021">
          <w:rPr>
            <w:rFonts w:ascii="Times New Roman" w:hAnsi="Times New Roman" w:cs="Times New Roman"/>
          </w:rPr>
          <w:t>Meerwijk</w:t>
        </w:r>
        <w:proofErr w:type="spellEnd"/>
        <w:r w:rsidRPr="000D4021">
          <w:rPr>
            <w:rFonts w:ascii="Times New Roman" w:hAnsi="Times New Roman" w:cs="Times New Roman"/>
          </w:rPr>
          <w:t xml:space="preserve"> EL, Sayko Adams R, Larson MJ, Highland KB, Harris AHS. Dose of Exercise Therapy Among </w:t>
        </w:r>
        <w:proofErr w:type="gramStart"/>
        <w:r w:rsidRPr="000D4021">
          <w:rPr>
            <w:rFonts w:ascii="Times New Roman" w:hAnsi="Times New Roman" w:cs="Times New Roman"/>
          </w:rPr>
          <w:t>Active Duty</w:t>
        </w:r>
        <w:proofErr w:type="gramEnd"/>
        <w:r w:rsidRPr="000D4021">
          <w:rPr>
            <w:rFonts w:ascii="Times New Roman" w:hAnsi="Times New Roman" w:cs="Times New Roman"/>
          </w:rPr>
          <w:t xml:space="preserve"> Soldiers With Chronic Pain Is Associated With Lower Risk of Long-Term Adverse Outcomes After Linking to the Veterans Health Administration. Mil Med. </w:t>
        </w:r>
        <w:proofErr w:type="gramStart"/>
        <w:r w:rsidRPr="000D4021">
          <w:rPr>
            <w:rFonts w:ascii="Times New Roman" w:hAnsi="Times New Roman" w:cs="Times New Roman"/>
          </w:rPr>
          <w:t>2022;usac</w:t>
        </w:r>
        <w:proofErr w:type="gramEnd"/>
        <w:r w:rsidRPr="000D4021">
          <w:rPr>
            <w:rFonts w:ascii="Times New Roman" w:hAnsi="Times New Roman" w:cs="Times New Roman"/>
          </w:rPr>
          <w:t xml:space="preserve">074. </w:t>
        </w:r>
      </w:hyperlink>
    </w:p>
    <w:p w14:paraId="1FB221B6"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3">
        <w:r w:rsidRPr="000D4021">
          <w:rPr>
            <w:rFonts w:ascii="Times New Roman" w:hAnsi="Times New Roman" w:cs="Times New Roman"/>
          </w:rPr>
          <w:t xml:space="preserve">34. Kang H-J, Stewart R, Jeong B-O, Kim S-Y, Bae K-Y, Kim S-W, et al. Suicidal ideation in elderly Korean population: a two-year longitudinal study. Int </w:t>
        </w:r>
        <w:proofErr w:type="spellStart"/>
        <w:r w:rsidRPr="000D4021">
          <w:rPr>
            <w:rFonts w:ascii="Times New Roman" w:hAnsi="Times New Roman" w:cs="Times New Roman"/>
          </w:rPr>
          <w:t>Psychogeriatr</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2014;26:59</w:t>
        </w:r>
        <w:proofErr w:type="gramEnd"/>
        <w:r w:rsidRPr="000D4021">
          <w:rPr>
            <w:rFonts w:ascii="Times New Roman" w:hAnsi="Times New Roman" w:cs="Times New Roman"/>
          </w:rPr>
          <w:t xml:space="preserve">–67. </w:t>
        </w:r>
      </w:hyperlink>
    </w:p>
    <w:p w14:paraId="0FC40E80"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4">
        <w:r w:rsidRPr="000D4021">
          <w:rPr>
            <w:rFonts w:ascii="Times New Roman" w:hAnsi="Times New Roman" w:cs="Times New Roman"/>
          </w:rPr>
          <w:t xml:space="preserve">35. Perez ML, Ellingson LD, Meyer JD. Physical Activity, Sedentary </w:t>
        </w:r>
        <w:proofErr w:type="spellStart"/>
        <w:r w:rsidRPr="000D4021">
          <w:rPr>
            <w:rFonts w:ascii="Times New Roman" w:hAnsi="Times New Roman" w:cs="Times New Roman"/>
          </w:rPr>
          <w:t>Behavior</w:t>
        </w:r>
        <w:proofErr w:type="spellEnd"/>
        <w:r w:rsidRPr="000D4021">
          <w:rPr>
            <w:rFonts w:ascii="Times New Roman" w:hAnsi="Times New Roman" w:cs="Times New Roman"/>
          </w:rPr>
          <w:t xml:space="preserve">, and Suicidal Ideation in Major Depressive Disorder. Arch Suicide Res Off J Int </w:t>
        </w:r>
        <w:proofErr w:type="spellStart"/>
        <w:r w:rsidRPr="000D4021">
          <w:rPr>
            <w:rFonts w:ascii="Times New Roman" w:hAnsi="Times New Roman" w:cs="Times New Roman"/>
          </w:rPr>
          <w:t>Acad</w:t>
        </w:r>
        <w:proofErr w:type="spellEnd"/>
        <w:r w:rsidRPr="000D4021">
          <w:rPr>
            <w:rFonts w:ascii="Times New Roman" w:hAnsi="Times New Roman" w:cs="Times New Roman"/>
          </w:rPr>
          <w:t xml:space="preserve"> Suicide Res. 2022;1–18. </w:t>
        </w:r>
      </w:hyperlink>
    </w:p>
    <w:p w14:paraId="6F6CEDA2"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5">
        <w:r w:rsidRPr="000D4021">
          <w:rPr>
            <w:rFonts w:ascii="Times New Roman" w:hAnsi="Times New Roman" w:cs="Times New Roman"/>
          </w:rPr>
          <w:t xml:space="preserve">36. Perera S, Eisen RB, Bhatt M, Dennis BB, </w:t>
        </w:r>
        <w:proofErr w:type="spellStart"/>
        <w:r w:rsidRPr="000D4021">
          <w:rPr>
            <w:rFonts w:ascii="Times New Roman" w:hAnsi="Times New Roman" w:cs="Times New Roman"/>
          </w:rPr>
          <w:t>Bawor</w:t>
        </w:r>
        <w:proofErr w:type="spellEnd"/>
        <w:r w:rsidRPr="000D4021">
          <w:rPr>
            <w:rFonts w:ascii="Times New Roman" w:hAnsi="Times New Roman" w:cs="Times New Roman"/>
          </w:rPr>
          <w:t xml:space="preserve"> M, El-Sheikh W, et al. Exploring metabolic factors and health </w:t>
        </w:r>
        <w:proofErr w:type="spellStart"/>
        <w:r w:rsidRPr="000D4021">
          <w:rPr>
            <w:rFonts w:ascii="Times New Roman" w:hAnsi="Times New Roman" w:cs="Times New Roman"/>
          </w:rPr>
          <w:t>behaviors</w:t>
        </w:r>
        <w:proofErr w:type="spellEnd"/>
        <w:r w:rsidRPr="000D4021">
          <w:rPr>
            <w:rFonts w:ascii="Times New Roman" w:hAnsi="Times New Roman" w:cs="Times New Roman"/>
          </w:rPr>
          <w:t xml:space="preserve"> in relation to suicide attempts: A case-control study. J Affect </w:t>
        </w:r>
        <w:proofErr w:type="spellStart"/>
        <w:r w:rsidRPr="000D4021">
          <w:rPr>
            <w:rFonts w:ascii="Times New Roman" w:hAnsi="Times New Roman" w:cs="Times New Roman"/>
          </w:rPr>
          <w:t>Disord</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2018;229:386</w:t>
        </w:r>
        <w:proofErr w:type="gramEnd"/>
        <w:r w:rsidRPr="000D4021">
          <w:rPr>
            <w:rFonts w:ascii="Times New Roman" w:hAnsi="Times New Roman" w:cs="Times New Roman"/>
          </w:rPr>
          <w:t xml:space="preserve">–95. </w:t>
        </w:r>
      </w:hyperlink>
    </w:p>
    <w:p w14:paraId="40E55557"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6">
        <w:r w:rsidRPr="000D4021">
          <w:rPr>
            <w:rFonts w:ascii="Times New Roman" w:hAnsi="Times New Roman" w:cs="Times New Roman"/>
          </w:rPr>
          <w:t xml:space="preserve">37. Simon TR, Powell KE, Swann AC. Involvement in physical activity and risk for nearly lethal suicide attempts. Am J Prev Med. </w:t>
        </w:r>
        <w:proofErr w:type="gramStart"/>
        <w:r w:rsidRPr="000D4021">
          <w:rPr>
            <w:rFonts w:ascii="Times New Roman" w:hAnsi="Times New Roman" w:cs="Times New Roman"/>
          </w:rPr>
          <w:t>2004;27:310</w:t>
        </w:r>
        <w:proofErr w:type="gramEnd"/>
        <w:r w:rsidRPr="000D4021">
          <w:rPr>
            <w:rFonts w:ascii="Times New Roman" w:hAnsi="Times New Roman" w:cs="Times New Roman"/>
          </w:rPr>
          <w:t xml:space="preserve">–5. </w:t>
        </w:r>
      </w:hyperlink>
    </w:p>
    <w:p w14:paraId="3907BD4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7">
        <w:r w:rsidRPr="000D4021">
          <w:rPr>
            <w:rFonts w:ascii="Times New Roman" w:hAnsi="Times New Roman" w:cs="Times New Roman"/>
          </w:rPr>
          <w:t xml:space="preserve">38. Kikuchi N, </w:t>
        </w:r>
        <w:proofErr w:type="spellStart"/>
        <w:r w:rsidRPr="000D4021">
          <w:rPr>
            <w:rFonts w:ascii="Times New Roman" w:hAnsi="Times New Roman" w:cs="Times New Roman"/>
          </w:rPr>
          <w:t>Ohmori</w:t>
        </w:r>
        <w:proofErr w:type="spellEnd"/>
        <w:r w:rsidRPr="000D4021">
          <w:rPr>
            <w:rFonts w:ascii="Times New Roman" w:hAnsi="Times New Roman" w:cs="Times New Roman"/>
          </w:rPr>
          <w:t xml:space="preserve">-Matsuda K, Shimazu T, Sone T, </w:t>
        </w:r>
        <w:proofErr w:type="spellStart"/>
        <w:r w:rsidRPr="000D4021">
          <w:rPr>
            <w:rFonts w:ascii="Times New Roman" w:hAnsi="Times New Roman" w:cs="Times New Roman"/>
          </w:rPr>
          <w:t>Kakizaki</w:t>
        </w:r>
        <w:proofErr w:type="spellEnd"/>
        <w:r w:rsidRPr="000D4021">
          <w:rPr>
            <w:rFonts w:ascii="Times New Roman" w:hAnsi="Times New Roman" w:cs="Times New Roman"/>
          </w:rPr>
          <w:t xml:space="preserve"> M, Nakaya N, et al. Pain and Risk of Completed Suicide in Japanese Men: A Population-Based Cohort Study in Japan (</w:t>
        </w:r>
        <w:proofErr w:type="spellStart"/>
        <w:r w:rsidRPr="000D4021">
          <w:rPr>
            <w:rFonts w:ascii="Times New Roman" w:hAnsi="Times New Roman" w:cs="Times New Roman"/>
          </w:rPr>
          <w:t>Ohsaki</w:t>
        </w:r>
        <w:proofErr w:type="spellEnd"/>
        <w:r w:rsidRPr="000D4021">
          <w:rPr>
            <w:rFonts w:ascii="Times New Roman" w:hAnsi="Times New Roman" w:cs="Times New Roman"/>
          </w:rPr>
          <w:t xml:space="preserve"> Cohort Study). J Pain Symptom Manage. </w:t>
        </w:r>
        <w:proofErr w:type="gramStart"/>
        <w:r w:rsidRPr="000D4021">
          <w:rPr>
            <w:rFonts w:ascii="Times New Roman" w:hAnsi="Times New Roman" w:cs="Times New Roman"/>
          </w:rPr>
          <w:t>2009;37:316</w:t>
        </w:r>
        <w:proofErr w:type="gramEnd"/>
        <w:r w:rsidRPr="000D4021">
          <w:rPr>
            <w:rFonts w:ascii="Times New Roman" w:hAnsi="Times New Roman" w:cs="Times New Roman"/>
          </w:rPr>
          <w:t xml:space="preserve">–24. </w:t>
        </w:r>
      </w:hyperlink>
    </w:p>
    <w:p w14:paraId="78F4277F"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8">
        <w:r w:rsidRPr="000D4021">
          <w:rPr>
            <w:rFonts w:ascii="Times New Roman" w:hAnsi="Times New Roman" w:cs="Times New Roman"/>
          </w:rPr>
          <w:t xml:space="preserve">39. </w:t>
        </w:r>
        <w:proofErr w:type="spellStart"/>
        <w:r w:rsidRPr="000D4021">
          <w:rPr>
            <w:rFonts w:ascii="Times New Roman" w:hAnsi="Times New Roman" w:cs="Times New Roman"/>
          </w:rPr>
          <w:t>Mukamal</w:t>
        </w:r>
        <w:proofErr w:type="spellEnd"/>
        <w:r w:rsidRPr="000D4021">
          <w:rPr>
            <w:rFonts w:ascii="Times New Roman" w:hAnsi="Times New Roman" w:cs="Times New Roman"/>
          </w:rPr>
          <w:t xml:space="preserve"> KJ. Body Mass Index and Risk of Suicide Among Men. Arch Intern Med. </w:t>
        </w:r>
        <w:proofErr w:type="gramStart"/>
        <w:r w:rsidRPr="000D4021">
          <w:rPr>
            <w:rFonts w:ascii="Times New Roman" w:hAnsi="Times New Roman" w:cs="Times New Roman"/>
          </w:rPr>
          <w:t>2007;167:468</w:t>
        </w:r>
        <w:proofErr w:type="gramEnd"/>
        <w:r w:rsidRPr="000D4021">
          <w:rPr>
            <w:rFonts w:ascii="Times New Roman" w:hAnsi="Times New Roman" w:cs="Times New Roman"/>
          </w:rPr>
          <w:t xml:space="preserve">. </w:t>
        </w:r>
      </w:hyperlink>
    </w:p>
    <w:p w14:paraId="499C3EE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99">
        <w:r w:rsidRPr="000D4021">
          <w:rPr>
            <w:rFonts w:ascii="Times New Roman" w:hAnsi="Times New Roman" w:cs="Times New Roman"/>
          </w:rPr>
          <w:t xml:space="preserve">40. Tucker RP, O’Keefe VM, Cole AB, Rhoades-Kerswill S, Hollingsworth DW, Helle AC, et al. Mindfulness tempers the impact of personality on suicidal ideation. Personal </w:t>
        </w:r>
        <w:proofErr w:type="spellStart"/>
        <w:r w:rsidRPr="000D4021">
          <w:rPr>
            <w:rFonts w:ascii="Times New Roman" w:hAnsi="Times New Roman" w:cs="Times New Roman"/>
          </w:rPr>
          <w:t>Individ</w:t>
        </w:r>
        <w:proofErr w:type="spellEnd"/>
        <w:r w:rsidRPr="000D4021">
          <w:rPr>
            <w:rFonts w:ascii="Times New Roman" w:hAnsi="Times New Roman" w:cs="Times New Roman"/>
          </w:rPr>
          <w:t xml:space="preserve"> Differ. </w:t>
        </w:r>
        <w:proofErr w:type="gramStart"/>
        <w:r w:rsidRPr="000D4021">
          <w:rPr>
            <w:rFonts w:ascii="Times New Roman" w:hAnsi="Times New Roman" w:cs="Times New Roman"/>
          </w:rPr>
          <w:t>2014;68:229</w:t>
        </w:r>
        <w:proofErr w:type="gramEnd"/>
        <w:r w:rsidRPr="000D4021">
          <w:rPr>
            <w:rFonts w:ascii="Times New Roman" w:hAnsi="Times New Roman" w:cs="Times New Roman"/>
          </w:rPr>
          <w:t xml:space="preserve">–33. </w:t>
        </w:r>
      </w:hyperlink>
    </w:p>
    <w:p w14:paraId="0A250E7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0">
        <w:r w:rsidRPr="000D4021">
          <w:rPr>
            <w:rFonts w:ascii="Times New Roman" w:hAnsi="Times New Roman" w:cs="Times New Roman"/>
          </w:rPr>
          <w:t xml:space="preserve">41. Goodwin RD, Marusic A. Association Between Short Sleep and Suicidal Ideation and Suicide Attempt Among Adults in the General Population. Sleep. </w:t>
        </w:r>
        <w:proofErr w:type="gramStart"/>
        <w:r w:rsidRPr="000D4021">
          <w:rPr>
            <w:rFonts w:ascii="Times New Roman" w:hAnsi="Times New Roman" w:cs="Times New Roman"/>
          </w:rPr>
          <w:t>2008;31:1097</w:t>
        </w:r>
        <w:proofErr w:type="gramEnd"/>
        <w:r w:rsidRPr="000D4021">
          <w:rPr>
            <w:rFonts w:ascii="Times New Roman" w:hAnsi="Times New Roman" w:cs="Times New Roman"/>
          </w:rPr>
          <w:t xml:space="preserve">–101. </w:t>
        </w:r>
      </w:hyperlink>
    </w:p>
    <w:p w14:paraId="4AA7AA37"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1">
        <w:r w:rsidRPr="000D4021">
          <w:rPr>
            <w:rFonts w:ascii="Times New Roman" w:hAnsi="Times New Roman" w:cs="Times New Roman"/>
          </w:rPr>
          <w:t xml:space="preserve">42. Wankel LM, Berger BG. The Psychological and Social Benefits of Sport and Physical Activity. J Leis Res. </w:t>
        </w:r>
        <w:proofErr w:type="gramStart"/>
        <w:r w:rsidRPr="000D4021">
          <w:rPr>
            <w:rFonts w:ascii="Times New Roman" w:hAnsi="Times New Roman" w:cs="Times New Roman"/>
          </w:rPr>
          <w:t>1990;22:167</w:t>
        </w:r>
        <w:proofErr w:type="gramEnd"/>
        <w:r w:rsidRPr="000D4021">
          <w:rPr>
            <w:rFonts w:ascii="Times New Roman" w:hAnsi="Times New Roman" w:cs="Times New Roman"/>
          </w:rPr>
          <w:t xml:space="preserve">–82. </w:t>
        </w:r>
      </w:hyperlink>
    </w:p>
    <w:p w14:paraId="1D39DD6B"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2">
        <w:r w:rsidRPr="000D4021">
          <w:rPr>
            <w:rFonts w:ascii="Times New Roman" w:hAnsi="Times New Roman" w:cs="Times New Roman"/>
          </w:rPr>
          <w:t xml:space="preserve">43. Miller AB, Esposito-Smythers C, </w:t>
        </w:r>
        <w:proofErr w:type="spellStart"/>
        <w:r w:rsidRPr="000D4021">
          <w:rPr>
            <w:rFonts w:ascii="Times New Roman" w:hAnsi="Times New Roman" w:cs="Times New Roman"/>
          </w:rPr>
          <w:t>Leichtweis</w:t>
        </w:r>
        <w:proofErr w:type="spellEnd"/>
        <w:r w:rsidRPr="000D4021">
          <w:rPr>
            <w:rFonts w:ascii="Times New Roman" w:hAnsi="Times New Roman" w:cs="Times New Roman"/>
          </w:rPr>
          <w:t xml:space="preserve"> RN. Role of Social Support in Adolescent Suicidal Ideation and Suicide Attempts. J </w:t>
        </w:r>
        <w:proofErr w:type="spellStart"/>
        <w:r w:rsidRPr="000D4021">
          <w:rPr>
            <w:rFonts w:ascii="Times New Roman" w:hAnsi="Times New Roman" w:cs="Times New Roman"/>
          </w:rPr>
          <w:t>Adolesc</w:t>
        </w:r>
        <w:proofErr w:type="spellEnd"/>
        <w:r w:rsidRPr="000D4021">
          <w:rPr>
            <w:rFonts w:ascii="Times New Roman" w:hAnsi="Times New Roman" w:cs="Times New Roman"/>
          </w:rPr>
          <w:t xml:space="preserve"> Health. </w:t>
        </w:r>
        <w:proofErr w:type="gramStart"/>
        <w:r w:rsidRPr="000D4021">
          <w:rPr>
            <w:rFonts w:ascii="Times New Roman" w:hAnsi="Times New Roman" w:cs="Times New Roman"/>
          </w:rPr>
          <w:t>2015;56:286</w:t>
        </w:r>
        <w:proofErr w:type="gramEnd"/>
        <w:r w:rsidRPr="000D4021">
          <w:rPr>
            <w:rFonts w:ascii="Times New Roman" w:hAnsi="Times New Roman" w:cs="Times New Roman"/>
          </w:rPr>
          <w:t xml:space="preserve">–92. </w:t>
        </w:r>
      </w:hyperlink>
    </w:p>
    <w:p w14:paraId="4FF018C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3">
        <w:r w:rsidRPr="000D4021">
          <w:rPr>
            <w:rFonts w:ascii="Times New Roman" w:hAnsi="Times New Roman" w:cs="Times New Roman"/>
          </w:rPr>
          <w:t>44. Klonsky ED, May AM. The Three-Step Theory (</w:t>
        </w:r>
        <w:proofErr w:type="gramStart"/>
        <w:r w:rsidRPr="000D4021">
          <w:rPr>
            <w:rFonts w:ascii="Times New Roman" w:hAnsi="Times New Roman" w:cs="Times New Roman"/>
          </w:rPr>
          <w:t>3ST</w:t>
        </w:r>
        <w:proofErr w:type="gramEnd"/>
        <w:r w:rsidRPr="000D4021">
          <w:rPr>
            <w:rFonts w:ascii="Times New Roman" w:hAnsi="Times New Roman" w:cs="Times New Roman"/>
          </w:rPr>
          <w:t xml:space="preserve">): A New Theory of Suicide Rooted in the “Ideation-to-Action” Framework. Int J </w:t>
        </w:r>
        <w:proofErr w:type="spellStart"/>
        <w:r w:rsidRPr="000D4021">
          <w:rPr>
            <w:rFonts w:ascii="Times New Roman" w:hAnsi="Times New Roman" w:cs="Times New Roman"/>
          </w:rPr>
          <w:t>Cogn</w:t>
        </w:r>
        <w:proofErr w:type="spellEnd"/>
        <w:r w:rsidRPr="000D4021">
          <w:rPr>
            <w:rFonts w:ascii="Times New Roman" w:hAnsi="Times New Roman" w:cs="Times New Roman"/>
          </w:rPr>
          <w:t xml:space="preserve"> Ther. </w:t>
        </w:r>
        <w:proofErr w:type="gramStart"/>
        <w:r w:rsidRPr="000D4021">
          <w:rPr>
            <w:rFonts w:ascii="Times New Roman" w:hAnsi="Times New Roman" w:cs="Times New Roman"/>
          </w:rPr>
          <w:t>2015;8:114</w:t>
        </w:r>
        <w:proofErr w:type="gramEnd"/>
        <w:r w:rsidRPr="000D4021">
          <w:rPr>
            <w:rFonts w:ascii="Times New Roman" w:hAnsi="Times New Roman" w:cs="Times New Roman"/>
          </w:rPr>
          <w:t xml:space="preserve">–29. </w:t>
        </w:r>
      </w:hyperlink>
    </w:p>
    <w:p w14:paraId="48F27782"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4">
        <w:r w:rsidRPr="000D4021">
          <w:rPr>
            <w:rFonts w:ascii="Times New Roman" w:hAnsi="Times New Roman" w:cs="Times New Roman"/>
          </w:rPr>
          <w:t>45. Lopez-</w:t>
        </w:r>
        <w:proofErr w:type="spellStart"/>
        <w:r w:rsidRPr="000D4021">
          <w:rPr>
            <w:rFonts w:ascii="Times New Roman" w:hAnsi="Times New Roman" w:cs="Times New Roman"/>
          </w:rPr>
          <w:t>Castroman</w:t>
        </w:r>
        <w:proofErr w:type="spellEnd"/>
        <w:r w:rsidRPr="000D4021">
          <w:rPr>
            <w:rFonts w:ascii="Times New Roman" w:hAnsi="Times New Roman" w:cs="Times New Roman"/>
          </w:rPr>
          <w:t xml:space="preserve"> J, </w:t>
        </w:r>
        <w:proofErr w:type="spellStart"/>
        <w:r w:rsidRPr="000D4021">
          <w:rPr>
            <w:rFonts w:ascii="Times New Roman" w:hAnsi="Times New Roman" w:cs="Times New Roman"/>
          </w:rPr>
          <w:t>Nogue</w:t>
        </w:r>
        <w:proofErr w:type="spellEnd"/>
        <w:r w:rsidRPr="000D4021">
          <w:rPr>
            <w:rFonts w:ascii="Times New Roman" w:hAnsi="Times New Roman" w:cs="Times New Roman"/>
          </w:rPr>
          <w:t xml:space="preserve"> E, Guillaume S, Picot MC, </w:t>
        </w:r>
        <w:proofErr w:type="spellStart"/>
        <w:r w:rsidRPr="000D4021">
          <w:rPr>
            <w:rFonts w:ascii="Times New Roman" w:hAnsi="Times New Roman" w:cs="Times New Roman"/>
          </w:rPr>
          <w:t>Courtet</w:t>
        </w:r>
        <w:proofErr w:type="spellEnd"/>
        <w:r w:rsidRPr="000D4021">
          <w:rPr>
            <w:rFonts w:ascii="Times New Roman" w:hAnsi="Times New Roman" w:cs="Times New Roman"/>
          </w:rPr>
          <w:t xml:space="preserve"> P. Clustering Suicide Attempters: Impulsive-Ambivalent, Well-Planned, or Frequent. J Clin Psychiatry. </w:t>
        </w:r>
        <w:proofErr w:type="gramStart"/>
        <w:r w:rsidRPr="000D4021">
          <w:rPr>
            <w:rFonts w:ascii="Times New Roman" w:hAnsi="Times New Roman" w:cs="Times New Roman"/>
          </w:rPr>
          <w:t>2016;77:3097</w:t>
        </w:r>
        <w:proofErr w:type="gramEnd"/>
        <w:r w:rsidRPr="000D4021">
          <w:rPr>
            <w:rFonts w:ascii="Times New Roman" w:hAnsi="Times New Roman" w:cs="Times New Roman"/>
          </w:rPr>
          <w:t xml:space="preserve">. </w:t>
        </w:r>
      </w:hyperlink>
    </w:p>
    <w:p w14:paraId="18DF9670"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5">
        <w:r w:rsidRPr="000D4021">
          <w:rPr>
            <w:rFonts w:ascii="Times New Roman" w:hAnsi="Times New Roman" w:cs="Times New Roman"/>
          </w:rPr>
          <w:t xml:space="preserve">46. Javelle F, Vogel A, Laborde S, Oberste M, Watson M, Zimmer P. Physical exercise is tied to emotion-related impulsivity: insights from correlational analyses in healthy humans. </w:t>
        </w:r>
        <w:proofErr w:type="spellStart"/>
        <w:r w:rsidRPr="000D4021">
          <w:rPr>
            <w:rFonts w:ascii="Times New Roman" w:hAnsi="Times New Roman" w:cs="Times New Roman"/>
          </w:rPr>
          <w:t>Eur</w:t>
        </w:r>
        <w:proofErr w:type="spellEnd"/>
        <w:r w:rsidRPr="000D4021">
          <w:rPr>
            <w:rFonts w:ascii="Times New Roman" w:hAnsi="Times New Roman" w:cs="Times New Roman"/>
          </w:rPr>
          <w:t xml:space="preserve"> J Sport Sci. </w:t>
        </w:r>
        <w:proofErr w:type="gramStart"/>
        <w:r w:rsidRPr="000D4021">
          <w:rPr>
            <w:rFonts w:ascii="Times New Roman" w:hAnsi="Times New Roman" w:cs="Times New Roman"/>
          </w:rPr>
          <w:t>2022;0:1</w:t>
        </w:r>
        <w:proofErr w:type="gramEnd"/>
        <w:r w:rsidRPr="000D4021">
          <w:rPr>
            <w:rFonts w:ascii="Times New Roman" w:hAnsi="Times New Roman" w:cs="Times New Roman"/>
          </w:rPr>
          <w:t xml:space="preserve">–8. </w:t>
        </w:r>
      </w:hyperlink>
    </w:p>
    <w:p w14:paraId="549B02DB"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6">
        <w:r w:rsidRPr="000D4021">
          <w:rPr>
            <w:rFonts w:ascii="Times New Roman" w:hAnsi="Times New Roman" w:cs="Times New Roman"/>
          </w:rPr>
          <w:t>47. Cerrillo-Urbina AJ, García-Hermoso A, Sánchez-López M, Pardo-Guijarro MJ, Santos Gómez JL, Martínez-</w:t>
        </w:r>
        <w:proofErr w:type="spellStart"/>
        <w:r w:rsidRPr="000D4021">
          <w:rPr>
            <w:rFonts w:ascii="Times New Roman" w:hAnsi="Times New Roman" w:cs="Times New Roman"/>
          </w:rPr>
          <w:t>Vizcaíno</w:t>
        </w:r>
        <w:proofErr w:type="spellEnd"/>
        <w:r w:rsidRPr="000D4021">
          <w:rPr>
            <w:rFonts w:ascii="Times New Roman" w:hAnsi="Times New Roman" w:cs="Times New Roman"/>
          </w:rPr>
          <w:t xml:space="preserve"> V. The effects of physical exercise in children with attention deficit hyperactivity disorder: a systematic review and meta-analysis of randomized control trials. Child Care Health Dev. </w:t>
        </w:r>
        <w:proofErr w:type="gramStart"/>
        <w:r w:rsidRPr="000D4021">
          <w:rPr>
            <w:rFonts w:ascii="Times New Roman" w:hAnsi="Times New Roman" w:cs="Times New Roman"/>
          </w:rPr>
          <w:t>2015;41:779</w:t>
        </w:r>
        <w:proofErr w:type="gramEnd"/>
        <w:r w:rsidRPr="000D4021">
          <w:rPr>
            <w:rFonts w:ascii="Times New Roman" w:hAnsi="Times New Roman" w:cs="Times New Roman"/>
          </w:rPr>
          <w:t xml:space="preserve">–88. </w:t>
        </w:r>
      </w:hyperlink>
    </w:p>
    <w:p w14:paraId="59C95FED"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7">
        <w:r w:rsidRPr="000D4021">
          <w:rPr>
            <w:rFonts w:ascii="Times New Roman" w:hAnsi="Times New Roman" w:cs="Times New Roman"/>
          </w:rPr>
          <w:t xml:space="preserve">48. Brodsky BS, Groves SA, Oquendo MA, Mann JJ, Stanley B. Interpersonal Precipitants and Suicide Attempts in Borderline Personality Disorder. Suicide Life Threat </w:t>
        </w:r>
        <w:proofErr w:type="spellStart"/>
        <w:r w:rsidRPr="000D4021">
          <w:rPr>
            <w:rFonts w:ascii="Times New Roman" w:hAnsi="Times New Roman" w:cs="Times New Roman"/>
          </w:rPr>
          <w:t>Behav</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2006;36:313</w:t>
        </w:r>
        <w:proofErr w:type="gramEnd"/>
        <w:r w:rsidRPr="000D4021">
          <w:rPr>
            <w:rFonts w:ascii="Times New Roman" w:hAnsi="Times New Roman" w:cs="Times New Roman"/>
          </w:rPr>
          <w:t xml:space="preserve">–22. </w:t>
        </w:r>
      </w:hyperlink>
    </w:p>
    <w:p w14:paraId="1D71F52B"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8">
        <w:r w:rsidRPr="000D4021">
          <w:rPr>
            <w:rFonts w:ascii="Times New Roman" w:hAnsi="Times New Roman" w:cs="Times New Roman"/>
          </w:rPr>
          <w:t xml:space="preserve">49. Strasser B. Physical activity in obesity and metabolic syndrome. Ann N Y </w:t>
        </w:r>
        <w:proofErr w:type="spellStart"/>
        <w:r w:rsidRPr="000D4021">
          <w:rPr>
            <w:rFonts w:ascii="Times New Roman" w:hAnsi="Times New Roman" w:cs="Times New Roman"/>
          </w:rPr>
          <w:t>Acad</w:t>
        </w:r>
        <w:proofErr w:type="spellEnd"/>
        <w:r w:rsidRPr="000D4021">
          <w:rPr>
            <w:rFonts w:ascii="Times New Roman" w:hAnsi="Times New Roman" w:cs="Times New Roman"/>
          </w:rPr>
          <w:t xml:space="preserve"> Sci. </w:t>
        </w:r>
        <w:proofErr w:type="gramStart"/>
        <w:r w:rsidRPr="000D4021">
          <w:rPr>
            <w:rFonts w:ascii="Times New Roman" w:hAnsi="Times New Roman" w:cs="Times New Roman"/>
          </w:rPr>
          <w:t>2013;1281:141</w:t>
        </w:r>
        <w:proofErr w:type="gramEnd"/>
        <w:r w:rsidRPr="000D4021">
          <w:rPr>
            <w:rFonts w:ascii="Times New Roman" w:hAnsi="Times New Roman" w:cs="Times New Roman"/>
          </w:rPr>
          <w:t xml:space="preserve">–59. </w:t>
        </w:r>
      </w:hyperlink>
    </w:p>
    <w:p w14:paraId="37D745F1"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09">
        <w:r w:rsidRPr="000D4021">
          <w:rPr>
            <w:rFonts w:ascii="Times New Roman" w:hAnsi="Times New Roman" w:cs="Times New Roman"/>
          </w:rPr>
          <w:t xml:space="preserve">50. Gordon R, Bloxham S. </w:t>
        </w:r>
        <w:proofErr w:type="gramStart"/>
        <w:r w:rsidRPr="000D4021">
          <w:rPr>
            <w:rFonts w:ascii="Times New Roman" w:hAnsi="Times New Roman" w:cs="Times New Roman"/>
          </w:rPr>
          <w:t>A</w:t>
        </w:r>
        <w:proofErr w:type="gramEnd"/>
        <w:r w:rsidRPr="000D4021">
          <w:rPr>
            <w:rFonts w:ascii="Times New Roman" w:hAnsi="Times New Roman" w:cs="Times New Roman"/>
          </w:rPr>
          <w:t xml:space="preserve"> Systematic Review of the Effects of Exercise and Physical Activity on Non-Specific Chronic Low Back Pain. Healthcare. </w:t>
        </w:r>
        <w:proofErr w:type="gramStart"/>
        <w:r w:rsidRPr="000D4021">
          <w:rPr>
            <w:rFonts w:ascii="Times New Roman" w:hAnsi="Times New Roman" w:cs="Times New Roman"/>
          </w:rPr>
          <w:t>2016;4:22</w:t>
        </w:r>
        <w:proofErr w:type="gramEnd"/>
        <w:r w:rsidRPr="000D4021">
          <w:rPr>
            <w:rFonts w:ascii="Times New Roman" w:hAnsi="Times New Roman" w:cs="Times New Roman"/>
          </w:rPr>
          <w:t xml:space="preserve">. </w:t>
        </w:r>
      </w:hyperlink>
    </w:p>
    <w:p w14:paraId="58A307CA"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10">
        <w:r w:rsidRPr="000D4021">
          <w:rPr>
            <w:rFonts w:ascii="Times New Roman" w:hAnsi="Times New Roman" w:cs="Times New Roman"/>
          </w:rPr>
          <w:t xml:space="preserve">51. Sullivan Bisson AN, Robinson SA, Lachman ME. Walk to a better night of sleep: testing the relationship between physical activity and sleep. Sleep Health. </w:t>
        </w:r>
        <w:proofErr w:type="gramStart"/>
        <w:r w:rsidRPr="000D4021">
          <w:rPr>
            <w:rFonts w:ascii="Times New Roman" w:hAnsi="Times New Roman" w:cs="Times New Roman"/>
          </w:rPr>
          <w:t>2019;5:487</w:t>
        </w:r>
        <w:proofErr w:type="gramEnd"/>
        <w:r w:rsidRPr="000D4021">
          <w:rPr>
            <w:rFonts w:ascii="Times New Roman" w:hAnsi="Times New Roman" w:cs="Times New Roman"/>
          </w:rPr>
          <w:t xml:space="preserve">–94. </w:t>
        </w:r>
      </w:hyperlink>
    </w:p>
    <w:p w14:paraId="016EB70A" w14:textId="77777777" w:rsidR="00123488" w:rsidRPr="000D4021"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11">
        <w:r w:rsidRPr="000D4021">
          <w:rPr>
            <w:rFonts w:ascii="Times New Roman" w:hAnsi="Times New Roman" w:cs="Times New Roman"/>
          </w:rPr>
          <w:t>52. Prediction of Lethality in Suicide Attempts: Gender Matters - Carol C. Choo, Keith M. Harris, Roger C. Ho, 2019 [Internet]. [cited 2023 Mar 5]. Available from: https://journals.sagepub.com/doi/10.1177/0030222817725182</w:t>
        </w:r>
      </w:hyperlink>
    </w:p>
    <w:p w14:paraId="0F70A844"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hyperlink r:id="rId112">
        <w:r w:rsidRPr="000D4021">
          <w:rPr>
            <w:rFonts w:ascii="Times New Roman" w:hAnsi="Times New Roman" w:cs="Times New Roman"/>
          </w:rPr>
          <w:t xml:space="preserve">53. </w:t>
        </w:r>
        <w:proofErr w:type="spellStart"/>
        <w:r w:rsidRPr="000D4021">
          <w:rPr>
            <w:rFonts w:ascii="Times New Roman" w:hAnsi="Times New Roman" w:cs="Times New Roman"/>
          </w:rPr>
          <w:t>Ilzarbe</w:t>
        </w:r>
        <w:proofErr w:type="spellEnd"/>
        <w:r w:rsidRPr="000D4021">
          <w:rPr>
            <w:rFonts w:ascii="Times New Roman" w:hAnsi="Times New Roman" w:cs="Times New Roman"/>
          </w:rPr>
          <w:t xml:space="preserve"> L, Vieta E. The elephant in the room: Medication as confounder. </w:t>
        </w:r>
        <w:proofErr w:type="spellStart"/>
        <w:r w:rsidRPr="000D4021">
          <w:rPr>
            <w:rFonts w:ascii="Times New Roman" w:hAnsi="Times New Roman" w:cs="Times New Roman"/>
          </w:rPr>
          <w:t>Eur</w:t>
        </w:r>
        <w:proofErr w:type="spellEnd"/>
        <w:r w:rsidRPr="000D4021">
          <w:rPr>
            <w:rFonts w:ascii="Times New Roman" w:hAnsi="Times New Roman" w:cs="Times New Roman"/>
          </w:rPr>
          <w:t xml:space="preserve"> </w:t>
        </w:r>
        <w:proofErr w:type="spellStart"/>
        <w:r w:rsidRPr="000D4021">
          <w:rPr>
            <w:rFonts w:ascii="Times New Roman" w:hAnsi="Times New Roman" w:cs="Times New Roman"/>
          </w:rPr>
          <w:lastRenderedPageBreak/>
          <w:t>Neuropsychopharmacol</w:t>
        </w:r>
        <w:proofErr w:type="spellEnd"/>
        <w:r w:rsidRPr="000D4021">
          <w:rPr>
            <w:rFonts w:ascii="Times New Roman" w:hAnsi="Times New Roman" w:cs="Times New Roman"/>
          </w:rPr>
          <w:t xml:space="preserve">. </w:t>
        </w:r>
        <w:proofErr w:type="gramStart"/>
        <w:r w:rsidRPr="000D4021">
          <w:rPr>
            <w:rFonts w:ascii="Times New Roman" w:hAnsi="Times New Roman" w:cs="Times New Roman"/>
          </w:rPr>
          <w:t>2023;71:6</w:t>
        </w:r>
        <w:proofErr w:type="gramEnd"/>
        <w:r w:rsidRPr="000D4021">
          <w:rPr>
            <w:rFonts w:ascii="Times New Roman" w:hAnsi="Times New Roman" w:cs="Times New Roman"/>
          </w:rPr>
          <w:t>–8.</w:t>
        </w:r>
        <w:r>
          <w:t xml:space="preserve"> </w:t>
        </w:r>
      </w:hyperlink>
    </w:p>
    <w:p w14:paraId="6FF403EE" w14:textId="77777777" w:rsidR="00123488" w:rsidRDefault="00123488">
      <w:pPr>
        <w:widowControl w:val="0"/>
        <w:pBdr>
          <w:top w:val="nil"/>
          <w:left w:val="nil"/>
          <w:bottom w:val="nil"/>
          <w:right w:val="nil"/>
          <w:between w:val="nil"/>
        </w:pBdr>
        <w:spacing w:line="240" w:lineRule="auto"/>
        <w:rPr>
          <w:rFonts w:ascii="Times New Roman" w:eastAsia="Times New Roman" w:hAnsi="Times New Roman" w:cs="Times New Roman"/>
          <w:b/>
          <w:u w:val="single"/>
        </w:rPr>
      </w:pPr>
    </w:p>
    <w:p w14:paraId="7F47B4E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Image &amp; Table Legend</w:t>
      </w:r>
    </w:p>
    <w:p w14:paraId="7CF34E9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Figure 1: PRISMA Diagram </w:t>
      </w:r>
    </w:p>
    <w:p w14:paraId="1D1AE6E0"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Table 1: Patient and Study Characteristics </w:t>
      </w:r>
    </w:p>
    <w:p w14:paraId="2C17E822"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Table 2: Summary of Study Results</w:t>
      </w:r>
    </w:p>
    <w:p w14:paraId="2C312224" w14:textId="47F6A012" w:rsidR="00123488"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Table 3: NIH Quality Assessment for Cohort Studies</w:t>
      </w:r>
    </w:p>
    <w:p w14:paraId="73F784FC" w14:textId="5B67AB7A" w:rsidR="00123488" w:rsidRDefault="0000000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Table 4: NIH Quality Assessment for Case-Control Studies </w:t>
      </w:r>
    </w:p>
    <w:p w14:paraId="79B5A371" w14:textId="77777777" w:rsidR="00123488" w:rsidRDefault="00123488">
      <w:pPr>
        <w:widowControl w:val="0"/>
        <w:pBdr>
          <w:top w:val="nil"/>
          <w:left w:val="nil"/>
          <w:bottom w:val="nil"/>
          <w:right w:val="nil"/>
          <w:between w:val="nil"/>
        </w:pBdr>
        <w:spacing w:line="240" w:lineRule="auto"/>
        <w:rPr>
          <w:rFonts w:ascii="Times New Roman" w:eastAsia="Times New Roman" w:hAnsi="Times New Roman" w:cs="Times New Roman"/>
        </w:rPr>
      </w:pPr>
    </w:p>
    <w:p w14:paraId="484C1578"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br w:type="page"/>
      </w:r>
    </w:p>
    <w:p w14:paraId="29E07A55"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Figure 1: PRISMA Diagram</w:t>
      </w:r>
    </w:p>
    <w:p w14:paraId="23C1CB46"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b/>
        </w:rPr>
        <w:sectPr w:rsidR="00123488" w:rsidSect="002E11F3">
          <w:headerReference w:type="default" r:id="rId113"/>
          <w:footerReference w:type="default" r:id="rId114"/>
          <w:pgSz w:w="11909" w:h="16834"/>
          <w:pgMar w:top="1440" w:right="1440" w:bottom="1440" w:left="1440" w:header="720" w:footer="720" w:gutter="0"/>
          <w:pgNumType w:start="1"/>
          <w:cols w:space="720"/>
        </w:sectPr>
      </w:pPr>
      <w:r>
        <w:rPr>
          <w:rFonts w:ascii="Times New Roman" w:eastAsia="Times New Roman" w:hAnsi="Times New Roman" w:cs="Times New Roman"/>
          <w:b/>
          <w:noProof/>
        </w:rPr>
        <w:drawing>
          <wp:inline distT="114300" distB="114300" distL="114300" distR="114300" wp14:anchorId="249BCCD2" wp14:editId="080D5A20">
            <wp:extent cx="5324475" cy="624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5"/>
                    <a:srcRect/>
                    <a:stretch>
                      <a:fillRect/>
                    </a:stretch>
                  </pic:blipFill>
                  <pic:spPr>
                    <a:xfrm>
                      <a:off x="0" y="0"/>
                      <a:ext cx="5324475" cy="6248400"/>
                    </a:xfrm>
                    <a:prstGeom prst="rect">
                      <a:avLst/>
                    </a:prstGeom>
                    <a:ln/>
                  </pic:spPr>
                </pic:pic>
              </a:graphicData>
            </a:graphic>
          </wp:inline>
        </w:drawing>
      </w:r>
    </w:p>
    <w:p w14:paraId="5C9FFF57"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lastRenderedPageBreak/>
        <w:t>Table 1: Patient and Study Characteristics</w:t>
      </w:r>
    </w:p>
    <w:tbl>
      <w:tblPr>
        <w:tblStyle w:val="a0"/>
        <w:tblW w:w="13591" w:type="dxa"/>
        <w:tblInd w:w="-375" w:type="dxa"/>
        <w:tblBorders>
          <w:top w:val="nil"/>
          <w:left w:val="nil"/>
          <w:bottom w:val="nil"/>
          <w:right w:val="nil"/>
          <w:insideH w:val="nil"/>
          <w:insideV w:val="nil"/>
        </w:tblBorders>
        <w:tblLayout w:type="fixed"/>
        <w:tblLook w:val="0600" w:firstRow="0" w:lastRow="0" w:firstColumn="0" w:lastColumn="0" w:noHBand="1" w:noVBand="1"/>
      </w:tblPr>
      <w:tblGrid>
        <w:gridCol w:w="1675"/>
        <w:gridCol w:w="907"/>
        <w:gridCol w:w="1461"/>
        <w:gridCol w:w="1195"/>
        <w:gridCol w:w="1195"/>
        <w:gridCol w:w="1195"/>
        <w:gridCol w:w="1195"/>
        <w:gridCol w:w="1195"/>
        <w:gridCol w:w="1195"/>
        <w:gridCol w:w="1195"/>
        <w:gridCol w:w="1183"/>
      </w:tblGrid>
      <w:tr w:rsidR="00123488" w14:paraId="6F8A8935" w14:textId="77777777">
        <w:trPr>
          <w:trHeight w:val="945"/>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1138E5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Study</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647678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Study Type</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C5AB4E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Country</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EDADC95"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Sample Size</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D4D11B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Mean Age</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0ADDEFE" w14:textId="77777777" w:rsidR="00123488" w:rsidRDefault="00000000">
            <w:pPr>
              <w:widowControl w:val="0"/>
              <w:rPr>
                <w:rFonts w:ascii="Times New Roman" w:eastAsia="Times New Roman" w:hAnsi="Times New Roman" w:cs="Times New Roman"/>
                <w:b/>
              </w:rPr>
            </w:pPr>
            <w:r>
              <w:rPr>
                <w:rFonts w:ascii="Times New Roman" w:eastAsia="Times New Roman" w:hAnsi="Times New Roman" w:cs="Times New Roman"/>
                <w:b/>
              </w:rPr>
              <w:t>% Females</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950889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Condition</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196072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Exercise Details</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39CBF93"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Number of Patients in Exercise Group</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F6E5FE5"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Control Details</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861807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b/>
              </w:rPr>
              <w:t>Number of Patients in Control Group</w:t>
            </w:r>
          </w:p>
        </w:tc>
      </w:tr>
      <w:tr w:rsidR="00123488" w14:paraId="020C3326" w14:textId="77777777">
        <w:trPr>
          <w:trHeight w:val="4440"/>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0BE9BA2" w14:textId="77777777" w:rsidR="00123488"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t>Meerwijk</w:t>
            </w:r>
            <w:proofErr w:type="spellEnd"/>
            <w:r>
              <w:rPr>
                <w:rFonts w:ascii="Times New Roman" w:eastAsia="Times New Roman" w:hAnsi="Times New Roman" w:cs="Times New Roman"/>
              </w:rPr>
              <w:t xml:space="preserve"> 2022</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B65668D"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1BFAC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USA</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86F752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66257</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6EF795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27.8</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C0E1256"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7.8</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2E2350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Chronic pain</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B190179"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Exercise therapy (covers a wide range of therapeutic procedures that include, among others, treadmill, isokinetic exercise, lumbar stabilization, stretching, strengthening, neuromuscular re-education, gait training, and aquatic exercise)</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95A2DB6"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37 310</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398862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No exercise therapy</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D5F09E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28 947</w:t>
            </w:r>
          </w:p>
        </w:tc>
      </w:tr>
      <w:tr w:rsidR="00123488" w14:paraId="131E2C9F" w14:textId="77777777">
        <w:trPr>
          <w:trHeight w:val="480"/>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912E3D1" w14:textId="77777777" w:rsidR="00123488" w:rsidRDefault="00000000">
            <w:pPr>
              <w:widowControl w:val="0"/>
              <w:rPr>
                <w:rFonts w:ascii="Times New Roman" w:eastAsia="Times New Roman" w:hAnsi="Times New Roman" w:cs="Times New Roman"/>
              </w:rPr>
            </w:pPr>
            <w:proofErr w:type="spellStart"/>
            <w:r>
              <w:rPr>
                <w:rFonts w:ascii="Times New Roman" w:eastAsia="Times New Roman" w:hAnsi="Times New Roman" w:cs="Times New Roman"/>
              </w:rPr>
              <w:lastRenderedPageBreak/>
              <w:t>Mukamal</w:t>
            </w:r>
            <w:proofErr w:type="spellEnd"/>
            <w:r>
              <w:rPr>
                <w:rFonts w:ascii="Times New Roman" w:eastAsia="Times New Roman" w:hAnsi="Times New Roman" w:cs="Times New Roman"/>
              </w:rPr>
              <w:t xml:space="preserve"> 2007</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4BA867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2C492C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USA</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A3F2A65"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46755</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44A1938"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54.4</w:t>
            </w:r>
          </w:p>
        </w:tc>
        <w:tc>
          <w:tcPr>
            <w:tcW w:w="11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9B6397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0.0</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EC8101B"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High BMI (&gt;30)</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C1EAF47" w14:textId="77777777" w:rsidR="00123488" w:rsidRPr="00594FEF" w:rsidRDefault="00000000">
            <w:pPr>
              <w:widowControl w:val="0"/>
              <w:rPr>
                <w:rFonts w:ascii="Times New Roman" w:eastAsia="Times New Roman" w:hAnsi="Times New Roman" w:cs="Times New Roman"/>
              </w:rPr>
            </w:pPr>
            <w:r w:rsidRPr="00594FEF">
              <w:rPr>
                <w:rFonts w:ascii="Times New Roman" w:eastAsia="Gungsuh" w:hAnsi="Times New Roman" w:cs="Times New Roman"/>
              </w:rPr>
              <w:t>Active (≥6.33 MET-hr/week)</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0371DF7"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NR</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D859195"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Inactive (&lt;6.33 MET-hr/week)</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82EB68D"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NR</w:t>
            </w:r>
          </w:p>
        </w:tc>
      </w:tr>
      <w:tr w:rsidR="00123488" w14:paraId="0D699B7C" w14:textId="77777777">
        <w:trPr>
          <w:trHeight w:val="1185"/>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7A28AB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Perera 2018</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1B0FFE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CC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E55FDD5"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Canada</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3F7C812"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281</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3C3367B"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44.9</w:t>
            </w:r>
          </w:p>
        </w:tc>
        <w:tc>
          <w:tcPr>
            <w:tcW w:w="11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0DBB4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50.5</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D6DEF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Post-Suicide-Attempt</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E34CF2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Mild to strenuous physical activity during leisure time</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AFCA739"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208</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9A80BA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Sedentary during leisure time</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ED3C642"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62</w:t>
            </w:r>
          </w:p>
        </w:tc>
      </w:tr>
      <w:tr w:rsidR="00123488" w14:paraId="1FAD5B7F" w14:textId="77777777">
        <w:trPr>
          <w:trHeight w:val="1410"/>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7E9ECB"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Simon 2004</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F9E94C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CC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BF927B"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USA</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D6344E2"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666</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45687E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Mean NR (range 13-34)</w:t>
            </w:r>
          </w:p>
        </w:tc>
        <w:tc>
          <w:tcPr>
            <w:tcW w:w="11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6A7FDF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54.4</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5C7835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Depression, Hopelessness, </w:t>
            </w:r>
            <w:proofErr w:type="gramStart"/>
            <w:r>
              <w:rPr>
                <w:rFonts w:ascii="Times New Roman" w:eastAsia="Times New Roman" w:hAnsi="Times New Roman" w:cs="Times New Roman"/>
              </w:rPr>
              <w:t>Alcoholism</w:t>
            </w:r>
            <w:proofErr w:type="gramEnd"/>
            <w:r>
              <w:rPr>
                <w:rFonts w:ascii="Times New Roman" w:eastAsia="Times New Roman" w:hAnsi="Times New Roman" w:cs="Times New Roman"/>
              </w:rPr>
              <w:t xml:space="preserve"> or any Medical Condition</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2057AF0"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Running, calisthenics, golf, gardening, or walking for exercise &gt;=1x/week</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74A321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508</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4705B39"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No running, calisthenics, golf, gardening, or walking for exercise (0x/week)</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685C6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156</w:t>
            </w:r>
          </w:p>
        </w:tc>
      </w:tr>
      <w:tr w:rsidR="00123488" w14:paraId="5A503CCB" w14:textId="77777777">
        <w:trPr>
          <w:trHeight w:val="945"/>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89BD19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Kang 2013</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CC40EAD"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87402F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South Korea</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A2FBA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1204</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89DE0EE"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72.2</w:t>
            </w:r>
          </w:p>
        </w:tc>
        <w:tc>
          <w:tcPr>
            <w:tcW w:w="11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BCAF670"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58.0</w:t>
            </w:r>
          </w:p>
        </w:tc>
        <w:tc>
          <w:tcPr>
            <w:tcW w:w="119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bottom"/>
          </w:tcPr>
          <w:p w14:paraId="045CD05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Depression, anxiety, insomnia, or any chronic medical illness</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7B1BFDE"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Physically Active</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91AAA2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852</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EFF4403"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Physically Inactive</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1E0DB76"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352</w:t>
            </w:r>
          </w:p>
        </w:tc>
      </w:tr>
      <w:tr w:rsidR="00123488" w14:paraId="47D53A10" w14:textId="77777777">
        <w:trPr>
          <w:trHeight w:val="945"/>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3392C8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Kikuchi 2009</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36F4A9B"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F8E0249"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Japan</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5FA8C8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26481</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7EDE0F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59.6</w:t>
            </w:r>
          </w:p>
        </w:tc>
        <w:tc>
          <w:tcPr>
            <w:tcW w:w="11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DD7B31"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0.0</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ACBD77F"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Chronic pain</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9171508" w14:textId="77777777" w:rsidR="00123488" w:rsidRPr="00594FEF" w:rsidRDefault="00000000">
            <w:pPr>
              <w:widowControl w:val="0"/>
              <w:rPr>
                <w:rFonts w:ascii="Times New Roman" w:eastAsia="Times New Roman" w:hAnsi="Times New Roman" w:cs="Times New Roman"/>
              </w:rPr>
            </w:pPr>
            <w:r w:rsidRPr="00594FEF">
              <w:rPr>
                <w:rFonts w:ascii="Times New Roman" w:eastAsia="Gungsuh" w:hAnsi="Times New Roman" w:cs="Times New Roman"/>
              </w:rPr>
              <w:t>Self-reported walking duration ≥1hr/day</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8E8AFA"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10 298</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8768610"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Self-reported walking duration &lt;1hr/day</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6020DB8"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10 785</w:t>
            </w:r>
          </w:p>
        </w:tc>
      </w:tr>
      <w:tr w:rsidR="00123488" w14:paraId="078C3096" w14:textId="77777777">
        <w:trPr>
          <w:trHeight w:val="945"/>
        </w:trPr>
        <w:tc>
          <w:tcPr>
            <w:tcW w:w="167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A215925"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lastRenderedPageBreak/>
              <w:t>Perez 2022</w:t>
            </w:r>
          </w:p>
        </w:tc>
        <w:tc>
          <w:tcPr>
            <w:tcW w:w="90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C65B868"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PC</w:t>
            </w:r>
          </w:p>
        </w:tc>
        <w:tc>
          <w:tcPr>
            <w:tcW w:w="145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60510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USA</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B12A02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47</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49649E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30.0</w:t>
            </w:r>
          </w:p>
        </w:tc>
        <w:tc>
          <w:tcPr>
            <w:tcW w:w="119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49F5340"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72.3</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F49C101"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Major depressive disorder</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B7DF57D"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Moderate-to-vigorous, light standing/</w:t>
            </w:r>
            <w:proofErr w:type="gramStart"/>
            <w:r w:rsidRPr="00594FEF">
              <w:rPr>
                <w:rFonts w:ascii="Times New Roman" w:eastAsia="Times New Roman" w:hAnsi="Times New Roman" w:cs="Times New Roman"/>
              </w:rPr>
              <w:t>ambulatory  physical</w:t>
            </w:r>
            <w:proofErr w:type="gramEnd"/>
            <w:r w:rsidRPr="00594FEF">
              <w:rPr>
                <w:rFonts w:ascii="Times New Roman" w:eastAsia="Times New Roman" w:hAnsi="Times New Roman" w:cs="Times New Roman"/>
              </w:rPr>
              <w:t xml:space="preserve"> activity based on accelerometer/inclinometer for 7 days</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A3FAA1B"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NR</w:t>
            </w:r>
          </w:p>
        </w:tc>
        <w:tc>
          <w:tcPr>
            <w:tcW w:w="119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76DA4A6" w14:textId="77777777" w:rsidR="00123488" w:rsidRPr="00594FEF" w:rsidRDefault="00000000">
            <w:pPr>
              <w:widowControl w:val="0"/>
              <w:rPr>
                <w:rFonts w:ascii="Times New Roman" w:eastAsia="Times New Roman" w:hAnsi="Times New Roman" w:cs="Times New Roman"/>
              </w:rPr>
            </w:pPr>
            <w:r w:rsidRPr="00594FEF">
              <w:rPr>
                <w:rFonts w:ascii="Times New Roman" w:eastAsia="Times New Roman" w:hAnsi="Times New Roman" w:cs="Times New Roman"/>
              </w:rPr>
              <w:t>Sedentary behaviours based on accelerometer/inclinometer for 7 days</w:t>
            </w:r>
          </w:p>
        </w:tc>
        <w:tc>
          <w:tcPr>
            <w:tcW w:w="11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4526227"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NR</w:t>
            </w:r>
          </w:p>
        </w:tc>
      </w:tr>
    </w:tbl>
    <w:p w14:paraId="2830A9BC"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Abbreviations: case control (CC), prospective cohort (PC), not reported (NR) </w:t>
      </w:r>
      <w:r>
        <w:br w:type="page"/>
      </w:r>
    </w:p>
    <w:p w14:paraId="1DD79D6E" w14:textId="7EBFB2C9" w:rsidR="00123488" w:rsidRPr="000D4021" w:rsidRDefault="00000000" w:rsidP="000D4021">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Table 2: Summary of Study Results</w:t>
      </w:r>
    </w:p>
    <w:tbl>
      <w:tblPr>
        <w:tblStyle w:val="a1"/>
        <w:tblW w:w="14542" w:type="dxa"/>
        <w:tblInd w:w="-375" w:type="dxa"/>
        <w:tblBorders>
          <w:top w:val="nil"/>
          <w:left w:val="nil"/>
          <w:bottom w:val="nil"/>
          <w:right w:val="nil"/>
          <w:insideH w:val="nil"/>
          <w:insideV w:val="nil"/>
        </w:tblBorders>
        <w:tblLayout w:type="fixed"/>
        <w:tblLook w:val="0600" w:firstRow="0" w:lastRow="0" w:firstColumn="0" w:lastColumn="0" w:noHBand="1" w:noVBand="1"/>
      </w:tblPr>
      <w:tblGrid>
        <w:gridCol w:w="2042"/>
        <w:gridCol w:w="4562"/>
        <w:gridCol w:w="3544"/>
        <w:gridCol w:w="4394"/>
      </w:tblGrid>
      <w:tr w:rsidR="000D4021" w14:paraId="4D183A32" w14:textId="1050CF30" w:rsidTr="000D4021">
        <w:trPr>
          <w:trHeight w:val="945"/>
        </w:trPr>
        <w:tc>
          <w:tcPr>
            <w:tcW w:w="204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3BF416D" w14:textId="77777777" w:rsidR="000D4021" w:rsidRDefault="000D4021" w:rsidP="000D4021">
            <w:pPr>
              <w:widowControl w:val="0"/>
              <w:jc w:val="center"/>
              <w:rPr>
                <w:rFonts w:ascii="Times New Roman" w:eastAsia="Times New Roman" w:hAnsi="Times New Roman" w:cs="Times New Roman"/>
              </w:rPr>
            </w:pPr>
            <w:r>
              <w:rPr>
                <w:rFonts w:ascii="Times New Roman" w:eastAsia="Times New Roman" w:hAnsi="Times New Roman" w:cs="Times New Roman"/>
                <w:b/>
              </w:rPr>
              <w:t>Study</w:t>
            </w:r>
          </w:p>
        </w:tc>
        <w:tc>
          <w:tcPr>
            <w:tcW w:w="456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B3DE2D8" w14:textId="77777777" w:rsidR="000D4021" w:rsidRDefault="000D4021" w:rsidP="000D4021">
            <w:pPr>
              <w:widowControl w:val="0"/>
              <w:jc w:val="center"/>
              <w:rPr>
                <w:rFonts w:ascii="Times New Roman" w:eastAsia="Times New Roman" w:hAnsi="Times New Roman" w:cs="Times New Roman"/>
                <w:b/>
              </w:rPr>
            </w:pPr>
            <w:r>
              <w:rPr>
                <w:rFonts w:ascii="Times New Roman" w:eastAsia="Times New Roman" w:hAnsi="Times New Roman" w:cs="Times New Roman"/>
                <w:b/>
              </w:rPr>
              <w:t>Suicide Ideation</w:t>
            </w:r>
          </w:p>
        </w:tc>
        <w:tc>
          <w:tcPr>
            <w:tcW w:w="354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0342FD7" w14:textId="77777777" w:rsidR="000D4021" w:rsidRDefault="000D4021" w:rsidP="000D4021">
            <w:pPr>
              <w:widowControl w:val="0"/>
              <w:jc w:val="center"/>
              <w:rPr>
                <w:rFonts w:ascii="Times New Roman" w:eastAsia="Times New Roman" w:hAnsi="Times New Roman" w:cs="Times New Roman"/>
                <w:b/>
              </w:rPr>
            </w:pPr>
            <w:r>
              <w:rPr>
                <w:rFonts w:ascii="Times New Roman" w:eastAsia="Times New Roman" w:hAnsi="Times New Roman" w:cs="Times New Roman"/>
                <w:b/>
              </w:rPr>
              <w:t>Suicide Attempts</w:t>
            </w:r>
          </w:p>
        </w:tc>
        <w:tc>
          <w:tcPr>
            <w:tcW w:w="4394" w:type="dxa"/>
            <w:tcBorders>
              <w:top w:val="single" w:sz="6" w:space="0" w:color="000000"/>
              <w:left w:val="single" w:sz="6" w:space="0" w:color="000000"/>
              <w:bottom w:val="single" w:sz="6" w:space="0" w:color="000000"/>
              <w:right w:val="single" w:sz="6" w:space="0" w:color="000000"/>
            </w:tcBorders>
            <w:vAlign w:val="bottom"/>
          </w:tcPr>
          <w:p w14:paraId="4A87E4EE" w14:textId="718D19F3" w:rsidR="000D4021" w:rsidRDefault="000D4021" w:rsidP="000D4021">
            <w:pPr>
              <w:widowControl w:val="0"/>
              <w:jc w:val="center"/>
              <w:rPr>
                <w:rFonts w:ascii="Times New Roman" w:eastAsia="Times New Roman" w:hAnsi="Times New Roman" w:cs="Times New Roman"/>
                <w:b/>
              </w:rPr>
            </w:pPr>
            <w:r>
              <w:rPr>
                <w:rFonts w:ascii="Times New Roman" w:eastAsia="Times New Roman" w:hAnsi="Times New Roman" w:cs="Times New Roman"/>
                <w:b/>
              </w:rPr>
              <w:t>Suicide Deaths</w:t>
            </w:r>
          </w:p>
        </w:tc>
      </w:tr>
      <w:tr w:rsidR="000D4021" w14:paraId="1AF2DA4D" w14:textId="50E2E285" w:rsidTr="000D4021">
        <w:trPr>
          <w:trHeight w:val="2370"/>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357D71DF" w14:textId="77777777" w:rsidR="000D4021" w:rsidRDefault="000D4021" w:rsidP="000D4021">
            <w:pPr>
              <w:widowControl w:val="0"/>
              <w:rPr>
                <w:rFonts w:ascii="Times New Roman" w:eastAsia="Times New Roman" w:hAnsi="Times New Roman" w:cs="Times New Roman"/>
              </w:rPr>
            </w:pPr>
            <w:proofErr w:type="spellStart"/>
            <w:r>
              <w:rPr>
                <w:rFonts w:ascii="Times New Roman" w:eastAsia="Times New Roman" w:hAnsi="Times New Roman" w:cs="Times New Roman"/>
              </w:rPr>
              <w:t>Meerwijk</w:t>
            </w:r>
            <w:proofErr w:type="spellEnd"/>
            <w:r>
              <w:rPr>
                <w:rFonts w:ascii="Times New Roman" w:eastAsia="Times New Roman" w:hAnsi="Times New Roman" w:cs="Times New Roman"/>
              </w:rPr>
              <w:t xml:space="preserve"> 2022</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28864C75"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No Exercise Therapy: Reference</w:t>
            </w:r>
          </w:p>
          <w:p w14:paraId="432FF32E"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1 visit: HR = 1.02 (95%CI 0.91-1.15)</w:t>
            </w:r>
          </w:p>
          <w:p w14:paraId="2190FAEA"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2–3 visits: HR = 0.9 (95%CI 0.79-1.01)</w:t>
            </w:r>
          </w:p>
          <w:p w14:paraId="51F69642"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4–5 visits: HR = 0.85 (95%CI 0.74-0.97)</w:t>
            </w:r>
          </w:p>
          <w:p w14:paraId="7BEF451A"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6–7 visits: HR = 0.98 (95%CI 0.85-1.13)</w:t>
            </w:r>
          </w:p>
          <w:p w14:paraId="253B0290"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8–9 visits: HR = 0.83 (95%CI 0.70-0.97)</w:t>
            </w:r>
          </w:p>
          <w:p w14:paraId="63DE1B90" w14:textId="77777777" w:rsidR="000D4021" w:rsidRDefault="000D4021" w:rsidP="000D4021">
            <w:pPr>
              <w:widowControl w:val="0"/>
              <w:numPr>
                <w:ilvl w:val="0"/>
                <w:numId w:val="5"/>
              </w:numPr>
              <w:ind w:left="180" w:hanging="540"/>
              <w:rPr>
                <w:rFonts w:ascii="Times New Roman" w:eastAsia="Times New Roman" w:hAnsi="Times New Roman" w:cs="Times New Roman"/>
              </w:rPr>
            </w:pPr>
            <w:r>
              <w:rPr>
                <w:rFonts w:ascii="Times New Roman" w:eastAsia="Times New Roman" w:hAnsi="Times New Roman" w:cs="Times New Roman"/>
              </w:rPr>
              <w:t>&gt;9 visits: HR = 0.85 (95%CI 0.76-0.95)</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5AD44791"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c>
          <w:tcPr>
            <w:tcW w:w="4394" w:type="dxa"/>
            <w:tcBorders>
              <w:top w:val="single" w:sz="6" w:space="0" w:color="000000"/>
              <w:left w:val="single" w:sz="6" w:space="0" w:color="000000"/>
              <w:bottom w:val="single" w:sz="6" w:space="0" w:color="000000"/>
              <w:right w:val="single" w:sz="6" w:space="0" w:color="000000"/>
            </w:tcBorders>
          </w:tcPr>
          <w:p w14:paraId="25A0B944" w14:textId="4D297CEE"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r>
      <w:tr w:rsidR="000D4021" w14:paraId="2754BEFD" w14:textId="77214DC0" w:rsidTr="000D4021">
        <w:trPr>
          <w:trHeight w:val="480"/>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71AD718B" w14:textId="77777777" w:rsidR="000D4021" w:rsidRDefault="000D4021" w:rsidP="000D4021">
            <w:pPr>
              <w:widowControl w:val="0"/>
              <w:rPr>
                <w:rFonts w:ascii="Times New Roman" w:eastAsia="Times New Roman" w:hAnsi="Times New Roman" w:cs="Times New Roman"/>
              </w:rPr>
            </w:pPr>
            <w:proofErr w:type="spellStart"/>
            <w:r>
              <w:rPr>
                <w:rFonts w:ascii="Times New Roman" w:eastAsia="Times New Roman" w:hAnsi="Times New Roman" w:cs="Times New Roman"/>
              </w:rPr>
              <w:t>Mukamal</w:t>
            </w:r>
            <w:proofErr w:type="spellEnd"/>
            <w:r>
              <w:rPr>
                <w:rFonts w:ascii="Times New Roman" w:eastAsia="Times New Roman" w:hAnsi="Times New Roman" w:cs="Times New Roman"/>
              </w:rPr>
              <w:t xml:space="preserve"> 2007</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25E9DCD4"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17C98A42" w14:textId="77777777" w:rsidR="000D4021" w:rsidRDefault="000D4021" w:rsidP="000D4021">
            <w:pPr>
              <w:widowControl w:val="0"/>
              <w:numPr>
                <w:ilvl w:val="0"/>
                <w:numId w:val="1"/>
              </w:numPr>
              <w:ind w:left="90"/>
              <w:rPr>
                <w:rFonts w:ascii="Times New Roman" w:eastAsia="Times New Roman" w:hAnsi="Times New Roman" w:cs="Times New Roman"/>
              </w:rPr>
            </w:pPr>
            <w:r>
              <w:rPr>
                <w:rFonts w:ascii="Times New Roman" w:eastAsia="Times New Roman" w:hAnsi="Times New Roman" w:cs="Times New Roman"/>
              </w:rPr>
              <w:t>NR</w:t>
            </w:r>
          </w:p>
          <w:p w14:paraId="29C9C644" w14:textId="77777777" w:rsidR="000D4021" w:rsidRDefault="000D4021" w:rsidP="000D4021">
            <w:pPr>
              <w:widowControl w:val="0"/>
              <w:rPr>
                <w:rFonts w:ascii="Times New Roman" w:eastAsia="Times New Roman" w:hAnsi="Times New Roman" w:cs="Times New Roman"/>
              </w:rPr>
            </w:pPr>
          </w:p>
        </w:tc>
        <w:tc>
          <w:tcPr>
            <w:tcW w:w="4394" w:type="dxa"/>
            <w:tcBorders>
              <w:top w:val="single" w:sz="6" w:space="0" w:color="000000"/>
              <w:left w:val="single" w:sz="6" w:space="0" w:color="000000"/>
              <w:bottom w:val="single" w:sz="6" w:space="0" w:color="000000"/>
              <w:right w:val="single" w:sz="6" w:space="0" w:color="000000"/>
            </w:tcBorders>
          </w:tcPr>
          <w:p w14:paraId="4BAAA7D4" w14:textId="777777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&lt;6.33 MET-hr/week: Reference</w:t>
            </w:r>
          </w:p>
          <w:p w14:paraId="6CF54309" w14:textId="777777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6.33-14.49 MET-hr/week: HR = 0.82 (95%CI 0.46-1.45)</w:t>
            </w:r>
          </w:p>
          <w:p w14:paraId="18199400" w14:textId="777777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14.50-25.08 MET-hr/week: HR = 0.86 (95%CI 0.48-1.52)</w:t>
            </w:r>
          </w:p>
          <w:p w14:paraId="284F94D9" w14:textId="777777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 xml:space="preserve">25.09-41.98 MET-hr/week: HR = 0.83 (95%CI 0.46-1.49) </w:t>
            </w:r>
          </w:p>
          <w:p w14:paraId="13700679" w14:textId="100E224D" w:rsidR="000D4021" w:rsidRDefault="000D4021" w:rsidP="000D4021">
            <w:pPr>
              <w:widowControl w:val="0"/>
              <w:numPr>
                <w:ilvl w:val="0"/>
                <w:numId w:val="1"/>
              </w:numPr>
              <w:ind w:left="90"/>
              <w:rPr>
                <w:rFonts w:ascii="Times New Roman" w:eastAsia="Times New Roman" w:hAnsi="Times New Roman" w:cs="Times New Roman"/>
              </w:rPr>
            </w:pPr>
            <w:r>
              <w:rPr>
                <w:rFonts w:ascii="Times New Roman" w:eastAsia="Times New Roman" w:hAnsi="Times New Roman" w:cs="Times New Roman"/>
              </w:rPr>
              <w:t>&gt;41.99 MET-hr/week: HR= 1.01 (95%CI 0.61-1.68)</w:t>
            </w:r>
          </w:p>
        </w:tc>
      </w:tr>
      <w:tr w:rsidR="000D4021" w14:paraId="2848D438" w14:textId="3AE5D311" w:rsidTr="000D4021">
        <w:trPr>
          <w:trHeight w:val="1185"/>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792FB1C5"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Perera 2018</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35C3C5CF"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328857C3" w14:textId="332A5877"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t>Psychiatric inpatient with history of SA, likelihood to engage in mild PA vs sedentary: OR = 0.35</w:t>
            </w:r>
            <w:r>
              <w:rPr>
                <w:rFonts w:ascii="Times New Roman" w:eastAsia="Times New Roman" w:hAnsi="Times New Roman" w:cs="Times New Roman"/>
              </w:rPr>
              <w:tab/>
              <w:t>(95%</w:t>
            </w:r>
            <w:proofErr w:type="gramStart"/>
            <w:r>
              <w:rPr>
                <w:rFonts w:ascii="Times New Roman" w:eastAsia="Times New Roman" w:hAnsi="Times New Roman" w:cs="Times New Roman"/>
              </w:rPr>
              <w:t>CI  0.16</w:t>
            </w:r>
            <w:proofErr w:type="gramEnd"/>
            <w:r>
              <w:rPr>
                <w:rFonts w:ascii="Times New Roman" w:eastAsia="Times New Roman" w:hAnsi="Times New Roman" w:cs="Times New Roman"/>
              </w:rPr>
              <w:t>-0.76)</w:t>
            </w:r>
            <w:r>
              <w:rPr>
                <w:rFonts w:ascii="Times New Roman" w:eastAsia="Times New Roman" w:hAnsi="Times New Roman" w:cs="Times New Roman"/>
              </w:rPr>
              <w:br/>
            </w:r>
          </w:p>
          <w:p w14:paraId="339BAB35" w14:textId="7A908B58"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t xml:space="preserve">Psychiatric inpatient, no history of </w:t>
            </w:r>
            <w:r>
              <w:rPr>
                <w:rFonts w:ascii="Times New Roman" w:eastAsia="Times New Roman" w:hAnsi="Times New Roman" w:cs="Times New Roman"/>
              </w:rPr>
              <w:lastRenderedPageBreak/>
              <w:t>SA, likelihood to engage in mild PA vs sedentary: OR = 0.56</w:t>
            </w:r>
            <w:r>
              <w:rPr>
                <w:rFonts w:ascii="Times New Roman" w:eastAsia="Times New Roman" w:hAnsi="Times New Roman" w:cs="Times New Roman"/>
              </w:rPr>
              <w:tab/>
              <w:t>(95%CI</w:t>
            </w:r>
            <w:r>
              <w:rPr>
                <w:rFonts w:ascii="Times New Roman" w:eastAsia="Times New Roman" w:hAnsi="Times New Roman" w:cs="Times New Roman"/>
              </w:rPr>
              <w:tab/>
              <w:t>0.24-1.30)</w:t>
            </w:r>
            <w:r>
              <w:rPr>
                <w:rFonts w:ascii="Times New Roman" w:eastAsia="Times New Roman" w:hAnsi="Times New Roman" w:cs="Times New Roman"/>
              </w:rPr>
              <w:br/>
            </w:r>
          </w:p>
          <w:p w14:paraId="7603E226" w14:textId="163E9F10"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t>Community control, no history of SA, likelihood to engage in mild PA vs sedentary: OR = 0.12</w:t>
            </w:r>
            <w:r>
              <w:rPr>
                <w:rFonts w:ascii="Times New Roman" w:eastAsia="Times New Roman" w:hAnsi="Times New Roman" w:cs="Times New Roman"/>
              </w:rPr>
              <w:tab/>
              <w:t>(95%CI</w:t>
            </w:r>
            <w:r>
              <w:rPr>
                <w:rFonts w:ascii="Times New Roman" w:eastAsia="Times New Roman" w:hAnsi="Times New Roman" w:cs="Times New Roman"/>
              </w:rPr>
              <w:tab/>
              <w:t>0.04-0.39)</w:t>
            </w:r>
            <w:r>
              <w:rPr>
                <w:rFonts w:ascii="Times New Roman" w:eastAsia="Times New Roman" w:hAnsi="Times New Roman" w:cs="Times New Roman"/>
              </w:rPr>
              <w:br/>
            </w:r>
          </w:p>
          <w:p w14:paraId="0E07BA1A" w14:textId="7B68F875"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t>Psychiatric inpatient with history of SA, likelihood to engage in moderate/strenuous PA vs sedentary: OR = 0.42 (95%CI</w:t>
            </w:r>
            <w:r>
              <w:rPr>
                <w:rFonts w:ascii="Times New Roman" w:eastAsia="Times New Roman" w:hAnsi="Times New Roman" w:cs="Times New Roman"/>
              </w:rPr>
              <w:tab/>
              <w:t>0.19-0.95)</w:t>
            </w:r>
            <w:r>
              <w:rPr>
                <w:rFonts w:ascii="Times New Roman" w:eastAsia="Times New Roman" w:hAnsi="Times New Roman" w:cs="Times New Roman"/>
              </w:rPr>
              <w:br/>
            </w:r>
          </w:p>
          <w:p w14:paraId="597B394E" w14:textId="0510A3EF"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t>Psychiatric inpatient, no history of SA, likelihood to engage in moderate/strenuous PA vs sedentary: OR = 0.96 (95%CI</w:t>
            </w:r>
            <w:r>
              <w:rPr>
                <w:rFonts w:ascii="Times New Roman" w:eastAsia="Times New Roman" w:hAnsi="Times New Roman" w:cs="Times New Roman"/>
              </w:rPr>
              <w:tab/>
              <w:t>0.38-2.45)</w:t>
            </w:r>
            <w:r>
              <w:rPr>
                <w:rFonts w:ascii="Times New Roman" w:eastAsia="Times New Roman" w:hAnsi="Times New Roman" w:cs="Times New Roman"/>
              </w:rPr>
              <w:br/>
            </w:r>
          </w:p>
          <w:p w14:paraId="67525893" w14:textId="6A6DAC03"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t xml:space="preserve">Community control, no history of SA, likelihood to engage in moderate/strenuous PA vs </w:t>
            </w:r>
            <w:proofErr w:type="spellStart"/>
            <w:proofErr w:type="gramStart"/>
            <w:r>
              <w:rPr>
                <w:rFonts w:ascii="Times New Roman" w:eastAsia="Times New Roman" w:hAnsi="Times New Roman" w:cs="Times New Roman"/>
              </w:rPr>
              <w:t>sedentary:OR</w:t>
            </w:r>
            <w:proofErr w:type="spellEnd"/>
            <w:proofErr w:type="gramEnd"/>
            <w:r>
              <w:rPr>
                <w:rFonts w:ascii="Times New Roman" w:eastAsia="Times New Roman" w:hAnsi="Times New Roman" w:cs="Times New Roman"/>
              </w:rPr>
              <w:t xml:space="preserve"> =0.15 (95%CI</w:t>
            </w:r>
            <w:r>
              <w:rPr>
                <w:rFonts w:ascii="Times New Roman" w:eastAsia="Times New Roman" w:hAnsi="Times New Roman" w:cs="Times New Roman"/>
              </w:rPr>
              <w:tab/>
              <w:t>0.05-0.48)</w:t>
            </w:r>
          </w:p>
          <w:p w14:paraId="5D1CE72D" w14:textId="77777777" w:rsidR="000D4021" w:rsidRDefault="000D4021" w:rsidP="000D4021">
            <w:pPr>
              <w:widowControl w:val="0"/>
              <w:rPr>
                <w:rFonts w:ascii="Times New Roman" w:eastAsia="Times New Roman" w:hAnsi="Times New Roman" w:cs="Times New Roman"/>
              </w:rPr>
            </w:pPr>
          </w:p>
        </w:tc>
        <w:tc>
          <w:tcPr>
            <w:tcW w:w="4394" w:type="dxa"/>
            <w:tcBorders>
              <w:top w:val="single" w:sz="6" w:space="0" w:color="000000"/>
              <w:left w:val="single" w:sz="6" w:space="0" w:color="000000"/>
              <w:bottom w:val="single" w:sz="6" w:space="0" w:color="000000"/>
              <w:right w:val="single" w:sz="6" w:space="0" w:color="000000"/>
            </w:tcBorders>
          </w:tcPr>
          <w:p w14:paraId="79C79133" w14:textId="094692CE" w:rsidR="000D4021" w:rsidRDefault="000D4021" w:rsidP="000D4021">
            <w:pPr>
              <w:widowControl w:val="0"/>
              <w:numPr>
                <w:ilvl w:val="0"/>
                <w:numId w:val="3"/>
              </w:numPr>
              <w:ind w:left="180"/>
              <w:rPr>
                <w:rFonts w:ascii="Times New Roman" w:eastAsia="Times New Roman" w:hAnsi="Times New Roman" w:cs="Times New Roman"/>
              </w:rPr>
            </w:pPr>
            <w:r>
              <w:rPr>
                <w:rFonts w:ascii="Times New Roman" w:eastAsia="Times New Roman" w:hAnsi="Times New Roman" w:cs="Times New Roman"/>
              </w:rPr>
              <w:lastRenderedPageBreak/>
              <w:t>NR</w:t>
            </w:r>
          </w:p>
        </w:tc>
      </w:tr>
      <w:tr w:rsidR="000D4021" w14:paraId="1088AAD1" w14:textId="0ED29D59" w:rsidTr="000D4021">
        <w:trPr>
          <w:trHeight w:val="1035"/>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0D022F87"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Simon 2004</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27E616F3"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410B3800" w14:textId="0C6CE508"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Primary PA: Reference</w:t>
            </w:r>
          </w:p>
          <w:p w14:paraId="66703C07" w14:textId="777777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No primary physical activity: OR = 6.06 (95%CI 2.83-12.95)</w:t>
            </w:r>
          </w:p>
        </w:tc>
        <w:tc>
          <w:tcPr>
            <w:tcW w:w="4394" w:type="dxa"/>
            <w:tcBorders>
              <w:top w:val="single" w:sz="6" w:space="0" w:color="000000"/>
              <w:left w:val="single" w:sz="6" w:space="0" w:color="000000"/>
              <w:bottom w:val="single" w:sz="6" w:space="0" w:color="000000"/>
              <w:right w:val="single" w:sz="6" w:space="0" w:color="000000"/>
            </w:tcBorders>
          </w:tcPr>
          <w:p w14:paraId="2592FB1D" w14:textId="737AB0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NR</w:t>
            </w:r>
          </w:p>
        </w:tc>
      </w:tr>
      <w:tr w:rsidR="000D4021" w14:paraId="21FA521B" w14:textId="14DE8524" w:rsidTr="000D4021">
        <w:trPr>
          <w:trHeight w:val="945"/>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660DC873"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lastRenderedPageBreak/>
              <w:t>Kang 2013</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39CFCA48" w14:textId="77777777" w:rsidR="000D4021" w:rsidRDefault="000D4021" w:rsidP="000D4021">
            <w:pPr>
              <w:widowControl w:val="0"/>
              <w:numPr>
                <w:ilvl w:val="0"/>
                <w:numId w:val="1"/>
              </w:numPr>
              <w:ind w:left="180"/>
              <w:rPr>
                <w:rFonts w:ascii="Times New Roman" w:eastAsia="Times New Roman" w:hAnsi="Times New Roman" w:cs="Times New Roman"/>
              </w:rPr>
            </w:pPr>
            <w:r>
              <w:rPr>
                <w:rFonts w:ascii="Times New Roman" w:eastAsia="Times New Roman" w:hAnsi="Times New Roman" w:cs="Times New Roman"/>
              </w:rPr>
              <w:t>Inactive (those who initially did not have SI but developed SI in follow-up): OR = 1.09 (95%CI 0.61-1.94)</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738FF236" w14:textId="77777777" w:rsidR="000D4021" w:rsidRDefault="000D4021" w:rsidP="000D4021">
            <w:pPr>
              <w:widowControl w:val="0"/>
              <w:numPr>
                <w:ilvl w:val="0"/>
                <w:numId w:val="1"/>
              </w:numPr>
              <w:ind w:left="90"/>
              <w:rPr>
                <w:rFonts w:ascii="Times New Roman" w:eastAsia="Times New Roman" w:hAnsi="Times New Roman" w:cs="Times New Roman"/>
              </w:rPr>
            </w:pPr>
            <w:r>
              <w:rPr>
                <w:rFonts w:ascii="Times New Roman" w:eastAsia="Times New Roman" w:hAnsi="Times New Roman" w:cs="Times New Roman"/>
              </w:rPr>
              <w:t>NR</w:t>
            </w:r>
          </w:p>
        </w:tc>
        <w:tc>
          <w:tcPr>
            <w:tcW w:w="4394" w:type="dxa"/>
            <w:tcBorders>
              <w:top w:val="single" w:sz="6" w:space="0" w:color="000000"/>
              <w:left w:val="single" w:sz="6" w:space="0" w:color="000000"/>
              <w:bottom w:val="single" w:sz="6" w:space="0" w:color="000000"/>
              <w:right w:val="single" w:sz="6" w:space="0" w:color="000000"/>
            </w:tcBorders>
          </w:tcPr>
          <w:p w14:paraId="42046505" w14:textId="44D0B7F2" w:rsidR="000D4021" w:rsidRDefault="000D4021" w:rsidP="000D4021">
            <w:pPr>
              <w:widowControl w:val="0"/>
              <w:numPr>
                <w:ilvl w:val="0"/>
                <w:numId w:val="1"/>
              </w:numPr>
              <w:ind w:left="90"/>
              <w:rPr>
                <w:rFonts w:ascii="Times New Roman" w:eastAsia="Times New Roman" w:hAnsi="Times New Roman" w:cs="Times New Roman"/>
              </w:rPr>
            </w:pPr>
            <w:r>
              <w:rPr>
                <w:rFonts w:ascii="Times New Roman" w:eastAsia="Times New Roman" w:hAnsi="Times New Roman" w:cs="Times New Roman"/>
              </w:rPr>
              <w:t>NR</w:t>
            </w:r>
          </w:p>
        </w:tc>
      </w:tr>
      <w:tr w:rsidR="000D4021" w14:paraId="2FCD90A4" w14:textId="093CFAF5" w:rsidTr="000D4021">
        <w:trPr>
          <w:trHeight w:val="945"/>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1B2C9BDE"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Kikuchi 2009</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1964671F"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3BD4D113"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NR</w:t>
            </w:r>
          </w:p>
        </w:tc>
        <w:tc>
          <w:tcPr>
            <w:tcW w:w="4394" w:type="dxa"/>
            <w:tcBorders>
              <w:top w:val="single" w:sz="6" w:space="0" w:color="000000"/>
              <w:left w:val="single" w:sz="6" w:space="0" w:color="000000"/>
              <w:bottom w:val="single" w:sz="6" w:space="0" w:color="000000"/>
              <w:right w:val="single" w:sz="6" w:space="0" w:color="000000"/>
            </w:tcBorders>
          </w:tcPr>
          <w:p w14:paraId="162D9C5A" w14:textId="77777777" w:rsidR="000D4021" w:rsidRDefault="000D4021" w:rsidP="000D4021">
            <w:pPr>
              <w:widowControl w:val="0"/>
              <w:rPr>
                <w:rFonts w:ascii="Times New Roman" w:eastAsia="Times New Roman" w:hAnsi="Times New Roman" w:cs="Times New Roman"/>
                <w:i/>
              </w:rPr>
            </w:pPr>
            <w:r>
              <w:rPr>
                <w:rFonts w:ascii="Times New Roman" w:eastAsia="Times New Roman" w:hAnsi="Times New Roman" w:cs="Times New Roman"/>
                <w:i/>
              </w:rPr>
              <w:t>Walking &lt;1 hour/day</w:t>
            </w:r>
          </w:p>
          <w:p w14:paraId="6ED3EF93"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No pain: HR = Reference</w:t>
            </w:r>
          </w:p>
          <w:p w14:paraId="539AD429"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Very mild pain: HR </w:t>
            </w:r>
            <w:proofErr w:type="gramStart"/>
            <w:r>
              <w:rPr>
                <w:rFonts w:ascii="Times New Roman" w:eastAsia="Times New Roman" w:hAnsi="Times New Roman" w:cs="Times New Roman"/>
              </w:rPr>
              <w:t>=  1.69</w:t>
            </w:r>
            <w:proofErr w:type="gramEnd"/>
            <w:r>
              <w:rPr>
                <w:rFonts w:ascii="Times New Roman" w:eastAsia="Times New Roman" w:hAnsi="Times New Roman" w:cs="Times New Roman"/>
              </w:rPr>
              <w:t xml:space="preserve"> (95%CI 0.52-5.53)</w:t>
            </w:r>
          </w:p>
          <w:p w14:paraId="75CA092D"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Mild pain: HR = 3.02 (95%CI</w:t>
            </w:r>
            <w:r>
              <w:rPr>
                <w:rFonts w:ascii="Times New Roman" w:eastAsia="Times New Roman" w:hAnsi="Times New Roman" w:cs="Times New Roman"/>
              </w:rPr>
              <w:tab/>
              <w:t>0.95-9.6)</w:t>
            </w:r>
          </w:p>
          <w:p w14:paraId="62CEECD8"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Severe pain: HR = 4.47 (95%CI 1.30-15.35)</w:t>
            </w:r>
          </w:p>
          <w:p w14:paraId="37611115" w14:textId="77777777" w:rsidR="000D4021" w:rsidRDefault="000D4021" w:rsidP="000D4021">
            <w:pPr>
              <w:widowControl w:val="0"/>
              <w:rPr>
                <w:rFonts w:ascii="Times New Roman" w:eastAsia="Times New Roman" w:hAnsi="Times New Roman" w:cs="Times New Roman"/>
              </w:rPr>
            </w:pPr>
          </w:p>
          <w:p w14:paraId="21D91AB6" w14:textId="77777777" w:rsidR="000D4021" w:rsidRDefault="000D4021" w:rsidP="000D4021">
            <w:pPr>
              <w:widowControl w:val="0"/>
              <w:rPr>
                <w:rFonts w:ascii="Times New Roman" w:eastAsia="Times New Roman" w:hAnsi="Times New Roman" w:cs="Times New Roman"/>
                <w:i/>
              </w:rPr>
            </w:pPr>
            <w:r>
              <w:rPr>
                <w:rFonts w:ascii="Gungsuh" w:eastAsia="Gungsuh" w:hAnsi="Gungsuh" w:cs="Gungsuh"/>
                <w:i/>
              </w:rPr>
              <w:t xml:space="preserve">Walking ≥1 hour/day </w:t>
            </w:r>
          </w:p>
          <w:p w14:paraId="20E287EB"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No pain: HR = Reference</w:t>
            </w:r>
          </w:p>
          <w:p w14:paraId="2D850702"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Very mild pain: HR = 1.11 (95%CI 0.40-3.04)</w:t>
            </w:r>
          </w:p>
          <w:p w14:paraId="636A99E3" w14:textId="77777777" w:rsidR="000D4021" w:rsidRDefault="000D4021" w:rsidP="000D4021">
            <w:pPr>
              <w:widowControl w:val="0"/>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Mild pain: HR </w:t>
            </w:r>
            <w:proofErr w:type="gramStart"/>
            <w:r>
              <w:rPr>
                <w:rFonts w:ascii="Times New Roman" w:eastAsia="Times New Roman" w:hAnsi="Times New Roman" w:cs="Times New Roman"/>
              </w:rPr>
              <w:t>=  1.86</w:t>
            </w:r>
            <w:proofErr w:type="gramEnd"/>
            <w:r>
              <w:rPr>
                <w:rFonts w:ascii="Times New Roman" w:eastAsia="Times New Roman" w:hAnsi="Times New Roman" w:cs="Times New Roman"/>
              </w:rPr>
              <w:t xml:space="preserve"> (95%CI</w:t>
            </w:r>
            <w:r>
              <w:rPr>
                <w:rFonts w:ascii="Times New Roman" w:eastAsia="Times New Roman" w:hAnsi="Times New Roman" w:cs="Times New Roman"/>
              </w:rPr>
              <w:tab/>
              <w:t>0.68-5.08)</w:t>
            </w:r>
          </w:p>
          <w:p w14:paraId="615571C6" w14:textId="0B9E8238"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Severe pain: HR = 2.12 (95%CI 0.67-6.74)</w:t>
            </w:r>
          </w:p>
        </w:tc>
      </w:tr>
      <w:tr w:rsidR="000D4021" w14:paraId="5F3B53F6" w14:textId="1B4FC2BB" w:rsidTr="000D4021">
        <w:trPr>
          <w:trHeight w:val="945"/>
        </w:trPr>
        <w:tc>
          <w:tcPr>
            <w:tcW w:w="204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7C32BB2A"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Perez 2022</w:t>
            </w:r>
          </w:p>
        </w:tc>
        <w:tc>
          <w:tcPr>
            <w:tcW w:w="4562"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4143476C"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Participants with MDD and risk of low SI:</w:t>
            </w:r>
          </w:p>
          <w:p w14:paraId="4D17DC2A"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standing PA: OR = 1.01 (95%CI 1.00-1.03)</w:t>
            </w:r>
          </w:p>
          <w:p w14:paraId="2766209C"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ambulatory PA: OR = 0.96 (95%CI 0.92-1.01)</w:t>
            </w:r>
          </w:p>
          <w:p w14:paraId="13FDC2FD"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Moderate-to-vigorous PA: OR = 1.01 (95%CI 0.94-1.08)</w:t>
            </w:r>
          </w:p>
          <w:p w14:paraId="092E0DE0" w14:textId="77777777" w:rsidR="000D4021" w:rsidRDefault="000D4021" w:rsidP="000D4021">
            <w:pPr>
              <w:widowControl w:val="0"/>
              <w:rPr>
                <w:rFonts w:ascii="Times New Roman" w:eastAsia="Times New Roman" w:hAnsi="Times New Roman" w:cs="Times New Roman"/>
              </w:rPr>
            </w:pPr>
          </w:p>
          <w:p w14:paraId="46D6F310"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Participants with MDD and risk of moderate/high SI:</w:t>
            </w:r>
          </w:p>
          <w:p w14:paraId="3F37787E"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standing PA: OR = 1.01 (95%CI 1.00-1.03)</w:t>
            </w:r>
          </w:p>
          <w:p w14:paraId="4E163EC8"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ambulatory PA: OR = 0.98 (95%CI 0.94-1.02)</w:t>
            </w:r>
          </w:p>
          <w:p w14:paraId="467363A9"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 xml:space="preserve">Moderate-to-vigorous PA: OR = 1.02 (95%CI </w:t>
            </w:r>
            <w:r>
              <w:rPr>
                <w:rFonts w:ascii="Times New Roman" w:eastAsia="Times New Roman" w:hAnsi="Times New Roman" w:cs="Times New Roman"/>
              </w:rPr>
              <w:lastRenderedPageBreak/>
              <w:t>0.96-1.08)</w:t>
            </w:r>
          </w:p>
          <w:p w14:paraId="53C31E8A" w14:textId="77777777" w:rsidR="000D4021" w:rsidRDefault="000D4021" w:rsidP="000D4021">
            <w:pPr>
              <w:widowControl w:val="0"/>
              <w:rPr>
                <w:rFonts w:ascii="Times New Roman" w:eastAsia="Times New Roman" w:hAnsi="Times New Roman" w:cs="Times New Roman"/>
              </w:rPr>
            </w:pPr>
          </w:p>
          <w:p w14:paraId="7F776D4B"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Participants currently experiencing a MDE and risk of low SI:</w:t>
            </w:r>
          </w:p>
          <w:p w14:paraId="23A8DC4B"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standing PA: OR = 1.03 (95%CI 1.00-1.06)</w:t>
            </w:r>
          </w:p>
          <w:p w14:paraId="20180170"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ambulatory PA: OR = 0.910 (95%CI 0.84-0.98)</w:t>
            </w:r>
          </w:p>
          <w:p w14:paraId="53FBF782"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Moderate-to-vigorous PA: OR = 1.07 (95%CI 0.95-1.20)</w:t>
            </w:r>
          </w:p>
          <w:p w14:paraId="04531D8F" w14:textId="77777777" w:rsidR="000D4021" w:rsidRDefault="000D4021" w:rsidP="000D4021">
            <w:pPr>
              <w:widowControl w:val="0"/>
              <w:rPr>
                <w:rFonts w:ascii="Times New Roman" w:eastAsia="Times New Roman" w:hAnsi="Times New Roman" w:cs="Times New Roman"/>
              </w:rPr>
            </w:pPr>
          </w:p>
          <w:p w14:paraId="03A19693"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Participants currently experiencing a MDE and risk of moderate/high SI:</w:t>
            </w:r>
          </w:p>
          <w:p w14:paraId="691A2B8A"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standing PA: OR = 1.03 (95%CI 1.00-1.06)</w:t>
            </w:r>
          </w:p>
          <w:p w14:paraId="2C05386F"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Light ambulatory PA: OR = 0.92 (95% CI 0.85-1.00)</w:t>
            </w:r>
          </w:p>
          <w:p w14:paraId="5F52B1FF"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t>Moderate-to-vigorous PA: OR = 1.12 (95%CI 0.99-1.26)</w:t>
            </w:r>
          </w:p>
        </w:tc>
        <w:tc>
          <w:tcPr>
            <w:tcW w:w="3544"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02835BE8" w14:textId="77777777" w:rsidR="000D4021" w:rsidRDefault="000D4021" w:rsidP="000D4021">
            <w:pPr>
              <w:widowControl w:val="0"/>
              <w:rPr>
                <w:rFonts w:ascii="Times New Roman" w:eastAsia="Times New Roman" w:hAnsi="Times New Roman" w:cs="Times New Roman"/>
              </w:rPr>
            </w:pPr>
            <w:r>
              <w:rPr>
                <w:rFonts w:ascii="Times New Roman" w:eastAsia="Times New Roman" w:hAnsi="Times New Roman" w:cs="Times New Roman"/>
              </w:rPr>
              <w:lastRenderedPageBreak/>
              <w:t>NR</w:t>
            </w:r>
          </w:p>
        </w:tc>
        <w:tc>
          <w:tcPr>
            <w:tcW w:w="4394" w:type="dxa"/>
            <w:tcBorders>
              <w:top w:val="single" w:sz="6" w:space="0" w:color="000000"/>
              <w:left w:val="single" w:sz="6" w:space="0" w:color="000000"/>
              <w:bottom w:val="single" w:sz="6" w:space="0" w:color="000000"/>
              <w:right w:val="single" w:sz="6" w:space="0" w:color="000000"/>
            </w:tcBorders>
          </w:tcPr>
          <w:p w14:paraId="19D4961E" w14:textId="5AF64F45" w:rsidR="000D4021" w:rsidRPr="00594FEF" w:rsidRDefault="000D4021" w:rsidP="000D4021">
            <w:pPr>
              <w:widowControl w:val="0"/>
              <w:rPr>
                <w:rFonts w:ascii="Times New Roman" w:eastAsia="Times New Roman" w:hAnsi="Times New Roman" w:cs="Times New Roman"/>
                <w:iCs/>
              </w:rPr>
            </w:pPr>
            <w:r w:rsidRPr="00594FEF">
              <w:rPr>
                <w:rFonts w:ascii="Times New Roman" w:eastAsia="Times New Roman" w:hAnsi="Times New Roman" w:cs="Times New Roman"/>
                <w:iCs/>
              </w:rPr>
              <w:t>NR</w:t>
            </w:r>
          </w:p>
        </w:tc>
      </w:tr>
    </w:tbl>
    <w:p w14:paraId="0210E1B9"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i/>
        </w:rPr>
        <w:t>Abbreviations: not reported (NR), odds ratio (OR), hazard ratio (HR), suicide attempt (SA), major depressive disorder (MDD), major depressive episode (MDE), suicidal ideation (SI), physical activity (PA)</w:t>
      </w:r>
      <w:r>
        <w:br w:type="page"/>
      </w:r>
    </w:p>
    <w:p w14:paraId="5CB026D6" w14:textId="77777777" w:rsidR="00123488" w:rsidRDefault="00123488">
      <w:pPr>
        <w:widowControl w:val="0"/>
        <w:pBdr>
          <w:top w:val="nil"/>
          <w:left w:val="nil"/>
          <w:bottom w:val="nil"/>
          <w:right w:val="nil"/>
          <w:between w:val="nil"/>
        </w:pBdr>
        <w:spacing w:line="240" w:lineRule="auto"/>
        <w:rPr>
          <w:rFonts w:ascii="Times New Roman" w:eastAsia="Times New Roman" w:hAnsi="Times New Roman" w:cs="Times New Roman"/>
          <w:i/>
        </w:rPr>
      </w:pPr>
    </w:p>
    <w:p w14:paraId="6CCEB529"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t xml:space="preserve">Table 3: NIH Quality Assessment for Cohort Studies </w:t>
      </w:r>
    </w:p>
    <w:tbl>
      <w:tblPr>
        <w:tblStyle w:val="a2"/>
        <w:tblW w:w="12240" w:type="dxa"/>
        <w:tblBorders>
          <w:top w:val="nil"/>
          <w:left w:val="nil"/>
          <w:bottom w:val="nil"/>
          <w:right w:val="nil"/>
          <w:insideH w:val="nil"/>
          <w:insideV w:val="nil"/>
        </w:tblBorders>
        <w:tblLayout w:type="fixed"/>
        <w:tblLook w:val="0600" w:firstRow="0" w:lastRow="0" w:firstColumn="0" w:lastColumn="0" w:noHBand="1" w:noVBand="1"/>
      </w:tblPr>
      <w:tblGrid>
        <w:gridCol w:w="4140"/>
        <w:gridCol w:w="1620"/>
        <w:gridCol w:w="1620"/>
        <w:gridCol w:w="1620"/>
        <w:gridCol w:w="1620"/>
        <w:gridCol w:w="1620"/>
      </w:tblGrid>
      <w:tr w:rsidR="00123488" w14:paraId="17BC7C66" w14:textId="77777777" w:rsidTr="005D6D64">
        <w:trPr>
          <w:trHeight w:val="330"/>
        </w:trPr>
        <w:tc>
          <w:tcPr>
            <w:tcW w:w="41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108D96F" w14:textId="77777777" w:rsidR="00123488" w:rsidRDefault="00000000">
            <w:pPr>
              <w:widowControl w:val="0"/>
              <w:rPr>
                <w:sz w:val="20"/>
                <w:szCs w:val="20"/>
              </w:rPr>
            </w:pPr>
            <w:r>
              <w:rPr>
                <w:rFonts w:ascii="Times New Roman" w:eastAsia="Times New Roman" w:hAnsi="Times New Roman" w:cs="Times New Roman"/>
                <w:b/>
              </w:rPr>
              <w:t>Study</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B8A54C2" w14:textId="77777777" w:rsidR="00123488" w:rsidRDefault="00000000">
            <w:pPr>
              <w:widowControl w:val="0"/>
              <w:rPr>
                <w:b/>
                <w:sz w:val="20"/>
                <w:szCs w:val="20"/>
              </w:rPr>
            </w:pPr>
            <w:proofErr w:type="spellStart"/>
            <w:r>
              <w:rPr>
                <w:rFonts w:ascii="Times New Roman" w:eastAsia="Times New Roman" w:hAnsi="Times New Roman" w:cs="Times New Roman"/>
                <w:b/>
              </w:rPr>
              <w:t>Meerwijk</w:t>
            </w:r>
            <w:proofErr w:type="spellEnd"/>
            <w:r>
              <w:rPr>
                <w:rFonts w:ascii="Times New Roman" w:eastAsia="Times New Roman" w:hAnsi="Times New Roman" w:cs="Times New Roman"/>
                <w:b/>
              </w:rPr>
              <w:t xml:space="preserve"> 2022</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E283B8" w14:textId="77777777" w:rsidR="00123488" w:rsidRDefault="00000000">
            <w:pPr>
              <w:widowControl w:val="0"/>
              <w:rPr>
                <w:b/>
                <w:sz w:val="20"/>
                <w:szCs w:val="20"/>
              </w:rPr>
            </w:pPr>
            <w:proofErr w:type="spellStart"/>
            <w:r>
              <w:rPr>
                <w:rFonts w:ascii="Times New Roman" w:eastAsia="Times New Roman" w:hAnsi="Times New Roman" w:cs="Times New Roman"/>
                <w:b/>
              </w:rPr>
              <w:t>Mukamal</w:t>
            </w:r>
            <w:proofErr w:type="spellEnd"/>
            <w:r>
              <w:rPr>
                <w:rFonts w:ascii="Times New Roman" w:eastAsia="Times New Roman" w:hAnsi="Times New Roman" w:cs="Times New Roman"/>
                <w:b/>
              </w:rPr>
              <w:t xml:space="preserve"> 2007</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0E4239A" w14:textId="77777777" w:rsidR="00123488" w:rsidRDefault="00000000">
            <w:pPr>
              <w:widowControl w:val="0"/>
              <w:rPr>
                <w:b/>
                <w:sz w:val="20"/>
                <w:szCs w:val="20"/>
              </w:rPr>
            </w:pPr>
            <w:r>
              <w:rPr>
                <w:rFonts w:ascii="Times New Roman" w:eastAsia="Times New Roman" w:hAnsi="Times New Roman" w:cs="Times New Roman"/>
                <w:b/>
              </w:rPr>
              <w:t>Kang 2013</w:t>
            </w:r>
          </w:p>
        </w:tc>
        <w:tc>
          <w:tcPr>
            <w:tcW w:w="162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B36AB28" w14:textId="77777777" w:rsidR="00123488" w:rsidRDefault="00000000">
            <w:pPr>
              <w:widowControl w:val="0"/>
              <w:rPr>
                <w:b/>
                <w:sz w:val="20"/>
                <w:szCs w:val="20"/>
              </w:rPr>
            </w:pPr>
            <w:r>
              <w:rPr>
                <w:rFonts w:ascii="Times New Roman" w:eastAsia="Times New Roman" w:hAnsi="Times New Roman" w:cs="Times New Roman"/>
                <w:b/>
              </w:rPr>
              <w:t>Kikuchi 2009</w:t>
            </w:r>
          </w:p>
        </w:tc>
        <w:tc>
          <w:tcPr>
            <w:tcW w:w="1620" w:type="dxa"/>
            <w:tcBorders>
              <w:top w:val="single" w:sz="6" w:space="0" w:color="000000"/>
              <w:left w:val="single" w:sz="6" w:space="0" w:color="000000"/>
              <w:bottom w:val="single" w:sz="6" w:space="0" w:color="000000"/>
              <w:right w:val="single" w:sz="6" w:space="0" w:color="000000"/>
            </w:tcBorders>
            <w:tcMar>
              <w:top w:w="-1008" w:type="dxa"/>
              <w:left w:w="-1008" w:type="dxa"/>
              <w:bottom w:w="-1008" w:type="dxa"/>
              <w:right w:w="-1008" w:type="dxa"/>
            </w:tcMar>
          </w:tcPr>
          <w:p w14:paraId="6B50D9B2" w14:textId="77777777" w:rsidR="00123488" w:rsidRDefault="00000000">
            <w:pPr>
              <w:widowControl w:val="0"/>
              <w:rPr>
                <w:rFonts w:ascii="Times New Roman" w:eastAsia="Times New Roman" w:hAnsi="Times New Roman" w:cs="Times New Roman"/>
                <w:b/>
              </w:rPr>
            </w:pPr>
            <w:r>
              <w:rPr>
                <w:rFonts w:ascii="Times New Roman" w:eastAsia="Times New Roman" w:hAnsi="Times New Roman" w:cs="Times New Roman"/>
                <w:b/>
              </w:rPr>
              <w:t>Perez 2022</w:t>
            </w:r>
          </w:p>
        </w:tc>
      </w:tr>
      <w:tr w:rsidR="00123488" w14:paraId="75C12180" w14:textId="77777777">
        <w:trPr>
          <w:trHeight w:val="765"/>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4FD1CE9" w14:textId="77777777" w:rsidR="00123488" w:rsidRDefault="00000000">
            <w:pPr>
              <w:widowControl w:val="0"/>
              <w:rPr>
                <w:sz w:val="20"/>
                <w:szCs w:val="20"/>
              </w:rPr>
            </w:pPr>
            <w:r>
              <w:rPr>
                <w:rFonts w:ascii="Times New Roman" w:eastAsia="Times New Roman" w:hAnsi="Times New Roman" w:cs="Times New Roman"/>
              </w:rPr>
              <w:t>1. Was the research question or objective in this paper clearly stated?</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D4AF7E6"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01529EA"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6F5DD7B"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13EB20A"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D411B4C"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66B8C223" w14:textId="77777777">
        <w:trPr>
          <w:trHeight w:val="735"/>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D2F251D" w14:textId="77777777" w:rsidR="00123488" w:rsidRDefault="00000000">
            <w:pPr>
              <w:widowControl w:val="0"/>
              <w:rPr>
                <w:sz w:val="20"/>
                <w:szCs w:val="20"/>
              </w:rPr>
            </w:pPr>
            <w:r>
              <w:rPr>
                <w:rFonts w:ascii="Times New Roman" w:eastAsia="Times New Roman" w:hAnsi="Times New Roman" w:cs="Times New Roman"/>
              </w:rPr>
              <w:t>2. Was the study population clearly specified and defined?</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4AF7584"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A3C3AB2"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A48E2A"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AEEB062"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F1723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6D1EA019" w14:textId="77777777">
        <w:trPr>
          <w:trHeight w:val="836"/>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8FC9E17" w14:textId="77777777" w:rsidR="00123488" w:rsidRDefault="00000000">
            <w:pPr>
              <w:widowControl w:val="0"/>
              <w:rPr>
                <w:sz w:val="20"/>
                <w:szCs w:val="20"/>
              </w:rPr>
            </w:pPr>
            <w:r>
              <w:rPr>
                <w:rFonts w:ascii="Times New Roman" w:eastAsia="Times New Roman" w:hAnsi="Times New Roman" w:cs="Times New Roman"/>
              </w:rPr>
              <w:t>3. Was the participation rate of eligible persons at least 50%?</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49CF57"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0A42788"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8D47AC"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B038553"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11E93F2"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3DF1B9D7" w14:textId="77777777">
        <w:trPr>
          <w:trHeight w:val="192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AF0E295" w14:textId="77777777" w:rsidR="00123488" w:rsidRDefault="00000000">
            <w:pPr>
              <w:widowControl w:val="0"/>
              <w:rPr>
                <w:sz w:val="20"/>
                <w:szCs w:val="20"/>
              </w:rPr>
            </w:pPr>
            <w:r>
              <w:rPr>
                <w:rFonts w:ascii="Times New Roman" w:eastAsia="Times New Roman" w:hAnsi="Times New Roman" w:cs="Times New Roman"/>
              </w:rPr>
              <w:t xml:space="preserve">4. Were all the subjects selected or recruited from the same or similar populations (including the same </w:t>
            </w:r>
            <w:proofErr w:type="gramStart"/>
            <w:r>
              <w:rPr>
                <w:rFonts w:ascii="Times New Roman" w:eastAsia="Times New Roman" w:hAnsi="Times New Roman" w:cs="Times New Roman"/>
              </w:rPr>
              <w:t>time period</w:t>
            </w:r>
            <w:proofErr w:type="gramEnd"/>
            <w:r>
              <w:rPr>
                <w:rFonts w:ascii="Times New Roman" w:eastAsia="Times New Roman" w:hAnsi="Times New Roman" w:cs="Times New Roman"/>
              </w:rPr>
              <w:t>)? Were inclusion and exclusion criteria for being in the study prespecified and applied uniformly to all participants?</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313F94"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A60D53F"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FE1D2D6"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5624CCF"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7297EC8"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1AD22658" w14:textId="77777777">
        <w:trPr>
          <w:trHeight w:val="90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D733841" w14:textId="77777777" w:rsidR="00123488" w:rsidRDefault="00000000">
            <w:pPr>
              <w:widowControl w:val="0"/>
              <w:rPr>
                <w:sz w:val="20"/>
                <w:szCs w:val="20"/>
              </w:rPr>
            </w:pPr>
            <w:r>
              <w:rPr>
                <w:rFonts w:ascii="Times New Roman" w:eastAsia="Times New Roman" w:hAnsi="Times New Roman" w:cs="Times New Roman"/>
              </w:rPr>
              <w:t>5. Was a sample size justification, power description, or variance and effect estimates provided?</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8421CEF"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B5CD877"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3E90654"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A487BA"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F7C1C9"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087837D8" w14:textId="77777777">
        <w:trPr>
          <w:trHeight w:val="96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B15CE38" w14:textId="77777777" w:rsidR="00123488" w:rsidRDefault="00000000">
            <w:pPr>
              <w:widowControl w:val="0"/>
              <w:rPr>
                <w:sz w:val="20"/>
                <w:szCs w:val="20"/>
              </w:rPr>
            </w:pPr>
            <w:r>
              <w:rPr>
                <w:rFonts w:ascii="Times New Roman" w:eastAsia="Times New Roman" w:hAnsi="Times New Roman" w:cs="Times New Roman"/>
              </w:rPr>
              <w:t>6. For the analyses in this paper, were the exposure(s) of interest measured prior to the outcome(s) being measured?</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95026C"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58ADF66"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BA910B1"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FF21876"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5A14F9E"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275029DF" w14:textId="77777777">
        <w:trPr>
          <w:trHeight w:val="1275"/>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7030BF9" w14:textId="77777777" w:rsidR="00123488" w:rsidRDefault="00000000">
            <w:pPr>
              <w:widowControl w:val="0"/>
              <w:rPr>
                <w:sz w:val="20"/>
                <w:szCs w:val="20"/>
              </w:rPr>
            </w:pPr>
            <w:r>
              <w:rPr>
                <w:rFonts w:ascii="Times New Roman" w:eastAsia="Times New Roman" w:hAnsi="Times New Roman" w:cs="Times New Roman"/>
              </w:rPr>
              <w:t>7. Was the timeframe sufficient so that one could reasonably expect to see an association between exposure and outcome if it existed?</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EF1345"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0C3004D"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3EF79B1"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51C4E7A"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9FB4343"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12EF8126" w14:textId="77777777">
        <w:trPr>
          <w:trHeight w:val="186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9632342" w14:textId="77777777" w:rsidR="00123488" w:rsidRDefault="00000000">
            <w:pPr>
              <w:widowControl w:val="0"/>
              <w:rPr>
                <w:sz w:val="20"/>
                <w:szCs w:val="20"/>
              </w:rPr>
            </w:pPr>
            <w:r>
              <w:rPr>
                <w:rFonts w:ascii="Times New Roman" w:eastAsia="Times New Roman" w:hAnsi="Times New Roman" w:cs="Times New Roman"/>
              </w:rPr>
              <w:lastRenderedPageBreak/>
              <w:t>8. For exposures that can vary in amount or level, did the study examine different levels of the exposure as related to the outcome (e.g., categories of exposure, or exposure measured as continuous variable)?</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4C6D3F"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07F4A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41CB17"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190713"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83135F2"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1A950E67" w14:textId="77777777">
        <w:trPr>
          <w:trHeight w:val="135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93A4894" w14:textId="77777777" w:rsidR="00123488" w:rsidRDefault="00000000">
            <w:pPr>
              <w:widowControl w:val="0"/>
              <w:rPr>
                <w:sz w:val="20"/>
                <w:szCs w:val="20"/>
              </w:rPr>
            </w:pPr>
            <w:r>
              <w:rPr>
                <w:rFonts w:ascii="Times New Roman" w:eastAsia="Times New Roman" w:hAnsi="Times New Roman" w:cs="Times New Roman"/>
              </w:rPr>
              <w:t>9. Were the exposure measures (independent variables) clearly defined, valid, reliable, and implemented consistently across all study participants?</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BFF0AF8"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2547E3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E7B180B"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3560E7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7625CD"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1FB01806" w14:textId="77777777">
        <w:trPr>
          <w:trHeight w:val="735"/>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3565298" w14:textId="77777777" w:rsidR="00123488" w:rsidRDefault="00000000">
            <w:pPr>
              <w:widowControl w:val="0"/>
              <w:rPr>
                <w:sz w:val="20"/>
                <w:szCs w:val="20"/>
              </w:rPr>
            </w:pPr>
            <w:r>
              <w:rPr>
                <w:rFonts w:ascii="Times New Roman" w:eastAsia="Times New Roman" w:hAnsi="Times New Roman" w:cs="Times New Roman"/>
              </w:rPr>
              <w:t>10. Was the exposure(s) assessed more than once over time?</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1AB6E82"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8BB2A2C"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F4DB5A0"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33D8B3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12EA36"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47F6A3A2" w14:textId="77777777">
        <w:trPr>
          <w:trHeight w:val="138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1966224" w14:textId="77777777" w:rsidR="00123488" w:rsidRDefault="00000000">
            <w:pPr>
              <w:widowControl w:val="0"/>
              <w:rPr>
                <w:sz w:val="20"/>
                <w:szCs w:val="20"/>
              </w:rPr>
            </w:pPr>
            <w:r>
              <w:rPr>
                <w:rFonts w:ascii="Times New Roman" w:eastAsia="Times New Roman" w:hAnsi="Times New Roman" w:cs="Times New Roman"/>
              </w:rPr>
              <w:t>11. Were the outcome measures (dependent variables) clearly defined, valid, reliable, and implemented consistently across all study participants?</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13FCF40"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FEB1BA"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0F5007E"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220A60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98E6CF4"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18FE8950" w14:textId="77777777">
        <w:trPr>
          <w:trHeight w:val="69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BF05345" w14:textId="77777777" w:rsidR="00123488" w:rsidRDefault="00000000">
            <w:pPr>
              <w:widowControl w:val="0"/>
              <w:rPr>
                <w:sz w:val="20"/>
                <w:szCs w:val="20"/>
              </w:rPr>
            </w:pPr>
            <w:r>
              <w:rPr>
                <w:rFonts w:ascii="Times New Roman" w:eastAsia="Times New Roman" w:hAnsi="Times New Roman" w:cs="Times New Roman"/>
              </w:rPr>
              <w:t>12. Were the outcome assessors blinded to the exposure status of participants?</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DB75A9B"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E1BAC4B"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6ADBE18"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2627A82" w14:textId="77777777" w:rsidR="00123488" w:rsidRDefault="00000000">
            <w:pPr>
              <w:widowControl w:val="0"/>
              <w:rPr>
                <w:sz w:val="20"/>
                <w:szCs w:val="20"/>
              </w:rPr>
            </w:pPr>
            <w:r>
              <w:rPr>
                <w:rFonts w:ascii="Times New Roman" w:eastAsia="Times New Roman" w:hAnsi="Times New Roman" w:cs="Times New Roman"/>
                <w:b/>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7029442" w14:textId="77777777" w:rsidR="00123488" w:rsidRDefault="00000000">
            <w:pPr>
              <w:widowControl w:val="0"/>
              <w:rPr>
                <w:rFonts w:ascii="Times New Roman" w:eastAsia="Times New Roman" w:hAnsi="Times New Roman" w:cs="Times New Roman"/>
                <w:b/>
              </w:rPr>
            </w:pPr>
            <w:r>
              <w:rPr>
                <w:rFonts w:ascii="Times New Roman" w:eastAsia="Times New Roman" w:hAnsi="Times New Roman" w:cs="Times New Roman"/>
                <w:b/>
              </w:rPr>
              <w:t>?</w:t>
            </w:r>
          </w:p>
        </w:tc>
      </w:tr>
      <w:tr w:rsidR="00123488" w14:paraId="2B20B662" w14:textId="77777777">
        <w:trPr>
          <w:trHeight w:val="705"/>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7E673A9" w14:textId="77777777" w:rsidR="00123488" w:rsidRDefault="00000000">
            <w:pPr>
              <w:widowControl w:val="0"/>
              <w:rPr>
                <w:sz w:val="20"/>
                <w:szCs w:val="20"/>
              </w:rPr>
            </w:pPr>
            <w:r>
              <w:rPr>
                <w:rFonts w:ascii="Times New Roman" w:eastAsia="Times New Roman" w:hAnsi="Times New Roman" w:cs="Times New Roman"/>
              </w:rPr>
              <w:t>13. Was loss to follow-up after baseline 20% or less?</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EF0240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A3610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FCE6219"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962C06"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B23E54D"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000BF02D" w14:textId="77777777">
        <w:trPr>
          <w:trHeight w:val="156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1018760" w14:textId="77777777" w:rsidR="00123488" w:rsidRDefault="00000000">
            <w:pPr>
              <w:widowControl w:val="0"/>
              <w:rPr>
                <w:sz w:val="20"/>
                <w:szCs w:val="20"/>
              </w:rPr>
            </w:pPr>
            <w:r>
              <w:rPr>
                <w:rFonts w:ascii="Times New Roman" w:eastAsia="Times New Roman" w:hAnsi="Times New Roman" w:cs="Times New Roman"/>
              </w:rPr>
              <w:t>14. Were key potential confounding variables measured and adjusted statistically for their impact on the relationship between exposure(s) and outcome(s)?</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2B32313"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556865"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092B207"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6C46705" w14:textId="77777777" w:rsidR="00123488" w:rsidRDefault="00000000">
            <w:pPr>
              <w:widowControl w:val="0"/>
              <w:rPr>
                <w:sz w:val="20"/>
                <w:szCs w:val="20"/>
              </w:rPr>
            </w:pPr>
            <w:r>
              <w:rPr>
                <w:rFonts w:ascii="Arial Unicode MS" w:eastAsia="Arial Unicode MS" w:hAnsi="Arial Unicode MS" w:cs="Arial Unicode MS"/>
              </w:rPr>
              <w:t>✓</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B118AA"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w:t>
            </w:r>
          </w:p>
        </w:tc>
      </w:tr>
      <w:tr w:rsidR="00123488" w14:paraId="45F13B42" w14:textId="77777777">
        <w:trPr>
          <w:trHeight w:val="260"/>
        </w:trPr>
        <w:tc>
          <w:tcPr>
            <w:tcW w:w="41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509AD96" w14:textId="77777777" w:rsidR="00123488" w:rsidRDefault="00000000">
            <w:pPr>
              <w:widowControl w:val="0"/>
              <w:rPr>
                <w:sz w:val="20"/>
                <w:szCs w:val="20"/>
              </w:rPr>
            </w:pPr>
            <w:r>
              <w:rPr>
                <w:rFonts w:ascii="Times New Roman" w:eastAsia="Times New Roman" w:hAnsi="Times New Roman" w:cs="Times New Roman"/>
                <w:b/>
              </w:rPr>
              <w:lastRenderedPageBreak/>
              <w:t>Total</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F553906" w14:textId="77777777" w:rsidR="00123488" w:rsidRDefault="00000000">
            <w:pPr>
              <w:widowControl w:val="0"/>
              <w:rPr>
                <w:sz w:val="20"/>
                <w:szCs w:val="20"/>
              </w:rPr>
            </w:pPr>
            <w:r>
              <w:rPr>
                <w:rFonts w:ascii="Times New Roman" w:eastAsia="Times New Roman" w:hAnsi="Times New Roman" w:cs="Times New Roman"/>
              </w:rPr>
              <w:t>12/14</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3796103" w14:textId="77777777" w:rsidR="00123488" w:rsidRDefault="00000000">
            <w:pPr>
              <w:widowControl w:val="0"/>
              <w:rPr>
                <w:sz w:val="20"/>
                <w:szCs w:val="20"/>
              </w:rPr>
            </w:pPr>
            <w:r>
              <w:rPr>
                <w:rFonts w:ascii="Times New Roman" w:eastAsia="Times New Roman" w:hAnsi="Times New Roman" w:cs="Times New Roman"/>
              </w:rPr>
              <w:t>14/14</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28B9505" w14:textId="77777777" w:rsidR="00123488" w:rsidRDefault="00000000">
            <w:pPr>
              <w:widowControl w:val="0"/>
              <w:rPr>
                <w:sz w:val="20"/>
                <w:szCs w:val="20"/>
              </w:rPr>
            </w:pPr>
            <w:r>
              <w:rPr>
                <w:rFonts w:ascii="Times New Roman" w:eastAsia="Times New Roman" w:hAnsi="Times New Roman" w:cs="Times New Roman"/>
              </w:rPr>
              <w:t>11/14</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FE0ADFE" w14:textId="77777777" w:rsidR="00123488" w:rsidRDefault="00000000">
            <w:pPr>
              <w:widowControl w:val="0"/>
              <w:rPr>
                <w:sz w:val="20"/>
                <w:szCs w:val="20"/>
              </w:rPr>
            </w:pPr>
            <w:r>
              <w:rPr>
                <w:rFonts w:ascii="Times New Roman" w:eastAsia="Times New Roman" w:hAnsi="Times New Roman" w:cs="Times New Roman"/>
              </w:rPr>
              <w:t>12/14</w:t>
            </w:r>
          </w:p>
        </w:tc>
        <w:tc>
          <w:tcPr>
            <w:tcW w:w="162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97FC68F" w14:textId="77777777" w:rsidR="00123488" w:rsidRDefault="00000000">
            <w:pPr>
              <w:widowControl w:val="0"/>
              <w:rPr>
                <w:rFonts w:ascii="Times New Roman" w:eastAsia="Times New Roman" w:hAnsi="Times New Roman" w:cs="Times New Roman"/>
              </w:rPr>
            </w:pPr>
            <w:r>
              <w:rPr>
                <w:rFonts w:ascii="Times New Roman" w:eastAsia="Times New Roman" w:hAnsi="Times New Roman" w:cs="Times New Roman"/>
              </w:rPr>
              <w:t>12/14</w:t>
            </w:r>
          </w:p>
        </w:tc>
      </w:tr>
    </w:tbl>
    <w:p w14:paraId="527B2E9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rPr>
          <w:rFonts w:ascii="Arial Unicode MS" w:eastAsia="Arial Unicode MS" w:hAnsi="Arial Unicode MS" w:cs="Arial Unicode MS"/>
        </w:rPr>
        <w:t>Legend: Yes (✓), No (✘), Unclear (</w:t>
      </w:r>
      <w:r>
        <w:rPr>
          <w:rFonts w:ascii="Times New Roman" w:eastAsia="Times New Roman" w:hAnsi="Times New Roman" w:cs="Times New Roman"/>
          <w:b/>
        </w:rPr>
        <w:t>?</w:t>
      </w:r>
      <w:r>
        <w:rPr>
          <w:rFonts w:ascii="Times New Roman" w:eastAsia="Times New Roman" w:hAnsi="Times New Roman" w:cs="Times New Roman"/>
        </w:rPr>
        <w:t xml:space="preserve">) </w:t>
      </w:r>
    </w:p>
    <w:p w14:paraId="5AB81C7E" w14:textId="77777777" w:rsidR="00123488" w:rsidRDefault="00123488">
      <w:pPr>
        <w:widowControl w:val="0"/>
        <w:pBdr>
          <w:top w:val="nil"/>
          <w:left w:val="nil"/>
          <w:bottom w:val="nil"/>
          <w:right w:val="nil"/>
          <w:between w:val="nil"/>
        </w:pBdr>
        <w:spacing w:line="240" w:lineRule="auto"/>
        <w:rPr>
          <w:rFonts w:ascii="Times New Roman" w:eastAsia="Times New Roman" w:hAnsi="Times New Roman" w:cs="Times New Roman"/>
        </w:rPr>
      </w:pPr>
    </w:p>
    <w:p w14:paraId="6429F758"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rPr>
      </w:pPr>
      <w:r>
        <w:br w:type="page"/>
      </w:r>
    </w:p>
    <w:p w14:paraId="3902E88D" w14:textId="77777777" w:rsidR="00123488" w:rsidRDefault="00000000">
      <w:pPr>
        <w:widowControl w:val="0"/>
        <w:pBdr>
          <w:top w:val="nil"/>
          <w:left w:val="nil"/>
          <w:bottom w:val="nil"/>
          <w:right w:val="nil"/>
          <w:between w:val="nil"/>
        </w:pBdr>
        <w:spacing w:line="240" w:lineRule="auto"/>
        <w:rPr>
          <w:rFonts w:ascii="Times New Roman" w:eastAsia="Times New Roman" w:hAnsi="Times New Roman" w:cs="Times New Roman"/>
          <w:b/>
        </w:rPr>
      </w:pPr>
      <w:r>
        <w:rPr>
          <w:rFonts w:ascii="Times New Roman" w:eastAsia="Times New Roman" w:hAnsi="Times New Roman" w:cs="Times New Roman"/>
          <w:b/>
        </w:rPr>
        <w:lastRenderedPageBreak/>
        <w:t>Table 4: NIH Quality Assessment for Case-Control Studies</w:t>
      </w:r>
    </w:p>
    <w:tbl>
      <w:tblPr>
        <w:tblStyle w:val="a3"/>
        <w:tblW w:w="8235" w:type="dxa"/>
        <w:tblBorders>
          <w:top w:val="nil"/>
          <w:left w:val="nil"/>
          <w:bottom w:val="nil"/>
          <w:right w:val="nil"/>
          <w:insideH w:val="nil"/>
          <w:insideV w:val="nil"/>
        </w:tblBorders>
        <w:tblLayout w:type="fixed"/>
        <w:tblLook w:val="0600" w:firstRow="0" w:lastRow="0" w:firstColumn="0" w:lastColumn="0" w:noHBand="1" w:noVBand="1"/>
      </w:tblPr>
      <w:tblGrid>
        <w:gridCol w:w="4351"/>
        <w:gridCol w:w="1942"/>
        <w:gridCol w:w="1942"/>
      </w:tblGrid>
      <w:tr w:rsidR="00123488" w14:paraId="0BD78FC9" w14:textId="77777777">
        <w:trPr>
          <w:trHeight w:val="330"/>
        </w:trPr>
        <w:tc>
          <w:tcPr>
            <w:tcW w:w="43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A02D2F" w14:textId="77777777" w:rsidR="00123488" w:rsidRDefault="00000000">
            <w:pPr>
              <w:widowControl w:val="0"/>
              <w:rPr>
                <w:sz w:val="20"/>
                <w:szCs w:val="20"/>
              </w:rPr>
            </w:pPr>
            <w:r>
              <w:rPr>
                <w:rFonts w:ascii="Times New Roman" w:eastAsia="Times New Roman" w:hAnsi="Times New Roman" w:cs="Times New Roman"/>
                <w:b/>
              </w:rPr>
              <w:t>Study</w:t>
            </w:r>
          </w:p>
        </w:tc>
        <w:tc>
          <w:tcPr>
            <w:tcW w:w="19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EF2343E" w14:textId="77777777" w:rsidR="00123488" w:rsidRDefault="00000000">
            <w:pPr>
              <w:widowControl w:val="0"/>
              <w:rPr>
                <w:b/>
                <w:sz w:val="20"/>
                <w:szCs w:val="20"/>
              </w:rPr>
            </w:pPr>
            <w:r>
              <w:rPr>
                <w:rFonts w:ascii="Times New Roman" w:eastAsia="Times New Roman" w:hAnsi="Times New Roman" w:cs="Times New Roman"/>
                <w:b/>
              </w:rPr>
              <w:t>Perera 2018</w:t>
            </w:r>
          </w:p>
        </w:tc>
        <w:tc>
          <w:tcPr>
            <w:tcW w:w="194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2CCB3C5D" w14:textId="77777777" w:rsidR="00123488" w:rsidRDefault="00000000">
            <w:pPr>
              <w:widowControl w:val="0"/>
              <w:rPr>
                <w:b/>
                <w:sz w:val="20"/>
                <w:szCs w:val="20"/>
              </w:rPr>
            </w:pPr>
            <w:r>
              <w:rPr>
                <w:rFonts w:ascii="Times New Roman" w:eastAsia="Times New Roman" w:hAnsi="Times New Roman" w:cs="Times New Roman"/>
                <w:b/>
              </w:rPr>
              <w:t>Simon 2004</w:t>
            </w:r>
          </w:p>
        </w:tc>
      </w:tr>
      <w:tr w:rsidR="00123488" w14:paraId="078737B2" w14:textId="77777777">
        <w:trPr>
          <w:trHeight w:val="69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7B3B6E2" w14:textId="77777777" w:rsidR="00123488" w:rsidRDefault="00000000">
            <w:pPr>
              <w:widowControl w:val="0"/>
              <w:rPr>
                <w:sz w:val="20"/>
                <w:szCs w:val="20"/>
              </w:rPr>
            </w:pPr>
            <w:r>
              <w:rPr>
                <w:rFonts w:ascii="Times New Roman" w:eastAsia="Times New Roman" w:hAnsi="Times New Roman" w:cs="Times New Roman"/>
              </w:rPr>
              <w:t>1. Was the research question or objective in this paper clearly stated and appropriate?</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47BE406"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FE7B7E9"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4C72888E" w14:textId="77777777">
        <w:trPr>
          <w:trHeight w:val="72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970572B" w14:textId="77777777" w:rsidR="00123488" w:rsidRDefault="00000000">
            <w:pPr>
              <w:widowControl w:val="0"/>
              <w:rPr>
                <w:sz w:val="20"/>
                <w:szCs w:val="20"/>
              </w:rPr>
            </w:pPr>
            <w:r>
              <w:rPr>
                <w:rFonts w:ascii="Times New Roman" w:eastAsia="Times New Roman" w:hAnsi="Times New Roman" w:cs="Times New Roman"/>
              </w:rPr>
              <w:t>2. Was the study population clearly specified and defined?</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5CCEC9B"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19DC3EE"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7B5546A2" w14:textId="77777777">
        <w:trPr>
          <w:trHeight w:val="66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0ED9C9B" w14:textId="77777777" w:rsidR="00123488" w:rsidRDefault="00000000">
            <w:pPr>
              <w:widowControl w:val="0"/>
              <w:rPr>
                <w:sz w:val="20"/>
                <w:szCs w:val="20"/>
              </w:rPr>
            </w:pPr>
            <w:r>
              <w:rPr>
                <w:rFonts w:ascii="Times New Roman" w:eastAsia="Times New Roman" w:hAnsi="Times New Roman" w:cs="Times New Roman"/>
              </w:rPr>
              <w:t>3. Did the authors include a sample size justification?</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69DCB2A"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E87D077"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44486C8D" w14:textId="77777777">
        <w:trPr>
          <w:trHeight w:val="1065"/>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183BA27" w14:textId="77777777" w:rsidR="00123488" w:rsidRDefault="00000000">
            <w:pPr>
              <w:widowControl w:val="0"/>
              <w:rPr>
                <w:sz w:val="20"/>
                <w:szCs w:val="20"/>
              </w:rPr>
            </w:pPr>
            <w:r>
              <w:rPr>
                <w:rFonts w:ascii="Times New Roman" w:eastAsia="Times New Roman" w:hAnsi="Times New Roman" w:cs="Times New Roman"/>
              </w:rPr>
              <w:t>4. Were controls selected or recruited from the same or similar population that gave rise to the cases (including the same timeframe)?</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589230B"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9120B4C"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222858AF" w14:textId="77777777">
        <w:trPr>
          <w:trHeight w:val="162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9794680" w14:textId="77777777" w:rsidR="00123488" w:rsidRDefault="00000000">
            <w:pPr>
              <w:widowControl w:val="0"/>
              <w:rPr>
                <w:sz w:val="20"/>
                <w:szCs w:val="20"/>
              </w:rPr>
            </w:pPr>
            <w:r>
              <w:rPr>
                <w:rFonts w:ascii="Times New Roman" w:eastAsia="Times New Roman" w:hAnsi="Times New Roman" w:cs="Times New Roman"/>
              </w:rPr>
              <w:t>5. Were the definitions, inclusion and exclusion criteria, algorithms or processes used to identify or select cases and controls valid, reliable, and implemented consistently across all study participants?</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C9257D8"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540CDEB"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277CD360" w14:textId="77777777">
        <w:trPr>
          <w:trHeight w:val="69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DF00C7" w14:textId="77777777" w:rsidR="00123488" w:rsidRDefault="00000000">
            <w:pPr>
              <w:widowControl w:val="0"/>
              <w:rPr>
                <w:sz w:val="20"/>
                <w:szCs w:val="20"/>
              </w:rPr>
            </w:pPr>
            <w:r>
              <w:rPr>
                <w:rFonts w:ascii="Times New Roman" w:eastAsia="Times New Roman" w:hAnsi="Times New Roman" w:cs="Times New Roman"/>
              </w:rPr>
              <w:t>6. Were the cases clearly defined and differentiated from controls?</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62D858C"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B6908A1"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5D7A1E99" w14:textId="77777777">
        <w:trPr>
          <w:trHeight w:val="1275"/>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AC5DDFB" w14:textId="77777777" w:rsidR="00123488" w:rsidRDefault="00000000">
            <w:pPr>
              <w:widowControl w:val="0"/>
              <w:rPr>
                <w:sz w:val="20"/>
                <w:szCs w:val="20"/>
              </w:rPr>
            </w:pPr>
            <w:r>
              <w:rPr>
                <w:rFonts w:ascii="Times New Roman" w:eastAsia="Times New Roman" w:hAnsi="Times New Roman" w:cs="Times New Roman"/>
              </w:rPr>
              <w:t>7. If less than 100 percent of eligible cases and/or controls were selected for the study, were the cases and/or controls randomly selected from those eligible?</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3E1CF0C"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8D0CDF5"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1DF54941" w14:textId="77777777">
        <w:trPr>
          <w:trHeight w:val="375"/>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0F4B152" w14:textId="77777777" w:rsidR="00123488" w:rsidRDefault="00000000">
            <w:pPr>
              <w:widowControl w:val="0"/>
              <w:rPr>
                <w:sz w:val="20"/>
                <w:szCs w:val="20"/>
              </w:rPr>
            </w:pPr>
            <w:r>
              <w:rPr>
                <w:rFonts w:ascii="Times New Roman" w:eastAsia="Times New Roman" w:hAnsi="Times New Roman" w:cs="Times New Roman"/>
              </w:rPr>
              <w:t>8. Was there use of concurrent controls?</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643532F" w14:textId="77777777" w:rsidR="00123488" w:rsidRDefault="00000000">
            <w:pPr>
              <w:widowControl w:val="0"/>
              <w:rPr>
                <w:sz w:val="20"/>
                <w:szCs w:val="20"/>
              </w:rPr>
            </w:pPr>
            <w:r>
              <w:rPr>
                <w:rFonts w:ascii="Times New Roman" w:eastAsia="Times New Roman" w:hAnsi="Times New Roman" w:cs="Times New Roman"/>
                <w:b/>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FDAF4FC" w14:textId="77777777" w:rsidR="00123488" w:rsidRDefault="00000000">
            <w:pPr>
              <w:widowControl w:val="0"/>
              <w:rPr>
                <w:sz w:val="20"/>
                <w:szCs w:val="20"/>
              </w:rPr>
            </w:pPr>
            <w:r>
              <w:rPr>
                <w:rFonts w:ascii="Times New Roman" w:eastAsia="Times New Roman" w:hAnsi="Times New Roman" w:cs="Times New Roman"/>
                <w:b/>
              </w:rPr>
              <w:t>?</w:t>
            </w:r>
          </w:p>
        </w:tc>
      </w:tr>
      <w:tr w:rsidR="00123488" w14:paraId="20B5DB45" w14:textId="77777777">
        <w:trPr>
          <w:trHeight w:val="1305"/>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608170E" w14:textId="77777777" w:rsidR="00123488" w:rsidRDefault="00000000">
            <w:pPr>
              <w:widowControl w:val="0"/>
              <w:rPr>
                <w:sz w:val="20"/>
                <w:szCs w:val="20"/>
              </w:rPr>
            </w:pPr>
            <w:r>
              <w:rPr>
                <w:rFonts w:ascii="Times New Roman" w:eastAsia="Times New Roman" w:hAnsi="Times New Roman" w:cs="Times New Roman"/>
              </w:rPr>
              <w:lastRenderedPageBreak/>
              <w:t>9. Were the investigators able to confirm that the exposure/risk occurred prior to the development of the condition or event that defined a participant as a case?</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F69691F"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9F2BFD2"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6AFF6C32" w14:textId="77777777">
        <w:trPr>
          <w:trHeight w:val="1575"/>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BA9A2D4" w14:textId="77777777" w:rsidR="00123488" w:rsidRDefault="00000000">
            <w:pPr>
              <w:widowControl w:val="0"/>
              <w:rPr>
                <w:sz w:val="20"/>
                <w:szCs w:val="20"/>
              </w:rPr>
            </w:pPr>
            <w:r>
              <w:rPr>
                <w:rFonts w:ascii="Times New Roman" w:eastAsia="Times New Roman" w:hAnsi="Times New Roman" w:cs="Times New Roman"/>
              </w:rPr>
              <w:t xml:space="preserve">10. Were the measures of exposure/risk clearly defined, valid, reliable, and implemented consistently (including the same </w:t>
            </w:r>
            <w:proofErr w:type="gramStart"/>
            <w:r>
              <w:rPr>
                <w:rFonts w:ascii="Times New Roman" w:eastAsia="Times New Roman" w:hAnsi="Times New Roman" w:cs="Times New Roman"/>
              </w:rPr>
              <w:t>time period</w:t>
            </w:r>
            <w:proofErr w:type="gramEnd"/>
            <w:r>
              <w:rPr>
                <w:rFonts w:ascii="Times New Roman" w:eastAsia="Times New Roman" w:hAnsi="Times New Roman" w:cs="Times New Roman"/>
              </w:rPr>
              <w:t>) across all study participants?</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5D8AB22"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42A049A"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38665CFA" w14:textId="77777777">
        <w:trPr>
          <w:trHeight w:val="99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3E6BBB7" w14:textId="77777777" w:rsidR="00123488" w:rsidRDefault="00000000">
            <w:pPr>
              <w:widowControl w:val="0"/>
              <w:rPr>
                <w:sz w:val="20"/>
                <w:szCs w:val="20"/>
              </w:rPr>
            </w:pPr>
            <w:r>
              <w:rPr>
                <w:rFonts w:ascii="Times New Roman" w:eastAsia="Times New Roman" w:hAnsi="Times New Roman" w:cs="Times New Roman"/>
              </w:rPr>
              <w:t>11. Were the assessors of exposure/risk blinded to the case or control status of participants?</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5BC3792"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0AC9895" w14:textId="77777777" w:rsidR="00123488" w:rsidRDefault="00000000">
            <w:pPr>
              <w:widowControl w:val="0"/>
              <w:rPr>
                <w:sz w:val="20"/>
                <w:szCs w:val="20"/>
              </w:rPr>
            </w:pPr>
            <w:r>
              <w:rPr>
                <w:rFonts w:ascii="Arial Unicode MS" w:eastAsia="Arial Unicode MS" w:hAnsi="Arial Unicode MS" w:cs="Arial Unicode MS"/>
              </w:rPr>
              <w:t>✘</w:t>
            </w:r>
          </w:p>
        </w:tc>
      </w:tr>
      <w:tr w:rsidR="00123488" w14:paraId="3E8F61E3" w14:textId="77777777">
        <w:trPr>
          <w:trHeight w:val="1695"/>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A09BC49" w14:textId="77777777" w:rsidR="00123488" w:rsidRDefault="00000000">
            <w:pPr>
              <w:widowControl w:val="0"/>
              <w:rPr>
                <w:sz w:val="20"/>
                <w:szCs w:val="20"/>
              </w:rPr>
            </w:pPr>
            <w:r>
              <w:rPr>
                <w:rFonts w:ascii="Times New Roman" w:eastAsia="Times New Roman" w:hAnsi="Times New Roman" w:cs="Times New Roman"/>
              </w:rPr>
              <w:t>12. Were key potential confounding variables measured and adjusted statistically in the analyses? If matching was used, did the investigators account for matching during study analysis?</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8911B6" w14:textId="77777777" w:rsidR="00123488" w:rsidRDefault="00000000">
            <w:pPr>
              <w:widowControl w:val="0"/>
              <w:rPr>
                <w:sz w:val="20"/>
                <w:szCs w:val="20"/>
              </w:rPr>
            </w:pPr>
            <w:r>
              <w:rPr>
                <w:rFonts w:ascii="Arial Unicode MS" w:eastAsia="Arial Unicode MS" w:hAnsi="Arial Unicode MS" w:cs="Arial Unicode MS"/>
              </w:rPr>
              <w:t>✘</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79611D" w14:textId="77777777" w:rsidR="00123488" w:rsidRDefault="00000000">
            <w:pPr>
              <w:widowControl w:val="0"/>
              <w:rPr>
                <w:sz w:val="20"/>
                <w:szCs w:val="20"/>
              </w:rPr>
            </w:pPr>
            <w:r>
              <w:rPr>
                <w:rFonts w:ascii="Times New Roman" w:eastAsia="Times New Roman" w:hAnsi="Times New Roman" w:cs="Times New Roman"/>
                <w:b/>
              </w:rPr>
              <w:t>?</w:t>
            </w:r>
          </w:p>
        </w:tc>
      </w:tr>
      <w:tr w:rsidR="00123488" w14:paraId="5C266DA7" w14:textId="77777777">
        <w:trPr>
          <w:trHeight w:val="330"/>
        </w:trPr>
        <w:tc>
          <w:tcPr>
            <w:tcW w:w="43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AB1ED4" w14:textId="77777777" w:rsidR="00123488" w:rsidRDefault="00000000">
            <w:pPr>
              <w:widowControl w:val="0"/>
              <w:rPr>
                <w:sz w:val="20"/>
                <w:szCs w:val="20"/>
              </w:rPr>
            </w:pPr>
            <w:r>
              <w:rPr>
                <w:rFonts w:ascii="Times New Roman" w:eastAsia="Times New Roman" w:hAnsi="Times New Roman" w:cs="Times New Roman"/>
                <w:b/>
              </w:rPr>
              <w:t>Total</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8CA6AEE" w14:textId="77777777" w:rsidR="00123488" w:rsidRDefault="00000000">
            <w:pPr>
              <w:widowControl w:val="0"/>
              <w:rPr>
                <w:sz w:val="20"/>
                <w:szCs w:val="20"/>
              </w:rPr>
            </w:pPr>
            <w:r>
              <w:rPr>
                <w:rFonts w:ascii="Times New Roman" w:eastAsia="Times New Roman" w:hAnsi="Times New Roman" w:cs="Times New Roman"/>
              </w:rPr>
              <w:t>9/12</w:t>
            </w:r>
          </w:p>
        </w:tc>
        <w:tc>
          <w:tcPr>
            <w:tcW w:w="194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87503FB" w14:textId="77777777" w:rsidR="00123488" w:rsidRDefault="00000000">
            <w:pPr>
              <w:widowControl w:val="0"/>
              <w:rPr>
                <w:sz w:val="20"/>
                <w:szCs w:val="20"/>
              </w:rPr>
            </w:pPr>
            <w:r>
              <w:rPr>
                <w:rFonts w:ascii="Times New Roman" w:eastAsia="Times New Roman" w:hAnsi="Times New Roman" w:cs="Times New Roman"/>
              </w:rPr>
              <w:t>8/12</w:t>
            </w:r>
          </w:p>
        </w:tc>
      </w:tr>
    </w:tbl>
    <w:p w14:paraId="494985B8" w14:textId="77777777" w:rsidR="00123488" w:rsidRDefault="00000000">
      <w:pPr>
        <w:widowControl w:val="0"/>
        <w:spacing w:line="240" w:lineRule="auto"/>
        <w:rPr>
          <w:rFonts w:ascii="Times New Roman" w:eastAsia="Times New Roman" w:hAnsi="Times New Roman" w:cs="Times New Roman"/>
          <w:b/>
        </w:rPr>
      </w:pPr>
      <w:r>
        <w:rPr>
          <w:rFonts w:ascii="Arial Unicode MS" w:eastAsia="Arial Unicode MS" w:hAnsi="Arial Unicode MS" w:cs="Arial Unicode MS"/>
        </w:rPr>
        <w:t>Legend: Yes (✓), No (✘), Unclear (</w:t>
      </w:r>
      <w:r>
        <w:rPr>
          <w:rFonts w:ascii="Times New Roman" w:eastAsia="Times New Roman" w:hAnsi="Times New Roman" w:cs="Times New Roman"/>
          <w:b/>
        </w:rPr>
        <w:t>?</w:t>
      </w:r>
      <w:r>
        <w:rPr>
          <w:rFonts w:ascii="Times New Roman" w:eastAsia="Times New Roman" w:hAnsi="Times New Roman" w:cs="Times New Roman"/>
        </w:rPr>
        <w:t xml:space="preserve">) </w:t>
      </w:r>
    </w:p>
    <w:sectPr w:rsidR="00123488">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6B07" w14:textId="77777777" w:rsidR="002E11F3" w:rsidRDefault="002E11F3">
      <w:pPr>
        <w:spacing w:line="240" w:lineRule="auto"/>
      </w:pPr>
      <w:r>
        <w:separator/>
      </w:r>
    </w:p>
  </w:endnote>
  <w:endnote w:type="continuationSeparator" w:id="0">
    <w:p w14:paraId="5EDD1042" w14:textId="77777777" w:rsidR="002E11F3" w:rsidRDefault="002E1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13E7" w14:textId="77777777" w:rsidR="00123488" w:rsidRDefault="00123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E71F" w14:textId="77777777" w:rsidR="002E11F3" w:rsidRDefault="002E11F3">
      <w:pPr>
        <w:spacing w:line="240" w:lineRule="auto"/>
      </w:pPr>
      <w:r>
        <w:separator/>
      </w:r>
    </w:p>
  </w:footnote>
  <w:footnote w:type="continuationSeparator" w:id="0">
    <w:p w14:paraId="4334EF7E" w14:textId="77777777" w:rsidR="002E11F3" w:rsidRDefault="002E1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B45B" w14:textId="77777777" w:rsidR="00123488" w:rsidRDefault="001234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AFB"/>
    <w:multiLevelType w:val="multilevel"/>
    <w:tmpl w:val="80888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7E6780"/>
    <w:multiLevelType w:val="multilevel"/>
    <w:tmpl w:val="AFEEB52C"/>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49506C"/>
    <w:multiLevelType w:val="multilevel"/>
    <w:tmpl w:val="23A4D4A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452E64"/>
    <w:multiLevelType w:val="multilevel"/>
    <w:tmpl w:val="FE6E723C"/>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BF055F"/>
    <w:multiLevelType w:val="multilevel"/>
    <w:tmpl w:val="7B609BA4"/>
    <w:lvl w:ilvl="0">
      <w:start w:val="1"/>
      <w:numFmt w:val="bullet"/>
      <w:lvlText w:val="●"/>
      <w:lvlJc w:val="left"/>
      <w:pPr>
        <w:ind w:left="9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6026035">
    <w:abstractNumId w:val="1"/>
  </w:num>
  <w:num w:numId="2" w16cid:durableId="2029065938">
    <w:abstractNumId w:val="4"/>
  </w:num>
  <w:num w:numId="3" w16cid:durableId="126441058">
    <w:abstractNumId w:val="2"/>
  </w:num>
  <w:num w:numId="4" w16cid:durableId="1259173704">
    <w:abstractNumId w:val="0"/>
  </w:num>
  <w:num w:numId="5" w16cid:durableId="1725251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88"/>
    <w:rsid w:val="000D4021"/>
    <w:rsid w:val="00123488"/>
    <w:rsid w:val="002E11F3"/>
    <w:rsid w:val="003D624B"/>
    <w:rsid w:val="00594FEF"/>
    <w:rsid w:val="005D6D64"/>
    <w:rsid w:val="00634A38"/>
    <w:rsid w:val="00C960F7"/>
    <w:rsid w:val="00E159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3CDA"/>
  <w15:docId w15:val="{2839AFF3-D49E-4132-B008-4F8AC6F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zotero.org/google-docs/?tjehaJ" TargetMode="External"/><Relationship Id="rId117" Type="http://schemas.openxmlformats.org/officeDocument/2006/relationships/theme" Target="theme/theme1.xml"/><Relationship Id="rId21" Type="http://schemas.openxmlformats.org/officeDocument/2006/relationships/hyperlink" Target="https://www.zotero.org/google-docs/?qlwcbq" TargetMode="External"/><Relationship Id="rId42" Type="http://schemas.openxmlformats.org/officeDocument/2006/relationships/hyperlink" Target="https://www.zotero.org/google-docs/?cispww" TargetMode="External"/><Relationship Id="rId47" Type="http://schemas.openxmlformats.org/officeDocument/2006/relationships/hyperlink" Target="https://www.zotero.org/google-docs/?pC93qJ" TargetMode="External"/><Relationship Id="rId63" Type="http://schemas.openxmlformats.org/officeDocument/2006/relationships/hyperlink" Target="https://www.zotero.org/google-docs/?ZiEjAd" TargetMode="External"/><Relationship Id="rId68" Type="http://schemas.openxmlformats.org/officeDocument/2006/relationships/hyperlink" Target="https://www.zotero.org/google-docs/?ZiEjAd" TargetMode="External"/><Relationship Id="rId84" Type="http://schemas.openxmlformats.org/officeDocument/2006/relationships/hyperlink" Target="https://www.zotero.org/google-docs/?ZiEjAd" TargetMode="External"/><Relationship Id="rId89" Type="http://schemas.openxmlformats.org/officeDocument/2006/relationships/hyperlink" Target="https://www.zotero.org/google-docs/?ZiEjAd" TargetMode="External"/><Relationship Id="rId112" Type="http://schemas.openxmlformats.org/officeDocument/2006/relationships/hyperlink" Target="https://www.zotero.org/google-docs/?ZiEjAd" TargetMode="External"/><Relationship Id="rId16" Type="http://schemas.openxmlformats.org/officeDocument/2006/relationships/hyperlink" Target="https://www.zotero.org/google-docs/?wB1178" TargetMode="External"/><Relationship Id="rId107" Type="http://schemas.openxmlformats.org/officeDocument/2006/relationships/hyperlink" Target="https://www.zotero.org/google-docs/?ZiEjAd" TargetMode="External"/><Relationship Id="rId11" Type="http://schemas.openxmlformats.org/officeDocument/2006/relationships/hyperlink" Target="https://www.zotero.org/google-docs/?NWy8up" TargetMode="External"/><Relationship Id="rId24" Type="http://schemas.openxmlformats.org/officeDocument/2006/relationships/hyperlink" Target="https://www.zotero.org/google-docs/?Gr578G" TargetMode="External"/><Relationship Id="rId32" Type="http://schemas.openxmlformats.org/officeDocument/2006/relationships/hyperlink" Target="https://www.zotero.org/google-docs/?gpOHNy" TargetMode="External"/><Relationship Id="rId37" Type="http://schemas.openxmlformats.org/officeDocument/2006/relationships/hyperlink" Target="https://www.zotero.org/google-docs/?v81iTN" TargetMode="External"/><Relationship Id="rId40" Type="http://schemas.openxmlformats.org/officeDocument/2006/relationships/hyperlink" Target="https://www.zotero.org/google-docs/?ZDQaRo" TargetMode="External"/><Relationship Id="rId45" Type="http://schemas.openxmlformats.org/officeDocument/2006/relationships/hyperlink" Target="https://www.zotero.org/google-docs/?v7TMtr" TargetMode="External"/><Relationship Id="rId53" Type="http://schemas.openxmlformats.org/officeDocument/2006/relationships/hyperlink" Target="https://www.zotero.org/google-docs/?zRZ4BE" TargetMode="External"/><Relationship Id="rId58" Type="http://schemas.openxmlformats.org/officeDocument/2006/relationships/hyperlink" Target="https://www.zotero.org/google-docs/?CAKgGD" TargetMode="External"/><Relationship Id="rId66" Type="http://schemas.openxmlformats.org/officeDocument/2006/relationships/hyperlink" Target="https://www.zotero.org/google-docs/?ZiEjAd" TargetMode="External"/><Relationship Id="rId74" Type="http://schemas.openxmlformats.org/officeDocument/2006/relationships/hyperlink" Target="https://www.zotero.org/google-docs/?ZiEjAd" TargetMode="External"/><Relationship Id="rId79" Type="http://schemas.openxmlformats.org/officeDocument/2006/relationships/hyperlink" Target="https://www.zotero.org/google-docs/?ZiEjAd" TargetMode="External"/><Relationship Id="rId87" Type="http://schemas.openxmlformats.org/officeDocument/2006/relationships/hyperlink" Target="https://www.zotero.org/google-docs/?ZiEjAd" TargetMode="External"/><Relationship Id="rId102" Type="http://schemas.openxmlformats.org/officeDocument/2006/relationships/hyperlink" Target="https://www.zotero.org/google-docs/?ZiEjAd" TargetMode="External"/><Relationship Id="rId110" Type="http://schemas.openxmlformats.org/officeDocument/2006/relationships/hyperlink" Target="https://www.zotero.org/google-docs/?ZiEjAd" TargetMode="External"/><Relationship Id="rId115" Type="http://schemas.openxmlformats.org/officeDocument/2006/relationships/image" Target="media/image1.png"/><Relationship Id="rId5" Type="http://schemas.openxmlformats.org/officeDocument/2006/relationships/footnotes" Target="footnotes.xml"/><Relationship Id="rId61" Type="http://schemas.openxmlformats.org/officeDocument/2006/relationships/hyperlink" Target="https://www.zotero.org/google-docs/?ZiEjAd" TargetMode="External"/><Relationship Id="rId82" Type="http://schemas.openxmlformats.org/officeDocument/2006/relationships/hyperlink" Target="https://www.zotero.org/google-docs/?ZiEjAd" TargetMode="External"/><Relationship Id="rId90" Type="http://schemas.openxmlformats.org/officeDocument/2006/relationships/hyperlink" Target="https://www.zotero.org/google-docs/?ZiEjAd" TargetMode="External"/><Relationship Id="rId95" Type="http://schemas.openxmlformats.org/officeDocument/2006/relationships/hyperlink" Target="https://www.zotero.org/google-docs/?ZiEjAd" TargetMode="External"/><Relationship Id="rId19" Type="http://schemas.openxmlformats.org/officeDocument/2006/relationships/hyperlink" Target="https://www.zotero.org/google-docs/?c0Diqk" TargetMode="External"/><Relationship Id="rId14" Type="http://schemas.openxmlformats.org/officeDocument/2006/relationships/hyperlink" Target="https://www.zotero.org/google-docs/?vaMv6k" TargetMode="External"/><Relationship Id="rId22" Type="http://schemas.openxmlformats.org/officeDocument/2006/relationships/hyperlink" Target="https://osf.io/ct7jz/" TargetMode="External"/><Relationship Id="rId27" Type="http://schemas.openxmlformats.org/officeDocument/2006/relationships/hyperlink" Target="https://www.zotero.org/google-docs/?VOw0Bz" TargetMode="External"/><Relationship Id="rId30" Type="http://schemas.openxmlformats.org/officeDocument/2006/relationships/hyperlink" Target="https://www.zotero.org/google-docs/?z6rxs2" TargetMode="External"/><Relationship Id="rId35" Type="http://schemas.openxmlformats.org/officeDocument/2006/relationships/hyperlink" Target="https://www.zotero.org/google-docs/?3tQRJt" TargetMode="External"/><Relationship Id="rId43" Type="http://schemas.openxmlformats.org/officeDocument/2006/relationships/hyperlink" Target="https://www.zotero.org/google-docs/?Jvw4bK" TargetMode="External"/><Relationship Id="rId48" Type="http://schemas.openxmlformats.org/officeDocument/2006/relationships/hyperlink" Target="https://www.zotero.org/google-docs/?rOPt3q" TargetMode="External"/><Relationship Id="rId56" Type="http://schemas.openxmlformats.org/officeDocument/2006/relationships/hyperlink" Target="https://www.zotero.org/google-docs/?1e3FcC" TargetMode="External"/><Relationship Id="rId64" Type="http://schemas.openxmlformats.org/officeDocument/2006/relationships/hyperlink" Target="https://www.zotero.org/google-docs/?ZiEjAd" TargetMode="External"/><Relationship Id="rId69" Type="http://schemas.openxmlformats.org/officeDocument/2006/relationships/hyperlink" Target="https://www.zotero.org/google-docs/?ZiEjAd" TargetMode="External"/><Relationship Id="rId77" Type="http://schemas.openxmlformats.org/officeDocument/2006/relationships/hyperlink" Target="https://www.zotero.org/google-docs/?ZiEjAd" TargetMode="External"/><Relationship Id="rId100" Type="http://schemas.openxmlformats.org/officeDocument/2006/relationships/hyperlink" Target="https://www.zotero.org/google-docs/?ZiEjAd" TargetMode="External"/><Relationship Id="rId105" Type="http://schemas.openxmlformats.org/officeDocument/2006/relationships/hyperlink" Target="https://www.zotero.org/google-docs/?ZiEjAd" TargetMode="External"/><Relationship Id="rId113" Type="http://schemas.openxmlformats.org/officeDocument/2006/relationships/header" Target="header1.xml"/><Relationship Id="rId8" Type="http://schemas.openxmlformats.org/officeDocument/2006/relationships/hyperlink" Target="https://www.zotero.org/google-docs/?dBCjG4" TargetMode="External"/><Relationship Id="rId51" Type="http://schemas.openxmlformats.org/officeDocument/2006/relationships/hyperlink" Target="https://www.zotero.org/google-docs/?cHxR51" TargetMode="External"/><Relationship Id="rId72" Type="http://schemas.openxmlformats.org/officeDocument/2006/relationships/hyperlink" Target="https://www.zotero.org/google-docs/?ZiEjAd" TargetMode="External"/><Relationship Id="rId80" Type="http://schemas.openxmlformats.org/officeDocument/2006/relationships/hyperlink" Target="https://www.zotero.org/google-docs/?ZiEjAd" TargetMode="External"/><Relationship Id="rId85" Type="http://schemas.openxmlformats.org/officeDocument/2006/relationships/hyperlink" Target="https://www.zotero.org/google-docs/?ZiEjAd" TargetMode="External"/><Relationship Id="rId93" Type="http://schemas.openxmlformats.org/officeDocument/2006/relationships/hyperlink" Target="https://www.zotero.org/google-docs/?ZiEjAd" TargetMode="External"/><Relationship Id="rId98" Type="http://schemas.openxmlformats.org/officeDocument/2006/relationships/hyperlink" Target="https://www.zotero.org/google-docs/?ZiEjAd" TargetMode="External"/><Relationship Id="rId3" Type="http://schemas.openxmlformats.org/officeDocument/2006/relationships/settings" Target="settings.xml"/><Relationship Id="rId12" Type="http://schemas.openxmlformats.org/officeDocument/2006/relationships/hyperlink" Target="https://www.zotero.org/google-docs/?z1cmKT" TargetMode="External"/><Relationship Id="rId17" Type="http://schemas.openxmlformats.org/officeDocument/2006/relationships/hyperlink" Target="https://www.zotero.org/google-docs/?oowSJg" TargetMode="External"/><Relationship Id="rId25" Type="http://schemas.openxmlformats.org/officeDocument/2006/relationships/hyperlink" Target="https://www.zotero.org/google-docs/?SYUjrH" TargetMode="External"/><Relationship Id="rId33" Type="http://schemas.openxmlformats.org/officeDocument/2006/relationships/hyperlink" Target="https://www.zotero.org/google-docs/?inbtZa" TargetMode="External"/><Relationship Id="rId38" Type="http://schemas.openxmlformats.org/officeDocument/2006/relationships/hyperlink" Target="https://www.zotero.org/google-docs/?3P3eum" TargetMode="External"/><Relationship Id="rId46" Type="http://schemas.openxmlformats.org/officeDocument/2006/relationships/hyperlink" Target="https://www.zotero.org/google-docs/?AUjnBJ" TargetMode="External"/><Relationship Id="rId59" Type="http://schemas.openxmlformats.org/officeDocument/2006/relationships/hyperlink" Target="https://www.zotero.org/google-docs/?ojwuxS" TargetMode="External"/><Relationship Id="rId67" Type="http://schemas.openxmlformats.org/officeDocument/2006/relationships/hyperlink" Target="https://www.zotero.org/google-docs/?ZiEjAd" TargetMode="External"/><Relationship Id="rId103" Type="http://schemas.openxmlformats.org/officeDocument/2006/relationships/hyperlink" Target="https://www.zotero.org/google-docs/?ZiEjAd" TargetMode="External"/><Relationship Id="rId108" Type="http://schemas.openxmlformats.org/officeDocument/2006/relationships/hyperlink" Target="https://www.zotero.org/google-docs/?ZiEjAd" TargetMode="External"/><Relationship Id="rId116" Type="http://schemas.openxmlformats.org/officeDocument/2006/relationships/fontTable" Target="fontTable.xml"/><Relationship Id="rId20" Type="http://schemas.openxmlformats.org/officeDocument/2006/relationships/hyperlink" Target="https://www.zotero.org/google-docs/?MZXpU4" TargetMode="External"/><Relationship Id="rId41" Type="http://schemas.openxmlformats.org/officeDocument/2006/relationships/hyperlink" Target="https://www.zotero.org/google-docs/?3iDrah" TargetMode="External"/><Relationship Id="rId54" Type="http://schemas.openxmlformats.org/officeDocument/2006/relationships/hyperlink" Target="https://www.zotero.org/google-docs/?9hdTps" TargetMode="External"/><Relationship Id="rId62" Type="http://schemas.openxmlformats.org/officeDocument/2006/relationships/hyperlink" Target="https://www.zotero.org/google-docs/?ZiEjAd" TargetMode="External"/><Relationship Id="rId70" Type="http://schemas.openxmlformats.org/officeDocument/2006/relationships/hyperlink" Target="https://www.zotero.org/google-docs/?ZiEjAd" TargetMode="External"/><Relationship Id="rId75" Type="http://schemas.openxmlformats.org/officeDocument/2006/relationships/hyperlink" Target="https://www.zotero.org/google-docs/?ZiEjAd" TargetMode="External"/><Relationship Id="rId83" Type="http://schemas.openxmlformats.org/officeDocument/2006/relationships/hyperlink" Target="https://www.zotero.org/google-docs/?ZiEjAd" TargetMode="External"/><Relationship Id="rId88" Type="http://schemas.openxmlformats.org/officeDocument/2006/relationships/hyperlink" Target="https://www.zotero.org/google-docs/?ZiEjAd" TargetMode="External"/><Relationship Id="rId91" Type="http://schemas.openxmlformats.org/officeDocument/2006/relationships/hyperlink" Target="https://www.zotero.org/google-docs/?ZiEjAd" TargetMode="External"/><Relationship Id="rId96" Type="http://schemas.openxmlformats.org/officeDocument/2006/relationships/hyperlink" Target="https://www.zotero.org/google-docs/?ZiEjAd" TargetMode="External"/><Relationship Id="rId111" Type="http://schemas.openxmlformats.org/officeDocument/2006/relationships/hyperlink" Target="https://www.zotero.org/google-docs/?ZiEjA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otero.org/google-docs/?qBiC7I" TargetMode="External"/><Relationship Id="rId23" Type="http://schemas.openxmlformats.org/officeDocument/2006/relationships/hyperlink" Target="https://www.zotero.org/google-docs/?BYYhCr" TargetMode="External"/><Relationship Id="rId28" Type="http://schemas.openxmlformats.org/officeDocument/2006/relationships/hyperlink" Target="https://www.zotero.org/google-docs/?8WA5to" TargetMode="External"/><Relationship Id="rId36" Type="http://schemas.openxmlformats.org/officeDocument/2006/relationships/hyperlink" Target="https://www.zotero.org/google-docs/?aSHFAf" TargetMode="External"/><Relationship Id="rId49" Type="http://schemas.openxmlformats.org/officeDocument/2006/relationships/hyperlink" Target="https://www.zotero.org/google-docs/?XEP92T" TargetMode="External"/><Relationship Id="rId57" Type="http://schemas.openxmlformats.org/officeDocument/2006/relationships/hyperlink" Target="https://www.zotero.org/google-docs/?SEOwex" TargetMode="External"/><Relationship Id="rId106" Type="http://schemas.openxmlformats.org/officeDocument/2006/relationships/hyperlink" Target="https://www.zotero.org/google-docs/?ZiEjAd" TargetMode="External"/><Relationship Id="rId114" Type="http://schemas.openxmlformats.org/officeDocument/2006/relationships/footer" Target="footer1.xml"/><Relationship Id="rId10" Type="http://schemas.openxmlformats.org/officeDocument/2006/relationships/hyperlink" Target="https://www.zotero.org/google-docs/?UpdFCN" TargetMode="External"/><Relationship Id="rId31" Type="http://schemas.openxmlformats.org/officeDocument/2006/relationships/hyperlink" Target="https://www.zotero.org/google-docs/?2j0VO1" TargetMode="External"/><Relationship Id="rId44" Type="http://schemas.openxmlformats.org/officeDocument/2006/relationships/hyperlink" Target="https://www.zotero.org/google-docs/?yvf2IJ" TargetMode="External"/><Relationship Id="rId52" Type="http://schemas.openxmlformats.org/officeDocument/2006/relationships/hyperlink" Target="https://www.zotero.org/google-docs/?sna3SC" TargetMode="External"/><Relationship Id="rId60" Type="http://schemas.openxmlformats.org/officeDocument/2006/relationships/hyperlink" Target="https://www.zotero.org/google-docs/?ZiEjAd" TargetMode="External"/><Relationship Id="rId65" Type="http://schemas.openxmlformats.org/officeDocument/2006/relationships/hyperlink" Target="https://www.zotero.org/google-docs/?ZiEjAd" TargetMode="External"/><Relationship Id="rId73" Type="http://schemas.openxmlformats.org/officeDocument/2006/relationships/hyperlink" Target="https://www.zotero.org/google-docs/?ZiEjAd" TargetMode="External"/><Relationship Id="rId78" Type="http://schemas.openxmlformats.org/officeDocument/2006/relationships/hyperlink" Target="https://www.zotero.org/google-docs/?ZiEjAd" TargetMode="External"/><Relationship Id="rId81" Type="http://schemas.openxmlformats.org/officeDocument/2006/relationships/hyperlink" Target="https://www.zotero.org/google-docs/?ZiEjAd" TargetMode="External"/><Relationship Id="rId86" Type="http://schemas.openxmlformats.org/officeDocument/2006/relationships/hyperlink" Target="https://www.zotero.org/google-docs/?ZiEjAd" TargetMode="External"/><Relationship Id="rId94" Type="http://schemas.openxmlformats.org/officeDocument/2006/relationships/hyperlink" Target="https://www.zotero.org/google-docs/?ZiEjAd" TargetMode="External"/><Relationship Id="rId99" Type="http://schemas.openxmlformats.org/officeDocument/2006/relationships/hyperlink" Target="https://www.zotero.org/google-docs/?ZiEjAd" TargetMode="External"/><Relationship Id="rId101" Type="http://schemas.openxmlformats.org/officeDocument/2006/relationships/hyperlink" Target="https://www.zotero.org/google-docs/?ZiEjAd" TargetMode="External"/><Relationship Id="rId4" Type="http://schemas.openxmlformats.org/officeDocument/2006/relationships/webSettings" Target="webSettings.xml"/><Relationship Id="rId9" Type="http://schemas.openxmlformats.org/officeDocument/2006/relationships/hyperlink" Target="https://www.zotero.org/google-docs/?ZUujqq" TargetMode="External"/><Relationship Id="rId13" Type="http://schemas.openxmlformats.org/officeDocument/2006/relationships/hyperlink" Target="https://www.zotero.org/google-docs/?SnTm7n" TargetMode="External"/><Relationship Id="rId18" Type="http://schemas.openxmlformats.org/officeDocument/2006/relationships/hyperlink" Target="https://www.zotero.org/google-docs/?Ll9uKT" TargetMode="External"/><Relationship Id="rId39" Type="http://schemas.openxmlformats.org/officeDocument/2006/relationships/hyperlink" Target="https://www.zotero.org/google-docs/?yJwf0m" TargetMode="External"/><Relationship Id="rId109" Type="http://schemas.openxmlformats.org/officeDocument/2006/relationships/hyperlink" Target="https://www.zotero.org/google-docs/?ZiEjAd" TargetMode="External"/><Relationship Id="rId34" Type="http://schemas.openxmlformats.org/officeDocument/2006/relationships/hyperlink" Target="https://www.zotero.org/google-docs/?FOaVLe" TargetMode="External"/><Relationship Id="rId50" Type="http://schemas.openxmlformats.org/officeDocument/2006/relationships/hyperlink" Target="https://www.zotero.org/google-docs/?6x3J9T" TargetMode="External"/><Relationship Id="rId55" Type="http://schemas.openxmlformats.org/officeDocument/2006/relationships/hyperlink" Target="https://www.zotero.org/google-docs/?qfRcCh" TargetMode="External"/><Relationship Id="rId76" Type="http://schemas.openxmlformats.org/officeDocument/2006/relationships/hyperlink" Target="https://www.zotero.org/google-docs/?ZiEjAd" TargetMode="External"/><Relationship Id="rId97" Type="http://schemas.openxmlformats.org/officeDocument/2006/relationships/hyperlink" Target="https://www.zotero.org/google-docs/?ZiEjAd" TargetMode="External"/><Relationship Id="rId104" Type="http://schemas.openxmlformats.org/officeDocument/2006/relationships/hyperlink" Target="https://www.zotero.org/google-docs/?ZiEjAd" TargetMode="External"/><Relationship Id="rId7" Type="http://schemas.openxmlformats.org/officeDocument/2006/relationships/hyperlink" Target="mailto:msolmi@toh.ca" TargetMode="External"/><Relationship Id="rId71" Type="http://schemas.openxmlformats.org/officeDocument/2006/relationships/hyperlink" Target="https://www.zotero.org/google-docs/?ZiEjAd" TargetMode="External"/><Relationship Id="rId92" Type="http://schemas.openxmlformats.org/officeDocument/2006/relationships/hyperlink" Target="https://www.zotero.org/google-docs/?ZiEjAd" TargetMode="External"/><Relationship Id="rId2" Type="http://schemas.openxmlformats.org/officeDocument/2006/relationships/styles" Target="styles.xml"/><Relationship Id="rId29" Type="http://schemas.openxmlformats.org/officeDocument/2006/relationships/hyperlink" Target="https://www.zotero.org/google-docs/?fUuHy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9618</Words>
  <Characters>54825</Characters>
  <Application>Microsoft Office Word</Application>
  <DocSecurity>0</DocSecurity>
  <Lines>456</Lines>
  <Paragraphs>128</Paragraphs>
  <ScaleCrop>false</ScaleCrop>
  <Company/>
  <LinksUpToDate>false</LinksUpToDate>
  <CharactersWithSpaces>64315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Fabiano</dc:creator>
  <cp:lastModifiedBy>Nicholas Fabiano</cp:lastModifiedBy>
  <cp:revision>4</cp:revision>
  <dcterms:created xsi:type="dcterms:W3CDTF">2023-12-19T21:55:00Z</dcterms:created>
  <dcterms:modified xsi:type="dcterms:W3CDTF">2024-01-15T12:32:00Z</dcterms:modified>
</cp:coreProperties>
</file>