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5225E" w:rsidRDefault="0095225E">
      <w:pPr>
        <w:spacing w:line="480" w:lineRule="auto"/>
        <w:jc w:val="center"/>
        <w:rPr>
          <w:b/>
        </w:rPr>
      </w:pPr>
    </w:p>
    <w:p w14:paraId="00000002" w14:textId="77777777" w:rsidR="0095225E" w:rsidRDefault="0095225E">
      <w:pPr>
        <w:spacing w:line="480" w:lineRule="auto"/>
        <w:jc w:val="center"/>
        <w:rPr>
          <w:b/>
        </w:rPr>
      </w:pPr>
    </w:p>
    <w:p w14:paraId="00000003" w14:textId="77777777" w:rsidR="0095225E" w:rsidRDefault="0095225E">
      <w:pPr>
        <w:spacing w:line="480" w:lineRule="auto"/>
        <w:jc w:val="center"/>
        <w:rPr>
          <w:b/>
        </w:rPr>
      </w:pPr>
    </w:p>
    <w:p w14:paraId="00000004" w14:textId="77777777" w:rsidR="0095225E" w:rsidRDefault="0095225E">
      <w:pPr>
        <w:spacing w:line="480" w:lineRule="auto"/>
        <w:jc w:val="center"/>
        <w:rPr>
          <w:b/>
        </w:rPr>
      </w:pPr>
    </w:p>
    <w:p w14:paraId="00000005" w14:textId="77777777" w:rsidR="0095225E" w:rsidRDefault="0095225E">
      <w:pPr>
        <w:spacing w:line="480" w:lineRule="auto"/>
        <w:jc w:val="center"/>
        <w:rPr>
          <w:b/>
        </w:rPr>
      </w:pPr>
    </w:p>
    <w:p w14:paraId="00000006" w14:textId="77777777" w:rsidR="0095225E" w:rsidRDefault="0095225E">
      <w:pPr>
        <w:spacing w:line="480" w:lineRule="auto"/>
        <w:jc w:val="center"/>
        <w:rPr>
          <w:b/>
        </w:rPr>
      </w:pPr>
    </w:p>
    <w:p w14:paraId="61D4BFB9" w14:textId="77777777" w:rsidR="00CB7475" w:rsidRDefault="00CB7475" w:rsidP="00CB7475">
      <w:pPr>
        <w:spacing w:line="480" w:lineRule="auto"/>
        <w:jc w:val="center"/>
        <w:rPr>
          <w:b/>
          <w:bCs/>
        </w:rPr>
      </w:pPr>
      <w:r>
        <w:rPr>
          <w:b/>
          <w:bCs/>
        </w:rPr>
        <w:t>Liking</w:t>
      </w:r>
      <w:r w:rsidRPr="0037322D">
        <w:rPr>
          <w:b/>
          <w:bCs/>
        </w:rPr>
        <w:t xml:space="preserve"> Predicts Judgments of Authenticity in Real-</w:t>
      </w:r>
      <w:r>
        <w:rPr>
          <w:b/>
          <w:bCs/>
        </w:rPr>
        <w:t>T</w:t>
      </w:r>
      <w:r w:rsidRPr="0037322D">
        <w:rPr>
          <w:b/>
          <w:bCs/>
        </w:rPr>
        <w:t xml:space="preserve">ime Interactions </w:t>
      </w:r>
      <w:r>
        <w:rPr>
          <w:b/>
          <w:bCs/>
        </w:rPr>
        <w:t>M</w:t>
      </w:r>
      <w:r w:rsidRPr="0037322D">
        <w:rPr>
          <w:b/>
          <w:bCs/>
        </w:rPr>
        <w:t xml:space="preserve">ore Robustly </w:t>
      </w:r>
      <w:r>
        <w:rPr>
          <w:b/>
          <w:bCs/>
        </w:rPr>
        <w:t>T</w:t>
      </w:r>
      <w:r w:rsidRPr="0037322D">
        <w:rPr>
          <w:b/>
          <w:bCs/>
        </w:rPr>
        <w:t xml:space="preserve">han Personality </w:t>
      </w:r>
      <w:r>
        <w:rPr>
          <w:b/>
          <w:bCs/>
        </w:rPr>
        <w:t>States</w:t>
      </w:r>
      <w:r w:rsidRPr="0037322D">
        <w:rPr>
          <w:b/>
          <w:bCs/>
        </w:rPr>
        <w:t xml:space="preserve"> or Affect</w:t>
      </w:r>
    </w:p>
    <w:p w14:paraId="39CC0A81" w14:textId="77777777" w:rsidR="00CB7475" w:rsidRDefault="00CB7475" w:rsidP="00CB7475">
      <w:pPr>
        <w:spacing w:line="480" w:lineRule="auto"/>
        <w:jc w:val="center"/>
        <w:rPr>
          <w:b/>
          <w:bCs/>
        </w:rPr>
      </w:pPr>
    </w:p>
    <w:p w14:paraId="63BBB8B9" w14:textId="77777777" w:rsidR="00CB7475" w:rsidRPr="00C12FE0" w:rsidRDefault="00CB7475" w:rsidP="00CB7475">
      <w:pPr>
        <w:spacing w:line="480" w:lineRule="auto"/>
        <w:jc w:val="center"/>
        <w:rPr>
          <w:b/>
          <w:bCs/>
          <w:vertAlign w:val="superscript"/>
        </w:rPr>
      </w:pPr>
      <w:r>
        <w:rPr>
          <w:b/>
          <w:bCs/>
        </w:rPr>
        <w:t>Grace N. Rivera</w:t>
      </w:r>
      <w:r>
        <w:rPr>
          <w:b/>
          <w:bCs/>
          <w:vertAlign w:val="superscript"/>
        </w:rPr>
        <w:t>1</w:t>
      </w:r>
    </w:p>
    <w:p w14:paraId="33AA8473" w14:textId="77777777" w:rsidR="00CB7475" w:rsidRPr="00C12FE0" w:rsidRDefault="00CB7475" w:rsidP="00CB7475">
      <w:pPr>
        <w:spacing w:line="480" w:lineRule="auto"/>
        <w:jc w:val="center"/>
        <w:rPr>
          <w:b/>
          <w:bCs/>
          <w:vertAlign w:val="superscript"/>
        </w:rPr>
      </w:pPr>
      <w:r>
        <w:rPr>
          <w:b/>
          <w:bCs/>
        </w:rPr>
        <w:t>Jinhyung Kim</w:t>
      </w:r>
      <w:r>
        <w:rPr>
          <w:b/>
          <w:bCs/>
          <w:vertAlign w:val="superscript"/>
        </w:rPr>
        <w:t>2</w:t>
      </w:r>
    </w:p>
    <w:p w14:paraId="2FA7F131" w14:textId="77777777" w:rsidR="00CB7475" w:rsidRPr="00C12FE0" w:rsidRDefault="00CB7475" w:rsidP="00CB7475">
      <w:pPr>
        <w:spacing w:line="480" w:lineRule="auto"/>
        <w:jc w:val="center"/>
        <w:rPr>
          <w:b/>
          <w:bCs/>
          <w:vertAlign w:val="superscript"/>
        </w:rPr>
      </w:pPr>
      <w:r>
        <w:rPr>
          <w:b/>
          <w:bCs/>
        </w:rPr>
        <w:t>Nicholas J. Kelley</w:t>
      </w:r>
      <w:r>
        <w:rPr>
          <w:b/>
          <w:bCs/>
          <w:vertAlign w:val="superscript"/>
        </w:rPr>
        <w:t>3</w:t>
      </w:r>
    </w:p>
    <w:p w14:paraId="58DCAE3B" w14:textId="77777777" w:rsidR="00CB7475" w:rsidRPr="00C12FE0" w:rsidRDefault="00CB7475" w:rsidP="00CB7475">
      <w:pPr>
        <w:spacing w:line="480" w:lineRule="auto"/>
        <w:jc w:val="center"/>
        <w:rPr>
          <w:b/>
          <w:bCs/>
          <w:vertAlign w:val="superscript"/>
        </w:rPr>
      </w:pPr>
      <w:r>
        <w:rPr>
          <w:b/>
          <w:bCs/>
        </w:rPr>
        <w:t>Joshua Hicks</w:t>
      </w:r>
      <w:r>
        <w:rPr>
          <w:b/>
          <w:bCs/>
          <w:vertAlign w:val="superscript"/>
        </w:rPr>
        <w:t>4</w:t>
      </w:r>
    </w:p>
    <w:p w14:paraId="2514E793" w14:textId="77777777" w:rsidR="00CB7475" w:rsidRPr="00C12FE0" w:rsidRDefault="00CB7475" w:rsidP="00CB7475">
      <w:pPr>
        <w:spacing w:line="480" w:lineRule="auto"/>
        <w:jc w:val="center"/>
        <w:rPr>
          <w:b/>
          <w:bCs/>
          <w:vertAlign w:val="superscript"/>
        </w:rPr>
      </w:pPr>
      <w:r>
        <w:rPr>
          <w:b/>
          <w:bCs/>
        </w:rPr>
        <w:t>Rebecca J. Schlegel</w:t>
      </w:r>
      <w:r>
        <w:rPr>
          <w:b/>
          <w:bCs/>
          <w:vertAlign w:val="superscript"/>
        </w:rPr>
        <w:t>4</w:t>
      </w:r>
    </w:p>
    <w:p w14:paraId="2E04B996" w14:textId="77777777" w:rsidR="00CB7475" w:rsidRDefault="00CB7475" w:rsidP="00CB7475"/>
    <w:p w14:paraId="06507867" w14:textId="77777777" w:rsidR="00CB7475" w:rsidRPr="00C12FE0" w:rsidRDefault="00CB7475" w:rsidP="00CB7475">
      <w:pPr>
        <w:rPr>
          <w:color w:val="000000" w:themeColor="text1"/>
        </w:rPr>
      </w:pPr>
      <w:r>
        <w:rPr>
          <w:color w:val="000000" w:themeColor="text1"/>
          <w:vertAlign w:val="superscript"/>
        </w:rPr>
        <w:t>1</w:t>
      </w:r>
      <w:r>
        <w:rPr>
          <w:color w:val="000000" w:themeColor="text1"/>
        </w:rPr>
        <w:t xml:space="preserve"> Department of Psychology, </w:t>
      </w:r>
      <w:r w:rsidRPr="00C12FE0">
        <w:rPr>
          <w:color w:val="000000" w:themeColor="text1"/>
        </w:rPr>
        <w:t xml:space="preserve">University of Mississippi, </w:t>
      </w:r>
      <w:r>
        <w:rPr>
          <w:color w:val="000000" w:themeColor="text1"/>
        </w:rPr>
        <w:t>University, MS, USA</w:t>
      </w:r>
    </w:p>
    <w:p w14:paraId="5827B0C7" w14:textId="77777777" w:rsidR="00CB7475" w:rsidRPr="00C12FE0" w:rsidRDefault="00CB7475" w:rsidP="00CB7475">
      <w:pPr>
        <w:rPr>
          <w:color w:val="000000" w:themeColor="text1"/>
        </w:rPr>
      </w:pPr>
    </w:p>
    <w:p w14:paraId="05B5A653" w14:textId="77777777" w:rsidR="00CB7475" w:rsidRPr="00C12FE0" w:rsidRDefault="00CB7475" w:rsidP="00CB7475">
      <w:pPr>
        <w:rPr>
          <w:color w:val="000000" w:themeColor="text1"/>
        </w:rPr>
      </w:pPr>
      <w:r>
        <w:rPr>
          <w:color w:val="000000" w:themeColor="text1"/>
          <w:vertAlign w:val="superscript"/>
        </w:rPr>
        <w:t>2</w:t>
      </w:r>
      <w:r w:rsidRPr="00C12FE0">
        <w:rPr>
          <w:color w:val="000000" w:themeColor="text1"/>
        </w:rPr>
        <w:t xml:space="preserve"> </w:t>
      </w:r>
      <w:r>
        <w:rPr>
          <w:color w:val="000000" w:themeColor="text1"/>
        </w:rPr>
        <w:t xml:space="preserve">Department of Psychology, </w:t>
      </w:r>
      <w:proofErr w:type="spellStart"/>
      <w:r w:rsidRPr="00C12FE0">
        <w:rPr>
          <w:color w:val="000000" w:themeColor="text1"/>
        </w:rPr>
        <w:t>Sogang</w:t>
      </w:r>
      <w:proofErr w:type="spellEnd"/>
      <w:r w:rsidRPr="00C12FE0">
        <w:rPr>
          <w:color w:val="000000" w:themeColor="text1"/>
        </w:rPr>
        <w:t xml:space="preserve"> University, </w:t>
      </w:r>
      <w:r>
        <w:rPr>
          <w:color w:val="000000" w:themeColor="text1"/>
        </w:rPr>
        <w:t>Seoul, South Korea</w:t>
      </w:r>
    </w:p>
    <w:p w14:paraId="24BA8470" w14:textId="77777777" w:rsidR="00CB7475" w:rsidRPr="00C12FE0" w:rsidRDefault="00CB7475" w:rsidP="00CB7475">
      <w:pPr>
        <w:rPr>
          <w:color w:val="000000" w:themeColor="text1"/>
        </w:rPr>
      </w:pPr>
    </w:p>
    <w:p w14:paraId="22777EB4" w14:textId="77777777" w:rsidR="00CB7475" w:rsidRPr="00C12FE0" w:rsidRDefault="00CB7475" w:rsidP="00CB7475">
      <w:pPr>
        <w:rPr>
          <w:color w:val="000000" w:themeColor="text1"/>
        </w:rPr>
      </w:pPr>
      <w:r>
        <w:rPr>
          <w:color w:val="000000" w:themeColor="text1"/>
          <w:vertAlign w:val="superscript"/>
        </w:rPr>
        <w:t>3</w:t>
      </w:r>
      <w:r w:rsidRPr="00C12FE0">
        <w:rPr>
          <w:color w:val="000000" w:themeColor="text1"/>
        </w:rPr>
        <w:t xml:space="preserve"> </w:t>
      </w:r>
      <w:r>
        <w:rPr>
          <w:color w:val="000000" w:themeColor="text1"/>
        </w:rPr>
        <w:t xml:space="preserve">School of Psychology, </w:t>
      </w:r>
      <w:r w:rsidRPr="00C12FE0">
        <w:rPr>
          <w:color w:val="000000" w:themeColor="text1"/>
        </w:rPr>
        <w:t>University of Southampton,</w:t>
      </w:r>
      <w:r w:rsidRPr="00C12FE0">
        <w:rPr>
          <w:color w:val="000000" w:themeColor="text1"/>
          <w:shd w:val="clear" w:color="auto" w:fill="FFFFFF"/>
        </w:rPr>
        <w:t xml:space="preserve"> </w:t>
      </w:r>
      <w:r w:rsidRPr="00C12FE0">
        <w:rPr>
          <w:color w:val="000000" w:themeColor="text1"/>
        </w:rPr>
        <w:t>Southampton</w:t>
      </w:r>
      <w:r>
        <w:rPr>
          <w:color w:val="000000" w:themeColor="text1"/>
          <w:shd w:val="clear" w:color="auto" w:fill="FFFFFF"/>
        </w:rPr>
        <w:t>, United Kingdom</w:t>
      </w:r>
    </w:p>
    <w:p w14:paraId="5D4473D7" w14:textId="77777777" w:rsidR="00CB7475" w:rsidRPr="00C12FE0" w:rsidRDefault="00CB7475" w:rsidP="00CB7475">
      <w:pPr>
        <w:rPr>
          <w:color w:val="000000" w:themeColor="text1"/>
        </w:rPr>
      </w:pPr>
    </w:p>
    <w:p w14:paraId="261CDEA4" w14:textId="77777777" w:rsidR="00CB7475" w:rsidRPr="00C12FE0" w:rsidRDefault="00CB7475" w:rsidP="00CB7475">
      <w:pPr>
        <w:rPr>
          <w:color w:val="000000" w:themeColor="text1"/>
        </w:rPr>
      </w:pPr>
      <w:r>
        <w:rPr>
          <w:color w:val="000000" w:themeColor="text1"/>
          <w:vertAlign w:val="superscript"/>
        </w:rPr>
        <w:t xml:space="preserve">4 </w:t>
      </w:r>
      <w:r>
        <w:rPr>
          <w:color w:val="000000" w:themeColor="text1"/>
        </w:rPr>
        <w:t xml:space="preserve">Department of Psychological and Brain Sciences, </w:t>
      </w:r>
      <w:r w:rsidRPr="00C12FE0">
        <w:rPr>
          <w:color w:val="000000" w:themeColor="text1"/>
        </w:rPr>
        <w:t>Texas A&amp;M University,</w:t>
      </w:r>
      <w:r w:rsidRPr="00C12FE0">
        <w:rPr>
          <w:color w:val="000000" w:themeColor="text1"/>
          <w:shd w:val="clear" w:color="auto" w:fill="FFFFFF"/>
        </w:rPr>
        <w:t xml:space="preserve"> </w:t>
      </w:r>
      <w:r>
        <w:rPr>
          <w:color w:val="000000" w:themeColor="text1"/>
          <w:shd w:val="clear" w:color="auto" w:fill="FFFFFF"/>
        </w:rPr>
        <w:t>College Station, TX, USA</w:t>
      </w:r>
    </w:p>
    <w:p w14:paraId="3C9603C2" w14:textId="77777777" w:rsidR="00CB7475" w:rsidRDefault="00CB7475" w:rsidP="00CB7475">
      <w:pPr>
        <w:spacing w:line="480" w:lineRule="auto"/>
        <w:contextualSpacing/>
        <w:rPr>
          <w:color w:val="222222"/>
          <w:shd w:val="clear" w:color="auto" w:fill="FFFFFF"/>
        </w:rPr>
      </w:pPr>
    </w:p>
    <w:p w14:paraId="00000008" w14:textId="658CBD75" w:rsidR="0095225E" w:rsidRPr="00CB7475" w:rsidRDefault="0095225E" w:rsidP="00CB7475">
      <w:pPr>
        <w:rPr>
          <w:color w:val="000000" w:themeColor="text1"/>
        </w:rPr>
      </w:pPr>
    </w:p>
    <w:p w14:paraId="00000009" w14:textId="77777777" w:rsidR="0095225E" w:rsidRDefault="0095225E">
      <w:pPr>
        <w:spacing w:after="160" w:line="259" w:lineRule="auto"/>
      </w:pPr>
    </w:p>
    <w:p w14:paraId="0000000A" w14:textId="77777777" w:rsidR="0095225E" w:rsidRDefault="00000000">
      <w:pPr>
        <w:spacing w:after="160" w:line="259" w:lineRule="auto"/>
      </w:pPr>
      <w:r>
        <w:br w:type="page"/>
      </w:r>
    </w:p>
    <w:p w14:paraId="0000000B" w14:textId="77777777" w:rsidR="0095225E" w:rsidRDefault="00000000">
      <w:pPr>
        <w:spacing w:line="480" w:lineRule="auto"/>
        <w:jc w:val="center"/>
        <w:rPr>
          <w:b/>
        </w:rPr>
      </w:pPr>
      <w:r>
        <w:rPr>
          <w:b/>
        </w:rPr>
        <w:lastRenderedPageBreak/>
        <w:t>Abstract</w:t>
      </w:r>
    </w:p>
    <w:p w14:paraId="0000000C" w14:textId="77777777" w:rsidR="0095225E" w:rsidRDefault="00000000">
      <w:pPr>
        <w:spacing w:line="480" w:lineRule="auto"/>
      </w:pPr>
      <w:r>
        <w:t>We conducted three studies involving small group interactions (</w:t>
      </w:r>
      <w:r>
        <w:rPr>
          <w:i/>
        </w:rPr>
        <w:t>N</w:t>
      </w:r>
      <w:r>
        <w:t xml:space="preserve"> = 622) that examined whether Big Five personality states, affect, and/or liking predict judgements of others’ authenticity. Study 1 (</w:t>
      </w:r>
      <w:r>
        <w:rPr>
          <w:i/>
        </w:rPr>
        <w:t>n</w:t>
      </w:r>
      <w:r>
        <w:t xml:space="preserve"> = 119) revealed that neither </w:t>
      </w:r>
      <w:r>
        <w:rPr>
          <w:i/>
        </w:rPr>
        <w:t>self</w:t>
      </w:r>
      <w:r>
        <w:t>-rated personality states nor affect predicted other-rated authenticity. Instead, other-rated liking was the only predictor of other-rated authenticity. Study 2 (</w:t>
      </w:r>
      <w:r>
        <w:rPr>
          <w:i/>
        </w:rPr>
        <w:t>n</w:t>
      </w:r>
      <w:r>
        <w:t xml:space="preserve"> = 281) revealed that </w:t>
      </w:r>
      <w:r>
        <w:rPr>
          <w:i/>
        </w:rPr>
        <w:t>other</w:t>
      </w:r>
      <w:r>
        <w:t>-rated personality states and affect were significant predictors of other-rated authenticity, but other-rated liking was a more important factor in predicting other-rated authenticity than specific behaviors or affect. Based on these results, Study 3 (</w:t>
      </w:r>
      <w:r>
        <w:rPr>
          <w:i/>
        </w:rPr>
        <w:t>n</w:t>
      </w:r>
      <w:r>
        <w:t xml:space="preserve"> = 222) examined whether an experimental manipulation of likability had a causal effect on other-ratings of authenticity. Likable actors were indeed judged as more authentic. Together, this suggests that we judge people we like as more authentic, and that likability may be more important than the “objective” content of behavior. </w:t>
      </w:r>
    </w:p>
    <w:p w14:paraId="0000000D" w14:textId="1B4DD9F8" w:rsidR="0095225E" w:rsidRDefault="00000000">
      <w:pPr>
        <w:spacing w:line="480" w:lineRule="auto"/>
        <w:ind w:firstLine="720"/>
      </w:pPr>
      <w:r>
        <w:rPr>
          <w:i/>
        </w:rPr>
        <w:t>Keywords:</w:t>
      </w:r>
      <w:r>
        <w:rPr>
          <w:b/>
        </w:rPr>
        <w:t xml:space="preserve"> </w:t>
      </w:r>
      <w:r>
        <w:t>authenticity, other</w:t>
      </w:r>
      <w:r w:rsidR="00DA75FA">
        <w:t>-</w:t>
      </w:r>
      <w:r>
        <w:t xml:space="preserve">ratings, liking, personality states, affect </w:t>
      </w:r>
    </w:p>
    <w:p w14:paraId="0000000E" w14:textId="77777777" w:rsidR="0095225E" w:rsidRDefault="0095225E">
      <w:pPr>
        <w:spacing w:line="480" w:lineRule="auto"/>
        <w:jc w:val="center"/>
        <w:rPr>
          <w:b/>
        </w:rPr>
      </w:pPr>
    </w:p>
    <w:p w14:paraId="0000000F" w14:textId="77777777" w:rsidR="0095225E" w:rsidRDefault="0095225E">
      <w:pPr>
        <w:spacing w:line="480" w:lineRule="auto"/>
        <w:jc w:val="center"/>
        <w:rPr>
          <w:b/>
        </w:rPr>
      </w:pPr>
    </w:p>
    <w:p w14:paraId="00000010" w14:textId="77777777" w:rsidR="0095225E" w:rsidRDefault="0095225E">
      <w:pPr>
        <w:spacing w:line="480" w:lineRule="auto"/>
        <w:jc w:val="center"/>
        <w:rPr>
          <w:b/>
        </w:rPr>
      </w:pPr>
    </w:p>
    <w:p w14:paraId="00000011" w14:textId="77777777" w:rsidR="0095225E" w:rsidRDefault="0095225E">
      <w:pPr>
        <w:spacing w:line="480" w:lineRule="auto"/>
        <w:jc w:val="center"/>
        <w:rPr>
          <w:b/>
        </w:rPr>
      </w:pPr>
    </w:p>
    <w:p w14:paraId="00000012" w14:textId="77777777" w:rsidR="0095225E" w:rsidRDefault="0095225E">
      <w:pPr>
        <w:spacing w:line="480" w:lineRule="auto"/>
        <w:jc w:val="center"/>
        <w:rPr>
          <w:b/>
        </w:rPr>
      </w:pPr>
    </w:p>
    <w:p w14:paraId="00000013" w14:textId="77777777" w:rsidR="0095225E" w:rsidRDefault="0095225E">
      <w:pPr>
        <w:spacing w:line="480" w:lineRule="auto"/>
        <w:jc w:val="center"/>
        <w:rPr>
          <w:b/>
        </w:rPr>
      </w:pPr>
    </w:p>
    <w:p w14:paraId="00000014" w14:textId="77777777" w:rsidR="0095225E" w:rsidRDefault="0095225E">
      <w:pPr>
        <w:spacing w:line="480" w:lineRule="auto"/>
        <w:jc w:val="center"/>
        <w:rPr>
          <w:b/>
        </w:rPr>
      </w:pPr>
    </w:p>
    <w:p w14:paraId="00000015" w14:textId="77777777" w:rsidR="0095225E" w:rsidRDefault="0095225E">
      <w:pPr>
        <w:spacing w:line="480" w:lineRule="auto"/>
        <w:jc w:val="center"/>
        <w:rPr>
          <w:b/>
        </w:rPr>
      </w:pPr>
    </w:p>
    <w:p w14:paraId="00000016" w14:textId="77777777" w:rsidR="0095225E" w:rsidRDefault="0095225E">
      <w:pPr>
        <w:spacing w:line="480" w:lineRule="auto"/>
        <w:jc w:val="center"/>
        <w:rPr>
          <w:b/>
        </w:rPr>
      </w:pPr>
    </w:p>
    <w:p w14:paraId="00000017" w14:textId="77777777" w:rsidR="0095225E" w:rsidRDefault="0095225E">
      <w:pPr>
        <w:spacing w:line="480" w:lineRule="auto"/>
        <w:jc w:val="center"/>
        <w:rPr>
          <w:b/>
        </w:rPr>
      </w:pPr>
    </w:p>
    <w:p w14:paraId="00000018" w14:textId="77777777" w:rsidR="0095225E" w:rsidRDefault="00000000">
      <w:pPr>
        <w:spacing w:line="480" w:lineRule="auto"/>
        <w:jc w:val="center"/>
      </w:pPr>
      <w:r>
        <w:rPr>
          <w:b/>
        </w:rPr>
        <w:lastRenderedPageBreak/>
        <w:t>Liking Predicts Judgments of Authenticity in Real-Time Interactions More Robustly Than Personality States or Affect</w:t>
      </w:r>
    </w:p>
    <w:p w14:paraId="00000019" w14:textId="77777777" w:rsidR="0095225E" w:rsidRDefault="00000000">
      <w:pPr>
        <w:spacing w:line="480" w:lineRule="auto"/>
        <w:ind w:firstLine="720"/>
      </w:pPr>
      <w:r>
        <w:t xml:space="preserve">In modern Western society, it is increasingly important to not just </w:t>
      </w:r>
      <w:r>
        <w:rPr>
          <w:i/>
        </w:rPr>
        <w:t>feel</w:t>
      </w:r>
      <w:r>
        <w:t xml:space="preserve"> authentic but to </w:t>
      </w:r>
      <w:r>
        <w:rPr>
          <w:i/>
        </w:rPr>
        <w:t>seem</w:t>
      </w:r>
      <w:r>
        <w:t xml:space="preserve"> authentic to others (e.g., Wickham, 2013; Wood et al., 2016). Indeed, examples of the importance of projecting authenticity abound. The artist Beyoncé, for example, was celebrated when she released her 2013 self-titled album, which was described as a glimpse into the “real” her due to its exploration of intimate details of her personal life (Macrossan, 2018). Politicians engage in seemingly spontaneous activities and use two-way mediums (e.g., twitter) to appear more authentic (Wood et al., 2016). On a smaller scale, the presence of leaders who seem authentic predicts better employee performance and increased worker job satisfaction (Walumbwa et al., 2008; Wong &amp; Laschinger, 2013). Even personal relationships are more satisfying when partners are perceived as more authentic (Wickham, 2013). Yet, relatively little is known about what makes people seem authentic to others. Intuitively, the most important predictor of seeming authentic to others may be behaving in ways that feel authentic to the self. However, a recent paper found almost no correlation between self- and other-rated authenticity (Bailey &amp; Levy, 2022). If people do not think we are being authentic when </w:t>
      </w:r>
      <w:r>
        <w:rPr>
          <w:i/>
        </w:rPr>
        <w:t xml:space="preserve">we </w:t>
      </w:r>
      <w:r>
        <w:t xml:space="preserve">think we are being authentic, what then influences others’ judgments of our authenticity? </w:t>
      </w:r>
      <w:r>
        <w:tab/>
      </w:r>
    </w:p>
    <w:p w14:paraId="0000001A" w14:textId="77777777" w:rsidR="0095225E" w:rsidRDefault="00000000">
      <w:pPr>
        <w:spacing w:line="480" w:lineRule="auto"/>
        <w:ind w:firstLine="720"/>
      </w:pPr>
      <w:r>
        <w:t xml:space="preserve">The current research examined three candidate predictors of the perception of others’ authenticity: Big Five personality states (Fleeson &amp; Wilt, 2011), affect (Lenton et al., 2013), and liking (Grandey et al., 2002). We selected personality states and affect as candidate predictors because both of these have been shown to predict one’s own self-rated authenticity. This allowed us to ask whether the factors that make people </w:t>
      </w:r>
      <w:r>
        <w:rPr>
          <w:i/>
        </w:rPr>
        <w:t xml:space="preserve">feel </w:t>
      </w:r>
      <w:r>
        <w:t xml:space="preserve">authentic also make them </w:t>
      </w:r>
      <w:r>
        <w:rPr>
          <w:i/>
        </w:rPr>
        <w:t>seem</w:t>
      </w:r>
      <w:r>
        <w:t xml:space="preserve"> authentic to others. We selected liking as an additional candidate predictor because of past research </w:t>
      </w:r>
      <w:r>
        <w:lastRenderedPageBreak/>
        <w:t>demonstrating a strong link between liking and perceived authenticity (e.g., Liu &amp; Perrewe, 2006). We conducted three interpersonal interaction studies that examined the unique contribution and relative importance of these potential predictors on others’ judgements of authenticity</w:t>
      </w:r>
      <w:r>
        <w:rPr>
          <w:vertAlign w:val="superscript"/>
        </w:rPr>
        <w:footnoteReference w:id="1"/>
      </w:r>
      <w:r>
        <w:t xml:space="preserve">. </w:t>
      </w:r>
    </w:p>
    <w:p w14:paraId="0000001B" w14:textId="77777777" w:rsidR="0095225E" w:rsidRDefault="00000000">
      <w:pPr>
        <w:spacing w:line="480" w:lineRule="auto"/>
        <w:rPr>
          <w:b/>
        </w:rPr>
      </w:pPr>
      <w:r>
        <w:rPr>
          <w:b/>
        </w:rPr>
        <w:t>Defining Authenticity</w:t>
      </w:r>
    </w:p>
    <w:p w14:paraId="0000001C" w14:textId="77777777" w:rsidR="0095225E" w:rsidRDefault="00000000">
      <w:pPr>
        <w:spacing w:line="480" w:lineRule="auto"/>
        <w:ind w:firstLine="720"/>
      </w:pPr>
      <w:r>
        <w:t>Following Kernis and Goldman (2006), we define authenticity as the extent to which “one’s thoughts, feelings, and behaviors reflect one’s true</w:t>
      </w:r>
      <w:r>
        <w:rPr>
          <w:rFonts w:ascii="Cambria Math" w:eastAsia="Cambria Math" w:hAnsi="Cambria Math" w:cs="Cambria Math"/>
        </w:rPr>
        <w:t>‐</w:t>
      </w:r>
      <w:r>
        <w:t xml:space="preserve"> or core</w:t>
      </w:r>
      <w:r>
        <w:rPr>
          <w:rFonts w:ascii="Cambria Math" w:eastAsia="Cambria Math" w:hAnsi="Cambria Math" w:cs="Cambria Math"/>
        </w:rPr>
        <w:t>‐</w:t>
      </w:r>
      <w:r>
        <w:t xml:space="preserve">self” (p. 294). Notably, however, we are focused on </w:t>
      </w:r>
      <w:r>
        <w:rPr>
          <w:i/>
        </w:rPr>
        <w:t>perceived</w:t>
      </w:r>
      <w:r>
        <w:t xml:space="preserve"> authenticity. That is, we are focused on the </w:t>
      </w:r>
      <w:r>
        <w:rPr>
          <w:i/>
        </w:rPr>
        <w:t xml:space="preserve">subjective judgments </w:t>
      </w:r>
      <w:r>
        <w:t>that someone else’s “thoughts, feelings, and behaviors reflect one’s true</w:t>
      </w:r>
      <w:r>
        <w:rPr>
          <w:rFonts w:ascii="Cambria Math" w:eastAsia="Cambria Math" w:hAnsi="Cambria Math" w:cs="Cambria Math"/>
        </w:rPr>
        <w:t>‐</w:t>
      </w:r>
      <w:r>
        <w:t xml:space="preserve"> or core</w:t>
      </w:r>
      <w:r>
        <w:rPr>
          <w:rFonts w:ascii="Cambria Math" w:eastAsia="Cambria Math" w:hAnsi="Cambria Math" w:cs="Cambria Math"/>
        </w:rPr>
        <w:t>‐</w:t>
      </w:r>
      <w:r>
        <w:t xml:space="preserve">self.” Perceived authenticity is theoretically independent of objective authenticity. Indeed, perceived authenticity might be important even if objective authenticity is impossible to measure or doesn’t exist (Baumeister, 2019; Rivera et al., 2019). </w:t>
      </w:r>
    </w:p>
    <w:p w14:paraId="0000001D" w14:textId="77777777" w:rsidR="0095225E" w:rsidRDefault="00000000">
      <w:pPr>
        <w:spacing w:line="480" w:lineRule="auto"/>
        <w:ind w:firstLine="720"/>
      </w:pPr>
      <w:r>
        <w:t xml:space="preserve">Consistent with the idea that perceived authenticity matters, research suggests that self-rated authenticity is distinguishable from other positive self-evaluations such as self-esteem and social desirability (e.g., Davis et al., 2015) and that self-rated authenticity demonstrates incremental validity in predicting well-being over and above other positive self-evaluations (Schlegel et al., 2009; see Rivera et al., 2019 for a review). While most of the work on perceived authenticity focuses on perceptions of one’s own authenticity, the current work shifts the focus to perceptions of others’ authenticity, which has received notably less attention. Perceptions of others’ authenticity are just as important to our social functioning as perceptions of one’s own </w:t>
      </w:r>
      <w:r>
        <w:lastRenderedPageBreak/>
        <w:t xml:space="preserve">authenticity given that perceptions of others authenticity </w:t>
      </w:r>
      <w:proofErr w:type="gramStart"/>
      <w:r>
        <w:t>contributes</w:t>
      </w:r>
      <w:proofErr w:type="gramEnd"/>
      <w:r>
        <w:t xml:space="preserve"> to how we think about other people (e.g., Newman &amp; Smith, 2016).  </w:t>
      </w:r>
    </w:p>
    <w:p w14:paraId="0000001E" w14:textId="77777777" w:rsidR="0095225E" w:rsidRDefault="00000000">
      <w:pPr>
        <w:spacing w:line="480" w:lineRule="auto"/>
        <w:ind w:firstLine="720"/>
      </w:pPr>
      <w:r>
        <w:t xml:space="preserve">We will specifically focus on potential predictors of what makes someone seem authentic to others. As noted above, there appears to be almost no correlation between self- and other-rated perceived authenticity (Bailey &amp; Levy, 2022), begging the question: what predicts our perception that someone else is being authentic? The relatively scant literature on this question points to a variety of factors that influence judgments of someone else’s authenticity. For example, some studies point to certain specific behaviors that make people seem more authentic, such as not being overly self-enhancing or self-deprecating (Robinson et al., 1995), behaving in ways that are congruent with cultural norms (e.g., expressing both likes and dislikes in German samples vs. expressing only likes in Chinese samples; </w:t>
      </w:r>
      <w:proofErr w:type="spellStart"/>
      <w:r>
        <w:t>Kokkoris</w:t>
      </w:r>
      <w:proofErr w:type="spellEnd"/>
      <w:r>
        <w:t xml:space="preserve"> &amp; </w:t>
      </w:r>
      <w:proofErr w:type="spellStart"/>
      <w:r>
        <w:t>Kuhnen</w:t>
      </w:r>
      <w:proofErr w:type="spellEnd"/>
      <w:r>
        <w:t xml:space="preserve">, 2014), and acting on impulse (Garrison et al., 2022). These studies suggest that people may have a set of heuristics about what is (or is not) authentic. Other studies point to an interaction between the perceiver and the target. Specifically, when people behave in ways consistent with their own ideologies, that behavior is seen as more authentic (Newman et al., 2014; Pillow et al., 2017; White II &amp; Crandall, 2023), suggesting people are motivated to view some specific behaviors as more authentic than others based on their own beliefs. Notably, most of these studies have focused on hypothetical scenarios, not </w:t>
      </w:r>
      <w:proofErr w:type="gramStart"/>
      <w:r>
        <w:t>real life</w:t>
      </w:r>
      <w:proofErr w:type="gramEnd"/>
      <w:r>
        <w:t xml:space="preserve"> interactions where judgments of authenticity may play out differently. </w:t>
      </w:r>
    </w:p>
    <w:p w14:paraId="0000001F" w14:textId="77777777" w:rsidR="0095225E" w:rsidRDefault="00000000">
      <w:pPr>
        <w:spacing w:line="480" w:lineRule="auto"/>
        <w:ind w:firstLine="720"/>
      </w:pPr>
      <w:r>
        <w:t xml:space="preserve">Building on this past work, we examined perceptions of unknown others’ authenticity in real-time interactions for the first time. We approached this question in a relatively exploratory way given the lack of work in this area. We chose the first two sets of predictors because of their established relevance to self-perceptions of authenticity: Big Five personality traits and </w:t>
      </w:r>
      <w:r>
        <w:lastRenderedPageBreak/>
        <w:t xml:space="preserve">positive/negative affect. In each case, we ask whether the same states that predict the experience of feeling authentic would similarly predict being perceived as authentic by others. </w:t>
      </w:r>
    </w:p>
    <w:p w14:paraId="00000020" w14:textId="77777777" w:rsidR="0095225E" w:rsidRDefault="00000000">
      <w:pPr>
        <w:spacing w:line="480" w:lineRule="auto"/>
        <w:rPr>
          <w:b/>
          <w:i/>
        </w:rPr>
      </w:pPr>
      <w:r>
        <w:rPr>
          <w:b/>
          <w:i/>
        </w:rPr>
        <w:t xml:space="preserve">Big Five Personality States </w:t>
      </w:r>
    </w:p>
    <w:p w14:paraId="00000021" w14:textId="77777777" w:rsidR="0095225E" w:rsidRDefault="00000000">
      <w:pPr>
        <w:spacing w:line="480" w:lineRule="auto"/>
        <w:ind w:firstLine="720"/>
      </w:pPr>
      <w:r>
        <w:t xml:space="preserve">Fleeson and Wilt’s (2010) state-content significance hypothesis suggests that certain personality states consistently </w:t>
      </w:r>
      <w:r>
        <w:rPr>
          <w:i/>
        </w:rPr>
        <w:t xml:space="preserve">feel </w:t>
      </w:r>
      <w:r>
        <w:t xml:space="preserve">more authentic, regardless of the actor’s underlying traits (see also Sheldon et al., 1997). This includes acting in ways that are highly extraverted, agreeable, conscientious, emotionally stable, and open to experience. Notably, the state-content significance hypothesis runs counter to intuition. People report that they think, for example, introverts feel more authentic when they act introverted. Yet, Fleeson and Wilt (2010) revealed no interaction between states and traits. Rather, everyone feels authentic when behaving in a more extraverted manner. </w:t>
      </w:r>
    </w:p>
    <w:p w14:paraId="00000022" w14:textId="77777777" w:rsidR="0095225E" w:rsidRDefault="00000000">
      <w:pPr>
        <w:spacing w:line="480" w:lineRule="auto"/>
        <w:ind w:firstLine="720"/>
      </w:pPr>
      <w:r>
        <w:t xml:space="preserve">There is debate about why such patterns emerge. According to one account, these ways of behaving support self-expression and the satisfaction of basic psychological needs (e.g., autonomy, Sheldon et al., 1997). According to another account, these behaviors are more positively </w:t>
      </w:r>
      <w:proofErr w:type="spellStart"/>
      <w:r>
        <w:t>valenced</w:t>
      </w:r>
      <w:proofErr w:type="spellEnd"/>
      <w:r>
        <w:t xml:space="preserve"> (e.g., Saucier &amp; Goldberg, 2003) and this positivity impacts people’s perceptions of authenticity. Consistent with this, </w:t>
      </w:r>
      <w:proofErr w:type="spellStart"/>
      <w:r>
        <w:t>Jongman</w:t>
      </w:r>
      <w:proofErr w:type="spellEnd"/>
      <w:r>
        <w:t xml:space="preserve">-Sereno and Leary (2016) found that people judge their own positive behaviors as more authentic than their negative behaviors, even when both are equally consistent with one’s self-concept. Such an interpretation is also consistent with self-discrepancy theory to the extent that self-ratings of authenticity may track with feelings of alignment with one’s ideal self (Cooper et. al., 2018; Gan &amp; Chen, 2017; Higgins, 1987) or one’s desired reputation (Baumeister, 2019). Regardless of why such effects emerge, we examined whether these Big Five personality states project authenticity to others in the same way that they engender authenticity in the self.  </w:t>
      </w:r>
    </w:p>
    <w:p w14:paraId="00000023" w14:textId="77777777" w:rsidR="0095225E" w:rsidRDefault="00000000">
      <w:pPr>
        <w:spacing w:line="480" w:lineRule="auto"/>
        <w:rPr>
          <w:b/>
          <w:i/>
        </w:rPr>
      </w:pPr>
      <w:r>
        <w:rPr>
          <w:b/>
          <w:i/>
        </w:rPr>
        <w:lastRenderedPageBreak/>
        <w:t>Affect</w:t>
      </w:r>
    </w:p>
    <w:p w14:paraId="00000024" w14:textId="77777777" w:rsidR="0095225E" w:rsidRDefault="00000000">
      <w:pPr>
        <w:spacing w:line="480" w:lineRule="auto"/>
        <w:ind w:firstLine="720"/>
      </w:pPr>
      <w:r>
        <w:t xml:space="preserve">Positive affect is also known to promote the subjective experience of authenticity (Cooper et al., 2018; Heppner, et al., 2008; Lenton et al., 201), suggesting that feeling good feels authentic. Perhaps the strongest evidence of this interpretation comes from experiments that demonstrate that affect manipulations causally impact self-ratings of authenticity (Lenton et al., 2013). Thus, we examined whether one’s </w:t>
      </w:r>
      <w:proofErr w:type="gramStart"/>
      <w:r>
        <w:t>affect</w:t>
      </w:r>
      <w:proofErr w:type="gramEnd"/>
      <w:r>
        <w:t xml:space="preserve"> influences how authentic people seem to others. For example, if people associate feeling good with authenticity in their own lives, they may similarly infer that someone else who appears to feel good is likely being authentic. On the other hand, the idea that positive affect would predict authenticity perceptions of others seems somewhat counterintuitive. After all, at least in American culture (where this study was conducted), cultural norms push for displays of positive, but not negative, affect (e.g., Wirtz et al., 2009). As </w:t>
      </w:r>
      <w:proofErr w:type="spellStart"/>
      <w:proofErr w:type="gramStart"/>
      <w:r>
        <w:t>such,someone</w:t>
      </w:r>
      <w:proofErr w:type="spellEnd"/>
      <w:proofErr w:type="gramEnd"/>
      <w:r>
        <w:t xml:space="preserve"> displaying negative affect may be doing so because they are being authentic, not because of external forces. </w:t>
      </w:r>
    </w:p>
    <w:p w14:paraId="00000025" w14:textId="77777777" w:rsidR="0095225E" w:rsidRDefault="00000000">
      <w:pPr>
        <w:spacing w:line="480" w:lineRule="auto"/>
        <w:rPr>
          <w:b/>
          <w:i/>
        </w:rPr>
      </w:pPr>
      <w:r>
        <w:rPr>
          <w:b/>
          <w:i/>
        </w:rPr>
        <w:t>Liking</w:t>
      </w:r>
    </w:p>
    <w:p w14:paraId="00000026" w14:textId="77777777" w:rsidR="0095225E" w:rsidRDefault="00000000">
      <w:pPr>
        <w:spacing w:line="480" w:lineRule="auto"/>
        <w:ind w:firstLine="720"/>
      </w:pPr>
      <w:r>
        <w:t>Our final candidate predictor is less directly related to the perceived self-authenticity literature, but struck as potentially very important to the study of others’ authenticity: liking. For example, work on lay understandings of authenticity revealed that two words related to liking (i.e., likable, friendly) were frequently nominated as words people associate with authenticity (Kovács, 2019). However, just because people associate the two words, it doesn’t mean that one causally impacts the other. While it is perhaps intuitive to predict that authenticity leads to liking (e.g., Kernis &amp; Goldman, 2005; Liu &amp; Perrewe, 2006), a recent study casts doubt on this possibility (</w:t>
      </w:r>
      <w:proofErr w:type="spellStart"/>
      <w:r>
        <w:t>Mignault</w:t>
      </w:r>
      <w:proofErr w:type="spellEnd"/>
      <w:r>
        <w:t xml:space="preserve"> et al., 2022). In this study, targets were either told “be themselves” (authenticity condition) or received no instructions (control). Others were more accurate at rating </w:t>
      </w:r>
      <w:r>
        <w:lastRenderedPageBreak/>
        <w:t xml:space="preserve">targets’ distinct personality profiles in the authenticity condition, yet others did not find the targets in the authenticity condition any more likable than targets in the control condition. We thus sought to test the reverse direction: liking causally impacts perceptions of others’ </w:t>
      </w:r>
      <w:proofErr w:type="gramStart"/>
      <w:r>
        <w:t>authenticity .</w:t>
      </w:r>
      <w:proofErr w:type="gramEnd"/>
      <w:r>
        <w:t xml:space="preserve"> </w:t>
      </w:r>
    </w:p>
    <w:p w14:paraId="00000027" w14:textId="77777777" w:rsidR="0095225E" w:rsidRDefault="00000000">
      <w:pPr>
        <w:spacing w:line="480" w:lineRule="auto"/>
        <w:ind w:firstLine="720"/>
      </w:pPr>
      <w:r>
        <w:t>What do we mean by liking and likability? By liking we are referring to the affective attitude (positive vs. negative) people have about other people. Liking is a function of partner effects (some people are more likable than others), perceiver effects (some people tend to have more positive evaluations of everyone), and relationship effects (idiosyncratic effects from the combinations of specific partners and perceivers; e.g., Back et al., 2011). There are a wide variety of factors that predict liking, including warmth (Fiske, Cuddy, &amp; Glick, 2007</w:t>
      </w:r>
      <w:proofErr w:type="gramStart"/>
      <w:r>
        <w:t>),  similarity</w:t>
      </w:r>
      <w:proofErr w:type="gramEnd"/>
      <w:r>
        <w:t xml:space="preserve"> ( Hogg et al., 1993), physical attractiveness ( </w:t>
      </w:r>
      <w:proofErr w:type="spellStart"/>
      <w:r>
        <w:t>Eagly</w:t>
      </w:r>
      <w:proofErr w:type="spellEnd"/>
      <w:r>
        <w:t xml:space="preserve"> et al., 1991), and ingroup membership (Greenberg et al., 2009). For the purposes of this paper, we operationalize liking using face-valid measures of perceiver ratings of previously unknown partners following brief in-person social interactions. As such, we do not focus on what makes someone seem likable, but rather how other-rated likability might foster perceptions of other-rated authenticity.</w:t>
      </w:r>
    </w:p>
    <w:p w14:paraId="00000028" w14:textId="77777777" w:rsidR="0095225E" w:rsidRDefault="00000000">
      <w:pPr>
        <w:spacing w:line="480" w:lineRule="auto"/>
        <w:rPr>
          <w:b/>
        </w:rPr>
      </w:pPr>
      <w:r>
        <w:rPr>
          <w:b/>
        </w:rPr>
        <w:t>The Current Research</w:t>
      </w:r>
    </w:p>
    <w:p w14:paraId="00000029" w14:textId="77777777" w:rsidR="0095225E" w:rsidRDefault="00000000">
      <w:pPr>
        <w:spacing w:line="480" w:lineRule="auto"/>
        <w:ind w:firstLine="720"/>
      </w:pPr>
      <w:r>
        <w:t xml:space="preserve">We conducted three interaction studies to investigate the relative weight of personality states, affect, and/or liking in predicting ratings of a partner’s authenticity. The first two studies (Studies 1 and 2) were relatively exploratory; while we expected all three candidate predictors to be associated with other-rated authenticity, we were uncertain of the relative potential contribution of all three candidate predictors of other-rated authenticity. In Study 1, we examined self-rated personality states and affect as well as other-rated liking as individual, and then simultaneous, predictors of other-rated authenticity. In Study 2, we examined other-rated </w:t>
      </w:r>
      <w:r>
        <w:lastRenderedPageBreak/>
        <w:t xml:space="preserve">personality states and affect as well as other-rated liking as individual, and then simultaneous, predictors of other-rated authenticity. This allowed two different tests of whether certain ways of acting (positive personality states and affect) make targets seem more authentic to perceivers. </w:t>
      </w:r>
    </w:p>
    <w:p w14:paraId="0000002A" w14:textId="77777777" w:rsidR="0095225E" w:rsidRDefault="00000000">
      <w:pPr>
        <w:spacing w:line="480" w:lineRule="auto"/>
        <w:ind w:firstLine="720"/>
      </w:pPr>
      <w:r>
        <w:t xml:space="preserve">Study 3 was motivated by the findings of Studies 1 and 2. We predicted that liking would be a causal predictor of perceptions of others’ authenticity. Specifically, the results of Studies 1 and 2 suggest that other-rated liking was a more important factor in predicting other-rated authenticity than specific behaviors or affect. We thus examined whether an experimental manipulation of likability would have a causal effect on ratings of another’s authenticity. No studies in this manuscript were preregistered. We report all manipulations, measures, and exclusions in these studies. </w:t>
      </w:r>
    </w:p>
    <w:p w14:paraId="0000002B" w14:textId="77777777" w:rsidR="0095225E" w:rsidRDefault="00000000">
      <w:pPr>
        <w:spacing w:line="480" w:lineRule="auto"/>
        <w:jc w:val="center"/>
        <w:rPr>
          <w:b/>
        </w:rPr>
      </w:pPr>
      <w:r>
        <w:rPr>
          <w:b/>
        </w:rPr>
        <w:t>Study 1</w:t>
      </w:r>
    </w:p>
    <w:p w14:paraId="0000002C" w14:textId="77777777" w:rsidR="0095225E" w:rsidRDefault="00000000">
      <w:pPr>
        <w:spacing w:line="480" w:lineRule="auto"/>
        <w:ind w:firstLine="720"/>
      </w:pPr>
      <w:r>
        <w:t xml:space="preserve">As an initial investigation of what predicts being perceived as authentic, we had participants engage in a moderated conversation. After the conversation, participants rated their own behavior during the interaction as well as how authentic they thought each of their interaction partners had been, and how much they liked each interaction partner. We then conducted social relation modeling analyses within a multilevel framework to assess whether self-reports of personality states and affect along with other-reports of liking predict other-reports of authenticity. </w:t>
      </w:r>
    </w:p>
    <w:p w14:paraId="0000002D" w14:textId="77777777" w:rsidR="0095225E" w:rsidRDefault="00000000">
      <w:pPr>
        <w:spacing w:line="480" w:lineRule="auto"/>
        <w:rPr>
          <w:b/>
        </w:rPr>
      </w:pPr>
      <w:r>
        <w:rPr>
          <w:b/>
        </w:rPr>
        <w:t>Method</w:t>
      </w:r>
    </w:p>
    <w:p w14:paraId="0000002E" w14:textId="77777777" w:rsidR="0095225E" w:rsidRDefault="00000000">
      <w:pPr>
        <w:spacing w:line="480" w:lineRule="auto"/>
        <w:rPr>
          <w:b/>
          <w:i/>
        </w:rPr>
      </w:pPr>
      <w:r>
        <w:rPr>
          <w:b/>
          <w:i/>
        </w:rPr>
        <w:t>Participants and Design</w:t>
      </w:r>
    </w:p>
    <w:p w14:paraId="0000002F" w14:textId="0FC1FB4A" w:rsidR="0095225E" w:rsidRDefault="00000000">
      <w:pPr>
        <w:spacing w:line="480" w:lineRule="auto"/>
        <w:ind w:firstLine="720"/>
      </w:pPr>
      <w:r>
        <w:t>Participants (</w:t>
      </w:r>
      <w:r>
        <w:rPr>
          <w:i/>
        </w:rPr>
        <w:t>n</w:t>
      </w:r>
      <w:r>
        <w:t xml:space="preserve"> = 119) were a convenience sample of undergraduate students recruited from introductory psychology courses. Demographic information for this sample and subsequent studies are presented in Table 1. Sample size was not determined a priori; rather we reached this </w:t>
      </w:r>
      <w:r>
        <w:lastRenderedPageBreak/>
        <w:t>sample size by opening timeslots every 90 minutes during regular business hours for a period of five days. This research (including subsequent studies) was approved by</w:t>
      </w:r>
      <w:r w:rsidR="006A16D1">
        <w:t xml:space="preserve"> Texas A&amp;M University’s</w:t>
      </w:r>
      <w:r>
        <w:t xml:space="preserve"> Institutional Review Board. </w:t>
      </w:r>
    </w:p>
    <w:p w14:paraId="00000030" w14:textId="77777777" w:rsidR="0095225E" w:rsidRDefault="00000000">
      <w:pPr>
        <w:spacing w:line="480" w:lineRule="auto"/>
        <w:rPr>
          <w:b/>
        </w:rPr>
      </w:pPr>
      <w:r>
        <w:rPr>
          <w:b/>
        </w:rPr>
        <w:t xml:space="preserve">Table 1 </w:t>
      </w:r>
    </w:p>
    <w:p w14:paraId="00000031" w14:textId="77777777" w:rsidR="0095225E" w:rsidRDefault="00000000">
      <w:pPr>
        <w:spacing w:line="480" w:lineRule="auto"/>
        <w:rPr>
          <w:i/>
        </w:rPr>
      </w:pPr>
      <w:r>
        <w:rPr>
          <w:i/>
        </w:rPr>
        <w:t>Participant Demographics Across Studies</w:t>
      </w:r>
    </w:p>
    <w:tbl>
      <w:tblPr>
        <w:tblStyle w:val="a"/>
        <w:tblW w:w="9360" w:type="dxa"/>
        <w:tblLayout w:type="fixed"/>
        <w:tblLook w:val="0400" w:firstRow="0" w:lastRow="0" w:firstColumn="0" w:lastColumn="0" w:noHBand="0" w:noVBand="1"/>
      </w:tblPr>
      <w:tblGrid>
        <w:gridCol w:w="1710"/>
        <w:gridCol w:w="3420"/>
        <w:gridCol w:w="1410"/>
        <w:gridCol w:w="1410"/>
        <w:gridCol w:w="1410"/>
      </w:tblGrid>
      <w:tr w:rsidR="0095225E" w14:paraId="7128AC94" w14:textId="77777777">
        <w:trPr>
          <w:trHeight w:val="340"/>
        </w:trPr>
        <w:tc>
          <w:tcPr>
            <w:tcW w:w="1710" w:type="dxa"/>
            <w:tcBorders>
              <w:top w:val="single" w:sz="4" w:space="0" w:color="000000"/>
              <w:left w:val="nil"/>
            </w:tcBorders>
            <w:shd w:val="clear" w:color="auto" w:fill="auto"/>
            <w:vAlign w:val="center"/>
          </w:tcPr>
          <w:p w14:paraId="00000032" w14:textId="77777777" w:rsidR="0095225E" w:rsidRDefault="0095225E">
            <w:pPr>
              <w:jc w:val="center"/>
              <w:rPr>
                <w:color w:val="000000"/>
              </w:rPr>
            </w:pPr>
          </w:p>
        </w:tc>
        <w:tc>
          <w:tcPr>
            <w:tcW w:w="3420" w:type="dxa"/>
            <w:tcBorders>
              <w:top w:val="single" w:sz="4" w:space="0" w:color="000000"/>
              <w:right w:val="nil"/>
            </w:tcBorders>
            <w:shd w:val="clear" w:color="auto" w:fill="auto"/>
            <w:vAlign w:val="center"/>
          </w:tcPr>
          <w:p w14:paraId="00000033" w14:textId="77777777" w:rsidR="0095225E" w:rsidRDefault="0095225E">
            <w:pPr>
              <w:jc w:val="center"/>
              <w:rPr>
                <w:color w:val="000000"/>
              </w:rPr>
            </w:pPr>
          </w:p>
        </w:tc>
        <w:tc>
          <w:tcPr>
            <w:tcW w:w="1410" w:type="dxa"/>
            <w:tcBorders>
              <w:top w:val="single" w:sz="4" w:space="0" w:color="000000"/>
              <w:left w:val="nil"/>
              <w:right w:val="nil"/>
            </w:tcBorders>
            <w:shd w:val="clear" w:color="auto" w:fill="auto"/>
            <w:vAlign w:val="center"/>
          </w:tcPr>
          <w:p w14:paraId="00000034" w14:textId="77777777" w:rsidR="0095225E" w:rsidRDefault="00000000">
            <w:pPr>
              <w:jc w:val="center"/>
              <w:rPr>
                <w:color w:val="000000"/>
              </w:rPr>
            </w:pPr>
            <w:r>
              <w:rPr>
                <w:color w:val="000000"/>
              </w:rPr>
              <w:t>Study 1</w:t>
            </w:r>
          </w:p>
        </w:tc>
        <w:tc>
          <w:tcPr>
            <w:tcW w:w="1410" w:type="dxa"/>
            <w:tcBorders>
              <w:top w:val="single" w:sz="4" w:space="0" w:color="000000"/>
              <w:left w:val="nil"/>
              <w:right w:val="nil"/>
            </w:tcBorders>
            <w:shd w:val="clear" w:color="auto" w:fill="auto"/>
            <w:vAlign w:val="center"/>
          </w:tcPr>
          <w:p w14:paraId="00000035" w14:textId="77777777" w:rsidR="0095225E" w:rsidRDefault="00000000">
            <w:pPr>
              <w:jc w:val="center"/>
              <w:rPr>
                <w:color w:val="000000"/>
              </w:rPr>
            </w:pPr>
            <w:r>
              <w:rPr>
                <w:color w:val="000000"/>
              </w:rPr>
              <w:t>Study 2</w:t>
            </w:r>
          </w:p>
        </w:tc>
        <w:tc>
          <w:tcPr>
            <w:tcW w:w="1410" w:type="dxa"/>
            <w:tcBorders>
              <w:top w:val="single" w:sz="4" w:space="0" w:color="000000"/>
              <w:left w:val="nil"/>
              <w:right w:val="nil"/>
            </w:tcBorders>
            <w:shd w:val="clear" w:color="auto" w:fill="auto"/>
            <w:vAlign w:val="center"/>
          </w:tcPr>
          <w:p w14:paraId="00000036" w14:textId="77777777" w:rsidR="0095225E" w:rsidRDefault="00000000">
            <w:pPr>
              <w:jc w:val="center"/>
              <w:rPr>
                <w:color w:val="000000"/>
              </w:rPr>
            </w:pPr>
            <w:r>
              <w:rPr>
                <w:color w:val="000000"/>
              </w:rPr>
              <w:t>Study 3</w:t>
            </w:r>
          </w:p>
        </w:tc>
      </w:tr>
      <w:tr w:rsidR="0095225E" w14:paraId="40719F54" w14:textId="77777777">
        <w:trPr>
          <w:trHeight w:val="340"/>
        </w:trPr>
        <w:tc>
          <w:tcPr>
            <w:tcW w:w="1710" w:type="dxa"/>
            <w:tcBorders>
              <w:left w:val="nil"/>
              <w:bottom w:val="single" w:sz="8" w:space="0" w:color="000000"/>
            </w:tcBorders>
            <w:shd w:val="clear" w:color="auto" w:fill="auto"/>
            <w:vAlign w:val="center"/>
          </w:tcPr>
          <w:p w14:paraId="00000037" w14:textId="77777777" w:rsidR="0095225E" w:rsidRDefault="00000000">
            <w:pPr>
              <w:jc w:val="center"/>
              <w:rPr>
                <w:b/>
                <w:i/>
                <w:color w:val="000000"/>
              </w:rPr>
            </w:pPr>
            <w:r>
              <w:rPr>
                <w:color w:val="000000"/>
              </w:rPr>
              <w:t>Variable</w:t>
            </w:r>
          </w:p>
        </w:tc>
        <w:tc>
          <w:tcPr>
            <w:tcW w:w="3420" w:type="dxa"/>
            <w:tcBorders>
              <w:bottom w:val="single" w:sz="4" w:space="0" w:color="000000"/>
              <w:right w:val="nil"/>
            </w:tcBorders>
            <w:shd w:val="clear" w:color="auto" w:fill="auto"/>
            <w:vAlign w:val="center"/>
          </w:tcPr>
          <w:p w14:paraId="00000038" w14:textId="77777777" w:rsidR="0095225E" w:rsidRDefault="0095225E">
            <w:pPr>
              <w:jc w:val="center"/>
              <w:rPr>
                <w:color w:val="000000"/>
              </w:rPr>
            </w:pPr>
          </w:p>
        </w:tc>
        <w:tc>
          <w:tcPr>
            <w:tcW w:w="1410" w:type="dxa"/>
            <w:tcBorders>
              <w:left w:val="nil"/>
              <w:bottom w:val="single" w:sz="4" w:space="0" w:color="000000"/>
              <w:right w:val="nil"/>
            </w:tcBorders>
            <w:shd w:val="clear" w:color="auto" w:fill="auto"/>
            <w:vAlign w:val="center"/>
          </w:tcPr>
          <w:p w14:paraId="00000039" w14:textId="77777777" w:rsidR="0095225E" w:rsidRDefault="00000000">
            <w:pPr>
              <w:jc w:val="center"/>
              <w:rPr>
                <w:color w:val="000000"/>
              </w:rPr>
            </w:pPr>
            <w:r>
              <w:rPr>
                <w:color w:val="000000"/>
              </w:rPr>
              <w:t>(</w:t>
            </w:r>
            <w:r>
              <w:rPr>
                <w:i/>
                <w:color w:val="000000"/>
              </w:rPr>
              <w:t>n</w:t>
            </w:r>
            <w:r>
              <w:rPr>
                <w:color w:val="000000"/>
              </w:rPr>
              <w:t xml:space="preserve"> = 119)</w:t>
            </w:r>
          </w:p>
        </w:tc>
        <w:tc>
          <w:tcPr>
            <w:tcW w:w="1410" w:type="dxa"/>
            <w:tcBorders>
              <w:left w:val="nil"/>
              <w:bottom w:val="single" w:sz="4" w:space="0" w:color="000000"/>
              <w:right w:val="nil"/>
            </w:tcBorders>
            <w:shd w:val="clear" w:color="auto" w:fill="auto"/>
            <w:vAlign w:val="center"/>
          </w:tcPr>
          <w:p w14:paraId="0000003A" w14:textId="77777777" w:rsidR="0095225E" w:rsidRDefault="00000000">
            <w:pPr>
              <w:jc w:val="center"/>
              <w:rPr>
                <w:color w:val="000000"/>
              </w:rPr>
            </w:pPr>
            <w:r>
              <w:rPr>
                <w:color w:val="000000"/>
              </w:rPr>
              <w:t>(</w:t>
            </w:r>
            <w:r>
              <w:rPr>
                <w:i/>
                <w:color w:val="000000"/>
              </w:rPr>
              <w:t>n</w:t>
            </w:r>
            <w:r>
              <w:rPr>
                <w:color w:val="000000"/>
              </w:rPr>
              <w:t xml:space="preserve"> = 281)</w:t>
            </w:r>
          </w:p>
        </w:tc>
        <w:tc>
          <w:tcPr>
            <w:tcW w:w="1410" w:type="dxa"/>
            <w:tcBorders>
              <w:left w:val="nil"/>
              <w:bottom w:val="single" w:sz="4" w:space="0" w:color="000000"/>
              <w:right w:val="nil"/>
            </w:tcBorders>
            <w:shd w:val="clear" w:color="auto" w:fill="auto"/>
            <w:vAlign w:val="center"/>
          </w:tcPr>
          <w:p w14:paraId="0000003B" w14:textId="77777777" w:rsidR="0095225E" w:rsidRDefault="00000000">
            <w:pPr>
              <w:jc w:val="center"/>
              <w:rPr>
                <w:color w:val="000000"/>
              </w:rPr>
            </w:pPr>
            <w:r>
              <w:rPr>
                <w:color w:val="000000"/>
              </w:rPr>
              <w:t>(</w:t>
            </w:r>
            <w:r>
              <w:rPr>
                <w:i/>
                <w:color w:val="000000"/>
              </w:rPr>
              <w:t>n</w:t>
            </w:r>
            <w:r>
              <w:rPr>
                <w:color w:val="000000"/>
              </w:rPr>
              <w:t xml:space="preserve"> = 222)</w:t>
            </w:r>
          </w:p>
        </w:tc>
      </w:tr>
      <w:tr w:rsidR="0095225E" w14:paraId="61FA3334" w14:textId="77777777">
        <w:trPr>
          <w:trHeight w:val="340"/>
        </w:trPr>
        <w:tc>
          <w:tcPr>
            <w:tcW w:w="1710" w:type="dxa"/>
            <w:vMerge w:val="restart"/>
            <w:tcBorders>
              <w:top w:val="single" w:sz="8" w:space="0" w:color="000000"/>
              <w:left w:val="nil"/>
              <w:right w:val="nil"/>
            </w:tcBorders>
            <w:shd w:val="clear" w:color="auto" w:fill="auto"/>
            <w:vAlign w:val="center"/>
          </w:tcPr>
          <w:p w14:paraId="0000003C" w14:textId="77777777" w:rsidR="0095225E" w:rsidRDefault="00000000">
            <w:pPr>
              <w:jc w:val="center"/>
              <w:rPr>
                <w:color w:val="000000"/>
              </w:rPr>
            </w:pPr>
            <w:r>
              <w:rPr>
                <w:color w:val="000000"/>
              </w:rPr>
              <w:t>Gender</w:t>
            </w:r>
          </w:p>
        </w:tc>
        <w:tc>
          <w:tcPr>
            <w:tcW w:w="3420" w:type="dxa"/>
            <w:tcBorders>
              <w:top w:val="single" w:sz="4" w:space="0" w:color="000000"/>
              <w:left w:val="nil"/>
              <w:right w:val="nil"/>
            </w:tcBorders>
            <w:shd w:val="clear" w:color="auto" w:fill="auto"/>
            <w:vAlign w:val="center"/>
          </w:tcPr>
          <w:p w14:paraId="0000003D" w14:textId="77777777" w:rsidR="0095225E" w:rsidRDefault="00000000">
            <w:pPr>
              <w:rPr>
                <w:color w:val="000000"/>
              </w:rPr>
            </w:pPr>
            <w:r>
              <w:rPr>
                <w:color w:val="000000"/>
              </w:rPr>
              <w:t>Female</w:t>
            </w:r>
          </w:p>
        </w:tc>
        <w:tc>
          <w:tcPr>
            <w:tcW w:w="1410" w:type="dxa"/>
            <w:tcBorders>
              <w:top w:val="single" w:sz="4" w:space="0" w:color="000000"/>
              <w:left w:val="nil"/>
              <w:bottom w:val="nil"/>
              <w:right w:val="nil"/>
            </w:tcBorders>
            <w:shd w:val="clear" w:color="auto" w:fill="auto"/>
            <w:vAlign w:val="center"/>
          </w:tcPr>
          <w:p w14:paraId="0000003E" w14:textId="77777777" w:rsidR="0095225E" w:rsidRDefault="00000000">
            <w:pPr>
              <w:jc w:val="center"/>
              <w:rPr>
                <w:color w:val="000000"/>
              </w:rPr>
            </w:pPr>
            <w:r>
              <w:rPr>
                <w:color w:val="000000"/>
              </w:rPr>
              <w:t>43</w:t>
            </w:r>
          </w:p>
        </w:tc>
        <w:tc>
          <w:tcPr>
            <w:tcW w:w="1410" w:type="dxa"/>
            <w:tcBorders>
              <w:top w:val="single" w:sz="4" w:space="0" w:color="000000"/>
              <w:left w:val="nil"/>
              <w:bottom w:val="nil"/>
              <w:right w:val="nil"/>
            </w:tcBorders>
            <w:shd w:val="clear" w:color="auto" w:fill="auto"/>
            <w:vAlign w:val="center"/>
          </w:tcPr>
          <w:p w14:paraId="0000003F" w14:textId="77777777" w:rsidR="0095225E" w:rsidRDefault="00000000">
            <w:pPr>
              <w:jc w:val="center"/>
              <w:rPr>
                <w:color w:val="000000"/>
              </w:rPr>
            </w:pPr>
            <w:r>
              <w:rPr>
                <w:color w:val="000000"/>
              </w:rPr>
              <w:t>174</w:t>
            </w:r>
          </w:p>
        </w:tc>
        <w:tc>
          <w:tcPr>
            <w:tcW w:w="1410" w:type="dxa"/>
            <w:tcBorders>
              <w:top w:val="single" w:sz="4" w:space="0" w:color="000000"/>
              <w:left w:val="nil"/>
              <w:right w:val="nil"/>
            </w:tcBorders>
            <w:shd w:val="clear" w:color="auto" w:fill="auto"/>
            <w:vAlign w:val="center"/>
          </w:tcPr>
          <w:p w14:paraId="00000040" w14:textId="77777777" w:rsidR="0095225E" w:rsidRDefault="00000000">
            <w:pPr>
              <w:jc w:val="center"/>
              <w:rPr>
                <w:color w:val="000000"/>
              </w:rPr>
            </w:pPr>
            <w:r>
              <w:rPr>
                <w:color w:val="000000"/>
              </w:rPr>
              <w:t>168</w:t>
            </w:r>
          </w:p>
        </w:tc>
      </w:tr>
      <w:tr w:rsidR="0095225E" w14:paraId="568B3BFD" w14:textId="77777777">
        <w:trPr>
          <w:trHeight w:val="340"/>
        </w:trPr>
        <w:tc>
          <w:tcPr>
            <w:tcW w:w="1710" w:type="dxa"/>
            <w:vMerge/>
            <w:tcBorders>
              <w:top w:val="single" w:sz="8" w:space="0" w:color="000000"/>
              <w:left w:val="nil"/>
              <w:right w:val="nil"/>
            </w:tcBorders>
            <w:shd w:val="clear" w:color="auto" w:fill="auto"/>
            <w:vAlign w:val="center"/>
          </w:tcPr>
          <w:p w14:paraId="00000041" w14:textId="77777777" w:rsidR="0095225E" w:rsidRDefault="0095225E">
            <w:pPr>
              <w:widowControl w:val="0"/>
              <w:pBdr>
                <w:top w:val="nil"/>
                <w:left w:val="nil"/>
                <w:bottom w:val="nil"/>
                <w:right w:val="nil"/>
                <w:between w:val="nil"/>
              </w:pBdr>
              <w:spacing w:line="276" w:lineRule="auto"/>
              <w:rPr>
                <w:color w:val="000000"/>
              </w:rPr>
            </w:pPr>
          </w:p>
        </w:tc>
        <w:tc>
          <w:tcPr>
            <w:tcW w:w="3420" w:type="dxa"/>
            <w:tcBorders>
              <w:left w:val="nil"/>
              <w:right w:val="nil"/>
            </w:tcBorders>
            <w:shd w:val="clear" w:color="auto" w:fill="auto"/>
            <w:vAlign w:val="center"/>
          </w:tcPr>
          <w:p w14:paraId="00000042" w14:textId="77777777" w:rsidR="0095225E" w:rsidRDefault="00000000">
            <w:pPr>
              <w:rPr>
                <w:color w:val="000000"/>
              </w:rPr>
            </w:pPr>
            <w:r>
              <w:rPr>
                <w:color w:val="000000"/>
              </w:rPr>
              <w:t>Male</w:t>
            </w:r>
          </w:p>
        </w:tc>
        <w:tc>
          <w:tcPr>
            <w:tcW w:w="1410" w:type="dxa"/>
            <w:tcBorders>
              <w:top w:val="nil"/>
              <w:left w:val="nil"/>
              <w:right w:val="nil"/>
            </w:tcBorders>
            <w:shd w:val="clear" w:color="auto" w:fill="auto"/>
            <w:vAlign w:val="center"/>
          </w:tcPr>
          <w:p w14:paraId="00000043" w14:textId="77777777" w:rsidR="0095225E" w:rsidRDefault="00000000">
            <w:pPr>
              <w:jc w:val="center"/>
              <w:rPr>
                <w:color w:val="000000"/>
              </w:rPr>
            </w:pPr>
            <w:r>
              <w:rPr>
                <w:color w:val="000000"/>
              </w:rPr>
              <w:t>75</w:t>
            </w:r>
          </w:p>
        </w:tc>
        <w:tc>
          <w:tcPr>
            <w:tcW w:w="1410" w:type="dxa"/>
            <w:tcBorders>
              <w:top w:val="nil"/>
              <w:left w:val="nil"/>
              <w:right w:val="nil"/>
            </w:tcBorders>
            <w:shd w:val="clear" w:color="auto" w:fill="auto"/>
            <w:vAlign w:val="center"/>
          </w:tcPr>
          <w:p w14:paraId="00000044" w14:textId="77777777" w:rsidR="0095225E" w:rsidRDefault="00000000">
            <w:pPr>
              <w:jc w:val="center"/>
              <w:rPr>
                <w:color w:val="000000"/>
              </w:rPr>
            </w:pPr>
            <w:r>
              <w:rPr>
                <w:color w:val="000000"/>
              </w:rPr>
              <w:t>101</w:t>
            </w:r>
          </w:p>
        </w:tc>
        <w:tc>
          <w:tcPr>
            <w:tcW w:w="1410" w:type="dxa"/>
            <w:tcBorders>
              <w:left w:val="nil"/>
              <w:right w:val="nil"/>
            </w:tcBorders>
            <w:shd w:val="clear" w:color="auto" w:fill="auto"/>
            <w:vAlign w:val="center"/>
          </w:tcPr>
          <w:p w14:paraId="00000045" w14:textId="77777777" w:rsidR="0095225E" w:rsidRDefault="00000000">
            <w:pPr>
              <w:jc w:val="center"/>
              <w:rPr>
                <w:color w:val="000000"/>
              </w:rPr>
            </w:pPr>
            <w:r>
              <w:rPr>
                <w:color w:val="000000"/>
              </w:rPr>
              <w:t>54</w:t>
            </w:r>
          </w:p>
        </w:tc>
      </w:tr>
      <w:tr w:rsidR="0095225E" w14:paraId="36893A8B" w14:textId="77777777">
        <w:trPr>
          <w:trHeight w:val="360"/>
        </w:trPr>
        <w:tc>
          <w:tcPr>
            <w:tcW w:w="1710" w:type="dxa"/>
            <w:vMerge/>
            <w:tcBorders>
              <w:top w:val="single" w:sz="8" w:space="0" w:color="000000"/>
              <w:left w:val="nil"/>
              <w:right w:val="nil"/>
            </w:tcBorders>
            <w:shd w:val="clear" w:color="auto" w:fill="auto"/>
            <w:vAlign w:val="center"/>
          </w:tcPr>
          <w:p w14:paraId="00000046" w14:textId="77777777" w:rsidR="0095225E" w:rsidRDefault="0095225E">
            <w:pPr>
              <w:widowControl w:val="0"/>
              <w:pBdr>
                <w:top w:val="nil"/>
                <w:left w:val="nil"/>
                <w:bottom w:val="nil"/>
                <w:right w:val="nil"/>
                <w:between w:val="nil"/>
              </w:pBdr>
              <w:spacing w:line="276" w:lineRule="auto"/>
              <w:rPr>
                <w:color w:val="000000"/>
              </w:rPr>
            </w:pPr>
          </w:p>
        </w:tc>
        <w:tc>
          <w:tcPr>
            <w:tcW w:w="3420" w:type="dxa"/>
            <w:tcBorders>
              <w:left w:val="nil"/>
              <w:right w:val="nil"/>
            </w:tcBorders>
            <w:shd w:val="clear" w:color="auto" w:fill="auto"/>
            <w:vAlign w:val="center"/>
          </w:tcPr>
          <w:p w14:paraId="00000047" w14:textId="77777777" w:rsidR="0095225E" w:rsidRDefault="00000000">
            <w:pPr>
              <w:rPr>
                <w:color w:val="000000"/>
              </w:rPr>
            </w:pPr>
            <w:r>
              <w:t>Other or Not Reported</w:t>
            </w:r>
          </w:p>
        </w:tc>
        <w:tc>
          <w:tcPr>
            <w:tcW w:w="1410" w:type="dxa"/>
            <w:tcBorders>
              <w:top w:val="nil"/>
              <w:left w:val="nil"/>
              <w:right w:val="nil"/>
            </w:tcBorders>
            <w:shd w:val="clear" w:color="auto" w:fill="auto"/>
            <w:vAlign w:val="center"/>
          </w:tcPr>
          <w:p w14:paraId="00000048" w14:textId="77777777" w:rsidR="0095225E" w:rsidRDefault="00000000">
            <w:pPr>
              <w:jc w:val="center"/>
              <w:rPr>
                <w:color w:val="000000"/>
              </w:rPr>
            </w:pPr>
            <w:r>
              <w:t>1</w:t>
            </w:r>
          </w:p>
        </w:tc>
        <w:tc>
          <w:tcPr>
            <w:tcW w:w="1410" w:type="dxa"/>
            <w:tcBorders>
              <w:top w:val="nil"/>
              <w:left w:val="nil"/>
              <w:right w:val="nil"/>
            </w:tcBorders>
            <w:shd w:val="clear" w:color="auto" w:fill="auto"/>
            <w:vAlign w:val="center"/>
          </w:tcPr>
          <w:p w14:paraId="00000049" w14:textId="77777777" w:rsidR="0095225E" w:rsidRDefault="00000000">
            <w:pPr>
              <w:jc w:val="center"/>
              <w:rPr>
                <w:color w:val="000000"/>
              </w:rPr>
            </w:pPr>
            <w:r>
              <w:rPr>
                <w:color w:val="000000"/>
              </w:rPr>
              <w:t>1</w:t>
            </w:r>
          </w:p>
        </w:tc>
        <w:tc>
          <w:tcPr>
            <w:tcW w:w="1410" w:type="dxa"/>
            <w:tcBorders>
              <w:left w:val="nil"/>
              <w:right w:val="nil"/>
            </w:tcBorders>
            <w:shd w:val="clear" w:color="auto" w:fill="auto"/>
            <w:vAlign w:val="center"/>
          </w:tcPr>
          <w:p w14:paraId="0000004A" w14:textId="77777777" w:rsidR="0095225E" w:rsidRDefault="00000000">
            <w:pPr>
              <w:jc w:val="center"/>
              <w:rPr>
                <w:color w:val="000000"/>
              </w:rPr>
            </w:pPr>
            <w:r>
              <w:rPr>
                <w:color w:val="000000"/>
              </w:rPr>
              <w:t>–</w:t>
            </w:r>
          </w:p>
        </w:tc>
      </w:tr>
      <w:tr w:rsidR="0095225E" w14:paraId="4997B3F9" w14:textId="77777777">
        <w:trPr>
          <w:trHeight w:val="360"/>
        </w:trPr>
        <w:tc>
          <w:tcPr>
            <w:tcW w:w="1710" w:type="dxa"/>
            <w:vMerge w:val="restart"/>
            <w:tcBorders>
              <w:top w:val="single" w:sz="4" w:space="0" w:color="000000"/>
              <w:left w:val="nil"/>
              <w:bottom w:val="single" w:sz="8" w:space="0" w:color="000000"/>
              <w:right w:val="nil"/>
            </w:tcBorders>
            <w:shd w:val="clear" w:color="auto" w:fill="auto"/>
            <w:vAlign w:val="center"/>
          </w:tcPr>
          <w:p w14:paraId="0000004B" w14:textId="77777777" w:rsidR="0095225E" w:rsidRDefault="00000000">
            <w:pPr>
              <w:jc w:val="center"/>
              <w:rPr>
                <w:color w:val="000000"/>
              </w:rPr>
            </w:pPr>
            <w:r>
              <w:rPr>
                <w:color w:val="000000"/>
              </w:rPr>
              <w:t>Race/Ethnicity</w:t>
            </w:r>
          </w:p>
        </w:tc>
        <w:tc>
          <w:tcPr>
            <w:tcW w:w="3420" w:type="dxa"/>
            <w:tcBorders>
              <w:top w:val="single" w:sz="4" w:space="0" w:color="000000"/>
              <w:left w:val="nil"/>
              <w:right w:val="nil"/>
            </w:tcBorders>
            <w:shd w:val="clear" w:color="auto" w:fill="auto"/>
            <w:vAlign w:val="center"/>
          </w:tcPr>
          <w:p w14:paraId="0000004C" w14:textId="77777777" w:rsidR="0095225E" w:rsidRDefault="00000000">
            <w:pPr>
              <w:rPr>
                <w:color w:val="000000"/>
              </w:rPr>
            </w:pPr>
            <w:r>
              <w:rPr>
                <w:color w:val="000000"/>
              </w:rPr>
              <w:t>American Indian/Alaskan Native</w:t>
            </w:r>
          </w:p>
        </w:tc>
        <w:tc>
          <w:tcPr>
            <w:tcW w:w="1410" w:type="dxa"/>
            <w:tcBorders>
              <w:top w:val="single" w:sz="4" w:space="0" w:color="000000"/>
              <w:left w:val="nil"/>
              <w:bottom w:val="nil"/>
              <w:right w:val="nil"/>
            </w:tcBorders>
            <w:shd w:val="clear" w:color="auto" w:fill="auto"/>
            <w:vAlign w:val="center"/>
          </w:tcPr>
          <w:p w14:paraId="0000004D" w14:textId="77777777" w:rsidR="0095225E" w:rsidRDefault="00000000">
            <w:pPr>
              <w:jc w:val="center"/>
              <w:rPr>
                <w:color w:val="000000"/>
              </w:rPr>
            </w:pPr>
            <w:r>
              <w:rPr>
                <w:color w:val="000000"/>
              </w:rPr>
              <w:t>–</w:t>
            </w:r>
          </w:p>
        </w:tc>
        <w:tc>
          <w:tcPr>
            <w:tcW w:w="1410" w:type="dxa"/>
            <w:tcBorders>
              <w:top w:val="single" w:sz="4" w:space="0" w:color="000000"/>
              <w:left w:val="nil"/>
              <w:bottom w:val="nil"/>
              <w:right w:val="nil"/>
            </w:tcBorders>
            <w:shd w:val="clear" w:color="auto" w:fill="auto"/>
            <w:vAlign w:val="center"/>
          </w:tcPr>
          <w:p w14:paraId="0000004E" w14:textId="77777777" w:rsidR="0095225E" w:rsidRDefault="00000000">
            <w:pPr>
              <w:jc w:val="center"/>
              <w:rPr>
                <w:color w:val="000000"/>
              </w:rPr>
            </w:pPr>
            <w:r>
              <w:rPr>
                <w:color w:val="000000"/>
              </w:rPr>
              <w:t>3</w:t>
            </w:r>
          </w:p>
        </w:tc>
        <w:tc>
          <w:tcPr>
            <w:tcW w:w="1410" w:type="dxa"/>
            <w:tcBorders>
              <w:top w:val="single" w:sz="4" w:space="0" w:color="000000"/>
              <w:left w:val="nil"/>
              <w:right w:val="nil"/>
            </w:tcBorders>
            <w:shd w:val="clear" w:color="auto" w:fill="auto"/>
            <w:vAlign w:val="center"/>
          </w:tcPr>
          <w:p w14:paraId="0000004F" w14:textId="77777777" w:rsidR="0095225E" w:rsidRDefault="00000000">
            <w:pPr>
              <w:jc w:val="center"/>
              <w:rPr>
                <w:color w:val="000000"/>
              </w:rPr>
            </w:pPr>
            <w:r>
              <w:rPr>
                <w:color w:val="000000"/>
              </w:rPr>
              <w:t>1</w:t>
            </w:r>
          </w:p>
        </w:tc>
      </w:tr>
      <w:tr w:rsidR="0095225E" w14:paraId="5BE02A40" w14:textId="77777777">
        <w:trPr>
          <w:trHeight w:val="340"/>
        </w:trPr>
        <w:tc>
          <w:tcPr>
            <w:tcW w:w="1710" w:type="dxa"/>
            <w:vMerge/>
            <w:tcBorders>
              <w:top w:val="single" w:sz="4" w:space="0" w:color="000000"/>
              <w:left w:val="nil"/>
              <w:bottom w:val="single" w:sz="8" w:space="0" w:color="000000"/>
              <w:right w:val="nil"/>
            </w:tcBorders>
            <w:shd w:val="clear" w:color="auto" w:fill="auto"/>
            <w:vAlign w:val="center"/>
          </w:tcPr>
          <w:p w14:paraId="00000050" w14:textId="77777777" w:rsidR="0095225E" w:rsidRDefault="0095225E">
            <w:pPr>
              <w:widowControl w:val="0"/>
              <w:pBdr>
                <w:top w:val="nil"/>
                <w:left w:val="nil"/>
                <w:bottom w:val="nil"/>
                <w:right w:val="nil"/>
                <w:between w:val="nil"/>
              </w:pBdr>
              <w:spacing w:line="276" w:lineRule="auto"/>
              <w:rPr>
                <w:color w:val="000000"/>
              </w:rPr>
            </w:pPr>
          </w:p>
        </w:tc>
        <w:tc>
          <w:tcPr>
            <w:tcW w:w="3420" w:type="dxa"/>
            <w:tcBorders>
              <w:left w:val="nil"/>
              <w:right w:val="nil"/>
            </w:tcBorders>
            <w:shd w:val="clear" w:color="auto" w:fill="auto"/>
            <w:vAlign w:val="center"/>
          </w:tcPr>
          <w:p w14:paraId="00000051" w14:textId="77777777" w:rsidR="0095225E" w:rsidRDefault="00000000">
            <w:pPr>
              <w:rPr>
                <w:color w:val="000000"/>
              </w:rPr>
            </w:pPr>
            <w:r>
              <w:rPr>
                <w:color w:val="000000"/>
              </w:rPr>
              <w:t>Asian</w:t>
            </w:r>
          </w:p>
        </w:tc>
        <w:tc>
          <w:tcPr>
            <w:tcW w:w="1410" w:type="dxa"/>
            <w:tcBorders>
              <w:top w:val="nil"/>
              <w:left w:val="nil"/>
              <w:bottom w:val="nil"/>
              <w:right w:val="nil"/>
            </w:tcBorders>
            <w:shd w:val="clear" w:color="auto" w:fill="auto"/>
            <w:vAlign w:val="center"/>
          </w:tcPr>
          <w:p w14:paraId="00000052" w14:textId="77777777" w:rsidR="0095225E" w:rsidRDefault="00000000">
            <w:pPr>
              <w:jc w:val="center"/>
              <w:rPr>
                <w:color w:val="000000"/>
              </w:rPr>
            </w:pPr>
            <w:r>
              <w:rPr>
                <w:color w:val="000000"/>
              </w:rPr>
              <w:t>4</w:t>
            </w:r>
          </w:p>
        </w:tc>
        <w:tc>
          <w:tcPr>
            <w:tcW w:w="1410" w:type="dxa"/>
            <w:tcBorders>
              <w:top w:val="nil"/>
              <w:left w:val="nil"/>
              <w:bottom w:val="nil"/>
              <w:right w:val="nil"/>
            </w:tcBorders>
            <w:shd w:val="clear" w:color="auto" w:fill="auto"/>
            <w:vAlign w:val="center"/>
          </w:tcPr>
          <w:p w14:paraId="00000053" w14:textId="77777777" w:rsidR="0095225E" w:rsidRDefault="00000000">
            <w:pPr>
              <w:jc w:val="center"/>
              <w:rPr>
                <w:color w:val="000000"/>
              </w:rPr>
            </w:pPr>
            <w:r>
              <w:rPr>
                <w:color w:val="000000"/>
              </w:rPr>
              <w:t>17</w:t>
            </w:r>
          </w:p>
        </w:tc>
        <w:tc>
          <w:tcPr>
            <w:tcW w:w="1410" w:type="dxa"/>
            <w:tcBorders>
              <w:left w:val="nil"/>
              <w:right w:val="nil"/>
            </w:tcBorders>
            <w:shd w:val="clear" w:color="auto" w:fill="auto"/>
            <w:vAlign w:val="center"/>
          </w:tcPr>
          <w:p w14:paraId="00000054" w14:textId="77777777" w:rsidR="0095225E" w:rsidRDefault="00000000">
            <w:pPr>
              <w:jc w:val="center"/>
              <w:rPr>
                <w:color w:val="000000"/>
              </w:rPr>
            </w:pPr>
            <w:r>
              <w:rPr>
                <w:color w:val="000000"/>
              </w:rPr>
              <w:t>23</w:t>
            </w:r>
          </w:p>
        </w:tc>
      </w:tr>
      <w:tr w:rsidR="0095225E" w14:paraId="41C1CE70" w14:textId="77777777">
        <w:trPr>
          <w:trHeight w:val="360"/>
        </w:trPr>
        <w:tc>
          <w:tcPr>
            <w:tcW w:w="1710" w:type="dxa"/>
            <w:vMerge/>
            <w:tcBorders>
              <w:top w:val="single" w:sz="4" w:space="0" w:color="000000"/>
              <w:left w:val="nil"/>
              <w:bottom w:val="single" w:sz="8" w:space="0" w:color="000000"/>
              <w:right w:val="nil"/>
            </w:tcBorders>
            <w:shd w:val="clear" w:color="auto" w:fill="auto"/>
            <w:vAlign w:val="center"/>
          </w:tcPr>
          <w:p w14:paraId="00000055" w14:textId="77777777" w:rsidR="0095225E" w:rsidRDefault="0095225E">
            <w:pPr>
              <w:widowControl w:val="0"/>
              <w:pBdr>
                <w:top w:val="nil"/>
                <w:left w:val="nil"/>
                <w:bottom w:val="nil"/>
                <w:right w:val="nil"/>
                <w:between w:val="nil"/>
              </w:pBdr>
              <w:spacing w:line="276" w:lineRule="auto"/>
              <w:rPr>
                <w:color w:val="000000"/>
              </w:rPr>
            </w:pPr>
          </w:p>
        </w:tc>
        <w:tc>
          <w:tcPr>
            <w:tcW w:w="3420" w:type="dxa"/>
            <w:tcBorders>
              <w:left w:val="nil"/>
              <w:right w:val="nil"/>
            </w:tcBorders>
            <w:shd w:val="clear" w:color="auto" w:fill="auto"/>
            <w:vAlign w:val="center"/>
          </w:tcPr>
          <w:p w14:paraId="00000056" w14:textId="77777777" w:rsidR="0095225E" w:rsidRDefault="00000000">
            <w:pPr>
              <w:rPr>
                <w:color w:val="000000"/>
              </w:rPr>
            </w:pPr>
            <w:r>
              <w:rPr>
                <w:color w:val="000000"/>
              </w:rPr>
              <w:t>Indian</w:t>
            </w:r>
          </w:p>
        </w:tc>
        <w:tc>
          <w:tcPr>
            <w:tcW w:w="1410" w:type="dxa"/>
            <w:tcBorders>
              <w:top w:val="nil"/>
              <w:left w:val="nil"/>
              <w:bottom w:val="nil"/>
              <w:right w:val="nil"/>
            </w:tcBorders>
            <w:shd w:val="clear" w:color="auto" w:fill="auto"/>
            <w:vAlign w:val="center"/>
          </w:tcPr>
          <w:p w14:paraId="00000057" w14:textId="77777777" w:rsidR="0095225E" w:rsidRDefault="00000000">
            <w:pPr>
              <w:jc w:val="center"/>
              <w:rPr>
                <w:color w:val="000000"/>
              </w:rPr>
            </w:pPr>
            <w:r>
              <w:rPr>
                <w:color w:val="000000"/>
              </w:rPr>
              <w:t>1</w:t>
            </w:r>
          </w:p>
        </w:tc>
        <w:tc>
          <w:tcPr>
            <w:tcW w:w="1410" w:type="dxa"/>
            <w:tcBorders>
              <w:top w:val="nil"/>
              <w:left w:val="nil"/>
              <w:bottom w:val="nil"/>
              <w:right w:val="nil"/>
            </w:tcBorders>
            <w:shd w:val="clear" w:color="auto" w:fill="auto"/>
            <w:vAlign w:val="center"/>
          </w:tcPr>
          <w:p w14:paraId="00000058" w14:textId="77777777" w:rsidR="0095225E" w:rsidRDefault="00000000">
            <w:pPr>
              <w:jc w:val="center"/>
              <w:rPr>
                <w:color w:val="000000"/>
              </w:rPr>
            </w:pPr>
            <w:r>
              <w:rPr>
                <w:color w:val="000000"/>
              </w:rPr>
              <w:t>–</w:t>
            </w:r>
          </w:p>
        </w:tc>
        <w:tc>
          <w:tcPr>
            <w:tcW w:w="1410" w:type="dxa"/>
            <w:tcBorders>
              <w:left w:val="nil"/>
              <w:right w:val="nil"/>
            </w:tcBorders>
            <w:shd w:val="clear" w:color="auto" w:fill="auto"/>
            <w:vAlign w:val="center"/>
          </w:tcPr>
          <w:p w14:paraId="00000059" w14:textId="77777777" w:rsidR="0095225E" w:rsidRDefault="00000000">
            <w:pPr>
              <w:jc w:val="center"/>
              <w:rPr>
                <w:color w:val="000000"/>
              </w:rPr>
            </w:pPr>
            <w:r>
              <w:rPr>
                <w:color w:val="000000"/>
              </w:rPr>
              <w:t>3</w:t>
            </w:r>
          </w:p>
        </w:tc>
      </w:tr>
      <w:tr w:rsidR="0095225E" w14:paraId="43197BD3" w14:textId="77777777">
        <w:trPr>
          <w:trHeight w:val="340"/>
        </w:trPr>
        <w:tc>
          <w:tcPr>
            <w:tcW w:w="1710" w:type="dxa"/>
            <w:vMerge/>
            <w:tcBorders>
              <w:top w:val="single" w:sz="4" w:space="0" w:color="000000"/>
              <w:left w:val="nil"/>
              <w:bottom w:val="single" w:sz="8" w:space="0" w:color="000000"/>
              <w:right w:val="nil"/>
            </w:tcBorders>
            <w:shd w:val="clear" w:color="auto" w:fill="auto"/>
            <w:vAlign w:val="center"/>
          </w:tcPr>
          <w:p w14:paraId="0000005A" w14:textId="77777777" w:rsidR="0095225E" w:rsidRDefault="0095225E">
            <w:pPr>
              <w:widowControl w:val="0"/>
              <w:pBdr>
                <w:top w:val="nil"/>
                <w:left w:val="nil"/>
                <w:bottom w:val="nil"/>
                <w:right w:val="nil"/>
                <w:between w:val="nil"/>
              </w:pBdr>
              <w:spacing w:line="276" w:lineRule="auto"/>
              <w:rPr>
                <w:color w:val="000000"/>
              </w:rPr>
            </w:pPr>
          </w:p>
        </w:tc>
        <w:tc>
          <w:tcPr>
            <w:tcW w:w="3420" w:type="dxa"/>
            <w:tcBorders>
              <w:left w:val="nil"/>
              <w:right w:val="nil"/>
            </w:tcBorders>
            <w:shd w:val="clear" w:color="auto" w:fill="auto"/>
            <w:vAlign w:val="center"/>
          </w:tcPr>
          <w:p w14:paraId="0000005B" w14:textId="77777777" w:rsidR="0095225E" w:rsidRDefault="00000000">
            <w:pPr>
              <w:rPr>
                <w:color w:val="000000"/>
              </w:rPr>
            </w:pPr>
            <w:r>
              <w:rPr>
                <w:color w:val="000000"/>
              </w:rPr>
              <w:t>White</w:t>
            </w:r>
          </w:p>
        </w:tc>
        <w:tc>
          <w:tcPr>
            <w:tcW w:w="1410" w:type="dxa"/>
            <w:tcBorders>
              <w:top w:val="nil"/>
              <w:left w:val="nil"/>
              <w:bottom w:val="nil"/>
              <w:right w:val="nil"/>
            </w:tcBorders>
            <w:shd w:val="clear" w:color="auto" w:fill="auto"/>
            <w:vAlign w:val="center"/>
          </w:tcPr>
          <w:p w14:paraId="0000005C" w14:textId="77777777" w:rsidR="0095225E" w:rsidRDefault="00000000">
            <w:pPr>
              <w:jc w:val="center"/>
              <w:rPr>
                <w:color w:val="000000"/>
              </w:rPr>
            </w:pPr>
            <w:r>
              <w:rPr>
                <w:color w:val="000000"/>
              </w:rPr>
              <w:t>98</w:t>
            </w:r>
          </w:p>
        </w:tc>
        <w:tc>
          <w:tcPr>
            <w:tcW w:w="1410" w:type="dxa"/>
            <w:tcBorders>
              <w:top w:val="nil"/>
              <w:left w:val="nil"/>
              <w:bottom w:val="nil"/>
              <w:right w:val="nil"/>
            </w:tcBorders>
            <w:shd w:val="clear" w:color="auto" w:fill="auto"/>
            <w:vAlign w:val="center"/>
          </w:tcPr>
          <w:p w14:paraId="0000005D" w14:textId="77777777" w:rsidR="0095225E" w:rsidRDefault="00000000">
            <w:pPr>
              <w:jc w:val="center"/>
              <w:rPr>
                <w:color w:val="000000"/>
              </w:rPr>
            </w:pPr>
            <w:r>
              <w:rPr>
                <w:color w:val="000000"/>
              </w:rPr>
              <w:t>226</w:t>
            </w:r>
          </w:p>
        </w:tc>
        <w:tc>
          <w:tcPr>
            <w:tcW w:w="1410" w:type="dxa"/>
            <w:tcBorders>
              <w:left w:val="nil"/>
              <w:right w:val="nil"/>
            </w:tcBorders>
            <w:shd w:val="clear" w:color="auto" w:fill="auto"/>
            <w:vAlign w:val="center"/>
          </w:tcPr>
          <w:p w14:paraId="0000005E" w14:textId="77777777" w:rsidR="0095225E" w:rsidRDefault="00000000">
            <w:pPr>
              <w:jc w:val="center"/>
              <w:rPr>
                <w:color w:val="000000"/>
              </w:rPr>
            </w:pPr>
            <w:r>
              <w:rPr>
                <w:color w:val="000000"/>
              </w:rPr>
              <w:t>177</w:t>
            </w:r>
          </w:p>
        </w:tc>
      </w:tr>
      <w:tr w:rsidR="0095225E" w14:paraId="43B01F06" w14:textId="77777777">
        <w:trPr>
          <w:trHeight w:val="340"/>
        </w:trPr>
        <w:tc>
          <w:tcPr>
            <w:tcW w:w="1710" w:type="dxa"/>
            <w:vMerge/>
            <w:tcBorders>
              <w:top w:val="single" w:sz="4" w:space="0" w:color="000000"/>
              <w:left w:val="nil"/>
              <w:bottom w:val="single" w:sz="8" w:space="0" w:color="000000"/>
              <w:right w:val="nil"/>
            </w:tcBorders>
            <w:shd w:val="clear" w:color="auto" w:fill="auto"/>
            <w:vAlign w:val="center"/>
          </w:tcPr>
          <w:p w14:paraId="0000005F" w14:textId="77777777" w:rsidR="0095225E" w:rsidRDefault="0095225E">
            <w:pPr>
              <w:widowControl w:val="0"/>
              <w:pBdr>
                <w:top w:val="nil"/>
                <w:left w:val="nil"/>
                <w:bottom w:val="nil"/>
                <w:right w:val="nil"/>
                <w:between w:val="nil"/>
              </w:pBdr>
              <w:spacing w:line="276" w:lineRule="auto"/>
              <w:rPr>
                <w:color w:val="000000"/>
              </w:rPr>
            </w:pPr>
          </w:p>
        </w:tc>
        <w:tc>
          <w:tcPr>
            <w:tcW w:w="3420" w:type="dxa"/>
            <w:tcBorders>
              <w:left w:val="nil"/>
              <w:right w:val="nil"/>
            </w:tcBorders>
            <w:shd w:val="clear" w:color="auto" w:fill="auto"/>
            <w:vAlign w:val="center"/>
          </w:tcPr>
          <w:p w14:paraId="00000060" w14:textId="77777777" w:rsidR="0095225E" w:rsidRDefault="00000000">
            <w:pPr>
              <w:rPr>
                <w:color w:val="000000"/>
              </w:rPr>
            </w:pPr>
            <w:r>
              <w:rPr>
                <w:color w:val="000000"/>
              </w:rPr>
              <w:t xml:space="preserve">Black / African American </w:t>
            </w:r>
          </w:p>
        </w:tc>
        <w:tc>
          <w:tcPr>
            <w:tcW w:w="1410" w:type="dxa"/>
            <w:tcBorders>
              <w:top w:val="nil"/>
              <w:left w:val="nil"/>
              <w:bottom w:val="nil"/>
              <w:right w:val="nil"/>
            </w:tcBorders>
            <w:shd w:val="clear" w:color="auto" w:fill="auto"/>
            <w:vAlign w:val="center"/>
          </w:tcPr>
          <w:p w14:paraId="00000061" w14:textId="77777777" w:rsidR="0095225E" w:rsidRDefault="00000000">
            <w:pPr>
              <w:jc w:val="center"/>
              <w:rPr>
                <w:color w:val="000000"/>
              </w:rPr>
            </w:pPr>
            <w:r>
              <w:rPr>
                <w:color w:val="000000"/>
              </w:rPr>
              <w:t>1</w:t>
            </w:r>
          </w:p>
        </w:tc>
        <w:tc>
          <w:tcPr>
            <w:tcW w:w="1410" w:type="dxa"/>
            <w:tcBorders>
              <w:top w:val="nil"/>
              <w:left w:val="nil"/>
              <w:bottom w:val="nil"/>
              <w:right w:val="nil"/>
            </w:tcBorders>
            <w:shd w:val="clear" w:color="auto" w:fill="auto"/>
            <w:vAlign w:val="center"/>
          </w:tcPr>
          <w:p w14:paraId="00000062" w14:textId="77777777" w:rsidR="0095225E" w:rsidRDefault="00000000">
            <w:pPr>
              <w:jc w:val="center"/>
              <w:rPr>
                <w:color w:val="000000"/>
              </w:rPr>
            </w:pPr>
            <w:r>
              <w:rPr>
                <w:color w:val="000000"/>
              </w:rPr>
              <w:t>11</w:t>
            </w:r>
          </w:p>
        </w:tc>
        <w:tc>
          <w:tcPr>
            <w:tcW w:w="1410" w:type="dxa"/>
            <w:tcBorders>
              <w:left w:val="nil"/>
              <w:right w:val="nil"/>
            </w:tcBorders>
            <w:shd w:val="clear" w:color="auto" w:fill="auto"/>
            <w:vAlign w:val="center"/>
          </w:tcPr>
          <w:p w14:paraId="00000063" w14:textId="77777777" w:rsidR="0095225E" w:rsidRDefault="00000000">
            <w:pPr>
              <w:jc w:val="center"/>
              <w:rPr>
                <w:color w:val="000000"/>
              </w:rPr>
            </w:pPr>
            <w:r>
              <w:rPr>
                <w:color w:val="000000"/>
              </w:rPr>
              <w:t>6</w:t>
            </w:r>
          </w:p>
        </w:tc>
      </w:tr>
      <w:tr w:rsidR="0095225E" w14:paraId="56A30D0F" w14:textId="77777777">
        <w:trPr>
          <w:trHeight w:val="340"/>
        </w:trPr>
        <w:tc>
          <w:tcPr>
            <w:tcW w:w="1710" w:type="dxa"/>
            <w:vMerge/>
            <w:tcBorders>
              <w:top w:val="single" w:sz="4" w:space="0" w:color="000000"/>
              <w:left w:val="nil"/>
              <w:bottom w:val="single" w:sz="8" w:space="0" w:color="000000"/>
              <w:right w:val="nil"/>
            </w:tcBorders>
            <w:shd w:val="clear" w:color="auto" w:fill="auto"/>
            <w:vAlign w:val="center"/>
          </w:tcPr>
          <w:p w14:paraId="00000064" w14:textId="77777777" w:rsidR="0095225E" w:rsidRDefault="0095225E">
            <w:pPr>
              <w:widowControl w:val="0"/>
              <w:pBdr>
                <w:top w:val="nil"/>
                <w:left w:val="nil"/>
                <w:bottom w:val="nil"/>
                <w:right w:val="nil"/>
                <w:between w:val="nil"/>
              </w:pBdr>
              <w:spacing w:line="276" w:lineRule="auto"/>
              <w:rPr>
                <w:color w:val="000000"/>
              </w:rPr>
            </w:pPr>
          </w:p>
        </w:tc>
        <w:tc>
          <w:tcPr>
            <w:tcW w:w="3420" w:type="dxa"/>
            <w:tcBorders>
              <w:left w:val="nil"/>
              <w:right w:val="nil"/>
            </w:tcBorders>
            <w:shd w:val="clear" w:color="auto" w:fill="auto"/>
            <w:vAlign w:val="center"/>
          </w:tcPr>
          <w:p w14:paraId="00000065" w14:textId="77777777" w:rsidR="0095225E" w:rsidRDefault="00000000">
            <w:pPr>
              <w:rPr>
                <w:color w:val="000000"/>
              </w:rPr>
            </w:pPr>
            <w:r>
              <w:rPr>
                <w:color w:val="000000"/>
              </w:rPr>
              <w:t>Hispanic / Latino</w:t>
            </w:r>
          </w:p>
        </w:tc>
        <w:tc>
          <w:tcPr>
            <w:tcW w:w="1410" w:type="dxa"/>
            <w:tcBorders>
              <w:top w:val="nil"/>
              <w:left w:val="nil"/>
              <w:bottom w:val="nil"/>
              <w:right w:val="nil"/>
            </w:tcBorders>
            <w:shd w:val="clear" w:color="auto" w:fill="auto"/>
            <w:vAlign w:val="center"/>
          </w:tcPr>
          <w:p w14:paraId="00000066" w14:textId="77777777" w:rsidR="0095225E" w:rsidRDefault="00000000">
            <w:pPr>
              <w:jc w:val="center"/>
              <w:rPr>
                <w:color w:val="000000"/>
              </w:rPr>
            </w:pPr>
            <w:r>
              <w:rPr>
                <w:color w:val="000000"/>
              </w:rPr>
              <w:t>24</w:t>
            </w:r>
          </w:p>
        </w:tc>
        <w:tc>
          <w:tcPr>
            <w:tcW w:w="1410" w:type="dxa"/>
            <w:tcBorders>
              <w:top w:val="nil"/>
              <w:left w:val="nil"/>
              <w:bottom w:val="nil"/>
              <w:right w:val="nil"/>
            </w:tcBorders>
            <w:shd w:val="clear" w:color="auto" w:fill="auto"/>
            <w:vAlign w:val="center"/>
          </w:tcPr>
          <w:p w14:paraId="00000067" w14:textId="77777777" w:rsidR="0095225E" w:rsidRDefault="00000000">
            <w:pPr>
              <w:jc w:val="center"/>
              <w:rPr>
                <w:color w:val="000000"/>
              </w:rPr>
            </w:pPr>
            <w:r>
              <w:rPr>
                <w:color w:val="000000"/>
              </w:rPr>
              <w:t>71</w:t>
            </w:r>
          </w:p>
        </w:tc>
        <w:tc>
          <w:tcPr>
            <w:tcW w:w="1410" w:type="dxa"/>
            <w:tcBorders>
              <w:left w:val="nil"/>
              <w:right w:val="nil"/>
            </w:tcBorders>
            <w:shd w:val="clear" w:color="auto" w:fill="auto"/>
            <w:vAlign w:val="center"/>
          </w:tcPr>
          <w:p w14:paraId="00000068" w14:textId="77777777" w:rsidR="0095225E" w:rsidRDefault="00000000">
            <w:pPr>
              <w:jc w:val="center"/>
              <w:rPr>
                <w:color w:val="000000"/>
              </w:rPr>
            </w:pPr>
            <w:r>
              <w:rPr>
                <w:color w:val="000000"/>
              </w:rPr>
              <w:t>54</w:t>
            </w:r>
          </w:p>
        </w:tc>
      </w:tr>
      <w:tr w:rsidR="0095225E" w14:paraId="4838D729" w14:textId="77777777">
        <w:trPr>
          <w:trHeight w:val="340"/>
        </w:trPr>
        <w:tc>
          <w:tcPr>
            <w:tcW w:w="1710" w:type="dxa"/>
            <w:vMerge/>
            <w:tcBorders>
              <w:top w:val="single" w:sz="4" w:space="0" w:color="000000"/>
              <w:left w:val="nil"/>
              <w:bottom w:val="single" w:sz="8" w:space="0" w:color="000000"/>
              <w:right w:val="nil"/>
            </w:tcBorders>
            <w:shd w:val="clear" w:color="auto" w:fill="auto"/>
            <w:vAlign w:val="center"/>
          </w:tcPr>
          <w:p w14:paraId="00000069" w14:textId="77777777" w:rsidR="0095225E" w:rsidRDefault="0095225E">
            <w:pPr>
              <w:widowControl w:val="0"/>
              <w:pBdr>
                <w:top w:val="nil"/>
                <w:left w:val="nil"/>
                <w:bottom w:val="nil"/>
                <w:right w:val="nil"/>
                <w:between w:val="nil"/>
              </w:pBdr>
              <w:spacing w:line="276" w:lineRule="auto"/>
              <w:rPr>
                <w:color w:val="000000"/>
              </w:rPr>
            </w:pPr>
          </w:p>
        </w:tc>
        <w:tc>
          <w:tcPr>
            <w:tcW w:w="3420" w:type="dxa"/>
            <w:tcBorders>
              <w:left w:val="nil"/>
              <w:right w:val="nil"/>
            </w:tcBorders>
            <w:shd w:val="clear" w:color="auto" w:fill="auto"/>
            <w:vAlign w:val="center"/>
          </w:tcPr>
          <w:p w14:paraId="0000006A" w14:textId="77777777" w:rsidR="0095225E" w:rsidRDefault="00000000">
            <w:pPr>
              <w:rPr>
                <w:color w:val="000000"/>
              </w:rPr>
            </w:pPr>
            <w:r>
              <w:rPr>
                <w:color w:val="000000"/>
              </w:rPr>
              <w:t>Multi-Racial</w:t>
            </w:r>
          </w:p>
        </w:tc>
        <w:tc>
          <w:tcPr>
            <w:tcW w:w="1410" w:type="dxa"/>
            <w:tcBorders>
              <w:top w:val="nil"/>
              <w:left w:val="nil"/>
              <w:right w:val="nil"/>
            </w:tcBorders>
            <w:shd w:val="clear" w:color="auto" w:fill="auto"/>
            <w:vAlign w:val="center"/>
          </w:tcPr>
          <w:p w14:paraId="0000006B" w14:textId="77777777" w:rsidR="0095225E" w:rsidRDefault="00000000">
            <w:pPr>
              <w:jc w:val="center"/>
              <w:rPr>
                <w:color w:val="000000"/>
              </w:rPr>
            </w:pPr>
            <w:r>
              <w:rPr>
                <w:color w:val="000000"/>
              </w:rPr>
              <w:t>8</w:t>
            </w:r>
          </w:p>
        </w:tc>
        <w:tc>
          <w:tcPr>
            <w:tcW w:w="1410" w:type="dxa"/>
            <w:tcBorders>
              <w:top w:val="nil"/>
              <w:left w:val="nil"/>
              <w:right w:val="nil"/>
            </w:tcBorders>
            <w:shd w:val="clear" w:color="auto" w:fill="auto"/>
            <w:vAlign w:val="center"/>
          </w:tcPr>
          <w:p w14:paraId="0000006C" w14:textId="77777777" w:rsidR="0095225E" w:rsidRDefault="00000000">
            <w:pPr>
              <w:jc w:val="center"/>
              <w:rPr>
                <w:color w:val="000000"/>
              </w:rPr>
            </w:pPr>
            <w:r>
              <w:rPr>
                <w:color w:val="000000"/>
              </w:rPr>
              <w:t>12</w:t>
            </w:r>
          </w:p>
        </w:tc>
        <w:tc>
          <w:tcPr>
            <w:tcW w:w="1410" w:type="dxa"/>
            <w:tcBorders>
              <w:left w:val="nil"/>
              <w:right w:val="nil"/>
            </w:tcBorders>
            <w:shd w:val="clear" w:color="auto" w:fill="auto"/>
            <w:vAlign w:val="center"/>
          </w:tcPr>
          <w:p w14:paraId="0000006D" w14:textId="77777777" w:rsidR="0095225E" w:rsidRDefault="00000000">
            <w:pPr>
              <w:jc w:val="center"/>
              <w:rPr>
                <w:color w:val="000000"/>
              </w:rPr>
            </w:pPr>
            <w:r>
              <w:rPr>
                <w:color w:val="000000"/>
              </w:rPr>
              <w:t>8</w:t>
            </w:r>
          </w:p>
        </w:tc>
      </w:tr>
      <w:tr w:rsidR="0095225E" w14:paraId="47A30A26" w14:textId="77777777">
        <w:trPr>
          <w:trHeight w:val="340"/>
        </w:trPr>
        <w:tc>
          <w:tcPr>
            <w:tcW w:w="1710" w:type="dxa"/>
            <w:vMerge/>
            <w:tcBorders>
              <w:top w:val="single" w:sz="4" w:space="0" w:color="000000"/>
              <w:left w:val="nil"/>
              <w:bottom w:val="single" w:sz="8" w:space="0" w:color="000000"/>
              <w:right w:val="nil"/>
            </w:tcBorders>
            <w:shd w:val="clear" w:color="auto" w:fill="auto"/>
            <w:vAlign w:val="center"/>
          </w:tcPr>
          <w:p w14:paraId="0000006E" w14:textId="77777777" w:rsidR="0095225E" w:rsidRDefault="0095225E">
            <w:pPr>
              <w:widowControl w:val="0"/>
              <w:pBdr>
                <w:top w:val="nil"/>
                <w:left w:val="nil"/>
                <w:bottom w:val="nil"/>
                <w:right w:val="nil"/>
                <w:between w:val="nil"/>
              </w:pBdr>
              <w:spacing w:line="276" w:lineRule="auto"/>
              <w:rPr>
                <w:color w:val="000000"/>
              </w:rPr>
            </w:pPr>
          </w:p>
        </w:tc>
        <w:tc>
          <w:tcPr>
            <w:tcW w:w="3420" w:type="dxa"/>
            <w:tcBorders>
              <w:left w:val="nil"/>
              <w:bottom w:val="single" w:sz="4" w:space="0" w:color="000000"/>
              <w:right w:val="nil"/>
            </w:tcBorders>
            <w:shd w:val="clear" w:color="auto" w:fill="auto"/>
            <w:vAlign w:val="center"/>
          </w:tcPr>
          <w:p w14:paraId="0000006F" w14:textId="77777777" w:rsidR="0095225E" w:rsidRDefault="00000000">
            <w:pPr>
              <w:rPr>
                <w:color w:val="000000"/>
              </w:rPr>
            </w:pPr>
            <w:r>
              <w:rPr>
                <w:color w:val="000000"/>
              </w:rPr>
              <w:t>Not Listed</w:t>
            </w:r>
          </w:p>
        </w:tc>
        <w:tc>
          <w:tcPr>
            <w:tcW w:w="1410" w:type="dxa"/>
            <w:tcBorders>
              <w:top w:val="nil"/>
              <w:left w:val="nil"/>
              <w:bottom w:val="single" w:sz="4" w:space="0" w:color="000000"/>
              <w:right w:val="nil"/>
            </w:tcBorders>
            <w:shd w:val="clear" w:color="auto" w:fill="auto"/>
            <w:vAlign w:val="center"/>
          </w:tcPr>
          <w:p w14:paraId="00000070" w14:textId="77777777" w:rsidR="0095225E" w:rsidRDefault="00000000">
            <w:pPr>
              <w:jc w:val="center"/>
              <w:rPr>
                <w:color w:val="000000"/>
              </w:rPr>
            </w:pPr>
            <w:r>
              <w:rPr>
                <w:color w:val="000000"/>
              </w:rPr>
              <w:t>4</w:t>
            </w:r>
          </w:p>
        </w:tc>
        <w:tc>
          <w:tcPr>
            <w:tcW w:w="1410" w:type="dxa"/>
            <w:tcBorders>
              <w:top w:val="nil"/>
              <w:left w:val="nil"/>
              <w:bottom w:val="single" w:sz="4" w:space="0" w:color="000000"/>
              <w:right w:val="nil"/>
            </w:tcBorders>
            <w:shd w:val="clear" w:color="auto" w:fill="auto"/>
            <w:vAlign w:val="center"/>
          </w:tcPr>
          <w:p w14:paraId="00000071" w14:textId="77777777" w:rsidR="0095225E" w:rsidRDefault="00000000">
            <w:pPr>
              <w:jc w:val="center"/>
              <w:rPr>
                <w:color w:val="000000"/>
              </w:rPr>
            </w:pPr>
            <w:r>
              <w:rPr>
                <w:color w:val="000000"/>
              </w:rPr>
              <w:t>7</w:t>
            </w:r>
          </w:p>
        </w:tc>
        <w:tc>
          <w:tcPr>
            <w:tcW w:w="1410" w:type="dxa"/>
            <w:tcBorders>
              <w:left w:val="nil"/>
              <w:bottom w:val="single" w:sz="4" w:space="0" w:color="000000"/>
              <w:right w:val="nil"/>
            </w:tcBorders>
            <w:shd w:val="clear" w:color="auto" w:fill="auto"/>
            <w:vAlign w:val="center"/>
          </w:tcPr>
          <w:p w14:paraId="00000072" w14:textId="77777777" w:rsidR="0095225E" w:rsidRDefault="00000000">
            <w:pPr>
              <w:jc w:val="center"/>
              <w:rPr>
                <w:color w:val="000000"/>
              </w:rPr>
            </w:pPr>
            <w:r>
              <w:rPr>
                <w:color w:val="000000"/>
              </w:rPr>
              <w:t>3</w:t>
            </w:r>
          </w:p>
        </w:tc>
      </w:tr>
      <w:tr w:rsidR="0095225E" w14:paraId="54C92DDE" w14:textId="77777777">
        <w:trPr>
          <w:trHeight w:val="340"/>
        </w:trPr>
        <w:tc>
          <w:tcPr>
            <w:tcW w:w="1710" w:type="dxa"/>
            <w:vMerge w:val="restart"/>
            <w:tcBorders>
              <w:top w:val="single" w:sz="4" w:space="0" w:color="000000"/>
              <w:left w:val="nil"/>
              <w:bottom w:val="single" w:sz="8" w:space="0" w:color="000000"/>
              <w:right w:val="nil"/>
            </w:tcBorders>
            <w:shd w:val="clear" w:color="auto" w:fill="auto"/>
            <w:vAlign w:val="center"/>
          </w:tcPr>
          <w:p w14:paraId="00000073" w14:textId="77777777" w:rsidR="0095225E" w:rsidRDefault="00000000">
            <w:pPr>
              <w:jc w:val="center"/>
              <w:rPr>
                <w:color w:val="000000"/>
              </w:rPr>
            </w:pPr>
            <w:r>
              <w:rPr>
                <w:color w:val="000000"/>
              </w:rPr>
              <w:t>Age</w:t>
            </w:r>
          </w:p>
        </w:tc>
        <w:tc>
          <w:tcPr>
            <w:tcW w:w="3420" w:type="dxa"/>
            <w:tcBorders>
              <w:top w:val="single" w:sz="4" w:space="0" w:color="000000"/>
              <w:left w:val="nil"/>
              <w:right w:val="nil"/>
            </w:tcBorders>
            <w:shd w:val="clear" w:color="auto" w:fill="auto"/>
            <w:vAlign w:val="center"/>
          </w:tcPr>
          <w:p w14:paraId="00000074" w14:textId="77777777" w:rsidR="0095225E" w:rsidRDefault="00000000">
            <w:pPr>
              <w:rPr>
                <w:i/>
                <w:color w:val="000000"/>
              </w:rPr>
            </w:pPr>
            <w:r>
              <w:rPr>
                <w:i/>
                <w:color w:val="000000"/>
              </w:rPr>
              <w:t>M</w:t>
            </w:r>
            <w:r>
              <w:rPr>
                <w:color w:val="000000"/>
              </w:rPr>
              <w:t xml:space="preserve"> (</w:t>
            </w:r>
            <w:r>
              <w:rPr>
                <w:i/>
                <w:color w:val="000000"/>
              </w:rPr>
              <w:t>SD</w:t>
            </w:r>
            <w:r>
              <w:rPr>
                <w:color w:val="000000"/>
              </w:rPr>
              <w:t>)</w:t>
            </w:r>
          </w:p>
        </w:tc>
        <w:tc>
          <w:tcPr>
            <w:tcW w:w="1410" w:type="dxa"/>
            <w:tcBorders>
              <w:top w:val="single" w:sz="4" w:space="0" w:color="000000"/>
              <w:left w:val="nil"/>
              <w:right w:val="nil"/>
            </w:tcBorders>
            <w:shd w:val="clear" w:color="auto" w:fill="auto"/>
            <w:vAlign w:val="center"/>
          </w:tcPr>
          <w:p w14:paraId="00000075" w14:textId="77777777" w:rsidR="0095225E" w:rsidRDefault="00000000">
            <w:pPr>
              <w:jc w:val="center"/>
              <w:rPr>
                <w:color w:val="000000"/>
              </w:rPr>
            </w:pPr>
            <w:r>
              <w:rPr>
                <w:color w:val="000000"/>
              </w:rPr>
              <w:t>19.61 (1.95)</w:t>
            </w:r>
          </w:p>
        </w:tc>
        <w:tc>
          <w:tcPr>
            <w:tcW w:w="1410" w:type="dxa"/>
            <w:tcBorders>
              <w:top w:val="single" w:sz="4" w:space="0" w:color="000000"/>
              <w:left w:val="nil"/>
              <w:right w:val="nil"/>
            </w:tcBorders>
            <w:shd w:val="clear" w:color="auto" w:fill="auto"/>
            <w:vAlign w:val="center"/>
          </w:tcPr>
          <w:p w14:paraId="00000076" w14:textId="77777777" w:rsidR="0095225E" w:rsidRDefault="00000000">
            <w:pPr>
              <w:jc w:val="center"/>
              <w:rPr>
                <w:color w:val="000000"/>
              </w:rPr>
            </w:pPr>
            <w:r>
              <w:rPr>
                <w:color w:val="000000"/>
              </w:rPr>
              <w:t xml:space="preserve">18.9 </w:t>
            </w:r>
          </w:p>
          <w:p w14:paraId="00000077" w14:textId="77777777" w:rsidR="0095225E" w:rsidRDefault="00000000">
            <w:pPr>
              <w:jc w:val="center"/>
              <w:rPr>
                <w:color w:val="000000"/>
              </w:rPr>
            </w:pPr>
            <w:r>
              <w:rPr>
                <w:color w:val="000000"/>
              </w:rPr>
              <w:t>(0.94)</w:t>
            </w:r>
          </w:p>
        </w:tc>
        <w:tc>
          <w:tcPr>
            <w:tcW w:w="1410" w:type="dxa"/>
            <w:tcBorders>
              <w:top w:val="single" w:sz="4" w:space="0" w:color="000000"/>
              <w:left w:val="nil"/>
              <w:right w:val="nil"/>
            </w:tcBorders>
            <w:shd w:val="clear" w:color="auto" w:fill="auto"/>
            <w:vAlign w:val="center"/>
          </w:tcPr>
          <w:p w14:paraId="00000078" w14:textId="77777777" w:rsidR="0095225E" w:rsidRDefault="00000000">
            <w:pPr>
              <w:jc w:val="center"/>
              <w:rPr>
                <w:color w:val="000000"/>
              </w:rPr>
            </w:pPr>
            <w:r>
              <w:rPr>
                <w:color w:val="000000"/>
              </w:rPr>
              <w:t>18.61 (0.92)</w:t>
            </w:r>
          </w:p>
        </w:tc>
      </w:tr>
      <w:tr w:rsidR="0095225E" w14:paraId="44F1843A" w14:textId="77777777">
        <w:trPr>
          <w:trHeight w:val="340"/>
        </w:trPr>
        <w:tc>
          <w:tcPr>
            <w:tcW w:w="1710" w:type="dxa"/>
            <w:vMerge/>
            <w:tcBorders>
              <w:top w:val="single" w:sz="4" w:space="0" w:color="000000"/>
              <w:left w:val="nil"/>
              <w:bottom w:val="single" w:sz="8" w:space="0" w:color="000000"/>
              <w:right w:val="nil"/>
            </w:tcBorders>
            <w:shd w:val="clear" w:color="auto" w:fill="auto"/>
            <w:vAlign w:val="center"/>
          </w:tcPr>
          <w:p w14:paraId="00000079" w14:textId="77777777" w:rsidR="0095225E" w:rsidRDefault="0095225E">
            <w:pPr>
              <w:widowControl w:val="0"/>
              <w:pBdr>
                <w:top w:val="nil"/>
                <w:left w:val="nil"/>
                <w:bottom w:val="nil"/>
                <w:right w:val="nil"/>
                <w:between w:val="nil"/>
              </w:pBdr>
              <w:spacing w:line="276" w:lineRule="auto"/>
              <w:rPr>
                <w:color w:val="000000"/>
              </w:rPr>
            </w:pPr>
          </w:p>
        </w:tc>
        <w:tc>
          <w:tcPr>
            <w:tcW w:w="3420" w:type="dxa"/>
            <w:tcBorders>
              <w:left w:val="nil"/>
              <w:bottom w:val="single" w:sz="8" w:space="0" w:color="000000"/>
              <w:right w:val="nil"/>
            </w:tcBorders>
            <w:shd w:val="clear" w:color="auto" w:fill="auto"/>
            <w:vAlign w:val="center"/>
          </w:tcPr>
          <w:p w14:paraId="0000007A" w14:textId="77777777" w:rsidR="0095225E" w:rsidRDefault="00000000">
            <w:pPr>
              <w:rPr>
                <w:color w:val="000000"/>
              </w:rPr>
            </w:pPr>
            <w:r>
              <w:rPr>
                <w:color w:val="000000"/>
              </w:rPr>
              <w:t>Range</w:t>
            </w:r>
          </w:p>
        </w:tc>
        <w:tc>
          <w:tcPr>
            <w:tcW w:w="1410" w:type="dxa"/>
            <w:tcBorders>
              <w:top w:val="nil"/>
              <w:left w:val="nil"/>
              <w:bottom w:val="single" w:sz="4" w:space="0" w:color="000000"/>
              <w:right w:val="nil"/>
            </w:tcBorders>
            <w:shd w:val="clear" w:color="auto" w:fill="auto"/>
            <w:vAlign w:val="center"/>
          </w:tcPr>
          <w:p w14:paraId="0000007B" w14:textId="77777777" w:rsidR="0095225E" w:rsidRDefault="00000000">
            <w:pPr>
              <w:jc w:val="center"/>
              <w:rPr>
                <w:color w:val="000000"/>
              </w:rPr>
            </w:pPr>
            <w:r>
              <w:rPr>
                <w:color w:val="000000"/>
              </w:rPr>
              <w:t>18–33</w:t>
            </w:r>
          </w:p>
        </w:tc>
        <w:tc>
          <w:tcPr>
            <w:tcW w:w="1410" w:type="dxa"/>
            <w:tcBorders>
              <w:top w:val="nil"/>
              <w:left w:val="nil"/>
              <w:bottom w:val="single" w:sz="4" w:space="0" w:color="000000"/>
              <w:right w:val="nil"/>
            </w:tcBorders>
            <w:shd w:val="clear" w:color="auto" w:fill="auto"/>
            <w:vAlign w:val="center"/>
          </w:tcPr>
          <w:p w14:paraId="0000007C" w14:textId="77777777" w:rsidR="0095225E" w:rsidRDefault="00000000">
            <w:pPr>
              <w:jc w:val="center"/>
              <w:rPr>
                <w:color w:val="000000"/>
              </w:rPr>
            </w:pPr>
            <w:r>
              <w:rPr>
                <w:color w:val="000000"/>
              </w:rPr>
              <w:t>18–23</w:t>
            </w:r>
          </w:p>
        </w:tc>
        <w:tc>
          <w:tcPr>
            <w:tcW w:w="1410" w:type="dxa"/>
            <w:tcBorders>
              <w:left w:val="nil"/>
              <w:bottom w:val="single" w:sz="4" w:space="0" w:color="000000"/>
              <w:right w:val="nil"/>
            </w:tcBorders>
            <w:shd w:val="clear" w:color="auto" w:fill="auto"/>
            <w:vAlign w:val="center"/>
          </w:tcPr>
          <w:p w14:paraId="0000007D" w14:textId="77777777" w:rsidR="0095225E" w:rsidRDefault="00000000">
            <w:pPr>
              <w:jc w:val="center"/>
              <w:rPr>
                <w:color w:val="000000"/>
              </w:rPr>
            </w:pPr>
            <w:r>
              <w:rPr>
                <w:color w:val="000000"/>
              </w:rPr>
              <w:t>18–24</w:t>
            </w:r>
          </w:p>
        </w:tc>
      </w:tr>
    </w:tbl>
    <w:p w14:paraId="0000007E" w14:textId="77777777" w:rsidR="0095225E" w:rsidRDefault="00000000">
      <w:pPr>
        <w:spacing w:after="160" w:line="259" w:lineRule="auto"/>
      </w:pPr>
      <w:r>
        <w:rPr>
          <w:i/>
        </w:rPr>
        <w:t>Note</w:t>
      </w:r>
      <w:r>
        <w:t>. Participants were able to indicate more than one race/ethnicity.</w:t>
      </w:r>
    </w:p>
    <w:p w14:paraId="0000007F" w14:textId="77777777" w:rsidR="0095225E" w:rsidRDefault="00000000">
      <w:pPr>
        <w:spacing w:line="480" w:lineRule="auto"/>
        <w:ind w:left="720" w:hanging="720"/>
        <w:rPr>
          <w:i/>
        </w:rPr>
      </w:pPr>
      <w:r>
        <w:rPr>
          <w:b/>
          <w:i/>
        </w:rPr>
        <w:t>Interaction Task</w:t>
      </w:r>
    </w:p>
    <w:p w14:paraId="00000080" w14:textId="500535A6" w:rsidR="0095225E" w:rsidRDefault="00000000">
      <w:pPr>
        <w:spacing w:line="480" w:lineRule="auto"/>
        <w:ind w:firstLine="720"/>
      </w:pPr>
      <w:r>
        <w:t>Participants were seated at a table in groups of 2–4. Participants were asked to introduce themselves by giving their first names and were then directed to discuss two different topics: an embarrassing moment and a favorite memory (full scripts, materials, data used in analyses, and code available online at</w:t>
      </w:r>
      <w:r w:rsidR="000D5F8E">
        <w:t xml:space="preserve"> </w:t>
      </w:r>
      <w:hyperlink r:id="rId8" w:history="1">
        <w:r w:rsidR="000D5F8E" w:rsidRPr="00B562C3">
          <w:rPr>
            <w:rStyle w:val="Hyperlink"/>
          </w:rPr>
          <w:t>https://osf.io/nu7rt/</w:t>
        </w:r>
      </w:hyperlink>
      <w:r w:rsidR="000D5F8E">
        <w:t>)</w:t>
      </w:r>
      <w:r>
        <w:t xml:space="preserve">. </w:t>
      </w:r>
    </w:p>
    <w:p w14:paraId="00000081" w14:textId="77777777" w:rsidR="0095225E" w:rsidRDefault="00000000">
      <w:pPr>
        <w:spacing w:line="480" w:lineRule="auto"/>
        <w:rPr>
          <w:b/>
          <w:i/>
        </w:rPr>
      </w:pPr>
      <w:r>
        <w:rPr>
          <w:b/>
          <w:i/>
        </w:rPr>
        <w:t>Post-Interaction Survey</w:t>
      </w:r>
      <w:r>
        <w:rPr>
          <w:i/>
        </w:rPr>
        <w:t xml:space="preserve"> </w:t>
      </w:r>
    </w:p>
    <w:p w14:paraId="00000082" w14:textId="77777777" w:rsidR="0095225E" w:rsidRDefault="00000000">
      <w:pPr>
        <w:spacing w:line="480" w:lineRule="auto"/>
        <w:ind w:firstLine="720"/>
      </w:pPr>
      <w:r>
        <w:lastRenderedPageBreak/>
        <w:t xml:space="preserve">All measures were completed on a 7-point scale, with higher numbers indicating greater perceptions of the following constructs. </w:t>
      </w:r>
    </w:p>
    <w:p w14:paraId="00000083" w14:textId="77777777" w:rsidR="0095225E" w:rsidRDefault="00000000">
      <w:pPr>
        <w:spacing w:line="480" w:lineRule="auto"/>
        <w:ind w:firstLine="720"/>
      </w:pPr>
      <w:r>
        <w:rPr>
          <w:b/>
        </w:rPr>
        <w:t>Other-Rated Authenticity.</w:t>
      </w:r>
      <w:r>
        <w:rPr>
          <w:i/>
        </w:rPr>
        <w:t xml:space="preserve"> </w:t>
      </w:r>
      <w:r>
        <w:t xml:space="preserve">Participants rated each of their interaction partners on three items adapted from Fleeson and Wilt (2010; </w:t>
      </w:r>
      <w:r>
        <w:rPr>
          <w:i/>
        </w:rPr>
        <w:t xml:space="preserve">M </w:t>
      </w:r>
      <w:r>
        <w:t xml:space="preserve">= 5.93, </w:t>
      </w:r>
      <w:r>
        <w:rPr>
          <w:i/>
        </w:rPr>
        <w:t>SD</w:t>
      </w:r>
      <w:r>
        <w:t xml:space="preserve"> = .83, α = .94; e.g., This person seemed authentic in the way they acted during the activity”. </w:t>
      </w:r>
    </w:p>
    <w:p w14:paraId="00000084" w14:textId="77777777" w:rsidR="0095225E" w:rsidRDefault="00000000">
      <w:pPr>
        <w:spacing w:line="480" w:lineRule="auto"/>
        <w:ind w:firstLine="720"/>
      </w:pPr>
      <w:r>
        <w:t>Despite instructions not to, a substantial number of participants rated themselves (</w:t>
      </w:r>
      <w:r>
        <w:rPr>
          <w:i/>
        </w:rPr>
        <w:t>n</w:t>
      </w:r>
      <w:r>
        <w:t xml:space="preserve"> = 41), a participant that did not exist (</w:t>
      </w:r>
      <w:r>
        <w:rPr>
          <w:i/>
        </w:rPr>
        <w:t>n</w:t>
      </w:r>
      <w:r>
        <w:t xml:space="preserve"> = 1), or both (</w:t>
      </w:r>
      <w:r>
        <w:rPr>
          <w:i/>
        </w:rPr>
        <w:t>n</w:t>
      </w:r>
      <w:r>
        <w:t xml:space="preserve"> = 7). We were able to determine this because participants were randomly assigned a color card when they entered the interaction room, which they then used to identify which partner they were rating in the subsequent survey. We treated these erroneous ratings as missing data in subsequent analyses. </w:t>
      </w:r>
    </w:p>
    <w:p w14:paraId="00000085" w14:textId="77777777" w:rsidR="0095225E" w:rsidRDefault="00000000">
      <w:pPr>
        <w:spacing w:line="480" w:lineRule="auto"/>
      </w:pPr>
      <w:r>
        <w:tab/>
      </w:r>
      <w:r>
        <w:rPr>
          <w:b/>
        </w:rPr>
        <w:t>Other-Rated Liking.</w:t>
      </w:r>
      <w:r>
        <w:t xml:space="preserve"> Participants also indicated how much they liked each of the other partners using the following two items: “I liked this person” and “I would like to interact with this person again” (</w:t>
      </w:r>
      <w:r>
        <w:rPr>
          <w:i/>
        </w:rPr>
        <w:t>M</w:t>
      </w:r>
      <w:r>
        <w:t xml:space="preserve"> = 5.50, </w:t>
      </w:r>
      <w:r>
        <w:rPr>
          <w:i/>
        </w:rPr>
        <w:t>SD</w:t>
      </w:r>
      <w:r>
        <w:t xml:space="preserve"> = 1.02, </w:t>
      </w:r>
      <w:r>
        <w:rPr>
          <w:i/>
        </w:rPr>
        <w:t>r</w:t>
      </w:r>
      <w:r>
        <w:t xml:space="preserve"> = .81). The first item was adapted from prior research on liking in interpersonal interactions (e.g., Garcia et al., 2017; Pinel &amp; Long, 2012). The second item was adapted from</w:t>
      </w:r>
      <w:r>
        <w:rPr>
          <w:highlight w:val="white"/>
        </w:rPr>
        <w:t xml:space="preserve"> </w:t>
      </w:r>
      <w:r>
        <w:t xml:space="preserve">Pinel and Long (2012), whose 5-item composite of liking included items about how people would feel about subsequently meeting the participant they had ostensibly interacted with online. </w:t>
      </w:r>
      <w:r>
        <w:tab/>
      </w:r>
    </w:p>
    <w:p w14:paraId="00000086" w14:textId="77777777" w:rsidR="0095225E" w:rsidRDefault="00000000">
      <w:pPr>
        <w:spacing w:line="480" w:lineRule="auto"/>
        <w:ind w:firstLine="720"/>
      </w:pPr>
      <w:r>
        <w:rPr>
          <w:b/>
        </w:rPr>
        <w:t>Affect.</w:t>
      </w:r>
      <w:r>
        <w:t xml:space="preserve"> We asked participants to indicate their current affect by rating how much they felt a series of emotional words (Tsai &amp; </w:t>
      </w:r>
      <w:proofErr w:type="spellStart"/>
      <w:r>
        <w:t>Knustson</w:t>
      </w:r>
      <w:proofErr w:type="spellEnd"/>
      <w:r>
        <w:t xml:space="preserve">, 2001), with 9 indicating positive affect (e.g., excited, happy, enthusiastic; </w:t>
      </w:r>
      <w:r>
        <w:rPr>
          <w:i/>
        </w:rPr>
        <w:t>M</w:t>
      </w:r>
      <w:r>
        <w:t xml:space="preserve"> = 4.65, </w:t>
      </w:r>
      <w:r>
        <w:rPr>
          <w:i/>
        </w:rPr>
        <w:t>SD</w:t>
      </w:r>
      <w:r>
        <w:t xml:space="preserve"> = 0.94, α = .85) and 9 indicating negative affect (e.g., sad, unhappy, hostile; </w:t>
      </w:r>
      <w:r>
        <w:rPr>
          <w:i/>
        </w:rPr>
        <w:t>M</w:t>
      </w:r>
      <w:r>
        <w:t xml:space="preserve"> = 2.66, </w:t>
      </w:r>
      <w:r>
        <w:rPr>
          <w:i/>
        </w:rPr>
        <w:t>SD</w:t>
      </w:r>
      <w:r>
        <w:t xml:space="preserve"> = 0.99, α = .83). </w:t>
      </w:r>
    </w:p>
    <w:p w14:paraId="00000087" w14:textId="77777777" w:rsidR="0095225E" w:rsidRDefault="00000000">
      <w:pPr>
        <w:spacing w:line="480" w:lineRule="auto"/>
        <w:ind w:firstLine="720"/>
      </w:pPr>
      <w:r>
        <w:rPr>
          <w:b/>
        </w:rPr>
        <w:t>Personality States</w:t>
      </w:r>
      <w:r>
        <w:t xml:space="preserve">. Finally, participants rated their own Big Five personality states (Goldberg, 1992). The scale included 25 adjectives (5 for each Big Five state), and participants </w:t>
      </w:r>
      <w:r>
        <w:lastRenderedPageBreak/>
        <w:t xml:space="preserve">were asked to indicate the extent to which these adjectives described their behavior during the interaction. Descriptive statistics were as follows: Extraversion (e.g., talkative; </w:t>
      </w:r>
      <w:r>
        <w:rPr>
          <w:i/>
        </w:rPr>
        <w:t>M</w:t>
      </w:r>
      <w:r>
        <w:t xml:space="preserve"> = 4.52, </w:t>
      </w:r>
      <w:r>
        <w:rPr>
          <w:i/>
        </w:rPr>
        <w:t>SD</w:t>
      </w:r>
      <w:r>
        <w:t xml:space="preserve"> = 1.24, α = .78), Agreeableness (e.g., cooperative; </w:t>
      </w:r>
      <w:r>
        <w:rPr>
          <w:i/>
        </w:rPr>
        <w:t>M</w:t>
      </w:r>
      <w:r>
        <w:t xml:space="preserve"> = 5.97, </w:t>
      </w:r>
      <w:r>
        <w:rPr>
          <w:i/>
        </w:rPr>
        <w:t>SD</w:t>
      </w:r>
      <w:r>
        <w:t xml:space="preserve"> = 0.74, α = .74), Conscientiousness (e.g., organized; </w:t>
      </w:r>
      <w:r>
        <w:rPr>
          <w:i/>
        </w:rPr>
        <w:t>M</w:t>
      </w:r>
      <w:r>
        <w:t xml:space="preserve"> = 4.95, </w:t>
      </w:r>
      <w:r>
        <w:rPr>
          <w:i/>
        </w:rPr>
        <w:t>SD</w:t>
      </w:r>
      <w:r>
        <w:t xml:space="preserve"> = 0.83, α = .56), Openness (e.g., creative; </w:t>
      </w:r>
      <w:r>
        <w:rPr>
          <w:i/>
        </w:rPr>
        <w:t>M</w:t>
      </w:r>
      <w:r>
        <w:t xml:space="preserve"> = 4.56, </w:t>
      </w:r>
      <w:r>
        <w:rPr>
          <w:i/>
        </w:rPr>
        <w:t>SD</w:t>
      </w:r>
      <w:r>
        <w:t xml:space="preserve"> = 0.91, α = .62), and Neuroticism (e.g., temperamental; </w:t>
      </w:r>
      <w:r>
        <w:rPr>
          <w:i/>
        </w:rPr>
        <w:t>M</w:t>
      </w:r>
      <w:r>
        <w:t xml:space="preserve"> = 1.87, </w:t>
      </w:r>
      <w:r>
        <w:rPr>
          <w:i/>
        </w:rPr>
        <w:t>SD</w:t>
      </w:r>
      <w:r>
        <w:t xml:space="preserve"> = 0.93, α = .57). Due to very low reliability for the original 5 items (α = .12), our Neuroticism composite only includes 3 items: touchy, irritable, and temperamental. </w:t>
      </w:r>
    </w:p>
    <w:p w14:paraId="00000088" w14:textId="77777777" w:rsidR="0095225E" w:rsidRDefault="00000000">
      <w:pPr>
        <w:spacing w:line="480" w:lineRule="auto"/>
        <w:ind w:firstLine="720"/>
      </w:pPr>
      <w:r>
        <w:t xml:space="preserve">Participants also completed several other measures in both the pre- and post-surveys not used in the current analyses (e.g., meaning in life, rumination, approach motivation). Complete study materials can be found on OSF for readers interested in what other variables were measured. </w:t>
      </w:r>
    </w:p>
    <w:p w14:paraId="00000089" w14:textId="77777777" w:rsidR="0095225E" w:rsidRDefault="00000000">
      <w:pPr>
        <w:spacing w:line="480" w:lineRule="auto"/>
        <w:rPr>
          <w:b/>
        </w:rPr>
      </w:pPr>
      <w:r>
        <w:rPr>
          <w:b/>
        </w:rPr>
        <w:t>Results</w:t>
      </w:r>
    </w:p>
    <w:p w14:paraId="0000008A" w14:textId="77777777" w:rsidR="0095225E" w:rsidRDefault="00000000">
      <w:pPr>
        <w:spacing w:line="480" w:lineRule="auto"/>
        <w:ind w:firstLine="720"/>
      </w:pPr>
      <w:r>
        <w:t>Social relations modeling (SRM) within the multilevel framework using the SRM_R Shiny App (Kenny &amp; Wong, 2016) was used to conduct all primary analyses to account for the nested structure of the dyadic data, in which each person is both a perceiver and a target, nested within dyads, nested within interaction groups. There were 254 observations (2 were dropped for missing data) used in the analysis from 119 individuals who were members of 40 groups. These groups varied in size from 2 to 4 members. Analyses used restricted maximum likelihood (REML) and the “</w:t>
      </w:r>
      <w:proofErr w:type="spellStart"/>
      <w:r>
        <w:t>optim</w:t>
      </w:r>
      <w:proofErr w:type="spellEnd"/>
      <w:r>
        <w:t>” optimizer, and all chi-square tests were deviance difference tests. Random effects were modeled for group, perceiver, target, and dyad. All self-rated correlates (i.e., personality states and affect) were group-mean centered and the other-rated liking was person-mean centered, given there were multiple ratings of liking by the same individuals.</w:t>
      </w:r>
    </w:p>
    <w:p w14:paraId="0000008B" w14:textId="77777777" w:rsidR="0095225E" w:rsidRDefault="00000000">
      <w:pPr>
        <w:spacing w:line="480" w:lineRule="auto"/>
        <w:rPr>
          <w:b/>
          <w:i/>
        </w:rPr>
      </w:pPr>
      <w:r>
        <w:rPr>
          <w:b/>
          <w:i/>
        </w:rPr>
        <w:t>Other-Reported Authenticity</w:t>
      </w:r>
    </w:p>
    <w:p w14:paraId="0000008C" w14:textId="77777777" w:rsidR="0095225E" w:rsidRDefault="00000000">
      <w:pPr>
        <w:spacing w:line="480" w:lineRule="auto"/>
      </w:pPr>
      <w:r>
        <w:rPr>
          <w:b/>
        </w:rPr>
        <w:lastRenderedPageBreak/>
        <w:tab/>
      </w:r>
      <w:r>
        <w:t>First, we estimated an unconditional model in order to obtain the variance in other-rated authenticity that is attributed to group, perceiver, target, and dyad. The amount of variance explained at the group level was not significantly different from zero, χ</w:t>
      </w:r>
      <w:r>
        <w:rPr>
          <w:vertAlign w:val="superscript"/>
        </w:rPr>
        <w:t>2</w:t>
      </w:r>
      <w:r>
        <w:t xml:space="preserve">(1) = 1.23, </w:t>
      </w:r>
      <w:r>
        <w:rPr>
          <w:i/>
        </w:rPr>
        <w:t>p</w:t>
      </w:r>
      <w:r>
        <w:t xml:space="preserve"> = .268. There was a significant amount of variance explained at the perceiver level, χ</w:t>
      </w:r>
      <w:r>
        <w:rPr>
          <w:vertAlign w:val="superscript"/>
        </w:rPr>
        <w:t>2</w:t>
      </w:r>
      <w:r>
        <w:t xml:space="preserve">(1) = 42.34, </w:t>
      </w:r>
      <w:r>
        <w:rPr>
          <w:i/>
        </w:rPr>
        <w:t>p</w:t>
      </w:r>
      <w:r>
        <w:t xml:space="preserve"> &lt; .001, and at the target level, (1) = 5.80, </w:t>
      </w:r>
      <w:r>
        <w:rPr>
          <w:i/>
        </w:rPr>
        <w:t>p</w:t>
      </w:r>
      <w:r>
        <w:t xml:space="preserve"> = .016. The test of equal variances between perceiver and target was significantly different from zero, (1) = 11.40, </w:t>
      </w:r>
      <w:r>
        <w:rPr>
          <w:i/>
        </w:rPr>
        <w:t>p</w:t>
      </w:r>
      <w:r>
        <w:t xml:space="preserve"> &lt; .001, such that perceiver variance (absolute = .52, relative =.42) was significantly larger than the target variance (absolute =.12, relative =.10). </w:t>
      </w:r>
    </w:p>
    <w:p w14:paraId="0000008D" w14:textId="77777777" w:rsidR="0095225E" w:rsidRDefault="00000000">
      <w:pPr>
        <w:spacing w:line="480" w:lineRule="auto"/>
      </w:pPr>
      <w:r>
        <w:tab/>
        <w:t>The generalized reciprocity covariance between perceiver and target effects was not significantly different from zero (absolute = - .03, correlation = - .12), χ</w:t>
      </w:r>
      <w:r>
        <w:rPr>
          <w:vertAlign w:val="superscript"/>
        </w:rPr>
        <w:t>2</w:t>
      </w:r>
      <w:r>
        <w:t xml:space="preserve">(1) = 0.22, </w:t>
      </w:r>
      <w:r>
        <w:rPr>
          <w:i/>
        </w:rPr>
        <w:t>p</w:t>
      </w:r>
      <w:r>
        <w:t xml:space="preserve"> = .641, suggesting that people who generally perceived others as authentic were not necessarily perceived as authentic by others. The dyadic covariance between two relationship effects from the same dyad (dyadic reciprocity) was also not significantly different from zero (absolute = .02, correlation = .04), χ</w:t>
      </w:r>
      <w:r>
        <w:rPr>
          <w:vertAlign w:val="superscript"/>
        </w:rPr>
        <w:t>2</w:t>
      </w:r>
      <w:r>
        <w:t xml:space="preserve">(1) = 0.06, </w:t>
      </w:r>
      <w:r>
        <w:rPr>
          <w:i/>
        </w:rPr>
        <w:t>p</w:t>
      </w:r>
      <w:r>
        <w:t xml:space="preserve"> = .812. This suggests that there was no reciprocal relationship in the perceptions of authenticity between perceivers and targets within each of the unique dyads.</w:t>
      </w:r>
    </w:p>
    <w:p w14:paraId="0000008E" w14:textId="77777777" w:rsidR="0095225E" w:rsidRDefault="00000000">
      <w:pPr>
        <w:spacing w:line="480" w:lineRule="auto"/>
        <w:ind w:firstLine="720"/>
      </w:pPr>
      <w:r>
        <w:t>The following analyses explored each of the predictors in single models unless otherwise noted (see Table 2).</w:t>
      </w:r>
    </w:p>
    <w:p w14:paraId="0000008F" w14:textId="77777777" w:rsidR="0095225E" w:rsidRDefault="00000000">
      <w:pPr>
        <w:spacing w:line="480" w:lineRule="auto"/>
        <w:rPr>
          <w:b/>
        </w:rPr>
      </w:pPr>
      <w:r>
        <w:rPr>
          <w:b/>
        </w:rPr>
        <w:t>Table 2</w:t>
      </w:r>
    </w:p>
    <w:p w14:paraId="00000090" w14:textId="77777777" w:rsidR="0095225E" w:rsidRDefault="00000000">
      <w:pPr>
        <w:spacing w:line="480" w:lineRule="auto"/>
        <w:rPr>
          <w:i/>
        </w:rPr>
      </w:pPr>
      <w:r>
        <w:rPr>
          <w:i/>
        </w:rPr>
        <w:t>Study 1 SRM Predictor Variable Results on Other-Reported Authenticity</w:t>
      </w:r>
    </w:p>
    <w:tbl>
      <w:tblPr>
        <w:tblStyle w:val="a0"/>
        <w:tblW w:w="8820" w:type="dxa"/>
        <w:tblBorders>
          <w:top w:val="nil"/>
          <w:left w:val="nil"/>
          <w:bottom w:val="nil"/>
          <w:right w:val="nil"/>
          <w:insideH w:val="nil"/>
          <w:insideV w:val="nil"/>
        </w:tblBorders>
        <w:tblLayout w:type="fixed"/>
        <w:tblLook w:val="0600" w:firstRow="0" w:lastRow="0" w:firstColumn="0" w:lastColumn="0" w:noHBand="1" w:noVBand="1"/>
      </w:tblPr>
      <w:tblGrid>
        <w:gridCol w:w="2940"/>
        <w:gridCol w:w="1470"/>
        <w:gridCol w:w="1470"/>
        <w:gridCol w:w="1470"/>
        <w:gridCol w:w="1470"/>
      </w:tblGrid>
      <w:tr w:rsidR="0095225E" w14:paraId="006A721A" w14:textId="77777777">
        <w:trPr>
          <w:trHeight w:val="300"/>
        </w:trPr>
        <w:tc>
          <w:tcPr>
            <w:tcW w:w="2940" w:type="dxa"/>
            <w:tcBorders>
              <w:top w:val="single" w:sz="6" w:space="0" w:color="000000"/>
              <w:left w:val="nil"/>
              <w:bottom w:val="single" w:sz="6" w:space="0" w:color="000000"/>
              <w:right w:val="nil"/>
            </w:tcBorders>
            <w:tcMar>
              <w:top w:w="0" w:type="dxa"/>
              <w:left w:w="100" w:type="dxa"/>
              <w:bottom w:w="0" w:type="dxa"/>
              <w:right w:w="100" w:type="dxa"/>
            </w:tcMar>
          </w:tcPr>
          <w:p w14:paraId="00000091" w14:textId="77777777" w:rsidR="0095225E" w:rsidRDefault="00000000" w:rsidP="009040B9">
            <w:pPr>
              <w:jc w:val="center"/>
            </w:pPr>
            <w:r>
              <w:t>Predictor</w:t>
            </w:r>
          </w:p>
        </w:tc>
        <w:tc>
          <w:tcPr>
            <w:tcW w:w="1470" w:type="dxa"/>
            <w:tcBorders>
              <w:top w:val="single" w:sz="6" w:space="0" w:color="000000"/>
              <w:left w:val="nil"/>
              <w:bottom w:val="single" w:sz="6" w:space="0" w:color="000000"/>
              <w:right w:val="nil"/>
            </w:tcBorders>
            <w:tcMar>
              <w:top w:w="0" w:type="dxa"/>
              <w:left w:w="100" w:type="dxa"/>
              <w:bottom w:w="0" w:type="dxa"/>
              <w:right w:w="100" w:type="dxa"/>
            </w:tcMar>
          </w:tcPr>
          <w:p w14:paraId="00000092" w14:textId="77777777" w:rsidR="0095225E" w:rsidRDefault="00000000" w:rsidP="009040B9">
            <w:pPr>
              <w:jc w:val="center"/>
            </w:pPr>
            <w:r>
              <w:t>Effect</w:t>
            </w:r>
          </w:p>
        </w:tc>
        <w:tc>
          <w:tcPr>
            <w:tcW w:w="1470" w:type="dxa"/>
            <w:tcBorders>
              <w:top w:val="single" w:sz="6" w:space="0" w:color="000000"/>
              <w:left w:val="nil"/>
              <w:bottom w:val="single" w:sz="6" w:space="0" w:color="000000"/>
              <w:right w:val="nil"/>
            </w:tcBorders>
            <w:tcMar>
              <w:top w:w="0" w:type="dxa"/>
              <w:left w:w="100" w:type="dxa"/>
              <w:bottom w:w="0" w:type="dxa"/>
              <w:right w:w="100" w:type="dxa"/>
            </w:tcMar>
          </w:tcPr>
          <w:p w14:paraId="00000093" w14:textId="77777777" w:rsidR="0095225E" w:rsidRDefault="00000000" w:rsidP="009040B9">
            <w:pPr>
              <w:jc w:val="center"/>
            </w:pPr>
            <w:r>
              <w:t>df</w:t>
            </w:r>
          </w:p>
        </w:tc>
        <w:tc>
          <w:tcPr>
            <w:tcW w:w="1470" w:type="dxa"/>
            <w:tcBorders>
              <w:top w:val="single" w:sz="6" w:space="0" w:color="000000"/>
              <w:left w:val="nil"/>
              <w:bottom w:val="single" w:sz="6" w:space="0" w:color="000000"/>
              <w:right w:val="nil"/>
            </w:tcBorders>
            <w:tcMar>
              <w:top w:w="0" w:type="dxa"/>
              <w:left w:w="100" w:type="dxa"/>
              <w:bottom w:w="0" w:type="dxa"/>
              <w:right w:w="100" w:type="dxa"/>
            </w:tcMar>
          </w:tcPr>
          <w:p w14:paraId="00000094" w14:textId="77777777" w:rsidR="0095225E" w:rsidRDefault="00000000" w:rsidP="009040B9">
            <w:pPr>
              <w:jc w:val="center"/>
            </w:pPr>
            <w:r>
              <w:t>p</w:t>
            </w:r>
          </w:p>
        </w:tc>
        <w:tc>
          <w:tcPr>
            <w:tcW w:w="1470" w:type="dxa"/>
            <w:tcBorders>
              <w:top w:val="single" w:sz="6" w:space="0" w:color="000000"/>
              <w:left w:val="nil"/>
              <w:bottom w:val="single" w:sz="6" w:space="0" w:color="000000"/>
              <w:right w:val="nil"/>
            </w:tcBorders>
            <w:tcMar>
              <w:top w:w="0" w:type="dxa"/>
              <w:left w:w="100" w:type="dxa"/>
              <w:bottom w:w="0" w:type="dxa"/>
              <w:right w:w="100" w:type="dxa"/>
            </w:tcMar>
          </w:tcPr>
          <w:p w14:paraId="00000095" w14:textId="77777777" w:rsidR="0095225E" w:rsidRDefault="00000000" w:rsidP="009040B9">
            <w:pPr>
              <w:jc w:val="center"/>
            </w:pPr>
            <w:r>
              <w:t>95% CI</w:t>
            </w:r>
          </w:p>
        </w:tc>
      </w:tr>
      <w:tr w:rsidR="0095225E" w14:paraId="0EA7F86F" w14:textId="77777777">
        <w:trPr>
          <w:trHeight w:val="300"/>
        </w:trPr>
        <w:tc>
          <w:tcPr>
            <w:tcW w:w="2940" w:type="dxa"/>
            <w:tcBorders>
              <w:top w:val="nil"/>
              <w:left w:val="nil"/>
              <w:bottom w:val="nil"/>
              <w:right w:val="nil"/>
            </w:tcBorders>
            <w:tcMar>
              <w:top w:w="0" w:type="dxa"/>
              <w:left w:w="100" w:type="dxa"/>
              <w:bottom w:w="0" w:type="dxa"/>
              <w:right w:w="100" w:type="dxa"/>
            </w:tcMar>
          </w:tcPr>
          <w:p w14:paraId="00000096" w14:textId="77777777" w:rsidR="0095225E" w:rsidRDefault="00000000" w:rsidP="009040B9">
            <w:r>
              <w:t>Model 1</w:t>
            </w:r>
          </w:p>
        </w:tc>
        <w:tc>
          <w:tcPr>
            <w:tcW w:w="1470" w:type="dxa"/>
            <w:tcBorders>
              <w:top w:val="nil"/>
              <w:left w:val="nil"/>
              <w:bottom w:val="nil"/>
              <w:right w:val="nil"/>
            </w:tcBorders>
            <w:tcMar>
              <w:top w:w="0" w:type="dxa"/>
              <w:left w:w="100" w:type="dxa"/>
              <w:bottom w:w="0" w:type="dxa"/>
              <w:right w:w="100" w:type="dxa"/>
            </w:tcMar>
          </w:tcPr>
          <w:p w14:paraId="00000097"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98"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99"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9A" w14:textId="77777777" w:rsidR="0095225E" w:rsidRDefault="00000000" w:rsidP="009040B9">
            <w:pPr>
              <w:jc w:val="center"/>
            </w:pPr>
            <w:r>
              <w:t xml:space="preserve"> </w:t>
            </w:r>
          </w:p>
        </w:tc>
      </w:tr>
      <w:tr w:rsidR="0095225E" w14:paraId="5CF27B83" w14:textId="77777777">
        <w:trPr>
          <w:trHeight w:val="300"/>
        </w:trPr>
        <w:tc>
          <w:tcPr>
            <w:tcW w:w="2940" w:type="dxa"/>
            <w:tcBorders>
              <w:top w:val="nil"/>
              <w:left w:val="nil"/>
              <w:bottom w:val="single" w:sz="6" w:space="0" w:color="000000"/>
              <w:right w:val="nil"/>
            </w:tcBorders>
            <w:tcMar>
              <w:top w:w="0" w:type="dxa"/>
              <w:left w:w="100" w:type="dxa"/>
              <w:bottom w:w="0" w:type="dxa"/>
              <w:right w:w="100" w:type="dxa"/>
            </w:tcMar>
          </w:tcPr>
          <w:p w14:paraId="0000009B" w14:textId="77777777" w:rsidR="0095225E" w:rsidRDefault="00000000" w:rsidP="009040B9">
            <w:r>
              <w:tab/>
              <w:t>Extraversion</w:t>
            </w:r>
          </w:p>
        </w:tc>
        <w:tc>
          <w:tcPr>
            <w:tcW w:w="1470" w:type="dxa"/>
            <w:tcBorders>
              <w:top w:val="nil"/>
              <w:left w:val="nil"/>
              <w:bottom w:val="single" w:sz="6" w:space="0" w:color="000000"/>
              <w:right w:val="nil"/>
            </w:tcBorders>
            <w:tcMar>
              <w:top w:w="0" w:type="dxa"/>
              <w:left w:w="100" w:type="dxa"/>
              <w:bottom w:w="0" w:type="dxa"/>
              <w:right w:w="100" w:type="dxa"/>
            </w:tcMar>
          </w:tcPr>
          <w:p w14:paraId="0000009C" w14:textId="77777777" w:rsidR="0095225E" w:rsidRDefault="00000000" w:rsidP="009040B9">
            <w:pPr>
              <w:jc w:val="center"/>
            </w:pPr>
            <w:r>
              <w:t>.10</w:t>
            </w:r>
          </w:p>
        </w:tc>
        <w:tc>
          <w:tcPr>
            <w:tcW w:w="1470" w:type="dxa"/>
            <w:tcBorders>
              <w:top w:val="nil"/>
              <w:left w:val="nil"/>
              <w:bottom w:val="single" w:sz="6" w:space="0" w:color="000000"/>
              <w:right w:val="nil"/>
            </w:tcBorders>
            <w:tcMar>
              <w:top w:w="0" w:type="dxa"/>
              <w:left w:w="100" w:type="dxa"/>
              <w:bottom w:w="0" w:type="dxa"/>
              <w:right w:w="100" w:type="dxa"/>
            </w:tcMar>
          </w:tcPr>
          <w:p w14:paraId="0000009D" w14:textId="77777777" w:rsidR="0095225E" w:rsidRDefault="00000000" w:rsidP="009040B9">
            <w:pPr>
              <w:jc w:val="center"/>
            </w:pPr>
            <w:r>
              <w:t>210</w:t>
            </w:r>
          </w:p>
        </w:tc>
        <w:tc>
          <w:tcPr>
            <w:tcW w:w="1470" w:type="dxa"/>
            <w:tcBorders>
              <w:top w:val="nil"/>
              <w:left w:val="nil"/>
              <w:bottom w:val="single" w:sz="6" w:space="0" w:color="000000"/>
              <w:right w:val="nil"/>
            </w:tcBorders>
            <w:tcMar>
              <w:top w:w="0" w:type="dxa"/>
              <w:left w:w="100" w:type="dxa"/>
              <w:bottom w:w="0" w:type="dxa"/>
              <w:right w:w="100" w:type="dxa"/>
            </w:tcMar>
          </w:tcPr>
          <w:p w14:paraId="0000009E" w14:textId="77777777" w:rsidR="0095225E" w:rsidRDefault="00000000" w:rsidP="009040B9">
            <w:pPr>
              <w:jc w:val="center"/>
            </w:pPr>
            <w:r>
              <w:t>.177</w:t>
            </w:r>
          </w:p>
        </w:tc>
        <w:tc>
          <w:tcPr>
            <w:tcW w:w="1470" w:type="dxa"/>
            <w:tcBorders>
              <w:top w:val="nil"/>
              <w:left w:val="nil"/>
              <w:bottom w:val="single" w:sz="6" w:space="0" w:color="000000"/>
              <w:right w:val="nil"/>
            </w:tcBorders>
            <w:tcMar>
              <w:top w:w="0" w:type="dxa"/>
              <w:left w:w="100" w:type="dxa"/>
              <w:bottom w:w="0" w:type="dxa"/>
              <w:right w:w="100" w:type="dxa"/>
            </w:tcMar>
          </w:tcPr>
          <w:p w14:paraId="0000009F" w14:textId="77777777" w:rsidR="0095225E" w:rsidRDefault="00000000" w:rsidP="009040B9">
            <w:pPr>
              <w:jc w:val="center"/>
            </w:pPr>
            <w:r>
              <w:t>-.05, .24</w:t>
            </w:r>
          </w:p>
        </w:tc>
      </w:tr>
      <w:tr w:rsidR="0095225E" w14:paraId="5D7936FA" w14:textId="77777777">
        <w:trPr>
          <w:trHeight w:val="300"/>
        </w:trPr>
        <w:tc>
          <w:tcPr>
            <w:tcW w:w="2940" w:type="dxa"/>
            <w:tcBorders>
              <w:top w:val="nil"/>
              <w:left w:val="nil"/>
              <w:bottom w:val="nil"/>
              <w:right w:val="nil"/>
            </w:tcBorders>
            <w:tcMar>
              <w:top w:w="0" w:type="dxa"/>
              <w:left w:w="100" w:type="dxa"/>
              <w:bottom w:w="0" w:type="dxa"/>
              <w:right w:w="100" w:type="dxa"/>
            </w:tcMar>
          </w:tcPr>
          <w:p w14:paraId="000000A0" w14:textId="77777777" w:rsidR="0095225E" w:rsidRDefault="00000000" w:rsidP="009040B9">
            <w:r>
              <w:t>Model 2</w:t>
            </w:r>
          </w:p>
        </w:tc>
        <w:tc>
          <w:tcPr>
            <w:tcW w:w="1470" w:type="dxa"/>
            <w:tcBorders>
              <w:top w:val="nil"/>
              <w:left w:val="nil"/>
              <w:bottom w:val="nil"/>
              <w:right w:val="nil"/>
            </w:tcBorders>
            <w:tcMar>
              <w:top w:w="0" w:type="dxa"/>
              <w:left w:w="100" w:type="dxa"/>
              <w:bottom w:w="0" w:type="dxa"/>
              <w:right w:w="100" w:type="dxa"/>
            </w:tcMar>
          </w:tcPr>
          <w:p w14:paraId="000000A1"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A2"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A3"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A4" w14:textId="77777777" w:rsidR="0095225E" w:rsidRDefault="00000000" w:rsidP="009040B9">
            <w:pPr>
              <w:jc w:val="center"/>
            </w:pPr>
            <w:r>
              <w:t xml:space="preserve"> </w:t>
            </w:r>
          </w:p>
        </w:tc>
      </w:tr>
      <w:tr w:rsidR="0095225E" w14:paraId="0E3F0A03" w14:textId="77777777">
        <w:trPr>
          <w:trHeight w:val="300"/>
        </w:trPr>
        <w:tc>
          <w:tcPr>
            <w:tcW w:w="2940" w:type="dxa"/>
            <w:tcBorders>
              <w:top w:val="nil"/>
              <w:left w:val="nil"/>
              <w:bottom w:val="single" w:sz="6" w:space="0" w:color="000000"/>
              <w:right w:val="nil"/>
            </w:tcBorders>
            <w:tcMar>
              <w:top w:w="0" w:type="dxa"/>
              <w:left w:w="100" w:type="dxa"/>
              <w:bottom w:w="0" w:type="dxa"/>
              <w:right w:w="100" w:type="dxa"/>
            </w:tcMar>
          </w:tcPr>
          <w:p w14:paraId="000000A5" w14:textId="77777777" w:rsidR="0095225E" w:rsidRDefault="00000000" w:rsidP="009040B9">
            <w:r>
              <w:tab/>
              <w:t>Agreeableness</w:t>
            </w:r>
          </w:p>
        </w:tc>
        <w:tc>
          <w:tcPr>
            <w:tcW w:w="1470" w:type="dxa"/>
            <w:tcBorders>
              <w:top w:val="nil"/>
              <w:left w:val="nil"/>
              <w:bottom w:val="single" w:sz="6" w:space="0" w:color="000000"/>
              <w:right w:val="nil"/>
            </w:tcBorders>
            <w:tcMar>
              <w:top w:w="0" w:type="dxa"/>
              <w:left w:w="100" w:type="dxa"/>
              <w:bottom w:w="0" w:type="dxa"/>
              <w:right w:w="100" w:type="dxa"/>
            </w:tcMar>
          </w:tcPr>
          <w:p w14:paraId="000000A6" w14:textId="77777777" w:rsidR="0095225E" w:rsidRDefault="00000000" w:rsidP="009040B9">
            <w:pPr>
              <w:jc w:val="center"/>
            </w:pPr>
            <w:r>
              <w:t>.18</w:t>
            </w:r>
          </w:p>
        </w:tc>
        <w:tc>
          <w:tcPr>
            <w:tcW w:w="1470" w:type="dxa"/>
            <w:tcBorders>
              <w:top w:val="nil"/>
              <w:left w:val="nil"/>
              <w:bottom w:val="single" w:sz="6" w:space="0" w:color="000000"/>
              <w:right w:val="nil"/>
            </w:tcBorders>
            <w:tcMar>
              <w:top w:w="0" w:type="dxa"/>
              <w:left w:w="100" w:type="dxa"/>
              <w:bottom w:w="0" w:type="dxa"/>
              <w:right w:w="100" w:type="dxa"/>
            </w:tcMar>
          </w:tcPr>
          <w:p w14:paraId="000000A7" w14:textId="77777777" w:rsidR="0095225E" w:rsidRDefault="00000000" w:rsidP="009040B9">
            <w:pPr>
              <w:jc w:val="center"/>
            </w:pPr>
            <w:r>
              <w:t>210</w:t>
            </w:r>
          </w:p>
        </w:tc>
        <w:tc>
          <w:tcPr>
            <w:tcW w:w="1470" w:type="dxa"/>
            <w:tcBorders>
              <w:top w:val="nil"/>
              <w:left w:val="nil"/>
              <w:bottom w:val="single" w:sz="6" w:space="0" w:color="000000"/>
              <w:right w:val="nil"/>
            </w:tcBorders>
            <w:tcMar>
              <w:top w:w="0" w:type="dxa"/>
              <w:left w:w="100" w:type="dxa"/>
              <w:bottom w:w="0" w:type="dxa"/>
              <w:right w:w="100" w:type="dxa"/>
            </w:tcMar>
          </w:tcPr>
          <w:p w14:paraId="000000A8" w14:textId="77777777" w:rsidR="0095225E" w:rsidRDefault="00000000" w:rsidP="009040B9">
            <w:pPr>
              <w:jc w:val="center"/>
            </w:pPr>
            <w:r>
              <w:t>.191</w:t>
            </w:r>
          </w:p>
        </w:tc>
        <w:tc>
          <w:tcPr>
            <w:tcW w:w="1470" w:type="dxa"/>
            <w:tcBorders>
              <w:top w:val="nil"/>
              <w:left w:val="nil"/>
              <w:bottom w:val="single" w:sz="6" w:space="0" w:color="000000"/>
              <w:right w:val="nil"/>
            </w:tcBorders>
            <w:tcMar>
              <w:top w:w="0" w:type="dxa"/>
              <w:left w:w="100" w:type="dxa"/>
              <w:bottom w:w="0" w:type="dxa"/>
              <w:right w:w="100" w:type="dxa"/>
            </w:tcMar>
          </w:tcPr>
          <w:p w14:paraId="000000A9" w14:textId="77777777" w:rsidR="0095225E" w:rsidRDefault="00000000" w:rsidP="009040B9">
            <w:pPr>
              <w:jc w:val="center"/>
            </w:pPr>
            <w:r>
              <w:t>-.09, .46</w:t>
            </w:r>
          </w:p>
        </w:tc>
      </w:tr>
      <w:tr w:rsidR="0095225E" w14:paraId="236FCBDD" w14:textId="77777777">
        <w:trPr>
          <w:trHeight w:val="300"/>
        </w:trPr>
        <w:tc>
          <w:tcPr>
            <w:tcW w:w="2940" w:type="dxa"/>
            <w:tcBorders>
              <w:top w:val="nil"/>
              <w:left w:val="nil"/>
              <w:bottom w:val="nil"/>
              <w:right w:val="nil"/>
            </w:tcBorders>
            <w:tcMar>
              <w:top w:w="0" w:type="dxa"/>
              <w:left w:w="100" w:type="dxa"/>
              <w:bottom w:w="0" w:type="dxa"/>
              <w:right w:w="100" w:type="dxa"/>
            </w:tcMar>
          </w:tcPr>
          <w:p w14:paraId="000000AA" w14:textId="77777777" w:rsidR="0095225E" w:rsidRDefault="00000000" w:rsidP="009040B9">
            <w:r>
              <w:t>Model 3</w:t>
            </w:r>
          </w:p>
        </w:tc>
        <w:tc>
          <w:tcPr>
            <w:tcW w:w="1470" w:type="dxa"/>
            <w:tcBorders>
              <w:top w:val="nil"/>
              <w:left w:val="nil"/>
              <w:bottom w:val="nil"/>
              <w:right w:val="nil"/>
            </w:tcBorders>
            <w:tcMar>
              <w:top w:w="0" w:type="dxa"/>
              <w:left w:w="100" w:type="dxa"/>
              <w:bottom w:w="0" w:type="dxa"/>
              <w:right w:w="100" w:type="dxa"/>
            </w:tcMar>
          </w:tcPr>
          <w:p w14:paraId="000000AB"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AC"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AD"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AE" w14:textId="77777777" w:rsidR="0095225E" w:rsidRDefault="00000000" w:rsidP="009040B9">
            <w:pPr>
              <w:jc w:val="center"/>
            </w:pPr>
            <w:r>
              <w:t xml:space="preserve"> </w:t>
            </w:r>
          </w:p>
        </w:tc>
      </w:tr>
      <w:tr w:rsidR="0095225E" w14:paraId="12ECAEA9" w14:textId="77777777">
        <w:trPr>
          <w:trHeight w:val="300"/>
        </w:trPr>
        <w:tc>
          <w:tcPr>
            <w:tcW w:w="2940" w:type="dxa"/>
            <w:tcBorders>
              <w:top w:val="nil"/>
              <w:left w:val="nil"/>
              <w:bottom w:val="single" w:sz="6" w:space="0" w:color="000000"/>
              <w:right w:val="nil"/>
            </w:tcBorders>
            <w:tcMar>
              <w:top w:w="0" w:type="dxa"/>
              <w:left w:w="100" w:type="dxa"/>
              <w:bottom w:w="0" w:type="dxa"/>
              <w:right w:w="100" w:type="dxa"/>
            </w:tcMar>
          </w:tcPr>
          <w:p w14:paraId="000000AF" w14:textId="77777777" w:rsidR="0095225E" w:rsidRDefault="00000000" w:rsidP="009040B9">
            <w:r>
              <w:tab/>
              <w:t>Conscientiousness</w:t>
            </w:r>
          </w:p>
        </w:tc>
        <w:tc>
          <w:tcPr>
            <w:tcW w:w="1470" w:type="dxa"/>
            <w:tcBorders>
              <w:top w:val="nil"/>
              <w:left w:val="nil"/>
              <w:bottom w:val="single" w:sz="6" w:space="0" w:color="000000"/>
              <w:right w:val="nil"/>
            </w:tcBorders>
            <w:tcMar>
              <w:top w:w="0" w:type="dxa"/>
              <w:left w:w="100" w:type="dxa"/>
              <w:bottom w:w="0" w:type="dxa"/>
              <w:right w:w="100" w:type="dxa"/>
            </w:tcMar>
          </w:tcPr>
          <w:p w14:paraId="000000B0" w14:textId="77777777" w:rsidR="0095225E" w:rsidRDefault="00000000" w:rsidP="009040B9">
            <w:pPr>
              <w:jc w:val="center"/>
            </w:pPr>
            <w:r>
              <w:t>.06</w:t>
            </w:r>
          </w:p>
        </w:tc>
        <w:tc>
          <w:tcPr>
            <w:tcW w:w="1470" w:type="dxa"/>
            <w:tcBorders>
              <w:top w:val="nil"/>
              <w:left w:val="nil"/>
              <w:bottom w:val="single" w:sz="6" w:space="0" w:color="000000"/>
              <w:right w:val="nil"/>
            </w:tcBorders>
            <w:tcMar>
              <w:top w:w="0" w:type="dxa"/>
              <w:left w:w="100" w:type="dxa"/>
              <w:bottom w:w="0" w:type="dxa"/>
              <w:right w:w="100" w:type="dxa"/>
            </w:tcMar>
          </w:tcPr>
          <w:p w14:paraId="000000B1" w14:textId="77777777" w:rsidR="0095225E" w:rsidRDefault="00000000" w:rsidP="009040B9">
            <w:pPr>
              <w:jc w:val="center"/>
            </w:pPr>
            <w:r>
              <w:t>210</w:t>
            </w:r>
          </w:p>
        </w:tc>
        <w:tc>
          <w:tcPr>
            <w:tcW w:w="1470" w:type="dxa"/>
            <w:tcBorders>
              <w:top w:val="nil"/>
              <w:left w:val="nil"/>
              <w:bottom w:val="single" w:sz="6" w:space="0" w:color="000000"/>
              <w:right w:val="nil"/>
            </w:tcBorders>
            <w:tcMar>
              <w:top w:w="0" w:type="dxa"/>
              <w:left w:w="100" w:type="dxa"/>
              <w:bottom w:w="0" w:type="dxa"/>
              <w:right w:w="100" w:type="dxa"/>
            </w:tcMar>
          </w:tcPr>
          <w:p w14:paraId="000000B2" w14:textId="77777777" w:rsidR="0095225E" w:rsidRDefault="00000000" w:rsidP="009040B9">
            <w:pPr>
              <w:jc w:val="center"/>
            </w:pPr>
            <w:r>
              <w:t>.657</w:t>
            </w:r>
          </w:p>
        </w:tc>
        <w:tc>
          <w:tcPr>
            <w:tcW w:w="1470" w:type="dxa"/>
            <w:tcBorders>
              <w:top w:val="nil"/>
              <w:left w:val="nil"/>
              <w:bottom w:val="single" w:sz="6" w:space="0" w:color="000000"/>
              <w:right w:val="nil"/>
            </w:tcBorders>
            <w:tcMar>
              <w:top w:w="0" w:type="dxa"/>
              <w:left w:w="100" w:type="dxa"/>
              <w:bottom w:w="0" w:type="dxa"/>
              <w:right w:w="100" w:type="dxa"/>
            </w:tcMar>
          </w:tcPr>
          <w:p w14:paraId="000000B3" w14:textId="77777777" w:rsidR="0095225E" w:rsidRDefault="00000000" w:rsidP="009040B9">
            <w:pPr>
              <w:jc w:val="center"/>
            </w:pPr>
            <w:r>
              <w:t>-.19, .30</w:t>
            </w:r>
          </w:p>
        </w:tc>
      </w:tr>
      <w:tr w:rsidR="0095225E" w14:paraId="1CF546EA" w14:textId="77777777">
        <w:trPr>
          <w:trHeight w:val="300"/>
        </w:trPr>
        <w:tc>
          <w:tcPr>
            <w:tcW w:w="2940" w:type="dxa"/>
            <w:tcBorders>
              <w:top w:val="nil"/>
              <w:left w:val="nil"/>
              <w:bottom w:val="nil"/>
              <w:right w:val="nil"/>
            </w:tcBorders>
            <w:tcMar>
              <w:top w:w="0" w:type="dxa"/>
              <w:left w:w="100" w:type="dxa"/>
              <w:bottom w:w="0" w:type="dxa"/>
              <w:right w:w="100" w:type="dxa"/>
            </w:tcMar>
          </w:tcPr>
          <w:p w14:paraId="000000B4" w14:textId="77777777" w:rsidR="0095225E" w:rsidRDefault="00000000" w:rsidP="009040B9">
            <w:r>
              <w:lastRenderedPageBreak/>
              <w:t>Model 4</w:t>
            </w:r>
          </w:p>
        </w:tc>
        <w:tc>
          <w:tcPr>
            <w:tcW w:w="1470" w:type="dxa"/>
            <w:tcBorders>
              <w:top w:val="nil"/>
              <w:left w:val="nil"/>
              <w:bottom w:val="nil"/>
              <w:right w:val="nil"/>
            </w:tcBorders>
            <w:tcMar>
              <w:top w:w="0" w:type="dxa"/>
              <w:left w:w="100" w:type="dxa"/>
              <w:bottom w:w="0" w:type="dxa"/>
              <w:right w:w="100" w:type="dxa"/>
            </w:tcMar>
          </w:tcPr>
          <w:p w14:paraId="000000B5"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B6"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B7"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B8" w14:textId="77777777" w:rsidR="0095225E" w:rsidRDefault="00000000" w:rsidP="009040B9">
            <w:pPr>
              <w:jc w:val="center"/>
            </w:pPr>
            <w:r>
              <w:t xml:space="preserve"> </w:t>
            </w:r>
          </w:p>
        </w:tc>
      </w:tr>
      <w:tr w:rsidR="0095225E" w14:paraId="08AE375C" w14:textId="77777777">
        <w:trPr>
          <w:trHeight w:val="300"/>
        </w:trPr>
        <w:tc>
          <w:tcPr>
            <w:tcW w:w="2940" w:type="dxa"/>
            <w:tcBorders>
              <w:top w:val="nil"/>
              <w:left w:val="nil"/>
              <w:bottom w:val="single" w:sz="6" w:space="0" w:color="000000"/>
              <w:right w:val="nil"/>
            </w:tcBorders>
            <w:tcMar>
              <w:top w:w="0" w:type="dxa"/>
              <w:left w:w="100" w:type="dxa"/>
              <w:bottom w:w="0" w:type="dxa"/>
              <w:right w:w="100" w:type="dxa"/>
            </w:tcMar>
          </w:tcPr>
          <w:p w14:paraId="000000B9" w14:textId="77777777" w:rsidR="0095225E" w:rsidRDefault="00000000" w:rsidP="009040B9">
            <w:r>
              <w:tab/>
              <w:t>Neuroticism</w:t>
            </w:r>
          </w:p>
        </w:tc>
        <w:tc>
          <w:tcPr>
            <w:tcW w:w="1470" w:type="dxa"/>
            <w:tcBorders>
              <w:top w:val="nil"/>
              <w:left w:val="nil"/>
              <w:bottom w:val="single" w:sz="6" w:space="0" w:color="000000"/>
              <w:right w:val="nil"/>
            </w:tcBorders>
            <w:tcMar>
              <w:top w:w="0" w:type="dxa"/>
              <w:left w:w="100" w:type="dxa"/>
              <w:bottom w:w="0" w:type="dxa"/>
              <w:right w:w="100" w:type="dxa"/>
            </w:tcMar>
          </w:tcPr>
          <w:p w14:paraId="000000BA" w14:textId="77777777" w:rsidR="0095225E" w:rsidRDefault="00000000" w:rsidP="009040B9">
            <w:pPr>
              <w:jc w:val="center"/>
            </w:pPr>
            <w:r>
              <w:t>-.11</w:t>
            </w:r>
          </w:p>
        </w:tc>
        <w:tc>
          <w:tcPr>
            <w:tcW w:w="1470" w:type="dxa"/>
            <w:tcBorders>
              <w:top w:val="nil"/>
              <w:left w:val="nil"/>
              <w:bottom w:val="single" w:sz="6" w:space="0" w:color="000000"/>
              <w:right w:val="nil"/>
            </w:tcBorders>
            <w:tcMar>
              <w:top w:w="0" w:type="dxa"/>
              <w:left w:w="100" w:type="dxa"/>
              <w:bottom w:w="0" w:type="dxa"/>
              <w:right w:w="100" w:type="dxa"/>
            </w:tcMar>
          </w:tcPr>
          <w:p w14:paraId="000000BB" w14:textId="77777777" w:rsidR="0095225E" w:rsidRDefault="00000000" w:rsidP="009040B9">
            <w:pPr>
              <w:jc w:val="center"/>
            </w:pPr>
            <w:r>
              <w:t>210</w:t>
            </w:r>
          </w:p>
        </w:tc>
        <w:tc>
          <w:tcPr>
            <w:tcW w:w="1470" w:type="dxa"/>
            <w:tcBorders>
              <w:top w:val="nil"/>
              <w:left w:val="nil"/>
              <w:bottom w:val="single" w:sz="6" w:space="0" w:color="000000"/>
              <w:right w:val="nil"/>
            </w:tcBorders>
            <w:tcMar>
              <w:top w:w="0" w:type="dxa"/>
              <w:left w:w="100" w:type="dxa"/>
              <w:bottom w:w="0" w:type="dxa"/>
              <w:right w:w="100" w:type="dxa"/>
            </w:tcMar>
          </w:tcPr>
          <w:p w14:paraId="000000BC" w14:textId="77777777" w:rsidR="0095225E" w:rsidRDefault="00000000" w:rsidP="009040B9">
            <w:pPr>
              <w:jc w:val="center"/>
            </w:pPr>
            <w:r>
              <w:t>.312</w:t>
            </w:r>
          </w:p>
        </w:tc>
        <w:tc>
          <w:tcPr>
            <w:tcW w:w="1470" w:type="dxa"/>
            <w:tcBorders>
              <w:top w:val="nil"/>
              <w:left w:val="nil"/>
              <w:bottom w:val="single" w:sz="6" w:space="0" w:color="000000"/>
              <w:right w:val="nil"/>
            </w:tcBorders>
            <w:tcMar>
              <w:top w:w="0" w:type="dxa"/>
              <w:left w:w="100" w:type="dxa"/>
              <w:bottom w:w="0" w:type="dxa"/>
              <w:right w:w="100" w:type="dxa"/>
            </w:tcMar>
          </w:tcPr>
          <w:p w14:paraId="000000BD" w14:textId="77777777" w:rsidR="0095225E" w:rsidRDefault="00000000" w:rsidP="009040B9">
            <w:pPr>
              <w:jc w:val="center"/>
            </w:pPr>
            <w:r>
              <w:t>-.32, .10</w:t>
            </w:r>
          </w:p>
        </w:tc>
      </w:tr>
      <w:tr w:rsidR="0095225E" w14:paraId="1E8E6851" w14:textId="77777777">
        <w:trPr>
          <w:trHeight w:val="300"/>
        </w:trPr>
        <w:tc>
          <w:tcPr>
            <w:tcW w:w="2940" w:type="dxa"/>
            <w:tcBorders>
              <w:top w:val="nil"/>
              <w:left w:val="nil"/>
              <w:bottom w:val="nil"/>
              <w:right w:val="nil"/>
            </w:tcBorders>
            <w:tcMar>
              <w:top w:w="0" w:type="dxa"/>
              <w:left w:w="100" w:type="dxa"/>
              <w:bottom w:w="0" w:type="dxa"/>
              <w:right w:w="100" w:type="dxa"/>
            </w:tcMar>
          </w:tcPr>
          <w:p w14:paraId="000000BE" w14:textId="77777777" w:rsidR="0095225E" w:rsidRDefault="00000000" w:rsidP="009040B9">
            <w:r>
              <w:t>Model 5</w:t>
            </w:r>
          </w:p>
        </w:tc>
        <w:tc>
          <w:tcPr>
            <w:tcW w:w="1470" w:type="dxa"/>
            <w:tcBorders>
              <w:top w:val="nil"/>
              <w:left w:val="nil"/>
              <w:bottom w:val="nil"/>
              <w:right w:val="nil"/>
            </w:tcBorders>
            <w:tcMar>
              <w:top w:w="0" w:type="dxa"/>
              <w:left w:w="100" w:type="dxa"/>
              <w:bottom w:w="0" w:type="dxa"/>
              <w:right w:w="100" w:type="dxa"/>
            </w:tcMar>
          </w:tcPr>
          <w:p w14:paraId="000000BF"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C0"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C1"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C2" w14:textId="77777777" w:rsidR="0095225E" w:rsidRDefault="00000000" w:rsidP="009040B9">
            <w:pPr>
              <w:jc w:val="center"/>
            </w:pPr>
            <w:r>
              <w:t xml:space="preserve"> </w:t>
            </w:r>
          </w:p>
        </w:tc>
      </w:tr>
      <w:tr w:rsidR="0095225E" w14:paraId="58449F20" w14:textId="77777777">
        <w:trPr>
          <w:trHeight w:val="300"/>
        </w:trPr>
        <w:tc>
          <w:tcPr>
            <w:tcW w:w="2940" w:type="dxa"/>
            <w:tcBorders>
              <w:top w:val="nil"/>
              <w:left w:val="nil"/>
              <w:bottom w:val="single" w:sz="6" w:space="0" w:color="000000"/>
              <w:right w:val="nil"/>
            </w:tcBorders>
            <w:tcMar>
              <w:top w:w="0" w:type="dxa"/>
              <w:left w:w="100" w:type="dxa"/>
              <w:bottom w:w="0" w:type="dxa"/>
              <w:right w:w="100" w:type="dxa"/>
            </w:tcMar>
          </w:tcPr>
          <w:p w14:paraId="000000C3" w14:textId="77777777" w:rsidR="0095225E" w:rsidRDefault="00000000" w:rsidP="009040B9">
            <w:r>
              <w:tab/>
              <w:t>Openness</w:t>
            </w:r>
          </w:p>
        </w:tc>
        <w:tc>
          <w:tcPr>
            <w:tcW w:w="1470" w:type="dxa"/>
            <w:tcBorders>
              <w:top w:val="nil"/>
              <w:left w:val="nil"/>
              <w:bottom w:val="single" w:sz="6" w:space="0" w:color="000000"/>
              <w:right w:val="nil"/>
            </w:tcBorders>
            <w:tcMar>
              <w:top w:w="0" w:type="dxa"/>
              <w:left w:w="100" w:type="dxa"/>
              <w:bottom w:w="0" w:type="dxa"/>
              <w:right w:w="100" w:type="dxa"/>
            </w:tcMar>
          </w:tcPr>
          <w:p w14:paraId="000000C4" w14:textId="77777777" w:rsidR="0095225E" w:rsidRDefault="00000000" w:rsidP="009040B9">
            <w:pPr>
              <w:jc w:val="center"/>
            </w:pPr>
            <w:r>
              <w:t>.09</w:t>
            </w:r>
          </w:p>
        </w:tc>
        <w:tc>
          <w:tcPr>
            <w:tcW w:w="1470" w:type="dxa"/>
            <w:tcBorders>
              <w:top w:val="nil"/>
              <w:left w:val="nil"/>
              <w:bottom w:val="single" w:sz="6" w:space="0" w:color="000000"/>
              <w:right w:val="nil"/>
            </w:tcBorders>
            <w:tcMar>
              <w:top w:w="0" w:type="dxa"/>
              <w:left w:w="100" w:type="dxa"/>
              <w:bottom w:w="0" w:type="dxa"/>
              <w:right w:w="100" w:type="dxa"/>
            </w:tcMar>
          </w:tcPr>
          <w:p w14:paraId="000000C5" w14:textId="77777777" w:rsidR="0095225E" w:rsidRDefault="00000000" w:rsidP="009040B9">
            <w:pPr>
              <w:jc w:val="center"/>
            </w:pPr>
            <w:r>
              <w:t>210</w:t>
            </w:r>
          </w:p>
        </w:tc>
        <w:tc>
          <w:tcPr>
            <w:tcW w:w="1470" w:type="dxa"/>
            <w:tcBorders>
              <w:top w:val="nil"/>
              <w:left w:val="nil"/>
              <w:bottom w:val="single" w:sz="6" w:space="0" w:color="000000"/>
              <w:right w:val="nil"/>
            </w:tcBorders>
            <w:tcMar>
              <w:top w:w="0" w:type="dxa"/>
              <w:left w:w="100" w:type="dxa"/>
              <w:bottom w:w="0" w:type="dxa"/>
              <w:right w:w="100" w:type="dxa"/>
            </w:tcMar>
          </w:tcPr>
          <w:p w14:paraId="000000C6" w14:textId="77777777" w:rsidR="0095225E" w:rsidRDefault="00000000" w:rsidP="009040B9">
            <w:pPr>
              <w:jc w:val="center"/>
            </w:pPr>
            <w:r>
              <w:t>.372</w:t>
            </w:r>
          </w:p>
        </w:tc>
        <w:tc>
          <w:tcPr>
            <w:tcW w:w="1470" w:type="dxa"/>
            <w:tcBorders>
              <w:top w:val="nil"/>
              <w:left w:val="nil"/>
              <w:bottom w:val="single" w:sz="6" w:space="0" w:color="000000"/>
              <w:right w:val="nil"/>
            </w:tcBorders>
            <w:tcMar>
              <w:top w:w="0" w:type="dxa"/>
              <w:left w:w="100" w:type="dxa"/>
              <w:bottom w:w="0" w:type="dxa"/>
              <w:right w:w="100" w:type="dxa"/>
            </w:tcMar>
          </w:tcPr>
          <w:p w14:paraId="000000C7" w14:textId="77777777" w:rsidR="0095225E" w:rsidRDefault="00000000" w:rsidP="009040B9">
            <w:pPr>
              <w:jc w:val="center"/>
            </w:pPr>
            <w:r>
              <w:t>-.11, .29</w:t>
            </w:r>
          </w:p>
        </w:tc>
      </w:tr>
      <w:tr w:rsidR="0095225E" w14:paraId="5B997533" w14:textId="77777777">
        <w:trPr>
          <w:trHeight w:val="300"/>
        </w:trPr>
        <w:tc>
          <w:tcPr>
            <w:tcW w:w="2940" w:type="dxa"/>
            <w:tcBorders>
              <w:top w:val="nil"/>
              <w:left w:val="nil"/>
              <w:bottom w:val="nil"/>
              <w:right w:val="nil"/>
            </w:tcBorders>
            <w:tcMar>
              <w:top w:w="0" w:type="dxa"/>
              <w:left w:w="100" w:type="dxa"/>
              <w:bottom w:w="0" w:type="dxa"/>
              <w:right w:w="100" w:type="dxa"/>
            </w:tcMar>
          </w:tcPr>
          <w:p w14:paraId="000000C8" w14:textId="77777777" w:rsidR="0095225E" w:rsidRDefault="00000000" w:rsidP="009040B9">
            <w:r>
              <w:t>Model 6</w:t>
            </w:r>
          </w:p>
        </w:tc>
        <w:tc>
          <w:tcPr>
            <w:tcW w:w="1470" w:type="dxa"/>
            <w:tcBorders>
              <w:top w:val="nil"/>
              <w:left w:val="nil"/>
              <w:bottom w:val="nil"/>
              <w:right w:val="nil"/>
            </w:tcBorders>
            <w:tcMar>
              <w:top w:w="0" w:type="dxa"/>
              <w:left w:w="100" w:type="dxa"/>
              <w:bottom w:w="0" w:type="dxa"/>
              <w:right w:w="100" w:type="dxa"/>
            </w:tcMar>
          </w:tcPr>
          <w:p w14:paraId="000000C9"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CA"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CB"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CC" w14:textId="77777777" w:rsidR="0095225E" w:rsidRDefault="00000000" w:rsidP="009040B9">
            <w:pPr>
              <w:jc w:val="center"/>
            </w:pPr>
            <w:r>
              <w:t xml:space="preserve"> </w:t>
            </w:r>
          </w:p>
        </w:tc>
      </w:tr>
      <w:tr w:rsidR="0095225E" w14:paraId="293218EB" w14:textId="77777777">
        <w:trPr>
          <w:trHeight w:val="300"/>
        </w:trPr>
        <w:tc>
          <w:tcPr>
            <w:tcW w:w="2940" w:type="dxa"/>
            <w:tcBorders>
              <w:top w:val="nil"/>
              <w:left w:val="nil"/>
              <w:bottom w:val="single" w:sz="6" w:space="0" w:color="000000"/>
              <w:right w:val="nil"/>
            </w:tcBorders>
            <w:tcMar>
              <w:top w:w="0" w:type="dxa"/>
              <w:left w:w="100" w:type="dxa"/>
              <w:bottom w:w="0" w:type="dxa"/>
              <w:right w:w="100" w:type="dxa"/>
            </w:tcMar>
          </w:tcPr>
          <w:p w14:paraId="000000CD" w14:textId="77777777" w:rsidR="0095225E" w:rsidRDefault="00000000" w:rsidP="009040B9">
            <w:r>
              <w:tab/>
              <w:t>PA</w:t>
            </w:r>
          </w:p>
        </w:tc>
        <w:tc>
          <w:tcPr>
            <w:tcW w:w="1470" w:type="dxa"/>
            <w:tcBorders>
              <w:top w:val="nil"/>
              <w:left w:val="nil"/>
              <w:bottom w:val="single" w:sz="6" w:space="0" w:color="000000"/>
              <w:right w:val="nil"/>
            </w:tcBorders>
            <w:tcMar>
              <w:top w:w="0" w:type="dxa"/>
              <w:left w:w="100" w:type="dxa"/>
              <w:bottom w:w="0" w:type="dxa"/>
              <w:right w:w="100" w:type="dxa"/>
            </w:tcMar>
          </w:tcPr>
          <w:p w14:paraId="000000CE" w14:textId="77777777" w:rsidR="0095225E" w:rsidRDefault="00000000" w:rsidP="009040B9">
            <w:pPr>
              <w:jc w:val="center"/>
            </w:pPr>
            <w:r>
              <w:t>-.04</w:t>
            </w:r>
          </w:p>
        </w:tc>
        <w:tc>
          <w:tcPr>
            <w:tcW w:w="1470" w:type="dxa"/>
            <w:tcBorders>
              <w:top w:val="nil"/>
              <w:left w:val="nil"/>
              <w:bottom w:val="single" w:sz="6" w:space="0" w:color="000000"/>
              <w:right w:val="nil"/>
            </w:tcBorders>
            <w:tcMar>
              <w:top w:w="0" w:type="dxa"/>
              <w:left w:w="100" w:type="dxa"/>
              <w:bottom w:w="0" w:type="dxa"/>
              <w:right w:w="100" w:type="dxa"/>
            </w:tcMar>
          </w:tcPr>
          <w:p w14:paraId="000000CF" w14:textId="77777777" w:rsidR="0095225E" w:rsidRDefault="00000000" w:rsidP="009040B9">
            <w:pPr>
              <w:jc w:val="center"/>
            </w:pPr>
            <w:r>
              <w:t>210</w:t>
            </w:r>
          </w:p>
        </w:tc>
        <w:tc>
          <w:tcPr>
            <w:tcW w:w="1470" w:type="dxa"/>
            <w:tcBorders>
              <w:top w:val="nil"/>
              <w:left w:val="nil"/>
              <w:bottom w:val="single" w:sz="6" w:space="0" w:color="000000"/>
              <w:right w:val="nil"/>
            </w:tcBorders>
            <w:tcMar>
              <w:top w:w="0" w:type="dxa"/>
              <w:left w:w="100" w:type="dxa"/>
              <w:bottom w:w="0" w:type="dxa"/>
              <w:right w:w="100" w:type="dxa"/>
            </w:tcMar>
          </w:tcPr>
          <w:p w14:paraId="000000D0" w14:textId="77777777" w:rsidR="0095225E" w:rsidRDefault="00000000" w:rsidP="009040B9">
            <w:pPr>
              <w:jc w:val="center"/>
            </w:pPr>
            <w:r>
              <w:t>.729</w:t>
            </w:r>
          </w:p>
        </w:tc>
        <w:tc>
          <w:tcPr>
            <w:tcW w:w="1470" w:type="dxa"/>
            <w:tcBorders>
              <w:top w:val="nil"/>
              <w:left w:val="nil"/>
              <w:bottom w:val="single" w:sz="6" w:space="0" w:color="000000"/>
              <w:right w:val="nil"/>
            </w:tcBorders>
            <w:tcMar>
              <w:top w:w="0" w:type="dxa"/>
              <w:left w:w="100" w:type="dxa"/>
              <w:bottom w:w="0" w:type="dxa"/>
              <w:right w:w="100" w:type="dxa"/>
            </w:tcMar>
          </w:tcPr>
          <w:p w14:paraId="000000D1" w14:textId="77777777" w:rsidR="0095225E" w:rsidRDefault="00000000" w:rsidP="009040B9">
            <w:pPr>
              <w:jc w:val="center"/>
            </w:pPr>
            <w:r>
              <w:t>-.26, .18</w:t>
            </w:r>
          </w:p>
        </w:tc>
      </w:tr>
      <w:tr w:rsidR="0095225E" w14:paraId="01F2BEB9" w14:textId="77777777">
        <w:trPr>
          <w:trHeight w:val="300"/>
        </w:trPr>
        <w:tc>
          <w:tcPr>
            <w:tcW w:w="2940" w:type="dxa"/>
            <w:tcBorders>
              <w:top w:val="nil"/>
              <w:left w:val="nil"/>
              <w:bottom w:val="nil"/>
              <w:right w:val="nil"/>
            </w:tcBorders>
            <w:tcMar>
              <w:top w:w="0" w:type="dxa"/>
              <w:left w:w="100" w:type="dxa"/>
              <w:bottom w:w="0" w:type="dxa"/>
              <w:right w:w="100" w:type="dxa"/>
            </w:tcMar>
          </w:tcPr>
          <w:p w14:paraId="000000D2" w14:textId="77777777" w:rsidR="0095225E" w:rsidRDefault="00000000" w:rsidP="009040B9">
            <w:r>
              <w:t>Model 7</w:t>
            </w:r>
          </w:p>
        </w:tc>
        <w:tc>
          <w:tcPr>
            <w:tcW w:w="1470" w:type="dxa"/>
            <w:tcBorders>
              <w:top w:val="nil"/>
              <w:left w:val="nil"/>
              <w:bottom w:val="nil"/>
              <w:right w:val="nil"/>
            </w:tcBorders>
            <w:tcMar>
              <w:top w:w="0" w:type="dxa"/>
              <w:left w:w="100" w:type="dxa"/>
              <w:bottom w:w="0" w:type="dxa"/>
              <w:right w:w="100" w:type="dxa"/>
            </w:tcMar>
          </w:tcPr>
          <w:p w14:paraId="000000D3"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D4"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D5"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D6" w14:textId="77777777" w:rsidR="0095225E" w:rsidRDefault="00000000" w:rsidP="009040B9">
            <w:pPr>
              <w:jc w:val="center"/>
            </w:pPr>
            <w:r>
              <w:t xml:space="preserve"> </w:t>
            </w:r>
          </w:p>
        </w:tc>
      </w:tr>
      <w:tr w:rsidR="0095225E" w14:paraId="588B8065" w14:textId="77777777">
        <w:trPr>
          <w:trHeight w:val="300"/>
        </w:trPr>
        <w:tc>
          <w:tcPr>
            <w:tcW w:w="2940" w:type="dxa"/>
            <w:tcBorders>
              <w:top w:val="nil"/>
              <w:left w:val="nil"/>
              <w:bottom w:val="single" w:sz="6" w:space="0" w:color="000000"/>
              <w:right w:val="nil"/>
            </w:tcBorders>
            <w:tcMar>
              <w:top w:w="0" w:type="dxa"/>
              <w:left w:w="100" w:type="dxa"/>
              <w:bottom w:w="0" w:type="dxa"/>
              <w:right w:w="100" w:type="dxa"/>
            </w:tcMar>
          </w:tcPr>
          <w:p w14:paraId="000000D7" w14:textId="77777777" w:rsidR="0095225E" w:rsidRDefault="00000000" w:rsidP="009040B9">
            <w:r>
              <w:tab/>
              <w:t>NA</w:t>
            </w:r>
          </w:p>
        </w:tc>
        <w:tc>
          <w:tcPr>
            <w:tcW w:w="1470" w:type="dxa"/>
            <w:tcBorders>
              <w:top w:val="nil"/>
              <w:left w:val="nil"/>
              <w:bottom w:val="single" w:sz="6" w:space="0" w:color="000000"/>
              <w:right w:val="nil"/>
            </w:tcBorders>
            <w:tcMar>
              <w:top w:w="0" w:type="dxa"/>
              <w:left w:w="100" w:type="dxa"/>
              <w:bottom w:w="0" w:type="dxa"/>
              <w:right w:w="100" w:type="dxa"/>
            </w:tcMar>
          </w:tcPr>
          <w:p w14:paraId="000000D8" w14:textId="77777777" w:rsidR="0095225E" w:rsidRDefault="00000000" w:rsidP="009040B9">
            <w:pPr>
              <w:jc w:val="center"/>
            </w:pPr>
            <w:r>
              <w:t>-.06</w:t>
            </w:r>
          </w:p>
        </w:tc>
        <w:tc>
          <w:tcPr>
            <w:tcW w:w="1470" w:type="dxa"/>
            <w:tcBorders>
              <w:top w:val="nil"/>
              <w:left w:val="nil"/>
              <w:bottom w:val="single" w:sz="6" w:space="0" w:color="000000"/>
              <w:right w:val="nil"/>
            </w:tcBorders>
            <w:tcMar>
              <w:top w:w="0" w:type="dxa"/>
              <w:left w:w="100" w:type="dxa"/>
              <w:bottom w:w="0" w:type="dxa"/>
              <w:right w:w="100" w:type="dxa"/>
            </w:tcMar>
          </w:tcPr>
          <w:p w14:paraId="000000D9" w14:textId="77777777" w:rsidR="0095225E" w:rsidRDefault="00000000" w:rsidP="009040B9">
            <w:pPr>
              <w:jc w:val="center"/>
            </w:pPr>
            <w:r>
              <w:t>210</w:t>
            </w:r>
          </w:p>
        </w:tc>
        <w:tc>
          <w:tcPr>
            <w:tcW w:w="1470" w:type="dxa"/>
            <w:tcBorders>
              <w:top w:val="nil"/>
              <w:left w:val="nil"/>
              <w:bottom w:val="single" w:sz="6" w:space="0" w:color="000000"/>
              <w:right w:val="nil"/>
            </w:tcBorders>
            <w:tcMar>
              <w:top w:w="0" w:type="dxa"/>
              <w:left w:w="100" w:type="dxa"/>
              <w:bottom w:w="0" w:type="dxa"/>
              <w:right w:w="100" w:type="dxa"/>
            </w:tcMar>
          </w:tcPr>
          <w:p w14:paraId="000000DA" w14:textId="77777777" w:rsidR="0095225E" w:rsidRDefault="00000000" w:rsidP="009040B9">
            <w:pPr>
              <w:jc w:val="center"/>
            </w:pPr>
            <w:r>
              <w:t>.563</w:t>
            </w:r>
          </w:p>
        </w:tc>
        <w:tc>
          <w:tcPr>
            <w:tcW w:w="1470" w:type="dxa"/>
            <w:tcBorders>
              <w:top w:val="nil"/>
              <w:left w:val="nil"/>
              <w:bottom w:val="single" w:sz="6" w:space="0" w:color="000000"/>
              <w:right w:val="nil"/>
            </w:tcBorders>
            <w:tcMar>
              <w:top w:w="0" w:type="dxa"/>
              <w:left w:w="100" w:type="dxa"/>
              <w:bottom w:w="0" w:type="dxa"/>
              <w:right w:w="100" w:type="dxa"/>
            </w:tcMar>
          </w:tcPr>
          <w:p w14:paraId="000000DB" w14:textId="77777777" w:rsidR="0095225E" w:rsidRDefault="00000000" w:rsidP="009040B9">
            <w:pPr>
              <w:jc w:val="center"/>
            </w:pPr>
            <w:r>
              <w:t>-.26, .14</w:t>
            </w:r>
          </w:p>
        </w:tc>
      </w:tr>
      <w:tr w:rsidR="0095225E" w14:paraId="7AC97D94" w14:textId="77777777">
        <w:trPr>
          <w:trHeight w:val="300"/>
        </w:trPr>
        <w:tc>
          <w:tcPr>
            <w:tcW w:w="2940" w:type="dxa"/>
            <w:tcBorders>
              <w:top w:val="nil"/>
              <w:left w:val="nil"/>
              <w:bottom w:val="nil"/>
              <w:right w:val="nil"/>
            </w:tcBorders>
            <w:tcMar>
              <w:top w:w="0" w:type="dxa"/>
              <w:left w:w="100" w:type="dxa"/>
              <w:bottom w:w="0" w:type="dxa"/>
              <w:right w:w="100" w:type="dxa"/>
            </w:tcMar>
          </w:tcPr>
          <w:p w14:paraId="000000DC" w14:textId="77777777" w:rsidR="0095225E" w:rsidRDefault="00000000" w:rsidP="009040B9">
            <w:r>
              <w:t>Model 8</w:t>
            </w:r>
          </w:p>
        </w:tc>
        <w:tc>
          <w:tcPr>
            <w:tcW w:w="1470" w:type="dxa"/>
            <w:tcBorders>
              <w:top w:val="nil"/>
              <w:left w:val="nil"/>
              <w:bottom w:val="nil"/>
              <w:right w:val="nil"/>
            </w:tcBorders>
            <w:tcMar>
              <w:top w:w="0" w:type="dxa"/>
              <w:left w:w="100" w:type="dxa"/>
              <w:bottom w:w="0" w:type="dxa"/>
              <w:right w:w="100" w:type="dxa"/>
            </w:tcMar>
          </w:tcPr>
          <w:p w14:paraId="000000DD"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DE"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DF"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E0" w14:textId="77777777" w:rsidR="0095225E" w:rsidRDefault="00000000" w:rsidP="009040B9">
            <w:pPr>
              <w:jc w:val="center"/>
            </w:pPr>
            <w:r>
              <w:t xml:space="preserve"> </w:t>
            </w:r>
          </w:p>
        </w:tc>
      </w:tr>
      <w:tr w:rsidR="0095225E" w14:paraId="1EE39446" w14:textId="77777777">
        <w:trPr>
          <w:trHeight w:val="300"/>
        </w:trPr>
        <w:tc>
          <w:tcPr>
            <w:tcW w:w="2940" w:type="dxa"/>
            <w:tcBorders>
              <w:top w:val="nil"/>
              <w:left w:val="nil"/>
              <w:bottom w:val="single" w:sz="6" w:space="0" w:color="000000"/>
              <w:right w:val="nil"/>
            </w:tcBorders>
            <w:tcMar>
              <w:top w:w="0" w:type="dxa"/>
              <w:left w:w="100" w:type="dxa"/>
              <w:bottom w:w="0" w:type="dxa"/>
              <w:right w:w="100" w:type="dxa"/>
            </w:tcMar>
          </w:tcPr>
          <w:p w14:paraId="000000E1" w14:textId="4EE7D8BC" w:rsidR="0095225E" w:rsidRDefault="009040B9" w:rsidP="009040B9">
            <w:r>
              <w:t xml:space="preserve">            Other Liking</w:t>
            </w:r>
          </w:p>
        </w:tc>
        <w:tc>
          <w:tcPr>
            <w:tcW w:w="1470" w:type="dxa"/>
            <w:tcBorders>
              <w:top w:val="nil"/>
              <w:left w:val="nil"/>
              <w:bottom w:val="single" w:sz="6" w:space="0" w:color="000000"/>
              <w:right w:val="nil"/>
            </w:tcBorders>
            <w:tcMar>
              <w:top w:w="0" w:type="dxa"/>
              <w:left w:w="100" w:type="dxa"/>
              <w:bottom w:w="0" w:type="dxa"/>
              <w:right w:w="100" w:type="dxa"/>
            </w:tcMar>
          </w:tcPr>
          <w:p w14:paraId="000000E2" w14:textId="77777777" w:rsidR="0095225E" w:rsidRDefault="00000000" w:rsidP="009040B9">
            <w:pPr>
              <w:jc w:val="center"/>
            </w:pPr>
            <w:r>
              <w:t>.52</w:t>
            </w:r>
          </w:p>
        </w:tc>
        <w:tc>
          <w:tcPr>
            <w:tcW w:w="1470" w:type="dxa"/>
            <w:tcBorders>
              <w:top w:val="nil"/>
              <w:left w:val="nil"/>
              <w:bottom w:val="single" w:sz="6" w:space="0" w:color="000000"/>
              <w:right w:val="nil"/>
            </w:tcBorders>
            <w:tcMar>
              <w:top w:w="0" w:type="dxa"/>
              <w:left w:w="100" w:type="dxa"/>
              <w:bottom w:w="0" w:type="dxa"/>
              <w:right w:w="100" w:type="dxa"/>
            </w:tcMar>
          </w:tcPr>
          <w:p w14:paraId="000000E3" w14:textId="77777777" w:rsidR="0095225E" w:rsidRDefault="00000000" w:rsidP="009040B9">
            <w:pPr>
              <w:jc w:val="center"/>
            </w:pPr>
            <w:r>
              <w:t>213</w:t>
            </w:r>
          </w:p>
        </w:tc>
        <w:tc>
          <w:tcPr>
            <w:tcW w:w="1470" w:type="dxa"/>
            <w:tcBorders>
              <w:top w:val="nil"/>
              <w:left w:val="nil"/>
              <w:bottom w:val="single" w:sz="6" w:space="0" w:color="000000"/>
              <w:right w:val="nil"/>
            </w:tcBorders>
            <w:tcMar>
              <w:top w:w="0" w:type="dxa"/>
              <w:left w:w="100" w:type="dxa"/>
              <w:bottom w:w="0" w:type="dxa"/>
              <w:right w:w="100" w:type="dxa"/>
            </w:tcMar>
          </w:tcPr>
          <w:p w14:paraId="000000E4" w14:textId="77777777" w:rsidR="0095225E" w:rsidRDefault="00000000" w:rsidP="009040B9">
            <w:pPr>
              <w:jc w:val="center"/>
            </w:pPr>
            <w:r>
              <w:t>&lt;.001</w:t>
            </w:r>
          </w:p>
        </w:tc>
        <w:tc>
          <w:tcPr>
            <w:tcW w:w="1470" w:type="dxa"/>
            <w:tcBorders>
              <w:top w:val="nil"/>
              <w:left w:val="nil"/>
              <w:bottom w:val="single" w:sz="6" w:space="0" w:color="000000"/>
              <w:right w:val="nil"/>
            </w:tcBorders>
            <w:tcMar>
              <w:top w:w="0" w:type="dxa"/>
              <w:left w:w="100" w:type="dxa"/>
              <w:bottom w:w="0" w:type="dxa"/>
              <w:right w:w="100" w:type="dxa"/>
            </w:tcMar>
          </w:tcPr>
          <w:p w14:paraId="000000E5" w14:textId="77777777" w:rsidR="0095225E" w:rsidRDefault="00000000" w:rsidP="009040B9">
            <w:pPr>
              <w:jc w:val="center"/>
            </w:pPr>
            <w:r>
              <w:t>.38, .66</w:t>
            </w:r>
          </w:p>
        </w:tc>
      </w:tr>
      <w:tr w:rsidR="0095225E" w14:paraId="1BBBFE80" w14:textId="77777777">
        <w:trPr>
          <w:trHeight w:val="300"/>
        </w:trPr>
        <w:tc>
          <w:tcPr>
            <w:tcW w:w="2940" w:type="dxa"/>
            <w:tcBorders>
              <w:top w:val="nil"/>
              <w:left w:val="nil"/>
              <w:bottom w:val="nil"/>
              <w:right w:val="nil"/>
            </w:tcBorders>
            <w:tcMar>
              <w:top w:w="0" w:type="dxa"/>
              <w:left w:w="100" w:type="dxa"/>
              <w:bottom w:w="0" w:type="dxa"/>
              <w:right w:w="100" w:type="dxa"/>
            </w:tcMar>
          </w:tcPr>
          <w:p w14:paraId="000000E6" w14:textId="72FD4F1D" w:rsidR="0095225E" w:rsidRDefault="00000000" w:rsidP="009040B9">
            <w:r>
              <w:t>Model 9</w:t>
            </w:r>
          </w:p>
        </w:tc>
        <w:tc>
          <w:tcPr>
            <w:tcW w:w="1470" w:type="dxa"/>
            <w:tcBorders>
              <w:top w:val="nil"/>
              <w:left w:val="nil"/>
              <w:bottom w:val="nil"/>
              <w:right w:val="nil"/>
            </w:tcBorders>
            <w:tcMar>
              <w:top w:w="0" w:type="dxa"/>
              <w:left w:w="100" w:type="dxa"/>
              <w:bottom w:w="0" w:type="dxa"/>
              <w:right w:w="100" w:type="dxa"/>
            </w:tcMar>
          </w:tcPr>
          <w:p w14:paraId="000000E7"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E8"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E9"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0EA" w14:textId="77777777" w:rsidR="0095225E" w:rsidRDefault="00000000" w:rsidP="009040B9">
            <w:pPr>
              <w:jc w:val="center"/>
            </w:pPr>
            <w:r>
              <w:t xml:space="preserve"> </w:t>
            </w:r>
          </w:p>
        </w:tc>
      </w:tr>
      <w:tr w:rsidR="0095225E" w14:paraId="161F2967" w14:textId="77777777">
        <w:trPr>
          <w:trHeight w:val="300"/>
        </w:trPr>
        <w:tc>
          <w:tcPr>
            <w:tcW w:w="2940" w:type="dxa"/>
            <w:tcBorders>
              <w:top w:val="nil"/>
              <w:left w:val="nil"/>
              <w:bottom w:val="nil"/>
              <w:right w:val="nil"/>
            </w:tcBorders>
            <w:tcMar>
              <w:top w:w="0" w:type="dxa"/>
              <w:left w:w="100" w:type="dxa"/>
              <w:bottom w:w="0" w:type="dxa"/>
              <w:right w:w="100" w:type="dxa"/>
            </w:tcMar>
          </w:tcPr>
          <w:p w14:paraId="000000EB" w14:textId="55CDB00D" w:rsidR="0095225E" w:rsidRDefault="009040B9" w:rsidP="009040B9">
            <w:r>
              <w:t xml:space="preserve">            Extraversion</w:t>
            </w:r>
          </w:p>
        </w:tc>
        <w:tc>
          <w:tcPr>
            <w:tcW w:w="1470" w:type="dxa"/>
            <w:tcBorders>
              <w:top w:val="nil"/>
              <w:left w:val="nil"/>
              <w:bottom w:val="nil"/>
              <w:right w:val="nil"/>
            </w:tcBorders>
            <w:tcMar>
              <w:top w:w="0" w:type="dxa"/>
              <w:left w:w="100" w:type="dxa"/>
              <w:bottom w:w="0" w:type="dxa"/>
              <w:right w:w="100" w:type="dxa"/>
            </w:tcMar>
          </w:tcPr>
          <w:p w14:paraId="000000EC" w14:textId="77777777" w:rsidR="0095225E" w:rsidRDefault="00000000" w:rsidP="009040B9">
            <w:pPr>
              <w:jc w:val="center"/>
            </w:pPr>
            <w:r>
              <w:t>.11</w:t>
            </w:r>
          </w:p>
        </w:tc>
        <w:tc>
          <w:tcPr>
            <w:tcW w:w="1470" w:type="dxa"/>
            <w:tcBorders>
              <w:top w:val="nil"/>
              <w:left w:val="nil"/>
              <w:bottom w:val="nil"/>
              <w:right w:val="nil"/>
            </w:tcBorders>
            <w:tcMar>
              <w:top w:w="0" w:type="dxa"/>
              <w:left w:w="100" w:type="dxa"/>
              <w:bottom w:w="0" w:type="dxa"/>
              <w:right w:w="100" w:type="dxa"/>
            </w:tcMar>
          </w:tcPr>
          <w:p w14:paraId="000000ED" w14:textId="77777777" w:rsidR="0095225E" w:rsidRDefault="00000000" w:rsidP="009040B9">
            <w:pPr>
              <w:jc w:val="center"/>
            </w:pPr>
            <w:r>
              <w:t>203</w:t>
            </w:r>
          </w:p>
        </w:tc>
        <w:tc>
          <w:tcPr>
            <w:tcW w:w="1470" w:type="dxa"/>
            <w:tcBorders>
              <w:top w:val="nil"/>
              <w:left w:val="nil"/>
              <w:bottom w:val="nil"/>
              <w:right w:val="nil"/>
            </w:tcBorders>
            <w:tcMar>
              <w:top w:w="0" w:type="dxa"/>
              <w:left w:w="100" w:type="dxa"/>
              <w:bottom w:w="0" w:type="dxa"/>
              <w:right w:w="100" w:type="dxa"/>
            </w:tcMar>
          </w:tcPr>
          <w:p w14:paraId="000000EE" w14:textId="77777777" w:rsidR="0095225E" w:rsidRDefault="00000000" w:rsidP="009040B9">
            <w:pPr>
              <w:jc w:val="center"/>
            </w:pPr>
            <w:r>
              <w:t>.318</w:t>
            </w:r>
          </w:p>
        </w:tc>
        <w:tc>
          <w:tcPr>
            <w:tcW w:w="1470" w:type="dxa"/>
            <w:tcBorders>
              <w:top w:val="nil"/>
              <w:left w:val="nil"/>
              <w:bottom w:val="nil"/>
              <w:right w:val="nil"/>
            </w:tcBorders>
            <w:tcMar>
              <w:top w:w="0" w:type="dxa"/>
              <w:left w:w="100" w:type="dxa"/>
              <w:bottom w:w="0" w:type="dxa"/>
              <w:right w:w="100" w:type="dxa"/>
            </w:tcMar>
          </w:tcPr>
          <w:p w14:paraId="000000EF" w14:textId="77777777" w:rsidR="0095225E" w:rsidRDefault="00000000" w:rsidP="009040B9">
            <w:pPr>
              <w:jc w:val="center"/>
            </w:pPr>
            <w:r>
              <w:t>-.10, .31</w:t>
            </w:r>
          </w:p>
        </w:tc>
      </w:tr>
      <w:tr w:rsidR="0095225E" w14:paraId="44841109" w14:textId="77777777">
        <w:trPr>
          <w:trHeight w:val="300"/>
        </w:trPr>
        <w:tc>
          <w:tcPr>
            <w:tcW w:w="2940" w:type="dxa"/>
            <w:tcBorders>
              <w:top w:val="nil"/>
              <w:left w:val="nil"/>
              <w:bottom w:val="nil"/>
              <w:right w:val="nil"/>
            </w:tcBorders>
            <w:tcMar>
              <w:top w:w="0" w:type="dxa"/>
              <w:left w:w="100" w:type="dxa"/>
              <w:bottom w:w="0" w:type="dxa"/>
              <w:right w:w="100" w:type="dxa"/>
            </w:tcMar>
          </w:tcPr>
          <w:p w14:paraId="000000F0" w14:textId="2F72815C" w:rsidR="0095225E" w:rsidRDefault="009040B9" w:rsidP="009040B9">
            <w:r>
              <w:t xml:space="preserve">            Agreeableness</w:t>
            </w:r>
          </w:p>
        </w:tc>
        <w:tc>
          <w:tcPr>
            <w:tcW w:w="1470" w:type="dxa"/>
            <w:tcBorders>
              <w:top w:val="nil"/>
              <w:left w:val="nil"/>
              <w:bottom w:val="nil"/>
              <w:right w:val="nil"/>
            </w:tcBorders>
            <w:tcMar>
              <w:top w:w="0" w:type="dxa"/>
              <w:left w:w="100" w:type="dxa"/>
              <w:bottom w:w="0" w:type="dxa"/>
              <w:right w:w="100" w:type="dxa"/>
            </w:tcMar>
          </w:tcPr>
          <w:p w14:paraId="000000F1" w14:textId="77777777" w:rsidR="0095225E" w:rsidRDefault="00000000" w:rsidP="009040B9">
            <w:pPr>
              <w:jc w:val="center"/>
            </w:pPr>
            <w:r>
              <w:t>.09</w:t>
            </w:r>
          </w:p>
        </w:tc>
        <w:tc>
          <w:tcPr>
            <w:tcW w:w="1470" w:type="dxa"/>
            <w:tcBorders>
              <w:top w:val="nil"/>
              <w:left w:val="nil"/>
              <w:bottom w:val="nil"/>
              <w:right w:val="nil"/>
            </w:tcBorders>
            <w:tcMar>
              <w:top w:w="0" w:type="dxa"/>
              <w:left w:w="100" w:type="dxa"/>
              <w:bottom w:w="0" w:type="dxa"/>
              <w:right w:w="100" w:type="dxa"/>
            </w:tcMar>
          </w:tcPr>
          <w:p w14:paraId="000000F2" w14:textId="77777777" w:rsidR="0095225E" w:rsidRDefault="00000000" w:rsidP="009040B9">
            <w:pPr>
              <w:jc w:val="center"/>
            </w:pPr>
            <w:r>
              <w:t>203</w:t>
            </w:r>
          </w:p>
        </w:tc>
        <w:tc>
          <w:tcPr>
            <w:tcW w:w="1470" w:type="dxa"/>
            <w:tcBorders>
              <w:top w:val="nil"/>
              <w:left w:val="nil"/>
              <w:bottom w:val="nil"/>
              <w:right w:val="nil"/>
            </w:tcBorders>
            <w:tcMar>
              <w:top w:w="0" w:type="dxa"/>
              <w:left w:w="100" w:type="dxa"/>
              <w:bottom w:w="0" w:type="dxa"/>
              <w:right w:w="100" w:type="dxa"/>
            </w:tcMar>
          </w:tcPr>
          <w:p w14:paraId="000000F3" w14:textId="77777777" w:rsidR="0095225E" w:rsidRDefault="00000000" w:rsidP="009040B9">
            <w:pPr>
              <w:jc w:val="center"/>
            </w:pPr>
            <w:r>
              <w:t>.675</w:t>
            </w:r>
          </w:p>
        </w:tc>
        <w:tc>
          <w:tcPr>
            <w:tcW w:w="1470" w:type="dxa"/>
            <w:tcBorders>
              <w:top w:val="nil"/>
              <w:left w:val="nil"/>
              <w:bottom w:val="nil"/>
              <w:right w:val="nil"/>
            </w:tcBorders>
            <w:tcMar>
              <w:top w:w="0" w:type="dxa"/>
              <w:left w:w="100" w:type="dxa"/>
              <w:bottom w:w="0" w:type="dxa"/>
              <w:right w:w="100" w:type="dxa"/>
            </w:tcMar>
          </w:tcPr>
          <w:p w14:paraId="000000F4" w14:textId="77777777" w:rsidR="0095225E" w:rsidRDefault="00000000" w:rsidP="009040B9">
            <w:pPr>
              <w:jc w:val="center"/>
            </w:pPr>
            <w:r>
              <w:t>-.33, .50</w:t>
            </w:r>
          </w:p>
        </w:tc>
      </w:tr>
      <w:tr w:rsidR="0095225E" w14:paraId="198E5E17" w14:textId="77777777">
        <w:trPr>
          <w:trHeight w:val="300"/>
        </w:trPr>
        <w:tc>
          <w:tcPr>
            <w:tcW w:w="2940" w:type="dxa"/>
            <w:tcBorders>
              <w:top w:val="nil"/>
              <w:left w:val="nil"/>
              <w:bottom w:val="nil"/>
              <w:right w:val="nil"/>
            </w:tcBorders>
            <w:tcMar>
              <w:top w:w="0" w:type="dxa"/>
              <w:left w:w="100" w:type="dxa"/>
              <w:bottom w:w="0" w:type="dxa"/>
              <w:right w:w="100" w:type="dxa"/>
            </w:tcMar>
          </w:tcPr>
          <w:p w14:paraId="000000F5" w14:textId="56D970D3" w:rsidR="0095225E" w:rsidRDefault="009040B9" w:rsidP="009040B9">
            <w:r>
              <w:t xml:space="preserve">            Conscientiousness</w:t>
            </w:r>
          </w:p>
        </w:tc>
        <w:tc>
          <w:tcPr>
            <w:tcW w:w="1470" w:type="dxa"/>
            <w:tcBorders>
              <w:top w:val="nil"/>
              <w:left w:val="nil"/>
              <w:bottom w:val="nil"/>
              <w:right w:val="nil"/>
            </w:tcBorders>
            <w:tcMar>
              <w:top w:w="0" w:type="dxa"/>
              <w:left w:w="100" w:type="dxa"/>
              <w:bottom w:w="0" w:type="dxa"/>
              <w:right w:w="100" w:type="dxa"/>
            </w:tcMar>
          </w:tcPr>
          <w:p w14:paraId="000000F6" w14:textId="77777777" w:rsidR="0095225E" w:rsidRDefault="00000000" w:rsidP="009040B9">
            <w:pPr>
              <w:jc w:val="center"/>
            </w:pPr>
            <w:r>
              <w:t>.02</w:t>
            </w:r>
          </w:p>
        </w:tc>
        <w:tc>
          <w:tcPr>
            <w:tcW w:w="1470" w:type="dxa"/>
            <w:tcBorders>
              <w:top w:val="nil"/>
              <w:left w:val="nil"/>
              <w:bottom w:val="nil"/>
              <w:right w:val="nil"/>
            </w:tcBorders>
            <w:tcMar>
              <w:top w:w="0" w:type="dxa"/>
              <w:left w:w="100" w:type="dxa"/>
              <w:bottom w:w="0" w:type="dxa"/>
              <w:right w:w="100" w:type="dxa"/>
            </w:tcMar>
          </w:tcPr>
          <w:p w14:paraId="000000F7" w14:textId="77777777" w:rsidR="0095225E" w:rsidRDefault="00000000" w:rsidP="009040B9">
            <w:pPr>
              <w:jc w:val="center"/>
            </w:pPr>
            <w:r>
              <w:t>203</w:t>
            </w:r>
          </w:p>
        </w:tc>
        <w:tc>
          <w:tcPr>
            <w:tcW w:w="1470" w:type="dxa"/>
            <w:tcBorders>
              <w:top w:val="nil"/>
              <w:left w:val="nil"/>
              <w:bottom w:val="nil"/>
              <w:right w:val="nil"/>
            </w:tcBorders>
            <w:tcMar>
              <w:top w:w="0" w:type="dxa"/>
              <w:left w:w="100" w:type="dxa"/>
              <w:bottom w:w="0" w:type="dxa"/>
              <w:right w:w="100" w:type="dxa"/>
            </w:tcMar>
          </w:tcPr>
          <w:p w14:paraId="000000F8" w14:textId="77777777" w:rsidR="0095225E" w:rsidRDefault="00000000" w:rsidP="009040B9">
            <w:pPr>
              <w:jc w:val="center"/>
            </w:pPr>
            <w:r>
              <w:t>.924</w:t>
            </w:r>
          </w:p>
        </w:tc>
        <w:tc>
          <w:tcPr>
            <w:tcW w:w="1470" w:type="dxa"/>
            <w:tcBorders>
              <w:top w:val="nil"/>
              <w:left w:val="nil"/>
              <w:bottom w:val="nil"/>
              <w:right w:val="nil"/>
            </w:tcBorders>
            <w:tcMar>
              <w:top w:w="0" w:type="dxa"/>
              <w:left w:w="100" w:type="dxa"/>
              <w:bottom w:w="0" w:type="dxa"/>
              <w:right w:w="100" w:type="dxa"/>
            </w:tcMar>
          </w:tcPr>
          <w:p w14:paraId="000000F9" w14:textId="77777777" w:rsidR="0095225E" w:rsidRDefault="00000000" w:rsidP="009040B9">
            <w:pPr>
              <w:jc w:val="center"/>
            </w:pPr>
            <w:r>
              <w:t>-.29, .32</w:t>
            </w:r>
          </w:p>
        </w:tc>
      </w:tr>
      <w:tr w:rsidR="0095225E" w14:paraId="05BC4757" w14:textId="77777777">
        <w:trPr>
          <w:trHeight w:val="300"/>
        </w:trPr>
        <w:tc>
          <w:tcPr>
            <w:tcW w:w="2940" w:type="dxa"/>
            <w:tcBorders>
              <w:top w:val="nil"/>
              <w:left w:val="nil"/>
              <w:bottom w:val="nil"/>
              <w:right w:val="nil"/>
            </w:tcBorders>
            <w:tcMar>
              <w:top w:w="0" w:type="dxa"/>
              <w:left w:w="100" w:type="dxa"/>
              <w:bottom w:w="0" w:type="dxa"/>
              <w:right w:w="100" w:type="dxa"/>
            </w:tcMar>
          </w:tcPr>
          <w:p w14:paraId="000000FA" w14:textId="6ECA36A6" w:rsidR="0095225E" w:rsidRDefault="009040B9" w:rsidP="009040B9">
            <w:r>
              <w:t xml:space="preserve">            Neuroticism</w:t>
            </w:r>
          </w:p>
        </w:tc>
        <w:tc>
          <w:tcPr>
            <w:tcW w:w="1470" w:type="dxa"/>
            <w:tcBorders>
              <w:top w:val="nil"/>
              <w:left w:val="nil"/>
              <w:bottom w:val="nil"/>
              <w:right w:val="nil"/>
            </w:tcBorders>
            <w:tcMar>
              <w:top w:w="0" w:type="dxa"/>
              <w:left w:w="100" w:type="dxa"/>
              <w:bottom w:w="0" w:type="dxa"/>
              <w:right w:w="100" w:type="dxa"/>
            </w:tcMar>
          </w:tcPr>
          <w:p w14:paraId="000000FB" w14:textId="77777777" w:rsidR="0095225E" w:rsidRDefault="00000000" w:rsidP="009040B9">
            <w:pPr>
              <w:jc w:val="center"/>
            </w:pPr>
            <w:r>
              <w:t>-.07</w:t>
            </w:r>
          </w:p>
        </w:tc>
        <w:tc>
          <w:tcPr>
            <w:tcW w:w="1470" w:type="dxa"/>
            <w:tcBorders>
              <w:top w:val="nil"/>
              <w:left w:val="nil"/>
              <w:bottom w:val="nil"/>
              <w:right w:val="nil"/>
            </w:tcBorders>
            <w:tcMar>
              <w:top w:w="0" w:type="dxa"/>
              <w:left w:w="100" w:type="dxa"/>
              <w:bottom w:w="0" w:type="dxa"/>
              <w:right w:w="100" w:type="dxa"/>
            </w:tcMar>
          </w:tcPr>
          <w:p w14:paraId="000000FC" w14:textId="77777777" w:rsidR="0095225E" w:rsidRDefault="00000000" w:rsidP="009040B9">
            <w:pPr>
              <w:jc w:val="center"/>
            </w:pPr>
            <w:r>
              <w:t>203</w:t>
            </w:r>
          </w:p>
        </w:tc>
        <w:tc>
          <w:tcPr>
            <w:tcW w:w="1470" w:type="dxa"/>
            <w:tcBorders>
              <w:top w:val="nil"/>
              <w:left w:val="nil"/>
              <w:bottom w:val="nil"/>
              <w:right w:val="nil"/>
            </w:tcBorders>
            <w:tcMar>
              <w:top w:w="0" w:type="dxa"/>
              <w:left w:w="100" w:type="dxa"/>
              <w:bottom w:w="0" w:type="dxa"/>
              <w:right w:w="100" w:type="dxa"/>
            </w:tcMar>
          </w:tcPr>
          <w:p w14:paraId="000000FD" w14:textId="77777777" w:rsidR="0095225E" w:rsidRDefault="00000000" w:rsidP="009040B9">
            <w:pPr>
              <w:jc w:val="center"/>
            </w:pPr>
            <w:r>
              <w:t>.595</w:t>
            </w:r>
          </w:p>
        </w:tc>
        <w:tc>
          <w:tcPr>
            <w:tcW w:w="1470" w:type="dxa"/>
            <w:tcBorders>
              <w:top w:val="nil"/>
              <w:left w:val="nil"/>
              <w:bottom w:val="nil"/>
              <w:right w:val="nil"/>
            </w:tcBorders>
            <w:tcMar>
              <w:top w:w="0" w:type="dxa"/>
              <w:left w:w="100" w:type="dxa"/>
              <w:bottom w:w="0" w:type="dxa"/>
              <w:right w:w="100" w:type="dxa"/>
            </w:tcMar>
          </w:tcPr>
          <w:p w14:paraId="000000FE" w14:textId="77777777" w:rsidR="0095225E" w:rsidRDefault="00000000" w:rsidP="009040B9">
            <w:pPr>
              <w:jc w:val="center"/>
            </w:pPr>
            <w:r>
              <w:t>-.35, .20</w:t>
            </w:r>
          </w:p>
        </w:tc>
      </w:tr>
      <w:tr w:rsidR="0095225E" w14:paraId="230983D0" w14:textId="77777777">
        <w:trPr>
          <w:trHeight w:val="300"/>
        </w:trPr>
        <w:tc>
          <w:tcPr>
            <w:tcW w:w="2940" w:type="dxa"/>
            <w:tcBorders>
              <w:top w:val="nil"/>
              <w:left w:val="nil"/>
              <w:bottom w:val="nil"/>
              <w:right w:val="nil"/>
            </w:tcBorders>
            <w:tcMar>
              <w:top w:w="0" w:type="dxa"/>
              <w:left w:w="100" w:type="dxa"/>
              <w:bottom w:w="0" w:type="dxa"/>
              <w:right w:w="100" w:type="dxa"/>
            </w:tcMar>
          </w:tcPr>
          <w:p w14:paraId="000000FF" w14:textId="5E9F8300" w:rsidR="0095225E" w:rsidRDefault="009040B9" w:rsidP="009040B9">
            <w:r>
              <w:t xml:space="preserve">            Openness</w:t>
            </w:r>
          </w:p>
        </w:tc>
        <w:tc>
          <w:tcPr>
            <w:tcW w:w="1470" w:type="dxa"/>
            <w:tcBorders>
              <w:top w:val="nil"/>
              <w:left w:val="nil"/>
              <w:bottom w:val="nil"/>
              <w:right w:val="nil"/>
            </w:tcBorders>
            <w:tcMar>
              <w:top w:w="0" w:type="dxa"/>
              <w:left w:w="100" w:type="dxa"/>
              <w:bottom w:w="0" w:type="dxa"/>
              <w:right w:w="100" w:type="dxa"/>
            </w:tcMar>
          </w:tcPr>
          <w:p w14:paraId="00000100" w14:textId="77777777" w:rsidR="0095225E" w:rsidRDefault="00000000" w:rsidP="009040B9">
            <w:pPr>
              <w:jc w:val="center"/>
            </w:pPr>
            <w:r>
              <w:t>-.04</w:t>
            </w:r>
          </w:p>
        </w:tc>
        <w:tc>
          <w:tcPr>
            <w:tcW w:w="1470" w:type="dxa"/>
            <w:tcBorders>
              <w:top w:val="nil"/>
              <w:left w:val="nil"/>
              <w:bottom w:val="nil"/>
              <w:right w:val="nil"/>
            </w:tcBorders>
            <w:tcMar>
              <w:top w:w="0" w:type="dxa"/>
              <w:left w:w="100" w:type="dxa"/>
              <w:bottom w:w="0" w:type="dxa"/>
              <w:right w:w="100" w:type="dxa"/>
            </w:tcMar>
          </w:tcPr>
          <w:p w14:paraId="00000101" w14:textId="77777777" w:rsidR="0095225E" w:rsidRDefault="00000000" w:rsidP="009040B9">
            <w:pPr>
              <w:jc w:val="center"/>
            </w:pPr>
            <w:r>
              <w:t>203</w:t>
            </w:r>
          </w:p>
        </w:tc>
        <w:tc>
          <w:tcPr>
            <w:tcW w:w="1470" w:type="dxa"/>
            <w:tcBorders>
              <w:top w:val="nil"/>
              <w:left w:val="nil"/>
              <w:bottom w:val="nil"/>
              <w:right w:val="nil"/>
            </w:tcBorders>
            <w:tcMar>
              <w:top w:w="0" w:type="dxa"/>
              <w:left w:w="100" w:type="dxa"/>
              <w:bottom w:w="0" w:type="dxa"/>
              <w:right w:w="100" w:type="dxa"/>
            </w:tcMar>
          </w:tcPr>
          <w:p w14:paraId="00000102" w14:textId="77777777" w:rsidR="0095225E" w:rsidRDefault="00000000" w:rsidP="009040B9">
            <w:pPr>
              <w:jc w:val="center"/>
            </w:pPr>
            <w:r>
              <w:t>.788</w:t>
            </w:r>
          </w:p>
        </w:tc>
        <w:tc>
          <w:tcPr>
            <w:tcW w:w="1470" w:type="dxa"/>
            <w:tcBorders>
              <w:top w:val="nil"/>
              <w:left w:val="nil"/>
              <w:bottom w:val="nil"/>
              <w:right w:val="nil"/>
            </w:tcBorders>
            <w:tcMar>
              <w:top w:w="0" w:type="dxa"/>
              <w:left w:w="100" w:type="dxa"/>
              <w:bottom w:w="0" w:type="dxa"/>
              <w:right w:w="100" w:type="dxa"/>
            </w:tcMar>
          </w:tcPr>
          <w:p w14:paraId="00000103" w14:textId="77777777" w:rsidR="0095225E" w:rsidRDefault="00000000" w:rsidP="009040B9">
            <w:pPr>
              <w:jc w:val="center"/>
            </w:pPr>
            <w:r>
              <w:t>-.34, .26</w:t>
            </w:r>
          </w:p>
        </w:tc>
      </w:tr>
      <w:tr w:rsidR="0095225E" w14:paraId="3F1286AC" w14:textId="77777777">
        <w:trPr>
          <w:trHeight w:val="300"/>
        </w:trPr>
        <w:tc>
          <w:tcPr>
            <w:tcW w:w="2940" w:type="dxa"/>
            <w:tcBorders>
              <w:top w:val="nil"/>
              <w:left w:val="nil"/>
              <w:bottom w:val="nil"/>
              <w:right w:val="nil"/>
            </w:tcBorders>
            <w:tcMar>
              <w:top w:w="0" w:type="dxa"/>
              <w:left w:w="100" w:type="dxa"/>
              <w:bottom w:w="0" w:type="dxa"/>
              <w:right w:w="100" w:type="dxa"/>
            </w:tcMar>
          </w:tcPr>
          <w:p w14:paraId="00000104" w14:textId="28718B37" w:rsidR="0095225E" w:rsidRDefault="009040B9" w:rsidP="009040B9">
            <w:r>
              <w:t xml:space="preserve">            PA</w:t>
            </w:r>
          </w:p>
        </w:tc>
        <w:tc>
          <w:tcPr>
            <w:tcW w:w="1470" w:type="dxa"/>
            <w:tcBorders>
              <w:top w:val="nil"/>
              <w:left w:val="nil"/>
              <w:bottom w:val="nil"/>
              <w:right w:val="nil"/>
            </w:tcBorders>
            <w:tcMar>
              <w:top w:w="0" w:type="dxa"/>
              <w:left w:w="100" w:type="dxa"/>
              <w:bottom w:w="0" w:type="dxa"/>
              <w:right w:w="100" w:type="dxa"/>
            </w:tcMar>
          </w:tcPr>
          <w:p w14:paraId="00000105" w14:textId="77777777" w:rsidR="0095225E" w:rsidRDefault="00000000" w:rsidP="009040B9">
            <w:pPr>
              <w:jc w:val="center"/>
            </w:pPr>
            <w:r>
              <w:t>-.10</w:t>
            </w:r>
          </w:p>
        </w:tc>
        <w:tc>
          <w:tcPr>
            <w:tcW w:w="1470" w:type="dxa"/>
            <w:tcBorders>
              <w:top w:val="nil"/>
              <w:left w:val="nil"/>
              <w:bottom w:val="nil"/>
              <w:right w:val="nil"/>
            </w:tcBorders>
            <w:tcMar>
              <w:top w:w="0" w:type="dxa"/>
              <w:left w:w="100" w:type="dxa"/>
              <w:bottom w:w="0" w:type="dxa"/>
              <w:right w:w="100" w:type="dxa"/>
            </w:tcMar>
          </w:tcPr>
          <w:p w14:paraId="00000106" w14:textId="77777777" w:rsidR="0095225E" w:rsidRDefault="00000000" w:rsidP="009040B9">
            <w:pPr>
              <w:jc w:val="center"/>
            </w:pPr>
            <w:r>
              <w:t>203</w:t>
            </w:r>
          </w:p>
        </w:tc>
        <w:tc>
          <w:tcPr>
            <w:tcW w:w="1470" w:type="dxa"/>
            <w:tcBorders>
              <w:top w:val="nil"/>
              <w:left w:val="nil"/>
              <w:bottom w:val="nil"/>
              <w:right w:val="nil"/>
            </w:tcBorders>
            <w:tcMar>
              <w:top w:w="0" w:type="dxa"/>
              <w:left w:w="100" w:type="dxa"/>
              <w:bottom w:w="0" w:type="dxa"/>
              <w:right w:w="100" w:type="dxa"/>
            </w:tcMar>
          </w:tcPr>
          <w:p w14:paraId="00000107" w14:textId="77777777" w:rsidR="0095225E" w:rsidRDefault="00000000" w:rsidP="009040B9">
            <w:pPr>
              <w:jc w:val="center"/>
            </w:pPr>
            <w:r>
              <w:t>.443</w:t>
            </w:r>
          </w:p>
        </w:tc>
        <w:tc>
          <w:tcPr>
            <w:tcW w:w="1470" w:type="dxa"/>
            <w:tcBorders>
              <w:top w:val="nil"/>
              <w:left w:val="nil"/>
              <w:bottom w:val="nil"/>
              <w:right w:val="nil"/>
            </w:tcBorders>
            <w:tcMar>
              <w:top w:w="0" w:type="dxa"/>
              <w:left w:w="100" w:type="dxa"/>
              <w:bottom w:w="0" w:type="dxa"/>
              <w:right w:w="100" w:type="dxa"/>
            </w:tcMar>
          </w:tcPr>
          <w:p w14:paraId="00000108" w14:textId="77777777" w:rsidR="0095225E" w:rsidRDefault="00000000" w:rsidP="009040B9">
            <w:pPr>
              <w:jc w:val="center"/>
            </w:pPr>
            <w:r>
              <w:t>-.35, .16</w:t>
            </w:r>
          </w:p>
        </w:tc>
      </w:tr>
      <w:tr w:rsidR="0095225E" w14:paraId="44C55298" w14:textId="77777777">
        <w:trPr>
          <w:trHeight w:val="300"/>
        </w:trPr>
        <w:tc>
          <w:tcPr>
            <w:tcW w:w="2940" w:type="dxa"/>
            <w:tcBorders>
              <w:top w:val="nil"/>
              <w:left w:val="nil"/>
              <w:bottom w:val="nil"/>
              <w:right w:val="nil"/>
            </w:tcBorders>
            <w:tcMar>
              <w:top w:w="0" w:type="dxa"/>
              <w:left w:w="100" w:type="dxa"/>
              <w:bottom w:w="0" w:type="dxa"/>
              <w:right w:w="100" w:type="dxa"/>
            </w:tcMar>
          </w:tcPr>
          <w:p w14:paraId="00000109" w14:textId="26F68C42" w:rsidR="0095225E" w:rsidRDefault="009040B9" w:rsidP="009040B9">
            <w:r>
              <w:t xml:space="preserve">            NA</w:t>
            </w:r>
          </w:p>
        </w:tc>
        <w:tc>
          <w:tcPr>
            <w:tcW w:w="1470" w:type="dxa"/>
            <w:tcBorders>
              <w:top w:val="nil"/>
              <w:left w:val="nil"/>
              <w:bottom w:val="nil"/>
              <w:right w:val="nil"/>
            </w:tcBorders>
            <w:tcMar>
              <w:top w:w="0" w:type="dxa"/>
              <w:left w:w="100" w:type="dxa"/>
              <w:bottom w:w="0" w:type="dxa"/>
              <w:right w:w="100" w:type="dxa"/>
            </w:tcMar>
          </w:tcPr>
          <w:p w14:paraId="0000010A" w14:textId="77777777" w:rsidR="0095225E" w:rsidRDefault="00000000" w:rsidP="009040B9">
            <w:pPr>
              <w:jc w:val="center"/>
            </w:pPr>
            <w:r>
              <w:t>-.02</w:t>
            </w:r>
          </w:p>
        </w:tc>
        <w:tc>
          <w:tcPr>
            <w:tcW w:w="1470" w:type="dxa"/>
            <w:tcBorders>
              <w:top w:val="nil"/>
              <w:left w:val="nil"/>
              <w:bottom w:val="nil"/>
              <w:right w:val="nil"/>
            </w:tcBorders>
            <w:tcMar>
              <w:top w:w="0" w:type="dxa"/>
              <w:left w:w="100" w:type="dxa"/>
              <w:bottom w:w="0" w:type="dxa"/>
              <w:right w:w="100" w:type="dxa"/>
            </w:tcMar>
          </w:tcPr>
          <w:p w14:paraId="0000010B" w14:textId="77777777" w:rsidR="0095225E" w:rsidRDefault="00000000" w:rsidP="009040B9">
            <w:pPr>
              <w:jc w:val="center"/>
            </w:pPr>
            <w:r>
              <w:t>203</w:t>
            </w:r>
          </w:p>
        </w:tc>
        <w:tc>
          <w:tcPr>
            <w:tcW w:w="1470" w:type="dxa"/>
            <w:tcBorders>
              <w:top w:val="nil"/>
              <w:left w:val="nil"/>
              <w:bottom w:val="nil"/>
              <w:right w:val="nil"/>
            </w:tcBorders>
            <w:tcMar>
              <w:top w:w="0" w:type="dxa"/>
              <w:left w:w="100" w:type="dxa"/>
              <w:bottom w:w="0" w:type="dxa"/>
              <w:right w:w="100" w:type="dxa"/>
            </w:tcMar>
          </w:tcPr>
          <w:p w14:paraId="0000010C" w14:textId="77777777" w:rsidR="0095225E" w:rsidRDefault="00000000" w:rsidP="009040B9">
            <w:pPr>
              <w:jc w:val="center"/>
            </w:pPr>
            <w:r>
              <w:t>.884</w:t>
            </w:r>
          </w:p>
        </w:tc>
        <w:tc>
          <w:tcPr>
            <w:tcW w:w="1470" w:type="dxa"/>
            <w:tcBorders>
              <w:top w:val="nil"/>
              <w:left w:val="nil"/>
              <w:bottom w:val="nil"/>
              <w:right w:val="nil"/>
            </w:tcBorders>
            <w:tcMar>
              <w:top w:w="0" w:type="dxa"/>
              <w:left w:w="100" w:type="dxa"/>
              <w:bottom w:w="0" w:type="dxa"/>
              <w:right w:w="100" w:type="dxa"/>
            </w:tcMar>
          </w:tcPr>
          <w:p w14:paraId="0000010D" w14:textId="77777777" w:rsidR="0095225E" w:rsidRDefault="00000000" w:rsidP="009040B9">
            <w:pPr>
              <w:jc w:val="center"/>
            </w:pPr>
            <w:r>
              <w:t>-.26, .22</w:t>
            </w:r>
          </w:p>
        </w:tc>
      </w:tr>
      <w:tr w:rsidR="0095225E" w14:paraId="60FE7073" w14:textId="77777777">
        <w:trPr>
          <w:trHeight w:val="300"/>
        </w:trPr>
        <w:tc>
          <w:tcPr>
            <w:tcW w:w="2940" w:type="dxa"/>
            <w:tcBorders>
              <w:top w:val="nil"/>
              <w:left w:val="nil"/>
              <w:bottom w:val="single" w:sz="6" w:space="0" w:color="000000"/>
              <w:right w:val="nil"/>
            </w:tcBorders>
            <w:tcMar>
              <w:top w:w="0" w:type="dxa"/>
              <w:left w:w="100" w:type="dxa"/>
              <w:bottom w:w="0" w:type="dxa"/>
              <w:right w:w="100" w:type="dxa"/>
            </w:tcMar>
          </w:tcPr>
          <w:p w14:paraId="0000010E" w14:textId="5B6F7A32" w:rsidR="0095225E" w:rsidRDefault="009040B9" w:rsidP="009040B9">
            <w:r>
              <w:t xml:space="preserve">            Other Liking</w:t>
            </w:r>
          </w:p>
        </w:tc>
        <w:tc>
          <w:tcPr>
            <w:tcW w:w="1470" w:type="dxa"/>
            <w:tcBorders>
              <w:top w:val="nil"/>
              <w:left w:val="nil"/>
              <w:bottom w:val="single" w:sz="6" w:space="0" w:color="000000"/>
              <w:right w:val="nil"/>
            </w:tcBorders>
            <w:tcMar>
              <w:top w:w="0" w:type="dxa"/>
              <w:left w:w="100" w:type="dxa"/>
              <w:bottom w:w="0" w:type="dxa"/>
              <w:right w:w="100" w:type="dxa"/>
            </w:tcMar>
          </w:tcPr>
          <w:p w14:paraId="0000010F" w14:textId="77777777" w:rsidR="0095225E" w:rsidRDefault="00000000" w:rsidP="009040B9">
            <w:pPr>
              <w:jc w:val="center"/>
            </w:pPr>
            <w:r>
              <w:t>.52</w:t>
            </w:r>
          </w:p>
        </w:tc>
        <w:tc>
          <w:tcPr>
            <w:tcW w:w="1470" w:type="dxa"/>
            <w:tcBorders>
              <w:top w:val="nil"/>
              <w:left w:val="nil"/>
              <w:bottom w:val="single" w:sz="6" w:space="0" w:color="000000"/>
              <w:right w:val="nil"/>
            </w:tcBorders>
            <w:tcMar>
              <w:top w:w="0" w:type="dxa"/>
              <w:left w:w="100" w:type="dxa"/>
              <w:bottom w:w="0" w:type="dxa"/>
              <w:right w:w="100" w:type="dxa"/>
            </w:tcMar>
          </w:tcPr>
          <w:p w14:paraId="00000110" w14:textId="77777777" w:rsidR="0095225E" w:rsidRDefault="00000000" w:rsidP="009040B9">
            <w:pPr>
              <w:jc w:val="center"/>
            </w:pPr>
            <w:r>
              <w:t>203</w:t>
            </w:r>
          </w:p>
        </w:tc>
        <w:tc>
          <w:tcPr>
            <w:tcW w:w="1470" w:type="dxa"/>
            <w:tcBorders>
              <w:top w:val="nil"/>
              <w:left w:val="nil"/>
              <w:bottom w:val="single" w:sz="6" w:space="0" w:color="000000"/>
              <w:right w:val="nil"/>
            </w:tcBorders>
            <w:tcMar>
              <w:top w:w="0" w:type="dxa"/>
              <w:left w:w="100" w:type="dxa"/>
              <w:bottom w:w="0" w:type="dxa"/>
              <w:right w:w="100" w:type="dxa"/>
            </w:tcMar>
          </w:tcPr>
          <w:p w14:paraId="00000111" w14:textId="77777777" w:rsidR="0095225E" w:rsidRDefault="00000000" w:rsidP="009040B9">
            <w:pPr>
              <w:jc w:val="center"/>
            </w:pPr>
            <w:r>
              <w:t>&lt;.001</w:t>
            </w:r>
          </w:p>
        </w:tc>
        <w:tc>
          <w:tcPr>
            <w:tcW w:w="1470" w:type="dxa"/>
            <w:tcBorders>
              <w:top w:val="nil"/>
              <w:left w:val="nil"/>
              <w:bottom w:val="single" w:sz="6" w:space="0" w:color="000000"/>
              <w:right w:val="nil"/>
            </w:tcBorders>
            <w:tcMar>
              <w:top w:w="0" w:type="dxa"/>
              <w:left w:w="100" w:type="dxa"/>
              <w:bottom w:w="0" w:type="dxa"/>
              <w:right w:w="100" w:type="dxa"/>
            </w:tcMar>
          </w:tcPr>
          <w:p w14:paraId="00000112" w14:textId="77777777" w:rsidR="0095225E" w:rsidRDefault="00000000" w:rsidP="009040B9">
            <w:pPr>
              <w:jc w:val="center"/>
            </w:pPr>
            <w:r>
              <w:t>.38, .66</w:t>
            </w:r>
          </w:p>
        </w:tc>
      </w:tr>
    </w:tbl>
    <w:p w14:paraId="00000113" w14:textId="3D1E8D0D" w:rsidR="0095225E" w:rsidRDefault="00000000">
      <w:pPr>
        <w:spacing w:line="480" w:lineRule="auto"/>
      </w:pPr>
      <w:r>
        <w:rPr>
          <w:i/>
        </w:rPr>
        <w:t>Note</w:t>
      </w:r>
      <w:r>
        <w:t xml:space="preserve">. PA = positive affect; NA = negative affect; CI = confidence intervals. For Models 1-8, each predictor was tested in its own model; </w:t>
      </w:r>
      <w:r w:rsidR="009040B9">
        <w:t>M</w:t>
      </w:r>
      <w:r>
        <w:t>odel 9 was a joint model with all 8 predictors entered simultaneously.</w:t>
      </w:r>
    </w:p>
    <w:p w14:paraId="00000114" w14:textId="77777777" w:rsidR="0095225E" w:rsidRDefault="00000000">
      <w:pPr>
        <w:spacing w:line="480" w:lineRule="auto"/>
        <w:ind w:firstLine="720"/>
      </w:pPr>
      <w:r>
        <w:rPr>
          <w:b/>
        </w:rPr>
        <w:t xml:space="preserve">Personality States. </w:t>
      </w:r>
      <w:r>
        <w:t xml:space="preserve">None of the Big Five personality states emerged as significant correlates of other-reported authenticity.   </w:t>
      </w:r>
    </w:p>
    <w:p w14:paraId="00000115" w14:textId="77777777" w:rsidR="0095225E" w:rsidRDefault="00000000">
      <w:pPr>
        <w:spacing w:line="480" w:lineRule="auto"/>
        <w:ind w:firstLine="720"/>
      </w:pPr>
      <w:r>
        <w:rPr>
          <w:b/>
        </w:rPr>
        <w:t>Affect</w:t>
      </w:r>
      <w:r>
        <w:t xml:space="preserve">. Neither self-reported positive or negative affect were significant predictors of other-reported authenticity. </w:t>
      </w:r>
    </w:p>
    <w:p w14:paraId="00000116" w14:textId="77777777" w:rsidR="0095225E" w:rsidRDefault="00000000">
      <w:pPr>
        <w:spacing w:line="480" w:lineRule="auto"/>
        <w:ind w:firstLine="720"/>
      </w:pPr>
      <w:r>
        <w:rPr>
          <w:b/>
        </w:rPr>
        <w:t>Others’ Liking</w:t>
      </w:r>
      <w:r>
        <w:t xml:space="preserve">. Other-reported liking was a significant positive predictor of other-reported authenticity, such that the more a participant was liked, the more authentic they were thought to be. </w:t>
      </w:r>
    </w:p>
    <w:p w14:paraId="00000117" w14:textId="77777777" w:rsidR="0095225E" w:rsidRDefault="00000000">
      <w:pPr>
        <w:spacing w:line="480" w:lineRule="auto"/>
        <w:ind w:firstLine="720"/>
      </w:pPr>
      <w:r>
        <w:rPr>
          <w:b/>
        </w:rPr>
        <w:t>Joint Model</w:t>
      </w:r>
      <w:r>
        <w:t xml:space="preserve">. In a joint model with the 5 personality states, affect, and other-rated liking, other-rated liking continued to be the only significant predictor of other-reported authenticity. </w:t>
      </w:r>
    </w:p>
    <w:p w14:paraId="00000118" w14:textId="77777777" w:rsidR="0095225E" w:rsidRDefault="00000000">
      <w:pPr>
        <w:spacing w:line="480" w:lineRule="auto"/>
        <w:rPr>
          <w:b/>
        </w:rPr>
      </w:pPr>
      <w:r>
        <w:rPr>
          <w:b/>
        </w:rPr>
        <w:t>Discussion</w:t>
      </w:r>
    </w:p>
    <w:p w14:paraId="00000119" w14:textId="77777777" w:rsidR="0095225E" w:rsidRDefault="00000000">
      <w:pPr>
        <w:spacing w:line="480" w:lineRule="auto"/>
        <w:ind w:firstLine="720"/>
      </w:pPr>
      <w:r>
        <w:lastRenderedPageBreak/>
        <w:t xml:space="preserve">Study 1 revealed self-reported personality states and affect were not related to other-rated authenticity. This suggests that while personality states (Fleeson &amp; Wilt, 2010) and affect (Lenton et al., 2013) engender feelings of authenticity in the self, these same self-reported personality states and affect did not project authenticity to others. This mirrors work which suggests self-reports of authenticity do not predict how authentic others see us (Bailey &amp; Levy, 2022). Study 1 also revealed other-reported liking was a significant predictor of other-rated authenticity. Taken together, Study 1 suggests that while our own personality states and affect do not seem to reliably predict whether others perceive us as authentic, how much we are liked seems to play a strong role in being perceived as authentic by others. </w:t>
      </w:r>
    </w:p>
    <w:p w14:paraId="0000011A" w14:textId="77777777" w:rsidR="0095225E" w:rsidRDefault="00000000">
      <w:pPr>
        <w:spacing w:line="480" w:lineRule="auto"/>
        <w:ind w:firstLine="720"/>
      </w:pPr>
      <w:r>
        <w:t xml:space="preserve">However, it is possible that other-reports of personality states and affect better predict other-reports of authenticity (e.g., when I think someone is acting extraverted, I think they are being authentic) than self-reports of personality states and affect. Further, it is possible that shared method variance between other-reported liking and other-reported authenticity explains the strength of this effect, such that any other-reported positively-valanced evaluation would similarly predict other-reported authenticity. To be viewed as authentic by others, it may matter more </w:t>
      </w:r>
      <w:proofErr w:type="spellStart"/>
      <w:r>
        <w:t>that</w:t>
      </w:r>
      <w:proofErr w:type="spellEnd"/>
      <w:r>
        <w:t xml:space="preserve"> others </w:t>
      </w:r>
      <w:r>
        <w:rPr>
          <w:i/>
        </w:rPr>
        <w:t>perceive</w:t>
      </w:r>
      <w:r>
        <w:t xml:space="preserve"> one’s positive personality states and affect than whether someone actually </w:t>
      </w:r>
      <w:r>
        <w:rPr>
          <w:i/>
        </w:rPr>
        <w:t>feels</w:t>
      </w:r>
      <w:r>
        <w:t xml:space="preserve"> such states. Study 2 tests these possibilities.</w:t>
      </w:r>
    </w:p>
    <w:p w14:paraId="0000011B" w14:textId="77777777" w:rsidR="0095225E" w:rsidRDefault="00000000">
      <w:pPr>
        <w:spacing w:line="480" w:lineRule="auto"/>
        <w:jc w:val="center"/>
        <w:rPr>
          <w:b/>
        </w:rPr>
      </w:pPr>
      <w:r>
        <w:rPr>
          <w:b/>
        </w:rPr>
        <w:t>Study 2</w:t>
      </w:r>
    </w:p>
    <w:p w14:paraId="0000011C" w14:textId="77777777" w:rsidR="0095225E" w:rsidRDefault="00000000">
      <w:pPr>
        <w:spacing w:line="480" w:lineRule="auto"/>
        <w:ind w:firstLine="720"/>
      </w:pPr>
      <w:r>
        <w:t xml:space="preserve">Study 2 was nearly identical to Study 1, with the primary difference being that we shifted from self-reported personality states and affect to other-reported personality states and affect.  </w:t>
      </w:r>
    </w:p>
    <w:p w14:paraId="0000011D" w14:textId="77777777" w:rsidR="0095225E" w:rsidRDefault="00000000">
      <w:pPr>
        <w:spacing w:line="480" w:lineRule="auto"/>
        <w:rPr>
          <w:b/>
        </w:rPr>
      </w:pPr>
      <w:r>
        <w:rPr>
          <w:b/>
        </w:rPr>
        <w:t>Method</w:t>
      </w:r>
    </w:p>
    <w:p w14:paraId="0000011E" w14:textId="77777777" w:rsidR="0095225E" w:rsidRDefault="00000000">
      <w:pPr>
        <w:spacing w:line="480" w:lineRule="auto"/>
        <w:rPr>
          <w:i/>
        </w:rPr>
      </w:pPr>
      <w:r>
        <w:rPr>
          <w:b/>
          <w:i/>
        </w:rPr>
        <w:t>Participants and Design</w:t>
      </w:r>
    </w:p>
    <w:p w14:paraId="0000011F" w14:textId="77777777" w:rsidR="0095225E" w:rsidRDefault="00000000">
      <w:pPr>
        <w:spacing w:line="480" w:lineRule="auto"/>
        <w:ind w:firstLine="720"/>
      </w:pPr>
      <w:r>
        <w:lastRenderedPageBreak/>
        <w:t>Participants (</w:t>
      </w:r>
      <w:r>
        <w:rPr>
          <w:i/>
        </w:rPr>
        <w:t>n</w:t>
      </w:r>
      <w:r>
        <w:t xml:space="preserve"> = 301) were again a convenience sample of undergraduate students recruited from introductory psychology courses. 17 participants were excluded due to experimenter/participant errors that led to unusable data. Three participants were also excluded who started but did not complete the survey, leaving a final sample size of 281. Sample size was determined by seeking to get the largest sample we could within the constraints of lab resources.</w:t>
      </w:r>
    </w:p>
    <w:p w14:paraId="00000120" w14:textId="77777777" w:rsidR="0095225E" w:rsidRDefault="00000000">
      <w:pPr>
        <w:spacing w:line="480" w:lineRule="auto"/>
      </w:pPr>
      <w:r>
        <w:rPr>
          <w:b/>
          <w:i/>
        </w:rPr>
        <w:t>Interaction Task</w:t>
      </w:r>
      <w:r>
        <w:rPr>
          <w:i/>
        </w:rPr>
        <w:t xml:space="preserve"> </w:t>
      </w:r>
    </w:p>
    <w:p w14:paraId="00000121" w14:textId="77777777" w:rsidR="0095225E" w:rsidRDefault="00000000">
      <w:pPr>
        <w:spacing w:line="480" w:lineRule="auto"/>
      </w:pPr>
      <w:r>
        <w:rPr>
          <w:b/>
        </w:rPr>
        <w:tab/>
      </w:r>
      <w:r>
        <w:t xml:space="preserve">Participants were brought into the lab in groups of 2–5 to complete the same interaction task as Study 1. </w:t>
      </w:r>
    </w:p>
    <w:p w14:paraId="00000122" w14:textId="77777777" w:rsidR="0095225E" w:rsidRDefault="00000000">
      <w:pPr>
        <w:spacing w:line="480" w:lineRule="auto"/>
        <w:rPr>
          <w:b/>
          <w:i/>
        </w:rPr>
      </w:pPr>
      <w:r>
        <w:rPr>
          <w:b/>
          <w:i/>
        </w:rPr>
        <w:t>Post-Interaction Survey</w:t>
      </w:r>
      <w:r>
        <w:rPr>
          <w:i/>
        </w:rPr>
        <w:t xml:space="preserve"> </w:t>
      </w:r>
    </w:p>
    <w:p w14:paraId="00000123" w14:textId="77777777" w:rsidR="0095225E" w:rsidRDefault="00000000">
      <w:pPr>
        <w:spacing w:line="480" w:lineRule="auto"/>
        <w:ind w:firstLine="720"/>
      </w:pPr>
      <w:r>
        <w:t xml:space="preserve">Participants completed the following measures using 7-point scales. Additional measures were collected for exploratory purposes and were not included in analyses. Complete study materials can be found on OSF for readers interested in what other variables were measured. </w:t>
      </w:r>
    </w:p>
    <w:p w14:paraId="00000124" w14:textId="77777777" w:rsidR="0095225E" w:rsidRDefault="00000000">
      <w:pPr>
        <w:spacing w:line="480" w:lineRule="auto"/>
        <w:rPr>
          <w:color w:val="000000"/>
        </w:rPr>
      </w:pPr>
      <w:r>
        <w:tab/>
      </w:r>
      <w:r>
        <w:rPr>
          <w:b/>
        </w:rPr>
        <w:t>Other-Rated Authenticity.</w:t>
      </w:r>
      <w:r>
        <w:t xml:space="preserve"> Participants rated each of their interaction partners on 4 items adapted from Fleeson and Wilt (2010; </w:t>
      </w:r>
      <w:r>
        <w:rPr>
          <w:i/>
        </w:rPr>
        <w:t xml:space="preserve">M </w:t>
      </w:r>
      <w:r>
        <w:t xml:space="preserve">= 5.59, </w:t>
      </w:r>
      <w:r>
        <w:rPr>
          <w:i/>
        </w:rPr>
        <w:t>SD</w:t>
      </w:r>
      <w:r>
        <w:t xml:space="preserve"> = 0.81, α</w:t>
      </w:r>
      <w:r>
        <w:rPr>
          <w:color w:val="000000"/>
        </w:rPr>
        <w:t xml:space="preserve"> = .73; </w:t>
      </w:r>
      <w:proofErr w:type="spellStart"/>
      <w:proofErr w:type="gramStart"/>
      <w:r>
        <w:rPr>
          <w:color w:val="000000"/>
        </w:rPr>
        <w:t>e.g.</w:t>
      </w:r>
      <w:r>
        <w:t>“</w:t>
      </w:r>
      <w:proofErr w:type="gramEnd"/>
      <w:r>
        <w:t>This</w:t>
      </w:r>
      <w:proofErr w:type="spellEnd"/>
      <w:r>
        <w:t xml:space="preserve"> person seemed authentic during the interaction”).  </w:t>
      </w:r>
    </w:p>
    <w:p w14:paraId="00000125" w14:textId="77777777" w:rsidR="0095225E" w:rsidRDefault="00000000">
      <w:pPr>
        <w:spacing w:line="480" w:lineRule="auto"/>
      </w:pPr>
      <w:r>
        <w:tab/>
      </w:r>
      <w:r>
        <w:rPr>
          <w:b/>
        </w:rPr>
        <w:t>Other-Rated Liking.</w:t>
      </w:r>
      <w:r>
        <w:t xml:space="preserve"> Participants also indicated how much they liked each of the other participants using 5 items adapted from previous research (e.g., “I enjoyed working with this participant” and “I like this participant”; Garcia et al., 2017; Pinel &amp; Long, 2012; </w:t>
      </w:r>
      <w:r>
        <w:rPr>
          <w:i/>
        </w:rPr>
        <w:t>M</w:t>
      </w:r>
      <w:r>
        <w:t xml:space="preserve"> = 5.47, </w:t>
      </w:r>
      <w:r>
        <w:rPr>
          <w:i/>
        </w:rPr>
        <w:t>SD</w:t>
      </w:r>
      <w:r>
        <w:t xml:space="preserve"> = 1.08, α = .95).</w:t>
      </w:r>
    </w:p>
    <w:p w14:paraId="00000126" w14:textId="77777777" w:rsidR="0095225E" w:rsidRDefault="00000000">
      <w:pPr>
        <w:spacing w:line="480" w:lineRule="auto"/>
      </w:pPr>
      <w:r>
        <w:rPr>
          <w:b/>
          <w:i/>
        </w:rPr>
        <w:tab/>
      </w:r>
      <w:r>
        <w:rPr>
          <w:b/>
        </w:rPr>
        <w:t>Other-Rated Personality States.</w:t>
      </w:r>
      <w:r>
        <w:rPr>
          <w:b/>
          <w:i/>
        </w:rPr>
        <w:t xml:space="preserve"> </w:t>
      </w:r>
      <w:r>
        <w:t xml:space="preserve">Participants rated each of their interaction partners’ personality states using a shortened version of the measure used in Study 1 in order to reduce participant fatigue (instead of completing this measure once as in Study 1 for the self, participants completed it up to 4 times, one for each participant). Descriptive statistics were as </w:t>
      </w:r>
      <w:r>
        <w:lastRenderedPageBreak/>
        <w:t>follows: Extraversion (</w:t>
      </w:r>
      <w:r>
        <w:rPr>
          <w:i/>
        </w:rPr>
        <w:t>M</w:t>
      </w:r>
      <w:r>
        <w:t xml:space="preserve"> = 4.48, </w:t>
      </w:r>
      <w:r>
        <w:rPr>
          <w:i/>
        </w:rPr>
        <w:t>SD</w:t>
      </w:r>
      <w:r>
        <w:t xml:space="preserve"> = 1.43, α = .81), Agreeableness (</w:t>
      </w:r>
      <w:r>
        <w:rPr>
          <w:i/>
        </w:rPr>
        <w:t>M</w:t>
      </w:r>
      <w:r>
        <w:t xml:space="preserve"> = 5.72, </w:t>
      </w:r>
      <w:r>
        <w:rPr>
          <w:i/>
        </w:rPr>
        <w:t>SD</w:t>
      </w:r>
      <w:r>
        <w:t xml:space="preserve"> = 0.89, α = .69), Openness (</w:t>
      </w:r>
      <w:r>
        <w:rPr>
          <w:i/>
        </w:rPr>
        <w:t>M</w:t>
      </w:r>
      <w:r>
        <w:t xml:space="preserve"> = 5.11, </w:t>
      </w:r>
      <w:r>
        <w:rPr>
          <w:i/>
        </w:rPr>
        <w:t>SD</w:t>
      </w:r>
      <w:r>
        <w:t xml:space="preserve"> = 1.10, α = .71), Conscientiousness (</w:t>
      </w:r>
      <w:r>
        <w:rPr>
          <w:i/>
        </w:rPr>
        <w:t>M</w:t>
      </w:r>
      <w:r>
        <w:t xml:space="preserve"> = 5.16, </w:t>
      </w:r>
      <w:r>
        <w:rPr>
          <w:i/>
        </w:rPr>
        <w:t>SD</w:t>
      </w:r>
      <w:r>
        <w:t xml:space="preserve"> = 0.90, α = .47), and Neuroticism (</w:t>
      </w:r>
      <w:r>
        <w:rPr>
          <w:i/>
        </w:rPr>
        <w:t>M</w:t>
      </w:r>
      <w:r>
        <w:t xml:space="preserve"> = 2.03, </w:t>
      </w:r>
      <w:r>
        <w:rPr>
          <w:i/>
        </w:rPr>
        <w:t>SD</w:t>
      </w:r>
      <w:r>
        <w:t xml:space="preserve"> = 1.09, α = .46). Due to negative reliability for the 3 items included (-.15), our Neuroticism composite only included 2 items. </w:t>
      </w:r>
    </w:p>
    <w:p w14:paraId="00000127" w14:textId="77777777" w:rsidR="0095225E" w:rsidRDefault="00000000">
      <w:pPr>
        <w:spacing w:line="480" w:lineRule="auto"/>
      </w:pPr>
      <w:r>
        <w:tab/>
      </w:r>
      <w:r>
        <w:rPr>
          <w:b/>
        </w:rPr>
        <w:t>Other-Rated Affect</w:t>
      </w:r>
      <w:r>
        <w:t xml:space="preserve">. We asked participants how much they thought each interaction partner felt on a series of emotional words (adapted from Larsen &amp; Diener, 1984): five items for positive affect (e.g., happy, joy, satisfied; </w:t>
      </w:r>
      <w:r>
        <w:rPr>
          <w:i/>
        </w:rPr>
        <w:t>M</w:t>
      </w:r>
      <w:r>
        <w:t xml:space="preserve"> = 4.71, </w:t>
      </w:r>
      <w:r>
        <w:rPr>
          <w:i/>
        </w:rPr>
        <w:t>SD</w:t>
      </w:r>
      <w:r>
        <w:t xml:space="preserve"> = 1.25, α = .94) and five items for negative affect (e.g., unhappy, frustrated, bored; </w:t>
      </w:r>
      <w:r>
        <w:rPr>
          <w:i/>
        </w:rPr>
        <w:t>M</w:t>
      </w:r>
      <w:r>
        <w:t xml:space="preserve"> = 1.91, </w:t>
      </w:r>
      <w:r>
        <w:rPr>
          <w:i/>
        </w:rPr>
        <w:t>SD</w:t>
      </w:r>
      <w:r>
        <w:t xml:space="preserve"> = 0.87, α = .73).</w:t>
      </w:r>
    </w:p>
    <w:p w14:paraId="00000128" w14:textId="77777777" w:rsidR="0095225E" w:rsidRDefault="00000000">
      <w:pPr>
        <w:spacing w:line="480" w:lineRule="auto"/>
        <w:rPr>
          <w:b/>
          <w:i/>
        </w:rPr>
      </w:pPr>
      <w:r>
        <w:rPr>
          <w:b/>
        </w:rPr>
        <w:t>Results</w:t>
      </w:r>
    </w:p>
    <w:p w14:paraId="00000129" w14:textId="7C25A727" w:rsidR="0095225E" w:rsidRDefault="00000000">
      <w:pPr>
        <w:spacing w:line="480" w:lineRule="auto"/>
        <w:ind w:firstLine="720"/>
      </w:pPr>
      <w:r>
        <w:t>SRM using the SRM_R Shiny App (Kenny &amp; Wong, 2016) was again used to conduct all primary analyses with the same parameters as described in Study 1. There were 812 observations used in the analysis from 281 individuals who were members of 77 groups. These groups varied in size from 2 to 5 members. All other-rated correlates (i.e., personality states, affect, and liking) were person-mean centered</w:t>
      </w:r>
      <w:r w:rsidR="0091278C">
        <w:rPr>
          <w:rStyle w:val="FootnoteReference"/>
        </w:rPr>
        <w:footnoteReference w:id="2"/>
      </w:r>
      <w:r>
        <w:t>.</w:t>
      </w:r>
    </w:p>
    <w:p w14:paraId="0000012A" w14:textId="77777777" w:rsidR="0095225E" w:rsidRDefault="00000000">
      <w:pPr>
        <w:spacing w:line="480" w:lineRule="auto"/>
      </w:pPr>
      <w:r>
        <w:rPr>
          <w:b/>
          <w:i/>
        </w:rPr>
        <w:t>Other-Reported Authenticity</w:t>
      </w:r>
    </w:p>
    <w:p w14:paraId="0000012B" w14:textId="77777777" w:rsidR="0095225E" w:rsidRDefault="00000000">
      <w:pPr>
        <w:spacing w:line="480" w:lineRule="auto"/>
        <w:ind w:firstLine="720"/>
      </w:pPr>
      <w:r>
        <w:t>First, we estimated an unconditional model in order to obtain the variance in other-rated authenticity that is attributed to group, perceiver, target, and dyad. The amount of variance explained at the group level was not significantly different from zero, χ</w:t>
      </w:r>
      <w:r>
        <w:rPr>
          <w:vertAlign w:val="superscript"/>
        </w:rPr>
        <w:t>2</w:t>
      </w:r>
      <w:r>
        <w:t xml:space="preserve">(1) = 0.16, </w:t>
      </w:r>
      <w:r>
        <w:rPr>
          <w:i/>
        </w:rPr>
        <w:t>p</w:t>
      </w:r>
      <w:r>
        <w:t xml:space="preserve"> = .688. There was a significant amount of variance explained at the perceiver level, χ</w:t>
      </w:r>
      <w:r>
        <w:rPr>
          <w:vertAlign w:val="superscript"/>
        </w:rPr>
        <w:t>2</w:t>
      </w:r>
      <w:r>
        <w:t xml:space="preserve">(1) = 68.36, </w:t>
      </w:r>
      <w:r>
        <w:rPr>
          <w:i/>
        </w:rPr>
        <w:t>p</w:t>
      </w:r>
      <w:r>
        <w:t xml:space="preserve"> &lt; .001, and at the target level, χ</w:t>
      </w:r>
      <w:r>
        <w:rPr>
          <w:vertAlign w:val="superscript"/>
        </w:rPr>
        <w:t>2</w:t>
      </w:r>
      <w:r>
        <w:t xml:space="preserve">(1) = 10.43, </w:t>
      </w:r>
      <w:r>
        <w:rPr>
          <w:i/>
        </w:rPr>
        <w:t>p</w:t>
      </w:r>
      <w:r>
        <w:t xml:space="preserve"> &lt; .001. The test of equal variances between perceiver and target was significantly different from zero, χ</w:t>
      </w:r>
      <w:r>
        <w:rPr>
          <w:vertAlign w:val="superscript"/>
        </w:rPr>
        <w:t>2</w:t>
      </w:r>
      <w:r>
        <w:t xml:space="preserve">(1) = 11.77, </w:t>
      </w:r>
      <w:r>
        <w:rPr>
          <w:i/>
        </w:rPr>
        <w:t>p</w:t>
      </w:r>
      <w:r>
        <w:t xml:space="preserve"> &lt; .001, such that </w:t>
      </w:r>
      <w:r>
        <w:lastRenderedPageBreak/>
        <w:t xml:space="preserve">perceiver variance (absolute = .32, relative = .28) was significantly larger than the target variance (absolute = .09, relative = .08). </w:t>
      </w:r>
    </w:p>
    <w:p w14:paraId="0000012C" w14:textId="3716144E" w:rsidR="0095225E" w:rsidRDefault="00000000">
      <w:pPr>
        <w:spacing w:line="480" w:lineRule="auto"/>
      </w:pPr>
      <w:r>
        <w:tab/>
        <w:t>The generalized reciprocity covariance between perceiver and target effects was not significantly different from zero (absolute = -.03, correlation = - .16), χ</w:t>
      </w:r>
      <w:r>
        <w:rPr>
          <w:vertAlign w:val="superscript"/>
        </w:rPr>
        <w:t>2</w:t>
      </w:r>
      <w:r>
        <w:t xml:space="preserve">(1) = 0.44, </w:t>
      </w:r>
      <w:r>
        <w:rPr>
          <w:i/>
        </w:rPr>
        <w:t>p</w:t>
      </w:r>
      <w:r>
        <w:t xml:space="preserve"> = .507. However, different from Study 1, the dyadic covariance between two relationship effects from the same dyad (dyadic reciprocity) was significantly different from zero (absolute = .16, correlation = .23), χ</w:t>
      </w:r>
      <w:r>
        <w:rPr>
          <w:vertAlign w:val="superscript"/>
        </w:rPr>
        <w:t>2</w:t>
      </w:r>
      <w:r>
        <w:t xml:space="preserve">(1) = 9.70, </w:t>
      </w:r>
      <w:r>
        <w:rPr>
          <w:i/>
        </w:rPr>
        <w:t>p</w:t>
      </w:r>
      <w:r>
        <w:t xml:space="preserve"> = .002, suggesting that within a specific dyad, if a participant perceived a target as authentic, then the participant was also more likely to be perceived as authentic by that target.</w:t>
      </w:r>
    </w:p>
    <w:p w14:paraId="0000012D" w14:textId="77777777" w:rsidR="0095225E" w:rsidRDefault="00000000">
      <w:pPr>
        <w:spacing w:line="480" w:lineRule="auto"/>
        <w:rPr>
          <w:b/>
        </w:rPr>
      </w:pPr>
      <w:r>
        <w:rPr>
          <w:b/>
        </w:rPr>
        <w:t>Table 3</w:t>
      </w:r>
    </w:p>
    <w:p w14:paraId="0000012E" w14:textId="77777777" w:rsidR="0095225E" w:rsidRDefault="00000000">
      <w:pPr>
        <w:spacing w:line="480" w:lineRule="auto"/>
        <w:rPr>
          <w:i/>
        </w:rPr>
      </w:pPr>
      <w:r>
        <w:rPr>
          <w:i/>
        </w:rPr>
        <w:t>Study 2 SRM Predictor Variable Results on Other-Reported Authenticity</w:t>
      </w:r>
    </w:p>
    <w:tbl>
      <w:tblPr>
        <w:tblStyle w:val="a1"/>
        <w:tblW w:w="8820" w:type="dxa"/>
        <w:tblBorders>
          <w:top w:val="nil"/>
          <w:left w:val="nil"/>
          <w:bottom w:val="nil"/>
          <w:right w:val="nil"/>
          <w:insideH w:val="nil"/>
          <w:insideV w:val="nil"/>
        </w:tblBorders>
        <w:tblLayout w:type="fixed"/>
        <w:tblLook w:val="0600" w:firstRow="0" w:lastRow="0" w:firstColumn="0" w:lastColumn="0" w:noHBand="1" w:noVBand="1"/>
      </w:tblPr>
      <w:tblGrid>
        <w:gridCol w:w="2940"/>
        <w:gridCol w:w="1470"/>
        <w:gridCol w:w="1470"/>
        <w:gridCol w:w="1470"/>
        <w:gridCol w:w="1470"/>
      </w:tblGrid>
      <w:tr w:rsidR="0095225E" w14:paraId="1C2CE6D0" w14:textId="77777777">
        <w:trPr>
          <w:trHeight w:val="300"/>
        </w:trPr>
        <w:tc>
          <w:tcPr>
            <w:tcW w:w="2940" w:type="dxa"/>
            <w:tcBorders>
              <w:top w:val="single" w:sz="6" w:space="0" w:color="000000"/>
              <w:left w:val="nil"/>
              <w:bottom w:val="single" w:sz="6" w:space="0" w:color="000000"/>
              <w:right w:val="nil"/>
            </w:tcBorders>
            <w:tcMar>
              <w:top w:w="0" w:type="dxa"/>
              <w:left w:w="100" w:type="dxa"/>
              <w:bottom w:w="0" w:type="dxa"/>
              <w:right w:w="100" w:type="dxa"/>
            </w:tcMar>
          </w:tcPr>
          <w:p w14:paraId="0000012F" w14:textId="77777777" w:rsidR="0095225E" w:rsidRDefault="00000000">
            <w:pPr>
              <w:spacing w:line="480" w:lineRule="auto"/>
              <w:jc w:val="center"/>
            </w:pPr>
            <w:r>
              <w:t>Predictor</w:t>
            </w:r>
          </w:p>
        </w:tc>
        <w:tc>
          <w:tcPr>
            <w:tcW w:w="1470" w:type="dxa"/>
            <w:tcBorders>
              <w:top w:val="single" w:sz="6" w:space="0" w:color="000000"/>
              <w:left w:val="nil"/>
              <w:bottom w:val="single" w:sz="6" w:space="0" w:color="000000"/>
              <w:right w:val="nil"/>
            </w:tcBorders>
            <w:tcMar>
              <w:top w:w="0" w:type="dxa"/>
              <w:left w:w="100" w:type="dxa"/>
              <w:bottom w:w="0" w:type="dxa"/>
              <w:right w:w="100" w:type="dxa"/>
            </w:tcMar>
          </w:tcPr>
          <w:p w14:paraId="00000130" w14:textId="77777777" w:rsidR="0095225E" w:rsidRDefault="00000000">
            <w:pPr>
              <w:spacing w:line="480" w:lineRule="auto"/>
              <w:jc w:val="center"/>
            </w:pPr>
            <w:r>
              <w:t>Effect</w:t>
            </w:r>
          </w:p>
        </w:tc>
        <w:tc>
          <w:tcPr>
            <w:tcW w:w="1470" w:type="dxa"/>
            <w:tcBorders>
              <w:top w:val="single" w:sz="6" w:space="0" w:color="000000"/>
              <w:left w:val="nil"/>
              <w:bottom w:val="single" w:sz="6" w:space="0" w:color="000000"/>
              <w:right w:val="nil"/>
            </w:tcBorders>
            <w:tcMar>
              <w:top w:w="0" w:type="dxa"/>
              <w:left w:w="100" w:type="dxa"/>
              <w:bottom w:w="0" w:type="dxa"/>
              <w:right w:w="100" w:type="dxa"/>
            </w:tcMar>
          </w:tcPr>
          <w:p w14:paraId="00000131" w14:textId="77777777" w:rsidR="0095225E" w:rsidRDefault="00000000">
            <w:pPr>
              <w:spacing w:line="480" w:lineRule="auto"/>
              <w:jc w:val="center"/>
            </w:pPr>
            <w:r>
              <w:t>df</w:t>
            </w:r>
          </w:p>
        </w:tc>
        <w:tc>
          <w:tcPr>
            <w:tcW w:w="1470" w:type="dxa"/>
            <w:tcBorders>
              <w:top w:val="single" w:sz="6" w:space="0" w:color="000000"/>
              <w:left w:val="nil"/>
              <w:bottom w:val="single" w:sz="6" w:space="0" w:color="000000"/>
              <w:right w:val="nil"/>
            </w:tcBorders>
            <w:tcMar>
              <w:top w:w="0" w:type="dxa"/>
              <w:left w:w="100" w:type="dxa"/>
              <w:bottom w:w="0" w:type="dxa"/>
              <w:right w:w="100" w:type="dxa"/>
            </w:tcMar>
          </w:tcPr>
          <w:p w14:paraId="00000132" w14:textId="77777777" w:rsidR="0095225E" w:rsidRDefault="00000000">
            <w:pPr>
              <w:spacing w:line="480" w:lineRule="auto"/>
              <w:jc w:val="center"/>
            </w:pPr>
            <w:r>
              <w:t>p</w:t>
            </w:r>
          </w:p>
        </w:tc>
        <w:tc>
          <w:tcPr>
            <w:tcW w:w="1470" w:type="dxa"/>
            <w:tcBorders>
              <w:top w:val="single" w:sz="6" w:space="0" w:color="000000"/>
              <w:left w:val="nil"/>
              <w:bottom w:val="single" w:sz="6" w:space="0" w:color="000000"/>
              <w:right w:val="nil"/>
            </w:tcBorders>
            <w:tcMar>
              <w:top w:w="0" w:type="dxa"/>
              <w:left w:w="100" w:type="dxa"/>
              <w:bottom w:w="0" w:type="dxa"/>
              <w:right w:w="100" w:type="dxa"/>
            </w:tcMar>
          </w:tcPr>
          <w:p w14:paraId="00000133" w14:textId="77777777" w:rsidR="0095225E" w:rsidRDefault="00000000">
            <w:pPr>
              <w:spacing w:line="480" w:lineRule="auto"/>
              <w:jc w:val="center"/>
            </w:pPr>
            <w:r>
              <w:t>95% CI</w:t>
            </w:r>
          </w:p>
        </w:tc>
      </w:tr>
      <w:tr w:rsidR="0095225E" w14:paraId="019F76C8" w14:textId="77777777">
        <w:trPr>
          <w:trHeight w:val="300"/>
        </w:trPr>
        <w:tc>
          <w:tcPr>
            <w:tcW w:w="2940" w:type="dxa"/>
            <w:tcBorders>
              <w:top w:val="nil"/>
              <w:left w:val="nil"/>
              <w:bottom w:val="nil"/>
              <w:right w:val="nil"/>
            </w:tcBorders>
            <w:tcMar>
              <w:top w:w="0" w:type="dxa"/>
              <w:left w:w="100" w:type="dxa"/>
              <w:bottom w:w="0" w:type="dxa"/>
              <w:right w:w="100" w:type="dxa"/>
            </w:tcMar>
          </w:tcPr>
          <w:p w14:paraId="00000134" w14:textId="77777777" w:rsidR="0095225E" w:rsidRDefault="00000000" w:rsidP="009040B9">
            <w:r>
              <w:t>Model 1</w:t>
            </w:r>
          </w:p>
        </w:tc>
        <w:tc>
          <w:tcPr>
            <w:tcW w:w="1470" w:type="dxa"/>
            <w:tcBorders>
              <w:top w:val="nil"/>
              <w:left w:val="nil"/>
              <w:bottom w:val="nil"/>
              <w:right w:val="nil"/>
            </w:tcBorders>
            <w:tcMar>
              <w:top w:w="0" w:type="dxa"/>
              <w:left w:w="100" w:type="dxa"/>
              <w:bottom w:w="0" w:type="dxa"/>
              <w:right w:w="100" w:type="dxa"/>
            </w:tcMar>
          </w:tcPr>
          <w:p w14:paraId="00000135"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36"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37"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38" w14:textId="77777777" w:rsidR="0095225E" w:rsidRDefault="00000000" w:rsidP="009040B9">
            <w:pPr>
              <w:jc w:val="center"/>
            </w:pPr>
            <w:r>
              <w:t xml:space="preserve"> </w:t>
            </w:r>
          </w:p>
        </w:tc>
      </w:tr>
      <w:tr w:rsidR="0095225E" w14:paraId="5D9C997E" w14:textId="77777777">
        <w:trPr>
          <w:trHeight w:val="300"/>
        </w:trPr>
        <w:tc>
          <w:tcPr>
            <w:tcW w:w="2940" w:type="dxa"/>
            <w:tcBorders>
              <w:top w:val="nil"/>
              <w:left w:val="nil"/>
              <w:bottom w:val="single" w:sz="6" w:space="0" w:color="000000"/>
              <w:right w:val="nil"/>
            </w:tcBorders>
            <w:tcMar>
              <w:top w:w="0" w:type="dxa"/>
              <w:left w:w="100" w:type="dxa"/>
              <w:bottom w:w="0" w:type="dxa"/>
              <w:right w:w="100" w:type="dxa"/>
            </w:tcMar>
          </w:tcPr>
          <w:p w14:paraId="00000139" w14:textId="77777777" w:rsidR="0095225E" w:rsidRDefault="00000000" w:rsidP="009040B9">
            <w:r>
              <w:tab/>
              <w:t>Extraversion</w:t>
            </w:r>
          </w:p>
        </w:tc>
        <w:tc>
          <w:tcPr>
            <w:tcW w:w="1470" w:type="dxa"/>
            <w:tcBorders>
              <w:top w:val="nil"/>
              <w:left w:val="nil"/>
              <w:bottom w:val="single" w:sz="6" w:space="0" w:color="000000"/>
              <w:right w:val="nil"/>
            </w:tcBorders>
            <w:tcMar>
              <w:top w:w="0" w:type="dxa"/>
              <w:left w:w="100" w:type="dxa"/>
              <w:bottom w:w="0" w:type="dxa"/>
              <w:right w:w="100" w:type="dxa"/>
            </w:tcMar>
          </w:tcPr>
          <w:p w14:paraId="0000013A" w14:textId="77777777" w:rsidR="0095225E" w:rsidRDefault="00000000" w:rsidP="009040B9">
            <w:pPr>
              <w:jc w:val="center"/>
            </w:pPr>
            <w:r>
              <w:t>.24</w:t>
            </w:r>
          </w:p>
        </w:tc>
        <w:tc>
          <w:tcPr>
            <w:tcW w:w="1470" w:type="dxa"/>
            <w:tcBorders>
              <w:top w:val="nil"/>
              <w:left w:val="nil"/>
              <w:bottom w:val="single" w:sz="6" w:space="0" w:color="000000"/>
              <w:right w:val="nil"/>
            </w:tcBorders>
            <w:tcMar>
              <w:top w:w="0" w:type="dxa"/>
              <w:left w:w="100" w:type="dxa"/>
              <w:bottom w:w="0" w:type="dxa"/>
              <w:right w:w="100" w:type="dxa"/>
            </w:tcMar>
          </w:tcPr>
          <w:p w14:paraId="0000013B" w14:textId="77777777" w:rsidR="0095225E" w:rsidRDefault="00000000" w:rsidP="009040B9">
            <w:pPr>
              <w:jc w:val="center"/>
            </w:pPr>
            <w:r>
              <w:t>715</w:t>
            </w:r>
          </w:p>
        </w:tc>
        <w:tc>
          <w:tcPr>
            <w:tcW w:w="1470" w:type="dxa"/>
            <w:tcBorders>
              <w:top w:val="nil"/>
              <w:left w:val="nil"/>
              <w:bottom w:val="single" w:sz="6" w:space="0" w:color="000000"/>
              <w:right w:val="nil"/>
            </w:tcBorders>
            <w:tcMar>
              <w:top w:w="0" w:type="dxa"/>
              <w:left w:w="100" w:type="dxa"/>
              <w:bottom w:w="0" w:type="dxa"/>
              <w:right w:w="100" w:type="dxa"/>
            </w:tcMar>
          </w:tcPr>
          <w:p w14:paraId="0000013C" w14:textId="77777777" w:rsidR="0095225E" w:rsidRDefault="00000000" w:rsidP="009040B9">
            <w:pPr>
              <w:jc w:val="center"/>
            </w:pPr>
            <w:r>
              <w:t>&lt;.001</w:t>
            </w:r>
          </w:p>
        </w:tc>
        <w:tc>
          <w:tcPr>
            <w:tcW w:w="1470" w:type="dxa"/>
            <w:tcBorders>
              <w:top w:val="nil"/>
              <w:left w:val="nil"/>
              <w:bottom w:val="single" w:sz="6" w:space="0" w:color="000000"/>
              <w:right w:val="nil"/>
            </w:tcBorders>
            <w:tcMar>
              <w:top w:w="0" w:type="dxa"/>
              <w:left w:w="100" w:type="dxa"/>
              <w:bottom w:w="0" w:type="dxa"/>
              <w:right w:w="100" w:type="dxa"/>
            </w:tcMar>
          </w:tcPr>
          <w:p w14:paraId="0000013D" w14:textId="77777777" w:rsidR="0095225E" w:rsidRDefault="00000000" w:rsidP="009040B9">
            <w:pPr>
              <w:jc w:val="center"/>
            </w:pPr>
            <w:r>
              <w:t>.19, .30</w:t>
            </w:r>
          </w:p>
        </w:tc>
      </w:tr>
      <w:tr w:rsidR="0095225E" w14:paraId="5BB95183" w14:textId="77777777">
        <w:trPr>
          <w:trHeight w:val="300"/>
        </w:trPr>
        <w:tc>
          <w:tcPr>
            <w:tcW w:w="2940" w:type="dxa"/>
            <w:tcBorders>
              <w:top w:val="nil"/>
              <w:left w:val="nil"/>
              <w:bottom w:val="nil"/>
              <w:right w:val="nil"/>
            </w:tcBorders>
            <w:tcMar>
              <w:top w:w="0" w:type="dxa"/>
              <w:left w:w="100" w:type="dxa"/>
              <w:bottom w:w="0" w:type="dxa"/>
              <w:right w:w="100" w:type="dxa"/>
            </w:tcMar>
          </w:tcPr>
          <w:p w14:paraId="0000013E" w14:textId="77777777" w:rsidR="0095225E" w:rsidRDefault="00000000" w:rsidP="009040B9">
            <w:r>
              <w:t>Model 2</w:t>
            </w:r>
          </w:p>
        </w:tc>
        <w:tc>
          <w:tcPr>
            <w:tcW w:w="1470" w:type="dxa"/>
            <w:tcBorders>
              <w:top w:val="nil"/>
              <w:left w:val="nil"/>
              <w:bottom w:val="nil"/>
              <w:right w:val="nil"/>
            </w:tcBorders>
            <w:tcMar>
              <w:top w:w="0" w:type="dxa"/>
              <w:left w:w="100" w:type="dxa"/>
              <w:bottom w:w="0" w:type="dxa"/>
              <w:right w:w="100" w:type="dxa"/>
            </w:tcMar>
          </w:tcPr>
          <w:p w14:paraId="0000013F"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40"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41"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42" w14:textId="77777777" w:rsidR="0095225E" w:rsidRDefault="00000000" w:rsidP="009040B9">
            <w:pPr>
              <w:jc w:val="center"/>
            </w:pPr>
            <w:r>
              <w:t xml:space="preserve"> </w:t>
            </w:r>
          </w:p>
        </w:tc>
      </w:tr>
      <w:tr w:rsidR="0095225E" w14:paraId="6F78F29E" w14:textId="77777777">
        <w:trPr>
          <w:trHeight w:val="300"/>
        </w:trPr>
        <w:tc>
          <w:tcPr>
            <w:tcW w:w="2940" w:type="dxa"/>
            <w:tcBorders>
              <w:top w:val="nil"/>
              <w:left w:val="nil"/>
              <w:bottom w:val="single" w:sz="6" w:space="0" w:color="000000"/>
              <w:right w:val="nil"/>
            </w:tcBorders>
            <w:tcMar>
              <w:top w:w="0" w:type="dxa"/>
              <w:left w:w="100" w:type="dxa"/>
              <w:bottom w:w="0" w:type="dxa"/>
              <w:right w:w="100" w:type="dxa"/>
            </w:tcMar>
          </w:tcPr>
          <w:p w14:paraId="00000143" w14:textId="77777777" w:rsidR="0095225E" w:rsidRDefault="00000000" w:rsidP="009040B9">
            <w:r>
              <w:tab/>
              <w:t>Agreeableness</w:t>
            </w:r>
          </w:p>
        </w:tc>
        <w:tc>
          <w:tcPr>
            <w:tcW w:w="1470" w:type="dxa"/>
            <w:tcBorders>
              <w:top w:val="nil"/>
              <w:left w:val="nil"/>
              <w:bottom w:val="single" w:sz="6" w:space="0" w:color="000000"/>
              <w:right w:val="nil"/>
            </w:tcBorders>
            <w:tcMar>
              <w:top w:w="0" w:type="dxa"/>
              <w:left w:w="100" w:type="dxa"/>
              <w:bottom w:w="0" w:type="dxa"/>
              <w:right w:w="100" w:type="dxa"/>
            </w:tcMar>
          </w:tcPr>
          <w:p w14:paraId="00000144" w14:textId="77777777" w:rsidR="0095225E" w:rsidRDefault="00000000" w:rsidP="009040B9">
            <w:pPr>
              <w:jc w:val="center"/>
            </w:pPr>
            <w:r>
              <w:t>.54</w:t>
            </w:r>
          </w:p>
        </w:tc>
        <w:tc>
          <w:tcPr>
            <w:tcW w:w="1470" w:type="dxa"/>
            <w:tcBorders>
              <w:top w:val="nil"/>
              <w:left w:val="nil"/>
              <w:bottom w:val="single" w:sz="6" w:space="0" w:color="000000"/>
              <w:right w:val="nil"/>
            </w:tcBorders>
            <w:tcMar>
              <w:top w:w="0" w:type="dxa"/>
              <w:left w:w="100" w:type="dxa"/>
              <w:bottom w:w="0" w:type="dxa"/>
              <w:right w:w="100" w:type="dxa"/>
            </w:tcMar>
          </w:tcPr>
          <w:p w14:paraId="00000145" w14:textId="77777777" w:rsidR="0095225E" w:rsidRDefault="00000000" w:rsidP="009040B9">
            <w:pPr>
              <w:jc w:val="center"/>
            </w:pPr>
            <w:r>
              <w:t>715</w:t>
            </w:r>
          </w:p>
        </w:tc>
        <w:tc>
          <w:tcPr>
            <w:tcW w:w="1470" w:type="dxa"/>
            <w:tcBorders>
              <w:top w:val="nil"/>
              <w:left w:val="nil"/>
              <w:bottom w:val="single" w:sz="6" w:space="0" w:color="000000"/>
              <w:right w:val="nil"/>
            </w:tcBorders>
            <w:tcMar>
              <w:top w:w="0" w:type="dxa"/>
              <w:left w:w="100" w:type="dxa"/>
              <w:bottom w:w="0" w:type="dxa"/>
              <w:right w:w="100" w:type="dxa"/>
            </w:tcMar>
          </w:tcPr>
          <w:p w14:paraId="00000146" w14:textId="77777777" w:rsidR="0095225E" w:rsidRDefault="00000000" w:rsidP="009040B9">
            <w:pPr>
              <w:jc w:val="center"/>
            </w:pPr>
            <w:r>
              <w:t>&lt;.001</w:t>
            </w:r>
          </w:p>
        </w:tc>
        <w:tc>
          <w:tcPr>
            <w:tcW w:w="1470" w:type="dxa"/>
            <w:tcBorders>
              <w:top w:val="nil"/>
              <w:left w:val="nil"/>
              <w:bottom w:val="single" w:sz="6" w:space="0" w:color="000000"/>
              <w:right w:val="nil"/>
            </w:tcBorders>
            <w:tcMar>
              <w:top w:w="0" w:type="dxa"/>
              <w:left w:w="100" w:type="dxa"/>
              <w:bottom w:w="0" w:type="dxa"/>
              <w:right w:w="100" w:type="dxa"/>
            </w:tcMar>
          </w:tcPr>
          <w:p w14:paraId="00000147" w14:textId="77777777" w:rsidR="0095225E" w:rsidRDefault="00000000" w:rsidP="009040B9">
            <w:pPr>
              <w:jc w:val="center"/>
            </w:pPr>
            <w:r>
              <w:t>.43, .64</w:t>
            </w:r>
          </w:p>
        </w:tc>
      </w:tr>
      <w:tr w:rsidR="0095225E" w14:paraId="0E00840C" w14:textId="77777777">
        <w:trPr>
          <w:trHeight w:val="300"/>
        </w:trPr>
        <w:tc>
          <w:tcPr>
            <w:tcW w:w="2940" w:type="dxa"/>
            <w:tcBorders>
              <w:top w:val="nil"/>
              <w:left w:val="nil"/>
              <w:bottom w:val="nil"/>
              <w:right w:val="nil"/>
            </w:tcBorders>
            <w:tcMar>
              <w:top w:w="0" w:type="dxa"/>
              <w:left w:w="100" w:type="dxa"/>
              <w:bottom w:w="0" w:type="dxa"/>
              <w:right w:w="100" w:type="dxa"/>
            </w:tcMar>
          </w:tcPr>
          <w:p w14:paraId="00000148" w14:textId="77777777" w:rsidR="0095225E" w:rsidRDefault="00000000" w:rsidP="009040B9">
            <w:r>
              <w:t>Model 3</w:t>
            </w:r>
          </w:p>
        </w:tc>
        <w:tc>
          <w:tcPr>
            <w:tcW w:w="1470" w:type="dxa"/>
            <w:tcBorders>
              <w:top w:val="nil"/>
              <w:left w:val="nil"/>
              <w:bottom w:val="nil"/>
              <w:right w:val="nil"/>
            </w:tcBorders>
            <w:tcMar>
              <w:top w:w="0" w:type="dxa"/>
              <w:left w:w="100" w:type="dxa"/>
              <w:bottom w:w="0" w:type="dxa"/>
              <w:right w:w="100" w:type="dxa"/>
            </w:tcMar>
          </w:tcPr>
          <w:p w14:paraId="00000149"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4A"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4B"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4C" w14:textId="77777777" w:rsidR="0095225E" w:rsidRDefault="00000000" w:rsidP="009040B9">
            <w:pPr>
              <w:jc w:val="center"/>
            </w:pPr>
            <w:r>
              <w:t xml:space="preserve"> </w:t>
            </w:r>
          </w:p>
        </w:tc>
      </w:tr>
      <w:tr w:rsidR="0095225E" w14:paraId="44D68285" w14:textId="77777777">
        <w:trPr>
          <w:trHeight w:val="300"/>
        </w:trPr>
        <w:tc>
          <w:tcPr>
            <w:tcW w:w="2940" w:type="dxa"/>
            <w:tcBorders>
              <w:top w:val="nil"/>
              <w:left w:val="nil"/>
              <w:bottom w:val="single" w:sz="6" w:space="0" w:color="000000"/>
              <w:right w:val="nil"/>
            </w:tcBorders>
            <w:tcMar>
              <w:top w:w="0" w:type="dxa"/>
              <w:left w:w="100" w:type="dxa"/>
              <w:bottom w:w="0" w:type="dxa"/>
              <w:right w:w="100" w:type="dxa"/>
            </w:tcMar>
          </w:tcPr>
          <w:p w14:paraId="0000014D" w14:textId="77777777" w:rsidR="0095225E" w:rsidRDefault="00000000" w:rsidP="009040B9">
            <w:r>
              <w:tab/>
              <w:t>Conscientiousness</w:t>
            </w:r>
          </w:p>
        </w:tc>
        <w:tc>
          <w:tcPr>
            <w:tcW w:w="1470" w:type="dxa"/>
            <w:tcBorders>
              <w:top w:val="nil"/>
              <w:left w:val="nil"/>
              <w:bottom w:val="single" w:sz="6" w:space="0" w:color="000000"/>
              <w:right w:val="nil"/>
            </w:tcBorders>
            <w:tcMar>
              <w:top w:w="0" w:type="dxa"/>
              <w:left w:w="100" w:type="dxa"/>
              <w:bottom w:w="0" w:type="dxa"/>
              <w:right w:w="100" w:type="dxa"/>
            </w:tcMar>
          </w:tcPr>
          <w:p w14:paraId="0000014E" w14:textId="77777777" w:rsidR="0095225E" w:rsidRDefault="00000000" w:rsidP="009040B9">
            <w:pPr>
              <w:jc w:val="center"/>
            </w:pPr>
            <w:r>
              <w:t>.32</w:t>
            </w:r>
          </w:p>
        </w:tc>
        <w:tc>
          <w:tcPr>
            <w:tcW w:w="1470" w:type="dxa"/>
            <w:tcBorders>
              <w:top w:val="nil"/>
              <w:left w:val="nil"/>
              <w:bottom w:val="single" w:sz="6" w:space="0" w:color="000000"/>
              <w:right w:val="nil"/>
            </w:tcBorders>
            <w:tcMar>
              <w:top w:w="0" w:type="dxa"/>
              <w:left w:w="100" w:type="dxa"/>
              <w:bottom w:w="0" w:type="dxa"/>
              <w:right w:w="100" w:type="dxa"/>
            </w:tcMar>
          </w:tcPr>
          <w:p w14:paraId="0000014F" w14:textId="77777777" w:rsidR="0095225E" w:rsidRDefault="00000000" w:rsidP="009040B9">
            <w:pPr>
              <w:jc w:val="center"/>
            </w:pPr>
            <w:r>
              <w:t>715</w:t>
            </w:r>
          </w:p>
        </w:tc>
        <w:tc>
          <w:tcPr>
            <w:tcW w:w="1470" w:type="dxa"/>
            <w:tcBorders>
              <w:top w:val="nil"/>
              <w:left w:val="nil"/>
              <w:bottom w:val="single" w:sz="6" w:space="0" w:color="000000"/>
              <w:right w:val="nil"/>
            </w:tcBorders>
            <w:tcMar>
              <w:top w:w="0" w:type="dxa"/>
              <w:left w:w="100" w:type="dxa"/>
              <w:bottom w:w="0" w:type="dxa"/>
              <w:right w:w="100" w:type="dxa"/>
            </w:tcMar>
          </w:tcPr>
          <w:p w14:paraId="00000150" w14:textId="77777777" w:rsidR="0095225E" w:rsidRDefault="00000000" w:rsidP="009040B9">
            <w:pPr>
              <w:jc w:val="center"/>
            </w:pPr>
            <w:r>
              <w:t>&lt;.001</w:t>
            </w:r>
          </w:p>
        </w:tc>
        <w:tc>
          <w:tcPr>
            <w:tcW w:w="1470" w:type="dxa"/>
            <w:tcBorders>
              <w:top w:val="nil"/>
              <w:left w:val="nil"/>
              <w:bottom w:val="single" w:sz="6" w:space="0" w:color="000000"/>
              <w:right w:val="nil"/>
            </w:tcBorders>
            <w:tcMar>
              <w:top w:w="0" w:type="dxa"/>
              <w:left w:w="100" w:type="dxa"/>
              <w:bottom w:w="0" w:type="dxa"/>
              <w:right w:w="100" w:type="dxa"/>
            </w:tcMar>
          </w:tcPr>
          <w:p w14:paraId="00000151" w14:textId="77777777" w:rsidR="0095225E" w:rsidRDefault="00000000" w:rsidP="009040B9">
            <w:pPr>
              <w:jc w:val="center"/>
            </w:pPr>
            <w:r>
              <w:t>.21, .43</w:t>
            </w:r>
          </w:p>
        </w:tc>
      </w:tr>
      <w:tr w:rsidR="0095225E" w14:paraId="745A1110" w14:textId="77777777">
        <w:trPr>
          <w:trHeight w:val="300"/>
        </w:trPr>
        <w:tc>
          <w:tcPr>
            <w:tcW w:w="2940" w:type="dxa"/>
            <w:tcBorders>
              <w:top w:val="nil"/>
              <w:left w:val="nil"/>
              <w:bottom w:val="nil"/>
              <w:right w:val="nil"/>
            </w:tcBorders>
            <w:tcMar>
              <w:top w:w="0" w:type="dxa"/>
              <w:left w:w="100" w:type="dxa"/>
              <w:bottom w:w="0" w:type="dxa"/>
              <w:right w:w="100" w:type="dxa"/>
            </w:tcMar>
          </w:tcPr>
          <w:p w14:paraId="00000152" w14:textId="77777777" w:rsidR="0095225E" w:rsidRDefault="00000000" w:rsidP="009040B9">
            <w:r>
              <w:t>Model 4</w:t>
            </w:r>
          </w:p>
        </w:tc>
        <w:tc>
          <w:tcPr>
            <w:tcW w:w="1470" w:type="dxa"/>
            <w:tcBorders>
              <w:top w:val="nil"/>
              <w:left w:val="nil"/>
              <w:bottom w:val="nil"/>
              <w:right w:val="nil"/>
            </w:tcBorders>
            <w:tcMar>
              <w:top w:w="0" w:type="dxa"/>
              <w:left w:w="100" w:type="dxa"/>
              <w:bottom w:w="0" w:type="dxa"/>
              <w:right w:w="100" w:type="dxa"/>
            </w:tcMar>
          </w:tcPr>
          <w:p w14:paraId="00000153"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54"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55"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56" w14:textId="77777777" w:rsidR="0095225E" w:rsidRDefault="00000000" w:rsidP="009040B9">
            <w:pPr>
              <w:jc w:val="center"/>
            </w:pPr>
            <w:r>
              <w:t xml:space="preserve"> </w:t>
            </w:r>
          </w:p>
        </w:tc>
      </w:tr>
      <w:tr w:rsidR="0095225E" w14:paraId="3E4D9078" w14:textId="77777777">
        <w:trPr>
          <w:trHeight w:val="300"/>
        </w:trPr>
        <w:tc>
          <w:tcPr>
            <w:tcW w:w="2940" w:type="dxa"/>
            <w:tcBorders>
              <w:top w:val="nil"/>
              <w:left w:val="nil"/>
              <w:bottom w:val="single" w:sz="6" w:space="0" w:color="000000"/>
              <w:right w:val="nil"/>
            </w:tcBorders>
            <w:tcMar>
              <w:top w:w="0" w:type="dxa"/>
              <w:left w:w="100" w:type="dxa"/>
              <w:bottom w:w="0" w:type="dxa"/>
              <w:right w:w="100" w:type="dxa"/>
            </w:tcMar>
          </w:tcPr>
          <w:p w14:paraId="00000157" w14:textId="77777777" w:rsidR="0095225E" w:rsidRDefault="00000000" w:rsidP="009040B9">
            <w:r>
              <w:tab/>
              <w:t>Neuroticism</w:t>
            </w:r>
          </w:p>
        </w:tc>
        <w:tc>
          <w:tcPr>
            <w:tcW w:w="1470" w:type="dxa"/>
            <w:tcBorders>
              <w:top w:val="nil"/>
              <w:left w:val="nil"/>
              <w:bottom w:val="single" w:sz="6" w:space="0" w:color="000000"/>
              <w:right w:val="nil"/>
            </w:tcBorders>
            <w:tcMar>
              <w:top w:w="0" w:type="dxa"/>
              <w:left w:w="100" w:type="dxa"/>
              <w:bottom w:w="0" w:type="dxa"/>
              <w:right w:w="100" w:type="dxa"/>
            </w:tcMar>
          </w:tcPr>
          <w:p w14:paraId="00000158" w14:textId="77777777" w:rsidR="0095225E" w:rsidRDefault="00000000" w:rsidP="009040B9">
            <w:pPr>
              <w:jc w:val="center"/>
            </w:pPr>
            <w:r>
              <w:t>-.33</w:t>
            </w:r>
          </w:p>
        </w:tc>
        <w:tc>
          <w:tcPr>
            <w:tcW w:w="1470" w:type="dxa"/>
            <w:tcBorders>
              <w:top w:val="nil"/>
              <w:left w:val="nil"/>
              <w:bottom w:val="single" w:sz="6" w:space="0" w:color="000000"/>
              <w:right w:val="nil"/>
            </w:tcBorders>
            <w:tcMar>
              <w:top w:w="0" w:type="dxa"/>
              <w:left w:w="100" w:type="dxa"/>
              <w:bottom w:w="0" w:type="dxa"/>
              <w:right w:w="100" w:type="dxa"/>
            </w:tcMar>
          </w:tcPr>
          <w:p w14:paraId="00000159" w14:textId="77777777" w:rsidR="0095225E" w:rsidRDefault="00000000" w:rsidP="009040B9">
            <w:pPr>
              <w:jc w:val="center"/>
            </w:pPr>
            <w:r>
              <w:t>734</w:t>
            </w:r>
          </w:p>
        </w:tc>
        <w:tc>
          <w:tcPr>
            <w:tcW w:w="1470" w:type="dxa"/>
            <w:tcBorders>
              <w:top w:val="nil"/>
              <w:left w:val="nil"/>
              <w:bottom w:val="single" w:sz="6" w:space="0" w:color="000000"/>
              <w:right w:val="nil"/>
            </w:tcBorders>
            <w:tcMar>
              <w:top w:w="0" w:type="dxa"/>
              <w:left w:w="100" w:type="dxa"/>
              <w:bottom w:w="0" w:type="dxa"/>
              <w:right w:w="100" w:type="dxa"/>
            </w:tcMar>
          </w:tcPr>
          <w:p w14:paraId="0000015A" w14:textId="77777777" w:rsidR="0095225E" w:rsidRDefault="00000000" w:rsidP="009040B9">
            <w:pPr>
              <w:jc w:val="center"/>
            </w:pPr>
            <w:r>
              <w:t>&lt;.001</w:t>
            </w:r>
          </w:p>
        </w:tc>
        <w:tc>
          <w:tcPr>
            <w:tcW w:w="1470" w:type="dxa"/>
            <w:tcBorders>
              <w:top w:val="nil"/>
              <w:left w:val="nil"/>
              <w:bottom w:val="single" w:sz="6" w:space="0" w:color="000000"/>
              <w:right w:val="nil"/>
            </w:tcBorders>
            <w:tcMar>
              <w:top w:w="0" w:type="dxa"/>
              <w:left w:w="100" w:type="dxa"/>
              <w:bottom w:w="0" w:type="dxa"/>
              <w:right w:w="100" w:type="dxa"/>
            </w:tcMar>
          </w:tcPr>
          <w:p w14:paraId="0000015B" w14:textId="77777777" w:rsidR="0095225E" w:rsidRDefault="00000000" w:rsidP="009040B9">
            <w:pPr>
              <w:jc w:val="center"/>
            </w:pPr>
            <w:r>
              <w:t>-.42, -.25</w:t>
            </w:r>
          </w:p>
        </w:tc>
      </w:tr>
      <w:tr w:rsidR="0095225E" w14:paraId="40AC1699" w14:textId="77777777">
        <w:trPr>
          <w:trHeight w:val="300"/>
        </w:trPr>
        <w:tc>
          <w:tcPr>
            <w:tcW w:w="2940" w:type="dxa"/>
            <w:tcBorders>
              <w:top w:val="nil"/>
              <w:left w:val="nil"/>
              <w:bottom w:val="nil"/>
              <w:right w:val="nil"/>
            </w:tcBorders>
            <w:tcMar>
              <w:top w:w="0" w:type="dxa"/>
              <w:left w:w="100" w:type="dxa"/>
              <w:bottom w:w="0" w:type="dxa"/>
              <w:right w:w="100" w:type="dxa"/>
            </w:tcMar>
          </w:tcPr>
          <w:p w14:paraId="0000015C" w14:textId="77777777" w:rsidR="0095225E" w:rsidRDefault="00000000" w:rsidP="009040B9">
            <w:r>
              <w:t>Model 5</w:t>
            </w:r>
          </w:p>
        </w:tc>
        <w:tc>
          <w:tcPr>
            <w:tcW w:w="1470" w:type="dxa"/>
            <w:tcBorders>
              <w:top w:val="nil"/>
              <w:left w:val="nil"/>
              <w:bottom w:val="nil"/>
              <w:right w:val="nil"/>
            </w:tcBorders>
            <w:tcMar>
              <w:top w:w="0" w:type="dxa"/>
              <w:left w:w="100" w:type="dxa"/>
              <w:bottom w:w="0" w:type="dxa"/>
              <w:right w:w="100" w:type="dxa"/>
            </w:tcMar>
          </w:tcPr>
          <w:p w14:paraId="0000015D"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5E"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5F"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60" w14:textId="77777777" w:rsidR="0095225E" w:rsidRDefault="00000000" w:rsidP="009040B9">
            <w:pPr>
              <w:jc w:val="center"/>
            </w:pPr>
            <w:r>
              <w:t xml:space="preserve"> </w:t>
            </w:r>
          </w:p>
        </w:tc>
      </w:tr>
      <w:tr w:rsidR="0095225E" w14:paraId="24EBBE9B" w14:textId="77777777">
        <w:trPr>
          <w:trHeight w:val="300"/>
        </w:trPr>
        <w:tc>
          <w:tcPr>
            <w:tcW w:w="2940" w:type="dxa"/>
            <w:tcBorders>
              <w:top w:val="nil"/>
              <w:left w:val="nil"/>
              <w:bottom w:val="single" w:sz="6" w:space="0" w:color="000000"/>
              <w:right w:val="nil"/>
            </w:tcBorders>
            <w:tcMar>
              <w:top w:w="0" w:type="dxa"/>
              <w:left w:w="100" w:type="dxa"/>
              <w:bottom w:w="0" w:type="dxa"/>
              <w:right w:w="100" w:type="dxa"/>
            </w:tcMar>
          </w:tcPr>
          <w:p w14:paraId="00000161" w14:textId="77777777" w:rsidR="0095225E" w:rsidRDefault="00000000" w:rsidP="009040B9">
            <w:r>
              <w:tab/>
              <w:t>Openness</w:t>
            </w:r>
          </w:p>
        </w:tc>
        <w:tc>
          <w:tcPr>
            <w:tcW w:w="1470" w:type="dxa"/>
            <w:tcBorders>
              <w:top w:val="nil"/>
              <w:left w:val="nil"/>
              <w:bottom w:val="single" w:sz="6" w:space="0" w:color="000000"/>
              <w:right w:val="nil"/>
            </w:tcBorders>
            <w:tcMar>
              <w:top w:w="0" w:type="dxa"/>
              <w:left w:w="100" w:type="dxa"/>
              <w:bottom w:w="0" w:type="dxa"/>
              <w:right w:w="100" w:type="dxa"/>
            </w:tcMar>
          </w:tcPr>
          <w:p w14:paraId="00000162" w14:textId="77777777" w:rsidR="0095225E" w:rsidRDefault="00000000" w:rsidP="009040B9">
            <w:pPr>
              <w:jc w:val="center"/>
            </w:pPr>
            <w:r>
              <w:t>.46</w:t>
            </w:r>
          </w:p>
        </w:tc>
        <w:tc>
          <w:tcPr>
            <w:tcW w:w="1470" w:type="dxa"/>
            <w:tcBorders>
              <w:top w:val="nil"/>
              <w:left w:val="nil"/>
              <w:bottom w:val="single" w:sz="6" w:space="0" w:color="000000"/>
              <w:right w:val="nil"/>
            </w:tcBorders>
            <w:tcMar>
              <w:top w:w="0" w:type="dxa"/>
              <w:left w:w="100" w:type="dxa"/>
              <w:bottom w:w="0" w:type="dxa"/>
              <w:right w:w="100" w:type="dxa"/>
            </w:tcMar>
          </w:tcPr>
          <w:p w14:paraId="00000163" w14:textId="77777777" w:rsidR="0095225E" w:rsidRDefault="00000000" w:rsidP="009040B9">
            <w:pPr>
              <w:jc w:val="center"/>
            </w:pPr>
            <w:r>
              <w:t>715</w:t>
            </w:r>
          </w:p>
        </w:tc>
        <w:tc>
          <w:tcPr>
            <w:tcW w:w="1470" w:type="dxa"/>
            <w:tcBorders>
              <w:top w:val="nil"/>
              <w:left w:val="nil"/>
              <w:bottom w:val="single" w:sz="6" w:space="0" w:color="000000"/>
              <w:right w:val="nil"/>
            </w:tcBorders>
            <w:tcMar>
              <w:top w:w="0" w:type="dxa"/>
              <w:left w:w="100" w:type="dxa"/>
              <w:bottom w:w="0" w:type="dxa"/>
              <w:right w:w="100" w:type="dxa"/>
            </w:tcMar>
          </w:tcPr>
          <w:p w14:paraId="00000164" w14:textId="77777777" w:rsidR="0095225E" w:rsidRDefault="00000000" w:rsidP="009040B9">
            <w:pPr>
              <w:jc w:val="center"/>
            </w:pPr>
            <w:r>
              <w:t>&lt;.001</w:t>
            </w:r>
          </w:p>
        </w:tc>
        <w:tc>
          <w:tcPr>
            <w:tcW w:w="1470" w:type="dxa"/>
            <w:tcBorders>
              <w:top w:val="nil"/>
              <w:left w:val="nil"/>
              <w:bottom w:val="single" w:sz="6" w:space="0" w:color="000000"/>
              <w:right w:val="nil"/>
            </w:tcBorders>
            <w:tcMar>
              <w:top w:w="0" w:type="dxa"/>
              <w:left w:w="100" w:type="dxa"/>
              <w:bottom w:w="0" w:type="dxa"/>
              <w:right w:w="100" w:type="dxa"/>
            </w:tcMar>
          </w:tcPr>
          <w:p w14:paraId="00000165" w14:textId="77777777" w:rsidR="0095225E" w:rsidRDefault="00000000" w:rsidP="009040B9">
            <w:pPr>
              <w:jc w:val="center"/>
            </w:pPr>
            <w:r>
              <w:t>.37, .54</w:t>
            </w:r>
          </w:p>
        </w:tc>
      </w:tr>
      <w:tr w:rsidR="0095225E" w14:paraId="02FBFDAE" w14:textId="77777777">
        <w:trPr>
          <w:trHeight w:val="300"/>
        </w:trPr>
        <w:tc>
          <w:tcPr>
            <w:tcW w:w="2940" w:type="dxa"/>
            <w:tcBorders>
              <w:top w:val="nil"/>
              <w:left w:val="nil"/>
              <w:bottom w:val="nil"/>
              <w:right w:val="nil"/>
            </w:tcBorders>
            <w:tcMar>
              <w:top w:w="0" w:type="dxa"/>
              <w:left w:w="100" w:type="dxa"/>
              <w:bottom w:w="0" w:type="dxa"/>
              <w:right w:w="100" w:type="dxa"/>
            </w:tcMar>
          </w:tcPr>
          <w:p w14:paraId="00000166" w14:textId="77777777" w:rsidR="0095225E" w:rsidRDefault="00000000" w:rsidP="009040B9">
            <w:r>
              <w:t>Model 6</w:t>
            </w:r>
          </w:p>
        </w:tc>
        <w:tc>
          <w:tcPr>
            <w:tcW w:w="1470" w:type="dxa"/>
            <w:tcBorders>
              <w:top w:val="nil"/>
              <w:left w:val="nil"/>
              <w:bottom w:val="nil"/>
              <w:right w:val="nil"/>
            </w:tcBorders>
            <w:tcMar>
              <w:top w:w="0" w:type="dxa"/>
              <w:left w:w="100" w:type="dxa"/>
              <w:bottom w:w="0" w:type="dxa"/>
              <w:right w:w="100" w:type="dxa"/>
            </w:tcMar>
          </w:tcPr>
          <w:p w14:paraId="00000167"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68"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69"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6A" w14:textId="77777777" w:rsidR="0095225E" w:rsidRDefault="00000000" w:rsidP="009040B9">
            <w:pPr>
              <w:jc w:val="center"/>
            </w:pPr>
            <w:r>
              <w:t xml:space="preserve"> </w:t>
            </w:r>
          </w:p>
        </w:tc>
      </w:tr>
      <w:tr w:rsidR="0095225E" w14:paraId="183FA6A0" w14:textId="77777777">
        <w:trPr>
          <w:trHeight w:val="300"/>
        </w:trPr>
        <w:tc>
          <w:tcPr>
            <w:tcW w:w="2940" w:type="dxa"/>
            <w:tcBorders>
              <w:top w:val="nil"/>
              <w:left w:val="nil"/>
              <w:bottom w:val="single" w:sz="6" w:space="0" w:color="000000"/>
              <w:right w:val="nil"/>
            </w:tcBorders>
            <w:tcMar>
              <w:top w:w="0" w:type="dxa"/>
              <w:left w:w="100" w:type="dxa"/>
              <w:bottom w:w="0" w:type="dxa"/>
              <w:right w:w="100" w:type="dxa"/>
            </w:tcMar>
          </w:tcPr>
          <w:p w14:paraId="0000016B" w14:textId="77777777" w:rsidR="0095225E" w:rsidRDefault="00000000" w:rsidP="009040B9">
            <w:r>
              <w:tab/>
              <w:t>PA</w:t>
            </w:r>
          </w:p>
        </w:tc>
        <w:tc>
          <w:tcPr>
            <w:tcW w:w="1470" w:type="dxa"/>
            <w:tcBorders>
              <w:top w:val="nil"/>
              <w:left w:val="nil"/>
              <w:bottom w:val="single" w:sz="6" w:space="0" w:color="000000"/>
              <w:right w:val="nil"/>
            </w:tcBorders>
            <w:tcMar>
              <w:top w:w="0" w:type="dxa"/>
              <w:left w:w="100" w:type="dxa"/>
              <w:bottom w:w="0" w:type="dxa"/>
              <w:right w:w="100" w:type="dxa"/>
            </w:tcMar>
          </w:tcPr>
          <w:p w14:paraId="0000016C" w14:textId="77777777" w:rsidR="0095225E" w:rsidRDefault="00000000" w:rsidP="009040B9">
            <w:pPr>
              <w:jc w:val="center"/>
            </w:pPr>
            <w:r>
              <w:t>.52</w:t>
            </w:r>
          </w:p>
        </w:tc>
        <w:tc>
          <w:tcPr>
            <w:tcW w:w="1470" w:type="dxa"/>
            <w:tcBorders>
              <w:top w:val="nil"/>
              <w:left w:val="nil"/>
              <w:bottom w:val="single" w:sz="6" w:space="0" w:color="000000"/>
              <w:right w:val="nil"/>
            </w:tcBorders>
            <w:tcMar>
              <w:top w:w="0" w:type="dxa"/>
              <w:left w:w="100" w:type="dxa"/>
              <w:bottom w:w="0" w:type="dxa"/>
              <w:right w:w="100" w:type="dxa"/>
            </w:tcMar>
          </w:tcPr>
          <w:p w14:paraId="0000016D" w14:textId="77777777" w:rsidR="0095225E" w:rsidRDefault="00000000" w:rsidP="009040B9">
            <w:pPr>
              <w:jc w:val="center"/>
            </w:pPr>
            <w:r>
              <w:t>715</w:t>
            </w:r>
          </w:p>
        </w:tc>
        <w:tc>
          <w:tcPr>
            <w:tcW w:w="1470" w:type="dxa"/>
            <w:tcBorders>
              <w:top w:val="nil"/>
              <w:left w:val="nil"/>
              <w:bottom w:val="single" w:sz="6" w:space="0" w:color="000000"/>
              <w:right w:val="nil"/>
            </w:tcBorders>
            <w:tcMar>
              <w:top w:w="0" w:type="dxa"/>
              <w:left w:w="100" w:type="dxa"/>
              <w:bottom w:w="0" w:type="dxa"/>
              <w:right w:w="100" w:type="dxa"/>
            </w:tcMar>
          </w:tcPr>
          <w:p w14:paraId="0000016E" w14:textId="77777777" w:rsidR="0095225E" w:rsidRDefault="00000000" w:rsidP="009040B9">
            <w:pPr>
              <w:jc w:val="center"/>
            </w:pPr>
            <w:r>
              <w:t>&lt;.001</w:t>
            </w:r>
          </w:p>
        </w:tc>
        <w:tc>
          <w:tcPr>
            <w:tcW w:w="1470" w:type="dxa"/>
            <w:tcBorders>
              <w:top w:val="nil"/>
              <w:left w:val="nil"/>
              <w:bottom w:val="single" w:sz="6" w:space="0" w:color="000000"/>
              <w:right w:val="nil"/>
            </w:tcBorders>
            <w:tcMar>
              <w:top w:w="0" w:type="dxa"/>
              <w:left w:w="100" w:type="dxa"/>
              <w:bottom w:w="0" w:type="dxa"/>
              <w:right w:w="100" w:type="dxa"/>
            </w:tcMar>
          </w:tcPr>
          <w:p w14:paraId="0000016F" w14:textId="77777777" w:rsidR="0095225E" w:rsidRDefault="00000000" w:rsidP="009040B9">
            <w:pPr>
              <w:jc w:val="center"/>
            </w:pPr>
            <w:r>
              <w:t>.43, .61</w:t>
            </w:r>
          </w:p>
        </w:tc>
      </w:tr>
      <w:tr w:rsidR="0095225E" w14:paraId="5CE7F442" w14:textId="77777777">
        <w:trPr>
          <w:trHeight w:val="300"/>
        </w:trPr>
        <w:tc>
          <w:tcPr>
            <w:tcW w:w="2940" w:type="dxa"/>
            <w:tcBorders>
              <w:top w:val="nil"/>
              <w:left w:val="nil"/>
              <w:bottom w:val="nil"/>
              <w:right w:val="nil"/>
            </w:tcBorders>
            <w:tcMar>
              <w:top w:w="0" w:type="dxa"/>
              <w:left w:w="100" w:type="dxa"/>
              <w:bottom w:w="0" w:type="dxa"/>
              <w:right w:w="100" w:type="dxa"/>
            </w:tcMar>
          </w:tcPr>
          <w:p w14:paraId="00000170" w14:textId="77777777" w:rsidR="0095225E" w:rsidRDefault="00000000" w:rsidP="009040B9">
            <w:r>
              <w:t>Model 7</w:t>
            </w:r>
          </w:p>
        </w:tc>
        <w:tc>
          <w:tcPr>
            <w:tcW w:w="1470" w:type="dxa"/>
            <w:tcBorders>
              <w:top w:val="nil"/>
              <w:left w:val="nil"/>
              <w:bottom w:val="nil"/>
              <w:right w:val="nil"/>
            </w:tcBorders>
            <w:tcMar>
              <w:top w:w="0" w:type="dxa"/>
              <w:left w:w="100" w:type="dxa"/>
              <w:bottom w:w="0" w:type="dxa"/>
              <w:right w:w="100" w:type="dxa"/>
            </w:tcMar>
          </w:tcPr>
          <w:p w14:paraId="00000171"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72"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73"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74" w14:textId="77777777" w:rsidR="0095225E" w:rsidRDefault="00000000" w:rsidP="009040B9">
            <w:pPr>
              <w:jc w:val="center"/>
            </w:pPr>
            <w:r>
              <w:t xml:space="preserve"> </w:t>
            </w:r>
          </w:p>
        </w:tc>
      </w:tr>
      <w:tr w:rsidR="0095225E" w14:paraId="4992784B" w14:textId="77777777">
        <w:trPr>
          <w:trHeight w:val="300"/>
        </w:trPr>
        <w:tc>
          <w:tcPr>
            <w:tcW w:w="2940" w:type="dxa"/>
            <w:tcBorders>
              <w:top w:val="nil"/>
              <w:left w:val="nil"/>
              <w:bottom w:val="single" w:sz="6" w:space="0" w:color="000000"/>
              <w:right w:val="nil"/>
            </w:tcBorders>
            <w:tcMar>
              <w:top w:w="0" w:type="dxa"/>
              <w:left w:w="100" w:type="dxa"/>
              <w:bottom w:w="0" w:type="dxa"/>
              <w:right w:w="100" w:type="dxa"/>
            </w:tcMar>
          </w:tcPr>
          <w:p w14:paraId="00000175" w14:textId="77777777" w:rsidR="0095225E" w:rsidRDefault="00000000" w:rsidP="009040B9">
            <w:r>
              <w:tab/>
              <w:t>NA</w:t>
            </w:r>
          </w:p>
        </w:tc>
        <w:tc>
          <w:tcPr>
            <w:tcW w:w="1470" w:type="dxa"/>
            <w:tcBorders>
              <w:top w:val="nil"/>
              <w:left w:val="nil"/>
              <w:bottom w:val="single" w:sz="6" w:space="0" w:color="000000"/>
              <w:right w:val="nil"/>
            </w:tcBorders>
            <w:tcMar>
              <w:top w:w="0" w:type="dxa"/>
              <w:left w:w="100" w:type="dxa"/>
              <w:bottom w:w="0" w:type="dxa"/>
              <w:right w:w="100" w:type="dxa"/>
            </w:tcMar>
          </w:tcPr>
          <w:p w14:paraId="00000176" w14:textId="77777777" w:rsidR="0095225E" w:rsidRDefault="00000000" w:rsidP="009040B9">
            <w:pPr>
              <w:jc w:val="center"/>
            </w:pPr>
            <w:r>
              <w:t>-.55</w:t>
            </w:r>
          </w:p>
        </w:tc>
        <w:tc>
          <w:tcPr>
            <w:tcW w:w="1470" w:type="dxa"/>
            <w:tcBorders>
              <w:top w:val="nil"/>
              <w:left w:val="nil"/>
              <w:bottom w:val="single" w:sz="6" w:space="0" w:color="000000"/>
              <w:right w:val="nil"/>
            </w:tcBorders>
            <w:tcMar>
              <w:top w:w="0" w:type="dxa"/>
              <w:left w:w="100" w:type="dxa"/>
              <w:bottom w:w="0" w:type="dxa"/>
              <w:right w:w="100" w:type="dxa"/>
            </w:tcMar>
          </w:tcPr>
          <w:p w14:paraId="00000177" w14:textId="77777777" w:rsidR="0095225E" w:rsidRDefault="00000000" w:rsidP="009040B9">
            <w:pPr>
              <w:jc w:val="center"/>
            </w:pPr>
            <w:r>
              <w:t>715</w:t>
            </w:r>
          </w:p>
        </w:tc>
        <w:tc>
          <w:tcPr>
            <w:tcW w:w="1470" w:type="dxa"/>
            <w:tcBorders>
              <w:top w:val="nil"/>
              <w:left w:val="nil"/>
              <w:bottom w:val="single" w:sz="6" w:space="0" w:color="000000"/>
              <w:right w:val="nil"/>
            </w:tcBorders>
            <w:tcMar>
              <w:top w:w="0" w:type="dxa"/>
              <w:left w:w="100" w:type="dxa"/>
              <w:bottom w:w="0" w:type="dxa"/>
              <w:right w:w="100" w:type="dxa"/>
            </w:tcMar>
          </w:tcPr>
          <w:p w14:paraId="00000178" w14:textId="77777777" w:rsidR="0095225E" w:rsidRDefault="00000000" w:rsidP="009040B9">
            <w:pPr>
              <w:jc w:val="center"/>
            </w:pPr>
            <w:r>
              <w:t>&lt;.001</w:t>
            </w:r>
          </w:p>
        </w:tc>
        <w:tc>
          <w:tcPr>
            <w:tcW w:w="1470" w:type="dxa"/>
            <w:tcBorders>
              <w:top w:val="nil"/>
              <w:left w:val="nil"/>
              <w:bottom w:val="single" w:sz="6" w:space="0" w:color="000000"/>
              <w:right w:val="nil"/>
            </w:tcBorders>
            <w:tcMar>
              <w:top w:w="0" w:type="dxa"/>
              <w:left w:w="100" w:type="dxa"/>
              <w:bottom w:w="0" w:type="dxa"/>
              <w:right w:w="100" w:type="dxa"/>
            </w:tcMar>
          </w:tcPr>
          <w:p w14:paraId="00000179" w14:textId="77777777" w:rsidR="0095225E" w:rsidRDefault="00000000" w:rsidP="009040B9">
            <w:pPr>
              <w:jc w:val="center"/>
            </w:pPr>
            <w:r>
              <w:t>-.66, -.43</w:t>
            </w:r>
          </w:p>
        </w:tc>
      </w:tr>
      <w:tr w:rsidR="0095225E" w14:paraId="131DB9CE" w14:textId="77777777">
        <w:trPr>
          <w:trHeight w:val="300"/>
        </w:trPr>
        <w:tc>
          <w:tcPr>
            <w:tcW w:w="2940" w:type="dxa"/>
            <w:tcBorders>
              <w:top w:val="nil"/>
              <w:left w:val="nil"/>
              <w:bottom w:val="nil"/>
              <w:right w:val="nil"/>
            </w:tcBorders>
            <w:tcMar>
              <w:top w:w="0" w:type="dxa"/>
              <w:left w:w="100" w:type="dxa"/>
              <w:bottom w:w="0" w:type="dxa"/>
              <w:right w:w="100" w:type="dxa"/>
            </w:tcMar>
          </w:tcPr>
          <w:p w14:paraId="0000017A" w14:textId="77777777" w:rsidR="0095225E" w:rsidRDefault="00000000" w:rsidP="009040B9">
            <w:r>
              <w:t>Model 8</w:t>
            </w:r>
          </w:p>
        </w:tc>
        <w:tc>
          <w:tcPr>
            <w:tcW w:w="1470" w:type="dxa"/>
            <w:tcBorders>
              <w:top w:val="nil"/>
              <w:left w:val="nil"/>
              <w:bottom w:val="nil"/>
              <w:right w:val="nil"/>
            </w:tcBorders>
            <w:tcMar>
              <w:top w:w="0" w:type="dxa"/>
              <w:left w:w="100" w:type="dxa"/>
              <w:bottom w:w="0" w:type="dxa"/>
              <w:right w:w="100" w:type="dxa"/>
            </w:tcMar>
          </w:tcPr>
          <w:p w14:paraId="0000017B"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7C"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7D"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7E" w14:textId="77777777" w:rsidR="0095225E" w:rsidRDefault="00000000" w:rsidP="009040B9">
            <w:pPr>
              <w:jc w:val="center"/>
            </w:pPr>
            <w:r>
              <w:t xml:space="preserve"> </w:t>
            </w:r>
          </w:p>
        </w:tc>
      </w:tr>
      <w:tr w:rsidR="0095225E" w14:paraId="766DBE2B" w14:textId="77777777">
        <w:trPr>
          <w:trHeight w:val="300"/>
        </w:trPr>
        <w:tc>
          <w:tcPr>
            <w:tcW w:w="2940" w:type="dxa"/>
            <w:tcBorders>
              <w:top w:val="nil"/>
              <w:left w:val="nil"/>
              <w:bottom w:val="single" w:sz="6" w:space="0" w:color="000000"/>
              <w:right w:val="nil"/>
            </w:tcBorders>
            <w:tcMar>
              <w:top w:w="0" w:type="dxa"/>
              <w:left w:w="100" w:type="dxa"/>
              <w:bottom w:w="0" w:type="dxa"/>
              <w:right w:w="100" w:type="dxa"/>
            </w:tcMar>
          </w:tcPr>
          <w:p w14:paraId="0000017F" w14:textId="77777777" w:rsidR="0095225E" w:rsidRDefault="00000000" w:rsidP="009040B9">
            <w:r>
              <w:t xml:space="preserve">            Other Liking</w:t>
            </w:r>
          </w:p>
        </w:tc>
        <w:tc>
          <w:tcPr>
            <w:tcW w:w="1470" w:type="dxa"/>
            <w:tcBorders>
              <w:top w:val="nil"/>
              <w:left w:val="nil"/>
              <w:bottom w:val="single" w:sz="6" w:space="0" w:color="000000"/>
              <w:right w:val="nil"/>
            </w:tcBorders>
            <w:tcMar>
              <w:top w:w="0" w:type="dxa"/>
              <w:left w:w="100" w:type="dxa"/>
              <w:bottom w:w="0" w:type="dxa"/>
              <w:right w:w="100" w:type="dxa"/>
            </w:tcMar>
          </w:tcPr>
          <w:p w14:paraId="00000180" w14:textId="77777777" w:rsidR="0095225E" w:rsidRDefault="00000000" w:rsidP="009040B9">
            <w:pPr>
              <w:jc w:val="center"/>
            </w:pPr>
            <w:r>
              <w:t>.48</w:t>
            </w:r>
          </w:p>
        </w:tc>
        <w:tc>
          <w:tcPr>
            <w:tcW w:w="1470" w:type="dxa"/>
            <w:tcBorders>
              <w:top w:val="nil"/>
              <w:left w:val="nil"/>
              <w:bottom w:val="single" w:sz="6" w:space="0" w:color="000000"/>
              <w:right w:val="nil"/>
            </w:tcBorders>
            <w:tcMar>
              <w:top w:w="0" w:type="dxa"/>
              <w:left w:w="100" w:type="dxa"/>
              <w:bottom w:w="0" w:type="dxa"/>
              <w:right w:w="100" w:type="dxa"/>
            </w:tcMar>
          </w:tcPr>
          <w:p w14:paraId="00000181" w14:textId="77777777" w:rsidR="0095225E" w:rsidRDefault="00000000" w:rsidP="009040B9">
            <w:pPr>
              <w:jc w:val="center"/>
            </w:pPr>
            <w:r>
              <w:t>715</w:t>
            </w:r>
          </w:p>
        </w:tc>
        <w:tc>
          <w:tcPr>
            <w:tcW w:w="1470" w:type="dxa"/>
            <w:tcBorders>
              <w:top w:val="nil"/>
              <w:left w:val="nil"/>
              <w:bottom w:val="single" w:sz="6" w:space="0" w:color="000000"/>
              <w:right w:val="nil"/>
            </w:tcBorders>
            <w:tcMar>
              <w:top w:w="0" w:type="dxa"/>
              <w:left w:w="100" w:type="dxa"/>
              <w:bottom w:w="0" w:type="dxa"/>
              <w:right w:w="100" w:type="dxa"/>
            </w:tcMar>
          </w:tcPr>
          <w:p w14:paraId="00000182" w14:textId="77777777" w:rsidR="0095225E" w:rsidRDefault="00000000" w:rsidP="009040B9">
            <w:pPr>
              <w:jc w:val="center"/>
            </w:pPr>
            <w:r>
              <w:t>&lt;.001</w:t>
            </w:r>
          </w:p>
        </w:tc>
        <w:tc>
          <w:tcPr>
            <w:tcW w:w="1470" w:type="dxa"/>
            <w:tcBorders>
              <w:top w:val="nil"/>
              <w:left w:val="nil"/>
              <w:bottom w:val="single" w:sz="6" w:space="0" w:color="000000"/>
              <w:right w:val="nil"/>
            </w:tcBorders>
            <w:tcMar>
              <w:top w:w="0" w:type="dxa"/>
              <w:left w:w="100" w:type="dxa"/>
              <w:bottom w:w="0" w:type="dxa"/>
              <w:right w:w="100" w:type="dxa"/>
            </w:tcMar>
          </w:tcPr>
          <w:p w14:paraId="00000183" w14:textId="77777777" w:rsidR="0095225E" w:rsidRDefault="00000000" w:rsidP="009040B9">
            <w:pPr>
              <w:jc w:val="center"/>
            </w:pPr>
            <w:r>
              <w:t>.42, .55</w:t>
            </w:r>
          </w:p>
        </w:tc>
      </w:tr>
      <w:tr w:rsidR="0095225E" w14:paraId="6B256983" w14:textId="77777777">
        <w:trPr>
          <w:trHeight w:val="300"/>
        </w:trPr>
        <w:tc>
          <w:tcPr>
            <w:tcW w:w="2940" w:type="dxa"/>
            <w:tcBorders>
              <w:top w:val="nil"/>
              <w:left w:val="nil"/>
              <w:bottom w:val="nil"/>
              <w:right w:val="nil"/>
            </w:tcBorders>
            <w:tcMar>
              <w:top w:w="0" w:type="dxa"/>
              <w:left w:w="100" w:type="dxa"/>
              <w:bottom w:w="0" w:type="dxa"/>
              <w:right w:w="100" w:type="dxa"/>
            </w:tcMar>
          </w:tcPr>
          <w:p w14:paraId="00000184" w14:textId="06459EAE" w:rsidR="0095225E" w:rsidRDefault="00000000" w:rsidP="009040B9">
            <w:r>
              <w:t xml:space="preserve">Model 9 </w:t>
            </w:r>
          </w:p>
        </w:tc>
        <w:tc>
          <w:tcPr>
            <w:tcW w:w="1470" w:type="dxa"/>
            <w:tcBorders>
              <w:top w:val="nil"/>
              <w:left w:val="nil"/>
              <w:bottom w:val="nil"/>
              <w:right w:val="nil"/>
            </w:tcBorders>
            <w:tcMar>
              <w:top w:w="0" w:type="dxa"/>
              <w:left w:w="100" w:type="dxa"/>
              <w:bottom w:w="0" w:type="dxa"/>
              <w:right w:w="100" w:type="dxa"/>
            </w:tcMar>
          </w:tcPr>
          <w:p w14:paraId="00000185"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86"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87" w14:textId="77777777" w:rsidR="0095225E" w:rsidRDefault="00000000" w:rsidP="009040B9">
            <w:pPr>
              <w:jc w:val="center"/>
            </w:pPr>
            <w:r>
              <w:t xml:space="preserve"> </w:t>
            </w:r>
          </w:p>
        </w:tc>
        <w:tc>
          <w:tcPr>
            <w:tcW w:w="1470" w:type="dxa"/>
            <w:tcBorders>
              <w:top w:val="nil"/>
              <w:left w:val="nil"/>
              <w:bottom w:val="nil"/>
              <w:right w:val="nil"/>
            </w:tcBorders>
            <w:tcMar>
              <w:top w:w="0" w:type="dxa"/>
              <w:left w:w="100" w:type="dxa"/>
              <w:bottom w:w="0" w:type="dxa"/>
              <w:right w:w="100" w:type="dxa"/>
            </w:tcMar>
          </w:tcPr>
          <w:p w14:paraId="00000188" w14:textId="77777777" w:rsidR="0095225E" w:rsidRDefault="00000000" w:rsidP="009040B9">
            <w:pPr>
              <w:jc w:val="center"/>
            </w:pPr>
            <w:r>
              <w:t xml:space="preserve"> </w:t>
            </w:r>
          </w:p>
        </w:tc>
      </w:tr>
      <w:tr w:rsidR="0095225E" w14:paraId="154DA407" w14:textId="77777777">
        <w:trPr>
          <w:trHeight w:val="300"/>
        </w:trPr>
        <w:tc>
          <w:tcPr>
            <w:tcW w:w="2940" w:type="dxa"/>
            <w:tcBorders>
              <w:top w:val="nil"/>
              <w:left w:val="nil"/>
              <w:bottom w:val="nil"/>
              <w:right w:val="nil"/>
            </w:tcBorders>
            <w:tcMar>
              <w:top w:w="0" w:type="dxa"/>
              <w:left w:w="100" w:type="dxa"/>
              <w:bottom w:w="0" w:type="dxa"/>
              <w:right w:w="100" w:type="dxa"/>
            </w:tcMar>
          </w:tcPr>
          <w:p w14:paraId="00000189" w14:textId="2284502F" w:rsidR="0095225E" w:rsidRDefault="009040B9" w:rsidP="009040B9">
            <w:r>
              <w:t xml:space="preserve">            Extraversion</w:t>
            </w:r>
          </w:p>
        </w:tc>
        <w:tc>
          <w:tcPr>
            <w:tcW w:w="1470" w:type="dxa"/>
            <w:tcBorders>
              <w:top w:val="nil"/>
              <w:left w:val="nil"/>
              <w:bottom w:val="nil"/>
              <w:right w:val="nil"/>
            </w:tcBorders>
            <w:tcMar>
              <w:top w:w="0" w:type="dxa"/>
              <w:left w:w="100" w:type="dxa"/>
              <w:bottom w:w="0" w:type="dxa"/>
              <w:right w:w="100" w:type="dxa"/>
            </w:tcMar>
          </w:tcPr>
          <w:p w14:paraId="0000018A" w14:textId="77777777" w:rsidR="0095225E" w:rsidRDefault="00000000" w:rsidP="009040B9">
            <w:pPr>
              <w:jc w:val="center"/>
            </w:pPr>
            <w:r>
              <w:t>.09</w:t>
            </w:r>
          </w:p>
        </w:tc>
        <w:tc>
          <w:tcPr>
            <w:tcW w:w="1470" w:type="dxa"/>
            <w:tcBorders>
              <w:top w:val="nil"/>
              <w:left w:val="nil"/>
              <w:bottom w:val="nil"/>
              <w:right w:val="nil"/>
            </w:tcBorders>
            <w:tcMar>
              <w:top w:w="0" w:type="dxa"/>
              <w:left w:w="100" w:type="dxa"/>
              <w:bottom w:w="0" w:type="dxa"/>
              <w:right w:w="100" w:type="dxa"/>
            </w:tcMar>
          </w:tcPr>
          <w:p w14:paraId="0000018B" w14:textId="77777777" w:rsidR="0095225E" w:rsidRDefault="00000000" w:rsidP="009040B9">
            <w:pPr>
              <w:jc w:val="center"/>
            </w:pPr>
            <w:r>
              <w:t>708</w:t>
            </w:r>
          </w:p>
        </w:tc>
        <w:tc>
          <w:tcPr>
            <w:tcW w:w="1470" w:type="dxa"/>
            <w:tcBorders>
              <w:top w:val="nil"/>
              <w:left w:val="nil"/>
              <w:bottom w:val="nil"/>
              <w:right w:val="nil"/>
            </w:tcBorders>
            <w:tcMar>
              <w:top w:w="0" w:type="dxa"/>
              <w:left w:w="100" w:type="dxa"/>
              <w:bottom w:w="0" w:type="dxa"/>
              <w:right w:w="100" w:type="dxa"/>
            </w:tcMar>
          </w:tcPr>
          <w:p w14:paraId="0000018C" w14:textId="77777777" w:rsidR="0095225E" w:rsidRDefault="00000000" w:rsidP="009040B9">
            <w:pPr>
              <w:jc w:val="center"/>
            </w:pPr>
            <w:r>
              <w:t>.005</w:t>
            </w:r>
          </w:p>
        </w:tc>
        <w:tc>
          <w:tcPr>
            <w:tcW w:w="1470" w:type="dxa"/>
            <w:tcBorders>
              <w:top w:val="nil"/>
              <w:left w:val="nil"/>
              <w:bottom w:val="nil"/>
              <w:right w:val="nil"/>
            </w:tcBorders>
            <w:tcMar>
              <w:top w:w="0" w:type="dxa"/>
              <w:left w:w="100" w:type="dxa"/>
              <w:bottom w:w="0" w:type="dxa"/>
              <w:right w:w="100" w:type="dxa"/>
            </w:tcMar>
          </w:tcPr>
          <w:p w14:paraId="0000018D" w14:textId="77777777" w:rsidR="0095225E" w:rsidRDefault="00000000" w:rsidP="009040B9">
            <w:pPr>
              <w:jc w:val="center"/>
            </w:pPr>
            <w:r>
              <w:t>.03, .15</w:t>
            </w:r>
          </w:p>
        </w:tc>
      </w:tr>
      <w:tr w:rsidR="0095225E" w14:paraId="5E9A6780" w14:textId="77777777">
        <w:trPr>
          <w:trHeight w:val="300"/>
        </w:trPr>
        <w:tc>
          <w:tcPr>
            <w:tcW w:w="2940" w:type="dxa"/>
            <w:tcBorders>
              <w:top w:val="nil"/>
              <w:left w:val="nil"/>
              <w:bottom w:val="nil"/>
              <w:right w:val="nil"/>
            </w:tcBorders>
            <w:tcMar>
              <w:top w:w="0" w:type="dxa"/>
              <w:left w:w="100" w:type="dxa"/>
              <w:bottom w:w="0" w:type="dxa"/>
              <w:right w:w="100" w:type="dxa"/>
            </w:tcMar>
          </w:tcPr>
          <w:p w14:paraId="0000018E" w14:textId="66F9EC44" w:rsidR="0095225E" w:rsidRDefault="009040B9" w:rsidP="009040B9">
            <w:r>
              <w:t xml:space="preserve">            Agreeableness</w:t>
            </w:r>
          </w:p>
        </w:tc>
        <w:tc>
          <w:tcPr>
            <w:tcW w:w="1470" w:type="dxa"/>
            <w:tcBorders>
              <w:top w:val="nil"/>
              <w:left w:val="nil"/>
              <w:bottom w:val="nil"/>
              <w:right w:val="nil"/>
            </w:tcBorders>
            <w:tcMar>
              <w:top w:w="0" w:type="dxa"/>
              <w:left w:w="100" w:type="dxa"/>
              <w:bottom w:w="0" w:type="dxa"/>
              <w:right w:w="100" w:type="dxa"/>
            </w:tcMar>
          </w:tcPr>
          <w:p w14:paraId="0000018F" w14:textId="77777777" w:rsidR="0095225E" w:rsidRDefault="00000000" w:rsidP="009040B9">
            <w:pPr>
              <w:jc w:val="center"/>
            </w:pPr>
            <w:r>
              <w:t>.17</w:t>
            </w:r>
          </w:p>
        </w:tc>
        <w:tc>
          <w:tcPr>
            <w:tcW w:w="1470" w:type="dxa"/>
            <w:tcBorders>
              <w:top w:val="nil"/>
              <w:left w:val="nil"/>
              <w:bottom w:val="nil"/>
              <w:right w:val="nil"/>
            </w:tcBorders>
            <w:tcMar>
              <w:top w:w="0" w:type="dxa"/>
              <w:left w:w="100" w:type="dxa"/>
              <w:bottom w:w="0" w:type="dxa"/>
              <w:right w:w="100" w:type="dxa"/>
            </w:tcMar>
          </w:tcPr>
          <w:p w14:paraId="00000190" w14:textId="77777777" w:rsidR="0095225E" w:rsidRDefault="00000000" w:rsidP="009040B9">
            <w:pPr>
              <w:jc w:val="center"/>
            </w:pPr>
            <w:r>
              <w:t>708</w:t>
            </w:r>
          </w:p>
        </w:tc>
        <w:tc>
          <w:tcPr>
            <w:tcW w:w="1470" w:type="dxa"/>
            <w:tcBorders>
              <w:top w:val="nil"/>
              <w:left w:val="nil"/>
              <w:bottom w:val="nil"/>
              <w:right w:val="nil"/>
            </w:tcBorders>
            <w:tcMar>
              <w:top w:w="0" w:type="dxa"/>
              <w:left w:w="100" w:type="dxa"/>
              <w:bottom w:w="0" w:type="dxa"/>
              <w:right w:w="100" w:type="dxa"/>
            </w:tcMar>
          </w:tcPr>
          <w:p w14:paraId="00000191" w14:textId="77777777" w:rsidR="0095225E" w:rsidRDefault="00000000" w:rsidP="009040B9">
            <w:pPr>
              <w:jc w:val="center"/>
            </w:pPr>
            <w:r>
              <w:t>.004</w:t>
            </w:r>
          </w:p>
        </w:tc>
        <w:tc>
          <w:tcPr>
            <w:tcW w:w="1470" w:type="dxa"/>
            <w:tcBorders>
              <w:top w:val="nil"/>
              <w:left w:val="nil"/>
              <w:bottom w:val="nil"/>
              <w:right w:val="nil"/>
            </w:tcBorders>
            <w:tcMar>
              <w:top w:w="0" w:type="dxa"/>
              <w:left w:w="100" w:type="dxa"/>
              <w:bottom w:w="0" w:type="dxa"/>
              <w:right w:w="100" w:type="dxa"/>
            </w:tcMar>
          </w:tcPr>
          <w:p w14:paraId="00000192" w14:textId="77777777" w:rsidR="0095225E" w:rsidRDefault="00000000" w:rsidP="009040B9">
            <w:pPr>
              <w:jc w:val="center"/>
            </w:pPr>
            <w:r>
              <w:t>.05, .29</w:t>
            </w:r>
          </w:p>
        </w:tc>
      </w:tr>
      <w:tr w:rsidR="0095225E" w14:paraId="648173DD" w14:textId="77777777">
        <w:trPr>
          <w:trHeight w:val="300"/>
        </w:trPr>
        <w:tc>
          <w:tcPr>
            <w:tcW w:w="2940" w:type="dxa"/>
            <w:tcBorders>
              <w:top w:val="nil"/>
              <w:left w:val="nil"/>
              <w:bottom w:val="nil"/>
              <w:right w:val="nil"/>
            </w:tcBorders>
            <w:tcMar>
              <w:top w:w="0" w:type="dxa"/>
              <w:left w:w="100" w:type="dxa"/>
              <w:bottom w:w="0" w:type="dxa"/>
              <w:right w:w="100" w:type="dxa"/>
            </w:tcMar>
          </w:tcPr>
          <w:p w14:paraId="00000193" w14:textId="1CE9D05C" w:rsidR="0095225E" w:rsidRDefault="009040B9" w:rsidP="009040B9">
            <w:r>
              <w:t xml:space="preserve">            Conscientiousness</w:t>
            </w:r>
          </w:p>
        </w:tc>
        <w:tc>
          <w:tcPr>
            <w:tcW w:w="1470" w:type="dxa"/>
            <w:tcBorders>
              <w:top w:val="nil"/>
              <w:left w:val="nil"/>
              <w:bottom w:val="nil"/>
              <w:right w:val="nil"/>
            </w:tcBorders>
            <w:tcMar>
              <w:top w:w="0" w:type="dxa"/>
              <w:left w:w="100" w:type="dxa"/>
              <w:bottom w:w="0" w:type="dxa"/>
              <w:right w:w="100" w:type="dxa"/>
            </w:tcMar>
          </w:tcPr>
          <w:p w14:paraId="00000194" w14:textId="77777777" w:rsidR="0095225E" w:rsidRDefault="00000000" w:rsidP="009040B9">
            <w:pPr>
              <w:jc w:val="center"/>
            </w:pPr>
            <w:r>
              <w:t>.11</w:t>
            </w:r>
          </w:p>
        </w:tc>
        <w:tc>
          <w:tcPr>
            <w:tcW w:w="1470" w:type="dxa"/>
            <w:tcBorders>
              <w:top w:val="nil"/>
              <w:left w:val="nil"/>
              <w:bottom w:val="nil"/>
              <w:right w:val="nil"/>
            </w:tcBorders>
            <w:tcMar>
              <w:top w:w="0" w:type="dxa"/>
              <w:left w:w="100" w:type="dxa"/>
              <w:bottom w:w="0" w:type="dxa"/>
              <w:right w:w="100" w:type="dxa"/>
            </w:tcMar>
          </w:tcPr>
          <w:p w14:paraId="00000195" w14:textId="77777777" w:rsidR="0095225E" w:rsidRDefault="00000000" w:rsidP="009040B9">
            <w:pPr>
              <w:jc w:val="center"/>
            </w:pPr>
            <w:r>
              <w:t>708</w:t>
            </w:r>
          </w:p>
        </w:tc>
        <w:tc>
          <w:tcPr>
            <w:tcW w:w="1470" w:type="dxa"/>
            <w:tcBorders>
              <w:top w:val="nil"/>
              <w:left w:val="nil"/>
              <w:bottom w:val="nil"/>
              <w:right w:val="nil"/>
            </w:tcBorders>
            <w:tcMar>
              <w:top w:w="0" w:type="dxa"/>
              <w:left w:w="100" w:type="dxa"/>
              <w:bottom w:w="0" w:type="dxa"/>
              <w:right w:w="100" w:type="dxa"/>
            </w:tcMar>
          </w:tcPr>
          <w:p w14:paraId="00000196" w14:textId="77777777" w:rsidR="0095225E" w:rsidRDefault="00000000" w:rsidP="009040B9">
            <w:pPr>
              <w:jc w:val="center"/>
            </w:pPr>
            <w:r>
              <w:t>.038</w:t>
            </w:r>
          </w:p>
        </w:tc>
        <w:tc>
          <w:tcPr>
            <w:tcW w:w="1470" w:type="dxa"/>
            <w:tcBorders>
              <w:top w:val="nil"/>
              <w:left w:val="nil"/>
              <w:bottom w:val="nil"/>
              <w:right w:val="nil"/>
            </w:tcBorders>
            <w:tcMar>
              <w:top w:w="0" w:type="dxa"/>
              <w:left w:w="100" w:type="dxa"/>
              <w:bottom w:w="0" w:type="dxa"/>
              <w:right w:w="100" w:type="dxa"/>
            </w:tcMar>
          </w:tcPr>
          <w:p w14:paraId="00000197" w14:textId="77777777" w:rsidR="0095225E" w:rsidRDefault="00000000" w:rsidP="009040B9">
            <w:pPr>
              <w:jc w:val="center"/>
            </w:pPr>
            <w:r>
              <w:t>.01, .22</w:t>
            </w:r>
          </w:p>
        </w:tc>
      </w:tr>
      <w:tr w:rsidR="0095225E" w14:paraId="5546C15F" w14:textId="77777777">
        <w:trPr>
          <w:trHeight w:val="300"/>
        </w:trPr>
        <w:tc>
          <w:tcPr>
            <w:tcW w:w="2940" w:type="dxa"/>
            <w:tcBorders>
              <w:top w:val="nil"/>
              <w:left w:val="nil"/>
              <w:bottom w:val="nil"/>
              <w:right w:val="nil"/>
            </w:tcBorders>
            <w:tcMar>
              <w:top w:w="0" w:type="dxa"/>
              <w:left w:w="100" w:type="dxa"/>
              <w:bottom w:w="0" w:type="dxa"/>
              <w:right w:w="100" w:type="dxa"/>
            </w:tcMar>
          </w:tcPr>
          <w:p w14:paraId="00000198" w14:textId="50EB233A" w:rsidR="0095225E" w:rsidRDefault="009040B9" w:rsidP="009040B9">
            <w:r>
              <w:lastRenderedPageBreak/>
              <w:t xml:space="preserve">            Neuroticism</w:t>
            </w:r>
          </w:p>
        </w:tc>
        <w:tc>
          <w:tcPr>
            <w:tcW w:w="1470" w:type="dxa"/>
            <w:tcBorders>
              <w:top w:val="nil"/>
              <w:left w:val="nil"/>
              <w:bottom w:val="nil"/>
              <w:right w:val="nil"/>
            </w:tcBorders>
            <w:tcMar>
              <w:top w:w="0" w:type="dxa"/>
              <w:left w:w="100" w:type="dxa"/>
              <w:bottom w:w="0" w:type="dxa"/>
              <w:right w:w="100" w:type="dxa"/>
            </w:tcMar>
          </w:tcPr>
          <w:p w14:paraId="00000199" w14:textId="77777777" w:rsidR="0095225E" w:rsidRDefault="00000000" w:rsidP="009040B9">
            <w:pPr>
              <w:jc w:val="center"/>
            </w:pPr>
            <w:r>
              <w:t>.01</w:t>
            </w:r>
          </w:p>
        </w:tc>
        <w:tc>
          <w:tcPr>
            <w:tcW w:w="1470" w:type="dxa"/>
            <w:tcBorders>
              <w:top w:val="nil"/>
              <w:left w:val="nil"/>
              <w:bottom w:val="nil"/>
              <w:right w:val="nil"/>
            </w:tcBorders>
            <w:tcMar>
              <w:top w:w="0" w:type="dxa"/>
              <w:left w:w="100" w:type="dxa"/>
              <w:bottom w:w="0" w:type="dxa"/>
              <w:right w:w="100" w:type="dxa"/>
            </w:tcMar>
          </w:tcPr>
          <w:p w14:paraId="0000019A" w14:textId="77777777" w:rsidR="0095225E" w:rsidRDefault="00000000" w:rsidP="009040B9">
            <w:pPr>
              <w:jc w:val="center"/>
            </w:pPr>
            <w:r>
              <w:t>708</w:t>
            </w:r>
          </w:p>
        </w:tc>
        <w:tc>
          <w:tcPr>
            <w:tcW w:w="1470" w:type="dxa"/>
            <w:tcBorders>
              <w:top w:val="nil"/>
              <w:left w:val="nil"/>
              <w:bottom w:val="nil"/>
              <w:right w:val="nil"/>
            </w:tcBorders>
            <w:tcMar>
              <w:top w:w="0" w:type="dxa"/>
              <w:left w:w="100" w:type="dxa"/>
              <w:bottom w:w="0" w:type="dxa"/>
              <w:right w:w="100" w:type="dxa"/>
            </w:tcMar>
          </w:tcPr>
          <w:p w14:paraId="0000019B" w14:textId="77777777" w:rsidR="0095225E" w:rsidRDefault="00000000" w:rsidP="009040B9">
            <w:pPr>
              <w:jc w:val="center"/>
            </w:pPr>
            <w:r>
              <w:t>.797</w:t>
            </w:r>
          </w:p>
        </w:tc>
        <w:tc>
          <w:tcPr>
            <w:tcW w:w="1470" w:type="dxa"/>
            <w:tcBorders>
              <w:top w:val="nil"/>
              <w:left w:val="nil"/>
              <w:bottom w:val="nil"/>
              <w:right w:val="nil"/>
            </w:tcBorders>
            <w:tcMar>
              <w:top w:w="0" w:type="dxa"/>
              <w:left w:w="100" w:type="dxa"/>
              <w:bottom w:w="0" w:type="dxa"/>
              <w:right w:w="100" w:type="dxa"/>
            </w:tcMar>
          </w:tcPr>
          <w:p w14:paraId="0000019C" w14:textId="77777777" w:rsidR="0095225E" w:rsidRDefault="00000000" w:rsidP="009040B9">
            <w:pPr>
              <w:jc w:val="center"/>
            </w:pPr>
            <w:r>
              <w:t>-.08, .10</w:t>
            </w:r>
          </w:p>
        </w:tc>
      </w:tr>
      <w:tr w:rsidR="0095225E" w14:paraId="16753C6C" w14:textId="77777777">
        <w:trPr>
          <w:trHeight w:val="300"/>
        </w:trPr>
        <w:tc>
          <w:tcPr>
            <w:tcW w:w="2940" w:type="dxa"/>
            <w:tcBorders>
              <w:top w:val="nil"/>
              <w:left w:val="nil"/>
              <w:bottom w:val="nil"/>
              <w:right w:val="nil"/>
            </w:tcBorders>
            <w:tcMar>
              <w:top w:w="0" w:type="dxa"/>
              <w:left w:w="100" w:type="dxa"/>
              <w:bottom w:w="0" w:type="dxa"/>
              <w:right w:w="100" w:type="dxa"/>
            </w:tcMar>
          </w:tcPr>
          <w:p w14:paraId="0000019D" w14:textId="67B33EAF" w:rsidR="0095225E" w:rsidRDefault="009040B9" w:rsidP="009040B9">
            <w:r>
              <w:t xml:space="preserve">            Openness</w:t>
            </w:r>
          </w:p>
        </w:tc>
        <w:tc>
          <w:tcPr>
            <w:tcW w:w="1470" w:type="dxa"/>
            <w:tcBorders>
              <w:top w:val="nil"/>
              <w:left w:val="nil"/>
              <w:bottom w:val="nil"/>
              <w:right w:val="nil"/>
            </w:tcBorders>
            <w:tcMar>
              <w:top w:w="0" w:type="dxa"/>
              <w:left w:w="100" w:type="dxa"/>
              <w:bottom w:w="0" w:type="dxa"/>
              <w:right w:w="100" w:type="dxa"/>
            </w:tcMar>
          </w:tcPr>
          <w:p w14:paraId="0000019E" w14:textId="77777777" w:rsidR="0095225E" w:rsidRDefault="00000000" w:rsidP="009040B9">
            <w:pPr>
              <w:jc w:val="center"/>
            </w:pPr>
            <w:r>
              <w:t>.11</w:t>
            </w:r>
          </w:p>
        </w:tc>
        <w:tc>
          <w:tcPr>
            <w:tcW w:w="1470" w:type="dxa"/>
            <w:tcBorders>
              <w:top w:val="nil"/>
              <w:left w:val="nil"/>
              <w:bottom w:val="nil"/>
              <w:right w:val="nil"/>
            </w:tcBorders>
            <w:tcMar>
              <w:top w:w="0" w:type="dxa"/>
              <w:left w:w="100" w:type="dxa"/>
              <w:bottom w:w="0" w:type="dxa"/>
              <w:right w:w="100" w:type="dxa"/>
            </w:tcMar>
          </w:tcPr>
          <w:p w14:paraId="0000019F" w14:textId="77777777" w:rsidR="0095225E" w:rsidRDefault="00000000" w:rsidP="009040B9">
            <w:pPr>
              <w:jc w:val="center"/>
            </w:pPr>
            <w:r>
              <w:t>708</w:t>
            </w:r>
          </w:p>
        </w:tc>
        <w:tc>
          <w:tcPr>
            <w:tcW w:w="1470" w:type="dxa"/>
            <w:tcBorders>
              <w:top w:val="nil"/>
              <w:left w:val="nil"/>
              <w:bottom w:val="nil"/>
              <w:right w:val="nil"/>
            </w:tcBorders>
            <w:tcMar>
              <w:top w:w="0" w:type="dxa"/>
              <w:left w:w="100" w:type="dxa"/>
              <w:bottom w:w="0" w:type="dxa"/>
              <w:right w:w="100" w:type="dxa"/>
            </w:tcMar>
          </w:tcPr>
          <w:p w14:paraId="000001A0" w14:textId="77777777" w:rsidR="0095225E" w:rsidRDefault="00000000" w:rsidP="009040B9">
            <w:pPr>
              <w:jc w:val="center"/>
            </w:pPr>
            <w:r>
              <w:t>.020</w:t>
            </w:r>
          </w:p>
        </w:tc>
        <w:tc>
          <w:tcPr>
            <w:tcW w:w="1470" w:type="dxa"/>
            <w:tcBorders>
              <w:top w:val="nil"/>
              <w:left w:val="nil"/>
              <w:bottom w:val="nil"/>
              <w:right w:val="nil"/>
            </w:tcBorders>
            <w:tcMar>
              <w:top w:w="0" w:type="dxa"/>
              <w:left w:w="100" w:type="dxa"/>
              <w:bottom w:w="0" w:type="dxa"/>
              <w:right w:w="100" w:type="dxa"/>
            </w:tcMar>
          </w:tcPr>
          <w:p w14:paraId="000001A1" w14:textId="77777777" w:rsidR="0095225E" w:rsidRDefault="00000000" w:rsidP="009040B9">
            <w:pPr>
              <w:jc w:val="center"/>
            </w:pPr>
            <w:r>
              <w:t>.02, .20</w:t>
            </w:r>
          </w:p>
        </w:tc>
      </w:tr>
      <w:tr w:rsidR="0095225E" w14:paraId="2A9BA5B8" w14:textId="77777777">
        <w:trPr>
          <w:trHeight w:val="300"/>
        </w:trPr>
        <w:tc>
          <w:tcPr>
            <w:tcW w:w="2940" w:type="dxa"/>
            <w:tcBorders>
              <w:top w:val="nil"/>
              <w:left w:val="nil"/>
              <w:bottom w:val="nil"/>
              <w:right w:val="nil"/>
            </w:tcBorders>
            <w:tcMar>
              <w:top w:w="0" w:type="dxa"/>
              <w:left w:w="100" w:type="dxa"/>
              <w:bottom w:w="0" w:type="dxa"/>
              <w:right w:w="100" w:type="dxa"/>
            </w:tcMar>
          </w:tcPr>
          <w:p w14:paraId="000001A2" w14:textId="6278BEE0" w:rsidR="0095225E" w:rsidRDefault="009040B9" w:rsidP="009040B9">
            <w:r>
              <w:t xml:space="preserve">            PA</w:t>
            </w:r>
          </w:p>
        </w:tc>
        <w:tc>
          <w:tcPr>
            <w:tcW w:w="1470" w:type="dxa"/>
            <w:tcBorders>
              <w:top w:val="nil"/>
              <w:left w:val="nil"/>
              <w:bottom w:val="nil"/>
              <w:right w:val="nil"/>
            </w:tcBorders>
            <w:tcMar>
              <w:top w:w="0" w:type="dxa"/>
              <w:left w:w="100" w:type="dxa"/>
              <w:bottom w:w="0" w:type="dxa"/>
              <w:right w:w="100" w:type="dxa"/>
            </w:tcMar>
          </w:tcPr>
          <w:p w14:paraId="000001A3" w14:textId="77777777" w:rsidR="0095225E" w:rsidRDefault="00000000" w:rsidP="009040B9">
            <w:pPr>
              <w:jc w:val="center"/>
            </w:pPr>
            <w:r>
              <w:t>.12</w:t>
            </w:r>
          </w:p>
        </w:tc>
        <w:tc>
          <w:tcPr>
            <w:tcW w:w="1470" w:type="dxa"/>
            <w:tcBorders>
              <w:top w:val="nil"/>
              <w:left w:val="nil"/>
              <w:bottom w:val="nil"/>
              <w:right w:val="nil"/>
            </w:tcBorders>
            <w:tcMar>
              <w:top w:w="0" w:type="dxa"/>
              <w:left w:w="100" w:type="dxa"/>
              <w:bottom w:w="0" w:type="dxa"/>
              <w:right w:w="100" w:type="dxa"/>
            </w:tcMar>
          </w:tcPr>
          <w:p w14:paraId="000001A4" w14:textId="77777777" w:rsidR="0095225E" w:rsidRDefault="00000000" w:rsidP="009040B9">
            <w:pPr>
              <w:jc w:val="center"/>
            </w:pPr>
            <w:r>
              <w:t>708</w:t>
            </w:r>
          </w:p>
        </w:tc>
        <w:tc>
          <w:tcPr>
            <w:tcW w:w="1470" w:type="dxa"/>
            <w:tcBorders>
              <w:top w:val="nil"/>
              <w:left w:val="nil"/>
              <w:bottom w:val="nil"/>
              <w:right w:val="nil"/>
            </w:tcBorders>
            <w:tcMar>
              <w:top w:w="0" w:type="dxa"/>
              <w:left w:w="100" w:type="dxa"/>
              <w:bottom w:w="0" w:type="dxa"/>
              <w:right w:w="100" w:type="dxa"/>
            </w:tcMar>
          </w:tcPr>
          <w:p w14:paraId="000001A5" w14:textId="77777777" w:rsidR="0095225E" w:rsidRDefault="00000000" w:rsidP="009040B9">
            <w:pPr>
              <w:jc w:val="center"/>
            </w:pPr>
            <w:r>
              <w:t>.027</w:t>
            </w:r>
          </w:p>
        </w:tc>
        <w:tc>
          <w:tcPr>
            <w:tcW w:w="1470" w:type="dxa"/>
            <w:tcBorders>
              <w:top w:val="nil"/>
              <w:left w:val="nil"/>
              <w:bottom w:val="nil"/>
              <w:right w:val="nil"/>
            </w:tcBorders>
            <w:tcMar>
              <w:top w:w="0" w:type="dxa"/>
              <w:left w:w="100" w:type="dxa"/>
              <w:bottom w:w="0" w:type="dxa"/>
              <w:right w:w="100" w:type="dxa"/>
            </w:tcMar>
          </w:tcPr>
          <w:p w14:paraId="000001A6" w14:textId="77777777" w:rsidR="0095225E" w:rsidRDefault="00000000" w:rsidP="009040B9">
            <w:pPr>
              <w:jc w:val="center"/>
            </w:pPr>
            <w:r>
              <w:t>.01, .24</w:t>
            </w:r>
          </w:p>
        </w:tc>
      </w:tr>
      <w:tr w:rsidR="0095225E" w14:paraId="30315D4F" w14:textId="77777777">
        <w:trPr>
          <w:trHeight w:val="300"/>
        </w:trPr>
        <w:tc>
          <w:tcPr>
            <w:tcW w:w="2940" w:type="dxa"/>
            <w:tcBorders>
              <w:top w:val="nil"/>
              <w:left w:val="nil"/>
              <w:bottom w:val="nil"/>
              <w:right w:val="nil"/>
            </w:tcBorders>
            <w:tcMar>
              <w:top w:w="0" w:type="dxa"/>
              <w:left w:w="100" w:type="dxa"/>
              <w:bottom w:w="0" w:type="dxa"/>
              <w:right w:w="100" w:type="dxa"/>
            </w:tcMar>
          </w:tcPr>
          <w:p w14:paraId="000001A7" w14:textId="4D3F8884" w:rsidR="0095225E" w:rsidRDefault="009040B9" w:rsidP="009040B9">
            <w:r>
              <w:t xml:space="preserve">            NA</w:t>
            </w:r>
          </w:p>
        </w:tc>
        <w:tc>
          <w:tcPr>
            <w:tcW w:w="1470" w:type="dxa"/>
            <w:tcBorders>
              <w:top w:val="nil"/>
              <w:left w:val="nil"/>
              <w:bottom w:val="nil"/>
              <w:right w:val="nil"/>
            </w:tcBorders>
            <w:tcMar>
              <w:top w:w="0" w:type="dxa"/>
              <w:left w:w="100" w:type="dxa"/>
              <w:bottom w:w="0" w:type="dxa"/>
              <w:right w:w="100" w:type="dxa"/>
            </w:tcMar>
          </w:tcPr>
          <w:p w14:paraId="000001A8" w14:textId="77777777" w:rsidR="0095225E" w:rsidRDefault="00000000" w:rsidP="009040B9">
            <w:pPr>
              <w:jc w:val="center"/>
            </w:pPr>
            <w:r>
              <w:t>-.01</w:t>
            </w:r>
          </w:p>
        </w:tc>
        <w:tc>
          <w:tcPr>
            <w:tcW w:w="1470" w:type="dxa"/>
            <w:tcBorders>
              <w:top w:val="nil"/>
              <w:left w:val="nil"/>
              <w:bottom w:val="nil"/>
              <w:right w:val="nil"/>
            </w:tcBorders>
            <w:tcMar>
              <w:top w:w="0" w:type="dxa"/>
              <w:left w:w="100" w:type="dxa"/>
              <w:bottom w:w="0" w:type="dxa"/>
              <w:right w:w="100" w:type="dxa"/>
            </w:tcMar>
          </w:tcPr>
          <w:p w14:paraId="000001A9" w14:textId="77777777" w:rsidR="0095225E" w:rsidRDefault="00000000" w:rsidP="009040B9">
            <w:pPr>
              <w:jc w:val="center"/>
            </w:pPr>
            <w:r>
              <w:t>708</w:t>
            </w:r>
          </w:p>
        </w:tc>
        <w:tc>
          <w:tcPr>
            <w:tcW w:w="1470" w:type="dxa"/>
            <w:tcBorders>
              <w:top w:val="nil"/>
              <w:left w:val="nil"/>
              <w:bottom w:val="nil"/>
              <w:right w:val="nil"/>
            </w:tcBorders>
            <w:tcMar>
              <w:top w:w="0" w:type="dxa"/>
              <w:left w:w="100" w:type="dxa"/>
              <w:bottom w:w="0" w:type="dxa"/>
              <w:right w:w="100" w:type="dxa"/>
            </w:tcMar>
          </w:tcPr>
          <w:p w14:paraId="000001AA" w14:textId="77777777" w:rsidR="0095225E" w:rsidRDefault="00000000" w:rsidP="009040B9">
            <w:pPr>
              <w:jc w:val="center"/>
            </w:pPr>
            <w:r>
              <w:t>.833</w:t>
            </w:r>
          </w:p>
        </w:tc>
        <w:tc>
          <w:tcPr>
            <w:tcW w:w="1470" w:type="dxa"/>
            <w:tcBorders>
              <w:top w:val="nil"/>
              <w:left w:val="nil"/>
              <w:bottom w:val="nil"/>
              <w:right w:val="nil"/>
            </w:tcBorders>
            <w:tcMar>
              <w:top w:w="0" w:type="dxa"/>
              <w:left w:w="100" w:type="dxa"/>
              <w:bottom w:w="0" w:type="dxa"/>
              <w:right w:w="100" w:type="dxa"/>
            </w:tcMar>
          </w:tcPr>
          <w:p w14:paraId="000001AB" w14:textId="77777777" w:rsidR="0095225E" w:rsidRDefault="00000000" w:rsidP="009040B9">
            <w:pPr>
              <w:jc w:val="center"/>
            </w:pPr>
            <w:r>
              <w:t>-.15, .12</w:t>
            </w:r>
          </w:p>
        </w:tc>
      </w:tr>
      <w:tr w:rsidR="0095225E" w14:paraId="70D574E4" w14:textId="77777777">
        <w:trPr>
          <w:trHeight w:val="300"/>
        </w:trPr>
        <w:tc>
          <w:tcPr>
            <w:tcW w:w="2940" w:type="dxa"/>
            <w:tcBorders>
              <w:top w:val="nil"/>
              <w:left w:val="nil"/>
              <w:bottom w:val="single" w:sz="6" w:space="0" w:color="000000"/>
              <w:right w:val="nil"/>
            </w:tcBorders>
            <w:tcMar>
              <w:top w:w="0" w:type="dxa"/>
              <w:left w:w="100" w:type="dxa"/>
              <w:bottom w:w="0" w:type="dxa"/>
              <w:right w:w="100" w:type="dxa"/>
            </w:tcMar>
          </w:tcPr>
          <w:p w14:paraId="000001AC" w14:textId="1965146F" w:rsidR="0095225E" w:rsidRDefault="009040B9" w:rsidP="009040B9">
            <w:r>
              <w:t xml:space="preserve">            Other Liking</w:t>
            </w:r>
          </w:p>
        </w:tc>
        <w:tc>
          <w:tcPr>
            <w:tcW w:w="1470" w:type="dxa"/>
            <w:tcBorders>
              <w:top w:val="nil"/>
              <w:left w:val="nil"/>
              <w:bottom w:val="single" w:sz="6" w:space="0" w:color="000000"/>
              <w:right w:val="nil"/>
            </w:tcBorders>
            <w:tcMar>
              <w:top w:w="0" w:type="dxa"/>
              <w:left w:w="100" w:type="dxa"/>
              <w:bottom w:w="0" w:type="dxa"/>
              <w:right w:w="100" w:type="dxa"/>
            </w:tcMar>
          </w:tcPr>
          <w:p w14:paraId="000001AD" w14:textId="77777777" w:rsidR="0095225E" w:rsidRDefault="00000000" w:rsidP="009040B9">
            <w:pPr>
              <w:jc w:val="center"/>
            </w:pPr>
            <w:r>
              <w:t>.29</w:t>
            </w:r>
          </w:p>
        </w:tc>
        <w:tc>
          <w:tcPr>
            <w:tcW w:w="1470" w:type="dxa"/>
            <w:tcBorders>
              <w:top w:val="nil"/>
              <w:left w:val="nil"/>
              <w:bottom w:val="single" w:sz="6" w:space="0" w:color="000000"/>
              <w:right w:val="nil"/>
            </w:tcBorders>
            <w:tcMar>
              <w:top w:w="0" w:type="dxa"/>
              <w:left w:w="100" w:type="dxa"/>
              <w:bottom w:w="0" w:type="dxa"/>
              <w:right w:w="100" w:type="dxa"/>
            </w:tcMar>
          </w:tcPr>
          <w:p w14:paraId="000001AE" w14:textId="77777777" w:rsidR="0095225E" w:rsidRDefault="00000000" w:rsidP="009040B9">
            <w:pPr>
              <w:jc w:val="center"/>
            </w:pPr>
            <w:r>
              <w:t>708</w:t>
            </w:r>
          </w:p>
        </w:tc>
        <w:tc>
          <w:tcPr>
            <w:tcW w:w="1470" w:type="dxa"/>
            <w:tcBorders>
              <w:top w:val="nil"/>
              <w:left w:val="nil"/>
              <w:bottom w:val="single" w:sz="6" w:space="0" w:color="000000"/>
              <w:right w:val="nil"/>
            </w:tcBorders>
            <w:tcMar>
              <w:top w:w="0" w:type="dxa"/>
              <w:left w:w="100" w:type="dxa"/>
              <w:bottom w:w="0" w:type="dxa"/>
              <w:right w:w="100" w:type="dxa"/>
            </w:tcMar>
          </w:tcPr>
          <w:p w14:paraId="000001AF" w14:textId="77777777" w:rsidR="0095225E" w:rsidRDefault="00000000" w:rsidP="009040B9">
            <w:pPr>
              <w:jc w:val="center"/>
            </w:pPr>
            <w:r>
              <w:t>&lt;.001</w:t>
            </w:r>
          </w:p>
        </w:tc>
        <w:tc>
          <w:tcPr>
            <w:tcW w:w="1470" w:type="dxa"/>
            <w:tcBorders>
              <w:top w:val="nil"/>
              <w:left w:val="nil"/>
              <w:bottom w:val="single" w:sz="6" w:space="0" w:color="000000"/>
              <w:right w:val="nil"/>
            </w:tcBorders>
            <w:tcMar>
              <w:top w:w="0" w:type="dxa"/>
              <w:left w:w="100" w:type="dxa"/>
              <w:bottom w:w="0" w:type="dxa"/>
              <w:right w:w="100" w:type="dxa"/>
            </w:tcMar>
          </w:tcPr>
          <w:p w14:paraId="000001B0" w14:textId="77777777" w:rsidR="0095225E" w:rsidRDefault="00000000" w:rsidP="009040B9">
            <w:pPr>
              <w:jc w:val="center"/>
            </w:pPr>
            <w:r>
              <w:t>.21, .36</w:t>
            </w:r>
          </w:p>
        </w:tc>
      </w:tr>
    </w:tbl>
    <w:p w14:paraId="000001B1" w14:textId="5E8186C3" w:rsidR="0095225E" w:rsidRDefault="00000000">
      <w:pPr>
        <w:spacing w:line="480" w:lineRule="auto"/>
      </w:pPr>
      <w:r>
        <w:rPr>
          <w:i/>
        </w:rPr>
        <w:t>Note</w:t>
      </w:r>
      <w:r>
        <w:t xml:space="preserve">. PA = positive affect; NA = negative affect; CI = confidence intervals. For Models 1-8, each predictor was tested in its own model; </w:t>
      </w:r>
      <w:r w:rsidR="009040B9">
        <w:t>M</w:t>
      </w:r>
      <w:r>
        <w:t>odel 9 was a joint model with all 8 predictors entered simultaneously.</w:t>
      </w:r>
    </w:p>
    <w:p w14:paraId="000001B2" w14:textId="77777777" w:rsidR="0095225E" w:rsidRDefault="00000000">
      <w:pPr>
        <w:spacing w:line="480" w:lineRule="auto"/>
      </w:pPr>
      <w:r>
        <w:tab/>
      </w:r>
      <w:r>
        <w:rPr>
          <w:b/>
        </w:rPr>
        <w:t>Personality States</w:t>
      </w:r>
      <w:r>
        <w:t xml:space="preserve">. All five of the other-rated personality states were significant predictors of other-rated authenticity. </w:t>
      </w:r>
      <w:r>
        <w:tab/>
      </w:r>
    </w:p>
    <w:p w14:paraId="000001B3" w14:textId="77777777" w:rsidR="0095225E" w:rsidRDefault="00000000">
      <w:pPr>
        <w:spacing w:line="480" w:lineRule="auto"/>
        <w:ind w:firstLine="720"/>
      </w:pPr>
      <w:r>
        <w:rPr>
          <w:b/>
        </w:rPr>
        <w:t>Perceived Affect</w:t>
      </w:r>
      <w:r>
        <w:t xml:space="preserve">. Positive affect predicted higher and negative affect predicted lower perceptions of others’ authenticity, respectively. </w:t>
      </w:r>
    </w:p>
    <w:p w14:paraId="000001B4" w14:textId="77777777" w:rsidR="0095225E" w:rsidRDefault="00000000">
      <w:pPr>
        <w:spacing w:line="480" w:lineRule="auto"/>
        <w:ind w:firstLine="720"/>
      </w:pPr>
      <w:r>
        <w:rPr>
          <w:b/>
        </w:rPr>
        <w:t>Other-Rated Liking</w:t>
      </w:r>
      <w:r>
        <w:t>. Liking positively predicted perceptions of others’ authenticity.</w:t>
      </w:r>
    </w:p>
    <w:p w14:paraId="000001B5" w14:textId="77777777" w:rsidR="0095225E" w:rsidRDefault="00000000">
      <w:pPr>
        <w:spacing w:line="480" w:lineRule="auto"/>
        <w:rPr>
          <w:color w:val="000000"/>
        </w:rPr>
      </w:pPr>
      <w:r>
        <w:tab/>
      </w:r>
      <w:r>
        <w:rPr>
          <w:b/>
        </w:rPr>
        <w:t>Joint Model</w:t>
      </w:r>
      <w:r>
        <w:t>. We ran a joint model that included all 8 predictors simultaneously, to test which variables might be most important in predicting perceptions of others’ authenticity. Liking emerged as the strongest predictor of others’ authenticity. Positive affect, Extraversion, Agreeableness, Conscientiousness, and Openness remained significant predictors of others’ authenticity, while Negative affect and Neuroticism no longer were significant predictors.</w:t>
      </w:r>
    </w:p>
    <w:p w14:paraId="000001B6" w14:textId="77777777" w:rsidR="0095225E" w:rsidRDefault="00000000">
      <w:pPr>
        <w:spacing w:line="480" w:lineRule="auto"/>
        <w:ind w:firstLine="720"/>
      </w:pPr>
      <w:r>
        <w:rPr>
          <w:b/>
        </w:rPr>
        <w:t>Interactions Between Specific Behaviors and Liking</w:t>
      </w:r>
      <w:r>
        <w:t>. Finally, given how large the relationship was between liking and authenticity in both Studies 1 and 2, we wondered whether liking might attenuate the relationship between specific behaviors and other-rated authenticity. That is, we suspected that when people see someone as “likable”, they tend to think that person is being authentic regardless of what their specific behaviors are.</w:t>
      </w:r>
    </w:p>
    <w:p w14:paraId="000001B7" w14:textId="766A478A" w:rsidR="0095225E" w:rsidRDefault="00000000">
      <w:pPr>
        <w:spacing w:line="480" w:lineRule="auto"/>
        <w:ind w:firstLine="720"/>
        <w:rPr>
          <w:i/>
        </w:rPr>
      </w:pPr>
      <w:r>
        <w:t>We tested a series of interaction models to examine whether there were any interactive effects between liking and any of the five personality states or positive/negative affect. Five of the seven models supported this hypothesis (</w:t>
      </w:r>
      <w:r>
        <w:rPr>
          <w:i/>
        </w:rPr>
        <w:t>p</w:t>
      </w:r>
      <w:r w:rsidR="00D42E71">
        <w:rPr>
          <w:i/>
        </w:rPr>
        <w:t>’</w:t>
      </w:r>
      <w:r>
        <w:t>s</w:t>
      </w:r>
      <w:r>
        <w:rPr>
          <w:i/>
        </w:rPr>
        <w:t xml:space="preserve"> &lt; </w:t>
      </w:r>
      <w:r>
        <w:t>.001); only Agreeableness (</w:t>
      </w:r>
      <w:r>
        <w:rPr>
          <w:i/>
        </w:rPr>
        <w:t>p</w:t>
      </w:r>
      <w:r>
        <w:t xml:space="preserve"> = .973) and </w:t>
      </w:r>
      <w:r>
        <w:lastRenderedPageBreak/>
        <w:t>Conscientiousness (</w:t>
      </w:r>
      <w:r>
        <w:rPr>
          <w:i/>
        </w:rPr>
        <w:t>p</w:t>
      </w:r>
      <w:r>
        <w:t xml:space="preserve"> = .077) did not interact with liking to predict others’ authenticity (see</w:t>
      </w:r>
      <w:r w:rsidR="0091278C">
        <w:t xml:space="preserve"> supplemental Table </w:t>
      </w:r>
      <w:r w:rsidR="00D42E71">
        <w:t>S2</w:t>
      </w:r>
      <w:r>
        <w:t>). The nature of these interactions suggests that behaviors were a stronger predictor of authenticity when liking was low; when liking was high, behaviors no longer significantly predicted other-rated authenticity</w:t>
      </w:r>
      <w:r>
        <w:rPr>
          <w:vertAlign w:val="superscript"/>
        </w:rPr>
        <w:footnoteReference w:id="3"/>
      </w:r>
      <w:r>
        <w:t xml:space="preserve"> (see Figure 1 for an illustrative example; all five interactions followed a similar pattern, see supplemental Figures S1–4). However, an important caution is that we may be underpowered to detect some of these interactive effects, as interactions between continuous predictors often require 2–4 times the sample sizes of </w:t>
      </w:r>
      <w:proofErr w:type="gramStart"/>
      <w:r>
        <w:t>two by two</w:t>
      </w:r>
      <w:proofErr w:type="gramEnd"/>
      <w:r>
        <w:t xml:space="preserve"> categorical interactions to achieve the same power</w:t>
      </w:r>
      <w:r>
        <w:rPr>
          <w:i/>
        </w:rPr>
        <w:t xml:space="preserve"> </w:t>
      </w:r>
      <w:r>
        <w:t xml:space="preserve">(McClelland &amp; Judd, 1993; see also </w:t>
      </w:r>
      <w:proofErr w:type="spellStart"/>
      <w:r>
        <w:t>Giner-Sorolla</w:t>
      </w:r>
      <w:proofErr w:type="spellEnd"/>
      <w:r>
        <w:t>, 2018).</w:t>
      </w:r>
    </w:p>
    <w:p w14:paraId="37D977D3" w14:textId="77777777" w:rsidR="00D42E71" w:rsidRDefault="00D42E71">
      <w:pPr>
        <w:spacing w:line="480" w:lineRule="auto"/>
        <w:rPr>
          <w:b/>
        </w:rPr>
      </w:pPr>
    </w:p>
    <w:p w14:paraId="3FABA8BF" w14:textId="77777777" w:rsidR="00D42E71" w:rsidRDefault="00D42E71">
      <w:pPr>
        <w:spacing w:line="480" w:lineRule="auto"/>
        <w:rPr>
          <w:b/>
        </w:rPr>
      </w:pPr>
    </w:p>
    <w:p w14:paraId="2EBB0479" w14:textId="77777777" w:rsidR="00D42E71" w:rsidRDefault="00D42E71">
      <w:pPr>
        <w:spacing w:line="480" w:lineRule="auto"/>
        <w:rPr>
          <w:b/>
        </w:rPr>
      </w:pPr>
    </w:p>
    <w:p w14:paraId="4A931826" w14:textId="77777777" w:rsidR="00D42E71" w:rsidRDefault="00D42E71">
      <w:pPr>
        <w:spacing w:line="480" w:lineRule="auto"/>
        <w:rPr>
          <w:b/>
        </w:rPr>
      </w:pPr>
    </w:p>
    <w:p w14:paraId="3E04F645" w14:textId="77777777" w:rsidR="00D42E71" w:rsidRDefault="00D42E71">
      <w:pPr>
        <w:spacing w:line="480" w:lineRule="auto"/>
        <w:rPr>
          <w:b/>
        </w:rPr>
      </w:pPr>
    </w:p>
    <w:p w14:paraId="4B10D700" w14:textId="77777777" w:rsidR="00D42E71" w:rsidRDefault="00D42E71">
      <w:pPr>
        <w:spacing w:line="480" w:lineRule="auto"/>
        <w:rPr>
          <w:b/>
        </w:rPr>
      </w:pPr>
    </w:p>
    <w:p w14:paraId="226006FB" w14:textId="77777777" w:rsidR="00D42E71" w:rsidRDefault="00D42E71">
      <w:pPr>
        <w:spacing w:line="480" w:lineRule="auto"/>
        <w:rPr>
          <w:b/>
        </w:rPr>
      </w:pPr>
    </w:p>
    <w:p w14:paraId="5480F8A1" w14:textId="77777777" w:rsidR="00D42E71" w:rsidRDefault="00D42E71">
      <w:pPr>
        <w:spacing w:line="480" w:lineRule="auto"/>
        <w:rPr>
          <w:b/>
        </w:rPr>
      </w:pPr>
    </w:p>
    <w:p w14:paraId="0D88EBFC" w14:textId="77777777" w:rsidR="00D42E71" w:rsidRDefault="00D42E71">
      <w:pPr>
        <w:spacing w:line="480" w:lineRule="auto"/>
        <w:rPr>
          <w:b/>
        </w:rPr>
      </w:pPr>
    </w:p>
    <w:p w14:paraId="041B00B8" w14:textId="77777777" w:rsidR="00D42E71" w:rsidRDefault="00D42E71">
      <w:pPr>
        <w:spacing w:line="480" w:lineRule="auto"/>
        <w:rPr>
          <w:b/>
        </w:rPr>
      </w:pPr>
    </w:p>
    <w:p w14:paraId="1B62C8B0" w14:textId="77777777" w:rsidR="00D42E71" w:rsidRDefault="00D42E71">
      <w:pPr>
        <w:spacing w:line="480" w:lineRule="auto"/>
        <w:rPr>
          <w:b/>
        </w:rPr>
      </w:pPr>
    </w:p>
    <w:p w14:paraId="000001B8" w14:textId="1AF746C6" w:rsidR="0095225E" w:rsidRDefault="00000000">
      <w:pPr>
        <w:spacing w:line="480" w:lineRule="auto"/>
      </w:pPr>
      <w:r>
        <w:rPr>
          <w:b/>
        </w:rPr>
        <w:lastRenderedPageBreak/>
        <w:t>Figure 1</w:t>
      </w:r>
    </w:p>
    <w:p w14:paraId="000001B9" w14:textId="77777777" w:rsidR="0095225E" w:rsidRDefault="00000000">
      <w:pPr>
        <w:spacing w:line="480" w:lineRule="auto"/>
        <w:rPr>
          <w:i/>
        </w:rPr>
      </w:pPr>
      <w:r>
        <w:rPr>
          <w:i/>
        </w:rPr>
        <w:t>The Interactive Effect of Liking and Extraversion on Other-Rated Authenticity in Study 2</w:t>
      </w:r>
    </w:p>
    <w:p w14:paraId="000001BA" w14:textId="77777777" w:rsidR="0095225E" w:rsidRDefault="00000000">
      <w:pPr>
        <w:spacing w:after="160" w:line="259" w:lineRule="auto"/>
      </w:pPr>
      <w:r>
        <w:rPr>
          <w:noProof/>
        </w:rPr>
        <w:drawing>
          <wp:inline distT="0" distB="0" distL="0" distR="0" wp14:anchorId="72DF4EAA" wp14:editId="2F4456A3">
            <wp:extent cx="5943600" cy="4465320"/>
            <wp:effectExtent l="0" t="0" r="0" b="0"/>
            <wp:docPr id="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t="12" b="12"/>
                    <a:stretch>
                      <a:fillRect/>
                    </a:stretch>
                  </pic:blipFill>
                  <pic:spPr>
                    <a:xfrm>
                      <a:off x="0" y="0"/>
                      <a:ext cx="5943600" cy="4465320"/>
                    </a:xfrm>
                    <a:prstGeom prst="rect">
                      <a:avLst/>
                    </a:prstGeom>
                    <a:ln/>
                  </pic:spPr>
                </pic:pic>
              </a:graphicData>
            </a:graphic>
          </wp:inline>
        </w:drawing>
      </w:r>
    </w:p>
    <w:p w14:paraId="000001BB" w14:textId="77777777" w:rsidR="0095225E" w:rsidRDefault="00000000">
      <w:pPr>
        <w:spacing w:line="480" w:lineRule="auto"/>
      </w:pPr>
      <w:r>
        <w:rPr>
          <w:i/>
        </w:rPr>
        <w:t>Note</w:t>
      </w:r>
      <w:r>
        <w:t>. The simple slope of Extraversion was significant at low levels of liking (</w:t>
      </w:r>
      <w:r>
        <w:rPr>
          <w:i/>
        </w:rPr>
        <w:t>t</w:t>
      </w:r>
      <w:r>
        <w:t xml:space="preserve"> = 3.80, </w:t>
      </w:r>
      <w:r>
        <w:rPr>
          <w:i/>
        </w:rPr>
        <w:t>p</w:t>
      </w:r>
      <w:r>
        <w:t xml:space="preserve"> &lt; .001), but not at high levels of </w:t>
      </w:r>
      <w:r>
        <w:rPr>
          <w:color w:val="000000"/>
        </w:rPr>
        <w:t>liking</w:t>
      </w:r>
      <w:r>
        <w:t xml:space="preserve"> (</w:t>
      </w:r>
      <w:r>
        <w:rPr>
          <w:i/>
        </w:rPr>
        <w:t>t</w:t>
      </w:r>
      <w:r>
        <w:t xml:space="preserve"> = -0.24, </w:t>
      </w:r>
      <w:r>
        <w:rPr>
          <w:i/>
        </w:rPr>
        <w:t>p</w:t>
      </w:r>
      <w:r>
        <w:t xml:space="preserve"> = .812). </w:t>
      </w:r>
    </w:p>
    <w:p w14:paraId="7819FF73" w14:textId="77777777" w:rsidR="009040B9" w:rsidRDefault="009040B9">
      <w:pPr>
        <w:spacing w:line="480" w:lineRule="auto"/>
        <w:rPr>
          <w:b/>
        </w:rPr>
      </w:pPr>
    </w:p>
    <w:p w14:paraId="2CD36097" w14:textId="77777777" w:rsidR="009040B9" w:rsidRDefault="009040B9">
      <w:pPr>
        <w:spacing w:line="480" w:lineRule="auto"/>
        <w:rPr>
          <w:b/>
        </w:rPr>
      </w:pPr>
    </w:p>
    <w:p w14:paraId="186AEDF4" w14:textId="77777777" w:rsidR="009040B9" w:rsidRDefault="009040B9">
      <w:pPr>
        <w:spacing w:line="480" w:lineRule="auto"/>
        <w:rPr>
          <w:b/>
        </w:rPr>
      </w:pPr>
    </w:p>
    <w:p w14:paraId="000001BC" w14:textId="442D4989" w:rsidR="0095225E" w:rsidRDefault="00000000">
      <w:pPr>
        <w:spacing w:line="480" w:lineRule="auto"/>
      </w:pPr>
      <w:r>
        <w:rPr>
          <w:b/>
        </w:rPr>
        <w:t>Discussion</w:t>
      </w:r>
    </w:p>
    <w:p w14:paraId="000001BD" w14:textId="77777777" w:rsidR="0095225E" w:rsidRDefault="00000000">
      <w:pPr>
        <w:spacing w:line="480" w:lineRule="auto"/>
        <w:ind w:firstLine="720"/>
      </w:pPr>
      <w:r>
        <w:t xml:space="preserve">In Study 2, other-rated personality states and affect both predicted other-rated authenticity. Specifically, people thought other people were being more authentic to the extent </w:t>
      </w:r>
      <w:r>
        <w:lastRenderedPageBreak/>
        <w:t xml:space="preserve">that they perceived them to act in extraverted, conscientious, emotionally stable, agreeable, and open ways and when they exhibited high levels of positive affect and low levels of negative affect. </w:t>
      </w:r>
    </w:p>
    <w:p w14:paraId="000001BE" w14:textId="77777777" w:rsidR="0095225E" w:rsidRDefault="00000000">
      <w:pPr>
        <w:spacing w:line="480" w:lineRule="auto"/>
        <w:ind w:firstLine="720"/>
      </w:pPr>
      <w:r>
        <w:t xml:space="preserve">Liking, however, seemed to carry more weight than specific behaviors. First, liking was a stronger predictor than any of the states that predicted authenticity. Second, the predictive power of the state predictors of authenticity tended to be attenuated by how much the partner was liked. That is, state extraversion, for example, no longer predicted authenticity when liking was high. This suggests that liking overpowers any of the specific behaviors that were linked to perceptions of authenticity. Again, this is consistent with the emerging conclusion that liking is a stronger predictor of other positive personality states and affect. Even if extraversion is usually a signal of authenticity, it matters less when the person is liked. </w:t>
      </w:r>
    </w:p>
    <w:p w14:paraId="000001BF" w14:textId="77777777" w:rsidR="0095225E" w:rsidRDefault="00000000">
      <w:pPr>
        <w:spacing w:line="480" w:lineRule="auto"/>
        <w:jc w:val="center"/>
        <w:rPr>
          <w:b/>
        </w:rPr>
      </w:pPr>
      <w:r>
        <w:rPr>
          <w:b/>
        </w:rPr>
        <w:t>Study 3</w:t>
      </w:r>
    </w:p>
    <w:p w14:paraId="000001C0" w14:textId="77777777" w:rsidR="0095225E" w:rsidRDefault="00000000">
      <w:pPr>
        <w:spacing w:line="480" w:lineRule="auto"/>
      </w:pPr>
      <w:r>
        <w:tab/>
        <w:t xml:space="preserve">Study 3 aimed to test whether likability causally influences perceived authenticity. Participants interacted with an actor with whom the participant has no prior knowledge, and who were trained to act in either a likable (or dislikable) manner. </w:t>
      </w:r>
    </w:p>
    <w:p w14:paraId="000001C1" w14:textId="77777777" w:rsidR="0095225E" w:rsidRDefault="00000000">
      <w:pPr>
        <w:spacing w:line="480" w:lineRule="auto"/>
        <w:rPr>
          <w:b/>
        </w:rPr>
      </w:pPr>
      <w:r>
        <w:rPr>
          <w:b/>
        </w:rPr>
        <w:t>Method</w:t>
      </w:r>
    </w:p>
    <w:p w14:paraId="000001C2" w14:textId="77777777" w:rsidR="0095225E" w:rsidRDefault="00000000">
      <w:pPr>
        <w:spacing w:line="480" w:lineRule="auto"/>
      </w:pPr>
      <w:r>
        <w:rPr>
          <w:b/>
          <w:i/>
        </w:rPr>
        <w:t>Participants and Design</w:t>
      </w:r>
    </w:p>
    <w:p w14:paraId="000001C3" w14:textId="77777777" w:rsidR="0095225E" w:rsidRDefault="00000000">
      <w:pPr>
        <w:spacing w:line="480" w:lineRule="auto"/>
        <w:ind w:firstLine="720"/>
      </w:pPr>
      <w:r>
        <w:t>Participants (</w:t>
      </w:r>
      <w:r>
        <w:rPr>
          <w:i/>
        </w:rPr>
        <w:t>n</w:t>
      </w:r>
      <w:r>
        <w:t xml:space="preserve"> = 222) were a convenience sample of undergraduate students recruited from introductory psychology courses. One participant was excluded from main analyses due to data loss.</w:t>
      </w:r>
      <w:r>
        <w:rPr>
          <w:b/>
        </w:rPr>
        <w:t xml:space="preserve"> </w:t>
      </w:r>
      <w:r>
        <w:t xml:space="preserve">We aimed for a sample of at least 200, so that </w:t>
      </w:r>
      <w:r>
        <w:rPr>
          <w:i/>
        </w:rPr>
        <w:t>n</w:t>
      </w:r>
      <w:r>
        <w:t xml:space="preserve"> = 100 per condition. We recruited participants one week at a time until we hit that desired sample size, resulting in a sample size slightly greater than 200. This sample size was chosen because it exceeds the sample size (</w:t>
      </w:r>
      <w:r>
        <w:rPr>
          <w:i/>
        </w:rPr>
        <w:t>n</w:t>
      </w:r>
      <w:r>
        <w:t xml:space="preserve"> = 180) needed to detect the mean effect size in social psychology studies (</w:t>
      </w:r>
      <w:r>
        <w:rPr>
          <w:i/>
        </w:rPr>
        <w:t>r</w:t>
      </w:r>
      <w:r>
        <w:t xml:space="preserve"> = .21; Richard et al., </w:t>
      </w:r>
      <w:r>
        <w:lastRenderedPageBreak/>
        <w:t xml:space="preserve">2003, as cited in Funder et al., 2004) with power set to .80 and a between-subjects design with two conditions. </w:t>
      </w:r>
    </w:p>
    <w:p w14:paraId="000001C4" w14:textId="77777777" w:rsidR="0095225E" w:rsidRDefault="00000000">
      <w:pPr>
        <w:spacing w:line="480" w:lineRule="auto"/>
      </w:pPr>
      <w:r>
        <w:rPr>
          <w:b/>
          <w:i/>
        </w:rPr>
        <w:t>Interaction Task</w:t>
      </w:r>
      <w:r>
        <w:t xml:space="preserve"> </w:t>
      </w:r>
    </w:p>
    <w:p w14:paraId="000001C5" w14:textId="26266AE8" w:rsidR="0095225E" w:rsidRDefault="00000000">
      <w:pPr>
        <w:spacing w:line="480" w:lineRule="auto"/>
        <w:ind w:firstLine="720"/>
      </w:pPr>
      <w:r>
        <w:t>In order to manipulate an actor’s likability, we used a procedure adapted from Kieckhaefer and Wright (2015). As a cover story, participants were told that they would be participating in a mock interview in the laboratory, and that we were interested in understanding how people interact in interview settings. Participants were told that they were going to be randomly assigned to be either an interviewer or an interviewee. In actuality, the other “participant” was a trained research assistant actor in the lab (</w:t>
      </w:r>
      <w:r>
        <w:rPr>
          <w:i/>
        </w:rPr>
        <w:t>n</w:t>
      </w:r>
      <w:r>
        <w:t xml:space="preserve"> = 6) who was always “randomly” picked to be the interviewer. Each actor was trained and acted in both conditions (see supplemental table S</w:t>
      </w:r>
      <w:r w:rsidR="0091278C">
        <w:t>3</w:t>
      </w:r>
      <w:r>
        <w:t xml:space="preserve"> for descriptive statistics for each actor by condition). After a participant signed up for a time slot from a weekly schedule, a virtual coin flip randomly assigned the participant to condition, and whichever actor was on the schedule during that time acted in that condition.</w:t>
      </w:r>
    </w:p>
    <w:p w14:paraId="000001C6" w14:textId="77777777" w:rsidR="0095225E" w:rsidRDefault="00000000">
      <w:pPr>
        <w:spacing w:line="480" w:lineRule="auto"/>
        <w:ind w:firstLine="720"/>
      </w:pPr>
      <w:r>
        <w:t>In the likable condition (</w:t>
      </w:r>
      <w:r>
        <w:rPr>
          <w:i/>
        </w:rPr>
        <w:t>n</w:t>
      </w:r>
      <w:r>
        <w:t xml:space="preserve"> = 116), actors were trained to respond positively to all participant answers, make frequent eye contact, actively listen, take notes, and mirror participant movements. Specific behavioral directions included smiling, head-nodding, and generally acting friendly and interested. In the dislikable condition (</w:t>
      </w:r>
      <w:r>
        <w:rPr>
          <w:i/>
        </w:rPr>
        <w:t>n</w:t>
      </w:r>
      <w:r>
        <w:t xml:space="preserve"> = 105), actors were trained to respond negatively to answers, to avoid making much eye contact, to act bored/disinterested, and to write one-word answers if any. Specific behavioral directions included frowning, tapping foot as if bored, and generally acting unfriendly and disinterested.</w:t>
      </w:r>
    </w:p>
    <w:p w14:paraId="000001C7" w14:textId="77777777" w:rsidR="0095225E" w:rsidRDefault="00000000">
      <w:pPr>
        <w:spacing w:line="480" w:lineRule="auto"/>
        <w:rPr>
          <w:b/>
          <w:i/>
        </w:rPr>
      </w:pPr>
      <w:r>
        <w:rPr>
          <w:b/>
          <w:i/>
        </w:rPr>
        <w:t>Post-Interaction Survey</w:t>
      </w:r>
    </w:p>
    <w:p w14:paraId="000001C8" w14:textId="77777777" w:rsidR="0095225E" w:rsidRDefault="00000000">
      <w:pPr>
        <w:spacing w:line="480" w:lineRule="auto"/>
        <w:ind w:firstLine="720"/>
      </w:pPr>
      <w:r>
        <w:lastRenderedPageBreak/>
        <w:t xml:space="preserve">After participants were finished with the interviews, they were escorted to private cubicles to answer questions about their experience. We also collected additional measures to be used in a related research project which are not included in the following analyses (Complete study materials can be found on OSF for interested readers). </w:t>
      </w:r>
    </w:p>
    <w:p w14:paraId="000001C9" w14:textId="7FF09315" w:rsidR="0095225E" w:rsidRDefault="00000000">
      <w:pPr>
        <w:spacing w:line="480" w:lineRule="auto"/>
      </w:pPr>
      <w:r>
        <w:tab/>
      </w:r>
      <w:r>
        <w:rPr>
          <w:b/>
        </w:rPr>
        <w:t>Other-Rated Authenticity.</w:t>
      </w:r>
      <w:r>
        <w:t xml:space="preserve"> Participants rated the actor on 3 items adapted from Fleeson and Wilt (2010; </w:t>
      </w:r>
      <w:r>
        <w:rPr>
          <w:i/>
        </w:rPr>
        <w:t>M</w:t>
      </w:r>
      <w:r>
        <w:t xml:space="preserve"> = 4.75, </w:t>
      </w:r>
      <w:r>
        <w:rPr>
          <w:i/>
        </w:rPr>
        <w:t>SD</w:t>
      </w:r>
      <w:r>
        <w:t xml:space="preserve"> = 1.27, α = .77; e.g., “To what extent do you feel like this person was really being their self during the interaction.”) </w:t>
      </w:r>
      <w:r>
        <w:tab/>
      </w:r>
    </w:p>
    <w:p w14:paraId="000001CA" w14:textId="77777777" w:rsidR="0095225E" w:rsidRDefault="00000000">
      <w:pPr>
        <w:spacing w:line="480" w:lineRule="auto"/>
        <w:ind w:firstLine="720"/>
      </w:pPr>
      <w:r>
        <w:rPr>
          <w:b/>
        </w:rPr>
        <w:t>Other-Rated Liking.</w:t>
      </w:r>
      <w:r>
        <w:t xml:space="preserve"> This measure was used as a manipulation check. Participants indicated how much they liked the other participant, using the same 5 items from Study 2 (</w:t>
      </w:r>
      <w:r>
        <w:rPr>
          <w:i/>
        </w:rPr>
        <w:t>M</w:t>
      </w:r>
      <w:r>
        <w:t xml:space="preserve"> = 4.69, </w:t>
      </w:r>
      <w:r>
        <w:rPr>
          <w:i/>
        </w:rPr>
        <w:t>SD</w:t>
      </w:r>
      <w:r>
        <w:t xml:space="preserve"> = 1.92, α = .97).</w:t>
      </w:r>
    </w:p>
    <w:p w14:paraId="000001CB" w14:textId="77777777" w:rsidR="0095225E" w:rsidRDefault="00000000">
      <w:pPr>
        <w:spacing w:line="480" w:lineRule="auto"/>
        <w:rPr>
          <w:b/>
        </w:rPr>
      </w:pPr>
      <w:r>
        <w:rPr>
          <w:b/>
        </w:rPr>
        <w:t>Results</w:t>
      </w:r>
    </w:p>
    <w:p w14:paraId="000001CC" w14:textId="77777777" w:rsidR="0095225E" w:rsidRDefault="00000000">
      <w:pPr>
        <w:spacing w:line="480" w:lineRule="auto"/>
        <w:rPr>
          <w:b/>
          <w:i/>
        </w:rPr>
      </w:pPr>
      <w:r>
        <w:rPr>
          <w:b/>
          <w:i/>
        </w:rPr>
        <w:t>Multilevel Modeling</w:t>
      </w:r>
    </w:p>
    <w:p w14:paraId="000001CD" w14:textId="77777777" w:rsidR="0095225E" w:rsidRDefault="00000000">
      <w:pPr>
        <w:spacing w:line="480" w:lineRule="auto"/>
        <w:ind w:firstLine="720"/>
      </w:pPr>
      <w:r>
        <w:t xml:space="preserve">Multilevel modeling (MLM) in SPSS was used to conduct all primary analyses to account for the crossed nature of the design, following the recommendations of Judd and colleagues (2012). The multilevel analyses included two levels. Level 1 represented individuals nested within each actor, and Level 2 represented differences between actors. Condition was effects-coded, with -0.5 = dislikable and 0.5 = likable. The condition and actor slopes and intercepts were estimated as random effects, and we specified an unstructured covariance matrix in order to estimate all possible random effect covariances. Following guidelines from Rosenthal et al. (2000; Equation 2.5), we used the obtained t and df to calculate effect size </w:t>
      </w:r>
      <w:r>
        <w:rPr>
          <w:i/>
        </w:rPr>
        <w:t>r</w:t>
      </w:r>
      <w:r>
        <w:t xml:space="preserve"> coefficients.</w:t>
      </w:r>
    </w:p>
    <w:p w14:paraId="000001CE" w14:textId="77777777" w:rsidR="0095225E" w:rsidRDefault="00000000">
      <w:pPr>
        <w:spacing w:line="480" w:lineRule="auto"/>
        <w:rPr>
          <w:b/>
          <w:i/>
        </w:rPr>
      </w:pPr>
      <w:r>
        <w:rPr>
          <w:b/>
          <w:i/>
        </w:rPr>
        <w:t>Manipulation Check</w:t>
      </w:r>
    </w:p>
    <w:p w14:paraId="000001CF" w14:textId="17A9C32D" w:rsidR="0095225E" w:rsidRDefault="00000000">
      <w:pPr>
        <w:spacing w:line="480" w:lineRule="auto"/>
        <w:ind w:firstLine="720"/>
      </w:pPr>
      <w:r>
        <w:t xml:space="preserve">First, we investigated whether our manipulation influenced liking. An unconditional model was estimated to calculate the intraclass correlation coefficient (ICC). This model </w:t>
      </w:r>
      <w:r>
        <w:lastRenderedPageBreak/>
        <w:t>revealed approximately 90% of the variance in other-reported authenticity was at Level 1 (between individuals) and 10% was at Level 2 (between actors). When condition was added into the model, participants in the likable condition liked their actors more (</w:t>
      </w:r>
      <w:r>
        <w:rPr>
          <w:i/>
        </w:rPr>
        <w:t>M</w:t>
      </w:r>
      <w:r>
        <w:t xml:space="preserve"> = 6.09, </w:t>
      </w:r>
      <w:r>
        <w:rPr>
          <w:i/>
        </w:rPr>
        <w:t>SE</w:t>
      </w:r>
      <w:r>
        <w:t xml:space="preserve"> = .13) than those in the dislikable condition (</w:t>
      </w:r>
      <w:r>
        <w:rPr>
          <w:i/>
        </w:rPr>
        <w:t>M</w:t>
      </w:r>
      <w:r>
        <w:t xml:space="preserve"> = 3.19, </w:t>
      </w:r>
      <w:r>
        <w:rPr>
          <w:i/>
        </w:rPr>
        <w:t>SE</w:t>
      </w:r>
      <w:r>
        <w:t xml:space="preserve"> = .42; </w:t>
      </w:r>
      <w:r>
        <w:rPr>
          <w:i/>
        </w:rPr>
        <w:t>b</w:t>
      </w:r>
      <w:r>
        <w:t xml:space="preserve"> = 2.90,</w:t>
      </w:r>
      <w:r>
        <w:rPr>
          <w:i/>
        </w:rPr>
        <w:t xml:space="preserve"> SE </w:t>
      </w:r>
      <w:r>
        <w:t xml:space="preserve">= .40, </w:t>
      </w:r>
      <w:r>
        <w:rPr>
          <w:i/>
        </w:rPr>
        <w:t xml:space="preserve">p </w:t>
      </w:r>
      <w:r>
        <w:t xml:space="preserve">= .001, </w:t>
      </w:r>
      <w:r>
        <w:rPr>
          <w:i/>
        </w:rPr>
        <w:t>r</w:t>
      </w:r>
      <w:r>
        <w:t xml:space="preserve"> = .77, 95% CI [1.87, 3.92].</w:t>
      </w:r>
      <w:r w:rsidR="00F662CA">
        <w:t xml:space="preserve"> </w:t>
      </w:r>
      <w:r>
        <w:t>The random effects for the actor intercept</w:t>
      </w:r>
      <w:r w:rsidR="00307B33">
        <w:t>s</w:t>
      </w:r>
      <w:r>
        <w:t xml:space="preserve"> (</w:t>
      </w:r>
      <w:r>
        <w:rPr>
          <w:i/>
        </w:rPr>
        <w:t xml:space="preserve">p </w:t>
      </w:r>
      <w:r>
        <w:t xml:space="preserve">= .154), </w:t>
      </w:r>
      <w:sdt>
        <w:sdtPr>
          <w:tag w:val="goog_rdk_0"/>
          <w:id w:val="1713918749"/>
        </w:sdtPr>
        <w:sdtContent/>
      </w:sdt>
      <w:sdt>
        <w:sdtPr>
          <w:tag w:val="goog_rdk_1"/>
          <w:id w:val="-610506100"/>
        </w:sdtPr>
        <w:sdtContent/>
      </w:sdt>
      <w:sdt>
        <w:sdtPr>
          <w:tag w:val="goog_rdk_2"/>
          <w:id w:val="-500278703"/>
        </w:sdtPr>
        <w:sdtContent/>
      </w:sdt>
      <w:r>
        <w:t xml:space="preserve">for the </w:t>
      </w:r>
      <w:r w:rsidR="00307B33">
        <w:t>condition</w:t>
      </w:r>
      <w:r>
        <w:t xml:space="preserve"> slope</w:t>
      </w:r>
      <w:r w:rsidR="00307B33">
        <w:t xml:space="preserve">s </w:t>
      </w:r>
      <w:r w:rsidR="00F662CA">
        <w:t>for</w:t>
      </w:r>
      <w:r w:rsidR="00307B33">
        <w:t xml:space="preserve"> actors </w:t>
      </w:r>
      <w:r>
        <w:t>(</w:t>
      </w:r>
      <w:r>
        <w:rPr>
          <w:i/>
        </w:rPr>
        <w:t xml:space="preserve">p </w:t>
      </w:r>
      <w:r>
        <w:t xml:space="preserve">= .169), and for covariance between the actor intercepts and </w:t>
      </w:r>
      <w:r w:rsidR="00307B33">
        <w:t xml:space="preserve">condition </w:t>
      </w:r>
      <w:r>
        <w:t>slopes (</w:t>
      </w:r>
      <w:r>
        <w:rPr>
          <w:i/>
        </w:rPr>
        <w:t xml:space="preserve">p </w:t>
      </w:r>
      <w:r>
        <w:t>= .154) were not significant. This model explained 67% of the total Level 1 variance in liking. These results suggest that our manipulation worked as intended and did not depend on specific actors.</w:t>
      </w:r>
      <w:r>
        <w:tab/>
      </w:r>
    </w:p>
    <w:p w14:paraId="000001D0" w14:textId="77777777" w:rsidR="0095225E" w:rsidRDefault="00000000">
      <w:pPr>
        <w:spacing w:line="480" w:lineRule="auto"/>
        <w:rPr>
          <w:i/>
        </w:rPr>
      </w:pPr>
      <w:r>
        <w:rPr>
          <w:b/>
          <w:i/>
        </w:rPr>
        <w:t>Primary Analyses</w:t>
      </w:r>
    </w:p>
    <w:p w14:paraId="000001D1" w14:textId="48AFA587" w:rsidR="0095225E" w:rsidRDefault="00000000">
      <w:pPr>
        <w:spacing w:line="480" w:lineRule="auto"/>
        <w:ind w:firstLine="720"/>
      </w:pPr>
      <w:r>
        <w:t>Next, we tested for differences in perceived others’ authenticity as a function of condition. An unconditional model was estimated to calculate the intraclass correlation coefficient (ICC). This model revealed approximately 97% of the variance in other-reported authenticity was at Level 1 (between individuals) and 3% was at Level 2 (between actors). Participants in the likable condition rated their actors as more authentic (</w:t>
      </w:r>
      <w:r>
        <w:rPr>
          <w:i/>
        </w:rPr>
        <w:t>M</w:t>
      </w:r>
      <w:r>
        <w:t xml:space="preserve"> = 5.24, </w:t>
      </w:r>
      <w:r>
        <w:rPr>
          <w:i/>
        </w:rPr>
        <w:t>SE</w:t>
      </w:r>
      <w:r>
        <w:t xml:space="preserve"> = .27) than those in the dislikable condition (</w:t>
      </w:r>
      <w:r>
        <w:rPr>
          <w:i/>
        </w:rPr>
        <w:t>M</w:t>
      </w:r>
      <w:r>
        <w:t xml:space="preserve"> = 4.16, </w:t>
      </w:r>
      <w:r>
        <w:rPr>
          <w:i/>
        </w:rPr>
        <w:t>SE</w:t>
      </w:r>
      <w:r>
        <w:t xml:space="preserve"> = .15; </w:t>
      </w:r>
      <w:r>
        <w:rPr>
          <w:i/>
        </w:rPr>
        <w:t>b</w:t>
      </w:r>
      <w:r>
        <w:t xml:space="preserve"> = 1.08,</w:t>
      </w:r>
      <w:r>
        <w:rPr>
          <w:i/>
        </w:rPr>
        <w:t xml:space="preserve"> SE </w:t>
      </w:r>
      <w:r>
        <w:t xml:space="preserve">= .35, </w:t>
      </w:r>
      <w:r>
        <w:rPr>
          <w:i/>
        </w:rPr>
        <w:t xml:space="preserve">p </w:t>
      </w:r>
      <w:r>
        <w:t xml:space="preserve">= .029, </w:t>
      </w:r>
      <w:r>
        <w:rPr>
          <w:i/>
        </w:rPr>
        <w:t>r</w:t>
      </w:r>
      <w:r>
        <w:t xml:space="preserve"> = .63, 95% CI [0.17, 2.00]</w:t>
      </w:r>
      <w:r>
        <w:rPr>
          <w:vertAlign w:val="superscript"/>
        </w:rPr>
        <w:footnoteReference w:id="4"/>
      </w:r>
      <w:r>
        <w:t>. The random effects for the actor intercept</w:t>
      </w:r>
      <w:r w:rsidR="00F662CA">
        <w:t>s</w:t>
      </w:r>
      <w:r>
        <w:t xml:space="preserve"> (</w:t>
      </w:r>
      <w:r>
        <w:rPr>
          <w:i/>
        </w:rPr>
        <w:t xml:space="preserve">p </w:t>
      </w:r>
      <w:r>
        <w:t xml:space="preserve">= .303), for the </w:t>
      </w:r>
      <w:r w:rsidR="00F662CA">
        <w:t xml:space="preserve">condition slopes for actors </w:t>
      </w:r>
      <w:r>
        <w:t>(</w:t>
      </w:r>
      <w:r>
        <w:rPr>
          <w:i/>
        </w:rPr>
        <w:t xml:space="preserve">p </w:t>
      </w:r>
      <w:r>
        <w:t xml:space="preserve">= .197), and for the covariance between the actor intercepts and </w:t>
      </w:r>
      <w:r w:rsidR="00F662CA">
        <w:t xml:space="preserve">condition </w:t>
      </w:r>
      <w:r>
        <w:t>slopes (</w:t>
      </w:r>
      <w:r>
        <w:rPr>
          <w:i/>
        </w:rPr>
        <w:t xml:space="preserve">p </w:t>
      </w:r>
      <w:r>
        <w:t xml:space="preserve">= .287) were not significant. This model explained 29% of the total Level 1 variance in </w:t>
      </w:r>
      <w:r>
        <w:lastRenderedPageBreak/>
        <w:t>authenticity. These results supported our hypothesis that likability would enhance perceived authenticity.</w:t>
      </w:r>
    </w:p>
    <w:p w14:paraId="000001D2" w14:textId="77777777" w:rsidR="0095225E" w:rsidRDefault="00000000">
      <w:pPr>
        <w:spacing w:line="480" w:lineRule="auto"/>
      </w:pPr>
      <w:r>
        <w:rPr>
          <w:b/>
        </w:rPr>
        <w:t>Discussion</w:t>
      </w:r>
    </w:p>
    <w:p w14:paraId="000001D3" w14:textId="08572ED3" w:rsidR="0095225E" w:rsidRDefault="00000000">
      <w:pPr>
        <w:spacing w:line="480" w:lineRule="auto"/>
        <w:ind w:firstLine="720"/>
      </w:pPr>
      <w:r>
        <w:t xml:space="preserve">The results of Study 3 suggest that likability has a causal effect on perceptions of authenticity. These results are particularly striking given that the lab actors were putting on an act (i.e., being objectively inauthentic) in both the likable and dislikable conditions. It is of course possible that the actors felt more natural in the likable condition and this could partially explain why participants judged them to be more authentic. However, in both conditions, actors had to inhibit natural responses, memorize scripted responses, and behave in ways that were pre-planned. </w:t>
      </w:r>
      <w:r w:rsidR="00E42257">
        <w:t>O</w:t>
      </w:r>
      <w:r>
        <w:t xml:space="preserve">f course, there are more situations where people push themselves to act likably than situations where people push themselves to act </w:t>
      </w:r>
      <w:proofErr w:type="spellStart"/>
      <w:r>
        <w:t>dislikably</w:t>
      </w:r>
      <w:proofErr w:type="spellEnd"/>
      <w:r>
        <w:t>, so the likable condition may have felt more realistic to actors and that may have come across to participants. However, we offer that it is rare to know that you will have to tell a person that you</w:t>
      </w:r>
      <w:r w:rsidR="00E42257">
        <w:t xml:space="preserve"> a</w:t>
      </w:r>
      <w:r>
        <w:t>re acting, regardless of the content of the behavior you</w:t>
      </w:r>
      <w:r w:rsidR="00E42257">
        <w:t xml:space="preserve"> a</w:t>
      </w:r>
      <w:r>
        <w:t xml:space="preserve">re exaggerating. Anecdotally, our lab actors reported that while they were sometimes apprehensive about acting unfriendly in the dislikable condition, they were similarly apprehensive about the likable condition due to their awareness of having to “come clean” to participants during debriefing. Being told that a dislikable person was actually acting the whole time was often received as a relief by participants, while being told a likable person was acting often seemed a bit disconcerting to participants, which was somewhat uncomfortable for the actors to face. As an actor, the knowledge of these reactions might have attenuated both the “naturalness” of acting likably and the “unnaturalness” of acting </w:t>
      </w:r>
      <w:proofErr w:type="spellStart"/>
      <w:r>
        <w:t>dislikably</w:t>
      </w:r>
      <w:proofErr w:type="spellEnd"/>
      <w:r>
        <w:t>, bringing the actor’s comfort within the two conditions closer together.</w:t>
      </w:r>
    </w:p>
    <w:p w14:paraId="000001D4" w14:textId="77777777" w:rsidR="0095225E" w:rsidRDefault="00000000">
      <w:pPr>
        <w:spacing w:line="480" w:lineRule="auto"/>
        <w:ind w:firstLine="720"/>
        <w:rPr>
          <w:rFonts w:ascii="Arial" w:eastAsia="Arial" w:hAnsi="Arial" w:cs="Arial"/>
        </w:rPr>
      </w:pPr>
      <w:r>
        <w:lastRenderedPageBreak/>
        <w:t xml:space="preserve">One limitation of this study is that we did not include a control condition in which participants acted in a more “neutral” manner, so we cannot say for sure whether exaggerated likability boosts perceptions of authenticity (or if exaggerated </w:t>
      </w:r>
      <w:proofErr w:type="spellStart"/>
      <w:r>
        <w:t>dislikability</w:t>
      </w:r>
      <w:proofErr w:type="spellEnd"/>
      <w:r>
        <w:t xml:space="preserve"> weakens perceptions of authenticity) compared to neutral behavior. Future research could replicate this study with a neutral behavior control condition to investigate this question. Another strategy might be taking a more direct approach to manipulating perceptions of likability, perhaps by leading participants to believe they’ll be acting with a likable or dislikable person, or a person about whom no likability information is given, who in actuality is the same person who is blind to condition. </w:t>
      </w:r>
    </w:p>
    <w:p w14:paraId="000001D5" w14:textId="77777777" w:rsidR="0095225E" w:rsidRDefault="00000000">
      <w:pPr>
        <w:spacing w:line="480" w:lineRule="auto"/>
        <w:jc w:val="center"/>
        <w:rPr>
          <w:b/>
        </w:rPr>
      </w:pPr>
      <w:r>
        <w:rPr>
          <w:b/>
        </w:rPr>
        <w:t>General Discussion</w:t>
      </w:r>
    </w:p>
    <w:p w14:paraId="000001D6" w14:textId="77777777" w:rsidR="0095225E" w:rsidRDefault="00000000">
      <w:pPr>
        <w:spacing w:line="480" w:lineRule="auto"/>
        <w:ind w:firstLine="720"/>
      </w:pPr>
      <w:r>
        <w:t xml:space="preserve">Across three studies, we sought to examine what made people seem more authentic to others. Study 1 revealed other-reported liking predicted other-rated authenticity, but self-reported personality states and affect did not. Study 2 revealed that other-reported personality states and affect were significant predictors of other-rated authenticity. However, other-reported liking clearly emerged as a more important factor in other-rated authenticity than specific behaviors. Based on the results of Studies 1 and 2, Study 3 examined whether an experimental manipulation of likability would have a causal effect on other-reports of authenticity. That is exactly what we found. Thus, when considered together, all three studies suggest we judge people we like as more authentic and this factor is more important than the “objective” content of their behavior. </w:t>
      </w:r>
    </w:p>
    <w:p w14:paraId="000001D7" w14:textId="77777777" w:rsidR="0095225E" w:rsidRDefault="00000000">
      <w:pPr>
        <w:spacing w:line="480" w:lineRule="auto"/>
        <w:rPr>
          <w:b/>
        </w:rPr>
      </w:pPr>
      <w:r>
        <w:rPr>
          <w:b/>
        </w:rPr>
        <w:t xml:space="preserve">What explains the causal link between liking and authenticity? </w:t>
      </w:r>
    </w:p>
    <w:p w14:paraId="000001D8" w14:textId="77777777" w:rsidR="0095225E" w:rsidRDefault="00000000">
      <w:pPr>
        <w:spacing w:line="480" w:lineRule="auto"/>
      </w:pPr>
      <w:r>
        <w:rPr>
          <w:b/>
        </w:rPr>
        <w:tab/>
      </w:r>
      <w:r>
        <w:t xml:space="preserve">While the current studies do not examine the potential mechanism that may explain the strong link between liking and authenticity, we see at least a few potential explanations for this pattern. </w:t>
      </w:r>
    </w:p>
    <w:p w14:paraId="000001D9" w14:textId="09D09DC5" w:rsidR="0095225E" w:rsidRDefault="00000000">
      <w:pPr>
        <w:spacing w:line="480" w:lineRule="auto"/>
        <w:ind w:firstLine="720"/>
      </w:pPr>
      <w:r>
        <w:lastRenderedPageBreak/>
        <w:t>One possibility is that these patterns are best explained by a positive halo effect (Lachman &amp; Bass, 1986; Thorndike, 1920). The halo effect refers to “the influence of a global evaluation on evaluations of individual attributes of a person” (Nisbett &amp; Wilson, 1977, p. 250). On this view, when we like someone, we are inclined to evaluate this person’s specific characteristics as positive as well (</w:t>
      </w:r>
      <w:proofErr w:type="spellStart"/>
      <w:r>
        <w:t>Leising</w:t>
      </w:r>
      <w:proofErr w:type="spellEnd"/>
      <w:r>
        <w:t xml:space="preserve"> et al., 2010, 2015; </w:t>
      </w:r>
      <w:proofErr w:type="spellStart"/>
      <w:r>
        <w:t>Leising</w:t>
      </w:r>
      <w:proofErr w:type="spellEnd"/>
      <w:r>
        <w:t xml:space="preserve"> et al., 2010; Zimmerman et al.</w:t>
      </w:r>
      <w:proofErr w:type="gramStart"/>
      <w:r>
        <w:t>,  2018</w:t>
      </w:r>
      <w:proofErr w:type="gramEnd"/>
      <w:r>
        <w:t>). For example, in a classic study, people who viewed a warm and friendly instructor rated that instructor’s accent as appealing, but when people viewed the same instructor acting in a cold manner, they rated his accent as irritating (Nisbett &amp; Wilson, 1977). Given that authenticity is highly valued by people (Rivera et al., 2019), it make</w:t>
      </w:r>
      <w:r w:rsidR="00F003B8">
        <w:t>s</w:t>
      </w:r>
      <w:r>
        <w:t xml:space="preserve"> sense that a global positive evaluation of a person (as indexed by liking) would then lead to more positive ratings of that person’s authenticity. If authenticity judgments are an example of the halo effect, then these judgments may have little to nothing to do with whether a target is being honest, demonstrating self-awareness, or even thinks they are being authentic themselves (Bailey &amp; Levy, 2022). Judgments of someone else’s authenticity may simply be a function of how we feel about the person. </w:t>
      </w:r>
    </w:p>
    <w:p w14:paraId="000001DA" w14:textId="77777777" w:rsidR="0095225E" w:rsidRDefault="00000000">
      <w:pPr>
        <w:spacing w:line="480" w:lineRule="auto"/>
      </w:pPr>
      <w:r>
        <w:tab/>
        <w:t xml:space="preserve">A second possibility is that people are projecting their own authenticity on other people, particularly those they like. Indeed, Bailey and Levy (2022) found that people were generally biased to rate others’ authenticity in line with their own authenticity. This is consistent with work that shows a general tendency to project our personality onto others, particularly for traits that have a moral/values component such as honesty (Clement &amp; Krueger, </w:t>
      </w:r>
      <w:proofErr w:type="gramStart"/>
      <w:r>
        <w:t>2000;  Krueger</w:t>
      </w:r>
      <w:proofErr w:type="gramEnd"/>
      <w:r>
        <w:t xml:space="preserve">, 2007; Thielman et al., 2020; Webster &amp; Campbell, 2023). Given that ratings of self-authenticity tend to be quite high (Bailey &amp; Levy, 2022) and that people think likable others are particularly similar </w:t>
      </w:r>
      <w:r>
        <w:lastRenderedPageBreak/>
        <w:t xml:space="preserve">to themselves (Collison &amp; Howell, 2014), a projection or presumed similarity explanation would also predict the patterns we found. </w:t>
      </w:r>
    </w:p>
    <w:p w14:paraId="000001DB" w14:textId="77777777" w:rsidR="0095225E" w:rsidRDefault="00000000">
      <w:pPr>
        <w:spacing w:line="480" w:lineRule="auto"/>
        <w:ind w:firstLine="720"/>
      </w:pPr>
      <w:r>
        <w:t>A third possibility concerns the “good true self bias” that leads people to believe that that all people have morally good true selves (Bench et al., 2015; Christy et al., 2017; De Freitas et al., 2017a; Newman et al., 2014; Strohminger et al., 2017). The good true self bias is essentially a commonly shared lay belief that deep within every person is some virtuous essence calling them to be “good.” Critically, the definition of “good” depends on the perceiver, suggesting that people attribute what they themselves believe to be good to the true self (Newman et al., 2014). Remarkably, this good true self bias has been observed in multiple cultures and among self-identified misanthropes who otherwise have a rather negative view of other people (De Freitas et al., 2018b). Importantly, all the previous work in this area had been conducted using hypothetical vignettes that almost always involves two pieces of conflicting information. That is, there is always some available information that “hints” at the possibility of a good true self (</w:t>
      </w:r>
      <w:proofErr w:type="gramStart"/>
      <w:r>
        <w:t>e.g.</w:t>
      </w:r>
      <w:proofErr w:type="gramEnd"/>
      <w:r>
        <w:t xml:space="preserve"> the person had changed in some way or had conflicting thoughts/behaviors). Thus, it was not clear how such patterns might operate in real-time interactions with strangers. The current work suggests a similar bias such that people are reluctant to call dislikable people as authentic as likable people. Perhaps we assume (or hope) that there is a better, more likable person under their less likable exterior. This perspective is consistent with the idea that people are motivated to see people who behave in ways congruent with their own ideologies as acting authentically (e.g., Pillow et al., 2017; White II &amp; Crandall, 2023). </w:t>
      </w:r>
    </w:p>
    <w:p w14:paraId="000001DC" w14:textId="77777777" w:rsidR="0095225E" w:rsidRDefault="00000000">
      <w:pPr>
        <w:spacing w:line="480" w:lineRule="auto"/>
        <w:ind w:firstLine="720"/>
      </w:pPr>
      <w:r>
        <w:t xml:space="preserve">While the current work is not able to distinguish between these three potential interpretations of the current data, it is worth noting that they are not necessarily mutually exclusive. Future research should further explore the replicability of these patterns and the </w:t>
      </w:r>
      <w:r>
        <w:lastRenderedPageBreak/>
        <w:t xml:space="preserve">potential mechanisms behind the causal relationship between liking and authenticity. Further, future research should investigate boundary conditions for the causal relationship between liking and authenticity. For example, we found this effect among participants forming judgments of new acquaintances. However, it is possible that when one considers people they have known for a long time, or people with public-facing positions (e.g., </w:t>
      </w:r>
      <w:proofErr w:type="spellStart"/>
      <w:r>
        <w:t>Hahl</w:t>
      </w:r>
      <w:proofErr w:type="spellEnd"/>
      <w:r>
        <w:t xml:space="preserve"> et al., 2018), this relationship may be weakened (though see Pillow et al., 2017). </w:t>
      </w:r>
    </w:p>
    <w:p w14:paraId="000001DD" w14:textId="77777777" w:rsidR="0095225E" w:rsidRDefault="00000000">
      <w:pPr>
        <w:spacing w:line="480" w:lineRule="auto"/>
        <w:rPr>
          <w:b/>
        </w:rPr>
      </w:pPr>
      <w:r>
        <w:rPr>
          <w:b/>
        </w:rPr>
        <w:t xml:space="preserve">Constraints on Generality </w:t>
      </w:r>
    </w:p>
    <w:p w14:paraId="000001DE" w14:textId="77777777" w:rsidR="0095225E" w:rsidRDefault="00000000">
      <w:pPr>
        <w:spacing w:line="480" w:lineRule="auto"/>
        <w:ind w:firstLine="720"/>
      </w:pPr>
      <w:r>
        <w:t xml:space="preserve">The current work is limited in several ways, including the relative homogeneity of our samples (e.g., college students in the United States that are mostly White). Future work should aim to obtain more heterogeneous samples, particularly considering the potentially critical role culture might play in these processes (e.g., </w:t>
      </w:r>
      <w:proofErr w:type="spellStart"/>
      <w:r>
        <w:t>Kokkoris</w:t>
      </w:r>
      <w:proofErr w:type="spellEnd"/>
      <w:r>
        <w:t xml:space="preserve"> &amp; </w:t>
      </w:r>
      <w:proofErr w:type="spellStart"/>
      <w:r>
        <w:t>Kuhnen</w:t>
      </w:r>
      <w:proofErr w:type="spellEnd"/>
      <w:r>
        <w:t xml:space="preserve">, 2014). Our work is also limited in scope in terms of examining first impressions with strangers; patterns may differ for people we know better. Finally, our work is limited in that our three samples were relatively young, with the mean age across samples being around 18 years old. It is possible that liking plays a stronger role in interpersonal interactions for younger adults compared to older adults. These factors are constraints on the generality of the current findings that should be examined in future work.  </w:t>
      </w:r>
    </w:p>
    <w:p w14:paraId="000001DF" w14:textId="77777777" w:rsidR="0095225E" w:rsidRDefault="00000000">
      <w:pPr>
        <w:spacing w:line="480" w:lineRule="auto"/>
        <w:rPr>
          <w:b/>
        </w:rPr>
      </w:pPr>
      <w:r>
        <w:rPr>
          <w:b/>
        </w:rPr>
        <w:t>Conclusion</w:t>
      </w:r>
    </w:p>
    <w:p w14:paraId="000001E0" w14:textId="77777777" w:rsidR="0095225E" w:rsidRDefault="00000000">
      <w:pPr>
        <w:spacing w:line="480" w:lineRule="auto"/>
        <w:ind w:firstLine="720"/>
      </w:pPr>
      <w:r>
        <w:t xml:space="preserve">Positive personality states, positive affect, and being liked are all linked to </w:t>
      </w:r>
      <w:r>
        <w:rPr>
          <w:i/>
        </w:rPr>
        <w:t>feeling</w:t>
      </w:r>
      <w:r>
        <w:t xml:space="preserve"> authentic. However, liking in particular makes others </w:t>
      </w:r>
      <w:r>
        <w:rPr>
          <w:i/>
        </w:rPr>
        <w:t>seem</w:t>
      </w:r>
      <w:r>
        <w:t xml:space="preserve"> authentic. Liking seems to carry more weight in judgments of someone else’s authenticity than the specific content of their behavior. This effect may be driven by halo effects, projection/presumed similarity, the good true self bias, or some combination of all three, and may contribute to important downstream consequences for long-term relationship formation and maintenance. For example, when we like someone and </w:t>
      </w:r>
      <w:r>
        <w:lastRenderedPageBreak/>
        <w:t>perceive them as more authentic, does that change the way we interact with each other (e.g., prompting greater self-disclosure, lower socially-anxious thoughts, and greater likelihood of future contact)? Future research should test these possible mechanisms, and look at the downstream consequences of the relationship between liking and authenticity.</w:t>
      </w:r>
    </w:p>
    <w:p w14:paraId="000001E1" w14:textId="77777777" w:rsidR="0095225E" w:rsidRDefault="0095225E">
      <w:pPr>
        <w:spacing w:line="480" w:lineRule="auto"/>
        <w:ind w:firstLine="720"/>
      </w:pPr>
    </w:p>
    <w:p w14:paraId="000001E2" w14:textId="77777777" w:rsidR="0095225E" w:rsidRDefault="00000000">
      <w:pPr>
        <w:spacing w:after="160" w:line="259" w:lineRule="auto"/>
      </w:pPr>
      <w:r>
        <w:br w:type="page"/>
      </w:r>
    </w:p>
    <w:p w14:paraId="000001E3" w14:textId="77777777" w:rsidR="0095225E" w:rsidRDefault="00000000">
      <w:pPr>
        <w:spacing w:line="480" w:lineRule="auto"/>
        <w:ind w:left="720" w:hanging="720"/>
        <w:jc w:val="center"/>
        <w:rPr>
          <w:b/>
        </w:rPr>
      </w:pPr>
      <w:r>
        <w:rPr>
          <w:b/>
        </w:rPr>
        <w:lastRenderedPageBreak/>
        <w:t>References</w:t>
      </w:r>
    </w:p>
    <w:p w14:paraId="000001E4" w14:textId="77777777" w:rsidR="0095225E" w:rsidRDefault="00000000">
      <w:pPr>
        <w:spacing w:line="480" w:lineRule="auto"/>
        <w:ind w:left="720" w:hanging="720"/>
      </w:pPr>
      <w:r>
        <w:t xml:space="preserve">Back, M. D., </w:t>
      </w:r>
      <w:proofErr w:type="spellStart"/>
      <w:r>
        <w:t>Schmukle</w:t>
      </w:r>
      <w:proofErr w:type="spellEnd"/>
      <w:r>
        <w:t xml:space="preserve">, S. C., &amp; </w:t>
      </w:r>
      <w:proofErr w:type="spellStart"/>
      <w:r>
        <w:t>Egloff</w:t>
      </w:r>
      <w:proofErr w:type="spellEnd"/>
      <w:r>
        <w:t>, B. (2011). A closer look at first sight: Social relations lens model analysis of personality and interpersonal attraction at zero acquaintance. European Journal of Personality, 25(3), 225-238.</w:t>
      </w:r>
    </w:p>
    <w:p w14:paraId="000001E5" w14:textId="77777777" w:rsidR="0095225E" w:rsidRDefault="00000000">
      <w:pPr>
        <w:spacing w:line="480" w:lineRule="auto"/>
        <w:ind w:left="720" w:hanging="720"/>
        <w:rPr>
          <w:color w:val="0563C1"/>
          <w:u w:val="single"/>
        </w:rPr>
      </w:pPr>
      <w:r>
        <w:t>Bailey, E. R., &amp; Levy, A. (2022). Are You for Real? Perceptions of Authenticity Are Systematically Biased and Not Accurate. </w:t>
      </w:r>
      <w:r>
        <w:rPr>
          <w:i/>
        </w:rPr>
        <w:t>Psychological Science</w:t>
      </w:r>
      <w:r>
        <w:t>, </w:t>
      </w:r>
      <w:r>
        <w:rPr>
          <w:i/>
        </w:rPr>
        <w:t>33</w:t>
      </w:r>
      <w:r>
        <w:t xml:space="preserve">(5), 798-815. </w:t>
      </w:r>
      <w:hyperlink r:id="rId10">
        <w:r>
          <w:rPr>
            <w:color w:val="0563C1"/>
            <w:u w:val="single"/>
          </w:rPr>
          <w:t>https://doi.org/10.1177/09567976211056623</w:t>
        </w:r>
      </w:hyperlink>
    </w:p>
    <w:p w14:paraId="000001E6" w14:textId="77777777" w:rsidR="0095225E" w:rsidRDefault="00000000">
      <w:pPr>
        <w:spacing w:line="480" w:lineRule="auto"/>
        <w:ind w:left="720" w:hanging="720"/>
      </w:pPr>
      <w:r>
        <w:t>Baumeister, R. F. (2019). Stalking the true self through the jungles of authenticity: Problems, contradictions, inconsistencies, disturbing findings—And a possible way forward. </w:t>
      </w:r>
      <w:r>
        <w:rPr>
          <w:i/>
        </w:rPr>
        <w:t>Review of General Psychology</w:t>
      </w:r>
      <w:r>
        <w:t>, </w:t>
      </w:r>
      <w:r>
        <w:rPr>
          <w:i/>
        </w:rPr>
        <w:t>23</w:t>
      </w:r>
      <w:r>
        <w:t xml:space="preserve">(1), 143-154. </w:t>
      </w:r>
      <w:hyperlink r:id="rId11">
        <w:r>
          <w:rPr>
            <w:color w:val="0563C1"/>
            <w:u w:val="single"/>
          </w:rPr>
          <w:t>https://doi.org/10.1177/1089268019829472</w:t>
        </w:r>
      </w:hyperlink>
      <w:r>
        <w:t xml:space="preserve">  </w:t>
      </w:r>
    </w:p>
    <w:p w14:paraId="000001E7" w14:textId="77777777" w:rsidR="0095225E" w:rsidRDefault="00000000">
      <w:pPr>
        <w:spacing w:line="480" w:lineRule="auto"/>
        <w:ind w:left="720" w:hanging="720"/>
      </w:pPr>
      <w:r>
        <w:t>Bench, S. W., Schlegel, R. J., Davis, W. E., &amp; Vess, M. (2015). Thinking about change in the self and others: The role of self-discovery metaphors and the true self. </w:t>
      </w:r>
      <w:r>
        <w:rPr>
          <w:i/>
        </w:rPr>
        <w:t>Social Cognition, 33</w:t>
      </w:r>
      <w:r>
        <w:t>(3), 169–185. </w:t>
      </w:r>
      <w:hyperlink r:id="rId12">
        <w:r>
          <w:rPr>
            <w:color w:val="0563C1"/>
            <w:u w:val="single"/>
          </w:rPr>
          <w:t>https://doi.org/10.1521/soco.2015.33.3.2</w:t>
        </w:r>
      </w:hyperlink>
    </w:p>
    <w:p w14:paraId="000001E8" w14:textId="77777777" w:rsidR="0095225E" w:rsidRDefault="00000000">
      <w:pPr>
        <w:spacing w:line="480" w:lineRule="auto"/>
        <w:ind w:left="720" w:hanging="720"/>
      </w:pPr>
      <w:r>
        <w:t xml:space="preserve">Bryk, A. S., &amp; </w:t>
      </w:r>
      <w:proofErr w:type="spellStart"/>
      <w:r>
        <w:t>Raudenbush</w:t>
      </w:r>
      <w:proofErr w:type="spellEnd"/>
      <w:r>
        <w:t xml:space="preserve">, S. W. (1992). </w:t>
      </w:r>
      <w:r>
        <w:rPr>
          <w:i/>
        </w:rPr>
        <w:t>Hierarchical linear models: Applications and data analysis methods</w:t>
      </w:r>
      <w:r>
        <w:t>. Thousand Oaks, CA: Sage.</w:t>
      </w:r>
    </w:p>
    <w:p w14:paraId="000001E9" w14:textId="77777777" w:rsidR="0095225E" w:rsidRDefault="00000000">
      <w:pPr>
        <w:spacing w:line="480" w:lineRule="auto"/>
        <w:ind w:left="720" w:hanging="720"/>
        <w:rPr>
          <w:color w:val="0563C1"/>
          <w:u w:val="single"/>
        </w:rPr>
      </w:pPr>
      <w:r>
        <w:t>Christy, A. G., Kim, J., Vess, M., Schlegel, R. J., &amp; Hicks, J. A. (2017). The reciprocal relationship between perceptions of moral goodness and knowledge of others’ true selves. </w:t>
      </w:r>
      <w:r>
        <w:rPr>
          <w:i/>
        </w:rPr>
        <w:t>Social Psychological and Personality Science, 8</w:t>
      </w:r>
      <w:r>
        <w:t>(8), 910–917. </w:t>
      </w:r>
      <w:hyperlink r:id="rId13">
        <w:r>
          <w:rPr>
            <w:color w:val="0563C1"/>
            <w:u w:val="single"/>
          </w:rPr>
          <w:t>https://doi.org/10.1177/1948550617693061</w:t>
        </w:r>
      </w:hyperlink>
    </w:p>
    <w:p w14:paraId="000001EA" w14:textId="77777777" w:rsidR="0095225E" w:rsidRDefault="00000000">
      <w:pPr>
        <w:spacing w:line="480" w:lineRule="auto"/>
        <w:ind w:left="720" w:hanging="720"/>
      </w:pPr>
      <w:r>
        <w:t xml:space="preserve">Christy, A. G., Schlegel, R. J., &amp; </w:t>
      </w:r>
      <w:proofErr w:type="spellStart"/>
      <w:r>
        <w:t>Cimpian</w:t>
      </w:r>
      <w:proofErr w:type="spellEnd"/>
      <w:r>
        <w:t>, A. (2019). Why do people believe in a “true self”? The role of essentialist reasoning about personal identity and the self. </w:t>
      </w:r>
      <w:r>
        <w:rPr>
          <w:i/>
        </w:rPr>
        <w:t>Journal of Personality and Social Psychology, 117</w:t>
      </w:r>
      <w:r>
        <w:t>(2), 386–416. </w:t>
      </w:r>
      <w:hyperlink r:id="rId14">
        <w:r>
          <w:rPr>
            <w:color w:val="0563C1"/>
            <w:u w:val="single"/>
          </w:rPr>
          <w:t>https://doi.org/10.1037/pspp0000254</w:t>
        </w:r>
      </w:hyperlink>
      <w:r>
        <w:t xml:space="preserve"> </w:t>
      </w:r>
    </w:p>
    <w:p w14:paraId="000001EB" w14:textId="77777777" w:rsidR="0095225E" w:rsidRDefault="00000000">
      <w:pPr>
        <w:spacing w:line="480" w:lineRule="auto"/>
        <w:ind w:left="720" w:hanging="720"/>
        <w:rPr>
          <w:color w:val="000000"/>
        </w:rPr>
      </w:pPr>
      <w:r>
        <w:lastRenderedPageBreak/>
        <w:t>Clement, R. W., &amp; Krueger, J. (2000). The primacy of self-referent information in perceptions of social consensus. British Journal of Social Psychology, 39, 279–299. doi:10.1348/014466600164471</w:t>
      </w:r>
    </w:p>
    <w:p w14:paraId="000001EC" w14:textId="77777777" w:rsidR="0095225E" w:rsidRDefault="00000000">
      <w:pPr>
        <w:spacing w:line="480" w:lineRule="auto"/>
        <w:ind w:left="720" w:hanging="720"/>
        <w:rPr>
          <w:color w:val="0563C1"/>
          <w:u w:val="single"/>
        </w:rPr>
      </w:pPr>
      <w:r>
        <w:t xml:space="preserve">Cooper, A. B., Sherman, R. A., </w:t>
      </w:r>
      <w:proofErr w:type="spellStart"/>
      <w:r>
        <w:t>Rauthmann</w:t>
      </w:r>
      <w:proofErr w:type="spellEnd"/>
      <w:r>
        <w:t xml:space="preserve">, J. F., </w:t>
      </w:r>
      <w:proofErr w:type="spellStart"/>
      <w:r>
        <w:t>Serfass</w:t>
      </w:r>
      <w:proofErr w:type="spellEnd"/>
      <w:r>
        <w:t>, D. G., &amp; Brown, N. A. (2018). Feeling good and authentic: Experienced authenticity in daily life is predicted by positive feelings and situation characteristics, not trait-state consistency. </w:t>
      </w:r>
      <w:r>
        <w:rPr>
          <w:i/>
        </w:rPr>
        <w:t>Journal of Research in Personality, 77,</w:t>
      </w:r>
      <w:r>
        <w:t> 57–69. </w:t>
      </w:r>
      <w:hyperlink r:id="rId15">
        <w:r>
          <w:rPr>
            <w:color w:val="0563C1"/>
            <w:u w:val="single"/>
          </w:rPr>
          <w:t>https://doi.org/10.1016/j.jrp.2018.09.005</w:t>
        </w:r>
      </w:hyperlink>
    </w:p>
    <w:p w14:paraId="000001ED" w14:textId="77777777" w:rsidR="0095225E" w:rsidRDefault="00000000">
      <w:pPr>
        <w:spacing w:line="480" w:lineRule="auto"/>
        <w:ind w:left="720" w:hanging="720"/>
      </w:pPr>
      <w:r>
        <w:t>Davis, W. E., Hicks, J. A., Schlegel, R. J., Smith, C. M., &amp; Vess, M. (2015). Authenticity and self-esteem across temporal horizons. </w:t>
      </w:r>
      <w:r>
        <w:rPr>
          <w:i/>
        </w:rPr>
        <w:t>The Journal of Positive Psychology</w:t>
      </w:r>
      <w:r>
        <w:t>, </w:t>
      </w:r>
      <w:r>
        <w:rPr>
          <w:i/>
        </w:rPr>
        <w:t>10</w:t>
      </w:r>
      <w:r>
        <w:t xml:space="preserve">(2), 116-126. </w:t>
      </w:r>
      <w:hyperlink r:id="rId16">
        <w:r>
          <w:rPr>
            <w:color w:val="0563C1"/>
            <w:u w:val="single"/>
          </w:rPr>
          <w:t>https://doi.org/10.1080/17439760.2014.910830</w:t>
        </w:r>
      </w:hyperlink>
      <w:r>
        <w:t xml:space="preserve"> </w:t>
      </w:r>
    </w:p>
    <w:p w14:paraId="000001EE" w14:textId="77777777" w:rsidR="0095225E" w:rsidRDefault="00000000">
      <w:pPr>
        <w:spacing w:line="480" w:lineRule="auto"/>
        <w:ind w:left="720" w:hanging="720"/>
        <w:rPr>
          <w:color w:val="0563C1"/>
          <w:u w:val="single"/>
        </w:rPr>
      </w:pPr>
      <w:r>
        <w:t>De Freitas, J., Cikara, M., Grossmann, I., &amp; Schlegel, R. (2017a). Origins of the belief in good true selves. </w:t>
      </w:r>
      <w:r>
        <w:rPr>
          <w:i/>
        </w:rPr>
        <w:t>Trends in Cognitive Sciences, 21</w:t>
      </w:r>
      <w:r>
        <w:t>(9), 634–636. </w:t>
      </w:r>
      <w:hyperlink r:id="rId17">
        <w:r>
          <w:rPr>
            <w:color w:val="0563C1"/>
            <w:u w:val="single"/>
          </w:rPr>
          <w:t>https://doi.org/10.1016/j.tics.2017.05.009</w:t>
        </w:r>
      </w:hyperlink>
    </w:p>
    <w:p w14:paraId="000001EF" w14:textId="77777777" w:rsidR="0095225E" w:rsidRDefault="00000000">
      <w:pPr>
        <w:spacing w:line="480" w:lineRule="auto"/>
        <w:ind w:left="720" w:hanging="720"/>
      </w:pPr>
      <w:r>
        <w:t>De Freitas, J., Cikara, M., Grossmann, I., &amp; Schlegel, R. (2018a). Moral goodness is the essence of personal identity. </w:t>
      </w:r>
      <w:r>
        <w:rPr>
          <w:i/>
        </w:rPr>
        <w:t>Trends in Cognitive Sciences</w:t>
      </w:r>
      <w:r>
        <w:t>, </w:t>
      </w:r>
      <w:r>
        <w:rPr>
          <w:i/>
        </w:rPr>
        <w:t>22</w:t>
      </w:r>
      <w:r>
        <w:t xml:space="preserve">(9), 739–740. </w:t>
      </w:r>
      <w:hyperlink r:id="rId18">
        <w:r>
          <w:rPr>
            <w:color w:val="0563C1"/>
            <w:u w:val="single"/>
          </w:rPr>
          <w:t>https://doi.org/10.1016/j.tics.2018.05.006</w:t>
        </w:r>
      </w:hyperlink>
      <w:r>
        <w:t xml:space="preserve"> </w:t>
      </w:r>
    </w:p>
    <w:p w14:paraId="000001F0" w14:textId="77777777" w:rsidR="0095225E" w:rsidRDefault="00000000">
      <w:pPr>
        <w:spacing w:line="480" w:lineRule="auto"/>
        <w:ind w:left="720" w:hanging="720"/>
      </w:pPr>
      <w:r>
        <w:t>De Freitas, J., Sarkissian, H., Newman, G. E., Grossmann, I., De Brigard, F., Luco, A., &amp; Knobe, J. (2018b). Consistent belief in a good true self in misanthropes and three interdependent cultures. </w:t>
      </w:r>
      <w:r>
        <w:rPr>
          <w:i/>
        </w:rPr>
        <w:t>Cognitive science</w:t>
      </w:r>
      <w:r>
        <w:t>, </w:t>
      </w:r>
      <w:r>
        <w:rPr>
          <w:i/>
        </w:rPr>
        <w:t>42</w:t>
      </w:r>
      <w:r>
        <w:t xml:space="preserve">, 134-160. </w:t>
      </w:r>
      <w:hyperlink r:id="rId19">
        <w:r>
          <w:rPr>
            <w:color w:val="0563C1"/>
            <w:u w:val="single"/>
          </w:rPr>
          <w:t>https://doi.org/10.1111/cogs.12505</w:t>
        </w:r>
      </w:hyperlink>
      <w:r>
        <w:t xml:space="preserve"> </w:t>
      </w:r>
    </w:p>
    <w:p w14:paraId="000001F1" w14:textId="77777777" w:rsidR="0095225E" w:rsidRDefault="00000000">
      <w:pPr>
        <w:spacing w:line="480" w:lineRule="auto"/>
        <w:ind w:left="720" w:hanging="720"/>
      </w:pPr>
      <w:r>
        <w:t xml:space="preserve">De Freitas, J., </w:t>
      </w:r>
      <w:proofErr w:type="spellStart"/>
      <w:r>
        <w:t>Tobia</w:t>
      </w:r>
      <w:proofErr w:type="spellEnd"/>
      <w:r>
        <w:t>, K. P., Newman, G. E., &amp; Knobe, J. (2017b). Normative judgments and individual essence. </w:t>
      </w:r>
      <w:r>
        <w:rPr>
          <w:i/>
        </w:rPr>
        <w:t>Cognitive Science</w:t>
      </w:r>
      <w:r>
        <w:t>, </w:t>
      </w:r>
      <w:r>
        <w:rPr>
          <w:i/>
        </w:rPr>
        <w:t>41</w:t>
      </w:r>
      <w:r>
        <w:t xml:space="preserve">, 382-402. </w:t>
      </w:r>
      <w:hyperlink r:id="rId20">
        <w:r>
          <w:rPr>
            <w:color w:val="0563C1"/>
            <w:u w:val="single"/>
          </w:rPr>
          <w:t>https://doi.org/10.1111/cogs.12364</w:t>
        </w:r>
      </w:hyperlink>
      <w:r>
        <w:t xml:space="preserve"> </w:t>
      </w:r>
    </w:p>
    <w:p w14:paraId="000001F2" w14:textId="77777777" w:rsidR="0095225E" w:rsidRDefault="00000000">
      <w:pPr>
        <w:spacing w:line="480" w:lineRule="auto"/>
        <w:ind w:left="720" w:hanging="720"/>
      </w:pPr>
      <w:r>
        <w:rPr>
          <w:highlight w:val="white"/>
        </w:rPr>
        <w:t xml:space="preserve">Fiske, S. T., Cuddy, A. J., &amp; Glick, P. (2007). Universal dimensions of social cognition: Warmth and competence. </w:t>
      </w:r>
      <w:r>
        <w:rPr>
          <w:i/>
          <w:highlight w:val="white"/>
        </w:rPr>
        <w:t>Trends in cognitive sciences</w:t>
      </w:r>
      <w:r>
        <w:rPr>
          <w:highlight w:val="white"/>
        </w:rPr>
        <w:t>, 11(2), 77-83.</w:t>
      </w:r>
    </w:p>
    <w:p w14:paraId="000001F3" w14:textId="77777777" w:rsidR="0095225E" w:rsidRDefault="00000000">
      <w:pPr>
        <w:spacing w:line="480" w:lineRule="auto"/>
        <w:ind w:left="720" w:hanging="720"/>
        <w:rPr>
          <w:highlight w:val="white"/>
        </w:rPr>
      </w:pPr>
      <w:r>
        <w:rPr>
          <w:highlight w:val="white"/>
        </w:rPr>
        <w:lastRenderedPageBreak/>
        <w:t>Fleeson, W., &amp; Wilt, J. (2010). The relevance of Big Five trait content in behavior to subjective authenticity: Do high levels of within-person behavioral variability undermine or enable authenticity achievement? </w:t>
      </w:r>
      <w:r>
        <w:rPr>
          <w:i/>
          <w:highlight w:val="white"/>
        </w:rPr>
        <w:t>Journal of Personality, 78</w:t>
      </w:r>
      <w:r>
        <w:rPr>
          <w:highlight w:val="white"/>
        </w:rPr>
        <w:t xml:space="preserve">(4), 1353–1382. </w:t>
      </w:r>
      <w:hyperlink r:id="rId21">
        <w:r>
          <w:rPr>
            <w:color w:val="0563C1"/>
            <w:highlight w:val="white"/>
            <w:u w:val="single"/>
          </w:rPr>
          <w:t>https://doi.org/10.1111/j.1467-6494.2010.00653.x</w:t>
        </w:r>
      </w:hyperlink>
      <w:r>
        <w:rPr>
          <w:highlight w:val="white"/>
        </w:rPr>
        <w:t xml:space="preserve"> </w:t>
      </w:r>
    </w:p>
    <w:p w14:paraId="000001F4" w14:textId="77777777" w:rsidR="0095225E" w:rsidRDefault="00000000">
      <w:pPr>
        <w:spacing w:line="480" w:lineRule="auto"/>
        <w:ind w:left="720" w:hanging="720"/>
        <w:rPr>
          <w:highlight w:val="white"/>
        </w:rPr>
      </w:pPr>
      <w:r>
        <w:rPr>
          <w:highlight w:val="white"/>
        </w:rPr>
        <w:t>Funder, D. C., Levine, J. M., Mackie, D. M., Morf, C. C., Sansone, C., Vazire, S., &amp; West, S. G. (2014). Improving the dependability of research in personality and social psychology: Recommendations for research and educational practice. </w:t>
      </w:r>
      <w:r>
        <w:rPr>
          <w:i/>
          <w:highlight w:val="white"/>
        </w:rPr>
        <w:t>Personality and Social Psychology Review, 18</w:t>
      </w:r>
      <w:r>
        <w:rPr>
          <w:highlight w:val="white"/>
        </w:rPr>
        <w:t>(1), 3–12. </w:t>
      </w:r>
      <w:hyperlink r:id="rId22">
        <w:r>
          <w:rPr>
            <w:color w:val="0563C1"/>
            <w:highlight w:val="white"/>
            <w:u w:val="single"/>
          </w:rPr>
          <w:t>https://doi.org/10.1177/1088868313507536</w:t>
        </w:r>
      </w:hyperlink>
    </w:p>
    <w:p w14:paraId="000001F5" w14:textId="77777777" w:rsidR="0095225E" w:rsidRDefault="00000000">
      <w:pPr>
        <w:spacing w:line="480" w:lineRule="auto"/>
        <w:ind w:left="720" w:hanging="720"/>
        <w:rPr>
          <w:highlight w:val="white"/>
        </w:rPr>
      </w:pPr>
      <w:r>
        <w:rPr>
          <w:highlight w:val="white"/>
        </w:rPr>
        <w:t xml:space="preserve">Gan, M., &amp; Chen, S. (2017). Being your actual or ideal self? What it means to feel authentic in a relationship. </w:t>
      </w:r>
      <w:r>
        <w:rPr>
          <w:i/>
          <w:highlight w:val="white"/>
        </w:rPr>
        <w:t>Personality and Social Psychology Bulletin</w:t>
      </w:r>
      <w:r>
        <w:rPr>
          <w:highlight w:val="white"/>
        </w:rPr>
        <w:t xml:space="preserve">, </w:t>
      </w:r>
      <w:r>
        <w:rPr>
          <w:i/>
          <w:highlight w:val="white"/>
        </w:rPr>
        <w:t>43</w:t>
      </w:r>
      <w:r>
        <w:rPr>
          <w:highlight w:val="white"/>
        </w:rPr>
        <w:t>(4), 465-478.</w:t>
      </w:r>
    </w:p>
    <w:p w14:paraId="000001F6" w14:textId="77777777" w:rsidR="0095225E" w:rsidRDefault="00000000">
      <w:pPr>
        <w:spacing w:line="480" w:lineRule="auto"/>
        <w:ind w:left="720" w:hanging="720"/>
        <w:rPr>
          <w:highlight w:val="white"/>
        </w:rPr>
      </w:pPr>
      <w:r>
        <w:rPr>
          <w:highlight w:val="white"/>
        </w:rPr>
        <w:t xml:space="preserve">Garcia, R. L., Bergsieker, H. B., &amp; Shelton, J. N. (2017). Racial attitude (dis) similarity and liking in same-race minority interactions. </w:t>
      </w:r>
      <w:r>
        <w:rPr>
          <w:i/>
          <w:highlight w:val="white"/>
        </w:rPr>
        <w:t>Group Processes &amp; Intergroup Relations</w:t>
      </w:r>
      <w:r>
        <w:rPr>
          <w:highlight w:val="white"/>
        </w:rPr>
        <w:t xml:space="preserve">, </w:t>
      </w:r>
      <w:r>
        <w:rPr>
          <w:i/>
          <w:highlight w:val="white"/>
        </w:rPr>
        <w:t>20</w:t>
      </w:r>
      <w:r>
        <w:rPr>
          <w:highlight w:val="white"/>
        </w:rPr>
        <w:t>(4), 501</w:t>
      </w:r>
      <w:r>
        <w:t>–</w:t>
      </w:r>
      <w:r>
        <w:rPr>
          <w:highlight w:val="white"/>
        </w:rPr>
        <w:t xml:space="preserve">518. </w:t>
      </w:r>
      <w:hyperlink r:id="rId23">
        <w:r>
          <w:rPr>
            <w:color w:val="0563C1"/>
            <w:highlight w:val="white"/>
            <w:u w:val="single"/>
          </w:rPr>
          <w:t>https://doi.org/10.1177/1368430215612224</w:t>
        </w:r>
      </w:hyperlink>
      <w:r>
        <w:rPr>
          <w:highlight w:val="white"/>
        </w:rPr>
        <w:t xml:space="preserve"> </w:t>
      </w:r>
    </w:p>
    <w:p w14:paraId="000001F7" w14:textId="77777777" w:rsidR="0095225E" w:rsidRDefault="00000000">
      <w:pPr>
        <w:spacing w:line="480" w:lineRule="auto"/>
        <w:ind w:left="720" w:hanging="720"/>
        <w:rPr>
          <w:highlight w:val="white"/>
        </w:rPr>
      </w:pPr>
      <w:r>
        <w:rPr>
          <w:highlight w:val="white"/>
        </w:rPr>
        <w:t>Garrison, K. E., Rivera, G. N., Schlegel, R. J., Hicks, J. A., &amp; Schmeichel, B. J. (2022). Authentic for Thee But Not for Me: Perceived Authenticity in Self-Control Conflicts. </w:t>
      </w:r>
      <w:r>
        <w:rPr>
          <w:i/>
          <w:highlight w:val="white"/>
        </w:rPr>
        <w:t>Personality and Social Psychology Bulletin</w:t>
      </w:r>
      <w:r>
        <w:rPr>
          <w:highlight w:val="white"/>
        </w:rPr>
        <w:t xml:space="preserve">.  </w:t>
      </w:r>
      <w:hyperlink r:id="rId24">
        <w:r>
          <w:rPr>
            <w:color w:val="0563C1"/>
            <w:highlight w:val="white"/>
            <w:u w:val="single"/>
          </w:rPr>
          <w:t>https://doi.org/10.1177/01461672221118187</w:t>
        </w:r>
      </w:hyperlink>
      <w:r>
        <w:rPr>
          <w:highlight w:val="white"/>
        </w:rPr>
        <w:t xml:space="preserve"> </w:t>
      </w:r>
    </w:p>
    <w:p w14:paraId="000001F8" w14:textId="77777777" w:rsidR="0095225E" w:rsidRDefault="00000000">
      <w:pPr>
        <w:spacing w:line="480" w:lineRule="auto"/>
        <w:ind w:left="720" w:hanging="720"/>
        <w:rPr>
          <w:highlight w:val="white"/>
        </w:rPr>
      </w:pPr>
      <w:r>
        <w:rPr>
          <w:highlight w:val="white"/>
        </w:rPr>
        <w:t>Gelman, S. A. (2003). </w:t>
      </w:r>
      <w:r>
        <w:rPr>
          <w:i/>
          <w:highlight w:val="white"/>
        </w:rPr>
        <w:t>The essential child: Origins of essentialism in everyday thought</w:t>
      </w:r>
      <w:r>
        <w:rPr>
          <w:highlight w:val="white"/>
        </w:rPr>
        <w:t>. Oxford Cognitive Development.</w:t>
      </w:r>
    </w:p>
    <w:p w14:paraId="000001F9" w14:textId="77777777" w:rsidR="0095225E" w:rsidRDefault="00000000">
      <w:pPr>
        <w:spacing w:line="480" w:lineRule="auto"/>
        <w:ind w:left="720" w:hanging="720"/>
        <w:rPr>
          <w:highlight w:val="white"/>
        </w:rPr>
      </w:pPr>
      <w:r>
        <w:rPr>
          <w:highlight w:val="white"/>
        </w:rPr>
        <w:t xml:space="preserve">Gershon, R., &amp; Smith, R. K. (2020). Twice-told tales: Self-repetition decreases observer assessments of performer authenticity. </w:t>
      </w:r>
      <w:r>
        <w:rPr>
          <w:i/>
          <w:highlight w:val="white"/>
        </w:rPr>
        <w:t>Journal of Personality and Social Psychology</w:t>
      </w:r>
      <w:r>
        <w:rPr>
          <w:highlight w:val="white"/>
        </w:rPr>
        <w:t>, 118(2), 307.  </w:t>
      </w:r>
      <w:hyperlink r:id="rId25">
        <w:r>
          <w:rPr>
            <w:color w:val="0563C1"/>
            <w:highlight w:val="white"/>
            <w:u w:val="single"/>
          </w:rPr>
          <w:t>https://doi.org/10.1037/pspi0000183</w:t>
        </w:r>
      </w:hyperlink>
    </w:p>
    <w:p w14:paraId="000001FA" w14:textId="77777777" w:rsidR="0095225E" w:rsidRDefault="00000000">
      <w:pPr>
        <w:shd w:val="clear" w:color="auto" w:fill="FFFFFF"/>
        <w:spacing w:after="60" w:line="480" w:lineRule="auto"/>
        <w:ind w:left="720" w:hanging="720"/>
        <w:rPr>
          <w:color w:val="202124"/>
          <w:highlight w:val="white"/>
        </w:rPr>
      </w:pPr>
      <w:proofErr w:type="spellStart"/>
      <w:r>
        <w:rPr>
          <w:color w:val="202124"/>
          <w:highlight w:val="white"/>
        </w:rPr>
        <w:lastRenderedPageBreak/>
        <w:t>Giner-Sorolla</w:t>
      </w:r>
      <w:proofErr w:type="spellEnd"/>
      <w:r>
        <w:rPr>
          <w:color w:val="202124"/>
          <w:highlight w:val="white"/>
        </w:rPr>
        <w:t xml:space="preserve">, R. (2018, Jan. 24). Powering your interaction. Approaching Significance. </w:t>
      </w:r>
      <w:hyperlink r:id="rId26">
        <w:r>
          <w:rPr>
            <w:color w:val="1155CC"/>
            <w:highlight w:val="white"/>
            <w:u w:val="single"/>
          </w:rPr>
          <w:t>https://approachingblog.wordpress.com/2018/01/24/powering-your-interaction-2/</w:t>
        </w:r>
      </w:hyperlink>
      <w:r>
        <w:rPr>
          <w:color w:val="202124"/>
          <w:highlight w:val="white"/>
        </w:rPr>
        <w:t>.</w:t>
      </w:r>
    </w:p>
    <w:p w14:paraId="000001FB" w14:textId="77777777" w:rsidR="0095225E" w:rsidRDefault="0095225E">
      <w:pPr>
        <w:spacing w:line="480" w:lineRule="auto"/>
        <w:ind w:left="720" w:hanging="720"/>
        <w:rPr>
          <w:highlight w:val="white"/>
        </w:rPr>
      </w:pPr>
    </w:p>
    <w:p w14:paraId="000001FC" w14:textId="77777777" w:rsidR="0095225E" w:rsidRDefault="00000000">
      <w:pPr>
        <w:spacing w:line="480" w:lineRule="auto"/>
        <w:ind w:left="720" w:hanging="720"/>
      </w:pPr>
      <w:r>
        <w:t>Goldberg, L. R. (1992). The development of markers for the Big-Five factor structure. </w:t>
      </w:r>
      <w:r>
        <w:rPr>
          <w:i/>
        </w:rPr>
        <w:t>Psychological Assessment, 4</w:t>
      </w:r>
      <w:r>
        <w:t>(1), 26–42. </w:t>
      </w:r>
      <w:hyperlink r:id="rId27">
        <w:r>
          <w:rPr>
            <w:color w:val="0563C1"/>
            <w:u w:val="single"/>
          </w:rPr>
          <w:t>https://doi.org/10.1037/1040-3590.4.1.26</w:t>
        </w:r>
      </w:hyperlink>
    </w:p>
    <w:p w14:paraId="000001FD" w14:textId="77777777" w:rsidR="0095225E" w:rsidRDefault="00000000">
      <w:pPr>
        <w:spacing w:line="480" w:lineRule="auto"/>
        <w:ind w:left="720" w:hanging="720"/>
      </w:pPr>
      <w:r>
        <w:t xml:space="preserve">Gosling, S. D., </w:t>
      </w:r>
      <w:proofErr w:type="spellStart"/>
      <w:r>
        <w:t>Rentfrow</w:t>
      </w:r>
      <w:proofErr w:type="spellEnd"/>
      <w:r>
        <w:t>, P. J., &amp; Swann Jr, W. B. (2003). A very brief measure of the Big-Five personality domains. </w:t>
      </w:r>
      <w:r>
        <w:rPr>
          <w:i/>
        </w:rPr>
        <w:t>Journal of Research in Personality</w:t>
      </w:r>
      <w:r>
        <w:t>, </w:t>
      </w:r>
      <w:r>
        <w:rPr>
          <w:i/>
        </w:rPr>
        <w:t>37</w:t>
      </w:r>
      <w:r>
        <w:t xml:space="preserve">(6), 504-528. </w:t>
      </w:r>
      <w:hyperlink r:id="rId28">
        <w:r>
          <w:rPr>
            <w:color w:val="0563C1"/>
            <w:u w:val="single"/>
          </w:rPr>
          <w:t>https://doi.org/10.1016/S0092-6566(03)00046-1</w:t>
        </w:r>
      </w:hyperlink>
      <w:r>
        <w:t xml:space="preserve"> </w:t>
      </w:r>
    </w:p>
    <w:p w14:paraId="000001FE" w14:textId="77777777" w:rsidR="0095225E" w:rsidRDefault="00000000">
      <w:pPr>
        <w:spacing w:line="480" w:lineRule="auto"/>
        <w:ind w:left="720" w:hanging="720"/>
      </w:pPr>
      <w:r>
        <w:t>Grandey, A. A., Fisk, G. M., Mattila, A. S., Jansen, K. J., &amp; Sideman, L. A. (2005). Is "service with a smile" enough? Authenticity of positive displays during service encounters. </w:t>
      </w:r>
      <w:r>
        <w:rPr>
          <w:i/>
        </w:rPr>
        <w:t>Organizational Behavior and Human Decision Processes, 96</w:t>
      </w:r>
      <w:r>
        <w:t>(1), 38–55. </w:t>
      </w:r>
      <w:hyperlink r:id="rId29">
        <w:r>
          <w:rPr>
            <w:color w:val="0563C1"/>
            <w:u w:val="single"/>
          </w:rPr>
          <w:t>https://doi.org/10.1016/j.obhdp.2004.08.002</w:t>
        </w:r>
      </w:hyperlink>
    </w:p>
    <w:p w14:paraId="000001FF" w14:textId="77777777" w:rsidR="0095225E" w:rsidRDefault="00000000">
      <w:pPr>
        <w:spacing w:line="480" w:lineRule="auto"/>
        <w:ind w:left="720" w:hanging="720"/>
      </w:pPr>
      <w:proofErr w:type="spellStart"/>
      <w:r>
        <w:t>Hahl</w:t>
      </w:r>
      <w:proofErr w:type="spellEnd"/>
      <w:r>
        <w:t>, O., Kim, M., &amp; Zuckerman Sivan, E. W. (2018). The authentic appeal of the lying demagogue: Proclaiming the deeper truth about political illegitimacy. American Sociological Review, 83(1), 1-33.</w:t>
      </w:r>
    </w:p>
    <w:p w14:paraId="00000200" w14:textId="77777777" w:rsidR="0095225E" w:rsidRDefault="00000000">
      <w:pPr>
        <w:spacing w:line="480" w:lineRule="auto"/>
        <w:ind w:left="720" w:hanging="720"/>
      </w:pPr>
      <w:r>
        <w:t>Hayes, A. </w:t>
      </w:r>
      <w:r>
        <w:rPr>
          <w:i/>
        </w:rPr>
        <w:t>Introduction to Mediation, Moderation, and Conditional Process Analysis</w:t>
      </w:r>
      <w:r>
        <w:t> (Guilford, 2018).</w:t>
      </w:r>
    </w:p>
    <w:p w14:paraId="00000201" w14:textId="77777777" w:rsidR="0095225E" w:rsidRDefault="00000000">
      <w:pPr>
        <w:spacing w:line="480" w:lineRule="auto"/>
        <w:ind w:left="720" w:hanging="720"/>
        <w:rPr>
          <w:color w:val="0563C1"/>
          <w:highlight w:val="white"/>
          <w:u w:val="single"/>
        </w:rPr>
      </w:pPr>
      <w:r>
        <w:rPr>
          <w:highlight w:val="white"/>
        </w:rPr>
        <w:t xml:space="preserve">Heppner, W. L., Kernis, M. H., </w:t>
      </w:r>
      <w:proofErr w:type="spellStart"/>
      <w:r>
        <w:rPr>
          <w:highlight w:val="white"/>
        </w:rPr>
        <w:t>Nezlek</w:t>
      </w:r>
      <w:proofErr w:type="spellEnd"/>
      <w:r>
        <w:rPr>
          <w:highlight w:val="white"/>
        </w:rPr>
        <w:t xml:space="preserve">, J. B., Foster, J., </w:t>
      </w:r>
      <w:proofErr w:type="spellStart"/>
      <w:r>
        <w:rPr>
          <w:highlight w:val="white"/>
        </w:rPr>
        <w:t>Lakey</w:t>
      </w:r>
      <w:proofErr w:type="spellEnd"/>
      <w:r>
        <w:rPr>
          <w:highlight w:val="white"/>
        </w:rPr>
        <w:t>, C. E., &amp; Goldman, B. M. (2008). Within-person relationships among daily self-esteem, need satisfaction, and authenticity. </w:t>
      </w:r>
      <w:r>
        <w:rPr>
          <w:i/>
          <w:highlight w:val="white"/>
        </w:rPr>
        <w:t>Psychological Science, 19</w:t>
      </w:r>
      <w:r>
        <w:rPr>
          <w:highlight w:val="white"/>
        </w:rPr>
        <w:t>(11), 1140–1145. </w:t>
      </w:r>
      <w:hyperlink r:id="rId30">
        <w:r>
          <w:rPr>
            <w:color w:val="0563C1"/>
            <w:highlight w:val="white"/>
            <w:u w:val="single"/>
          </w:rPr>
          <w:t>https://doi.org/10.1111/j.1467-9280.2008.02215.x</w:t>
        </w:r>
      </w:hyperlink>
    </w:p>
    <w:p w14:paraId="00000202" w14:textId="77777777" w:rsidR="0095225E" w:rsidRDefault="00000000">
      <w:pPr>
        <w:spacing w:line="480" w:lineRule="auto"/>
        <w:ind w:left="720" w:hanging="720"/>
        <w:rPr>
          <w:color w:val="0563C1"/>
          <w:highlight w:val="white"/>
          <w:u w:val="single"/>
        </w:rPr>
      </w:pPr>
      <w:r>
        <w:rPr>
          <w:color w:val="000000"/>
          <w:highlight w:val="white"/>
        </w:rPr>
        <w:lastRenderedPageBreak/>
        <w:t>Hicks, J. A., Schlegel, R. J., &amp; Newman, G. E. (2019). Introduction to the special issue: Authenticity: Novel insights into a valued, yet elusive, concept. </w:t>
      </w:r>
      <w:r>
        <w:rPr>
          <w:i/>
          <w:color w:val="000000"/>
          <w:highlight w:val="white"/>
        </w:rPr>
        <w:t>Review of General Psychology, 23</w:t>
      </w:r>
      <w:r>
        <w:rPr>
          <w:color w:val="000000"/>
          <w:highlight w:val="white"/>
        </w:rPr>
        <w:t>(1), 3–7.</w:t>
      </w:r>
      <w:r>
        <w:rPr>
          <w:color w:val="0563C1"/>
          <w:highlight w:val="white"/>
          <w:u w:val="single"/>
        </w:rPr>
        <w:t> </w:t>
      </w:r>
      <w:hyperlink r:id="rId31">
        <w:r>
          <w:rPr>
            <w:color w:val="0563C1"/>
            <w:highlight w:val="white"/>
            <w:u w:val="single"/>
          </w:rPr>
          <w:t>https://doi.org/10.1177/1089268019829474</w:t>
        </w:r>
      </w:hyperlink>
    </w:p>
    <w:p w14:paraId="00000203" w14:textId="77777777" w:rsidR="0095225E" w:rsidRDefault="00000000">
      <w:pPr>
        <w:spacing w:line="480" w:lineRule="auto"/>
        <w:ind w:left="720" w:hanging="720"/>
        <w:rPr>
          <w:color w:val="000000"/>
          <w:highlight w:val="white"/>
        </w:rPr>
      </w:pPr>
      <w:r>
        <w:rPr>
          <w:highlight w:val="white"/>
        </w:rPr>
        <w:t>Higgins, E. T. (1987). Self-discrepancy: A theory relating self and affect. </w:t>
      </w:r>
      <w:r>
        <w:rPr>
          <w:i/>
          <w:highlight w:val="white"/>
        </w:rPr>
        <w:t>Psychological Review, 94</w:t>
      </w:r>
      <w:r>
        <w:rPr>
          <w:highlight w:val="white"/>
        </w:rPr>
        <w:t>(3), 319–340. </w:t>
      </w:r>
      <w:hyperlink r:id="rId32">
        <w:r>
          <w:rPr>
            <w:color w:val="0563C1"/>
            <w:highlight w:val="white"/>
            <w:u w:val="single"/>
          </w:rPr>
          <w:t>https://doi.org/10.1037/0033-295X.94.3.319</w:t>
        </w:r>
      </w:hyperlink>
      <w:r>
        <w:rPr>
          <w:highlight w:val="white"/>
        </w:rPr>
        <w:t xml:space="preserve"> </w:t>
      </w:r>
    </w:p>
    <w:p w14:paraId="00000204" w14:textId="77777777" w:rsidR="0095225E" w:rsidRDefault="00000000">
      <w:pPr>
        <w:spacing w:line="480" w:lineRule="auto"/>
        <w:ind w:left="720" w:hanging="720"/>
        <w:rPr>
          <w:color w:val="0563C1"/>
          <w:highlight w:val="white"/>
          <w:u w:val="single"/>
        </w:rPr>
      </w:pPr>
      <w:proofErr w:type="spellStart"/>
      <w:r>
        <w:rPr>
          <w:highlight w:val="white"/>
        </w:rPr>
        <w:t>Jongman</w:t>
      </w:r>
      <w:proofErr w:type="spellEnd"/>
      <w:r>
        <w:rPr>
          <w:highlight w:val="white"/>
        </w:rPr>
        <w:t>-Sereno, K. P., &amp; Leary, M. R. (2016). Self-perceived authenticity is contaminated by the valence of one’s behavior. </w:t>
      </w:r>
      <w:r>
        <w:rPr>
          <w:i/>
          <w:highlight w:val="white"/>
        </w:rPr>
        <w:t>Self and Identity, 15</w:t>
      </w:r>
      <w:r>
        <w:rPr>
          <w:highlight w:val="white"/>
        </w:rPr>
        <w:t>(3), 283–301. </w:t>
      </w:r>
      <w:hyperlink r:id="rId33">
        <w:r>
          <w:rPr>
            <w:color w:val="0563C1"/>
            <w:highlight w:val="white"/>
            <w:u w:val="single"/>
          </w:rPr>
          <w:t>https://doi.org/10.1080/15298868.2015.1128964</w:t>
        </w:r>
      </w:hyperlink>
    </w:p>
    <w:p w14:paraId="00000205" w14:textId="77777777" w:rsidR="0095225E" w:rsidRDefault="00000000">
      <w:pPr>
        <w:spacing w:line="480" w:lineRule="auto"/>
        <w:ind w:left="720" w:hanging="720"/>
        <w:rPr>
          <w:b/>
          <w:highlight w:val="white"/>
        </w:rPr>
      </w:pPr>
      <w:r>
        <w:rPr>
          <w:highlight w:val="white"/>
        </w:rPr>
        <w:t xml:space="preserve">Judd, C. M., Westfall, J., &amp; Kenny, D. A. (2012). Treating stimuli as a random factor in social psychology: A new and comprehensive solution to a pervasive but largely ignored problem. </w:t>
      </w:r>
      <w:r>
        <w:rPr>
          <w:i/>
          <w:highlight w:val="white"/>
        </w:rPr>
        <w:t>Journal of Personality and Social Psychology</w:t>
      </w:r>
      <w:r>
        <w:rPr>
          <w:highlight w:val="white"/>
        </w:rPr>
        <w:t>, 103, 54–69. </w:t>
      </w:r>
      <w:hyperlink r:id="rId34">
        <w:r>
          <w:rPr>
            <w:highlight w:val="white"/>
          </w:rPr>
          <w:t>https://doi.org/10.1037/a0028347</w:t>
        </w:r>
      </w:hyperlink>
    </w:p>
    <w:p w14:paraId="00000206" w14:textId="77777777" w:rsidR="0095225E" w:rsidRDefault="00000000">
      <w:pPr>
        <w:spacing w:line="480" w:lineRule="auto"/>
        <w:ind w:left="720" w:hanging="720"/>
        <w:rPr>
          <w:highlight w:val="white"/>
        </w:rPr>
      </w:pPr>
      <w:r>
        <w:rPr>
          <w:highlight w:val="white"/>
        </w:rPr>
        <w:t>Kenny, D. A. &amp; Wong, M.-N. (2016, August). SRM_R: An interactive tool for estimating the Social Relations Model from directed dyadic data with round-robin-like designs [Computer software]. Available from https://davidakenny.shinyapps.io/SRM_R/</w:t>
      </w:r>
    </w:p>
    <w:p w14:paraId="00000207" w14:textId="77777777" w:rsidR="0095225E" w:rsidRDefault="00000000">
      <w:pPr>
        <w:spacing w:line="480" w:lineRule="auto"/>
        <w:ind w:left="720" w:hanging="720"/>
        <w:rPr>
          <w:highlight w:val="white"/>
        </w:rPr>
      </w:pPr>
      <w:r>
        <w:rPr>
          <w:highlight w:val="white"/>
        </w:rPr>
        <w:t>Kernis, M. H., &amp; Goldman, B. M. (2006). A multicomponent conceptualization of authenticity: Theory and research. </w:t>
      </w:r>
      <w:r>
        <w:rPr>
          <w:i/>
          <w:highlight w:val="white"/>
        </w:rPr>
        <w:t>Advances in experimental social psychology</w:t>
      </w:r>
      <w:r>
        <w:rPr>
          <w:highlight w:val="white"/>
        </w:rPr>
        <w:t>, </w:t>
      </w:r>
      <w:r>
        <w:rPr>
          <w:i/>
          <w:highlight w:val="white"/>
        </w:rPr>
        <w:t>38</w:t>
      </w:r>
      <w:r>
        <w:rPr>
          <w:highlight w:val="white"/>
        </w:rPr>
        <w:t>, 283-357.</w:t>
      </w:r>
    </w:p>
    <w:p w14:paraId="00000208" w14:textId="77777777" w:rsidR="0095225E" w:rsidRDefault="00000000">
      <w:pPr>
        <w:spacing w:line="480" w:lineRule="auto"/>
        <w:ind w:left="720" w:hanging="720"/>
        <w:rPr>
          <w:highlight w:val="white"/>
        </w:rPr>
      </w:pPr>
      <w:r>
        <w:rPr>
          <w:highlight w:val="white"/>
        </w:rPr>
        <w:t xml:space="preserve">Kernis, M. H., &amp; Goldman, B. M. (2005). From thought and experience to behavior and interpersonal relationships: A multicomponent conceptualization of authenticity. In A. </w:t>
      </w:r>
      <w:proofErr w:type="spellStart"/>
      <w:r>
        <w:rPr>
          <w:highlight w:val="white"/>
        </w:rPr>
        <w:t>Tesser</w:t>
      </w:r>
      <w:proofErr w:type="spellEnd"/>
      <w:r>
        <w:rPr>
          <w:highlight w:val="white"/>
        </w:rPr>
        <w:t xml:space="preserve">, J. V. Wood, &amp; D. A. </w:t>
      </w:r>
      <w:proofErr w:type="spellStart"/>
      <w:r>
        <w:rPr>
          <w:highlight w:val="white"/>
        </w:rPr>
        <w:t>Stapel</w:t>
      </w:r>
      <w:proofErr w:type="spellEnd"/>
      <w:r>
        <w:rPr>
          <w:highlight w:val="white"/>
        </w:rPr>
        <w:t xml:space="preserve"> (Eds.), On building, defending, and regulating the self: A psychological perspective (pp. 31–52). Psychology Press.</w:t>
      </w:r>
    </w:p>
    <w:p w14:paraId="00000209" w14:textId="77777777" w:rsidR="0095225E" w:rsidRDefault="00000000">
      <w:pPr>
        <w:spacing w:line="480" w:lineRule="auto"/>
        <w:ind w:left="720" w:hanging="720"/>
        <w:rPr>
          <w:highlight w:val="white"/>
        </w:rPr>
      </w:pPr>
      <w:r>
        <w:rPr>
          <w:highlight w:val="white"/>
        </w:rPr>
        <w:lastRenderedPageBreak/>
        <w:t xml:space="preserve">Kieckhaefer, J. M., &amp; Wright, D. B. (2015). Likable co-witnesses increase eyewitness accuracy and decrease suggestibility. </w:t>
      </w:r>
      <w:r>
        <w:rPr>
          <w:i/>
          <w:highlight w:val="white"/>
        </w:rPr>
        <w:t>Memory, 23</w:t>
      </w:r>
      <w:r>
        <w:rPr>
          <w:highlight w:val="white"/>
        </w:rPr>
        <w:t xml:space="preserve">(3), 462–472. </w:t>
      </w:r>
      <w:hyperlink r:id="rId35">
        <w:r>
          <w:rPr>
            <w:color w:val="0563C1"/>
            <w:highlight w:val="white"/>
            <w:u w:val="single"/>
          </w:rPr>
          <w:t>https://doi.org/10.1080/09658211.2014.905607</w:t>
        </w:r>
      </w:hyperlink>
      <w:r>
        <w:rPr>
          <w:highlight w:val="white"/>
        </w:rPr>
        <w:t xml:space="preserve"> </w:t>
      </w:r>
    </w:p>
    <w:p w14:paraId="0000020A" w14:textId="77777777" w:rsidR="0095225E" w:rsidRDefault="00000000">
      <w:pPr>
        <w:spacing w:line="480" w:lineRule="auto"/>
        <w:ind w:left="720" w:hanging="720"/>
        <w:rPr>
          <w:color w:val="0563C1"/>
          <w:u w:val="single"/>
        </w:rPr>
      </w:pPr>
      <w:proofErr w:type="spellStart"/>
      <w:r>
        <w:t>Kokkoris</w:t>
      </w:r>
      <w:proofErr w:type="spellEnd"/>
      <w:r>
        <w:t xml:space="preserve">, M. D., &amp; </w:t>
      </w:r>
      <w:proofErr w:type="spellStart"/>
      <w:r>
        <w:t>Kühnen</w:t>
      </w:r>
      <w:proofErr w:type="spellEnd"/>
      <w:r>
        <w:t>, U. (2014). "Express the real you": Cultural differences in the perception of self-expression as authenticity. </w:t>
      </w:r>
      <w:r>
        <w:rPr>
          <w:i/>
        </w:rPr>
        <w:t>Journal of Cross-Cultural Psychology, 45</w:t>
      </w:r>
      <w:r>
        <w:t>(8), 1221–1228. </w:t>
      </w:r>
      <w:hyperlink r:id="rId36">
        <w:r>
          <w:rPr>
            <w:color w:val="0563C1"/>
            <w:u w:val="single"/>
          </w:rPr>
          <w:t>https://doi.org/10.1177/0022022114542467</w:t>
        </w:r>
      </w:hyperlink>
    </w:p>
    <w:p w14:paraId="0000020B" w14:textId="77777777" w:rsidR="0095225E" w:rsidRDefault="00000000">
      <w:pPr>
        <w:spacing w:line="480" w:lineRule="auto"/>
        <w:ind w:left="720" w:hanging="720"/>
        <w:rPr>
          <w:color w:val="0563C1"/>
          <w:u w:val="single"/>
        </w:rPr>
      </w:pPr>
      <w:r>
        <w:t>Kovács, B. (2019). Authenticity is in the eye of the beholder: The exploration of audiences’ lay associations to authenticity across five domains. </w:t>
      </w:r>
      <w:r>
        <w:rPr>
          <w:i/>
        </w:rPr>
        <w:t>Review of General Psychology, 23</w:t>
      </w:r>
      <w:r>
        <w:t>(1), 32–59. </w:t>
      </w:r>
      <w:hyperlink r:id="rId37">
        <w:r>
          <w:rPr>
            <w:color w:val="0563C1"/>
            <w:u w:val="single"/>
          </w:rPr>
          <w:t>https://doi.org/10.1177/1089268019829469</w:t>
        </w:r>
      </w:hyperlink>
    </w:p>
    <w:p w14:paraId="0000020C" w14:textId="77777777" w:rsidR="0095225E" w:rsidRDefault="00000000">
      <w:pPr>
        <w:spacing w:line="480" w:lineRule="auto"/>
        <w:ind w:left="720" w:hanging="720"/>
      </w:pPr>
      <w:r>
        <w:t xml:space="preserve">Krueger, J. I. (2007). From social projection to social behavior. </w:t>
      </w:r>
      <w:r>
        <w:rPr>
          <w:i/>
        </w:rPr>
        <w:t>European Journal of Social Psychology</w:t>
      </w:r>
      <w:r>
        <w:t xml:space="preserve">, 18, 1–35. </w:t>
      </w:r>
      <w:hyperlink r:id="rId38">
        <w:r>
          <w:t>https://doi.org/10.1080/10463280701284645</w:t>
        </w:r>
      </w:hyperlink>
    </w:p>
    <w:p w14:paraId="0000020D" w14:textId="77777777" w:rsidR="0095225E" w:rsidRDefault="00000000">
      <w:pPr>
        <w:spacing w:line="480" w:lineRule="auto"/>
        <w:ind w:left="720" w:hanging="720"/>
      </w:pPr>
      <w:r>
        <w:t xml:space="preserve">Lachman, S. J., &amp; Bass, A. R. (1985). A direct study of halo effect. </w:t>
      </w:r>
      <w:r>
        <w:rPr>
          <w:i/>
        </w:rPr>
        <w:t>The Journal of Psychology</w:t>
      </w:r>
      <w:r>
        <w:t>, 119(6), 535-540.</w:t>
      </w:r>
    </w:p>
    <w:p w14:paraId="0000020E" w14:textId="77777777" w:rsidR="0095225E" w:rsidRDefault="00000000">
      <w:pPr>
        <w:spacing w:line="480" w:lineRule="auto"/>
        <w:ind w:left="720" w:hanging="720"/>
      </w:pPr>
      <w:proofErr w:type="spellStart"/>
      <w:r>
        <w:t>Leising</w:t>
      </w:r>
      <w:proofErr w:type="spellEnd"/>
      <w:r>
        <w:t xml:space="preserve">, D., </w:t>
      </w:r>
      <w:proofErr w:type="spellStart"/>
      <w:r>
        <w:t>Scherbaum</w:t>
      </w:r>
      <w:proofErr w:type="spellEnd"/>
      <w:r>
        <w:t>, S., Locke, K. D., &amp; Zimmermann, J. (2015). A model of “substance” and “evaluation” in person judgments. Journal of Research in Personality, 57, 61-71.</w:t>
      </w:r>
    </w:p>
    <w:p w14:paraId="0000020F" w14:textId="77777777" w:rsidR="0095225E" w:rsidRDefault="00000000">
      <w:pPr>
        <w:spacing w:line="480" w:lineRule="auto"/>
        <w:ind w:left="720" w:hanging="720"/>
      </w:pPr>
      <w:r>
        <w:t>Lenton, A. P., Slabu, L., Sedikides, C., &amp; Power, K. (2013). I feel good, therefore I am real: Testing the causal influence of mood on state authenticity. </w:t>
      </w:r>
      <w:r>
        <w:rPr>
          <w:i/>
        </w:rPr>
        <w:t>Cognition and Emotion, 27</w:t>
      </w:r>
      <w:r>
        <w:t>(7), 1202–1224. </w:t>
      </w:r>
      <w:hyperlink r:id="rId39">
        <w:r>
          <w:rPr>
            <w:color w:val="0563C1"/>
            <w:u w:val="single"/>
          </w:rPr>
          <w:t>https://doi.org/10.1080/02699931.2013.778818</w:t>
        </w:r>
      </w:hyperlink>
    </w:p>
    <w:p w14:paraId="00000210" w14:textId="77777777" w:rsidR="0095225E" w:rsidRDefault="00000000">
      <w:pPr>
        <w:spacing w:line="480" w:lineRule="auto"/>
        <w:ind w:left="720" w:hanging="720"/>
      </w:pPr>
      <w:r>
        <w:t>Liu, Y., &amp; Perrewe, P. L. (2006). Are they for real? The interpersonal and intrapersonal outcomes of perceived authenticity. </w:t>
      </w:r>
      <w:r>
        <w:rPr>
          <w:i/>
        </w:rPr>
        <w:t>International Journal of Work Organization and Emotion</w:t>
      </w:r>
      <w:r>
        <w:t>, </w:t>
      </w:r>
      <w:r>
        <w:rPr>
          <w:i/>
        </w:rPr>
        <w:t>1</w:t>
      </w:r>
      <w:r>
        <w:t xml:space="preserve">(3), 204-214. </w:t>
      </w:r>
      <w:hyperlink r:id="rId40">
        <w:r>
          <w:rPr>
            <w:color w:val="0563C1"/>
            <w:u w:val="single"/>
          </w:rPr>
          <w:t>http://dx.doi.org/10.1504/IJWOE.2006.010788</w:t>
        </w:r>
      </w:hyperlink>
      <w:r>
        <w:t xml:space="preserve"> </w:t>
      </w:r>
    </w:p>
    <w:p w14:paraId="00000211" w14:textId="77777777" w:rsidR="0095225E" w:rsidRDefault="00000000">
      <w:pPr>
        <w:spacing w:line="480" w:lineRule="auto"/>
        <w:ind w:left="720" w:hanging="720"/>
      </w:pPr>
      <w:r>
        <w:lastRenderedPageBreak/>
        <w:t xml:space="preserve">Louden, A., &amp; </w:t>
      </w:r>
      <w:proofErr w:type="spellStart"/>
      <w:r>
        <w:t>McCauliff</w:t>
      </w:r>
      <w:proofErr w:type="spellEnd"/>
      <w:r>
        <w:t xml:space="preserve">, K. (2004). The “authentic candidate”: Extending candidate image assessment. In Hacker, K. (Ed.), </w:t>
      </w:r>
      <w:r>
        <w:rPr>
          <w:i/>
        </w:rPr>
        <w:t>Presidential candidate images</w:t>
      </w:r>
      <w:r>
        <w:t xml:space="preserve"> (pp. 85-103). Lanham, MD: Rowman &amp; Littlefield.</w:t>
      </w:r>
    </w:p>
    <w:p w14:paraId="00000212" w14:textId="77777777" w:rsidR="0095225E" w:rsidRDefault="00000000">
      <w:pPr>
        <w:spacing w:line="480" w:lineRule="auto"/>
        <w:ind w:left="720" w:hanging="720"/>
      </w:pPr>
      <w:r>
        <w:t xml:space="preserve">Macrossan, P. (2018). Intimacy, Authenticity and ‘Worlding’ in Beyoncé’s Star Project. </w:t>
      </w:r>
      <w:r>
        <w:rPr>
          <w:i/>
        </w:rPr>
        <w:t>Popular music, stars and stardom</w:t>
      </w:r>
      <w:r>
        <w:t>, 137-152.</w:t>
      </w:r>
    </w:p>
    <w:p w14:paraId="00000213" w14:textId="77777777" w:rsidR="0095225E" w:rsidRDefault="00000000">
      <w:pPr>
        <w:spacing w:line="480" w:lineRule="auto"/>
        <w:ind w:left="720" w:hanging="720"/>
      </w:pPr>
      <w:proofErr w:type="spellStart"/>
      <w:r>
        <w:t>Maffly-Kipp</w:t>
      </w:r>
      <w:proofErr w:type="spellEnd"/>
      <w:r>
        <w:t>, J., Rivera, G. N., Schlegel, R. J., &amp; Vess, M. (2022). The effect of true self-attributions on the endorsement of retributive and restorative justice. </w:t>
      </w:r>
      <w:r>
        <w:rPr>
          <w:i/>
        </w:rPr>
        <w:t>Personality and Social Psychology Bulletin</w:t>
      </w:r>
      <w:r>
        <w:t>, </w:t>
      </w:r>
      <w:r>
        <w:rPr>
          <w:i/>
        </w:rPr>
        <w:t>48</w:t>
      </w:r>
      <w:r>
        <w:t xml:space="preserve">(8), 1284-1297. </w:t>
      </w:r>
      <w:hyperlink r:id="rId41">
        <w:r>
          <w:rPr>
            <w:color w:val="0563C1"/>
            <w:u w:val="single"/>
          </w:rPr>
          <w:t>https://doi.org/10.1177/01461672211027473</w:t>
        </w:r>
      </w:hyperlink>
      <w:r>
        <w:t xml:space="preserve"> </w:t>
      </w:r>
    </w:p>
    <w:p w14:paraId="00000214" w14:textId="77777777" w:rsidR="0095225E" w:rsidRDefault="00000000">
      <w:pPr>
        <w:spacing w:line="480" w:lineRule="auto"/>
        <w:ind w:left="720" w:hanging="720"/>
      </w:pPr>
      <w:r>
        <w:t>McClelland, G. H., &amp; Judd, C. M. (1993). Statistical difficulties of detecting interactions and moderator effects. Psychological Bulletin, 114(2), 376–390. </w:t>
      </w:r>
      <w:hyperlink r:id="rId42">
        <w:r>
          <w:rPr>
            <w:color w:val="0563C1"/>
            <w:u w:val="single"/>
          </w:rPr>
          <w:t>https://doi.org/10.1037/0033-2909.114.2.376</w:t>
        </w:r>
      </w:hyperlink>
    </w:p>
    <w:p w14:paraId="00000215" w14:textId="77777777" w:rsidR="0095225E" w:rsidRDefault="00000000">
      <w:pPr>
        <w:spacing w:line="480" w:lineRule="auto"/>
        <w:ind w:left="720" w:hanging="720"/>
      </w:pPr>
      <w:proofErr w:type="spellStart"/>
      <w:r>
        <w:t>Mignault</w:t>
      </w:r>
      <w:proofErr w:type="spellEnd"/>
      <w:r>
        <w:t>, M. C., Kerr, L. G., &amp; Human, L. J. (2022). Just Be Yourself? Effects of an Authenticity Manipulation on Expressive Accuracy in First Impressions. </w:t>
      </w:r>
      <w:r>
        <w:rPr>
          <w:i/>
        </w:rPr>
        <w:t>Social Psychological and Personality Science</w:t>
      </w:r>
      <w:r>
        <w:t xml:space="preserve">, 19485506221101000. </w:t>
      </w:r>
      <w:hyperlink r:id="rId43">
        <w:r>
          <w:rPr>
            <w:color w:val="0563C1"/>
            <w:u w:val="single"/>
          </w:rPr>
          <w:t>https://doi.org/10.1177/19485506221101000</w:t>
        </w:r>
      </w:hyperlink>
      <w:r>
        <w:t xml:space="preserve"> </w:t>
      </w:r>
    </w:p>
    <w:p w14:paraId="00000216" w14:textId="77777777" w:rsidR="0095225E" w:rsidRDefault="00000000">
      <w:pPr>
        <w:spacing w:line="480" w:lineRule="auto"/>
        <w:ind w:left="720" w:hanging="720"/>
      </w:pPr>
      <w:r>
        <w:t>Newman, G. E., &amp; Bloom, P. (2012). Art and authenticity: The importance of originals in judgments of value. </w:t>
      </w:r>
      <w:r>
        <w:rPr>
          <w:i/>
        </w:rPr>
        <w:t>Journal of Experimental Psychology: General, 141</w:t>
      </w:r>
      <w:r>
        <w:t>(3), 558–569. </w:t>
      </w:r>
      <w:hyperlink r:id="rId44">
        <w:r>
          <w:rPr>
            <w:color w:val="0563C1"/>
            <w:u w:val="single"/>
          </w:rPr>
          <w:t>https://doi.org/10.1037/a0026035</w:t>
        </w:r>
      </w:hyperlink>
    </w:p>
    <w:p w14:paraId="00000217" w14:textId="77777777" w:rsidR="0095225E" w:rsidRDefault="00000000">
      <w:pPr>
        <w:spacing w:line="480" w:lineRule="auto"/>
        <w:ind w:left="720" w:hanging="720"/>
        <w:rPr>
          <w:color w:val="0563C1"/>
          <w:u w:val="single"/>
        </w:rPr>
      </w:pPr>
      <w:r>
        <w:t>Newman, G. E., Bloom, P., &amp; Knobe, J. (2014). Value judgments and the true self. </w:t>
      </w:r>
      <w:r>
        <w:rPr>
          <w:i/>
        </w:rPr>
        <w:t>Personality and Social Psychology Bulletin, 40</w:t>
      </w:r>
      <w:r>
        <w:t xml:space="preserve">(2), 203–216. </w:t>
      </w:r>
      <w:hyperlink r:id="rId45">
        <w:r>
          <w:rPr>
            <w:color w:val="0563C1"/>
            <w:u w:val="single"/>
          </w:rPr>
          <w:t>https://doi.org/10.1177/0146167213508791</w:t>
        </w:r>
      </w:hyperlink>
    </w:p>
    <w:p w14:paraId="00000218" w14:textId="77777777" w:rsidR="0095225E" w:rsidRDefault="00000000">
      <w:pPr>
        <w:spacing w:line="480" w:lineRule="auto"/>
        <w:ind w:left="720" w:hanging="720"/>
        <w:rPr>
          <w:color w:val="000000"/>
        </w:rPr>
      </w:pPr>
      <w:r>
        <w:lastRenderedPageBreak/>
        <w:t>Newman, G. E., De Freitas, J., &amp; Knobe, J. (2015). Beliefs about the true self explain asymmetries based on moral judgment. </w:t>
      </w:r>
      <w:r>
        <w:rPr>
          <w:i/>
        </w:rPr>
        <w:t>Cognitive Science</w:t>
      </w:r>
      <w:r>
        <w:t>, </w:t>
      </w:r>
      <w:r>
        <w:rPr>
          <w:i/>
        </w:rPr>
        <w:t>39</w:t>
      </w:r>
      <w:r>
        <w:t xml:space="preserve">(1), 96–125. </w:t>
      </w:r>
      <w:hyperlink r:id="rId46">
        <w:r>
          <w:rPr>
            <w:color w:val="0563C1"/>
            <w:u w:val="single"/>
          </w:rPr>
          <w:t>https://doi.org/10.1111/cogs.12134</w:t>
        </w:r>
      </w:hyperlink>
      <w:r>
        <w:t xml:space="preserve"> </w:t>
      </w:r>
    </w:p>
    <w:p w14:paraId="00000219" w14:textId="77777777" w:rsidR="0095225E" w:rsidRDefault="00000000">
      <w:pPr>
        <w:spacing w:line="480" w:lineRule="auto"/>
        <w:ind w:left="720" w:hanging="720"/>
      </w:pPr>
      <w:r>
        <w:t>Newman, G. E., &amp; Smith, R. K. (2016). Kinds of authenticity. </w:t>
      </w:r>
      <w:r>
        <w:rPr>
          <w:i/>
        </w:rPr>
        <w:t>Philosophy Compass</w:t>
      </w:r>
      <w:r>
        <w:t>, </w:t>
      </w:r>
      <w:r>
        <w:rPr>
          <w:i/>
        </w:rPr>
        <w:t>11</w:t>
      </w:r>
      <w:r>
        <w:t xml:space="preserve">(10), 609-618. </w:t>
      </w:r>
      <w:hyperlink r:id="rId47">
        <w:r>
          <w:rPr>
            <w:color w:val="0563C1"/>
            <w:u w:val="single"/>
          </w:rPr>
          <w:t>https://doi.org/10.1111/phc3.12343</w:t>
        </w:r>
      </w:hyperlink>
      <w:r>
        <w:t xml:space="preserve"> </w:t>
      </w:r>
    </w:p>
    <w:p w14:paraId="0000021A" w14:textId="77777777" w:rsidR="0095225E" w:rsidRDefault="00000000">
      <w:pPr>
        <w:spacing w:line="480" w:lineRule="auto"/>
        <w:ind w:left="720" w:hanging="720"/>
      </w:pPr>
      <w:r>
        <w:t>Nisbett, R. E., &amp; Wilson, T. D. (1977). The halo effect: Evidence for unconscious alteration of judgments. Journal of personality and social psychology, 35(4), 250.</w:t>
      </w:r>
    </w:p>
    <w:p w14:paraId="0000021B" w14:textId="77777777" w:rsidR="0095225E" w:rsidRDefault="00000000">
      <w:pPr>
        <w:spacing w:line="480" w:lineRule="auto"/>
        <w:ind w:left="720" w:hanging="720"/>
      </w:pPr>
      <w:r>
        <w:t>Peterson, C. (2000). The future of optimism. </w:t>
      </w:r>
      <w:r>
        <w:rPr>
          <w:i/>
        </w:rPr>
        <w:t>American Psychologist, 55</w:t>
      </w:r>
      <w:r>
        <w:t>(1), 44–55. </w:t>
      </w:r>
      <w:hyperlink r:id="rId48">
        <w:r>
          <w:rPr>
            <w:color w:val="0563C1"/>
            <w:u w:val="single"/>
          </w:rPr>
          <w:t>https://doi.org/10.1037/0003-066X.55.1.44</w:t>
        </w:r>
      </w:hyperlink>
    </w:p>
    <w:p w14:paraId="0000021C" w14:textId="77777777" w:rsidR="0095225E" w:rsidRDefault="00000000">
      <w:pPr>
        <w:spacing w:line="480" w:lineRule="auto"/>
        <w:ind w:left="720" w:hanging="720"/>
        <w:rPr>
          <w:color w:val="0563C1"/>
          <w:u w:val="single"/>
        </w:rPr>
      </w:pPr>
      <w:r>
        <w:t>Pinel, E. C., &amp; Long, A. E. (2012). When I’s meet: Sharing subjective experience with someone from the outgroup. </w:t>
      </w:r>
      <w:r>
        <w:rPr>
          <w:i/>
        </w:rPr>
        <w:t>Personality and Social Psychology Bulletin, 38</w:t>
      </w:r>
      <w:r>
        <w:t>(3), 296–307. </w:t>
      </w:r>
      <w:hyperlink r:id="rId49">
        <w:r>
          <w:rPr>
            <w:color w:val="0563C1"/>
            <w:u w:val="single"/>
          </w:rPr>
          <w:t>https://doi.org/10.1177/0146167211433878</w:t>
        </w:r>
      </w:hyperlink>
    </w:p>
    <w:p w14:paraId="0000021D" w14:textId="77777777" w:rsidR="0095225E" w:rsidRDefault="00000000">
      <w:pPr>
        <w:spacing w:line="480" w:lineRule="auto"/>
        <w:ind w:left="720" w:hanging="720"/>
      </w:pPr>
      <w:r>
        <w:t>Richard, F. D., Bond, C. F., Jr., &amp; Stokes-</w:t>
      </w:r>
      <w:proofErr w:type="spellStart"/>
      <w:r>
        <w:t>Zoota</w:t>
      </w:r>
      <w:proofErr w:type="spellEnd"/>
      <w:r>
        <w:t xml:space="preserve">, J. J. (2003). One hundred years of social psychology quantitatively described. </w:t>
      </w:r>
      <w:r>
        <w:rPr>
          <w:i/>
        </w:rPr>
        <w:t>Review of General Psychology</w:t>
      </w:r>
      <w:r>
        <w:t>, 7, 331–363. </w:t>
      </w:r>
      <w:hyperlink r:id="rId50">
        <w:r>
          <w:t>https://doi.org/10.1037/1089-2680.7.4.331</w:t>
        </w:r>
      </w:hyperlink>
    </w:p>
    <w:p w14:paraId="0000021E" w14:textId="77777777" w:rsidR="0095225E" w:rsidRDefault="00000000">
      <w:pPr>
        <w:spacing w:line="480" w:lineRule="auto"/>
        <w:rPr>
          <w:color w:val="222222"/>
          <w:highlight w:val="white"/>
        </w:rPr>
      </w:pPr>
      <w:r>
        <w:rPr>
          <w:color w:val="222222"/>
          <w:highlight w:val="white"/>
        </w:rPr>
        <w:t xml:space="preserve">Rivera, G. N., Christy, A. G., Kim, J., Vess, M., Hicks, J. A., &amp; Schlegel, R. J. (2019). </w:t>
      </w:r>
    </w:p>
    <w:p w14:paraId="0000021F" w14:textId="77777777" w:rsidR="0095225E" w:rsidRDefault="00000000">
      <w:pPr>
        <w:spacing w:line="480" w:lineRule="auto"/>
        <w:ind w:left="720"/>
        <w:rPr>
          <w:color w:val="000000"/>
        </w:rPr>
      </w:pPr>
      <w:r>
        <w:rPr>
          <w:color w:val="222222"/>
          <w:highlight w:val="white"/>
        </w:rPr>
        <w:t>Understanding the relationship between perceived authenticity and well-being. </w:t>
      </w:r>
      <w:r>
        <w:rPr>
          <w:i/>
          <w:color w:val="222222"/>
          <w:highlight w:val="white"/>
        </w:rPr>
        <w:t>Review of General Psychology</w:t>
      </w:r>
      <w:r>
        <w:rPr>
          <w:color w:val="222222"/>
          <w:highlight w:val="white"/>
        </w:rPr>
        <w:t>, </w:t>
      </w:r>
      <w:r>
        <w:rPr>
          <w:i/>
          <w:color w:val="222222"/>
          <w:highlight w:val="white"/>
        </w:rPr>
        <w:t>23</w:t>
      </w:r>
      <w:r>
        <w:rPr>
          <w:color w:val="222222"/>
          <w:highlight w:val="white"/>
        </w:rPr>
        <w:t>(1), 113-126. https://doi.org/10.1037/gpr00001</w:t>
      </w:r>
    </w:p>
    <w:p w14:paraId="00000220" w14:textId="77777777" w:rsidR="0095225E" w:rsidRDefault="00000000">
      <w:pPr>
        <w:spacing w:line="480" w:lineRule="auto"/>
        <w:ind w:left="720" w:hanging="720"/>
      </w:pPr>
      <w:r>
        <w:t>Robinson, M. D., Johnson, J. T., &amp; Shields, S. A. (1995). On the advantages of modesty: The benefits of a balanced self-presentation. </w:t>
      </w:r>
      <w:r>
        <w:rPr>
          <w:i/>
        </w:rPr>
        <w:t>Communication Research</w:t>
      </w:r>
      <w:r>
        <w:t>, </w:t>
      </w:r>
      <w:r>
        <w:rPr>
          <w:i/>
        </w:rPr>
        <w:t>22</w:t>
      </w:r>
      <w:r>
        <w:t xml:space="preserve">(5), 575-591. </w:t>
      </w:r>
      <w:hyperlink r:id="rId51">
        <w:r>
          <w:rPr>
            <w:color w:val="0563C1"/>
            <w:u w:val="single"/>
          </w:rPr>
          <w:t>https://doi.org/10.1177/009365095022005003</w:t>
        </w:r>
      </w:hyperlink>
      <w:r>
        <w:t xml:space="preserve"> </w:t>
      </w:r>
    </w:p>
    <w:p w14:paraId="00000221" w14:textId="77777777" w:rsidR="0095225E" w:rsidRDefault="00000000">
      <w:pPr>
        <w:spacing w:line="480" w:lineRule="auto"/>
        <w:ind w:left="720" w:hanging="720"/>
      </w:pPr>
      <w:r>
        <w:t>Rogers, C. R. (1957). A note on the "nature of man." </w:t>
      </w:r>
      <w:r>
        <w:rPr>
          <w:i/>
        </w:rPr>
        <w:t>Journal of Counseling Psychology, 4</w:t>
      </w:r>
      <w:r>
        <w:t>(3), 199–203. </w:t>
      </w:r>
      <w:hyperlink r:id="rId52">
        <w:r>
          <w:rPr>
            <w:color w:val="0563C1"/>
            <w:u w:val="single"/>
          </w:rPr>
          <w:t>https://doi.org/10.1037/h0048308</w:t>
        </w:r>
      </w:hyperlink>
    </w:p>
    <w:p w14:paraId="00000222" w14:textId="77777777" w:rsidR="0095225E" w:rsidRDefault="00000000">
      <w:pPr>
        <w:spacing w:line="480" w:lineRule="auto"/>
        <w:ind w:left="720" w:hanging="720"/>
      </w:pPr>
      <w:r>
        <w:lastRenderedPageBreak/>
        <w:t xml:space="preserve">Rosenthal, R., </w:t>
      </w:r>
      <w:proofErr w:type="spellStart"/>
      <w:r>
        <w:t>Rosnow</w:t>
      </w:r>
      <w:proofErr w:type="spellEnd"/>
      <w:r>
        <w:t xml:space="preserve">, R. L., &amp; Rubin, D. B. (2000). </w:t>
      </w:r>
      <w:r>
        <w:rPr>
          <w:i/>
        </w:rPr>
        <w:t>Contrasts and effect sizes in behavioral research: A correlational approach</w:t>
      </w:r>
      <w:r>
        <w:t>. New York, NY: Cambridge University Press.</w:t>
      </w:r>
    </w:p>
    <w:p w14:paraId="00000223" w14:textId="77777777" w:rsidR="0095225E" w:rsidRDefault="00000000">
      <w:pPr>
        <w:spacing w:line="480" w:lineRule="auto"/>
        <w:ind w:left="720" w:hanging="720"/>
      </w:pPr>
      <w:r>
        <w:t xml:space="preserve">Saucier, G., &amp; Goldberg, L.R. (2003). The structure of personality attributes. In M.R. Barrick &amp; A.M. Ryan (Eds.), </w:t>
      </w:r>
      <w:r>
        <w:rPr>
          <w:i/>
        </w:rPr>
        <w:t>Personality and work: Reconsidering the role of personality in organizations.</w:t>
      </w:r>
      <w:r>
        <w:t xml:space="preserve"> San Francisco, CA: </w:t>
      </w:r>
      <w:proofErr w:type="spellStart"/>
      <w:r>
        <w:t>Joseey</w:t>
      </w:r>
      <w:proofErr w:type="spellEnd"/>
      <w:r>
        <w:t xml:space="preserve">-Bass. </w:t>
      </w:r>
    </w:p>
    <w:p w14:paraId="00000224" w14:textId="77777777" w:rsidR="0095225E" w:rsidRDefault="00000000">
      <w:pPr>
        <w:spacing w:line="480" w:lineRule="auto"/>
        <w:ind w:left="720" w:hanging="720"/>
      </w:pPr>
      <w:r>
        <w:t>Schlegel, R. J., Hicks, J. A., Arndt, J., &amp; King, L. A. (2009). Thine own self: True self-concept accessibility and meaning in life. </w:t>
      </w:r>
      <w:r>
        <w:rPr>
          <w:i/>
        </w:rPr>
        <w:t>Journal of Personality and Social Psychology, 96</w:t>
      </w:r>
      <w:r>
        <w:t>(2), 473–490. </w:t>
      </w:r>
      <w:hyperlink r:id="rId53">
        <w:r>
          <w:rPr>
            <w:color w:val="0563C1"/>
            <w:u w:val="single"/>
          </w:rPr>
          <w:t>https://doi.org/10.1037/a0014060</w:t>
        </w:r>
      </w:hyperlink>
    </w:p>
    <w:p w14:paraId="00000225" w14:textId="77777777" w:rsidR="0095225E" w:rsidRDefault="00000000">
      <w:pPr>
        <w:spacing w:line="480" w:lineRule="auto"/>
        <w:ind w:left="720" w:hanging="720"/>
        <w:rPr>
          <w:highlight w:val="white"/>
        </w:rPr>
      </w:pPr>
      <w:r>
        <w:rPr>
          <w:highlight w:val="white"/>
        </w:rPr>
        <w:t xml:space="preserve">Sheldon, K. M., Ryan, R. M., </w:t>
      </w:r>
      <w:proofErr w:type="spellStart"/>
      <w:r>
        <w:rPr>
          <w:highlight w:val="white"/>
        </w:rPr>
        <w:t>Rawsthorne</w:t>
      </w:r>
      <w:proofErr w:type="spellEnd"/>
      <w:r>
        <w:rPr>
          <w:highlight w:val="white"/>
        </w:rPr>
        <w:t xml:space="preserve">, L. J., &amp; </w:t>
      </w:r>
      <w:proofErr w:type="spellStart"/>
      <w:r>
        <w:rPr>
          <w:highlight w:val="white"/>
        </w:rPr>
        <w:t>Ilardi</w:t>
      </w:r>
      <w:proofErr w:type="spellEnd"/>
      <w:r>
        <w:rPr>
          <w:highlight w:val="white"/>
        </w:rPr>
        <w:t>, B. (1997). Trait self and true self: Cross-role variation in the Big-Five personality traits and its relations with psychological authenticity and subjective well-being. </w:t>
      </w:r>
      <w:r>
        <w:rPr>
          <w:i/>
          <w:highlight w:val="white"/>
        </w:rPr>
        <w:t>Journal of Personality and Social Psychology, 73</w:t>
      </w:r>
      <w:r>
        <w:rPr>
          <w:highlight w:val="white"/>
        </w:rPr>
        <w:t>(6), 1380–1393. </w:t>
      </w:r>
      <w:hyperlink r:id="rId54">
        <w:r>
          <w:rPr>
            <w:color w:val="0563C1"/>
            <w:highlight w:val="white"/>
            <w:u w:val="single"/>
          </w:rPr>
          <w:t>https://doi.org/10.1037/0022-3514.73.6.1380</w:t>
        </w:r>
      </w:hyperlink>
    </w:p>
    <w:p w14:paraId="00000226" w14:textId="77777777" w:rsidR="0095225E" w:rsidRDefault="00000000">
      <w:pPr>
        <w:spacing w:line="480" w:lineRule="auto"/>
        <w:ind w:left="720" w:hanging="720"/>
        <w:rPr>
          <w:color w:val="0563C1"/>
          <w:highlight w:val="white"/>
          <w:u w:val="single"/>
        </w:rPr>
      </w:pPr>
      <w:r>
        <w:rPr>
          <w:highlight w:val="white"/>
        </w:rPr>
        <w:t>Strohminger, N., Knobe, J., &amp; Newman, G. (2017). The true self: A psychological concept distinct from the self. </w:t>
      </w:r>
      <w:r>
        <w:rPr>
          <w:i/>
          <w:highlight w:val="white"/>
        </w:rPr>
        <w:t>Perspectives on Psychological Science, 12</w:t>
      </w:r>
      <w:r>
        <w:rPr>
          <w:highlight w:val="white"/>
        </w:rPr>
        <w:t>(4), 551–560. </w:t>
      </w:r>
      <w:hyperlink r:id="rId55">
        <w:r>
          <w:rPr>
            <w:color w:val="0563C1"/>
            <w:highlight w:val="white"/>
            <w:u w:val="single"/>
          </w:rPr>
          <w:t>https://doi.org/10.1177/1745691616689495</w:t>
        </w:r>
      </w:hyperlink>
    </w:p>
    <w:p w14:paraId="00000227" w14:textId="77777777" w:rsidR="0095225E" w:rsidRDefault="00000000">
      <w:pPr>
        <w:spacing w:line="480" w:lineRule="auto"/>
        <w:ind w:left="720" w:hanging="720"/>
        <w:rPr>
          <w:highlight w:val="white"/>
        </w:rPr>
      </w:pPr>
      <w:r>
        <w:rPr>
          <w:highlight w:val="white"/>
        </w:rPr>
        <w:t>Strohminger, N., &amp; Nichols, S. (2014). The essential moral self. </w:t>
      </w:r>
      <w:r>
        <w:rPr>
          <w:i/>
          <w:highlight w:val="white"/>
        </w:rPr>
        <w:t>Cognition</w:t>
      </w:r>
      <w:r>
        <w:rPr>
          <w:highlight w:val="white"/>
        </w:rPr>
        <w:t>, </w:t>
      </w:r>
      <w:r>
        <w:rPr>
          <w:i/>
          <w:highlight w:val="white"/>
        </w:rPr>
        <w:t>131</w:t>
      </w:r>
      <w:r>
        <w:rPr>
          <w:highlight w:val="white"/>
        </w:rPr>
        <w:t xml:space="preserve">(1), 159-171. </w:t>
      </w:r>
      <w:hyperlink r:id="rId56">
        <w:r>
          <w:rPr>
            <w:color w:val="0563C1"/>
            <w:highlight w:val="white"/>
            <w:u w:val="single"/>
          </w:rPr>
          <w:t>https://doi.org/10.1016/j.cognition.2013.12.005</w:t>
        </w:r>
      </w:hyperlink>
      <w:r>
        <w:rPr>
          <w:highlight w:val="white"/>
        </w:rPr>
        <w:t xml:space="preserve"> </w:t>
      </w:r>
    </w:p>
    <w:p w14:paraId="00000228" w14:textId="77777777" w:rsidR="0095225E" w:rsidRDefault="00000000">
      <w:pPr>
        <w:spacing w:line="480" w:lineRule="auto"/>
        <w:ind w:left="720" w:hanging="720"/>
        <w:rPr>
          <w:highlight w:val="white"/>
        </w:rPr>
      </w:pPr>
      <w:proofErr w:type="spellStart"/>
      <w:r>
        <w:rPr>
          <w:highlight w:val="white"/>
        </w:rPr>
        <w:t>Thielmann</w:t>
      </w:r>
      <w:proofErr w:type="spellEnd"/>
      <w:r>
        <w:rPr>
          <w:highlight w:val="white"/>
        </w:rPr>
        <w:t xml:space="preserve">, I., </w:t>
      </w:r>
      <w:proofErr w:type="spellStart"/>
      <w:r>
        <w:rPr>
          <w:highlight w:val="white"/>
        </w:rPr>
        <w:t>Hilbig</w:t>
      </w:r>
      <w:proofErr w:type="spellEnd"/>
      <w:r>
        <w:rPr>
          <w:highlight w:val="white"/>
        </w:rPr>
        <w:t xml:space="preserve">, B. E., &amp; </w:t>
      </w:r>
      <w:proofErr w:type="spellStart"/>
      <w:r>
        <w:rPr>
          <w:highlight w:val="white"/>
        </w:rPr>
        <w:t>Zettler</w:t>
      </w:r>
      <w:proofErr w:type="spellEnd"/>
      <w:r>
        <w:rPr>
          <w:highlight w:val="white"/>
        </w:rPr>
        <w:t xml:space="preserve">, I. (2020). Seeing me, seeing you: Testing competing accounts of assumed similarity in personality judgments. </w:t>
      </w:r>
      <w:r>
        <w:rPr>
          <w:i/>
          <w:highlight w:val="white"/>
        </w:rPr>
        <w:t>Journal of Personality and Social Psychology</w:t>
      </w:r>
      <w:r>
        <w:rPr>
          <w:highlight w:val="white"/>
        </w:rPr>
        <w:t>, 118(1), 172–198. </w:t>
      </w:r>
      <w:hyperlink r:id="rId57">
        <w:r>
          <w:rPr>
            <w:color w:val="0563C1"/>
            <w:highlight w:val="white"/>
            <w:u w:val="single"/>
          </w:rPr>
          <w:t>https://doi.org/10.1037/pspp0000222</w:t>
        </w:r>
      </w:hyperlink>
    </w:p>
    <w:p w14:paraId="00000229" w14:textId="77777777" w:rsidR="0095225E" w:rsidRDefault="00000000">
      <w:pPr>
        <w:spacing w:line="480" w:lineRule="auto"/>
        <w:ind w:left="720" w:hanging="720"/>
        <w:rPr>
          <w:color w:val="000000"/>
          <w:highlight w:val="white"/>
        </w:rPr>
      </w:pPr>
      <w:r>
        <w:rPr>
          <w:highlight w:val="white"/>
        </w:rPr>
        <w:t xml:space="preserve">Thorndike, E. L. (1920). A constant error in psychological ratings. </w:t>
      </w:r>
      <w:r>
        <w:rPr>
          <w:i/>
          <w:highlight w:val="white"/>
        </w:rPr>
        <w:t>Journal of Applied Psychology</w:t>
      </w:r>
      <w:r>
        <w:rPr>
          <w:highlight w:val="white"/>
        </w:rPr>
        <w:t>, 4(1), 25-29.</w:t>
      </w:r>
    </w:p>
    <w:p w14:paraId="0000022A" w14:textId="77777777" w:rsidR="0095225E" w:rsidRDefault="00000000">
      <w:pPr>
        <w:spacing w:line="480" w:lineRule="auto"/>
        <w:ind w:left="720" w:hanging="720"/>
        <w:rPr>
          <w:color w:val="0563C1"/>
          <w:highlight w:val="white"/>
          <w:u w:val="single"/>
        </w:rPr>
      </w:pPr>
      <w:r>
        <w:rPr>
          <w:highlight w:val="white"/>
        </w:rPr>
        <w:lastRenderedPageBreak/>
        <w:t>Tsai, J. L., Knutson, B., &amp; Fung, H. H. (2006). Cultural variation in affect valuation. </w:t>
      </w:r>
      <w:r>
        <w:rPr>
          <w:i/>
          <w:highlight w:val="white"/>
        </w:rPr>
        <w:t>Journal of Personality and Social Psychology, 90</w:t>
      </w:r>
      <w:r>
        <w:rPr>
          <w:highlight w:val="white"/>
        </w:rPr>
        <w:t>(2), 288–307. </w:t>
      </w:r>
      <w:hyperlink r:id="rId58">
        <w:r>
          <w:rPr>
            <w:color w:val="0563C1"/>
            <w:highlight w:val="white"/>
            <w:u w:val="single"/>
          </w:rPr>
          <w:t>https://doi.org/10.1037/0022-3514.90.2.288</w:t>
        </w:r>
      </w:hyperlink>
    </w:p>
    <w:p w14:paraId="0000022B" w14:textId="77777777" w:rsidR="0095225E" w:rsidRDefault="00000000">
      <w:pPr>
        <w:spacing w:line="480" w:lineRule="auto"/>
        <w:ind w:left="720" w:hanging="720"/>
        <w:rPr>
          <w:highlight w:val="white"/>
        </w:rPr>
      </w:pPr>
      <w:r>
        <w:rPr>
          <w:highlight w:val="white"/>
        </w:rPr>
        <w:t xml:space="preserve">Walumbwa, F. O., Avolio, B. J., &amp; Zhu, W. (2008). How transformational leadership weaves its influence on individual job performance: The role of identification and efficacy beliefs. </w:t>
      </w:r>
      <w:r>
        <w:rPr>
          <w:i/>
          <w:highlight w:val="white"/>
        </w:rPr>
        <w:t>Personnel Psychology</w:t>
      </w:r>
      <w:r>
        <w:rPr>
          <w:highlight w:val="white"/>
        </w:rPr>
        <w:t xml:space="preserve">, 61(4), 793-825. </w:t>
      </w:r>
      <w:hyperlink r:id="rId59">
        <w:r>
          <w:rPr>
            <w:color w:val="0563C1"/>
            <w:highlight w:val="white"/>
            <w:u w:val="single"/>
          </w:rPr>
          <w:t>https://doi.org/10.1111/j.1744-6570.2008.00131.x</w:t>
        </w:r>
      </w:hyperlink>
      <w:r>
        <w:rPr>
          <w:highlight w:val="white"/>
        </w:rPr>
        <w:t xml:space="preserve"> </w:t>
      </w:r>
    </w:p>
    <w:p w14:paraId="0000022C" w14:textId="77777777" w:rsidR="0095225E" w:rsidRDefault="00000000">
      <w:pPr>
        <w:spacing w:line="480" w:lineRule="auto"/>
        <w:ind w:left="720" w:hanging="720"/>
        <w:rPr>
          <w:highlight w:val="white"/>
        </w:rPr>
      </w:pPr>
      <w:r>
        <w:rPr>
          <w:highlight w:val="white"/>
        </w:rPr>
        <w:t>Wang, N. (1999). Rethinking authenticity in tourism experience. </w:t>
      </w:r>
      <w:r>
        <w:rPr>
          <w:i/>
          <w:highlight w:val="white"/>
        </w:rPr>
        <w:t>Annals of Tourism Research,</w:t>
      </w:r>
      <w:r>
        <w:rPr>
          <w:highlight w:val="white"/>
        </w:rPr>
        <w:t> </w:t>
      </w:r>
      <w:r>
        <w:rPr>
          <w:i/>
          <w:highlight w:val="white"/>
        </w:rPr>
        <w:t>26</w:t>
      </w:r>
      <w:r>
        <w:rPr>
          <w:highlight w:val="white"/>
        </w:rPr>
        <w:t>(2), 349–370. </w:t>
      </w:r>
      <w:hyperlink r:id="rId60">
        <w:r>
          <w:rPr>
            <w:color w:val="0563C1"/>
            <w:highlight w:val="white"/>
            <w:u w:val="single"/>
          </w:rPr>
          <w:t>https://doi.org/10.1016/S0160-7383(98)00103-0</w:t>
        </w:r>
      </w:hyperlink>
    </w:p>
    <w:p w14:paraId="0000022D" w14:textId="77777777" w:rsidR="0095225E" w:rsidRDefault="00000000">
      <w:pPr>
        <w:spacing w:line="480" w:lineRule="auto"/>
        <w:ind w:left="720" w:hanging="720"/>
        <w:rPr>
          <w:highlight w:val="white"/>
        </w:rPr>
      </w:pPr>
      <w:r>
        <w:rPr>
          <w:highlight w:val="white"/>
        </w:rPr>
        <w:t xml:space="preserve">Webster, G. D., &amp; Campbell, J. T. (2023). Personality perception in Game of </w:t>
      </w:r>
      <w:proofErr w:type="gramStart"/>
      <w:r>
        <w:rPr>
          <w:highlight w:val="white"/>
        </w:rPr>
        <w:t>Thrones :</w:t>
      </w:r>
      <w:proofErr w:type="gramEnd"/>
      <w:r>
        <w:rPr>
          <w:highlight w:val="white"/>
        </w:rPr>
        <w:t xml:space="preserve"> Character consensus and assumed similarity. </w:t>
      </w:r>
      <w:r>
        <w:rPr>
          <w:i/>
          <w:highlight w:val="white"/>
        </w:rPr>
        <w:t>Psychology of Popular Media</w:t>
      </w:r>
      <w:r>
        <w:rPr>
          <w:highlight w:val="white"/>
        </w:rPr>
        <w:t>, 12(2), 207–218. </w:t>
      </w:r>
      <w:hyperlink r:id="rId61">
        <w:r>
          <w:rPr>
            <w:color w:val="0563C1"/>
            <w:highlight w:val="white"/>
            <w:u w:val="single"/>
          </w:rPr>
          <w:t>https://doi.org/10.1037/ppm0000398</w:t>
        </w:r>
      </w:hyperlink>
    </w:p>
    <w:p w14:paraId="0000022E" w14:textId="77777777" w:rsidR="0095225E" w:rsidRDefault="00000000">
      <w:pPr>
        <w:spacing w:line="480" w:lineRule="auto"/>
        <w:ind w:left="720" w:hanging="720"/>
        <w:rPr>
          <w:highlight w:val="white"/>
        </w:rPr>
      </w:pPr>
      <w:r>
        <w:rPr>
          <w:highlight w:val="white"/>
        </w:rPr>
        <w:t xml:space="preserve">White, M. H., &amp; Crandall, C. S. (2023). Perceived authenticity as a vicarious justification for prejudice. </w:t>
      </w:r>
      <w:r>
        <w:rPr>
          <w:i/>
          <w:highlight w:val="white"/>
        </w:rPr>
        <w:t>Group Processes &amp; Intergroup Relations</w:t>
      </w:r>
      <w:r>
        <w:rPr>
          <w:highlight w:val="white"/>
        </w:rPr>
        <w:t>, 26(3), 534-554.</w:t>
      </w:r>
    </w:p>
    <w:p w14:paraId="0000022F" w14:textId="77777777" w:rsidR="0095225E" w:rsidRDefault="00000000">
      <w:pPr>
        <w:spacing w:line="480" w:lineRule="auto"/>
        <w:ind w:left="720" w:hanging="720"/>
        <w:rPr>
          <w:color w:val="0563C1"/>
          <w:highlight w:val="white"/>
          <w:u w:val="single"/>
        </w:rPr>
      </w:pPr>
      <w:r>
        <w:rPr>
          <w:highlight w:val="white"/>
        </w:rPr>
        <w:t>Wickham, R. E. (2013). Perceived authenticity in romantic partners. </w:t>
      </w:r>
      <w:r>
        <w:rPr>
          <w:i/>
          <w:highlight w:val="white"/>
        </w:rPr>
        <w:t>Journal of Experimental Social Psychology, 49</w:t>
      </w:r>
      <w:r>
        <w:rPr>
          <w:highlight w:val="white"/>
        </w:rPr>
        <w:t>(5), 878–887. </w:t>
      </w:r>
      <w:hyperlink r:id="rId62">
        <w:r>
          <w:rPr>
            <w:color w:val="0563C1"/>
            <w:highlight w:val="white"/>
            <w:u w:val="single"/>
          </w:rPr>
          <w:t>https://doi.org/10.1016/j.jesp.2013.04.001</w:t>
        </w:r>
      </w:hyperlink>
    </w:p>
    <w:p w14:paraId="00000230" w14:textId="77777777" w:rsidR="0095225E" w:rsidRDefault="00000000">
      <w:pPr>
        <w:spacing w:line="480" w:lineRule="auto"/>
        <w:ind w:left="720" w:hanging="720"/>
        <w:rPr>
          <w:highlight w:val="white"/>
        </w:rPr>
      </w:pPr>
      <w:r>
        <w:rPr>
          <w:highlight w:val="white"/>
        </w:rPr>
        <w:t>Wirtz, D., Chiu, C. Y., Diener, E., &amp; Oishi, S. (2009). What constitutes a good life? Cultural differences in the role of positive and negative affect in subjective well‐being. </w:t>
      </w:r>
      <w:r>
        <w:rPr>
          <w:i/>
          <w:highlight w:val="white"/>
        </w:rPr>
        <w:t>Journal of Personality</w:t>
      </w:r>
      <w:r>
        <w:rPr>
          <w:highlight w:val="white"/>
        </w:rPr>
        <w:t>, </w:t>
      </w:r>
      <w:r>
        <w:rPr>
          <w:i/>
          <w:highlight w:val="white"/>
        </w:rPr>
        <w:t>77</w:t>
      </w:r>
      <w:r>
        <w:rPr>
          <w:highlight w:val="white"/>
        </w:rPr>
        <w:t>(4), 1167-1196. https://doi.org/10.1111/j.1467-6494.2009.00578.x</w:t>
      </w:r>
    </w:p>
    <w:p w14:paraId="00000231" w14:textId="77777777" w:rsidR="0095225E" w:rsidRDefault="00000000">
      <w:pPr>
        <w:spacing w:line="480" w:lineRule="auto"/>
        <w:ind w:left="720" w:hanging="720"/>
        <w:rPr>
          <w:highlight w:val="white"/>
        </w:rPr>
      </w:pPr>
      <w:r>
        <w:rPr>
          <w:highlight w:val="white"/>
        </w:rPr>
        <w:t xml:space="preserve">Wong, C. A., &amp; Laschinger, H. K. (2013). Authentic leadership, performance, and job satisfaction: the mediating role of empowerment. </w:t>
      </w:r>
      <w:r>
        <w:rPr>
          <w:i/>
          <w:highlight w:val="white"/>
        </w:rPr>
        <w:t>Journal of advanced nursing</w:t>
      </w:r>
      <w:r>
        <w:rPr>
          <w:highlight w:val="white"/>
        </w:rPr>
        <w:t>, 69(4), 947-959.</w:t>
      </w:r>
    </w:p>
    <w:p w14:paraId="00000232" w14:textId="77777777" w:rsidR="0095225E" w:rsidRDefault="00000000">
      <w:pPr>
        <w:spacing w:line="480" w:lineRule="auto"/>
        <w:ind w:left="720" w:hanging="720"/>
        <w:rPr>
          <w:color w:val="0563C1"/>
          <w:highlight w:val="white"/>
          <w:u w:val="single"/>
        </w:rPr>
      </w:pPr>
      <w:r>
        <w:rPr>
          <w:highlight w:val="white"/>
        </w:rPr>
        <w:lastRenderedPageBreak/>
        <w:t xml:space="preserve">Wood, M., Corbett, J., &amp; Flinders, M. (2016). Just like us: Everyday celebrity politicians and the pursuit of popularity in an age of anti-politics. </w:t>
      </w:r>
      <w:r>
        <w:rPr>
          <w:i/>
          <w:highlight w:val="white"/>
        </w:rPr>
        <w:t>The British Journal of Politics and International Relations</w:t>
      </w:r>
      <w:r>
        <w:rPr>
          <w:highlight w:val="white"/>
        </w:rPr>
        <w:t xml:space="preserve">, 18(3), 581-598. </w:t>
      </w:r>
      <w:hyperlink r:id="rId63">
        <w:r>
          <w:rPr>
            <w:color w:val="0563C1"/>
            <w:highlight w:val="white"/>
            <w:u w:val="single"/>
          </w:rPr>
          <w:t>https://doi.org/10.1177/1369148116632182</w:t>
        </w:r>
      </w:hyperlink>
    </w:p>
    <w:p w14:paraId="00000233" w14:textId="77777777" w:rsidR="0095225E" w:rsidRDefault="00000000">
      <w:pPr>
        <w:spacing w:line="480" w:lineRule="auto"/>
        <w:ind w:left="720" w:hanging="720"/>
        <w:rPr>
          <w:color w:val="0563C1"/>
          <w:u w:val="single"/>
        </w:rPr>
      </w:pPr>
      <w:r>
        <w:t>Wood, A. M., Linley, P. A., Maltby, J., Baliousis, M., &amp; Joseph, S. (2008). The authentic personality: A theoretical and empirical conceptualization and the development of the Authenticity Scale. </w:t>
      </w:r>
      <w:r>
        <w:rPr>
          <w:i/>
        </w:rPr>
        <w:t>Journal of Counseling Psychology, 55</w:t>
      </w:r>
      <w:r>
        <w:t>(3), 385–399. </w:t>
      </w:r>
      <w:hyperlink r:id="rId64">
        <w:r>
          <w:rPr>
            <w:color w:val="0563C1"/>
            <w:u w:val="single"/>
          </w:rPr>
          <w:t>https://doi.org/10.1037/0022-0167.55.3.385</w:t>
        </w:r>
      </w:hyperlink>
    </w:p>
    <w:p w14:paraId="00000234" w14:textId="77777777" w:rsidR="0095225E" w:rsidRDefault="00000000">
      <w:pPr>
        <w:spacing w:line="480" w:lineRule="auto"/>
        <w:ind w:left="720" w:hanging="720"/>
        <w:rPr>
          <w:color w:val="000000"/>
        </w:rPr>
      </w:pPr>
      <w:r>
        <w:rPr>
          <w:color w:val="000000"/>
        </w:rPr>
        <w:t xml:space="preserve">Zimmermann, J., Schindler, S., Klaus, G., &amp; </w:t>
      </w:r>
      <w:proofErr w:type="spellStart"/>
      <w:r>
        <w:rPr>
          <w:color w:val="000000"/>
        </w:rPr>
        <w:t>Leising</w:t>
      </w:r>
      <w:proofErr w:type="spellEnd"/>
      <w:r>
        <w:rPr>
          <w:color w:val="000000"/>
        </w:rPr>
        <w:t xml:space="preserve">, D. (2018). The effect of dislike on accuracy and bias in person perception. </w:t>
      </w:r>
      <w:r>
        <w:rPr>
          <w:i/>
        </w:rPr>
        <w:t>S</w:t>
      </w:r>
      <w:r>
        <w:rPr>
          <w:i/>
          <w:color w:val="000000"/>
        </w:rPr>
        <w:t>ocial Psychological and Personality Science</w:t>
      </w:r>
      <w:r>
        <w:rPr>
          <w:color w:val="000000"/>
        </w:rPr>
        <w:t>, 9(1), 80-88.</w:t>
      </w:r>
    </w:p>
    <w:sectPr w:rsidR="0095225E" w:rsidSect="000D5F8E">
      <w:headerReference w:type="default" r:id="rId65"/>
      <w:headerReference w:type="first" r:id="rId66"/>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43412" w14:textId="77777777" w:rsidR="000E5B06" w:rsidRDefault="000E5B06">
      <w:r>
        <w:separator/>
      </w:r>
    </w:p>
  </w:endnote>
  <w:endnote w:type="continuationSeparator" w:id="0">
    <w:p w14:paraId="4A2F3DB8" w14:textId="77777777" w:rsidR="000E5B06" w:rsidRDefault="000E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C5232" w14:textId="77777777" w:rsidR="000E5B06" w:rsidRDefault="000E5B06">
      <w:r>
        <w:separator/>
      </w:r>
    </w:p>
  </w:footnote>
  <w:footnote w:type="continuationSeparator" w:id="0">
    <w:p w14:paraId="4B7D2254" w14:textId="77777777" w:rsidR="000E5B06" w:rsidRDefault="000E5B06">
      <w:r>
        <w:continuationSeparator/>
      </w:r>
    </w:p>
  </w:footnote>
  <w:footnote w:id="1">
    <w:p w14:paraId="00000235" w14:textId="77777777" w:rsidR="0095225E"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To clarify terminology throughout the manuscript, we use the term “self-rated” or “self” authenticity to refer to when a person is rating their own authenticity, and “other-rated” or “others’” authenticity to refer to when a person is rating someone else’s authenticity.</w:t>
      </w:r>
    </w:p>
  </w:footnote>
  <w:footnote w:id="2">
    <w:p w14:paraId="4B8A7402" w14:textId="7EBD1686" w:rsidR="0091278C" w:rsidRPr="0091278C" w:rsidRDefault="0091278C">
      <w:pPr>
        <w:pStyle w:val="FootnoteText"/>
        <w:rPr>
          <w:rFonts w:ascii="Times New Roman" w:hAnsi="Times New Roman" w:cs="Times New Roman"/>
        </w:rPr>
      </w:pPr>
      <w:r w:rsidRPr="0091278C">
        <w:rPr>
          <w:rStyle w:val="FootnoteReference"/>
          <w:rFonts w:ascii="Times New Roman" w:hAnsi="Times New Roman" w:cs="Times New Roman"/>
        </w:rPr>
        <w:footnoteRef/>
      </w:r>
      <w:r w:rsidRPr="0091278C">
        <w:rPr>
          <w:rFonts w:ascii="Times New Roman" w:hAnsi="Times New Roman" w:cs="Times New Roman"/>
        </w:rPr>
        <w:t xml:space="preserve"> Bivariate correlations ignoring the nested structure of the data are presented in supplemental table S1</w:t>
      </w:r>
      <w:r>
        <w:rPr>
          <w:rFonts w:ascii="Times New Roman" w:hAnsi="Times New Roman" w:cs="Times New Roman"/>
        </w:rPr>
        <w:t xml:space="preserve"> for interested readers</w:t>
      </w:r>
      <w:r w:rsidRPr="0091278C">
        <w:rPr>
          <w:rFonts w:ascii="Times New Roman" w:hAnsi="Times New Roman" w:cs="Times New Roman"/>
        </w:rPr>
        <w:t>.</w:t>
      </w:r>
    </w:p>
  </w:footnote>
  <w:footnote w:id="3">
    <w:p w14:paraId="0000023A" w14:textId="3BDE21F1" w:rsidR="0095225E" w:rsidRDefault="00000000">
      <w:pPr>
        <w:rPr>
          <w:sz w:val="20"/>
          <w:szCs w:val="20"/>
        </w:rPr>
      </w:pPr>
      <w:r>
        <w:rPr>
          <w:rStyle w:val="FootnoteReference"/>
        </w:rPr>
        <w:footnoteRef/>
      </w:r>
      <w:r>
        <w:rPr>
          <w:sz w:val="20"/>
          <w:szCs w:val="20"/>
        </w:rPr>
        <w:t xml:space="preserve"> </w:t>
      </w:r>
      <w:r>
        <w:rPr>
          <w:sz w:val="20"/>
          <w:szCs w:val="20"/>
          <w:highlight w:val="white"/>
        </w:rPr>
        <w:t>We also re-analyzed these models with the quadratic terms for each variable alone and simultaneously (e.g., MacCallum &amp; Mar, 1995). All 7 of the models with quadratic effects of liking by linear effects of the alternate predictor, and all 7 models with linear effects of liking by quadratic effects of the alternate predictor, were significant. Only openness and extraversion had significant interaction effects when both liking and the personality state were simultaneously modeled as quadratic. Conceptually, these models revealed similar patterns as the results that are reported here; results of these models can be found on OSF.</w:t>
      </w:r>
    </w:p>
  </w:footnote>
  <w:footnote w:id="4">
    <w:p w14:paraId="0000023B" w14:textId="1FD206FF" w:rsidR="0095225E" w:rsidRDefault="00000000">
      <w:pPr>
        <w:rPr>
          <w:sz w:val="20"/>
          <w:szCs w:val="20"/>
        </w:rPr>
      </w:pPr>
      <w:r>
        <w:rPr>
          <w:rStyle w:val="FootnoteReference"/>
        </w:rPr>
        <w:footnoteRef/>
      </w:r>
      <w:r>
        <w:rPr>
          <w:sz w:val="20"/>
          <w:szCs w:val="20"/>
        </w:rPr>
        <w:t xml:space="preserve"> Ten participants expressed suspicion that the interview was staged in an open-ended response prompt at the end of the survey (one was the participant who was already excluded due to missing condition data, eight were in the dislikable condition, and one was in the likable condition). When we analyzed the data with these participants excluded, results were consistent. Likability condition still had a significant effect on liking (</w:t>
      </w:r>
      <w:r>
        <w:rPr>
          <w:i/>
          <w:sz w:val="20"/>
          <w:szCs w:val="20"/>
        </w:rPr>
        <w:t>b</w:t>
      </w:r>
      <w:r>
        <w:rPr>
          <w:sz w:val="20"/>
          <w:szCs w:val="20"/>
        </w:rPr>
        <w:t xml:space="preserve"> = 2.89,</w:t>
      </w:r>
      <w:r>
        <w:rPr>
          <w:i/>
          <w:sz w:val="20"/>
          <w:szCs w:val="20"/>
        </w:rPr>
        <w:t xml:space="preserve"> SE </w:t>
      </w:r>
      <w:r>
        <w:rPr>
          <w:sz w:val="20"/>
          <w:szCs w:val="20"/>
        </w:rPr>
        <w:t xml:space="preserve">= .43, </w:t>
      </w:r>
      <w:r>
        <w:rPr>
          <w:i/>
          <w:sz w:val="20"/>
          <w:szCs w:val="20"/>
        </w:rPr>
        <w:t xml:space="preserve">p </w:t>
      </w:r>
      <w:r>
        <w:rPr>
          <w:sz w:val="20"/>
          <w:szCs w:val="20"/>
        </w:rPr>
        <w:t xml:space="preserve">= .001, </w:t>
      </w:r>
      <w:r>
        <w:rPr>
          <w:i/>
          <w:sz w:val="20"/>
          <w:szCs w:val="20"/>
        </w:rPr>
        <w:t>r</w:t>
      </w:r>
      <w:r>
        <w:rPr>
          <w:sz w:val="20"/>
          <w:szCs w:val="20"/>
        </w:rPr>
        <w:t xml:space="preserve"> = .76, 95% CI [1.78, 3.99]), and on authenticity, </w:t>
      </w:r>
      <w:r>
        <w:rPr>
          <w:i/>
          <w:sz w:val="20"/>
          <w:szCs w:val="20"/>
        </w:rPr>
        <w:t>b</w:t>
      </w:r>
      <w:r>
        <w:rPr>
          <w:sz w:val="20"/>
          <w:szCs w:val="20"/>
        </w:rPr>
        <w:t xml:space="preserve"> = 1.02,</w:t>
      </w:r>
      <w:r>
        <w:rPr>
          <w:i/>
          <w:sz w:val="20"/>
          <w:szCs w:val="20"/>
        </w:rPr>
        <w:t xml:space="preserve"> SE </w:t>
      </w:r>
      <w:r>
        <w:rPr>
          <w:sz w:val="20"/>
          <w:szCs w:val="20"/>
        </w:rPr>
        <w:t xml:space="preserve">= .36, </w:t>
      </w:r>
      <w:r>
        <w:rPr>
          <w:i/>
          <w:sz w:val="20"/>
          <w:szCs w:val="20"/>
        </w:rPr>
        <w:t xml:space="preserve">p </w:t>
      </w:r>
      <w:r>
        <w:rPr>
          <w:sz w:val="20"/>
          <w:szCs w:val="20"/>
        </w:rPr>
        <w:t xml:space="preserve">= .040, </w:t>
      </w:r>
      <w:r>
        <w:rPr>
          <w:i/>
          <w:sz w:val="20"/>
          <w:szCs w:val="20"/>
        </w:rPr>
        <w:t>r</w:t>
      </w:r>
      <w:r>
        <w:rPr>
          <w:sz w:val="20"/>
          <w:szCs w:val="20"/>
        </w:rPr>
        <w:t xml:space="preserve"> = .61, 95% CI [0.07, 1.97].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8" w14:textId="372E318E" w:rsidR="0095225E" w:rsidRDefault="000D5F8E">
    <w:pPr>
      <w:pBdr>
        <w:top w:val="nil"/>
        <w:left w:val="nil"/>
        <w:bottom w:val="nil"/>
        <w:right w:val="nil"/>
        <w:between w:val="nil"/>
      </w:pBdr>
      <w:tabs>
        <w:tab w:val="center" w:pos="4680"/>
        <w:tab w:val="right" w:pos="9360"/>
      </w:tabs>
      <w:rPr>
        <w:color w:val="000000"/>
      </w:rPr>
    </w:pPr>
    <w:r>
      <w:rPr>
        <w:color w:val="000000"/>
      </w:rPr>
      <w:t>LIKING</w:t>
    </w:r>
    <w:r w:rsidR="00000000">
      <w:rPr>
        <w:color w:val="000000"/>
      </w:rPr>
      <w:t xml:space="preserve"> AND OTHER REPORTS OF AUTHENTICITY </w:t>
    </w:r>
    <w:r w:rsidR="00000000">
      <w:rPr>
        <w:color w:val="000000"/>
      </w:rPr>
      <w:tab/>
      <w:t xml:space="preserve">        </w:t>
    </w:r>
    <w:r w:rsidR="00000000">
      <w:rPr>
        <w:color w:val="000000"/>
      </w:rPr>
      <w:fldChar w:fldCharType="begin"/>
    </w:r>
    <w:r w:rsidR="00000000">
      <w:rPr>
        <w:color w:val="000000"/>
      </w:rPr>
      <w:instrText>PAGE</w:instrText>
    </w:r>
    <w:r w:rsidR="00000000">
      <w:rPr>
        <w:color w:val="000000"/>
      </w:rPr>
      <w:fldChar w:fldCharType="separate"/>
    </w:r>
    <w:r w:rsidR="00F003B8">
      <w:rPr>
        <w:noProof/>
        <w:color w:val="000000"/>
      </w:rPr>
      <w:t>1</w:t>
    </w:r>
    <w:r w:rsidR="00000000">
      <w:rPr>
        <w:color w:val="000000"/>
      </w:rPr>
      <w:fldChar w:fldCharType="end"/>
    </w:r>
  </w:p>
  <w:p w14:paraId="00000239" w14:textId="77777777" w:rsidR="0095225E" w:rsidRDefault="0095225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6" w14:textId="7D54027E" w:rsidR="0095225E" w:rsidRDefault="00000000">
    <w:pPr>
      <w:pBdr>
        <w:top w:val="nil"/>
        <w:left w:val="nil"/>
        <w:bottom w:val="nil"/>
        <w:right w:val="nil"/>
        <w:between w:val="nil"/>
      </w:pBdr>
      <w:tabs>
        <w:tab w:val="center" w:pos="4680"/>
        <w:tab w:val="right" w:pos="9360"/>
      </w:tabs>
      <w:rPr>
        <w:color w:val="000000"/>
      </w:rPr>
    </w:pPr>
    <w:r>
      <w:rPr>
        <w:color w:val="000000"/>
      </w:rPr>
      <w:t xml:space="preserve">Running head: </w:t>
    </w:r>
    <w:r w:rsidR="000D5F8E">
      <w:rPr>
        <w:color w:val="000000"/>
      </w:rPr>
      <w:t>LIKING AND</w:t>
    </w:r>
    <w:r>
      <w:rPr>
        <w:color w:val="000000"/>
      </w:rPr>
      <w:t xml:space="preserve"> </w:t>
    </w:r>
    <w:r w:rsidR="000D5F8E">
      <w:rPr>
        <w:color w:val="000000"/>
      </w:rPr>
      <w:t>OTHER</w:t>
    </w:r>
    <w:r>
      <w:rPr>
        <w:color w:val="000000"/>
      </w:rPr>
      <w:t xml:space="preserve"> REPORTS OF AUTHENTICITY</w:t>
    </w:r>
    <w:r>
      <w:rPr>
        <w:color w:val="000000"/>
      </w:rPr>
      <w:tab/>
    </w:r>
    <w:r>
      <w:rPr>
        <w:color w:val="000000"/>
      </w:rPr>
      <w:fldChar w:fldCharType="begin"/>
    </w:r>
    <w:r>
      <w:rPr>
        <w:color w:val="000000"/>
      </w:rPr>
      <w:instrText>PAGE</w:instrText>
    </w:r>
    <w:r>
      <w:rPr>
        <w:color w:val="000000"/>
      </w:rPr>
      <w:fldChar w:fldCharType="separate"/>
    </w:r>
    <w:r w:rsidR="000D5F8E">
      <w:rPr>
        <w:noProof/>
        <w:color w:val="000000"/>
      </w:rPr>
      <w:t>1</w:t>
    </w:r>
    <w:r>
      <w:rPr>
        <w:color w:val="000000"/>
      </w:rPr>
      <w:fldChar w:fldCharType="end"/>
    </w:r>
  </w:p>
  <w:p w14:paraId="00000237" w14:textId="77777777" w:rsidR="0095225E" w:rsidRDefault="0095225E">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25E"/>
    <w:rsid w:val="000D5F8E"/>
    <w:rsid w:val="000E5B06"/>
    <w:rsid w:val="001017F4"/>
    <w:rsid w:val="00307B33"/>
    <w:rsid w:val="00334FF1"/>
    <w:rsid w:val="006A16D1"/>
    <w:rsid w:val="00781C62"/>
    <w:rsid w:val="009040B9"/>
    <w:rsid w:val="0091278C"/>
    <w:rsid w:val="0095225E"/>
    <w:rsid w:val="009B6CF6"/>
    <w:rsid w:val="00AA0123"/>
    <w:rsid w:val="00B239B0"/>
    <w:rsid w:val="00CB7475"/>
    <w:rsid w:val="00D42E71"/>
    <w:rsid w:val="00DA75FA"/>
    <w:rsid w:val="00DE70D4"/>
    <w:rsid w:val="00E27ABB"/>
    <w:rsid w:val="00E42257"/>
    <w:rsid w:val="00E74008"/>
    <w:rsid w:val="00EE7871"/>
    <w:rsid w:val="00F003B8"/>
    <w:rsid w:val="00F6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CB00DB"/>
  <w15:docId w15:val="{D5D6ACA6-5B44-C447-8C03-6CB6CEA9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8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converted-space">
    <w:name w:val="apple-converted-space"/>
    <w:basedOn w:val="DefaultParagraphFont"/>
    <w:rsid w:val="00CC4F44"/>
  </w:style>
  <w:style w:type="table" w:styleId="TableGrid">
    <w:name w:val="Table Grid"/>
    <w:basedOn w:val="TableNormal"/>
    <w:uiPriority w:val="39"/>
    <w:rsid w:val="00CC4F44"/>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FA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B1FA9"/>
    <w:rPr>
      <w:rFonts w:eastAsiaTheme="minorHAnsi"/>
      <w:lang w:eastAsia="en-US"/>
    </w:rPr>
  </w:style>
  <w:style w:type="paragraph" w:styleId="Footer">
    <w:name w:val="footer"/>
    <w:basedOn w:val="Normal"/>
    <w:link w:val="FooterChar"/>
    <w:uiPriority w:val="99"/>
    <w:unhideWhenUsed/>
    <w:rsid w:val="009B1FA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B1FA9"/>
    <w:rPr>
      <w:rFonts w:eastAsiaTheme="minorHAnsi"/>
      <w:lang w:eastAsia="en-US"/>
    </w:rPr>
  </w:style>
  <w:style w:type="character" w:styleId="CommentReference">
    <w:name w:val="annotation reference"/>
    <w:basedOn w:val="DefaultParagraphFont"/>
    <w:unhideWhenUsed/>
    <w:rsid w:val="00DF25DE"/>
    <w:rPr>
      <w:sz w:val="16"/>
      <w:szCs w:val="16"/>
    </w:rPr>
  </w:style>
  <w:style w:type="paragraph" w:styleId="CommentText">
    <w:name w:val="annotation text"/>
    <w:basedOn w:val="Normal"/>
    <w:link w:val="CommentTextChar"/>
    <w:unhideWhenUsed/>
    <w:rsid w:val="00DF25D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DF25DE"/>
    <w:rPr>
      <w:rFonts w:eastAsiaTheme="minorHAnsi"/>
      <w:sz w:val="20"/>
      <w:szCs w:val="20"/>
      <w:lang w:eastAsia="en-US"/>
    </w:rPr>
  </w:style>
  <w:style w:type="paragraph" w:styleId="BalloonText">
    <w:name w:val="Balloon Text"/>
    <w:basedOn w:val="Normal"/>
    <w:link w:val="BalloonTextChar"/>
    <w:uiPriority w:val="99"/>
    <w:semiHidden/>
    <w:unhideWhenUsed/>
    <w:rsid w:val="00DF25D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F25DE"/>
    <w:rPr>
      <w:rFonts w:ascii="Segoe UI" w:eastAsiaTheme="minorHAns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DF25DE"/>
    <w:rPr>
      <w:b/>
      <w:bCs/>
    </w:rPr>
  </w:style>
  <w:style w:type="character" w:customStyle="1" w:styleId="CommentSubjectChar">
    <w:name w:val="Comment Subject Char"/>
    <w:basedOn w:val="CommentTextChar"/>
    <w:link w:val="CommentSubject"/>
    <w:uiPriority w:val="99"/>
    <w:semiHidden/>
    <w:rsid w:val="00DF25DE"/>
    <w:rPr>
      <w:rFonts w:eastAsiaTheme="minorHAnsi"/>
      <w:b/>
      <w:bCs/>
      <w:sz w:val="20"/>
      <w:szCs w:val="20"/>
      <w:lang w:eastAsia="en-US"/>
    </w:rPr>
  </w:style>
  <w:style w:type="paragraph" w:styleId="NoSpacing">
    <w:name w:val="No Spacing"/>
    <w:uiPriority w:val="1"/>
    <w:qFormat/>
    <w:rsid w:val="002A259A"/>
    <w:rPr>
      <w:rFonts w:eastAsiaTheme="minorHAnsi"/>
    </w:rPr>
  </w:style>
  <w:style w:type="paragraph" w:styleId="ListParagraph">
    <w:name w:val="List Paragraph"/>
    <w:basedOn w:val="Normal"/>
    <w:uiPriority w:val="34"/>
    <w:qFormat/>
    <w:rsid w:val="00B115C7"/>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DE2882"/>
    <w:rPr>
      <w:rFonts w:eastAsiaTheme="minorHAnsi"/>
    </w:rPr>
  </w:style>
  <w:style w:type="paragraph" w:styleId="FootnoteText">
    <w:name w:val="footnote text"/>
    <w:basedOn w:val="Normal"/>
    <w:link w:val="FootnoteTextChar"/>
    <w:uiPriority w:val="99"/>
    <w:semiHidden/>
    <w:unhideWhenUsed/>
    <w:rsid w:val="00E2070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2070A"/>
    <w:rPr>
      <w:rFonts w:eastAsiaTheme="minorHAnsi"/>
      <w:sz w:val="20"/>
      <w:szCs w:val="20"/>
      <w:lang w:eastAsia="en-US"/>
    </w:rPr>
  </w:style>
  <w:style w:type="character" w:styleId="FootnoteReference">
    <w:name w:val="footnote reference"/>
    <w:basedOn w:val="DefaultParagraphFont"/>
    <w:uiPriority w:val="99"/>
    <w:semiHidden/>
    <w:unhideWhenUsed/>
    <w:rsid w:val="00E2070A"/>
    <w:rPr>
      <w:vertAlign w:val="superscript"/>
    </w:rPr>
  </w:style>
  <w:style w:type="character" w:styleId="Hyperlink">
    <w:name w:val="Hyperlink"/>
    <w:basedOn w:val="DefaultParagraphFont"/>
    <w:uiPriority w:val="99"/>
    <w:unhideWhenUsed/>
    <w:rsid w:val="0011340A"/>
    <w:rPr>
      <w:color w:val="0563C1" w:themeColor="hyperlink"/>
      <w:u w:val="single"/>
    </w:rPr>
  </w:style>
  <w:style w:type="character" w:styleId="UnresolvedMention">
    <w:name w:val="Unresolved Mention"/>
    <w:basedOn w:val="DefaultParagraphFont"/>
    <w:uiPriority w:val="99"/>
    <w:semiHidden/>
    <w:unhideWhenUsed/>
    <w:rsid w:val="00F95F6D"/>
    <w:rPr>
      <w:color w:val="605E5C"/>
      <w:shd w:val="clear" w:color="auto" w:fill="E1DFDD"/>
    </w:rPr>
  </w:style>
  <w:style w:type="character" w:styleId="FollowedHyperlink">
    <w:name w:val="FollowedHyperlink"/>
    <w:basedOn w:val="DefaultParagraphFont"/>
    <w:uiPriority w:val="99"/>
    <w:semiHidden/>
    <w:unhideWhenUsed/>
    <w:rsid w:val="00191012"/>
    <w:rPr>
      <w:color w:val="954F72" w:themeColor="followedHyperlink"/>
      <w:u w:val="single"/>
    </w:rPr>
  </w:style>
  <w:style w:type="paragraph" w:styleId="NormalWeb">
    <w:name w:val="Normal (Web)"/>
    <w:basedOn w:val="Normal"/>
    <w:uiPriority w:val="99"/>
    <w:semiHidden/>
    <w:unhideWhenUsed/>
    <w:rsid w:val="00126DB4"/>
    <w:pPr>
      <w:spacing w:before="100" w:beforeAutospacing="1" w:after="100" w:afterAutospacing="1"/>
    </w:pPr>
  </w:style>
  <w:style w:type="character" w:styleId="Strong">
    <w:name w:val="Strong"/>
    <w:basedOn w:val="DefaultParagraphFont"/>
    <w:uiPriority w:val="22"/>
    <w:qFormat/>
    <w:rsid w:val="00126DB4"/>
    <w:rPr>
      <w:b/>
      <w:bCs/>
    </w:rPr>
  </w:style>
  <w:style w:type="table" w:styleId="LightShading">
    <w:name w:val="Light Shading"/>
    <w:basedOn w:val="TableNormal"/>
    <w:uiPriority w:val="60"/>
    <w:rsid w:val="00606C55"/>
    <w:rPr>
      <w:rFonts w:ascii="Calibri" w:eastAsia="Batang" w:hAnsi="Calibri" w:cs="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167BC8"/>
    <w:rPr>
      <w:i/>
      <w:iCs/>
    </w:rPr>
  </w:style>
  <w:style w:type="paragraph" w:styleId="Caption">
    <w:name w:val="caption"/>
    <w:aliases w:val="Figure Caption"/>
    <w:basedOn w:val="Normal"/>
    <w:next w:val="Normal"/>
    <w:unhideWhenUsed/>
    <w:qFormat/>
    <w:rsid w:val="009769A3"/>
    <w:rPr>
      <w:b/>
      <w:bCs/>
      <w:szCs w:val="18"/>
    </w:rPr>
  </w:style>
  <w:style w:type="character" w:customStyle="1" w:styleId="VerbatimChar">
    <w:name w:val="Verbatim Char"/>
    <w:basedOn w:val="DefaultParagraphFont"/>
    <w:link w:val="SourceCode"/>
    <w:rsid w:val="00E37BEB"/>
    <w:rPr>
      <w:rFonts w:ascii="Consolas" w:hAnsi="Consolas"/>
      <w:shd w:val="clear" w:color="auto" w:fill="F8F8F8"/>
    </w:rPr>
  </w:style>
  <w:style w:type="paragraph" w:customStyle="1" w:styleId="SourceCode">
    <w:name w:val="Source Code"/>
    <w:basedOn w:val="Normal"/>
    <w:link w:val="VerbatimChar"/>
    <w:rsid w:val="00E37BEB"/>
    <w:pPr>
      <w:shd w:val="clear" w:color="auto" w:fill="F8F8F8"/>
      <w:wordWrap w:val="0"/>
      <w:spacing w:after="200"/>
    </w:pPr>
    <w:rPr>
      <w:rFonts w:ascii="Consolas" w:eastAsiaTheme="minorEastAsia" w:hAnsi="Consolas" w:cstheme="minorBidi"/>
      <w:sz w:val="22"/>
      <w:szCs w:val="22"/>
      <w:lang w:eastAsia="ko-KR"/>
    </w:rPr>
  </w:style>
  <w:style w:type="paragraph" w:customStyle="1" w:styleId="FirstParagraph">
    <w:name w:val="First Paragraph"/>
    <w:basedOn w:val="BodyText"/>
    <w:next w:val="BodyText"/>
    <w:qFormat/>
    <w:rsid w:val="00C97A86"/>
    <w:pPr>
      <w:spacing w:before="180" w:after="180"/>
    </w:pPr>
    <w:rPr>
      <w:rFonts w:asciiTheme="minorHAnsi" w:eastAsiaTheme="minorEastAsia" w:hAnsiTheme="minorHAnsi" w:cstheme="minorBidi"/>
    </w:rPr>
  </w:style>
  <w:style w:type="paragraph" w:styleId="BodyText">
    <w:name w:val="Body Text"/>
    <w:basedOn w:val="Normal"/>
    <w:link w:val="BodyTextChar"/>
    <w:uiPriority w:val="99"/>
    <w:semiHidden/>
    <w:unhideWhenUsed/>
    <w:rsid w:val="00C97A86"/>
    <w:pPr>
      <w:spacing w:after="120"/>
    </w:pPr>
  </w:style>
  <w:style w:type="character" w:customStyle="1" w:styleId="BodyTextChar">
    <w:name w:val="Body Text Char"/>
    <w:basedOn w:val="DefaultParagraphFont"/>
    <w:link w:val="BodyText"/>
    <w:uiPriority w:val="99"/>
    <w:semiHidden/>
    <w:rsid w:val="00C97A86"/>
    <w:rPr>
      <w:rFonts w:ascii="Times New Roman" w:eastAsia="Times New Roman" w:hAnsi="Times New Roman" w:cs="Times New Roman"/>
      <w:sz w:val="24"/>
      <w:szCs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approachingblog.wordpress.com/2018/01/24/powering-your-interaction-2/" TargetMode="External"/><Relationship Id="rId21" Type="http://schemas.openxmlformats.org/officeDocument/2006/relationships/hyperlink" Target="https://doi.org/10.1111/j.1467-6494.2010.00653.x" TargetMode="External"/><Relationship Id="rId34" Type="http://schemas.openxmlformats.org/officeDocument/2006/relationships/hyperlink" Target="https://doi.org/10.1037/a0028347" TargetMode="External"/><Relationship Id="rId42" Type="http://schemas.openxmlformats.org/officeDocument/2006/relationships/hyperlink" Target="https://doi.org/10.1037/0033-2909.114.2.376" TargetMode="External"/><Relationship Id="rId47" Type="http://schemas.openxmlformats.org/officeDocument/2006/relationships/hyperlink" Target="https://doi.org/10.1111/phc3.12343" TargetMode="External"/><Relationship Id="rId50" Type="http://schemas.openxmlformats.org/officeDocument/2006/relationships/hyperlink" Target="https://doi.org/10.1037/1089-2680.7.4.331" TargetMode="External"/><Relationship Id="rId55" Type="http://schemas.openxmlformats.org/officeDocument/2006/relationships/hyperlink" Target="https://psycnet.apa.org/doi/10.1177/1745691616689495" TargetMode="External"/><Relationship Id="rId63" Type="http://schemas.openxmlformats.org/officeDocument/2006/relationships/hyperlink" Target="https://doi.org/10.1177/1369148116632182"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hyperlink" Target="https://doi.org/10.1080/17439760.2014.910830" TargetMode="External"/><Relationship Id="rId29" Type="http://schemas.openxmlformats.org/officeDocument/2006/relationships/hyperlink" Target="https://psycnet.apa.org/doi/10.1016/j.obhdp.2004.08.002" TargetMode="External"/><Relationship Id="rId11" Type="http://schemas.openxmlformats.org/officeDocument/2006/relationships/hyperlink" Target="https://doi.org/10.1177/1089268019829472" TargetMode="External"/><Relationship Id="rId24" Type="http://schemas.openxmlformats.org/officeDocument/2006/relationships/hyperlink" Target="https://doi.org/10.1177/01461672221118187" TargetMode="External"/><Relationship Id="rId32" Type="http://schemas.openxmlformats.org/officeDocument/2006/relationships/hyperlink" Target="https://doi.org/10.1037/0033-295X.94.3.319" TargetMode="External"/><Relationship Id="rId37" Type="http://schemas.openxmlformats.org/officeDocument/2006/relationships/hyperlink" Target="https://psycnet.apa.org/doi/10.1177/1089268019829469" TargetMode="External"/><Relationship Id="rId40" Type="http://schemas.openxmlformats.org/officeDocument/2006/relationships/hyperlink" Target="http://dx.doi.org/10.1504/IJWOE.2006.010788" TargetMode="External"/><Relationship Id="rId45" Type="http://schemas.openxmlformats.org/officeDocument/2006/relationships/hyperlink" Target="https://doi.org/10.1177/0146167213508791" TargetMode="External"/><Relationship Id="rId53" Type="http://schemas.openxmlformats.org/officeDocument/2006/relationships/hyperlink" Target="https://psycnet.apa.org/doi/10.1037/a0014060" TargetMode="External"/><Relationship Id="rId58" Type="http://schemas.openxmlformats.org/officeDocument/2006/relationships/hyperlink" Target="https://psycnet.apa.org/doi/10.1037/0022-3514.90.2.288"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doi.org/10.1037/ppm0000398" TargetMode="External"/><Relationship Id="rId19" Type="http://schemas.openxmlformats.org/officeDocument/2006/relationships/hyperlink" Target="https://doi.org/10.1111/cogs.12505" TargetMode="External"/><Relationship Id="rId14" Type="http://schemas.openxmlformats.org/officeDocument/2006/relationships/hyperlink" Target="https://doi.org/10.1037/pspp0000254" TargetMode="External"/><Relationship Id="rId22" Type="http://schemas.openxmlformats.org/officeDocument/2006/relationships/hyperlink" Target="https://psycnet.apa.org/doi/10.1177/1088868313507536" TargetMode="External"/><Relationship Id="rId27" Type="http://schemas.openxmlformats.org/officeDocument/2006/relationships/hyperlink" Target="https://psycnet.apa.org/doi/10.1037/1040-3590.4.1.26" TargetMode="External"/><Relationship Id="rId30" Type="http://schemas.openxmlformats.org/officeDocument/2006/relationships/hyperlink" Target="https://psycnet.apa.org/doi/10.1111/j.1467-9280.2008.02215.x" TargetMode="External"/><Relationship Id="rId35" Type="http://schemas.openxmlformats.org/officeDocument/2006/relationships/hyperlink" Target="https://doi.org/10.1080/09658211.2014.905607" TargetMode="External"/><Relationship Id="rId43" Type="http://schemas.openxmlformats.org/officeDocument/2006/relationships/hyperlink" Target="https://doi.org/10.1177/19485506221101000" TargetMode="External"/><Relationship Id="rId48" Type="http://schemas.openxmlformats.org/officeDocument/2006/relationships/hyperlink" Target="https://psycnet.apa.org/doi/10.1037/0003-066X.55.1.44" TargetMode="External"/><Relationship Id="rId56" Type="http://schemas.openxmlformats.org/officeDocument/2006/relationships/hyperlink" Target="https://doi.org/10.1016/j.cognition.2013.12.005" TargetMode="External"/><Relationship Id="rId64" Type="http://schemas.openxmlformats.org/officeDocument/2006/relationships/hyperlink" Target="https://psycnet.apa.org/doi/10.1037/0022-0167.55.3.385" TargetMode="External"/><Relationship Id="rId8" Type="http://schemas.openxmlformats.org/officeDocument/2006/relationships/hyperlink" Target="https://osf.io/nu7rt/" TargetMode="External"/><Relationship Id="rId51" Type="http://schemas.openxmlformats.org/officeDocument/2006/relationships/hyperlink" Target="https://doi.org/10.1177/009365095022005003" TargetMode="External"/><Relationship Id="rId3" Type="http://schemas.openxmlformats.org/officeDocument/2006/relationships/styles" Target="styles.xml"/><Relationship Id="rId12" Type="http://schemas.openxmlformats.org/officeDocument/2006/relationships/hyperlink" Target="https://psycnet.apa.org/doi/10.1521/soco.2015.33.3.2" TargetMode="External"/><Relationship Id="rId17" Type="http://schemas.openxmlformats.org/officeDocument/2006/relationships/hyperlink" Target="https://psycnet.apa.org/doi/10.1016/j.tics.2017.05.009" TargetMode="External"/><Relationship Id="rId25" Type="http://schemas.openxmlformats.org/officeDocument/2006/relationships/hyperlink" Target="https://psycnet.apa.org/doi/10.1037/pspi0000183" TargetMode="External"/><Relationship Id="rId33" Type="http://schemas.openxmlformats.org/officeDocument/2006/relationships/hyperlink" Target="https://psycnet.apa.org/doi/10.1080/15298868.2015.1128964" TargetMode="External"/><Relationship Id="rId38" Type="http://schemas.openxmlformats.org/officeDocument/2006/relationships/hyperlink" Target="https://doi.org/10.1080/10463280701284645" TargetMode="External"/><Relationship Id="rId46" Type="http://schemas.openxmlformats.org/officeDocument/2006/relationships/hyperlink" Target="https://doi.org/10.1111/cogs.12134" TargetMode="External"/><Relationship Id="rId59" Type="http://schemas.openxmlformats.org/officeDocument/2006/relationships/hyperlink" Target="https://doi.org/10.1111/j.1744-6570.2008.00131.x" TargetMode="External"/><Relationship Id="rId67" Type="http://schemas.openxmlformats.org/officeDocument/2006/relationships/fontTable" Target="fontTable.xml"/><Relationship Id="rId20" Type="http://schemas.openxmlformats.org/officeDocument/2006/relationships/hyperlink" Target="https://doi.org/10.1111/cogs.12364" TargetMode="External"/><Relationship Id="rId41" Type="http://schemas.openxmlformats.org/officeDocument/2006/relationships/hyperlink" Target="https://doi.org/10.1177/01461672211027473" TargetMode="External"/><Relationship Id="rId54" Type="http://schemas.openxmlformats.org/officeDocument/2006/relationships/hyperlink" Target="https://psycnet.apa.org/doi/10.1037/0022-3514.73.6.1380" TargetMode="External"/><Relationship Id="rId62" Type="http://schemas.openxmlformats.org/officeDocument/2006/relationships/hyperlink" Target="https://psycnet.apa.org/doi/10.1016/j.jesp.2013.04.0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sycnet.apa.org/doi/10.1016/j.jrp.2018.09.005" TargetMode="External"/><Relationship Id="rId23" Type="http://schemas.openxmlformats.org/officeDocument/2006/relationships/hyperlink" Target="https://doi.org/10.1177/1368430215612224" TargetMode="External"/><Relationship Id="rId28" Type="http://schemas.openxmlformats.org/officeDocument/2006/relationships/hyperlink" Target="https://doi.org/10.1016/S0092-6566(03)00046-1" TargetMode="External"/><Relationship Id="rId36" Type="http://schemas.openxmlformats.org/officeDocument/2006/relationships/hyperlink" Target="https://psycnet.apa.org/doi/10.1177/0022022114542467" TargetMode="External"/><Relationship Id="rId49" Type="http://schemas.openxmlformats.org/officeDocument/2006/relationships/hyperlink" Target="https://psycnet.apa.org/doi/10.1177/0146167211433878" TargetMode="External"/><Relationship Id="rId57" Type="http://schemas.openxmlformats.org/officeDocument/2006/relationships/hyperlink" Target="https://doi.org/10.1037/pspp0000222" TargetMode="External"/><Relationship Id="rId10" Type="http://schemas.openxmlformats.org/officeDocument/2006/relationships/hyperlink" Target="https://doi.org/10.1177/09567976211056623" TargetMode="External"/><Relationship Id="rId31" Type="http://schemas.openxmlformats.org/officeDocument/2006/relationships/hyperlink" Target="https://psycnet.apa.org/doi/10.1177/1089268019829474" TargetMode="External"/><Relationship Id="rId44" Type="http://schemas.openxmlformats.org/officeDocument/2006/relationships/hyperlink" Target="https://psycnet.apa.org/doi/10.1037/a0026035" TargetMode="External"/><Relationship Id="rId52" Type="http://schemas.openxmlformats.org/officeDocument/2006/relationships/hyperlink" Target="https://psycnet.apa.org/doi/10.1037/h0048308" TargetMode="External"/><Relationship Id="rId60" Type="http://schemas.openxmlformats.org/officeDocument/2006/relationships/hyperlink" Target="https://doi.org/10.1016/S0160-7383(98)00103-0"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psycnet.apa.org/doi/10.1177/1948550617693061" TargetMode="External"/><Relationship Id="rId18" Type="http://schemas.openxmlformats.org/officeDocument/2006/relationships/hyperlink" Target="https://doi.org/10.1016/j.tics.2018.05.006" TargetMode="External"/><Relationship Id="rId39" Type="http://schemas.openxmlformats.org/officeDocument/2006/relationships/hyperlink" Target="https://psycnet.apa.org/doi/10.1080/02699931.2013.778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SWJuK2rWx9FHPN+ibqJAWdrqiw==">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1A7BD1-241D-B04B-8BCE-1B3845A10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42</Pages>
  <Words>10489</Words>
  <Characters>60209</Characters>
  <Application>Microsoft Office Word</Application>
  <DocSecurity>0</DocSecurity>
  <Lines>1281</Lines>
  <Paragraphs>574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Jinhyung Kim</dc:creator>
  <cp:keywords/>
  <dc:description/>
  <cp:lastModifiedBy>Grace Rivera</cp:lastModifiedBy>
  <cp:revision>7</cp:revision>
  <cp:lastPrinted>2023-10-24T03:55:00Z</cp:lastPrinted>
  <dcterms:created xsi:type="dcterms:W3CDTF">2023-11-20T17:53:00Z</dcterms:created>
  <dcterms:modified xsi:type="dcterms:W3CDTF">2023-11-20T18:36:00Z</dcterms:modified>
  <cp:category/>
</cp:coreProperties>
</file>