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8FAC9" w14:textId="77777777" w:rsidR="00D5165D" w:rsidRPr="00B80CB6" w:rsidRDefault="00D5165D" w:rsidP="00D5165D">
      <w:pPr>
        <w:pStyle w:val="Heading1"/>
      </w:pPr>
      <w:r>
        <w:t>Title Page:</w:t>
      </w:r>
    </w:p>
    <w:p w14:paraId="7B29E395" w14:textId="689D9CB5" w:rsidR="00D5165D" w:rsidRPr="006A4A28" w:rsidRDefault="00D5165D" w:rsidP="00D5165D">
      <w:pPr>
        <w:rPr>
          <w:b/>
          <w:color w:val="000000" w:themeColor="text1"/>
          <w:sz w:val="28"/>
        </w:rPr>
      </w:pPr>
      <w:r>
        <w:rPr>
          <w:b/>
          <w:color w:val="000000" w:themeColor="text1"/>
          <w:sz w:val="28"/>
        </w:rPr>
        <w:t xml:space="preserve">AIDS Impact special Issue 2023: </w:t>
      </w:r>
      <w:r w:rsidRPr="006A4A28">
        <w:rPr>
          <w:b/>
          <w:color w:val="000000" w:themeColor="text1"/>
          <w:sz w:val="28"/>
        </w:rPr>
        <w:t>Two-way associations between relationship quality and</w:t>
      </w:r>
      <w:r>
        <w:rPr>
          <w:b/>
          <w:color w:val="000000" w:themeColor="text1"/>
          <w:sz w:val="28"/>
        </w:rPr>
        <w:t xml:space="preserve"> uptake of</w:t>
      </w:r>
      <w:r w:rsidRPr="006A4A28">
        <w:rPr>
          <w:b/>
          <w:color w:val="000000" w:themeColor="text1"/>
          <w:sz w:val="28"/>
        </w:rPr>
        <w:t xml:space="preserve"> </w:t>
      </w:r>
      <w:r w:rsidR="00394870">
        <w:rPr>
          <w:b/>
          <w:color w:val="000000" w:themeColor="text1"/>
          <w:sz w:val="28"/>
        </w:rPr>
        <w:t xml:space="preserve">couples </w:t>
      </w:r>
      <w:r w:rsidRPr="006A4A28">
        <w:rPr>
          <w:b/>
          <w:color w:val="000000" w:themeColor="text1"/>
          <w:sz w:val="28"/>
        </w:rPr>
        <w:t>health screening including HIV testing and counselling</w:t>
      </w:r>
      <w:r w:rsidR="00394870">
        <w:rPr>
          <w:b/>
          <w:color w:val="000000" w:themeColor="text1"/>
          <w:sz w:val="28"/>
        </w:rPr>
        <w:t xml:space="preserve"> together</w:t>
      </w:r>
      <w:r w:rsidRPr="006A4A28">
        <w:rPr>
          <w:b/>
          <w:color w:val="000000" w:themeColor="text1"/>
          <w:sz w:val="28"/>
        </w:rPr>
        <w:t xml:space="preserve">: </w:t>
      </w:r>
      <w:r>
        <w:rPr>
          <w:b/>
          <w:color w:val="000000" w:themeColor="text1"/>
          <w:sz w:val="28"/>
        </w:rPr>
        <w:t xml:space="preserve">Quantitative analysis </w:t>
      </w:r>
      <w:r w:rsidRPr="006A4A28">
        <w:rPr>
          <w:b/>
          <w:color w:val="000000" w:themeColor="text1"/>
          <w:sz w:val="28"/>
        </w:rPr>
        <w:t xml:space="preserve">of </w:t>
      </w:r>
      <w:r>
        <w:rPr>
          <w:b/>
          <w:color w:val="000000" w:themeColor="text1"/>
          <w:sz w:val="28"/>
        </w:rPr>
        <w:t>a</w:t>
      </w:r>
      <w:r w:rsidRPr="006A4A28">
        <w:rPr>
          <w:b/>
          <w:color w:val="000000" w:themeColor="text1"/>
          <w:sz w:val="28"/>
        </w:rPr>
        <w:t xml:space="preserve"> couples </w:t>
      </w:r>
      <w:r>
        <w:rPr>
          <w:b/>
          <w:color w:val="000000" w:themeColor="text1"/>
          <w:sz w:val="28"/>
        </w:rPr>
        <w:t xml:space="preserve">cohort </w:t>
      </w:r>
      <w:r w:rsidRPr="006A4A28">
        <w:rPr>
          <w:b/>
          <w:color w:val="000000" w:themeColor="text1"/>
          <w:sz w:val="28"/>
        </w:rPr>
        <w:t>in rural South Africa</w:t>
      </w:r>
    </w:p>
    <w:p w14:paraId="110CC0FF" w14:textId="77777777" w:rsidR="00D5165D" w:rsidRPr="001B4255" w:rsidRDefault="00D5165D" w:rsidP="00D5165D">
      <w:pPr>
        <w:rPr>
          <w:color w:val="000000" w:themeColor="text1"/>
          <w:sz w:val="28"/>
        </w:rPr>
      </w:pPr>
      <w:r w:rsidRPr="00E9527E">
        <w:rPr>
          <w:sz w:val="28"/>
        </w:rPr>
        <w:t>F</w:t>
      </w:r>
      <w:r>
        <w:rPr>
          <w:sz w:val="28"/>
        </w:rPr>
        <w:t xml:space="preserve">atma </w:t>
      </w:r>
      <w:r w:rsidRPr="001C7E8A">
        <w:rPr>
          <w:sz w:val="28"/>
        </w:rPr>
        <w:t>Abdelkhalek</w:t>
      </w:r>
      <w:r w:rsidRPr="001C7E8A">
        <w:rPr>
          <w:sz w:val="28"/>
          <w:vertAlign w:val="superscript"/>
        </w:rPr>
        <w:t>a,b*</w:t>
      </w:r>
      <w:r w:rsidRPr="001C7E8A">
        <w:rPr>
          <w:sz w:val="28"/>
        </w:rPr>
        <w:t>, Phillip Jose</w:t>
      </w:r>
      <w:r w:rsidRPr="00E9527E">
        <w:rPr>
          <w:sz w:val="28"/>
        </w:rPr>
        <w:t>ph</w:t>
      </w:r>
      <w:r>
        <w:rPr>
          <w:color w:val="0D0D0D" w:themeColor="text1" w:themeTint="F2"/>
          <w:vertAlign w:val="superscript"/>
        </w:rPr>
        <w:t>c</w:t>
      </w:r>
      <w:r w:rsidRPr="00E9527E">
        <w:rPr>
          <w:sz w:val="28"/>
        </w:rPr>
        <w:t xml:space="preserve">, </w:t>
      </w:r>
      <w:r w:rsidRPr="001B4255">
        <w:rPr>
          <w:color w:val="000000" w:themeColor="text1"/>
          <w:sz w:val="28"/>
        </w:rPr>
        <w:t>Laurie DeRose</w:t>
      </w:r>
      <w:r>
        <w:rPr>
          <w:color w:val="000000" w:themeColor="text1"/>
          <w:vertAlign w:val="superscript"/>
        </w:rPr>
        <w:t>d</w:t>
      </w:r>
      <w:r w:rsidRPr="001B4255">
        <w:rPr>
          <w:color w:val="000000" w:themeColor="text1"/>
          <w:sz w:val="28"/>
        </w:rPr>
        <w:t xml:space="preserve">, </w:t>
      </w:r>
      <w:r w:rsidRPr="00E9527E">
        <w:rPr>
          <w:sz w:val="28"/>
        </w:rPr>
        <w:t>E</w:t>
      </w:r>
      <w:r>
        <w:rPr>
          <w:sz w:val="28"/>
        </w:rPr>
        <w:t xml:space="preserve">mmanuel </w:t>
      </w:r>
      <w:r w:rsidRPr="001B4255">
        <w:rPr>
          <w:color w:val="000000" w:themeColor="text1"/>
          <w:sz w:val="28"/>
        </w:rPr>
        <w:t>Olamijuwon</w:t>
      </w:r>
      <w:r>
        <w:rPr>
          <w:color w:val="000000" w:themeColor="text1"/>
          <w:vertAlign w:val="superscript"/>
        </w:rPr>
        <w:t>a,e</w:t>
      </w:r>
      <w:r w:rsidRPr="001B4255">
        <w:rPr>
          <w:color w:val="000000" w:themeColor="text1"/>
          <w:sz w:val="28"/>
        </w:rPr>
        <w:t>, Pumla  Dladla</w:t>
      </w:r>
      <w:r>
        <w:rPr>
          <w:color w:val="000000" w:themeColor="text1"/>
          <w:vertAlign w:val="superscript"/>
        </w:rPr>
        <w:t>c</w:t>
      </w:r>
      <w:r w:rsidRPr="001B4255">
        <w:rPr>
          <w:color w:val="000000" w:themeColor="text1"/>
          <w:sz w:val="28"/>
        </w:rPr>
        <w:t>, Thulani Ngubane</w:t>
      </w:r>
      <w:r>
        <w:rPr>
          <w:color w:val="000000" w:themeColor="text1"/>
          <w:vertAlign w:val="superscript"/>
        </w:rPr>
        <w:t>c</w:t>
      </w:r>
      <w:r w:rsidRPr="001B4255">
        <w:rPr>
          <w:color w:val="000000" w:themeColor="text1"/>
          <w:sz w:val="28"/>
        </w:rPr>
        <w:t>, Vic</w:t>
      </w:r>
      <w:r>
        <w:rPr>
          <w:color w:val="000000" w:themeColor="text1"/>
          <w:sz w:val="28"/>
        </w:rPr>
        <w:t>toria</w:t>
      </w:r>
      <w:r w:rsidRPr="001B4255">
        <w:rPr>
          <w:color w:val="000000" w:themeColor="text1"/>
          <w:sz w:val="28"/>
        </w:rPr>
        <w:t xml:space="preserve"> Hosegood</w:t>
      </w:r>
      <w:r>
        <w:rPr>
          <w:color w:val="000000" w:themeColor="text1"/>
          <w:sz w:val="28"/>
          <w:vertAlign w:val="superscript"/>
        </w:rPr>
        <w:t>f</w:t>
      </w:r>
      <w:r w:rsidRPr="001B4255">
        <w:rPr>
          <w:color w:val="000000" w:themeColor="text1"/>
          <w:sz w:val="28"/>
        </w:rPr>
        <w:t>, Heidi van Rooyen</w:t>
      </w:r>
      <w:r>
        <w:rPr>
          <w:color w:val="000000" w:themeColor="text1"/>
          <w:vertAlign w:val="superscript"/>
        </w:rPr>
        <w:t>c,g</w:t>
      </w:r>
      <w:r w:rsidRPr="001B4255">
        <w:rPr>
          <w:color w:val="000000" w:themeColor="text1"/>
          <w:sz w:val="28"/>
        </w:rPr>
        <w:t>, Alastair van Heerden</w:t>
      </w:r>
      <w:r>
        <w:rPr>
          <w:color w:val="000000" w:themeColor="text1"/>
          <w:vertAlign w:val="superscript"/>
        </w:rPr>
        <w:t>c,g</w:t>
      </w:r>
      <w:r w:rsidRPr="001B4255">
        <w:rPr>
          <w:color w:val="000000" w:themeColor="text1"/>
          <w:sz w:val="28"/>
        </w:rPr>
        <w:t>, and Nuala McGrath</w:t>
      </w:r>
      <w:r w:rsidRPr="001B4255">
        <w:rPr>
          <w:color w:val="000000" w:themeColor="text1"/>
          <w:sz w:val="28"/>
          <w:vertAlign w:val="superscript"/>
        </w:rPr>
        <w:t>a,</w:t>
      </w:r>
      <w:r>
        <w:rPr>
          <w:color w:val="000000" w:themeColor="text1"/>
          <w:sz w:val="28"/>
          <w:vertAlign w:val="superscript"/>
        </w:rPr>
        <w:t>f,h</w:t>
      </w:r>
    </w:p>
    <w:p w14:paraId="31549F79" w14:textId="77777777" w:rsidR="00D5165D" w:rsidRPr="001B4255" w:rsidRDefault="00D5165D" w:rsidP="00D5165D">
      <w:pPr>
        <w:pStyle w:val="Affiliation"/>
        <w:rPr>
          <w:color w:val="000000" w:themeColor="text1"/>
        </w:rPr>
      </w:pPr>
      <w:r w:rsidRPr="00F95327">
        <w:rPr>
          <w:color w:val="000000" w:themeColor="text1"/>
          <w:vertAlign w:val="superscript"/>
        </w:rPr>
        <w:t>a</w:t>
      </w:r>
      <w:r w:rsidRPr="00F95327">
        <w:rPr>
          <w:color w:val="000000" w:themeColor="text1"/>
        </w:rPr>
        <w:t xml:space="preserve"> CHERISH programme, School of Primary Care, Population Sciences and Medical</w:t>
      </w:r>
      <w:r>
        <w:rPr>
          <w:color w:val="000000" w:themeColor="text1"/>
        </w:rPr>
        <w:t xml:space="preserve"> </w:t>
      </w:r>
      <w:r w:rsidRPr="00F95327">
        <w:rPr>
          <w:color w:val="000000" w:themeColor="text1"/>
        </w:rPr>
        <w:t>Education, Faculty of Medicine, University of Southampton, Southampton,</w:t>
      </w:r>
      <w:r>
        <w:rPr>
          <w:color w:val="000000" w:themeColor="text1"/>
        </w:rPr>
        <w:t xml:space="preserve"> </w:t>
      </w:r>
      <w:r w:rsidRPr="001B4255">
        <w:rPr>
          <w:color w:val="000000" w:themeColor="text1"/>
        </w:rPr>
        <w:t>United Kingdo</w:t>
      </w:r>
      <w:r>
        <w:rPr>
          <w:color w:val="000000" w:themeColor="text1"/>
        </w:rPr>
        <w:t xml:space="preserve">m; </w:t>
      </w:r>
      <w:r w:rsidRPr="00F95327">
        <w:rPr>
          <w:color w:val="000000" w:themeColor="text1"/>
          <w:vertAlign w:val="superscript"/>
        </w:rPr>
        <w:t>b</w:t>
      </w:r>
      <w:r>
        <w:rPr>
          <w:color w:val="000000" w:themeColor="text1"/>
        </w:rPr>
        <w:t xml:space="preserve"> Faculty of commerce, Assiut University, Assiut, Egypt;</w:t>
      </w:r>
      <w:r w:rsidRPr="001B4255">
        <w:rPr>
          <w:color w:val="000000" w:themeColor="text1"/>
        </w:rPr>
        <w:t xml:space="preserve"> </w:t>
      </w:r>
      <w:r>
        <w:rPr>
          <w:color w:val="000000" w:themeColor="text1"/>
          <w:vertAlign w:val="superscript"/>
        </w:rPr>
        <w:t>c</w:t>
      </w:r>
      <w:r w:rsidRPr="001B4255">
        <w:rPr>
          <w:color w:val="000000" w:themeColor="text1"/>
          <w:vertAlign w:val="superscript"/>
        </w:rPr>
        <w:t xml:space="preserve"> </w:t>
      </w:r>
      <w:r w:rsidRPr="001B4255">
        <w:rPr>
          <w:color w:val="000000" w:themeColor="text1"/>
        </w:rPr>
        <w:t>Human Sciences Research Council, Sweetwaters, Pietermaritzburg, South Africa;</w:t>
      </w:r>
      <w:r w:rsidRPr="001B4255">
        <w:rPr>
          <w:color w:val="000000" w:themeColor="text1"/>
          <w:vertAlign w:val="superscript"/>
        </w:rPr>
        <w:t xml:space="preserve"> </w:t>
      </w:r>
      <w:r>
        <w:rPr>
          <w:color w:val="000000" w:themeColor="text1"/>
          <w:vertAlign w:val="superscript"/>
        </w:rPr>
        <w:t>d</w:t>
      </w:r>
      <w:r w:rsidRPr="001B4255">
        <w:rPr>
          <w:color w:val="000000" w:themeColor="text1"/>
          <w:vertAlign w:val="superscript"/>
        </w:rPr>
        <w:t xml:space="preserve"> </w:t>
      </w:r>
      <w:r w:rsidRPr="001B4255">
        <w:rPr>
          <w:color w:val="000000" w:themeColor="text1"/>
        </w:rPr>
        <w:t xml:space="preserve">Catholic University of America, Washington DC, United States of America; </w:t>
      </w:r>
      <w:r>
        <w:rPr>
          <w:color w:val="000000" w:themeColor="text1"/>
          <w:vertAlign w:val="superscript"/>
        </w:rPr>
        <w:t xml:space="preserve">e </w:t>
      </w:r>
      <w:r w:rsidRPr="001B4255">
        <w:rPr>
          <w:color w:val="000000" w:themeColor="text1"/>
        </w:rPr>
        <w:t>University of St. Andrews, Scotland</w:t>
      </w:r>
      <w:r>
        <w:rPr>
          <w:color w:val="000000" w:themeColor="text1"/>
        </w:rPr>
        <w:t xml:space="preserve">, </w:t>
      </w:r>
      <w:r w:rsidRPr="001B4255">
        <w:rPr>
          <w:color w:val="000000" w:themeColor="text1"/>
        </w:rPr>
        <w:t>United Kingdom;</w:t>
      </w:r>
      <w:r>
        <w:rPr>
          <w:color w:val="000000" w:themeColor="text1"/>
        </w:rPr>
        <w:t xml:space="preserve"> </w:t>
      </w:r>
      <w:r w:rsidRPr="00F95327">
        <w:rPr>
          <w:color w:val="000000" w:themeColor="text1"/>
          <w:vertAlign w:val="superscript"/>
        </w:rPr>
        <w:t>f</w:t>
      </w:r>
      <w:r w:rsidRPr="00F95327">
        <w:rPr>
          <w:color w:val="000000" w:themeColor="text1"/>
        </w:rPr>
        <w:t xml:space="preserve"> Department of Social Statistics &amp; Demography, Faculty of Social Sciences,</w:t>
      </w:r>
      <w:r>
        <w:rPr>
          <w:color w:val="000000" w:themeColor="text1"/>
        </w:rPr>
        <w:t xml:space="preserve"> </w:t>
      </w:r>
      <w:r w:rsidRPr="00F95327">
        <w:rPr>
          <w:color w:val="000000" w:themeColor="text1"/>
        </w:rPr>
        <w:t>University of Southampton, Southampton, U</w:t>
      </w:r>
      <w:r>
        <w:rPr>
          <w:color w:val="000000" w:themeColor="text1"/>
        </w:rPr>
        <w:t xml:space="preserve">nited </w:t>
      </w:r>
      <w:r w:rsidRPr="00F95327">
        <w:rPr>
          <w:color w:val="000000" w:themeColor="text1"/>
        </w:rPr>
        <w:t>K</w:t>
      </w:r>
      <w:r>
        <w:rPr>
          <w:color w:val="000000" w:themeColor="text1"/>
        </w:rPr>
        <w:t xml:space="preserve">ingdom; </w:t>
      </w:r>
      <w:r w:rsidRPr="00F95327">
        <w:rPr>
          <w:color w:val="000000" w:themeColor="text1"/>
          <w:vertAlign w:val="superscript"/>
        </w:rPr>
        <w:t>g</w:t>
      </w:r>
      <w:r w:rsidRPr="00F95327">
        <w:t xml:space="preserve"> </w:t>
      </w:r>
      <w:r w:rsidRPr="00F95327">
        <w:rPr>
          <w:color w:val="000000" w:themeColor="text1"/>
        </w:rPr>
        <w:t>SAMRC‑WITS Developmental Pathways for Health Research Unit, Faculty</w:t>
      </w:r>
      <w:r>
        <w:rPr>
          <w:color w:val="000000" w:themeColor="text1"/>
        </w:rPr>
        <w:t xml:space="preserve"> </w:t>
      </w:r>
      <w:r w:rsidRPr="00F95327">
        <w:rPr>
          <w:color w:val="000000" w:themeColor="text1"/>
        </w:rPr>
        <w:t xml:space="preserve">of Health Sciences, </w:t>
      </w:r>
      <w:r>
        <w:rPr>
          <w:color w:val="000000" w:themeColor="text1"/>
        </w:rPr>
        <w:t xml:space="preserve"> U</w:t>
      </w:r>
      <w:r w:rsidRPr="00F95327">
        <w:rPr>
          <w:color w:val="000000" w:themeColor="text1"/>
        </w:rPr>
        <w:t>niversity of the Witwatersrand, Johannesburg, Sout</w:t>
      </w:r>
      <w:r>
        <w:rPr>
          <w:color w:val="000000" w:themeColor="text1"/>
        </w:rPr>
        <w:t xml:space="preserve">h Africa; </w:t>
      </w:r>
      <w:r w:rsidRPr="001C7E8A">
        <w:rPr>
          <w:color w:val="000000" w:themeColor="text1"/>
          <w:vertAlign w:val="superscript"/>
        </w:rPr>
        <w:t>h</w:t>
      </w:r>
      <w:r>
        <w:rPr>
          <w:color w:val="000000" w:themeColor="text1"/>
          <w:vertAlign w:val="superscript"/>
        </w:rPr>
        <w:t xml:space="preserve"> </w:t>
      </w:r>
      <w:r w:rsidRPr="001B4255">
        <w:rPr>
          <w:color w:val="000000" w:themeColor="text1"/>
          <w:vertAlign w:val="superscript"/>
        </w:rPr>
        <w:t xml:space="preserve"> </w:t>
      </w:r>
      <w:r w:rsidRPr="001B4255">
        <w:rPr>
          <w:color w:val="000000" w:themeColor="text1"/>
        </w:rPr>
        <w:t xml:space="preserve">Africa Health Research Institute, KwaZulu-Natal, South Africa. </w:t>
      </w:r>
    </w:p>
    <w:p w14:paraId="1676BE93" w14:textId="77777777" w:rsidR="00D5165D" w:rsidRDefault="00D5165D" w:rsidP="00D5165D">
      <w:pPr>
        <w:pStyle w:val="Correspondencedetails"/>
        <w:rPr>
          <w:color w:val="000000" w:themeColor="text1"/>
        </w:rPr>
      </w:pPr>
      <w:r w:rsidRPr="001904A2">
        <w:rPr>
          <w:color w:val="000000" w:themeColor="text1"/>
        </w:rPr>
        <w:t>*</w:t>
      </w:r>
      <w:r>
        <w:rPr>
          <w:color w:val="000000" w:themeColor="text1"/>
        </w:rPr>
        <w:t xml:space="preserve"> </w:t>
      </w:r>
      <w:r w:rsidRPr="001904A2">
        <w:rPr>
          <w:color w:val="000000" w:themeColor="text1"/>
        </w:rPr>
        <w:t xml:space="preserve">Fatma </w:t>
      </w:r>
      <w:r w:rsidRPr="001C7E8A">
        <w:rPr>
          <w:color w:val="000000" w:themeColor="text1"/>
        </w:rPr>
        <w:t>Abdelkhalek (</w:t>
      </w:r>
      <w:r w:rsidRPr="001C7E8A">
        <w:rPr>
          <w:rStyle w:val="Hyperlink"/>
        </w:rPr>
        <w:t>Fatma.said@aun.edu.eg</w:t>
      </w:r>
      <w:r w:rsidRPr="001C7E8A">
        <w:rPr>
          <w:color w:val="000000" w:themeColor="text1"/>
        </w:rPr>
        <w:t>); Phillip</w:t>
      </w:r>
      <w:r w:rsidRPr="001904A2">
        <w:rPr>
          <w:color w:val="000000" w:themeColor="text1"/>
        </w:rPr>
        <w:t xml:space="preserve"> Joseph (</w:t>
      </w:r>
      <w:hyperlink r:id="rId8" w:history="1">
        <w:r w:rsidRPr="00CA0799">
          <w:rPr>
            <w:rStyle w:val="Hyperlink"/>
          </w:rPr>
          <w:t>PJoseph@hsrc.ac.za</w:t>
        </w:r>
      </w:hyperlink>
      <w:r w:rsidRPr="001904A2">
        <w:rPr>
          <w:color w:val="000000" w:themeColor="text1"/>
        </w:rPr>
        <w:t>), Laurie DeRose (</w:t>
      </w:r>
      <w:hyperlink r:id="rId9" w:history="1">
        <w:r w:rsidRPr="005D00CD">
          <w:rPr>
            <w:rStyle w:val="Hyperlink"/>
          </w:rPr>
          <w:t>deroseL@cua.edu</w:t>
        </w:r>
      </w:hyperlink>
      <w:r w:rsidRPr="001904A2">
        <w:rPr>
          <w:color w:val="000000" w:themeColor="text1"/>
        </w:rPr>
        <w:t>), Emmanuel Olamijuwon (</w:t>
      </w:r>
      <w:hyperlink r:id="rId10" w:history="1">
        <w:r w:rsidRPr="005D00CD">
          <w:rPr>
            <w:rStyle w:val="Hyperlink"/>
          </w:rPr>
          <w:t>e.olamijuwon@st-andrews.ac.uk</w:t>
        </w:r>
      </w:hyperlink>
      <w:r w:rsidRPr="001904A2">
        <w:rPr>
          <w:color w:val="000000" w:themeColor="text1"/>
        </w:rPr>
        <w:t>), Pumla  Dladla (</w:t>
      </w:r>
      <w:hyperlink r:id="rId11" w:history="1">
        <w:r w:rsidRPr="00CA0799">
          <w:rPr>
            <w:rStyle w:val="Hyperlink"/>
          </w:rPr>
          <w:t>pdladla@hsrc.ac.za</w:t>
        </w:r>
      </w:hyperlink>
      <w:r w:rsidRPr="001904A2">
        <w:rPr>
          <w:color w:val="000000" w:themeColor="text1"/>
        </w:rPr>
        <w:t>), Thulani Ngubane (</w:t>
      </w:r>
      <w:hyperlink r:id="rId12" w:history="1">
        <w:r w:rsidRPr="00CA0799">
          <w:rPr>
            <w:rStyle w:val="Hyperlink"/>
          </w:rPr>
          <w:t>tngubane@hsrc.ac.za</w:t>
        </w:r>
      </w:hyperlink>
      <w:r w:rsidRPr="001904A2">
        <w:rPr>
          <w:color w:val="000000" w:themeColor="text1"/>
        </w:rPr>
        <w:t>), Vic</w:t>
      </w:r>
      <w:r>
        <w:rPr>
          <w:color w:val="000000" w:themeColor="text1"/>
        </w:rPr>
        <w:t>toria</w:t>
      </w:r>
      <w:r w:rsidRPr="001904A2">
        <w:rPr>
          <w:color w:val="000000" w:themeColor="text1"/>
        </w:rPr>
        <w:t xml:space="preserve"> Hosegood (</w:t>
      </w:r>
      <w:r w:rsidRPr="00CA0799">
        <w:rPr>
          <w:rStyle w:val="Hyperlink"/>
        </w:rPr>
        <w:t>v.hosegood@soton.ac.uk</w:t>
      </w:r>
      <w:r w:rsidRPr="001904A2">
        <w:rPr>
          <w:color w:val="000000" w:themeColor="text1"/>
        </w:rPr>
        <w:t>), Heidi van Rooyen (</w:t>
      </w:r>
      <w:r w:rsidRPr="00CA0799">
        <w:rPr>
          <w:rStyle w:val="Hyperlink"/>
        </w:rPr>
        <w:t>hvanrooyen@hsrc.ac.za</w:t>
      </w:r>
      <w:r w:rsidRPr="001904A2">
        <w:rPr>
          <w:color w:val="000000" w:themeColor="text1"/>
        </w:rPr>
        <w:t>), Alastair van Heerden (</w:t>
      </w:r>
      <w:hyperlink r:id="rId13" w:history="1">
        <w:r w:rsidRPr="00CA0799">
          <w:rPr>
            <w:rStyle w:val="Hyperlink"/>
          </w:rPr>
          <w:t>avanheerden@hsrc.ac.za</w:t>
        </w:r>
      </w:hyperlink>
      <w:r w:rsidRPr="001904A2">
        <w:rPr>
          <w:color w:val="000000" w:themeColor="text1"/>
        </w:rPr>
        <w:t>), and Nuala McGrath (</w:t>
      </w:r>
      <w:hyperlink r:id="rId14" w:history="1">
        <w:r w:rsidRPr="00CA0799">
          <w:rPr>
            <w:rStyle w:val="Hyperlink"/>
          </w:rPr>
          <w:t>n.mcgrath@soton.ac.uk</w:t>
        </w:r>
      </w:hyperlink>
      <w:r w:rsidRPr="001904A2">
        <w:rPr>
          <w:color w:val="000000" w:themeColor="text1"/>
        </w:rPr>
        <w:t>).</w:t>
      </w:r>
    </w:p>
    <w:p w14:paraId="6479CA2B" w14:textId="77777777" w:rsidR="00D5165D" w:rsidRDefault="00D5165D" w:rsidP="00D5165D">
      <w:pPr>
        <w:pStyle w:val="Correspondencedetails"/>
        <w:rPr>
          <w:color w:val="000000" w:themeColor="text1"/>
        </w:rPr>
      </w:pPr>
    </w:p>
    <w:p w14:paraId="506BA5D0" w14:textId="77777777" w:rsidR="003D1AAF" w:rsidRPr="001904A2" w:rsidRDefault="003D1AAF" w:rsidP="000C7CBD">
      <w:pPr>
        <w:pStyle w:val="Correspondencedetails"/>
        <w:rPr>
          <w:color w:val="000000" w:themeColor="text1"/>
        </w:rPr>
      </w:pPr>
    </w:p>
    <w:p w14:paraId="1B48FF8F" w14:textId="08F75FFC" w:rsidR="00DA7056" w:rsidRPr="00DA7056" w:rsidRDefault="00DA7056" w:rsidP="00DA7056">
      <w:pPr>
        <w:pStyle w:val="Heading1"/>
        <w:rPr>
          <w:color w:val="FF0000"/>
        </w:rPr>
      </w:pPr>
      <w:r w:rsidRPr="00DA7056">
        <w:rPr>
          <w:color w:val="FF0000"/>
        </w:rPr>
        <w:lastRenderedPageBreak/>
        <w:t>Abstract Word limit (</w:t>
      </w:r>
      <w:r w:rsidR="00652984">
        <w:rPr>
          <w:color w:val="FF0000"/>
        </w:rPr>
        <w:t>300</w:t>
      </w:r>
      <w:r w:rsidRPr="00DA7056">
        <w:rPr>
          <w:color w:val="FF0000"/>
        </w:rPr>
        <w:t>)</w:t>
      </w:r>
      <w:r w:rsidR="000C7CBD" w:rsidRPr="00DA7056">
        <w:rPr>
          <w:color w:val="FF0000"/>
        </w:rPr>
        <w:t xml:space="preserve"> </w:t>
      </w:r>
    </w:p>
    <w:p w14:paraId="1CC65CB0" w14:textId="5F265698" w:rsidR="000C7CBD" w:rsidRDefault="000C7CBD" w:rsidP="001B4255">
      <w:r>
        <w:t>Abstract: (</w:t>
      </w:r>
      <w:r w:rsidR="00D71DEC">
        <w:t>225</w:t>
      </w:r>
      <w:r w:rsidR="00A232DB" w:rsidRPr="008A6BD6">
        <w:t xml:space="preserve"> </w:t>
      </w:r>
      <w:r w:rsidRPr="008A6BD6">
        <w:t>words</w:t>
      </w:r>
      <w:r>
        <w:t xml:space="preserve">) </w:t>
      </w:r>
    </w:p>
    <w:p w14:paraId="7E713581" w14:textId="2EADEC50" w:rsidR="00545015" w:rsidRDefault="00545015" w:rsidP="00DA7056">
      <w:r w:rsidRPr="001101C2">
        <w:t>In the context of a</w:t>
      </w:r>
      <w:r w:rsidR="003B21DF">
        <w:t xml:space="preserve"> couples cohort established to evaluate an</w:t>
      </w:r>
      <w:r>
        <w:t xml:space="preserve"> optimized</w:t>
      </w:r>
      <w:r w:rsidRPr="001101C2">
        <w:t xml:space="preserve"> c</w:t>
      </w:r>
      <w:r w:rsidR="00052F04" w:rsidRPr="001101C2">
        <w:t xml:space="preserve">ouples-focused </w:t>
      </w:r>
      <w:r w:rsidRPr="001101C2">
        <w:t xml:space="preserve">behavioural </w:t>
      </w:r>
      <w:r w:rsidR="00052F04" w:rsidRPr="001101C2">
        <w:t>intervention</w:t>
      </w:r>
      <w:r>
        <w:t xml:space="preserve"> </w:t>
      </w:r>
      <w:r w:rsidRPr="00C41AD7">
        <w:t>in rural</w:t>
      </w:r>
      <w:r>
        <w:t xml:space="preserve"> South Africa</w:t>
      </w:r>
      <w:r w:rsidRPr="00545015">
        <w:t xml:space="preserve">, </w:t>
      </w:r>
      <w:r w:rsidR="00DF465E">
        <w:rPr>
          <w:color w:val="000000"/>
        </w:rPr>
        <w:t xml:space="preserve">we </w:t>
      </w:r>
      <w:r w:rsidR="00DF465E">
        <w:t>examined</w:t>
      </w:r>
      <w:r w:rsidR="00DF465E" w:rsidRPr="001948C0">
        <w:t xml:space="preserve">: 1) </w:t>
      </w:r>
      <w:r w:rsidR="00DF465E">
        <w:t>Is couples’ relationship quality associated</w:t>
      </w:r>
      <w:r w:rsidR="00DF465E" w:rsidRPr="001948C0">
        <w:t xml:space="preserve"> with </w:t>
      </w:r>
      <w:r w:rsidR="009F1FC0">
        <w:t xml:space="preserve">couples HIV testing and counselling </w:t>
      </w:r>
      <w:r w:rsidR="00DF465E" w:rsidRPr="001948C0">
        <w:t xml:space="preserve">uptake? 2) </w:t>
      </w:r>
      <w:r w:rsidR="00DF465E">
        <w:t xml:space="preserve">Does uptake of </w:t>
      </w:r>
      <w:r w:rsidR="009F1FC0">
        <w:t xml:space="preserve">couples HIV testing and counselling </w:t>
      </w:r>
      <w:r w:rsidR="00DF465E">
        <w:t>or uptake of the intervention components i</w:t>
      </w:r>
      <w:r w:rsidR="00DF465E" w:rsidRPr="001948C0">
        <w:t>mprove</w:t>
      </w:r>
      <w:r w:rsidR="00DF465E">
        <w:t xml:space="preserve"> </w:t>
      </w:r>
      <w:r w:rsidR="009F1FC0">
        <w:t>couples’ relationship quality</w:t>
      </w:r>
      <w:r w:rsidR="00DF465E">
        <w:t xml:space="preserve">? </w:t>
      </w:r>
      <w:r w:rsidR="00DF465E" w:rsidRPr="0022674F">
        <w:t>Enrolled couples</w:t>
      </w:r>
      <w:r w:rsidR="0085089B">
        <w:t xml:space="preserve">, </w:t>
      </w:r>
      <w:r w:rsidR="00DF465E">
        <w:t>(n=218)</w:t>
      </w:r>
      <w:r w:rsidR="0085089B">
        <w:t>, previously naïve to couples HIV testing,</w:t>
      </w:r>
      <w:r w:rsidR="0085089B" w:rsidRPr="0022674F">
        <w:t xml:space="preserve"> </w:t>
      </w:r>
      <w:r w:rsidR="00DF465E" w:rsidRPr="0022674F">
        <w:t xml:space="preserve">were </w:t>
      </w:r>
      <w:r w:rsidR="00DF465E">
        <w:t>invited to</w:t>
      </w:r>
      <w:r w:rsidR="00DF465E" w:rsidRPr="0022674F">
        <w:t xml:space="preserve"> </w:t>
      </w:r>
      <w:r w:rsidR="00DF465E" w:rsidRPr="0022674F">
        <w:rPr>
          <w:lang w:val="en-US"/>
        </w:rPr>
        <w:t xml:space="preserve">two group sessions and </w:t>
      </w:r>
      <w:r w:rsidR="00DF465E">
        <w:rPr>
          <w:lang w:val="en-US"/>
        </w:rPr>
        <w:t xml:space="preserve">offered </w:t>
      </w:r>
      <w:r w:rsidR="00DF465E" w:rsidRPr="0022674F">
        <w:rPr>
          <w:lang w:val="en-US"/>
        </w:rPr>
        <w:t xml:space="preserve">four </w:t>
      </w:r>
      <w:r w:rsidR="00CB2CB8">
        <w:rPr>
          <w:lang w:val="en-US"/>
        </w:rPr>
        <w:t xml:space="preserve">couples </w:t>
      </w:r>
      <w:r w:rsidR="00DF465E" w:rsidRPr="0022674F">
        <w:rPr>
          <w:lang w:val="en-US"/>
        </w:rPr>
        <w:t>counselling sessions</w:t>
      </w:r>
      <w:r w:rsidR="00DF465E">
        <w:rPr>
          <w:lang w:val="en-US"/>
        </w:rPr>
        <w:t xml:space="preserve">, as part of the intervention and </w:t>
      </w:r>
      <w:r w:rsidR="00DF465E">
        <w:t xml:space="preserve">administered </w:t>
      </w:r>
      <w:r w:rsidR="00DF465E" w:rsidRPr="0022674F">
        <w:t>a</w:t>
      </w:r>
      <w:r w:rsidR="00DF465E">
        <w:t xml:space="preserve"> questionnaire individually at baseline, </w:t>
      </w:r>
      <w:r w:rsidR="00DF465E" w:rsidRPr="0022674F">
        <w:t>four weeks, and four months</w:t>
      </w:r>
      <w:r w:rsidR="00DF465E">
        <w:t xml:space="preserve">, which </w:t>
      </w:r>
      <w:r w:rsidR="00DF465E" w:rsidRPr="0022674F">
        <w:t xml:space="preserve">included </w:t>
      </w:r>
      <w:r w:rsidR="00B84C18" w:rsidRPr="0022674F">
        <w:t xml:space="preserve">item-scales to measure </w:t>
      </w:r>
      <w:r w:rsidR="009F1FC0">
        <w:t>relationship quality</w:t>
      </w:r>
      <w:r w:rsidR="00DF465E" w:rsidRPr="0022674F">
        <w:t xml:space="preserve">: satisfaction, intimacy, dyadic trust, </w:t>
      </w:r>
      <w:r w:rsidR="00DF465E">
        <w:t xml:space="preserve">conflict, </w:t>
      </w:r>
      <w:r w:rsidR="00DF465E" w:rsidRPr="0022674F">
        <w:t xml:space="preserve">and mutual constructive </w:t>
      </w:r>
      <w:r w:rsidR="00DF465E" w:rsidRPr="00EA5DC1">
        <w:t>communication</w:t>
      </w:r>
      <w:r w:rsidR="00DF465E">
        <w:t>.</w:t>
      </w:r>
      <w:r w:rsidR="00144B73">
        <w:t xml:space="preserve"> L</w:t>
      </w:r>
      <w:r w:rsidR="00E13825" w:rsidRPr="0022674F">
        <w:t>ogistic</w:t>
      </w:r>
      <w:r w:rsidR="00E13825">
        <w:t xml:space="preserve"> </w:t>
      </w:r>
      <w:r w:rsidR="00E13825" w:rsidRPr="0022674F">
        <w:t>models</w:t>
      </w:r>
      <w:r w:rsidR="00144B73">
        <w:t xml:space="preserve"> result</w:t>
      </w:r>
      <w:r w:rsidR="00E13825" w:rsidRPr="0022674F">
        <w:t xml:space="preserve"> </w:t>
      </w:r>
      <w:r w:rsidR="003F59A0">
        <w:t>indicated that</w:t>
      </w:r>
      <w:r w:rsidR="00557583">
        <w:t xml:space="preserve"> </w:t>
      </w:r>
      <w:r w:rsidR="00DA7056" w:rsidRPr="00495636">
        <w:t xml:space="preserve">no </w:t>
      </w:r>
      <w:r w:rsidR="0085089B">
        <w:t>b</w:t>
      </w:r>
      <w:r w:rsidR="00652984">
        <w:t>a</w:t>
      </w:r>
      <w:r w:rsidR="0085089B">
        <w:t xml:space="preserve">seline </w:t>
      </w:r>
      <w:r w:rsidR="00465B23">
        <w:t>relationship quality</w:t>
      </w:r>
      <w:r w:rsidR="00465B23" w:rsidRPr="00495636">
        <w:t xml:space="preserve"> </w:t>
      </w:r>
      <w:r w:rsidR="00DA7056" w:rsidRPr="00495636">
        <w:t xml:space="preserve">measures </w:t>
      </w:r>
      <w:r w:rsidR="00216013">
        <w:t xml:space="preserve">were </w:t>
      </w:r>
      <w:r w:rsidR="00DA7056" w:rsidRPr="00495636">
        <w:t xml:space="preserve">significantly </w:t>
      </w:r>
      <w:r w:rsidR="00216013">
        <w:t xml:space="preserve">associated with </w:t>
      </w:r>
      <w:r w:rsidR="009F1FC0">
        <w:t xml:space="preserve">couples HIV testing and counselling </w:t>
      </w:r>
      <w:r w:rsidR="00DA7056" w:rsidRPr="00495636">
        <w:t xml:space="preserve">uptake. </w:t>
      </w:r>
      <w:r w:rsidR="003B21DF">
        <w:t>Linear</w:t>
      </w:r>
      <w:r w:rsidR="003B21DF" w:rsidRPr="0022674F">
        <w:t xml:space="preserve"> regression </w:t>
      </w:r>
      <w:r w:rsidR="003B21DF">
        <w:t>models showed that</w:t>
      </w:r>
      <w:r w:rsidR="002926D5">
        <w:t xml:space="preserve"> </w:t>
      </w:r>
      <w:r w:rsidR="009F1FC0">
        <w:t xml:space="preserve">couples HIV testing and counselling </w:t>
      </w:r>
      <w:r w:rsidR="00144B73">
        <w:t xml:space="preserve">uptake </w:t>
      </w:r>
      <w:r w:rsidR="003B21DF">
        <w:t>b</w:t>
      </w:r>
      <w:r w:rsidR="00DF465E">
        <w:t>efore four weeks assessment</w:t>
      </w:r>
      <w:r w:rsidR="003B21DF">
        <w:t xml:space="preserve"> </w:t>
      </w:r>
      <w:r w:rsidR="00DA7056" w:rsidRPr="00495636">
        <w:t>significantly improved couples’ satisfaction and trust at four weeks</w:t>
      </w:r>
      <w:r w:rsidR="0072282E">
        <w:t>,</w:t>
      </w:r>
      <w:r w:rsidR="00DA7056" w:rsidRPr="00495636">
        <w:t xml:space="preserve"> and intimacy at four months. Attending at least one couples counselling session was associated with increased satisfaction, intimacy, and decreased conflict within couples at four weeks</w:t>
      </w:r>
      <w:r w:rsidR="005E66E4">
        <w:t>; the improvement in intimacy</w:t>
      </w:r>
      <w:r w:rsidR="00DA7056" w:rsidRPr="00495636">
        <w:t xml:space="preserve"> </w:t>
      </w:r>
      <w:r w:rsidR="005E66E4">
        <w:t>was</w:t>
      </w:r>
      <w:r w:rsidR="005E66E4" w:rsidRPr="00495636">
        <w:t xml:space="preserve"> </w:t>
      </w:r>
      <w:r w:rsidR="00DA7056" w:rsidRPr="00495636">
        <w:t xml:space="preserve">sustained at four months. </w:t>
      </w:r>
      <w:r w:rsidR="003F59A0">
        <w:t>In accordance with</w:t>
      </w:r>
      <w:r w:rsidR="00A205F5">
        <w:t xml:space="preserve"> </w:t>
      </w:r>
      <w:r w:rsidR="003F59A0">
        <w:t xml:space="preserve">the </w:t>
      </w:r>
      <w:r w:rsidR="002554BC">
        <w:t xml:space="preserve">theoretical </w:t>
      </w:r>
      <w:r w:rsidR="003F59A0">
        <w:t>interdependence model, o</w:t>
      </w:r>
      <w:r w:rsidR="00DA7056" w:rsidRPr="00495636">
        <w:t xml:space="preserve">ur findings suggest that </w:t>
      </w:r>
      <w:r w:rsidR="009F1FC0">
        <w:t xml:space="preserve">couples HIV testing and counselling </w:t>
      </w:r>
      <w:r w:rsidR="00DA7056" w:rsidRPr="00495636">
        <w:t>and couples counselling sessions</w:t>
      </w:r>
      <w:r w:rsidR="00652984">
        <w:t xml:space="preserve"> </w:t>
      </w:r>
      <w:r w:rsidR="00DA7056" w:rsidRPr="00495636">
        <w:t>seem</w:t>
      </w:r>
      <w:r w:rsidR="00233DAB">
        <w:t>ed</w:t>
      </w:r>
      <w:r w:rsidR="00DA7056" w:rsidRPr="00495636">
        <w:t xml:space="preserve"> to strengthen aspects of relationship quality, possibly leading to further collaboration in managing lifestyle changes and treatment adherence</w:t>
      </w:r>
      <w:r w:rsidR="00DA7056">
        <w:t>.</w:t>
      </w:r>
      <w:r w:rsidR="00D26E1C">
        <w:t xml:space="preserve"> </w:t>
      </w:r>
    </w:p>
    <w:p w14:paraId="13E0B5CC" w14:textId="77777777" w:rsidR="00545015" w:rsidRDefault="00545015" w:rsidP="00DA7056"/>
    <w:p w14:paraId="00DE7E85" w14:textId="27DBB339" w:rsidR="000C7CBD" w:rsidRPr="0020415E" w:rsidRDefault="000C7CBD" w:rsidP="00AA244F">
      <w:pPr>
        <w:pStyle w:val="Keywords"/>
        <w:ind w:left="0"/>
      </w:pPr>
      <w:r>
        <w:t xml:space="preserve">Keywords: </w:t>
      </w:r>
      <w:r w:rsidR="00BE7810" w:rsidRPr="008140E9">
        <w:t>couples</w:t>
      </w:r>
      <w:r w:rsidR="00DA5450">
        <w:t xml:space="preserve">, </w:t>
      </w:r>
      <w:r>
        <w:t xml:space="preserve">HIV testing and </w:t>
      </w:r>
      <w:r w:rsidR="009C0D7E">
        <w:t>counselling</w:t>
      </w:r>
      <w:r>
        <w:t>, relationship quality,</w:t>
      </w:r>
      <w:r w:rsidR="00DA5450">
        <w:t xml:space="preserve"> </w:t>
      </w:r>
      <w:r w:rsidR="00DA5450" w:rsidRPr="008140E9">
        <w:t xml:space="preserve">behavioural </w:t>
      </w:r>
      <w:r w:rsidR="00DA5450">
        <w:t xml:space="preserve">intervention, </w:t>
      </w:r>
      <w:r>
        <w:t>South Africa</w:t>
      </w:r>
      <w:r w:rsidR="00DA4B4E">
        <w:t xml:space="preserve">, SDG3 </w:t>
      </w:r>
      <w:r>
        <w:t xml:space="preserve"> </w:t>
      </w:r>
      <w:r w:rsidRPr="001671F5">
        <w:rPr>
          <w:color w:val="FF0000"/>
        </w:rPr>
        <w:t>(3 - 6 words)</w:t>
      </w:r>
    </w:p>
    <w:p w14:paraId="0D59FCC6" w14:textId="47792849" w:rsidR="00AA244F" w:rsidRDefault="00DA7056" w:rsidP="000C7CBD">
      <w:pPr>
        <w:rPr>
          <w:b/>
          <w:bCs/>
        </w:rPr>
      </w:pPr>
      <w:r w:rsidRPr="00DA7056">
        <w:rPr>
          <w:b/>
          <w:bCs/>
          <w:color w:val="FF0000"/>
        </w:rPr>
        <w:lastRenderedPageBreak/>
        <w:t>Paper word limit (</w:t>
      </w:r>
      <w:r w:rsidR="00E963B1">
        <w:rPr>
          <w:b/>
          <w:bCs/>
          <w:color w:val="FF0000"/>
        </w:rPr>
        <w:t>7000</w:t>
      </w:r>
      <w:r w:rsidR="00E963B1" w:rsidRPr="00DA7056">
        <w:rPr>
          <w:b/>
          <w:bCs/>
          <w:color w:val="FF0000"/>
        </w:rPr>
        <w:t xml:space="preserve"> </w:t>
      </w:r>
      <w:r w:rsidRPr="00DA7056">
        <w:rPr>
          <w:b/>
          <w:bCs/>
          <w:color w:val="FF0000"/>
        </w:rPr>
        <w:t>words)</w:t>
      </w:r>
      <w:r w:rsidR="00EE7271">
        <w:rPr>
          <w:b/>
          <w:bCs/>
          <w:color w:val="FF0000"/>
        </w:rPr>
        <w:t xml:space="preserve">  </w:t>
      </w:r>
      <w:r w:rsidR="00AA244F" w:rsidRPr="00AA244F">
        <w:rPr>
          <w:b/>
          <w:bCs/>
        </w:rPr>
        <w:t>(</w:t>
      </w:r>
      <w:r>
        <w:rPr>
          <w:b/>
          <w:bCs/>
        </w:rPr>
        <w:t xml:space="preserve">Paper </w:t>
      </w:r>
      <w:r w:rsidR="00AA244F" w:rsidRPr="00AA244F">
        <w:rPr>
          <w:b/>
          <w:bCs/>
        </w:rPr>
        <w:t>Word Count =</w:t>
      </w:r>
      <w:r w:rsidR="00D44610">
        <w:rPr>
          <w:b/>
          <w:bCs/>
        </w:rPr>
        <w:t xml:space="preserve"> </w:t>
      </w:r>
      <w:r w:rsidR="009E7DC6">
        <w:rPr>
          <w:b/>
          <w:bCs/>
        </w:rPr>
        <w:t>4082)</w:t>
      </w:r>
    </w:p>
    <w:p w14:paraId="542810DE" w14:textId="0E132CFC" w:rsidR="009950CA" w:rsidRDefault="009950CA" w:rsidP="006562C6">
      <w:pPr>
        <w:pStyle w:val="Heading1"/>
      </w:pPr>
      <w:r w:rsidRPr="00727730">
        <w:t>Introduction</w:t>
      </w:r>
      <w:r w:rsidR="007F034F">
        <w:t xml:space="preserve"> (Word Count = </w:t>
      </w:r>
      <w:r w:rsidR="00D71DEC">
        <w:t>609</w:t>
      </w:r>
      <w:r w:rsidR="007F034F">
        <w:t>)</w:t>
      </w:r>
    </w:p>
    <w:p w14:paraId="6F626AF6" w14:textId="7ED51268" w:rsidR="00572997" w:rsidRDefault="000500FF" w:rsidP="00572997">
      <w:pPr>
        <w:pStyle w:val="Paragraph"/>
      </w:pPr>
      <w:bookmarkStart w:id="0" w:name="_Hlk141437180"/>
      <w:r>
        <w:t>Theoretically,</w:t>
      </w:r>
      <w:r w:rsidR="00193A7A">
        <w:t xml:space="preserve"> the interdependence model</w:t>
      </w:r>
      <w:r>
        <w:t xml:space="preserve"> </w:t>
      </w:r>
      <w:r w:rsidR="004F3548">
        <w:t>supports</w:t>
      </w:r>
      <w:r>
        <w:t xml:space="preserve"> that</w:t>
      </w:r>
      <w:r w:rsidR="00193A7A">
        <w:t xml:space="preserve"> c</w:t>
      </w:r>
      <w:r w:rsidR="00193A7A" w:rsidRPr="00DA262B">
        <w:t xml:space="preserve">ouples who are motivated </w:t>
      </w:r>
      <w:r w:rsidR="002B4D87">
        <w:t>by a</w:t>
      </w:r>
      <w:r w:rsidR="00193A7A" w:rsidRPr="00DA262B">
        <w:t xml:space="preserve"> relationship-</w:t>
      </w:r>
      <w:r w:rsidR="002B4D87" w:rsidRPr="002B4D87">
        <w:t xml:space="preserve">centered </w:t>
      </w:r>
      <w:r w:rsidR="00A87B52">
        <w:t>outlook</w:t>
      </w:r>
      <w:r w:rsidR="00C20938">
        <w:t xml:space="preserve"> </w:t>
      </w:r>
      <w:r w:rsidR="00193A7A" w:rsidRPr="00DA262B">
        <w:t xml:space="preserve">are more likely to act jointly in </w:t>
      </w:r>
      <w:r w:rsidR="00002296">
        <w:t>initiating and sustaining</w:t>
      </w:r>
      <w:r w:rsidR="00193A7A" w:rsidRPr="00DA262B">
        <w:t xml:space="preserve"> health behaviour change and promoting treatment adherence</w:t>
      </w:r>
      <w:r w:rsidR="00193A7A">
        <w:t xml:space="preserve"> </w:t>
      </w:r>
      <w:r w:rsidR="00193A7A">
        <w:fldChar w:fldCharType="begin">
          <w:fldData xml:space="preserve">PEVuZE5vdGU+PENpdGU+PEF1dGhvcj5MZXdpczwvQXV0aG9yPjxZZWFyPjIwMDY8L1llYXI+PFJl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</w:fldData>
        </w:fldChar>
      </w:r>
      <w:r w:rsidR="004E1993">
        <w:instrText xml:space="preserve"> ADDIN EN.CITE </w:instrText>
      </w:r>
      <w:r w:rsidR="004E1993">
        <w:fldChar w:fldCharType="begin">
          <w:fldData xml:space="preserve">PEVuZE5vdGU+PENpdGU+PEF1dGhvcj5MZXdpczwvQXV0aG9yPjxZZWFyPjIwMDY8L1llYXI+PFJl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</w:fldData>
        </w:fldChar>
      </w:r>
      <w:r w:rsidR="004E1993">
        <w:instrText xml:space="preserve"> ADDIN EN.CITE.DATA </w:instrText>
      </w:r>
      <w:r w:rsidR="004E1993">
        <w:fldChar w:fldCharType="end"/>
      </w:r>
      <w:r w:rsidR="00193A7A">
        <w:fldChar w:fldCharType="separate"/>
      </w:r>
      <w:r w:rsidR="00193A7A">
        <w:rPr>
          <w:noProof/>
        </w:rPr>
        <w:t>(</w:t>
      </w:r>
      <w:hyperlink w:anchor="_ENREF_18" w:tooltip="Lewis, 2006 #1" w:history="1">
        <w:r w:rsidR="004E1993">
          <w:rPr>
            <w:rStyle w:val="Hyperlink"/>
          </w:rPr>
          <w:t>Lewis et al., 2006</w:t>
        </w:r>
      </w:hyperlink>
      <w:r w:rsidR="00193A7A">
        <w:rPr>
          <w:noProof/>
        </w:rPr>
        <w:t xml:space="preserve">; </w:t>
      </w:r>
      <w:hyperlink w:anchor="_ENREF_24" w:tooltip="Rogers, 2016 #2" w:history="1">
        <w:r w:rsidR="004E1993">
          <w:rPr>
            <w:rStyle w:val="Hyperlink"/>
          </w:rPr>
          <w:t>Rogers et al., 2016</w:t>
        </w:r>
      </w:hyperlink>
      <w:r w:rsidR="00193A7A">
        <w:rPr>
          <w:noProof/>
        </w:rPr>
        <w:t>)</w:t>
      </w:r>
      <w:r w:rsidR="00193A7A">
        <w:fldChar w:fldCharType="end"/>
      </w:r>
      <w:r w:rsidR="00193A7A">
        <w:t xml:space="preserve">. </w:t>
      </w:r>
      <w:r w:rsidR="00457122">
        <w:t>There is g</w:t>
      </w:r>
      <w:r w:rsidR="00853201" w:rsidRPr="00601672">
        <w:t xml:space="preserve">rowing evidence that interventions targeting couples </w:t>
      </w:r>
      <w:r w:rsidR="00131D50">
        <w:t xml:space="preserve">rather than individuals </w:t>
      </w:r>
      <w:r w:rsidR="0086326F">
        <w:t xml:space="preserve">can </w:t>
      </w:r>
      <w:r w:rsidR="00853201" w:rsidRPr="00601672">
        <w:t xml:space="preserve">achieve </w:t>
      </w:r>
      <w:r w:rsidR="00131D50">
        <w:t xml:space="preserve">significantly </w:t>
      </w:r>
      <w:r w:rsidR="00853201" w:rsidRPr="00601672">
        <w:t xml:space="preserve">greater improvements in </w:t>
      </w:r>
      <w:r w:rsidR="0086326F">
        <w:t xml:space="preserve">behaviour change and in </w:t>
      </w:r>
      <w:r w:rsidR="00853201">
        <w:t>managing</w:t>
      </w:r>
      <w:r w:rsidR="00853201" w:rsidRPr="00601672">
        <w:t xml:space="preserve"> long-term </w:t>
      </w:r>
      <w:r w:rsidR="00853201">
        <w:t xml:space="preserve">health </w:t>
      </w:r>
      <w:r w:rsidR="00853201" w:rsidRPr="00601672">
        <w:t>conditions</w:t>
      </w:r>
      <w:r w:rsidR="00C1499F">
        <w:t xml:space="preserve"> </w:t>
      </w:r>
      <w:r w:rsidR="0086326F">
        <w:t xml:space="preserve">including </w:t>
      </w:r>
      <w:r w:rsidR="00B45D51">
        <w:t>diabetes, cancer</w:t>
      </w:r>
      <w:r w:rsidR="0086326F">
        <w:t>,</w:t>
      </w:r>
      <w:r w:rsidR="00B45D51">
        <w:t xml:space="preserve"> </w:t>
      </w:r>
      <w:r w:rsidR="002734A0">
        <w:t xml:space="preserve">HIV, </w:t>
      </w:r>
      <w:r w:rsidR="00B45D51">
        <w:t xml:space="preserve">or physical activities </w:t>
      </w:r>
      <w:r w:rsidR="00B45D51">
        <w:fldChar w:fldCharType="begin">
          <w:fldData xml:space="preserve">PEVuZE5vdGU+PENpdGU+PEF1dGhvcj5CZXJyeTwvQXV0aG9yPjxZZWFyPjIwMTc8L1llYXI+PFJl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</w:fldData>
        </w:fldChar>
      </w:r>
      <w:r w:rsidR="004E1993">
        <w:instrText xml:space="preserve"> ADDIN EN.CITE </w:instrText>
      </w:r>
      <w:r w:rsidR="004E1993">
        <w:fldChar w:fldCharType="begin">
          <w:fldData xml:space="preserve">PEVuZE5vdGU+PENpdGU+PEF1dGhvcj5CZXJyeTwvQXV0aG9yPjxZZWFyPjIwMTc8L1llYXI+PFJl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</w:fldData>
        </w:fldChar>
      </w:r>
      <w:r w:rsidR="004E1993">
        <w:instrText xml:space="preserve"> ADDIN EN.CITE.DATA </w:instrText>
      </w:r>
      <w:r w:rsidR="004E1993">
        <w:fldChar w:fldCharType="end"/>
      </w:r>
      <w:r w:rsidR="00B45D51">
        <w:fldChar w:fldCharType="separate"/>
      </w:r>
      <w:r w:rsidR="002734A0">
        <w:rPr>
          <w:noProof/>
        </w:rPr>
        <w:t>(</w:t>
      </w:r>
      <w:hyperlink w:anchor="_ENREF_5" w:tooltip="Arden-Close, 2017 #4" w:history="1">
        <w:r w:rsidR="004E1993">
          <w:rPr>
            <w:rStyle w:val="Hyperlink"/>
          </w:rPr>
          <w:t>Arden-Close &amp; McGrath, 2017</w:t>
        </w:r>
      </w:hyperlink>
      <w:r w:rsidR="002734A0">
        <w:rPr>
          <w:noProof/>
        </w:rPr>
        <w:t xml:space="preserve">; </w:t>
      </w:r>
      <w:hyperlink w:anchor="_ENREF_6" w:tooltip="Berry, 2017 #3" w:history="1">
        <w:r w:rsidR="004E1993">
          <w:rPr>
            <w:rStyle w:val="Hyperlink"/>
          </w:rPr>
          <w:t>Berry et al., 2017</w:t>
        </w:r>
      </w:hyperlink>
      <w:r w:rsidR="002734A0">
        <w:rPr>
          <w:noProof/>
        </w:rPr>
        <w:t xml:space="preserve">; </w:t>
      </w:r>
      <w:hyperlink w:anchor="_ENREF_8" w:tooltip="Burton, 2010 #7" w:history="1">
        <w:r w:rsidR="004E1993">
          <w:rPr>
            <w:rStyle w:val="Hyperlink"/>
          </w:rPr>
          <w:t>Burton et al., 2010</w:t>
        </w:r>
      </w:hyperlink>
      <w:r w:rsidR="002734A0">
        <w:rPr>
          <w:noProof/>
        </w:rPr>
        <w:t xml:space="preserve">; </w:t>
      </w:r>
      <w:hyperlink w:anchor="_ENREF_12" w:tooltip="Franks, 2018 #6" w:history="1">
        <w:r w:rsidR="004E1993">
          <w:rPr>
            <w:rStyle w:val="Hyperlink"/>
          </w:rPr>
          <w:t>Franks et al., 2018</w:t>
        </w:r>
      </w:hyperlink>
      <w:r w:rsidR="002734A0">
        <w:rPr>
          <w:noProof/>
        </w:rPr>
        <w:t xml:space="preserve">; </w:t>
      </w:r>
      <w:hyperlink w:anchor="_ENREF_27" w:tooltip="Smith, 2023 #5" w:history="1">
        <w:r w:rsidR="004E1993">
          <w:rPr>
            <w:rStyle w:val="Hyperlink"/>
          </w:rPr>
          <w:t>Smith et al., 2023</w:t>
        </w:r>
      </w:hyperlink>
      <w:r w:rsidR="002734A0">
        <w:rPr>
          <w:noProof/>
        </w:rPr>
        <w:t>)</w:t>
      </w:r>
      <w:r w:rsidR="00B45D51">
        <w:fldChar w:fldCharType="end"/>
      </w:r>
      <w:r w:rsidR="006C724F">
        <w:t>.</w:t>
      </w:r>
      <w:r w:rsidR="0086326F">
        <w:t xml:space="preserve"> </w:t>
      </w:r>
      <w:r w:rsidR="008852EA">
        <w:t>I</w:t>
      </w:r>
      <w:r w:rsidR="0086326F">
        <w:t>n</w:t>
      </w:r>
      <w:r w:rsidR="00700071">
        <w:t xml:space="preserve"> </w:t>
      </w:r>
      <w:r w:rsidR="0086326F">
        <w:t xml:space="preserve">response to the HIV epidemic, </w:t>
      </w:r>
      <w:r w:rsidR="00D303F9">
        <w:t xml:space="preserve">couples-focused behavioural interventions </w:t>
      </w:r>
      <w:r w:rsidR="007B1C19">
        <w:t xml:space="preserve">have </w:t>
      </w:r>
      <w:r w:rsidR="00D303F9">
        <w:t>aim</w:t>
      </w:r>
      <w:r w:rsidR="007B1C19">
        <w:t>ed</w:t>
      </w:r>
      <w:r w:rsidR="00D303F9">
        <w:t xml:space="preserve"> to facilitate a transformation of motivation within the couple from a</w:t>
      </w:r>
      <w:r w:rsidR="002734A0">
        <w:t>n</w:t>
      </w:r>
      <w:r w:rsidR="00D303F9">
        <w:t xml:space="preserve"> individual-level focus to caring for their health as a couple</w:t>
      </w:r>
      <w:r w:rsidR="00233DAB">
        <w:t>—</w:t>
      </w:r>
      <w:r w:rsidR="00D303F9">
        <w:t xml:space="preserve"> thus becom</w:t>
      </w:r>
      <w:r w:rsidR="00233DAB">
        <w:t>ing</w:t>
      </w:r>
      <w:r w:rsidR="00D303F9">
        <w:t xml:space="preserve"> more willing to </w:t>
      </w:r>
      <w:r w:rsidR="00D303F9" w:rsidRPr="006F0915">
        <w:t>engag</w:t>
      </w:r>
      <w:r w:rsidR="00D303F9">
        <w:t xml:space="preserve">e together to </w:t>
      </w:r>
      <w:r w:rsidR="00D303F9" w:rsidRPr="006F0915">
        <w:t xml:space="preserve">reduce </w:t>
      </w:r>
      <w:r w:rsidR="00D303F9">
        <w:t>sexual</w:t>
      </w:r>
      <w:r w:rsidR="00D303F9" w:rsidRPr="006F0915">
        <w:t>-risk behaviour</w:t>
      </w:r>
      <w:r w:rsidR="00D303F9">
        <w:t>s and take action to achieve better health outcomes and improve relationship quality</w:t>
      </w:r>
      <w:r w:rsidR="00911B22">
        <w:t xml:space="preserve"> </w:t>
      </w:r>
      <w:r w:rsidR="00911B22">
        <w:fldChar w:fldCharType="begin">
          <w:fldData xml:space="preserve">PEVuZE5vdGU+PENpdGU+PEF1dGhvcj5EYXJiZXM8L0F1dGhvcj48WWVhcj4yMDE0PC9ZZWFyPjxS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==
</w:fldData>
        </w:fldChar>
      </w:r>
      <w:r w:rsidR="004E1993">
        <w:instrText xml:space="preserve"> ADDIN EN.CITE </w:instrText>
      </w:r>
      <w:r w:rsidR="004E1993">
        <w:fldChar w:fldCharType="begin">
          <w:fldData xml:space="preserve">PEVuZE5vdGU+PENpdGU+PEF1dGhvcj5EYXJiZXM8L0F1dGhvcj48WWVhcj4yMDE0PC9ZZWFyPjxS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==
</w:fldData>
        </w:fldChar>
      </w:r>
      <w:r w:rsidR="004E1993">
        <w:instrText xml:space="preserve"> ADDIN EN.CITE.DATA </w:instrText>
      </w:r>
      <w:r w:rsidR="004E1993">
        <w:fldChar w:fldCharType="end"/>
      </w:r>
      <w:r w:rsidR="00911B22">
        <w:fldChar w:fldCharType="separate"/>
      </w:r>
      <w:r w:rsidR="00A06D5C">
        <w:rPr>
          <w:noProof/>
        </w:rPr>
        <w:t>(</w:t>
      </w:r>
      <w:hyperlink w:anchor="_ENREF_8" w:tooltip="Burton, 2010 #7" w:history="1">
        <w:r w:rsidR="004E1993">
          <w:rPr>
            <w:rStyle w:val="Hyperlink"/>
          </w:rPr>
          <w:t>Burton et al., 2010</w:t>
        </w:r>
      </w:hyperlink>
      <w:r w:rsidR="00A06D5C">
        <w:rPr>
          <w:noProof/>
        </w:rPr>
        <w:t xml:space="preserve">; </w:t>
      </w:r>
      <w:hyperlink w:anchor="_ENREF_10" w:tooltip="Darbes, 2014 #8" w:history="1">
        <w:r w:rsidR="004E1993">
          <w:rPr>
            <w:rStyle w:val="Hyperlink"/>
          </w:rPr>
          <w:t>Darbes et al., 2014</w:t>
        </w:r>
      </w:hyperlink>
      <w:r w:rsidR="00A06D5C">
        <w:rPr>
          <w:noProof/>
        </w:rPr>
        <w:t>)</w:t>
      </w:r>
      <w:r w:rsidR="00911B22">
        <w:fldChar w:fldCharType="end"/>
      </w:r>
      <w:r w:rsidR="001C1833">
        <w:t>.</w:t>
      </w:r>
      <w:r w:rsidR="00AA4073">
        <w:t xml:space="preserve"> </w:t>
      </w:r>
      <w:r w:rsidR="007B1C19">
        <w:t>However,</w:t>
      </w:r>
      <w:r w:rsidR="004E5621">
        <w:t xml:space="preserve"> </w:t>
      </w:r>
      <w:r w:rsidR="00131D50">
        <w:t xml:space="preserve">poor </w:t>
      </w:r>
      <w:r w:rsidR="008649C0" w:rsidRPr="008649C0">
        <w:t xml:space="preserve">relationship quality </w:t>
      </w:r>
      <w:r w:rsidR="004E5621">
        <w:t xml:space="preserve"> </w:t>
      </w:r>
      <w:r w:rsidR="00FC2687">
        <w:t>may</w:t>
      </w:r>
      <w:r w:rsidR="008649C0" w:rsidRPr="008649C0">
        <w:t xml:space="preserve"> impede </w:t>
      </w:r>
      <w:r w:rsidR="006379AD">
        <w:t xml:space="preserve">couples </w:t>
      </w:r>
      <w:r w:rsidR="002234D5">
        <w:t xml:space="preserve">from </w:t>
      </w:r>
      <w:r w:rsidR="002734A0">
        <w:t xml:space="preserve">achieving </w:t>
      </w:r>
      <w:r w:rsidR="00FC2687">
        <w:t>sexual risk</w:t>
      </w:r>
      <w:r w:rsidR="002234D5">
        <w:t xml:space="preserve"> behaviour change in the context of</w:t>
      </w:r>
      <w:r w:rsidR="008649C0" w:rsidRPr="008649C0">
        <w:t xml:space="preserve"> a</w:t>
      </w:r>
      <w:r w:rsidR="002234D5">
        <w:t xml:space="preserve"> </w:t>
      </w:r>
      <w:r w:rsidR="008649C0" w:rsidRPr="008649C0">
        <w:t>targeted couples</w:t>
      </w:r>
      <w:r w:rsidR="00FC2687">
        <w:t>-based HIV</w:t>
      </w:r>
      <w:r w:rsidR="008649C0" w:rsidRPr="008649C0">
        <w:t xml:space="preserve"> </w:t>
      </w:r>
      <w:r w:rsidR="00FC2687">
        <w:t xml:space="preserve">prevention </w:t>
      </w:r>
      <w:r w:rsidR="008649C0" w:rsidRPr="008649C0">
        <w:t xml:space="preserve">intervention </w:t>
      </w:r>
      <w:r w:rsidR="0007346E">
        <w:fldChar w:fldCharType="begin">
          <w:fldData xml:space="preserve">PEVuZE5vdGU+PENpdGU+PEF1dGhvcj5SdWFyazwvQXV0aG9yPjxZZWFyPjIwMTg8L1llYXI+PFJl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</w:fldData>
        </w:fldChar>
      </w:r>
      <w:r w:rsidR="004E1993">
        <w:instrText xml:space="preserve"> ADDIN EN.CITE </w:instrText>
      </w:r>
      <w:r w:rsidR="004E1993">
        <w:fldChar w:fldCharType="begin">
          <w:fldData xml:space="preserve">PEVuZE5vdGU+PENpdGU+PEF1dGhvcj5SdWFyazwvQXV0aG9yPjxZZWFyPjIwMTg8L1llYXI+PFJl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</w:fldData>
        </w:fldChar>
      </w:r>
      <w:r w:rsidR="004E1993">
        <w:instrText xml:space="preserve"> ADDIN EN.CITE.DATA </w:instrText>
      </w:r>
      <w:r w:rsidR="004E1993">
        <w:fldChar w:fldCharType="end"/>
      </w:r>
      <w:r w:rsidR="0007346E">
        <w:fldChar w:fldCharType="separate"/>
      </w:r>
      <w:r w:rsidR="0007346E">
        <w:rPr>
          <w:noProof/>
        </w:rPr>
        <w:t>(</w:t>
      </w:r>
      <w:hyperlink w:anchor="_ENREF_25" w:tooltip="Ruark, 2018 #9" w:history="1">
        <w:r w:rsidR="004E1993">
          <w:rPr>
            <w:rStyle w:val="Hyperlink"/>
          </w:rPr>
          <w:t>Ruark et al., 2018</w:t>
        </w:r>
      </w:hyperlink>
      <w:r w:rsidR="0007346E">
        <w:rPr>
          <w:noProof/>
        </w:rPr>
        <w:t>)</w:t>
      </w:r>
      <w:r w:rsidR="0007346E">
        <w:fldChar w:fldCharType="end"/>
      </w:r>
      <w:r w:rsidR="00572997">
        <w:t xml:space="preserve">. </w:t>
      </w:r>
    </w:p>
    <w:p w14:paraId="312DE7E0" w14:textId="0F09BE99" w:rsidR="0057494C" w:rsidRDefault="00AA4073" w:rsidP="001E7ED4">
      <w:pPr>
        <w:pStyle w:val="Paragraph"/>
      </w:pPr>
      <w:r>
        <w:t>T</w:t>
      </w:r>
      <w:r w:rsidR="005E3EBA">
        <w:t xml:space="preserve">he World Health Organisation advocated Couples HIV Testing and Counselling (CHTC) </w:t>
      </w:r>
      <w:r w:rsidR="00C20938">
        <w:t xml:space="preserve">for </w:t>
      </w:r>
      <w:r w:rsidR="005E3EBA">
        <w:t xml:space="preserve">couples </w:t>
      </w:r>
      <w:r w:rsidR="005E3EBA" w:rsidRPr="00480845">
        <w:t xml:space="preserve">in or planning to be in </w:t>
      </w:r>
      <w:r w:rsidR="005E3EBA">
        <w:t xml:space="preserve">a </w:t>
      </w:r>
      <w:r w:rsidR="005E3EBA" w:rsidRPr="00480845">
        <w:t xml:space="preserve">sexual relationship </w:t>
      </w:r>
      <w:r w:rsidR="005E3EBA">
        <w:t xml:space="preserve">(WHO 2012a, 2012b). </w:t>
      </w:r>
      <w:r w:rsidR="00457122">
        <w:t xml:space="preserve"> </w:t>
      </w:r>
      <w:r w:rsidR="00BD5142">
        <w:t xml:space="preserve">In </w:t>
      </w:r>
      <w:r w:rsidR="00AC0917">
        <w:t>s</w:t>
      </w:r>
      <w:r w:rsidR="007D39EF">
        <w:t>ub</w:t>
      </w:r>
      <w:r w:rsidR="0024090C">
        <w:t>-</w:t>
      </w:r>
      <w:r w:rsidR="007D39EF">
        <w:t>Saharan Africa</w:t>
      </w:r>
      <w:r w:rsidR="00BD5142">
        <w:t xml:space="preserve">, </w:t>
      </w:r>
      <w:r w:rsidR="00457122">
        <w:t>CHTC is cost-effective relative to individual testing, in part because it is associated with greater engagement with HIV prevention and care</w:t>
      </w:r>
      <w:r w:rsidR="00BD5142">
        <w:t>, however</w:t>
      </w:r>
      <w:r w:rsidR="0024090C">
        <w:t>,</w:t>
      </w:r>
      <w:r w:rsidR="00BD5142">
        <w:t xml:space="preserve"> CHTC </w:t>
      </w:r>
      <w:r w:rsidR="007D39EF">
        <w:t xml:space="preserve">uptake </w:t>
      </w:r>
      <w:r w:rsidR="00BD5142">
        <w:t>has remained low</w:t>
      </w:r>
      <w:r w:rsidR="00457122">
        <w:t xml:space="preserve"> </w:t>
      </w:r>
      <w:r w:rsidR="00457122">
        <w:fldChar w:fldCharType="begin">
          <w:fldData xml:space="preserve">PEVuZE5vdGU+PENpdGU+PEF1dGhvcj5TaWJhbmRhPC9BdXRob3I+PFllYXI+MjAxNzwvWWVhcj48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</w:fldData>
        </w:fldChar>
      </w:r>
      <w:r w:rsidR="004E1993">
        <w:instrText xml:space="preserve"> ADDIN EN.CITE </w:instrText>
      </w:r>
      <w:r w:rsidR="004E1993">
        <w:fldChar w:fldCharType="begin">
          <w:fldData xml:space="preserve">PEVuZE5vdGU+PENpdGU+PEF1dGhvcj5TaWJhbmRhPC9BdXRob3I+PFllYXI+MjAxNzwvWWVhcj48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</w:fldData>
        </w:fldChar>
      </w:r>
      <w:r w:rsidR="004E1993">
        <w:instrText xml:space="preserve"> ADDIN EN.CITE.DATA </w:instrText>
      </w:r>
      <w:r w:rsidR="004E1993">
        <w:fldChar w:fldCharType="end"/>
      </w:r>
      <w:r w:rsidR="00457122">
        <w:fldChar w:fldCharType="separate"/>
      </w:r>
      <w:r w:rsidR="00733C96">
        <w:rPr>
          <w:noProof/>
        </w:rPr>
        <w:t>(</w:t>
      </w:r>
      <w:hyperlink w:anchor="_ENREF_13" w:tooltip="Jiwatram-Negrón, 2014 #12" w:history="1">
        <w:r w:rsidR="004E1993">
          <w:rPr>
            <w:rStyle w:val="Hyperlink"/>
          </w:rPr>
          <w:t>Jiwatram-Negrón &amp; El-Bassel, 2014</w:t>
        </w:r>
      </w:hyperlink>
      <w:r w:rsidR="00733C96">
        <w:rPr>
          <w:noProof/>
        </w:rPr>
        <w:t xml:space="preserve">; </w:t>
      </w:r>
      <w:hyperlink w:anchor="_ENREF_26" w:tooltip="Sibanda, 2017 #10" w:history="1">
        <w:r w:rsidR="004E1993">
          <w:rPr>
            <w:rStyle w:val="Hyperlink"/>
          </w:rPr>
          <w:t>Sibanda et al., 2017</w:t>
        </w:r>
      </w:hyperlink>
      <w:r w:rsidR="00733C96">
        <w:rPr>
          <w:noProof/>
        </w:rPr>
        <w:t xml:space="preserve">; </w:t>
      </w:r>
      <w:hyperlink w:anchor="_ENREF_29" w:tooltip="Wall, 2017 #11" w:history="1">
        <w:r w:rsidR="004E1993">
          <w:rPr>
            <w:rStyle w:val="Hyperlink"/>
          </w:rPr>
          <w:t>Wall &amp; Allen, 2017</w:t>
        </w:r>
      </w:hyperlink>
      <w:r w:rsidR="00733C96">
        <w:rPr>
          <w:noProof/>
        </w:rPr>
        <w:t>)</w:t>
      </w:r>
      <w:r w:rsidR="00457122">
        <w:fldChar w:fldCharType="end"/>
      </w:r>
      <w:r w:rsidR="00457122">
        <w:t xml:space="preserve">. </w:t>
      </w:r>
      <w:r w:rsidR="007B1C19">
        <w:t xml:space="preserve">To date, </w:t>
      </w:r>
      <w:r w:rsidR="00E03A17">
        <w:t>no quantitative research</w:t>
      </w:r>
      <w:r w:rsidR="007B1C19">
        <w:t xml:space="preserve"> has </w:t>
      </w:r>
      <w:r w:rsidR="00002296">
        <w:t>investigated whether</w:t>
      </w:r>
      <w:r w:rsidR="007B1C19">
        <w:t xml:space="preserve"> couples’ </w:t>
      </w:r>
      <w:r w:rsidR="001C653C">
        <w:t xml:space="preserve">relationship quality </w:t>
      </w:r>
      <w:r w:rsidR="007B1C19">
        <w:t xml:space="preserve">influences CHTC uptake. </w:t>
      </w:r>
      <w:r w:rsidR="004E5621" w:rsidRPr="00567C90">
        <w:t xml:space="preserve">Qualitative </w:t>
      </w:r>
      <w:r w:rsidR="004E5621" w:rsidRPr="00567C90">
        <w:lastRenderedPageBreak/>
        <w:t>s</w:t>
      </w:r>
      <w:r w:rsidR="001374EB" w:rsidRPr="00567C90">
        <w:t xml:space="preserve">tudies </w:t>
      </w:r>
      <w:r w:rsidR="00755E24">
        <w:t xml:space="preserve">in African </w:t>
      </w:r>
      <w:r w:rsidR="00BA5C94">
        <w:t>communities</w:t>
      </w:r>
      <w:r w:rsidR="00755E24">
        <w:t xml:space="preserve"> </w:t>
      </w:r>
      <w:r w:rsidR="007B1C19" w:rsidRPr="00567C90">
        <w:t>have shown that characteristic</w:t>
      </w:r>
      <w:r w:rsidR="001E7ED4" w:rsidRPr="00567C90">
        <w:t>s</w:t>
      </w:r>
      <w:r w:rsidR="007B1C19" w:rsidRPr="00567C90">
        <w:t xml:space="preserve"> of low</w:t>
      </w:r>
      <w:r w:rsidR="001E7ED4" w:rsidRPr="00567C90">
        <w:t>-</w:t>
      </w:r>
      <w:r w:rsidR="007B1C19" w:rsidRPr="00567C90">
        <w:t>quality relationships both impede and promote CHTC. C</w:t>
      </w:r>
      <w:r w:rsidR="00C73C19" w:rsidRPr="00567C90">
        <w:t>ouples’</w:t>
      </w:r>
      <w:r w:rsidR="00A00B58" w:rsidRPr="00567C90">
        <w:t xml:space="preserve"> </w:t>
      </w:r>
      <w:r w:rsidR="00FC1E16" w:rsidRPr="00567C90">
        <w:t xml:space="preserve">fear of </w:t>
      </w:r>
      <w:r w:rsidR="00B71F8C" w:rsidRPr="00567C90">
        <w:t>HIV</w:t>
      </w:r>
      <w:r w:rsidR="002B4D87">
        <w:t>-</w:t>
      </w:r>
      <w:r w:rsidR="00A87B52" w:rsidRPr="00567C90">
        <w:t>positive</w:t>
      </w:r>
      <w:r w:rsidR="00B71F8C" w:rsidRPr="00567C90">
        <w:t xml:space="preserve"> results and </w:t>
      </w:r>
      <w:r w:rsidR="00FC1E16" w:rsidRPr="00567C90">
        <w:t xml:space="preserve">the </w:t>
      </w:r>
      <w:r w:rsidR="007B1C19" w:rsidRPr="00567C90">
        <w:t>challenges of navigating</w:t>
      </w:r>
      <w:r w:rsidR="00FC1E16" w:rsidRPr="00567C90">
        <w:t xml:space="preserve"> post-CHTC relationship</w:t>
      </w:r>
      <w:r w:rsidR="0024090C" w:rsidRPr="00567C90">
        <w:t>s</w:t>
      </w:r>
      <w:r w:rsidR="00FC1E16" w:rsidRPr="00567C90">
        <w:t xml:space="preserve"> </w:t>
      </w:r>
      <w:r w:rsidR="00C73C19" w:rsidRPr="00567C90">
        <w:t>impede CHTC uptake</w:t>
      </w:r>
      <w:r w:rsidR="007B1C19" w:rsidRPr="00567C90">
        <w:t xml:space="preserve">, but </w:t>
      </w:r>
      <w:r w:rsidR="00C73C19" w:rsidRPr="00567C90">
        <w:t xml:space="preserve">mistrust </w:t>
      </w:r>
      <w:r w:rsidR="008C2F37" w:rsidRPr="00567C90">
        <w:t xml:space="preserve">and weak communication skills </w:t>
      </w:r>
      <w:r w:rsidR="00C73C19" w:rsidRPr="00567C90">
        <w:t>may motivate couples to seek information on joint sero-status</w:t>
      </w:r>
      <w:r w:rsidR="004E5621" w:rsidRPr="00567C90">
        <w:t xml:space="preserve"> through CHTC</w:t>
      </w:r>
      <w:r w:rsidR="00002296" w:rsidRPr="00567C90">
        <w:t xml:space="preserve"> </w:t>
      </w:r>
      <w:r w:rsidR="00C73C19" w:rsidRPr="00EB6219">
        <w:rPr>
          <w:highlight w:val="yellow"/>
        </w:rPr>
        <w:fldChar w:fldCharType="begin">
          <w:fldData xml:space="preserve">PEVuZE5vdGU+PENpdGU+PEF1dGhvcj5NYXRvdnU8L0F1dGhvcj48WWVhcj4yMDE0PC9ZZWFyPjxS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</w:fldData>
        </w:fldChar>
      </w:r>
      <w:r w:rsidR="004E1993" w:rsidRPr="00567C90">
        <w:instrText xml:space="preserve"> ADDIN EN.CITE </w:instrText>
      </w:r>
      <w:r w:rsidR="004E1993" w:rsidRPr="00EB6219">
        <w:rPr>
          <w:highlight w:val="yellow"/>
        </w:rPr>
        <w:fldChar w:fldCharType="begin">
          <w:fldData xml:space="preserve">PEVuZE5vdGU+PENpdGU+PEF1dGhvcj5NYXRvdnU8L0F1dGhvcj48WWVhcj4yMDE0PC9ZZWFyPjxS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</w:fldData>
        </w:fldChar>
      </w:r>
      <w:r w:rsidR="004E1993" w:rsidRPr="00567C90">
        <w:instrText xml:space="preserve"> ADDIN EN.CITE.DATA </w:instrText>
      </w:r>
      <w:r w:rsidR="004E1993" w:rsidRPr="00EB6219">
        <w:rPr>
          <w:highlight w:val="yellow"/>
        </w:rPr>
      </w:r>
      <w:r w:rsidR="004E1993" w:rsidRPr="00EB6219">
        <w:rPr>
          <w:highlight w:val="yellow"/>
        </w:rPr>
        <w:fldChar w:fldCharType="end"/>
      </w:r>
      <w:r w:rsidR="00C73C19" w:rsidRPr="00EB6219">
        <w:rPr>
          <w:highlight w:val="yellow"/>
        </w:rPr>
      </w:r>
      <w:r w:rsidR="00C73C19" w:rsidRPr="00EB6219">
        <w:rPr>
          <w:highlight w:val="yellow"/>
        </w:rPr>
        <w:fldChar w:fldCharType="separate"/>
      </w:r>
      <w:r w:rsidR="00C73C19" w:rsidRPr="00567C90">
        <w:rPr>
          <w:noProof/>
        </w:rPr>
        <w:t>(</w:t>
      </w:r>
      <w:hyperlink w:anchor="_ENREF_19" w:tooltip="Matovu, 2014 #13" w:history="1">
        <w:r w:rsidR="004E1993" w:rsidRPr="00567C90">
          <w:rPr>
            <w:rStyle w:val="Hyperlink"/>
          </w:rPr>
          <w:t>Matovu et al., 2014</w:t>
        </w:r>
      </w:hyperlink>
      <w:r w:rsidR="00C73C19" w:rsidRPr="00567C90">
        <w:rPr>
          <w:noProof/>
        </w:rPr>
        <w:t xml:space="preserve">; </w:t>
      </w:r>
      <w:hyperlink w:anchor="_ENREF_21" w:tooltip="Nannozi, 2017a #15" w:history="1">
        <w:r w:rsidR="004E1993" w:rsidRPr="00567C90">
          <w:rPr>
            <w:rStyle w:val="Hyperlink"/>
          </w:rPr>
          <w:t>Nannozi et al., 2017a</w:t>
        </w:r>
      </w:hyperlink>
      <w:r w:rsidR="00C73C19" w:rsidRPr="00567C90">
        <w:rPr>
          <w:noProof/>
        </w:rPr>
        <w:t xml:space="preserve">; </w:t>
      </w:r>
      <w:hyperlink w:anchor="_ENREF_22" w:tooltip="Nannozi, 2017b #14" w:history="1">
        <w:r w:rsidR="004E1993" w:rsidRPr="00567C90">
          <w:rPr>
            <w:rStyle w:val="Hyperlink"/>
          </w:rPr>
          <w:t>Nannozi et al., 2017b</w:t>
        </w:r>
      </w:hyperlink>
      <w:r w:rsidR="00C73C19" w:rsidRPr="00567C90">
        <w:rPr>
          <w:noProof/>
        </w:rPr>
        <w:t>)</w:t>
      </w:r>
      <w:r w:rsidR="00C73C19" w:rsidRPr="00EB6219">
        <w:rPr>
          <w:highlight w:val="yellow"/>
        </w:rPr>
        <w:fldChar w:fldCharType="end"/>
      </w:r>
      <w:r w:rsidR="0057494C" w:rsidRPr="00567C90">
        <w:t>.</w:t>
      </w:r>
      <w:r w:rsidR="001374EB">
        <w:t xml:space="preserve"> </w:t>
      </w:r>
      <w:r w:rsidR="004E2222">
        <w:t xml:space="preserve">That is, </w:t>
      </w:r>
      <w:r w:rsidR="004E2222" w:rsidRPr="00567C90">
        <w:t xml:space="preserve">the relational characteristics </w:t>
      </w:r>
      <w:r w:rsidR="00233DAB">
        <w:t xml:space="preserve">that </w:t>
      </w:r>
      <w:r w:rsidR="004E2222" w:rsidRPr="00567C90">
        <w:t xml:space="preserve">are barriers to </w:t>
      </w:r>
      <w:r w:rsidR="002B4D87">
        <w:t xml:space="preserve">the </w:t>
      </w:r>
      <w:r w:rsidR="00233DAB">
        <w:t xml:space="preserve">private </w:t>
      </w:r>
      <w:r w:rsidR="004E2222" w:rsidRPr="00567C90">
        <w:t xml:space="preserve">disclosure of HIV </w:t>
      </w:r>
      <w:r w:rsidR="00851EDD">
        <w:t>status</w:t>
      </w:r>
      <w:r w:rsidR="004E2222" w:rsidRPr="00567C90">
        <w:t xml:space="preserve"> </w:t>
      </w:r>
      <w:r w:rsidR="004E2222">
        <w:t>to sexual partners</w:t>
      </w:r>
      <w:r w:rsidR="00233DAB">
        <w:t xml:space="preserve"> could possibly motivate CHTC</w:t>
      </w:r>
      <w:r w:rsidR="004E2222">
        <w:t xml:space="preserve">. </w:t>
      </w:r>
      <w:r w:rsidR="0057494C">
        <w:t>T</w:t>
      </w:r>
      <w:r w:rsidR="0057494C" w:rsidRPr="00402EC4">
        <w:t xml:space="preserve">he finding that good communication skills promote </w:t>
      </w:r>
      <w:r w:rsidR="00176BC5">
        <w:t xml:space="preserve">HIV </w:t>
      </w:r>
      <w:r w:rsidR="0057494C" w:rsidRPr="00402EC4">
        <w:t>disclosure</w:t>
      </w:r>
      <w:r w:rsidR="00176BC5">
        <w:t xml:space="preserve"> of individual testing to sexual partners</w:t>
      </w:r>
      <w:r w:rsidR="00EB6219">
        <w:t xml:space="preserve"> </w:t>
      </w:r>
      <w:r w:rsidR="00A858F6">
        <w:fldChar w:fldCharType="begin">
          <w:fldData xml:space="preserve">PEVuZE5vdGU+PENpdGU+PEF1dGhvcj5BbnRlbG1hbjwvQXV0aG9yPjxZZWFyPjIwMDE8L1llYXI+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</w:fldData>
        </w:fldChar>
      </w:r>
      <w:r w:rsidR="004E1993">
        <w:instrText xml:space="preserve"> ADDIN EN.CITE </w:instrText>
      </w:r>
      <w:r w:rsidR="004E1993">
        <w:fldChar w:fldCharType="begin">
          <w:fldData xml:space="preserve">PEVuZE5vdGU+PENpdGU+PEF1dGhvcj5BbnRlbG1hbjwvQXV0aG9yPjxZZWFyPjIwMDE8L1llYXI+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</w:fldData>
        </w:fldChar>
      </w:r>
      <w:r w:rsidR="004E1993">
        <w:instrText xml:space="preserve"> ADDIN EN.CITE.DATA </w:instrText>
      </w:r>
      <w:r w:rsidR="004E1993">
        <w:fldChar w:fldCharType="end"/>
      </w:r>
      <w:r w:rsidR="00A858F6">
        <w:fldChar w:fldCharType="separate"/>
      </w:r>
      <w:r w:rsidR="00A858F6">
        <w:rPr>
          <w:noProof/>
        </w:rPr>
        <w:t>(</w:t>
      </w:r>
      <w:hyperlink w:anchor="_ENREF_4" w:tooltip="Antelman, 2001 #16" w:history="1">
        <w:r w:rsidR="004E1993">
          <w:rPr>
            <w:rStyle w:val="Hyperlink"/>
          </w:rPr>
          <w:t>Antelman et al., 2001</w:t>
        </w:r>
      </w:hyperlink>
      <w:r w:rsidR="00A858F6">
        <w:rPr>
          <w:noProof/>
        </w:rPr>
        <w:t xml:space="preserve">; </w:t>
      </w:r>
      <w:hyperlink w:anchor="_ENREF_14" w:tooltip="Kadowa, 2009 #17" w:history="1">
        <w:r w:rsidR="004E1993">
          <w:rPr>
            <w:rStyle w:val="Hyperlink"/>
          </w:rPr>
          <w:t>Kadowa &amp; Nuwaha, 2009</w:t>
        </w:r>
      </w:hyperlink>
      <w:r w:rsidR="00A858F6">
        <w:rPr>
          <w:noProof/>
        </w:rPr>
        <w:t xml:space="preserve">; </w:t>
      </w:r>
      <w:hyperlink w:anchor="_ENREF_23" w:tooltip="Qiao, 2016 #18" w:history="1">
        <w:r w:rsidR="004E1993">
          <w:rPr>
            <w:rStyle w:val="Hyperlink"/>
          </w:rPr>
          <w:t>Qiao et al., 2016</w:t>
        </w:r>
      </w:hyperlink>
      <w:r w:rsidR="00A858F6">
        <w:rPr>
          <w:noProof/>
        </w:rPr>
        <w:t>)</w:t>
      </w:r>
      <w:r w:rsidR="00A858F6">
        <w:fldChar w:fldCharType="end"/>
      </w:r>
      <w:r w:rsidR="0057494C">
        <w:t xml:space="preserve"> </w:t>
      </w:r>
      <w:r w:rsidR="0057494C" w:rsidRPr="00402EC4">
        <w:t xml:space="preserve">might suggest that couples with higher </w:t>
      </w:r>
      <w:r w:rsidR="001C653C">
        <w:t xml:space="preserve">relationship quality </w:t>
      </w:r>
      <w:r w:rsidR="0057494C" w:rsidRPr="00402EC4">
        <w:t>should be more like</w:t>
      </w:r>
      <w:r w:rsidR="00992B5D">
        <w:t>ly</w:t>
      </w:r>
      <w:r w:rsidR="0057494C" w:rsidRPr="00402EC4">
        <w:t xml:space="preserve"> to test for HIV together</w:t>
      </w:r>
      <w:r w:rsidR="00EB6219">
        <w:t xml:space="preserve"> </w:t>
      </w:r>
      <w:r w:rsidR="000A5071">
        <w:rPr>
          <w:color w:val="000000"/>
        </w:rPr>
        <w:fldChar w:fldCharType="begin"/>
      </w:r>
      <w:r w:rsidR="004E1993">
        <w:rPr>
          <w:color w:val="000000"/>
        </w:rPr>
        <w:instrText xml:space="preserve"> ADDIN EN.CITE &lt;EndNote&gt;&lt;Cite&gt;&lt;Author&gt;Nannozi&lt;/Author&gt;&lt;Year&gt;2017b&lt;/Year&gt;&lt;RecNum&gt;14&lt;/RecNum&gt;&lt;DisplayText&gt;(Nannozi et al., 2017b)&lt;/DisplayText&gt;&lt;record&gt;&lt;rec-number&gt;14&lt;/rec-number&gt;&lt;foreign-keys&gt;&lt;key app="EN" db-id="0wpex2erkzwseae05ahxav03veada9ssr9ve" timestamp="1691566480"&gt;14&lt;/key&gt;&lt;/foreign-keys&gt;&lt;ref-type name="Journal Article"&gt;17&lt;/ref-type&gt;&lt;contributors&gt;&lt;authors&gt;&lt;author&gt;Nannozi, V.&lt;/author&gt;&lt;author&gt;Wobudeya, E. Auid-Orcid&lt;/author&gt;&lt;author&gt;Matsiko, N.&lt;/author&gt;&lt;author&gt;Gahagan, J.&lt;/author&gt;&lt;/authors&gt;&lt;translated-authors&gt;&lt;author&gt;B. M. C. Public Health&lt;/author&gt;&lt;/translated-authors&gt;&lt;/contributors&gt;&lt;auth-address&gt;Makerere University Joint AIDS program, P. O. Box 7071, Kampala, Uganda. FAU - Wobudeya, Eric&amp;#xD;Mulago National Referral Hospital, P. O. Box 7051, Kampala, Uganda. ewobudeya@gmail.com. FAU - Matsiko, Nicholas&amp;#xD;Joint Clinical Research Center, P. O. Box 10005, Kampala, Uganda. FAU - Gahagan, Jacqueline&amp;#xD;Gender &amp;amp; Health Promotion studies unit (GAHPS unit), Dalhousie University School of Health &amp;amp; Human Performance, 6230 South Street, Halifax, NS, B3H 3J5, Canada.&lt;/auth-address&gt;&lt;titles&gt;&lt;title&gt;Motivators of couple HIV counseling and testing (CHCT) uptake in a rural setting in Uganda&lt;/title&gt;&lt;secondary-title&gt;BMC Public Health&lt;/secondary-title&gt;&lt;/titles&gt;&lt;periodical&gt;&lt;full-title&gt;BMC Public Health&lt;/full-title&gt;&lt;/periodical&gt;&lt;volume&gt;17&lt;/volume&gt;&lt;number&gt;1&lt;/number&gt;&lt;dates&gt;&lt;year&gt;2017b&lt;/year&gt;&lt;/dates&gt;&lt;urls&gt;&lt;/urls&gt;&lt;electronic-resource-num&gt;https://doi.org/10.1186/s12889-017-4043-z&lt;/electronic-resource-num&gt;&lt;remote-database-provider&gt;2017 Jan 23&lt;/remote-database-provider&gt;&lt;language&gt;eng&lt;/language&gt;&lt;/record&gt;&lt;/Cite&gt;&lt;/EndNote&gt;</w:instrText>
      </w:r>
      <w:r w:rsidR="000A5071">
        <w:rPr>
          <w:color w:val="000000"/>
        </w:rPr>
        <w:fldChar w:fldCharType="separate"/>
      </w:r>
      <w:r w:rsidR="000A5071">
        <w:rPr>
          <w:noProof/>
          <w:color w:val="000000"/>
        </w:rPr>
        <w:t>(</w:t>
      </w:r>
      <w:hyperlink w:anchor="_ENREF_22" w:tooltip="Nannozi, 2017b #14" w:history="1">
        <w:r w:rsidR="004E1993">
          <w:rPr>
            <w:rStyle w:val="Hyperlink"/>
          </w:rPr>
          <w:t>Nannozi et al., 2017b</w:t>
        </w:r>
      </w:hyperlink>
      <w:r w:rsidR="000A5071">
        <w:rPr>
          <w:noProof/>
          <w:color w:val="000000"/>
        </w:rPr>
        <w:t>)</w:t>
      </w:r>
      <w:r w:rsidR="000A5071">
        <w:rPr>
          <w:color w:val="000000"/>
        </w:rPr>
        <w:fldChar w:fldCharType="end"/>
      </w:r>
      <w:r w:rsidR="00EB6219">
        <w:t xml:space="preserve">. </w:t>
      </w:r>
    </w:p>
    <w:p w14:paraId="39228ACE" w14:textId="1485D231" w:rsidR="004B198B" w:rsidRPr="002B4D87" w:rsidRDefault="003B1088" w:rsidP="00973AB1">
      <w:pPr>
        <w:rPr>
          <w:color w:val="000000"/>
        </w:rPr>
      </w:pPr>
      <w:r>
        <w:t>U</w:t>
      </w:r>
      <w:r w:rsidR="00902840">
        <w:t xml:space="preserve">ndertaking </w:t>
      </w:r>
      <w:r w:rsidR="00973AB1">
        <w:rPr>
          <w:color w:val="000000"/>
        </w:rPr>
        <w:t xml:space="preserve">CHTC </w:t>
      </w:r>
      <w:r w:rsidR="00973AB1" w:rsidRPr="00402EC4">
        <w:t xml:space="preserve">can </w:t>
      </w:r>
      <w:r>
        <w:t xml:space="preserve">also </w:t>
      </w:r>
      <w:r w:rsidR="00973AB1" w:rsidRPr="00402EC4">
        <w:t>be a strategy for building trust</w:t>
      </w:r>
      <w:r w:rsidR="00973AB1">
        <w:t xml:space="preserve"> between couples </w:t>
      </w:r>
      <w:r w:rsidR="00973AB1">
        <w:fldChar w:fldCharType="begin">
          <w:fldData xml:space="preserve">PEVuZE5vdGU+PENpdGU+PEF1dGhvcj5NYXRvdnU8L0F1dGhvcj48WWVhcj4yMDE0PC9ZZWFyPjxS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</w:fldData>
        </w:fldChar>
      </w:r>
      <w:r w:rsidR="004E1993">
        <w:instrText xml:space="preserve"> ADDIN EN.CITE </w:instrText>
      </w:r>
      <w:r w:rsidR="004E1993">
        <w:fldChar w:fldCharType="begin">
          <w:fldData xml:space="preserve">PEVuZE5vdGU+PENpdGU+PEF1dGhvcj5NYXRvdnU8L0F1dGhvcj48WWVhcj4yMDE0PC9ZZWFyPjxS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</w:fldData>
        </w:fldChar>
      </w:r>
      <w:r w:rsidR="004E1993">
        <w:instrText xml:space="preserve"> ADDIN EN.CITE.DATA </w:instrText>
      </w:r>
      <w:r w:rsidR="004E1993">
        <w:fldChar w:fldCharType="end"/>
      </w:r>
      <w:r w:rsidR="00973AB1">
        <w:fldChar w:fldCharType="separate"/>
      </w:r>
      <w:r w:rsidR="00973AB1">
        <w:rPr>
          <w:noProof/>
        </w:rPr>
        <w:t>(</w:t>
      </w:r>
      <w:hyperlink w:anchor="_ENREF_19" w:tooltip="Matovu, 2014 #13" w:history="1">
        <w:r w:rsidR="004E1993">
          <w:rPr>
            <w:rStyle w:val="Hyperlink"/>
          </w:rPr>
          <w:t>Matovu et al., 2014</w:t>
        </w:r>
      </w:hyperlink>
      <w:r w:rsidR="00973AB1">
        <w:rPr>
          <w:noProof/>
        </w:rPr>
        <w:t>)</w:t>
      </w:r>
      <w:r w:rsidR="00973AB1">
        <w:fldChar w:fldCharType="end"/>
      </w:r>
      <w:r w:rsidR="00EB6219">
        <w:t xml:space="preserve">. </w:t>
      </w:r>
      <w:r w:rsidR="00A115AC">
        <w:t>However</w:t>
      </w:r>
      <w:r w:rsidR="00EB6219" w:rsidRPr="00426CE9">
        <w:t xml:space="preserve">, </w:t>
      </w:r>
      <w:r w:rsidR="004B198B" w:rsidRPr="00426CE9">
        <w:rPr>
          <w:color w:val="000000"/>
        </w:rPr>
        <w:t xml:space="preserve">CHTC </w:t>
      </w:r>
      <w:r w:rsidR="00A115AC" w:rsidRPr="00426CE9">
        <w:rPr>
          <w:color w:val="000000"/>
        </w:rPr>
        <w:t>ha</w:t>
      </w:r>
      <w:r w:rsidR="002B4D87">
        <w:rPr>
          <w:color w:val="000000"/>
        </w:rPr>
        <w:t>s</w:t>
      </w:r>
      <w:r w:rsidR="00D234C5" w:rsidRPr="00426CE9">
        <w:rPr>
          <w:color w:val="000000"/>
        </w:rPr>
        <w:t xml:space="preserve"> a varied</w:t>
      </w:r>
      <w:r w:rsidR="00A115AC" w:rsidRPr="00426CE9">
        <w:rPr>
          <w:color w:val="000000"/>
        </w:rPr>
        <w:t xml:space="preserve"> </w:t>
      </w:r>
      <w:r w:rsidR="009678E6" w:rsidRPr="00426CE9">
        <w:rPr>
          <w:color w:val="000000"/>
        </w:rPr>
        <w:t>impact</w:t>
      </w:r>
      <w:r w:rsidR="004B198B" w:rsidRPr="00426CE9">
        <w:rPr>
          <w:color w:val="000000"/>
        </w:rPr>
        <w:t xml:space="preserve"> on </w:t>
      </w:r>
      <w:r w:rsidR="00A115AC" w:rsidRPr="00426CE9">
        <w:rPr>
          <w:color w:val="000000"/>
        </w:rPr>
        <w:t xml:space="preserve">couples’ </w:t>
      </w:r>
      <w:r w:rsidR="00814893" w:rsidRPr="00426CE9">
        <w:rPr>
          <w:color w:val="000000"/>
        </w:rPr>
        <w:t>relationship</w:t>
      </w:r>
      <w:r w:rsidR="002B4D87">
        <w:rPr>
          <w:color w:val="000000"/>
        </w:rPr>
        <w:t>s</w:t>
      </w:r>
      <w:r w:rsidR="00814893" w:rsidRPr="00426CE9">
        <w:rPr>
          <w:color w:val="000000"/>
        </w:rPr>
        <w:t xml:space="preserve"> </w:t>
      </w:r>
      <w:r w:rsidR="001E7ED4" w:rsidRPr="00426CE9">
        <w:rPr>
          <w:color w:val="000000"/>
        </w:rPr>
        <w:t xml:space="preserve">depending on </w:t>
      </w:r>
      <w:r w:rsidR="00A33EDF" w:rsidRPr="00426CE9">
        <w:rPr>
          <w:color w:val="000000"/>
        </w:rPr>
        <w:t xml:space="preserve">the HIV </w:t>
      </w:r>
      <w:r w:rsidR="001E7ED4" w:rsidRPr="00426CE9">
        <w:rPr>
          <w:color w:val="000000"/>
        </w:rPr>
        <w:t>result</w:t>
      </w:r>
      <w:r w:rsidR="00A33EDF" w:rsidRPr="00426CE9">
        <w:rPr>
          <w:color w:val="000000"/>
        </w:rPr>
        <w:t xml:space="preserve"> statu</w:t>
      </w:r>
      <w:r w:rsidR="001E7ED4" w:rsidRPr="00426CE9">
        <w:rPr>
          <w:color w:val="000000"/>
        </w:rPr>
        <w:t>s</w:t>
      </w:r>
      <w:r w:rsidR="00A33EDF">
        <w:rPr>
          <w:color w:val="000000"/>
        </w:rPr>
        <w:t xml:space="preserve"> </w:t>
      </w:r>
      <w:r w:rsidR="00D41DEB">
        <w:rPr>
          <w:color w:val="000000"/>
        </w:rPr>
        <w:t xml:space="preserve">e.g., </w:t>
      </w:r>
      <w:r w:rsidR="007D3900">
        <w:rPr>
          <w:color w:val="000000"/>
        </w:rPr>
        <w:t>learning the sero-status</w:t>
      </w:r>
      <w:r w:rsidR="00851EDD">
        <w:rPr>
          <w:color w:val="000000"/>
        </w:rPr>
        <w:t xml:space="preserve"> together</w:t>
      </w:r>
      <w:r w:rsidR="007D3900">
        <w:rPr>
          <w:color w:val="000000"/>
        </w:rPr>
        <w:t xml:space="preserve"> </w:t>
      </w:r>
      <w:r w:rsidR="00851EDD">
        <w:rPr>
          <w:color w:val="000000"/>
        </w:rPr>
        <w:t>results</w:t>
      </w:r>
      <w:r w:rsidR="007D3900">
        <w:rPr>
          <w:color w:val="000000"/>
        </w:rPr>
        <w:t xml:space="preserve"> in </w:t>
      </w:r>
      <w:r w:rsidR="00D41DEB" w:rsidRPr="00D41DEB">
        <w:rPr>
          <w:color w:val="000000"/>
        </w:rPr>
        <w:t>losi</w:t>
      </w:r>
      <w:r w:rsidR="00D41DEB">
        <w:rPr>
          <w:color w:val="000000"/>
        </w:rPr>
        <w:t>ng</w:t>
      </w:r>
      <w:r w:rsidR="00D41DEB" w:rsidRPr="00D41DEB">
        <w:rPr>
          <w:color w:val="000000"/>
        </w:rPr>
        <w:t xml:space="preserve"> sexual intimacy</w:t>
      </w:r>
      <w:r w:rsidR="007D3900">
        <w:rPr>
          <w:color w:val="000000"/>
        </w:rPr>
        <w:t xml:space="preserve">, </w:t>
      </w:r>
      <w:r w:rsidR="001F0AF8">
        <w:rPr>
          <w:color w:val="000000"/>
        </w:rPr>
        <w:t>being</w:t>
      </w:r>
      <w:r w:rsidR="007D3900">
        <w:rPr>
          <w:color w:val="000000"/>
        </w:rPr>
        <w:t xml:space="preserve"> </w:t>
      </w:r>
      <w:r w:rsidR="007D3900" w:rsidRPr="007D3900">
        <w:rPr>
          <w:color w:val="000000"/>
        </w:rPr>
        <w:t>concordant negative</w:t>
      </w:r>
      <w:r w:rsidR="001F0AF8">
        <w:rPr>
          <w:color w:val="000000"/>
        </w:rPr>
        <w:t xml:space="preserve">s </w:t>
      </w:r>
      <w:r w:rsidR="00851EDD">
        <w:rPr>
          <w:color w:val="000000"/>
        </w:rPr>
        <w:t xml:space="preserve">enhances </w:t>
      </w:r>
      <w:r w:rsidR="00A33EDF">
        <w:rPr>
          <w:color w:val="000000"/>
        </w:rPr>
        <w:t>trust</w:t>
      </w:r>
      <w:r w:rsidR="002F1B4B">
        <w:rPr>
          <w:color w:val="000000"/>
        </w:rPr>
        <w:t xml:space="preserve"> and fidelity</w:t>
      </w:r>
      <w:r w:rsidR="007D3900">
        <w:rPr>
          <w:color w:val="000000"/>
        </w:rPr>
        <w:t xml:space="preserve"> </w:t>
      </w:r>
      <w:r w:rsidR="001F0AF8">
        <w:rPr>
          <w:color w:val="000000"/>
        </w:rPr>
        <w:t>among</w:t>
      </w:r>
      <w:r w:rsidR="007D3900">
        <w:rPr>
          <w:color w:val="000000"/>
        </w:rPr>
        <w:t xml:space="preserve"> couples</w:t>
      </w:r>
      <w:r w:rsidR="001F0AF8">
        <w:rPr>
          <w:color w:val="000000"/>
        </w:rPr>
        <w:t xml:space="preserve">, </w:t>
      </w:r>
      <w:r>
        <w:rPr>
          <w:color w:val="000000"/>
        </w:rPr>
        <w:t>while</w:t>
      </w:r>
      <w:r w:rsidRPr="00D41DEB">
        <w:rPr>
          <w:color w:val="000000"/>
        </w:rPr>
        <w:t xml:space="preserve"> </w:t>
      </w:r>
      <w:r w:rsidR="007D3900" w:rsidRPr="007D3900">
        <w:rPr>
          <w:color w:val="000000"/>
        </w:rPr>
        <w:t xml:space="preserve">discordant </w:t>
      </w:r>
      <w:r w:rsidR="002F1B4B">
        <w:rPr>
          <w:color w:val="000000"/>
        </w:rPr>
        <w:t xml:space="preserve">status </w:t>
      </w:r>
      <w:r>
        <w:rPr>
          <w:color w:val="000000"/>
        </w:rPr>
        <w:t xml:space="preserve">can be </w:t>
      </w:r>
      <w:r w:rsidR="002F1B4B">
        <w:rPr>
          <w:color w:val="000000"/>
        </w:rPr>
        <w:t>consider</w:t>
      </w:r>
      <w:r>
        <w:rPr>
          <w:color w:val="000000"/>
        </w:rPr>
        <w:t>ed</w:t>
      </w:r>
      <w:r w:rsidR="002F1B4B">
        <w:rPr>
          <w:color w:val="000000"/>
        </w:rPr>
        <w:t xml:space="preserve"> proof of </w:t>
      </w:r>
      <w:r w:rsidR="001F0AF8">
        <w:rPr>
          <w:color w:val="000000"/>
        </w:rPr>
        <w:t>infidelity</w:t>
      </w:r>
      <w:r w:rsidR="00A115AC">
        <w:rPr>
          <w:color w:val="000000"/>
        </w:rPr>
        <w:t xml:space="preserve"> </w:t>
      </w:r>
      <w:r w:rsidR="006328C9" w:rsidRPr="00EB6219">
        <w:rPr>
          <w:color w:val="000000"/>
        </w:rPr>
        <w:fldChar w:fldCharType="begin"/>
      </w:r>
      <w:r w:rsidR="004E1993" w:rsidRPr="00EB6219">
        <w:rPr>
          <w:color w:val="000000"/>
        </w:rPr>
        <w:instrText xml:space="preserve"> ADDIN EN.CITE &lt;EndNote&gt;&lt;Cite&gt;&lt;Author&gt;Tabana&lt;/Author&gt;&lt;Year&gt;2013&lt;/Year&gt;&lt;RecNum&gt;19&lt;/RecNum&gt;&lt;DisplayText&gt;(Tabana et al., 2013)&lt;/DisplayText&gt;&lt;record&gt;&lt;rec-number&gt;19&lt;/rec-number&gt;&lt;foreign-keys&gt;&lt;key app="EN" db-id="0wpex2erkzwseae05ahxav03veada9ssr9ve" timestamp="1691566480"&gt;19&lt;/key&gt;&lt;/foreign-keys&gt;&lt;ref-type name="Journal Article"&gt;17&lt;/ref-type&gt;&lt;contributors&gt;&lt;authors&gt;&lt;author&gt;Tabana, H.&lt;/author&gt;&lt;author&gt;Doherty, T.&lt;/author&gt;&lt;author&gt;Rubenson, B.&lt;/author&gt;&lt;author&gt;Jackson, D.&lt;/author&gt;&lt;author&gt;Ekstrom, A. M.&lt;/author&gt;&lt;author&gt;Thorson, A.&lt;/author&gt;&lt;/authors&gt;&lt;/contributors&gt;&lt;auth-address&gt;Med Res Council South Africa, Hlth Syst Res Unit, Cape Town, South Africa&amp;#xD;Karolinska Inst, Dept Publ Hlth Sci, Stockholm, Sweden&amp;#xD;Karolinska Univ Hosp, Dept Infect Dis, Stockholm, Sweden&amp;#xD;Univ Western Cape, Sch Publ Hlth, Cape Town, South Africa&lt;/auth-address&gt;&lt;titles&gt;&lt;title&gt;Testing Together Challenges the Relationship&amp;apos;: Consequences of HIV Testing as a Couple in a High HIV Prevalence Setting in Rural South Africa&lt;/title&gt;&lt;secondary-title&gt;Plos One&lt;/secondary-title&gt;&lt;alt-title&gt;Plos One&lt;/alt-title&gt;&lt;/titles&gt;&lt;periodical&gt;&lt;full-title&gt;Plos One&lt;/full-title&gt;&lt;abbr-1&gt;Plos One&lt;/abbr-1&gt;&lt;/periodical&gt;&lt;alt-periodical&gt;&lt;full-title&gt;Plos One&lt;/full-title&gt;&lt;abbr-1&gt;Plos One&lt;/abbr-1&gt;&lt;/alt-periodical&gt;&lt;volume&gt;8&lt;/volume&gt;&lt;number&gt;6&lt;/number&gt;&lt;keywords&gt;&lt;keyword&gt;discordant couples&lt;/keyword&gt;&lt;keyword&gt;transmission&lt;/keyword&gt;&lt;keyword&gt;prevention&lt;/keyword&gt;&lt;/keywords&gt;&lt;dates&gt;&lt;year&gt;2013&lt;/year&gt;&lt;pub-dates&gt;&lt;date&gt;Jun 18&lt;/date&gt;&lt;/pub-dates&gt;&lt;/dates&gt;&lt;isbn&gt;1932-6203&lt;/isbn&gt;&lt;accession-num&gt;WOS:000320576400100&lt;/accession-num&gt;&lt;urls&gt;&lt;related-urls&gt;&lt;url&gt;&lt;style face="underline" font="default" size="100%"&gt;&amp;lt;Go to ISI&amp;gt;://WOS:000320576400100&lt;/style&gt;&lt;/url&gt;&lt;/related-urls&gt;&lt;/urls&gt;&lt;electronic-resource-num&gt;10.1371/journal.pone.0066390&lt;/electronic-resource-num&gt;&lt;language&gt;English&lt;/language&gt;&lt;/record&gt;&lt;/Cite&gt;&lt;/EndNote&gt;</w:instrText>
      </w:r>
      <w:r w:rsidR="006328C9" w:rsidRPr="00EB6219">
        <w:rPr>
          <w:color w:val="000000"/>
        </w:rPr>
        <w:fldChar w:fldCharType="separate"/>
      </w:r>
      <w:r w:rsidR="006328C9" w:rsidRPr="00EB6219">
        <w:rPr>
          <w:noProof/>
          <w:color w:val="000000"/>
        </w:rPr>
        <w:t>(</w:t>
      </w:r>
      <w:hyperlink w:anchor="_ENREF_28" w:tooltip="Tabana, 2013 #19" w:history="1">
        <w:r w:rsidR="004E1993" w:rsidRPr="00EB6219">
          <w:rPr>
            <w:rStyle w:val="Hyperlink"/>
          </w:rPr>
          <w:t>Tabana et al., 2013</w:t>
        </w:r>
      </w:hyperlink>
      <w:r w:rsidR="006328C9" w:rsidRPr="00EB6219">
        <w:rPr>
          <w:noProof/>
          <w:color w:val="000000"/>
        </w:rPr>
        <w:t>)</w:t>
      </w:r>
      <w:r w:rsidR="006328C9" w:rsidRPr="00EB6219">
        <w:rPr>
          <w:color w:val="000000"/>
        </w:rPr>
        <w:fldChar w:fldCharType="end"/>
      </w:r>
      <w:r w:rsidR="004B198B" w:rsidRPr="00EB6219">
        <w:rPr>
          <w:color w:val="000000"/>
        </w:rPr>
        <w:t>.</w:t>
      </w:r>
      <w:r w:rsidR="006863ED" w:rsidRPr="00EB6219">
        <w:rPr>
          <w:color w:val="000000"/>
        </w:rPr>
        <w:t xml:space="preserve"> </w:t>
      </w:r>
      <w:r w:rsidR="00AF6C6A">
        <w:rPr>
          <w:color w:val="000000"/>
        </w:rPr>
        <w:t>M</w:t>
      </w:r>
      <w:r w:rsidR="00A115AC">
        <w:t>a</w:t>
      </w:r>
      <w:r w:rsidR="00A115AC" w:rsidRPr="009E3E78">
        <w:t xml:space="preserve">ny couples remain together </w:t>
      </w:r>
      <w:r w:rsidR="00AF6C6A">
        <w:t>r</w:t>
      </w:r>
      <w:r w:rsidR="00AF6C6A" w:rsidRPr="009E3E78">
        <w:t>egardless of CHTC results,</w:t>
      </w:r>
      <w:r w:rsidR="00AF6C6A">
        <w:t xml:space="preserve"> </w:t>
      </w:r>
      <w:r w:rsidR="004B198B" w:rsidRPr="009E3E78">
        <w:t>and stories about couples surviving testing can lend confidence to other wary couples</w:t>
      </w:r>
      <w:r w:rsidR="00464A07">
        <w:t xml:space="preserve"> </w:t>
      </w:r>
      <w:r w:rsidR="00464A07">
        <w:fldChar w:fldCharType="begin"/>
      </w:r>
      <w:r w:rsidR="004E1993">
        <w:instrText xml:space="preserve"> ADDIN EN.CITE &lt;EndNote&gt;&lt;Cite&gt;&lt;Author&gt;Tabana&lt;/Author&gt;&lt;Year&gt;2013&lt;/Year&gt;&lt;RecNum&gt;19&lt;/RecNum&gt;&lt;DisplayText&gt;(Tabana et al., 2013)&lt;/DisplayText&gt;&lt;record&gt;&lt;rec-number&gt;19&lt;/rec-number&gt;&lt;foreign-keys&gt;&lt;key app="EN" db-id="0wpex2erkzwseae05ahxav03veada9ssr9ve" timestamp="1691566480"&gt;19&lt;/key&gt;&lt;/foreign-keys&gt;&lt;ref-type name="Journal Article"&gt;17&lt;/ref-type&gt;&lt;contributors&gt;&lt;authors&gt;&lt;author&gt;Tabana, H.&lt;/author&gt;&lt;author&gt;Doherty, T.&lt;/author&gt;&lt;author&gt;Rubenson, B.&lt;/author&gt;&lt;author&gt;Jackson, D.&lt;/author&gt;&lt;author&gt;Ekstrom, A. M.&lt;/author&gt;&lt;author&gt;Thorson, A.&lt;/author&gt;&lt;/authors&gt;&lt;/contributors&gt;&lt;auth-address&gt;Med Res Council South Africa, Hlth Syst Res Unit, Cape Town, South Africa&amp;#xD;Karolinska Inst, Dept Publ Hlth Sci, Stockholm, Sweden&amp;#xD;Karolinska Univ Hosp, Dept Infect Dis, Stockholm, Sweden&amp;#xD;Univ Western Cape, Sch Publ Hlth, Cape Town, South Africa&lt;/auth-address&gt;&lt;titles&gt;&lt;title&gt;Testing Together Challenges the Relationship&amp;apos;: Consequences of HIV Testing as a Couple in a High HIV Prevalence Setting in Rural South Africa&lt;/title&gt;&lt;secondary-title&gt;Plos One&lt;/secondary-title&gt;&lt;alt-title&gt;Plos One&lt;/alt-title&gt;&lt;/titles&gt;&lt;periodical&gt;&lt;full-title&gt;Plos One&lt;/full-title&gt;&lt;abbr-1&gt;Plos One&lt;/abbr-1&gt;&lt;/periodical&gt;&lt;alt-periodical&gt;&lt;full-title&gt;Plos One&lt;/full-title&gt;&lt;abbr-1&gt;Plos One&lt;/abbr-1&gt;&lt;/alt-periodical&gt;&lt;volume&gt;8&lt;/volume&gt;&lt;number&gt;6&lt;/number&gt;&lt;keywords&gt;&lt;keyword&gt;discordant couples&lt;/keyword&gt;&lt;keyword&gt;transmission&lt;/keyword&gt;&lt;keyword&gt;prevention&lt;/keyword&gt;&lt;/keywords&gt;&lt;dates&gt;&lt;year&gt;2013&lt;/year&gt;&lt;pub-dates&gt;&lt;date&gt;Jun 18&lt;/date&gt;&lt;/pub-dates&gt;&lt;/dates&gt;&lt;isbn&gt;1932-6203&lt;/isbn&gt;&lt;accession-num&gt;WOS:000320576400100&lt;/accession-num&gt;&lt;urls&gt;&lt;related-urls&gt;&lt;url&gt;&lt;style face="underline" font="default" size="100%"&gt;&amp;lt;Go to ISI&amp;gt;://WOS:000320576400100&lt;/style&gt;&lt;/url&gt;&lt;/related-urls&gt;&lt;/urls&gt;&lt;electronic-resource-num&gt;10.1371/journal.pone.0066390&lt;/electronic-resource-num&gt;&lt;language&gt;English&lt;/language&gt;&lt;/record&gt;&lt;/Cite&gt;&lt;/EndNote&gt;</w:instrText>
      </w:r>
      <w:r w:rsidR="00464A07">
        <w:fldChar w:fldCharType="separate"/>
      </w:r>
      <w:r w:rsidR="00464A07">
        <w:rPr>
          <w:noProof/>
        </w:rPr>
        <w:t>(</w:t>
      </w:r>
      <w:hyperlink w:anchor="_ENREF_28" w:tooltip="Tabana, 2013 #19" w:history="1">
        <w:r w:rsidR="004E1993">
          <w:rPr>
            <w:rStyle w:val="Hyperlink"/>
          </w:rPr>
          <w:t>Tabana et al., 2013</w:t>
        </w:r>
      </w:hyperlink>
      <w:r w:rsidR="00464A07">
        <w:rPr>
          <w:noProof/>
        </w:rPr>
        <w:t>)</w:t>
      </w:r>
      <w:r w:rsidR="00464A07">
        <w:fldChar w:fldCharType="end"/>
      </w:r>
      <w:r w:rsidR="004B198B" w:rsidRPr="009E3E78">
        <w:t xml:space="preserve">. </w:t>
      </w:r>
      <w:r w:rsidR="006C3E2A">
        <w:t>Further, post-</w:t>
      </w:r>
      <w:r w:rsidR="00B8203F">
        <w:t xml:space="preserve">couples HIV testing </w:t>
      </w:r>
      <w:r w:rsidR="00CF5468">
        <w:t>counselling</w:t>
      </w:r>
      <w:r w:rsidR="00851EDD">
        <w:t xml:space="preserve"> sessions</w:t>
      </w:r>
      <w:r w:rsidR="00CF5468" w:rsidRPr="009E3E78">
        <w:t xml:space="preserve"> </w:t>
      </w:r>
      <w:r w:rsidR="004B198B" w:rsidRPr="009E3E78">
        <w:t>may indirect</w:t>
      </w:r>
      <w:r w:rsidR="00163767">
        <w:t>ly</w:t>
      </w:r>
      <w:r w:rsidR="004B198B" w:rsidRPr="009E3E78">
        <w:t xml:space="preserve"> </w:t>
      </w:r>
      <w:r w:rsidR="00163767">
        <w:t xml:space="preserve">influence </w:t>
      </w:r>
      <w:r w:rsidR="004B198B" w:rsidRPr="009E3E78">
        <w:t>couples’</w:t>
      </w:r>
      <w:r w:rsidR="001A27EC">
        <w:t xml:space="preserve"> </w:t>
      </w:r>
      <w:r w:rsidR="001C653C">
        <w:t xml:space="preserve">relationship quality </w:t>
      </w:r>
      <w:r w:rsidR="00C01E73">
        <w:t>e.g., increasing trust and relationship power</w:t>
      </w:r>
      <w:r w:rsidR="00464A07">
        <w:t xml:space="preserve"> </w:t>
      </w:r>
      <w:r w:rsidR="00163767">
        <w:t>and</w:t>
      </w:r>
      <w:r w:rsidR="00464A07">
        <w:t xml:space="preserve"> </w:t>
      </w:r>
      <w:r w:rsidR="00C01E73">
        <w:t xml:space="preserve">further </w:t>
      </w:r>
      <w:r w:rsidR="00464A07">
        <w:t>promot</w:t>
      </w:r>
      <w:r w:rsidR="002B4D87">
        <w:t>ing</w:t>
      </w:r>
      <w:r w:rsidR="00464A07">
        <w:t xml:space="preserve"> sexual risk reduction behaviours such as condom</w:t>
      </w:r>
      <w:r w:rsidR="00163767">
        <w:t xml:space="preserve"> u</w:t>
      </w:r>
      <w:r w:rsidR="00464A07">
        <w:t>s</w:t>
      </w:r>
      <w:r w:rsidR="00163767">
        <w:t>e</w:t>
      </w:r>
      <w:r w:rsidR="00464A07">
        <w:t xml:space="preserve"> </w:t>
      </w:r>
      <w:r w:rsidR="00544609">
        <w:fldChar w:fldCharType="begin">
          <w:fldData xml:space="preserve">PEVuZE5vdGU+PENpdGU+PEF1dGhvcj5CaHVzaGFuPC9BdXRob3I+PFllYXI+MjAxOTwvWWVhcj48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</w:fldData>
        </w:fldChar>
      </w:r>
      <w:r w:rsidR="004E1993">
        <w:instrText xml:space="preserve"> ADDIN EN.CITE </w:instrText>
      </w:r>
      <w:r w:rsidR="004E1993">
        <w:fldChar w:fldCharType="begin">
          <w:fldData xml:space="preserve">PEVuZE5vdGU+PENpdGU+PEF1dGhvcj5CaHVzaGFuPC9BdXRob3I+PFllYXI+MjAxOTwvWWVhcj48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</w:fldData>
        </w:fldChar>
      </w:r>
      <w:r w:rsidR="004E1993">
        <w:instrText xml:space="preserve"> ADDIN EN.CITE.DATA </w:instrText>
      </w:r>
      <w:r w:rsidR="004E1993">
        <w:fldChar w:fldCharType="end"/>
      </w:r>
      <w:r w:rsidR="00544609">
        <w:fldChar w:fldCharType="separate"/>
      </w:r>
      <w:r w:rsidR="00163767">
        <w:rPr>
          <w:noProof/>
        </w:rPr>
        <w:t>(</w:t>
      </w:r>
      <w:hyperlink w:anchor="_ENREF_3" w:tooltip="Allen, 2003 #21" w:history="1">
        <w:r w:rsidR="004E1993">
          <w:rPr>
            <w:rStyle w:val="Hyperlink"/>
          </w:rPr>
          <w:t>Allen et al., 2003</w:t>
        </w:r>
      </w:hyperlink>
      <w:r w:rsidR="00163767">
        <w:rPr>
          <w:noProof/>
        </w:rPr>
        <w:t xml:space="preserve">; </w:t>
      </w:r>
      <w:hyperlink w:anchor="_ENREF_7" w:tooltip="Bhushan, 2019 #20" w:history="1">
        <w:r w:rsidR="004E1993">
          <w:rPr>
            <w:rStyle w:val="Hyperlink"/>
          </w:rPr>
          <w:t>Bhushan et al., 2019</w:t>
        </w:r>
      </w:hyperlink>
      <w:r w:rsidR="00163767">
        <w:rPr>
          <w:noProof/>
        </w:rPr>
        <w:t>)</w:t>
      </w:r>
      <w:r w:rsidR="00544609">
        <w:fldChar w:fldCharType="end"/>
      </w:r>
      <w:r w:rsidR="004B198B" w:rsidRPr="009E3E78">
        <w:t>.</w:t>
      </w:r>
    </w:p>
    <w:p w14:paraId="17BDB48C" w14:textId="07C2A6D5" w:rsidR="004B198B" w:rsidRDefault="00111C73" w:rsidP="004B198B">
      <w:r>
        <w:rPr>
          <w:color w:val="000000"/>
        </w:rPr>
        <w:t>Data from t</w:t>
      </w:r>
      <w:r w:rsidR="00F70EB8">
        <w:rPr>
          <w:color w:val="000000"/>
        </w:rPr>
        <w:t xml:space="preserve">he Igugu Lethu </w:t>
      </w:r>
      <w:r w:rsidR="00874FEE" w:rsidRPr="000152E4">
        <w:t>‘Our treasure’</w:t>
      </w:r>
      <w:r w:rsidR="00874FEE">
        <w:rPr>
          <w:color w:val="000000"/>
        </w:rPr>
        <w:t xml:space="preserve"> </w:t>
      </w:r>
      <w:r w:rsidR="007C289C">
        <w:rPr>
          <w:color w:val="000000"/>
        </w:rPr>
        <w:t>(</w:t>
      </w:r>
      <w:r w:rsidR="000A6175">
        <w:t>IL</w:t>
      </w:r>
      <w:r w:rsidR="00874FEE">
        <w:t>)</w:t>
      </w:r>
      <w:r w:rsidR="00C468CF">
        <w:t xml:space="preserve"> </w:t>
      </w:r>
      <w:r w:rsidR="000A6175">
        <w:t>study</w:t>
      </w:r>
      <w:r>
        <w:t xml:space="preserve">, </w:t>
      </w:r>
      <w:r w:rsidR="001C6987">
        <w:t>an</w:t>
      </w:r>
      <w:r w:rsidR="000A6175">
        <w:t xml:space="preserve"> optimised</w:t>
      </w:r>
      <w:r w:rsidR="000A6175" w:rsidRPr="008140E9">
        <w:t xml:space="preserve"> couples-focused behavioural intervention</w:t>
      </w:r>
      <w:r w:rsidR="000A6175">
        <w:t xml:space="preserve"> </w:t>
      </w:r>
      <w:r w:rsidR="001C6987">
        <w:t xml:space="preserve">to </w:t>
      </w:r>
      <w:r w:rsidR="000A6175">
        <w:t xml:space="preserve">promote </w:t>
      </w:r>
      <w:r w:rsidR="000A6175" w:rsidRPr="001948C0">
        <w:t xml:space="preserve">CHTC </w:t>
      </w:r>
      <w:r w:rsidR="001C6987" w:rsidRPr="008140E9">
        <w:t xml:space="preserve">uptake </w:t>
      </w:r>
      <w:r w:rsidR="000A6175" w:rsidRPr="001948C0">
        <w:rPr>
          <w:lang w:val="en-US"/>
        </w:rPr>
        <w:t xml:space="preserve">among </w:t>
      </w:r>
      <w:r w:rsidR="000A6175" w:rsidRPr="001948C0">
        <w:t xml:space="preserve">heterosexual </w:t>
      </w:r>
      <w:r w:rsidR="000A6175" w:rsidRPr="008140E9">
        <w:t>couples</w:t>
      </w:r>
      <w:r w:rsidR="000A6175">
        <w:t xml:space="preserve"> i</w:t>
      </w:r>
      <w:r w:rsidR="000A6175" w:rsidRPr="008140E9">
        <w:t>n rural KwaZulu-Natal</w:t>
      </w:r>
      <w:r w:rsidR="000A6175">
        <w:t xml:space="preserve">, South Africa </w:t>
      </w:r>
      <w:r w:rsidR="000A6175">
        <w:fldChar w:fldCharType="begin">
          <w:fldData xml:space="preserve">PEVuZE5vdGU+PENpdGU+PEF1dGhvcj5NY0dyYXRoPC9BdXRob3I+PFllYXI+MjAyMjwvWWVhcj48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</w:fldData>
        </w:fldChar>
      </w:r>
      <w:r w:rsidR="004E1993">
        <w:instrText xml:space="preserve"> ADDIN EN.CITE </w:instrText>
      </w:r>
      <w:r w:rsidR="004E1993">
        <w:fldChar w:fldCharType="begin">
          <w:fldData xml:space="preserve">PEVuZE5vdGU+PENpdGU+PEF1dGhvcj5NY0dyYXRoPC9BdXRob3I+PFllYXI+MjAyMjwvWWVhcj48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</w:fldData>
        </w:fldChar>
      </w:r>
      <w:r w:rsidR="004E1993">
        <w:instrText xml:space="preserve"> ADDIN EN.CITE.DATA </w:instrText>
      </w:r>
      <w:r w:rsidR="004E1993">
        <w:fldChar w:fldCharType="end"/>
      </w:r>
      <w:r w:rsidR="000A6175">
        <w:fldChar w:fldCharType="separate"/>
      </w:r>
      <w:r w:rsidR="000A6175">
        <w:rPr>
          <w:noProof/>
        </w:rPr>
        <w:t>(</w:t>
      </w:r>
      <w:hyperlink w:anchor="_ENREF_20" w:tooltip="McGrath, 2022 #22" w:history="1">
        <w:r w:rsidR="004E1993">
          <w:rPr>
            <w:rStyle w:val="Hyperlink"/>
          </w:rPr>
          <w:t>McGrath et al., 2022</w:t>
        </w:r>
      </w:hyperlink>
      <w:r w:rsidR="000A6175">
        <w:rPr>
          <w:noProof/>
        </w:rPr>
        <w:t>)</w:t>
      </w:r>
      <w:r w:rsidR="000A6175">
        <w:fldChar w:fldCharType="end"/>
      </w:r>
      <w:r>
        <w:t xml:space="preserve">, provides </w:t>
      </w:r>
      <w:r w:rsidR="00F70EB8">
        <w:rPr>
          <w:color w:val="000000"/>
        </w:rPr>
        <w:t xml:space="preserve">an opportunity to </w:t>
      </w:r>
      <w:r w:rsidR="00874B5B">
        <w:t>conduct a</w:t>
      </w:r>
      <w:r w:rsidR="00C8630B">
        <w:t xml:space="preserve"> </w:t>
      </w:r>
      <w:r w:rsidR="00874B5B">
        <w:t>couple-level</w:t>
      </w:r>
      <w:r w:rsidR="00226815">
        <w:t xml:space="preserve"> </w:t>
      </w:r>
      <w:r w:rsidR="00874B5B">
        <w:t xml:space="preserve">analysis </w:t>
      </w:r>
      <w:r w:rsidR="00946EEC">
        <w:t>that</w:t>
      </w:r>
      <w:r w:rsidR="00874B5B">
        <w:t xml:space="preserve"> explor</w:t>
      </w:r>
      <w:r w:rsidR="00946EEC">
        <w:t xml:space="preserve">es </w:t>
      </w:r>
      <w:r w:rsidR="00874B5B">
        <w:t xml:space="preserve">the </w:t>
      </w:r>
      <w:r w:rsidR="00874B5B">
        <w:rPr>
          <w:color w:val="000000"/>
        </w:rPr>
        <w:t>two-way associations between</w:t>
      </w:r>
      <w:r w:rsidR="00D17675">
        <w:rPr>
          <w:color w:val="000000"/>
        </w:rPr>
        <w:t xml:space="preserve"> five </w:t>
      </w:r>
      <w:r w:rsidR="001C653C">
        <w:lastRenderedPageBreak/>
        <w:t>relationship quality</w:t>
      </w:r>
      <w:r w:rsidR="001C653C" w:rsidDel="001C653C">
        <w:rPr>
          <w:color w:val="000000"/>
        </w:rPr>
        <w:t xml:space="preserve"> </w:t>
      </w:r>
      <w:r w:rsidR="007B3EF4">
        <w:rPr>
          <w:color w:val="000000"/>
        </w:rPr>
        <w:t>measures</w:t>
      </w:r>
      <w:r w:rsidR="00D17675">
        <w:rPr>
          <w:color w:val="000000"/>
        </w:rPr>
        <w:t xml:space="preserve"> </w:t>
      </w:r>
      <w:r w:rsidR="00874B5B">
        <w:rPr>
          <w:color w:val="000000"/>
        </w:rPr>
        <w:t>and CHTC</w:t>
      </w:r>
      <w:r w:rsidR="00F61CD6">
        <w:rPr>
          <w:color w:val="000000"/>
        </w:rPr>
        <w:t xml:space="preserve"> </w:t>
      </w:r>
      <w:r w:rsidR="003E6801">
        <w:rPr>
          <w:color w:val="000000"/>
        </w:rPr>
        <w:t xml:space="preserve">at </w:t>
      </w:r>
      <w:r w:rsidR="0068530E">
        <w:rPr>
          <w:color w:val="000000"/>
        </w:rPr>
        <w:t>two</w:t>
      </w:r>
      <w:r w:rsidR="002B4D87">
        <w:rPr>
          <w:color w:val="000000"/>
        </w:rPr>
        <w:t>-</w:t>
      </w:r>
      <w:r w:rsidR="00412C58">
        <w:rPr>
          <w:color w:val="000000"/>
        </w:rPr>
        <w:t>time</w:t>
      </w:r>
      <w:r w:rsidR="0024090C">
        <w:rPr>
          <w:color w:val="000000"/>
        </w:rPr>
        <w:t xml:space="preserve"> </w:t>
      </w:r>
      <w:r w:rsidR="00412C58">
        <w:rPr>
          <w:color w:val="000000"/>
        </w:rPr>
        <w:t>points</w:t>
      </w:r>
      <w:r w:rsidR="0068530E">
        <w:rPr>
          <w:color w:val="000000"/>
        </w:rPr>
        <w:t xml:space="preserve"> (four weeks and four months)</w:t>
      </w:r>
      <w:r w:rsidR="003E6801">
        <w:rPr>
          <w:color w:val="000000"/>
        </w:rPr>
        <w:t>.</w:t>
      </w:r>
      <w:r w:rsidR="00B47888">
        <w:rPr>
          <w:color w:val="000000"/>
        </w:rPr>
        <w:t xml:space="preserve"> This </w:t>
      </w:r>
      <w:r w:rsidR="004424D2">
        <w:t>secondary data analysis</w:t>
      </w:r>
      <w:r w:rsidR="004424D2" w:rsidRPr="00CD373E">
        <w:rPr>
          <w:color w:val="000000"/>
        </w:rPr>
        <w:t xml:space="preserve"> </w:t>
      </w:r>
      <w:r w:rsidR="00B47888">
        <w:t>e</w:t>
      </w:r>
      <w:r w:rsidR="00AF6562">
        <w:t>xamine</w:t>
      </w:r>
      <w:r w:rsidR="00B47888">
        <w:t>s</w:t>
      </w:r>
      <w:r w:rsidR="004A7C18" w:rsidRPr="001948C0">
        <w:t xml:space="preserve">: </w:t>
      </w:r>
      <w:bookmarkStart w:id="1" w:name="_Hlk139983256"/>
      <w:r w:rsidR="004A7C18" w:rsidRPr="001948C0">
        <w:t xml:space="preserve">1) </w:t>
      </w:r>
      <w:r w:rsidR="00272ADF">
        <w:t xml:space="preserve">Is </w:t>
      </w:r>
      <w:r w:rsidR="00851EDD">
        <w:t xml:space="preserve">couples’ relationship quality </w:t>
      </w:r>
      <w:r w:rsidR="00415D37">
        <w:t>at enrolment associated</w:t>
      </w:r>
      <w:r w:rsidR="004A7C18" w:rsidRPr="001948C0">
        <w:t xml:space="preserve"> with </w:t>
      </w:r>
      <w:r w:rsidR="007F5803">
        <w:t>CHTC</w:t>
      </w:r>
      <w:r w:rsidR="00F96D66" w:rsidRPr="001948C0">
        <w:t xml:space="preserve"> </w:t>
      </w:r>
      <w:r w:rsidR="004A7C18" w:rsidRPr="001948C0">
        <w:t xml:space="preserve">uptake? 2) </w:t>
      </w:r>
      <w:r w:rsidR="0067630B">
        <w:t>Does</w:t>
      </w:r>
      <w:r w:rsidR="006016A4">
        <w:t xml:space="preserve"> </w:t>
      </w:r>
      <w:r w:rsidR="002926D5">
        <w:t xml:space="preserve">uptake of </w:t>
      </w:r>
      <w:r w:rsidR="007F5803">
        <w:t>CHTC</w:t>
      </w:r>
      <w:r w:rsidR="00F96D66" w:rsidDel="00F96D66">
        <w:t xml:space="preserve"> </w:t>
      </w:r>
      <w:r w:rsidR="002926D5">
        <w:t xml:space="preserve">or </w:t>
      </w:r>
      <w:r w:rsidR="005E36BC">
        <w:t xml:space="preserve">uptake of </w:t>
      </w:r>
      <w:r w:rsidR="006016A4">
        <w:t xml:space="preserve">the </w:t>
      </w:r>
      <w:r w:rsidR="00415D37">
        <w:t xml:space="preserve">IL intervention </w:t>
      </w:r>
      <w:r w:rsidR="001E6494">
        <w:t xml:space="preserve">components </w:t>
      </w:r>
      <w:r w:rsidR="00456B64">
        <w:t>i</w:t>
      </w:r>
      <w:r w:rsidR="004A7C18" w:rsidRPr="001948C0">
        <w:t>mprove</w:t>
      </w:r>
      <w:r w:rsidR="005E36BC">
        <w:t xml:space="preserve"> </w:t>
      </w:r>
      <w:r w:rsidR="002926D5">
        <w:t xml:space="preserve">subsequent </w:t>
      </w:r>
      <w:r w:rsidR="00851EDD">
        <w:t>couples’ relationship quality</w:t>
      </w:r>
      <w:r w:rsidR="0067630B">
        <w:t>?</w:t>
      </w:r>
      <w:bookmarkEnd w:id="1"/>
    </w:p>
    <w:p w14:paraId="2B8BC96D" w14:textId="2CC204E0" w:rsidR="007D7687" w:rsidRDefault="007D7687" w:rsidP="006562C6">
      <w:pPr>
        <w:pStyle w:val="Heading1"/>
      </w:pPr>
      <w:r>
        <w:t>Method</w:t>
      </w:r>
      <w:r w:rsidR="007F034F">
        <w:t xml:space="preserve"> (Word count =</w:t>
      </w:r>
      <w:r w:rsidR="00C52268">
        <w:t>1631</w:t>
      </w:r>
      <w:r w:rsidR="007F034F">
        <w:t>)</w:t>
      </w:r>
    </w:p>
    <w:p w14:paraId="2C092E5A" w14:textId="057D23E2" w:rsidR="004469BB" w:rsidRDefault="00A9532C" w:rsidP="006562C6">
      <w:pPr>
        <w:pStyle w:val="Heading1"/>
      </w:pPr>
      <w:bookmarkStart w:id="2" w:name="_Hlk150349984"/>
      <w:r>
        <w:t>S</w:t>
      </w:r>
      <w:r w:rsidR="00F40E66">
        <w:t>tudy</w:t>
      </w:r>
      <w:r w:rsidR="007F034F">
        <w:t xml:space="preserve"> </w:t>
      </w:r>
      <w:r>
        <w:t xml:space="preserve">design </w:t>
      </w:r>
    </w:p>
    <w:p w14:paraId="3D9858CB" w14:textId="2A585155" w:rsidR="00382181" w:rsidRDefault="006B708A" w:rsidP="00060B3B">
      <w:bookmarkStart w:id="3" w:name="_Hlk150675454"/>
      <w:bookmarkEnd w:id="2"/>
      <w:r>
        <w:t xml:space="preserve">Igugu Lethu </w:t>
      </w:r>
      <w:r w:rsidR="004A563D">
        <w:t xml:space="preserve">(IL) </w:t>
      </w:r>
      <w:r>
        <w:t>is a prospective cohort study. Participants were recruited using adverts of the IL study that were published and circulated on a large scale in the target community (</w:t>
      </w:r>
      <w:hyperlink w:anchor="_ENREF_20" w:tgtFrame="_blank" w:history="1">
        <w:r>
          <w:rPr>
            <w:rStyle w:val="Hyperlink"/>
            <w:color w:val="4A6EE0"/>
          </w:rPr>
          <w:t>McGrath et al., 2022</w:t>
        </w:r>
      </w:hyperlink>
      <w:r>
        <w:t xml:space="preserve">). </w:t>
      </w:r>
      <w:r w:rsidR="004A563D">
        <w:t>A short, i</w:t>
      </w:r>
      <w:r>
        <w:t>nitial screen</w:t>
      </w:r>
      <w:r w:rsidR="004A563D">
        <w:t>er</w:t>
      </w:r>
      <w:r>
        <w:t xml:space="preserve"> was </w:t>
      </w:r>
      <w:r w:rsidR="004A563D">
        <w:t>administered</w:t>
      </w:r>
      <w:r>
        <w:t xml:space="preserve"> to determine the eligibility of </w:t>
      </w:r>
      <w:r w:rsidR="004A563D">
        <w:t>individuals who showed interest in response to the study adverts. If the index individual was considered eligible, they were given an invitation to pass to their partner which asked the partner to contact the study team if interested. The initial screener was administered to interested partners and, if both partners were eligible, the couple w</w:t>
      </w:r>
      <w:r w:rsidR="003B1088">
        <w:t>as</w:t>
      </w:r>
      <w:r w:rsidR="004A563D">
        <w:t xml:space="preserve"> invited for baseline assessment. </w:t>
      </w:r>
      <w:r>
        <w:t> </w:t>
      </w:r>
      <w:r w:rsidR="00D3360B">
        <w:t xml:space="preserve">Eligible </w:t>
      </w:r>
      <w:r w:rsidR="00C659D1" w:rsidRPr="008140E9">
        <w:t xml:space="preserve">couples </w:t>
      </w:r>
      <w:r w:rsidR="00A72D9C">
        <w:t xml:space="preserve">were </w:t>
      </w:r>
      <w:r w:rsidR="00C659D1">
        <w:t xml:space="preserve">aged </w:t>
      </w:r>
      <w:bookmarkEnd w:id="3"/>
      <w:r w:rsidR="00C659D1">
        <w:t>18+ years, h</w:t>
      </w:r>
      <w:r w:rsidR="00C659D1" w:rsidRPr="008140E9">
        <w:t>ad never previously tested together for HIV or mutually disclosed their HIV status</w:t>
      </w:r>
      <w:r w:rsidR="00C659D1">
        <w:t>, defined each other as a primary partner,</w:t>
      </w:r>
      <w:r w:rsidR="00270B40">
        <w:t xml:space="preserve"> had</w:t>
      </w:r>
      <w:r w:rsidR="00C659D1">
        <w:t xml:space="preserve"> been together for at least </w:t>
      </w:r>
      <w:r w:rsidR="00AC53E3">
        <w:t xml:space="preserve">six </w:t>
      </w:r>
      <w:r w:rsidR="00C659D1">
        <w:t>months</w:t>
      </w:r>
      <w:r w:rsidR="00356D68">
        <w:t>, and neither</w:t>
      </w:r>
      <w:r w:rsidR="000910AA">
        <w:t xml:space="preserve"> partner </w:t>
      </w:r>
      <w:r w:rsidR="00356D68">
        <w:t>reported intimate partner violence in the past</w:t>
      </w:r>
      <w:r w:rsidR="00AC53E3">
        <w:t xml:space="preserve"> six</w:t>
      </w:r>
      <w:r w:rsidR="00356D68">
        <w:t xml:space="preserve"> months</w:t>
      </w:r>
      <w:r w:rsidR="00C659D1">
        <w:t xml:space="preserve">. </w:t>
      </w:r>
      <w:r w:rsidR="00817809">
        <w:t xml:space="preserve">The study had two </w:t>
      </w:r>
      <w:r w:rsidR="00A72D9C">
        <w:t>types of visits</w:t>
      </w:r>
      <w:r w:rsidR="00817809">
        <w:t>: assessment and intervention</w:t>
      </w:r>
      <w:r w:rsidR="00A72D9C">
        <w:t xml:space="preserve"> delivery visits</w:t>
      </w:r>
      <w:r w:rsidR="00817809">
        <w:t xml:space="preserve">. </w:t>
      </w:r>
      <w:r w:rsidR="004105FB">
        <w:t>E</w:t>
      </w:r>
      <w:r w:rsidR="00FA34B6">
        <w:t>ach partner was</w:t>
      </w:r>
      <w:r w:rsidR="00C659D1">
        <w:t xml:space="preserve"> </w:t>
      </w:r>
      <w:r w:rsidR="00C659D1" w:rsidRPr="008140E9">
        <w:t>administered a questionnaire individually at baseline, four weeks, and four months</w:t>
      </w:r>
      <w:r w:rsidR="00C659D1">
        <w:t xml:space="preserve"> </w:t>
      </w:r>
      <w:r w:rsidR="004105FB">
        <w:t>assessmen</w:t>
      </w:r>
      <w:r w:rsidR="00CB0995">
        <w:t>ts</w:t>
      </w:r>
      <w:r w:rsidR="00FF4084">
        <w:t xml:space="preserve">. </w:t>
      </w:r>
      <w:r w:rsidR="00C659D1">
        <w:t>A</w:t>
      </w:r>
      <w:r w:rsidR="00C659D1" w:rsidRPr="008140E9">
        <w:t xml:space="preserve">s </w:t>
      </w:r>
      <w:r w:rsidR="00C659D1">
        <w:t>part of the</w:t>
      </w:r>
      <w:r w:rsidR="00B003C4">
        <w:t xml:space="preserve"> </w:t>
      </w:r>
      <w:r w:rsidR="00C659D1" w:rsidRPr="008140E9">
        <w:t>intervention</w:t>
      </w:r>
      <w:r w:rsidR="00C659D1">
        <w:t xml:space="preserve">, couples </w:t>
      </w:r>
      <w:r w:rsidR="009950CA" w:rsidRPr="008140E9">
        <w:t>were</w:t>
      </w:r>
      <w:r w:rsidR="009950CA">
        <w:t xml:space="preserve"> </w:t>
      </w:r>
      <w:r w:rsidR="009950CA" w:rsidRPr="008140E9">
        <w:t>invited to two group sessions</w:t>
      </w:r>
      <w:r w:rsidR="009950CA">
        <w:t xml:space="preserve"> [GS</w:t>
      </w:r>
      <w:r w:rsidR="00A678B9">
        <w:t>1 and GS2</w:t>
      </w:r>
      <w:r w:rsidR="009950CA">
        <w:t>]</w:t>
      </w:r>
      <w:r w:rsidR="009950CA" w:rsidRPr="008140E9">
        <w:t xml:space="preserve"> and offered </w:t>
      </w:r>
      <w:r w:rsidR="00C659D1">
        <w:t xml:space="preserve">up to </w:t>
      </w:r>
      <w:r w:rsidR="009950CA" w:rsidRPr="008140E9">
        <w:t xml:space="preserve">four </w:t>
      </w:r>
      <w:r w:rsidR="008100CD">
        <w:t xml:space="preserve">couples </w:t>
      </w:r>
      <w:r w:rsidR="00C659D1" w:rsidRPr="008140E9">
        <w:t>counselling</w:t>
      </w:r>
      <w:r w:rsidR="009950CA" w:rsidRPr="008140E9">
        <w:t xml:space="preserve"> sessions [CS</w:t>
      </w:r>
      <w:r w:rsidR="00A678B9">
        <w:t>1-CS4</w:t>
      </w:r>
      <w:r w:rsidR="009950CA" w:rsidRPr="008140E9">
        <w:t>].</w:t>
      </w:r>
      <w:r w:rsidR="00C659D1">
        <w:t xml:space="preserve"> </w:t>
      </w:r>
      <w:r w:rsidR="00AC53E3">
        <w:t>Couples were offered CHTC as part of a broader h</w:t>
      </w:r>
      <w:r w:rsidR="00475934" w:rsidRPr="00475934">
        <w:t>ealth screening</w:t>
      </w:r>
      <w:r w:rsidR="005307C2">
        <w:t xml:space="preserve"> outcome</w:t>
      </w:r>
      <w:r w:rsidR="006A6D28">
        <w:t>,</w:t>
      </w:r>
      <w:r w:rsidR="00AC53E3">
        <w:t xml:space="preserve"> </w:t>
      </w:r>
      <w:r w:rsidR="006A6D28">
        <w:t>where</w:t>
      </w:r>
      <w:r w:rsidR="00AC53E3">
        <w:t xml:space="preserve"> health screening </w:t>
      </w:r>
      <w:r w:rsidR="005307C2">
        <w:t xml:space="preserve">uptake </w:t>
      </w:r>
      <w:r w:rsidR="00AC53E3">
        <w:t xml:space="preserve">without CHTC was not an option for couples. </w:t>
      </w:r>
      <w:r w:rsidR="00AE3DA0">
        <w:t>H</w:t>
      </w:r>
      <w:r w:rsidR="00AC53E3">
        <w:t xml:space="preserve">ealth screening </w:t>
      </w:r>
      <w:r w:rsidR="00EE592D">
        <w:t xml:space="preserve">uptake </w:t>
      </w:r>
      <w:r w:rsidR="00AE3DA0">
        <w:t xml:space="preserve">was available for couples </w:t>
      </w:r>
      <w:r w:rsidR="00AC53E3" w:rsidRPr="00CF0581">
        <w:t>at any time after GS1</w:t>
      </w:r>
      <w:r w:rsidR="00475934" w:rsidRPr="00475934">
        <w:t xml:space="preserve">. </w:t>
      </w:r>
      <w:r w:rsidR="008100CD">
        <w:t xml:space="preserve">During health screening, couples were </w:t>
      </w:r>
      <w:r w:rsidR="005307C2">
        <w:t xml:space="preserve">also </w:t>
      </w:r>
      <w:r w:rsidR="008100CD">
        <w:t>offered</w:t>
      </w:r>
      <w:r w:rsidR="003073EF">
        <w:t xml:space="preserve"> </w:t>
      </w:r>
      <w:r w:rsidR="008100CD" w:rsidRPr="008100CD">
        <w:t xml:space="preserve">self-sampling for curable STI testing, </w:t>
      </w:r>
      <w:r w:rsidR="005307C2">
        <w:t xml:space="preserve">and measurement of </w:t>
      </w:r>
      <w:r w:rsidR="00907732">
        <w:t>blood pressure</w:t>
      </w:r>
      <w:r w:rsidR="008100CD" w:rsidRPr="008100CD">
        <w:t xml:space="preserve">, </w:t>
      </w:r>
      <w:r w:rsidR="008100CD" w:rsidRPr="008100CD">
        <w:lastRenderedPageBreak/>
        <w:t>random blood glucose</w:t>
      </w:r>
      <w:r w:rsidR="00FD4F52">
        <w:t>,</w:t>
      </w:r>
      <w:r w:rsidR="008100CD" w:rsidRPr="008100CD">
        <w:t xml:space="preserve"> and BMI</w:t>
      </w:r>
      <w:r w:rsidR="003073EF">
        <w:t>.</w:t>
      </w:r>
      <w:r w:rsidR="008100CD">
        <w:t xml:space="preserve"> </w:t>
      </w:r>
      <w:r w:rsidR="00907732">
        <w:t>C</w:t>
      </w:r>
      <w:r w:rsidR="00976FF7" w:rsidRPr="00CF0581">
        <w:t>ouples who took up</w:t>
      </w:r>
      <w:r w:rsidR="00976FF7" w:rsidRPr="005E5516">
        <w:t xml:space="preserve"> health screening were</w:t>
      </w:r>
      <w:r w:rsidR="00976FF7">
        <w:t xml:space="preserve"> </w:t>
      </w:r>
      <w:r w:rsidR="00907732">
        <w:t>further</w:t>
      </w:r>
      <w:r w:rsidR="00976FF7" w:rsidRPr="005E5516">
        <w:t xml:space="preserve"> </w:t>
      </w:r>
      <w:r w:rsidR="00976FF7">
        <w:t>offered</w:t>
      </w:r>
      <w:r w:rsidR="00976FF7" w:rsidRPr="005E5516">
        <w:t xml:space="preserve"> a post</w:t>
      </w:r>
      <w:r w:rsidR="00976FF7">
        <w:t xml:space="preserve">-health screening </w:t>
      </w:r>
      <w:r w:rsidR="00976FF7" w:rsidRPr="005E5516">
        <w:t>couple</w:t>
      </w:r>
      <w:r w:rsidR="0039632D">
        <w:t>s</w:t>
      </w:r>
      <w:r w:rsidR="00976FF7" w:rsidRPr="005E5516">
        <w:t xml:space="preserve"> </w:t>
      </w:r>
      <w:r w:rsidR="00976FF7" w:rsidRPr="00A671AA">
        <w:t>counse</w:t>
      </w:r>
      <w:r w:rsidR="00C659D1">
        <w:t>l</w:t>
      </w:r>
      <w:r w:rsidR="00976FF7" w:rsidRPr="00A671AA">
        <w:t xml:space="preserve">ling </w:t>
      </w:r>
      <w:r w:rsidR="00976FF7" w:rsidRPr="005E5516">
        <w:t xml:space="preserve">session </w:t>
      </w:r>
      <w:r w:rsidR="00976FF7">
        <w:t>[</w:t>
      </w:r>
      <w:r w:rsidR="00976FF7" w:rsidRPr="005E5516">
        <w:t>post</w:t>
      </w:r>
      <w:r w:rsidR="000E5D50">
        <w:t>-HS CS</w:t>
      </w:r>
      <w:r w:rsidR="00976FF7">
        <w:t>] to further discuss their results and their plan</w:t>
      </w:r>
      <w:r w:rsidR="00A35C05">
        <w:t>s</w:t>
      </w:r>
      <w:r w:rsidR="00976FF7">
        <w:t xml:space="preserve"> for their future together</w:t>
      </w:r>
      <w:r w:rsidR="009C6C51">
        <w:t xml:space="preserve">. </w:t>
      </w:r>
      <w:bookmarkStart w:id="4" w:name="_Hlk154068760"/>
      <w:r w:rsidR="00720D96">
        <w:t>All counselling session</w:t>
      </w:r>
      <w:r w:rsidR="005C13AF">
        <w:t>s were</w:t>
      </w:r>
      <w:r w:rsidR="00720D96">
        <w:t xml:space="preserve"> offered for each couple</w:t>
      </w:r>
      <w:r w:rsidR="006E0E82">
        <w:t xml:space="preserve"> separately and led by a trained counsellor</w:t>
      </w:r>
      <w:bookmarkEnd w:id="4"/>
      <w:r w:rsidR="006E0E82">
        <w:t>.</w:t>
      </w:r>
      <w:r w:rsidR="00DC0564">
        <w:t xml:space="preserve"> </w:t>
      </w:r>
      <w:r w:rsidR="004F3CFC">
        <w:t xml:space="preserve">Each enrolled couple was followed for four months. </w:t>
      </w:r>
      <w:r w:rsidR="00817809">
        <w:t>Detailed information about the IL study</w:t>
      </w:r>
      <w:r w:rsidR="004105FB">
        <w:t xml:space="preserve"> design</w:t>
      </w:r>
      <w:r w:rsidR="00817809">
        <w:t xml:space="preserve"> has been published elsewhere </w:t>
      </w:r>
      <w:r w:rsidR="00544609">
        <w:fldChar w:fldCharType="begin">
          <w:fldData xml:space="preserve">PEVuZE5vdGU+PENpdGU+PEF1dGhvcj5NY0dyYXRoPC9BdXRob3I+PFllYXI+MjAyMjwvWWVhcj48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</w:fldData>
        </w:fldChar>
      </w:r>
      <w:r w:rsidR="004E1993">
        <w:instrText xml:space="preserve"> ADDIN EN.CITE </w:instrText>
      </w:r>
      <w:r w:rsidR="004E1993">
        <w:fldChar w:fldCharType="begin">
          <w:fldData xml:space="preserve">PEVuZE5vdGU+PENpdGU+PEF1dGhvcj5NY0dyYXRoPC9BdXRob3I+PFllYXI+MjAyMjwvWWVhcj48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</w:fldData>
        </w:fldChar>
      </w:r>
      <w:r w:rsidR="004E1993">
        <w:instrText xml:space="preserve"> ADDIN EN.CITE.DATA </w:instrText>
      </w:r>
      <w:r w:rsidR="004E1993">
        <w:fldChar w:fldCharType="end"/>
      </w:r>
      <w:r w:rsidR="00544609">
        <w:fldChar w:fldCharType="separate"/>
      </w:r>
      <w:r w:rsidR="00544609" w:rsidRPr="00CD373E">
        <w:rPr>
          <w:rStyle w:val="Hyperlink"/>
        </w:rPr>
        <w:t>(</w:t>
      </w:r>
      <w:hyperlink w:anchor="_ENREF_20" w:tooltip="McGrath, 2022 #22" w:history="1">
        <w:r w:rsidR="004E1993">
          <w:rPr>
            <w:rStyle w:val="Hyperlink"/>
          </w:rPr>
          <w:t>McGrath et al., 2022</w:t>
        </w:r>
      </w:hyperlink>
      <w:r w:rsidR="00382181">
        <w:rPr>
          <w:rStyle w:val="Hyperlink"/>
        </w:rPr>
        <w:t xml:space="preserve">; </w:t>
      </w:r>
      <w:r w:rsidR="00382181" w:rsidRPr="0061591F">
        <w:rPr>
          <w:rStyle w:val="Hyperlink"/>
        </w:rPr>
        <w:t>Morton et al 2021</w:t>
      </w:r>
      <w:r w:rsidR="00544609">
        <w:rPr>
          <w:noProof/>
        </w:rPr>
        <w:t>)</w:t>
      </w:r>
      <w:r w:rsidR="00544609">
        <w:fldChar w:fldCharType="end"/>
      </w:r>
      <w:r w:rsidR="00817809">
        <w:t>.</w:t>
      </w:r>
      <w:r w:rsidR="00FA34B6">
        <w:t xml:space="preserve"> </w:t>
      </w:r>
      <w:r w:rsidR="00A81BB4">
        <w:t xml:space="preserve"> </w:t>
      </w:r>
      <w:r w:rsidR="00A81BB4" w:rsidRPr="00652984">
        <w:t xml:space="preserve">The primary evaluation of the intervention compared this </w:t>
      </w:r>
      <w:r w:rsidR="004A563D" w:rsidRPr="00652984">
        <w:t>IL</w:t>
      </w:r>
      <w:r w:rsidR="00A81BB4" w:rsidRPr="00652984">
        <w:t xml:space="preserve"> cohort to a historical cohort. The historical cohort did not have relationship quality measurements at </w:t>
      </w:r>
      <w:r w:rsidR="00DA4B4E">
        <w:t>four</w:t>
      </w:r>
      <w:r w:rsidR="00DA4B4E" w:rsidRPr="00652984">
        <w:t xml:space="preserve"> </w:t>
      </w:r>
      <w:r w:rsidR="00A81BB4" w:rsidRPr="00652984">
        <w:t xml:space="preserve">weeks or </w:t>
      </w:r>
      <w:r w:rsidR="00DA4B4E">
        <w:t>four</w:t>
      </w:r>
      <w:r w:rsidR="00A81BB4" w:rsidRPr="00652984">
        <w:t xml:space="preserve"> months so the analysis for this paper is limited to the IL cohort.</w:t>
      </w:r>
      <w:r w:rsidR="00060B3B" w:rsidRPr="00652984">
        <w:t xml:space="preserve"> </w:t>
      </w:r>
    </w:p>
    <w:p w14:paraId="66E2FFEC" w14:textId="72F0DB99" w:rsidR="00976FF7" w:rsidRPr="00382181" w:rsidRDefault="00976FF7" w:rsidP="00CD373E">
      <w:r w:rsidRPr="00CD373E">
        <w:rPr>
          <w:b/>
          <w:i/>
        </w:rPr>
        <w:t xml:space="preserve">Measurement </w:t>
      </w:r>
    </w:p>
    <w:p w14:paraId="5098DEE6" w14:textId="429846DA" w:rsidR="007D7687" w:rsidRDefault="007D7687" w:rsidP="007D7687">
      <w:pPr>
        <w:pStyle w:val="Heading2"/>
      </w:pPr>
      <w:r>
        <w:t>Relationship quality</w:t>
      </w:r>
    </w:p>
    <w:p w14:paraId="447A9E31" w14:textId="3D0BD64B" w:rsidR="00B918E9" w:rsidRDefault="00FF4084" w:rsidP="00394A08">
      <w:pPr>
        <w:pStyle w:val="Paragraph"/>
      </w:pPr>
      <w:r>
        <w:t xml:space="preserve">Participants were asked </w:t>
      </w:r>
      <w:r w:rsidR="00817809">
        <w:t xml:space="preserve">to </w:t>
      </w:r>
      <w:r w:rsidR="002C2DB3">
        <w:t xml:space="preserve">report </w:t>
      </w:r>
      <w:r>
        <w:t xml:space="preserve">their relationship quality </w:t>
      </w:r>
      <w:r w:rsidR="003A6AA7">
        <w:t>at baseline, four weeks</w:t>
      </w:r>
      <w:r w:rsidR="00173C2D">
        <w:t>, a</w:t>
      </w:r>
      <w:r w:rsidR="003A6AA7">
        <w:t xml:space="preserve">nd four months </w:t>
      </w:r>
      <w:r w:rsidR="002C2DB3">
        <w:t>assessments</w:t>
      </w:r>
      <w:r w:rsidR="003A6AA7">
        <w:t xml:space="preserve"> </w:t>
      </w:r>
      <w:r>
        <w:t xml:space="preserve">using item scales that had been previously used in the same community </w:t>
      </w:r>
      <w:r w:rsidR="00544609">
        <w:fldChar w:fldCharType="begin">
          <w:fldData xml:space="preserve">PEVuZE5vdGU+PENpdGU+PEF1dGhvcj5EYXJiZXM8L0F1dGhvcj48WWVhcj4yMDE0PC9ZZWFyPjxS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</w:fldData>
        </w:fldChar>
      </w:r>
      <w:r w:rsidR="004E1993">
        <w:instrText xml:space="preserve"> ADDIN EN.CITE </w:instrText>
      </w:r>
      <w:r w:rsidR="004E1993">
        <w:fldChar w:fldCharType="begin">
          <w:fldData xml:space="preserve">PEVuZE5vdGU+PENpdGU+PEF1dGhvcj5EYXJiZXM8L0F1dGhvcj48WWVhcj4yMDE0PC9ZZWFyPjxS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</w:fldData>
        </w:fldChar>
      </w:r>
      <w:r w:rsidR="004E1993">
        <w:instrText xml:space="preserve"> ADDIN EN.CITE.DATA </w:instrText>
      </w:r>
      <w:r w:rsidR="004E1993">
        <w:fldChar w:fldCharType="end"/>
      </w:r>
      <w:r w:rsidR="00544609">
        <w:fldChar w:fldCharType="separate"/>
      </w:r>
      <w:r w:rsidR="00994431">
        <w:rPr>
          <w:noProof/>
        </w:rPr>
        <w:t>(</w:t>
      </w:r>
      <w:hyperlink w:anchor="_ENREF_10" w:tooltip="Darbes, 2014 #8" w:history="1">
        <w:r w:rsidR="004E1993">
          <w:rPr>
            <w:rStyle w:val="Hyperlink"/>
          </w:rPr>
          <w:t>Darbes et al., 2014</w:t>
        </w:r>
      </w:hyperlink>
      <w:r w:rsidR="00994431">
        <w:rPr>
          <w:noProof/>
        </w:rPr>
        <w:t>)</w:t>
      </w:r>
      <w:r w:rsidR="00544609">
        <w:fldChar w:fldCharType="end"/>
      </w:r>
      <w:r>
        <w:t>.</w:t>
      </w:r>
      <w:r w:rsidR="00FD4F52">
        <w:t xml:space="preserve"> </w:t>
      </w:r>
      <w:r w:rsidR="009C6C51">
        <w:t>F</w:t>
      </w:r>
      <w:r w:rsidR="007D7687">
        <w:t xml:space="preserve">ive </w:t>
      </w:r>
      <w:r w:rsidR="001C653C">
        <w:t>relationship quality</w:t>
      </w:r>
      <w:r w:rsidR="001C653C" w:rsidDel="001C653C">
        <w:t xml:space="preserve"> </w:t>
      </w:r>
      <w:r w:rsidR="007D7687">
        <w:t xml:space="preserve">measures were constructed and used </w:t>
      </w:r>
      <w:r w:rsidR="007D7687" w:rsidRPr="00A67D56">
        <w:t>throughout the analysis.</w:t>
      </w:r>
      <w:r w:rsidR="007D7687">
        <w:t xml:space="preserve"> </w:t>
      </w:r>
      <w:r w:rsidR="00394A08">
        <w:t xml:space="preserve">Each individual </w:t>
      </w:r>
      <w:r w:rsidR="001C653C">
        <w:t>relationship quality</w:t>
      </w:r>
      <w:r w:rsidR="001C653C" w:rsidDel="001C653C">
        <w:t xml:space="preserve"> </w:t>
      </w:r>
      <w:r w:rsidR="00394A08">
        <w:t xml:space="preserve">measure is the aggregated sum of the responses for corresponding item scales for each participant at each time point. Details of these scales are in Appendix A. </w:t>
      </w:r>
      <w:r w:rsidR="003A1D39">
        <w:t>In brief:</w:t>
      </w:r>
    </w:p>
    <w:p w14:paraId="445A68AE" w14:textId="51BECB2D" w:rsidR="00B918E9" w:rsidRPr="00322420" w:rsidRDefault="007D7687" w:rsidP="002C2DB3">
      <w:pPr>
        <w:pStyle w:val="ListParagraph"/>
        <w:numPr>
          <w:ilvl w:val="0"/>
          <w:numId w:val="49"/>
        </w:numPr>
        <w:spacing w:line="480" w:lineRule="auto"/>
      </w:pPr>
      <w:r w:rsidRPr="002C2DB3">
        <w:rPr>
          <w:rFonts w:ascii="Times New Roman" w:hAnsi="Times New Roman" w:cs="Times New Roman"/>
          <w:sz w:val="24"/>
          <w:szCs w:val="24"/>
        </w:rPr>
        <w:t>Satisfaction was measured by a single</w:t>
      </w:r>
      <w:r w:rsidR="00DA424C" w:rsidRPr="002C2DB3">
        <w:rPr>
          <w:rFonts w:ascii="Times New Roman" w:hAnsi="Times New Roman" w:cs="Times New Roman"/>
          <w:sz w:val="24"/>
          <w:szCs w:val="24"/>
        </w:rPr>
        <w:t xml:space="preserve"> </w:t>
      </w:r>
      <w:r w:rsidRPr="002C2DB3">
        <w:rPr>
          <w:rFonts w:ascii="Times New Roman" w:hAnsi="Times New Roman" w:cs="Times New Roman"/>
          <w:sz w:val="24"/>
          <w:szCs w:val="24"/>
        </w:rPr>
        <w:t xml:space="preserve">item. Responses ranged from 1 (not at all satisfied) to 6 (completely satisfied). </w:t>
      </w:r>
    </w:p>
    <w:p w14:paraId="326F4A4D" w14:textId="1E3D7131" w:rsidR="00B918E9" w:rsidRPr="00322420" w:rsidRDefault="007D7687" w:rsidP="002C2DB3">
      <w:pPr>
        <w:pStyle w:val="ListParagraph"/>
        <w:numPr>
          <w:ilvl w:val="0"/>
          <w:numId w:val="49"/>
        </w:numPr>
        <w:spacing w:line="480" w:lineRule="auto"/>
      </w:pPr>
      <w:r w:rsidRPr="002C2DB3">
        <w:rPr>
          <w:rFonts w:ascii="Times New Roman" w:hAnsi="Times New Roman" w:cs="Times New Roman"/>
          <w:sz w:val="24"/>
          <w:szCs w:val="24"/>
        </w:rPr>
        <w:t xml:space="preserve">Intimacy was measured using </w:t>
      </w:r>
      <w:r w:rsidR="00FD4F52" w:rsidRPr="002C2DB3">
        <w:rPr>
          <w:rFonts w:ascii="Times New Roman" w:hAnsi="Times New Roman" w:cs="Times New Roman"/>
          <w:sz w:val="24"/>
          <w:szCs w:val="24"/>
        </w:rPr>
        <w:t xml:space="preserve">a </w:t>
      </w:r>
      <w:r w:rsidRPr="002C2DB3">
        <w:rPr>
          <w:rFonts w:ascii="Times New Roman" w:hAnsi="Times New Roman" w:cs="Times New Roman"/>
          <w:sz w:val="24"/>
          <w:szCs w:val="24"/>
        </w:rPr>
        <w:t>six-ite</w:t>
      </w:r>
      <w:r w:rsidR="002623FF" w:rsidRPr="002C2DB3">
        <w:rPr>
          <w:rFonts w:ascii="Times New Roman" w:hAnsi="Times New Roman" w:cs="Times New Roman"/>
          <w:sz w:val="24"/>
          <w:szCs w:val="24"/>
        </w:rPr>
        <w:t>m</w:t>
      </w:r>
      <w:r w:rsidRPr="002C2DB3">
        <w:rPr>
          <w:rFonts w:ascii="Times New Roman" w:hAnsi="Times New Roman" w:cs="Times New Roman"/>
          <w:sz w:val="24"/>
          <w:szCs w:val="24"/>
        </w:rPr>
        <w:t xml:space="preserve"> intimacy subscale </w:t>
      </w:r>
      <w:r w:rsidR="00544609" w:rsidRPr="002C2DB3">
        <w:rPr>
          <w:rFonts w:ascii="Times New Roman" w:hAnsi="Times New Roman" w:cs="Times New Roman"/>
          <w:sz w:val="24"/>
          <w:szCs w:val="24"/>
        </w:rPr>
        <w:fldChar w:fldCharType="begin"/>
      </w:r>
      <w:r w:rsidR="004E1993">
        <w:rPr>
          <w:rFonts w:ascii="Times New Roman" w:hAnsi="Times New Roman" w:cs="Times New Roman"/>
          <w:sz w:val="24"/>
          <w:szCs w:val="24"/>
        </w:rPr>
        <w:instrText xml:space="preserve"> ADDIN EN.CITE &lt;EndNote&gt;&lt;Cite&gt;&lt;Author&gt;Kurdek&lt;/Author&gt;&lt;Year&gt;1996&lt;/Year&gt;&lt;RecNum&gt;27&lt;/RecNum&gt;&lt;DisplayText&gt;(Kurdek, 1996)&lt;/DisplayText&gt;&lt;record&gt;&lt;rec-number&gt;27&lt;/rec-number&gt;&lt;foreign-keys&gt;&lt;key app="EN" db-id="0wpex2erkzwseae05ahxav03veada9ssr9ve" timestamp="1691566480"&gt;27&lt;/key&gt;&lt;/foreign-keys&gt;&lt;ref-type name="Journal Article"&gt;17&lt;/ref-type&gt;&lt;contributors&gt;&lt;authors&gt;&lt;author&gt;Kurdek, L. A.&lt;/author&gt;&lt;/authors&gt;&lt;/contributors&gt;&lt;titles&gt;&lt;title&gt;The deterioration of relationship quality for gay and lesbian cohabiting couples: A five-year prospective longitudinal study&lt;/title&gt;&lt;secondary-title&gt;Personal Relationships&lt;/secondary-title&gt;&lt;alt-title&gt;Pers Relationship&lt;/alt-title&gt;&lt;/titles&gt;&lt;periodical&gt;&lt;full-title&gt;Personal Relationships&lt;/full-title&gt;&lt;abbr-1&gt;Pers Relationship&lt;/abbr-1&gt;&lt;/periodical&gt;&lt;alt-periodical&gt;&lt;full-title&gt;Personal Relationships&lt;/full-title&gt;&lt;abbr-1&gt;Pers Relationship&lt;/abbr-1&gt;&lt;/alt-periodical&gt;&lt;pages&gt;417-442&lt;/pages&gt;&lt;volume&gt;3&lt;/volume&gt;&lt;number&gt;4&lt;/number&gt;&lt;keywords&gt;&lt;keyword&gt;close relationships&lt;/keyword&gt;&lt;keyword&gt;marital satisfaction&lt;/keyword&gt;&lt;keyword&gt;relationship maintenance&lt;/keyword&gt;&lt;keyword&gt;personal relationships&lt;/keyword&gt;&lt;keyword&gt;newlywed couples&lt;/keyword&gt;&lt;keyword&gt;commitment&lt;/keyword&gt;&lt;keyword&gt;stability&lt;/keyword&gt;&lt;keyword&gt;prevention&lt;/keyword&gt;&lt;keyword&gt;regression&lt;/keyword&gt;&lt;keyword&gt;adjustment&lt;/keyword&gt;&lt;/keywords&gt;&lt;dates&gt;&lt;year&gt;1996&lt;/year&gt;&lt;pub-dates&gt;&lt;date&gt;Dec&lt;/date&gt;&lt;/pub-dates&gt;&lt;/dates&gt;&lt;isbn&gt;1350-4126&lt;/isbn&gt;&lt;accession-num&gt;WOS:A1996VR31700006&lt;/accession-num&gt;&lt;urls&gt;&lt;related-urls&gt;&lt;url&gt;&lt;style face="underline" font="default" size="100%"&gt;&amp;lt;Go to ISI&amp;gt;://WOS:A1996VR31700006&lt;/style&gt;&lt;/url&gt;&lt;url&gt;https://onlinelibrary.wiley.com/doi/10.1111/j.1475-6811.1996.tb00125.x&lt;/url&gt;&lt;/related-urls&gt;&lt;/urls&gt;&lt;electronic-resource-num&gt;10.1111/j.1475-6811.1996.tb00125.x&lt;/electronic-resource-num&gt;&lt;language&gt;English&lt;/language&gt;&lt;/record&gt;&lt;/Cite&gt;&lt;/EndNote&gt;</w:instrText>
      </w:r>
      <w:r w:rsidR="00544609" w:rsidRPr="002C2DB3">
        <w:rPr>
          <w:rFonts w:ascii="Times New Roman" w:hAnsi="Times New Roman" w:cs="Times New Roman"/>
          <w:sz w:val="24"/>
          <w:szCs w:val="24"/>
        </w:rPr>
        <w:fldChar w:fldCharType="separate"/>
      </w:r>
      <w:r w:rsidR="00544609" w:rsidRPr="002C2DB3">
        <w:rPr>
          <w:rFonts w:ascii="Times New Roman" w:hAnsi="Times New Roman" w:cs="Times New Roman"/>
          <w:noProof/>
          <w:sz w:val="24"/>
          <w:szCs w:val="24"/>
        </w:rPr>
        <w:t>(</w:t>
      </w:r>
      <w:hyperlink w:anchor="_ENREF_16" w:tooltip="Kurdek, 1996 #27" w:history="1">
        <w:r w:rsidR="004E1993">
          <w:rPr>
            <w:rStyle w:val="Hyperlink"/>
            <w:rFonts w:ascii="Times New Roman" w:eastAsia="Times New Roman" w:hAnsi="Times New Roman" w:cs="Times New Roman"/>
            <w:sz w:val="24"/>
            <w:szCs w:val="24"/>
            <w:lang w:eastAsia="en-GB"/>
          </w:rPr>
          <w:t>Kurdek, 1996</w:t>
        </w:r>
      </w:hyperlink>
      <w:r w:rsidR="00544609" w:rsidRPr="002C2DB3">
        <w:rPr>
          <w:rFonts w:ascii="Times New Roman" w:hAnsi="Times New Roman" w:cs="Times New Roman"/>
          <w:noProof/>
          <w:sz w:val="24"/>
          <w:szCs w:val="24"/>
        </w:rPr>
        <w:t>)</w:t>
      </w:r>
      <w:r w:rsidR="00544609" w:rsidRPr="002C2DB3">
        <w:rPr>
          <w:rFonts w:ascii="Times New Roman" w:hAnsi="Times New Roman" w:cs="Times New Roman"/>
          <w:sz w:val="24"/>
          <w:szCs w:val="24"/>
        </w:rPr>
        <w:fldChar w:fldCharType="end"/>
      </w:r>
      <w:r w:rsidRPr="002C2DB3">
        <w:rPr>
          <w:rFonts w:ascii="Times New Roman" w:hAnsi="Times New Roman" w:cs="Times New Roman"/>
          <w:sz w:val="24"/>
          <w:szCs w:val="24"/>
        </w:rPr>
        <w:t>. Response for each item ranged from 1 (not at all true) to 9 (very true)</w:t>
      </w:r>
      <w:r w:rsidR="00B918E9" w:rsidRPr="002C2DB3">
        <w:rPr>
          <w:rFonts w:ascii="Times New Roman" w:hAnsi="Times New Roman" w:cs="Times New Roman"/>
          <w:sz w:val="24"/>
          <w:szCs w:val="24"/>
        </w:rPr>
        <w:t xml:space="preserve">; </w:t>
      </w:r>
      <w:r w:rsidR="00C64D33" w:rsidRPr="002C2DB3">
        <w:rPr>
          <w:rFonts w:ascii="Times New Roman" w:hAnsi="Times New Roman" w:cs="Times New Roman"/>
          <w:sz w:val="24"/>
          <w:szCs w:val="24"/>
        </w:rPr>
        <w:t xml:space="preserve">subscale </w:t>
      </w:r>
      <w:r w:rsidR="00B918E9" w:rsidRPr="002C2DB3">
        <w:rPr>
          <w:rFonts w:ascii="Times New Roman" w:hAnsi="Times New Roman" w:cs="Times New Roman"/>
          <w:sz w:val="24"/>
          <w:szCs w:val="24"/>
        </w:rPr>
        <w:t>total range</w:t>
      </w:r>
      <w:r w:rsidR="00234451" w:rsidRPr="002C2DB3">
        <w:rPr>
          <w:rFonts w:ascii="Times New Roman" w:hAnsi="Times New Roman" w:cs="Times New Roman"/>
          <w:sz w:val="24"/>
          <w:szCs w:val="24"/>
        </w:rPr>
        <w:t>d</w:t>
      </w:r>
      <w:r w:rsidR="00B918E9" w:rsidRPr="002C2DB3">
        <w:rPr>
          <w:rFonts w:ascii="Times New Roman" w:hAnsi="Times New Roman" w:cs="Times New Roman"/>
          <w:sz w:val="24"/>
          <w:szCs w:val="24"/>
        </w:rPr>
        <w:t xml:space="preserve"> 6-54</w:t>
      </w:r>
      <w:r w:rsidRPr="002C2DB3">
        <w:rPr>
          <w:rFonts w:ascii="Times New Roman" w:hAnsi="Times New Roman" w:cs="Times New Roman"/>
          <w:sz w:val="24"/>
          <w:szCs w:val="24"/>
        </w:rPr>
        <w:t>.</w:t>
      </w:r>
    </w:p>
    <w:p w14:paraId="301BA3FE" w14:textId="6E2DF9BD" w:rsidR="00B918E9" w:rsidRPr="00322420" w:rsidRDefault="00B918E9" w:rsidP="002C2DB3">
      <w:pPr>
        <w:pStyle w:val="ListParagraph"/>
        <w:numPr>
          <w:ilvl w:val="0"/>
          <w:numId w:val="49"/>
        </w:numPr>
        <w:spacing w:line="480" w:lineRule="auto"/>
      </w:pPr>
      <w:r w:rsidRPr="002C2DB3">
        <w:rPr>
          <w:rFonts w:ascii="Times New Roman" w:hAnsi="Times New Roman" w:cs="Times New Roman"/>
          <w:sz w:val="24"/>
          <w:szCs w:val="24"/>
        </w:rPr>
        <w:lastRenderedPageBreak/>
        <w:t>T</w:t>
      </w:r>
      <w:r w:rsidR="007D7687" w:rsidRPr="002C2DB3">
        <w:rPr>
          <w:rFonts w:ascii="Times New Roman" w:hAnsi="Times New Roman" w:cs="Times New Roman"/>
          <w:sz w:val="24"/>
          <w:szCs w:val="24"/>
        </w:rPr>
        <w:t xml:space="preserve">rust was measured using </w:t>
      </w:r>
      <w:r w:rsidR="00FD4F52" w:rsidRPr="002C2DB3">
        <w:rPr>
          <w:rFonts w:ascii="Times New Roman" w:hAnsi="Times New Roman" w:cs="Times New Roman"/>
          <w:sz w:val="24"/>
          <w:szCs w:val="24"/>
        </w:rPr>
        <w:t xml:space="preserve">an </w:t>
      </w:r>
      <w:r w:rsidR="007D7687" w:rsidRPr="002C2DB3">
        <w:rPr>
          <w:rFonts w:ascii="Times New Roman" w:hAnsi="Times New Roman" w:cs="Times New Roman"/>
          <w:sz w:val="24"/>
          <w:szCs w:val="24"/>
        </w:rPr>
        <w:t xml:space="preserve">eight-item dyadic trust subscale </w:t>
      </w:r>
      <w:r w:rsidR="00544609" w:rsidRPr="002C2DB3">
        <w:rPr>
          <w:rFonts w:ascii="Times New Roman" w:hAnsi="Times New Roman" w:cs="Times New Roman"/>
          <w:sz w:val="24"/>
          <w:szCs w:val="24"/>
        </w:rPr>
        <w:fldChar w:fldCharType="begin"/>
      </w:r>
      <w:r w:rsidR="004E1993">
        <w:rPr>
          <w:rFonts w:ascii="Times New Roman" w:hAnsi="Times New Roman" w:cs="Times New Roman"/>
          <w:sz w:val="24"/>
          <w:szCs w:val="24"/>
        </w:rPr>
        <w:instrText xml:space="preserve"> ADDIN EN.CITE &lt;EndNote&gt;&lt;Cite&gt;&lt;Author&gt;Larzelere&lt;/Author&gt;&lt;Year&gt;1980&lt;/Year&gt;&lt;RecNum&gt;28&lt;/RecNum&gt;&lt;DisplayText&gt;(Larzelere &amp;amp; Huston, 1980)&lt;/DisplayText&gt;&lt;record&gt;&lt;rec-number&gt;28&lt;/rec-number&gt;&lt;foreign-keys&gt;&lt;key app="EN" db-id="0wpex2erkzwseae05ahxav03veada9ssr9ve" timestamp="1691566480"&gt;28&lt;/key&gt;&lt;/foreign-keys&gt;&lt;ref-type name="Journal Article"&gt;17&lt;/ref-type&gt;&lt;contributors&gt;&lt;authors&gt;&lt;author&gt;Larzelere, R. E.&lt;/author&gt;&lt;author&gt;Huston, T. L.&lt;/author&gt;&lt;/authors&gt;&lt;/contributors&gt;&lt;auth-address&gt;Penn State Univ,Div Individual &amp;amp; Family Studies,University Pk,Pa 16802&lt;/auth-address&gt;&lt;titles&gt;&lt;title&gt;The Dyadic Trust Scale - toward Understanding Interpersonal-Trust in Close Relationships&lt;/title&gt;&lt;secondary-title&gt;Journal of Marriage and the Family&lt;/secondary-title&gt;&lt;alt-title&gt;J Marriage Fam&lt;/alt-title&gt;&lt;/titles&gt;&lt;periodical&gt;&lt;full-title&gt;Journal of Marriage and the Family&lt;/full-title&gt;&lt;abbr-1&gt;J Marriage Fam&lt;/abbr-1&gt;&lt;/periodical&gt;&lt;alt-periodical&gt;&lt;full-title&gt;Journal of Marriage and the Family&lt;/full-title&gt;&lt;abbr-1&gt;J Marriage Fam&lt;/abbr-1&gt;&lt;/alt-periodical&gt;&lt;pages&gt;595-604&lt;/pages&gt;&lt;volume&gt;42&lt;/volume&gt;&lt;number&gt;3&lt;/number&gt;&lt;dates&gt;&lt;year&gt;1980&lt;/year&gt;&lt;/dates&gt;&lt;isbn&gt;0022-2445&lt;/isbn&gt;&lt;accession-num&gt;WOS:A1980KE63100011&lt;/accession-num&gt;&lt;urls&gt;&lt;related-urls&gt;&lt;url&gt;&lt;style face="underline" font="default" size="100%"&gt;&amp;lt;Go to ISI&amp;gt;://WOS:A1980KE63100011&lt;/style&gt;&lt;/url&gt;&lt;/related-urls&gt;&lt;/urls&gt;&lt;electronic-resource-num&gt;10.2307/351903&lt;/electronic-resource-num&gt;&lt;language&gt;English&lt;/language&gt;&lt;/record&gt;&lt;/Cite&gt;&lt;/EndNote&gt;</w:instrText>
      </w:r>
      <w:r w:rsidR="00544609" w:rsidRPr="002C2DB3">
        <w:rPr>
          <w:rFonts w:ascii="Times New Roman" w:hAnsi="Times New Roman" w:cs="Times New Roman"/>
          <w:sz w:val="24"/>
          <w:szCs w:val="24"/>
        </w:rPr>
        <w:fldChar w:fldCharType="separate"/>
      </w:r>
      <w:r w:rsidR="00544609" w:rsidRPr="002C2DB3">
        <w:rPr>
          <w:rFonts w:ascii="Times New Roman" w:hAnsi="Times New Roman" w:cs="Times New Roman"/>
          <w:noProof/>
          <w:sz w:val="24"/>
          <w:szCs w:val="24"/>
        </w:rPr>
        <w:t>(</w:t>
      </w:r>
      <w:hyperlink w:anchor="_ENREF_17" w:tooltip="Larzelere, 1980 #28" w:history="1">
        <w:r w:rsidR="004E1993">
          <w:rPr>
            <w:rStyle w:val="Hyperlink"/>
            <w:rFonts w:ascii="Times New Roman" w:eastAsia="Times New Roman" w:hAnsi="Times New Roman" w:cs="Times New Roman"/>
            <w:sz w:val="24"/>
            <w:szCs w:val="24"/>
            <w:lang w:eastAsia="en-GB"/>
          </w:rPr>
          <w:t>Larzelere &amp; Huston, 1980</w:t>
        </w:r>
      </w:hyperlink>
      <w:r w:rsidR="00544609" w:rsidRPr="002C2DB3">
        <w:rPr>
          <w:rFonts w:ascii="Times New Roman" w:hAnsi="Times New Roman" w:cs="Times New Roman"/>
          <w:noProof/>
          <w:sz w:val="24"/>
          <w:szCs w:val="24"/>
        </w:rPr>
        <w:t>)</w:t>
      </w:r>
      <w:r w:rsidR="00544609" w:rsidRPr="002C2DB3">
        <w:rPr>
          <w:rFonts w:ascii="Times New Roman" w:hAnsi="Times New Roman" w:cs="Times New Roman"/>
          <w:sz w:val="24"/>
          <w:szCs w:val="24"/>
        </w:rPr>
        <w:fldChar w:fldCharType="end"/>
      </w:r>
      <w:r w:rsidR="007D7687" w:rsidRPr="002C2DB3">
        <w:rPr>
          <w:rFonts w:ascii="Times New Roman" w:hAnsi="Times New Roman" w:cs="Times New Roman"/>
          <w:sz w:val="24"/>
          <w:szCs w:val="24"/>
        </w:rPr>
        <w:t>. Response for each item ranged from 1 (strongly disagree) to 7 (strongly agree)</w:t>
      </w:r>
      <w:r w:rsidRPr="002C2DB3">
        <w:rPr>
          <w:rFonts w:ascii="Times New Roman" w:hAnsi="Times New Roman" w:cs="Times New Roman"/>
          <w:sz w:val="24"/>
          <w:szCs w:val="24"/>
        </w:rPr>
        <w:t xml:space="preserve">; </w:t>
      </w:r>
      <w:r w:rsidR="00C64D33" w:rsidRPr="002C2DB3">
        <w:rPr>
          <w:rFonts w:ascii="Times New Roman" w:hAnsi="Times New Roman" w:cs="Times New Roman"/>
          <w:sz w:val="24"/>
          <w:szCs w:val="24"/>
        </w:rPr>
        <w:t xml:space="preserve">subscale </w:t>
      </w:r>
      <w:r w:rsidRPr="002C2DB3">
        <w:rPr>
          <w:rFonts w:ascii="Times New Roman" w:hAnsi="Times New Roman" w:cs="Times New Roman"/>
          <w:sz w:val="24"/>
          <w:szCs w:val="24"/>
        </w:rPr>
        <w:t>total range</w:t>
      </w:r>
      <w:r w:rsidR="00234451" w:rsidRPr="002C2DB3">
        <w:rPr>
          <w:rFonts w:ascii="Times New Roman" w:hAnsi="Times New Roman" w:cs="Times New Roman"/>
          <w:sz w:val="24"/>
          <w:szCs w:val="24"/>
        </w:rPr>
        <w:t>d</w:t>
      </w:r>
      <w:r w:rsidRPr="002C2DB3">
        <w:rPr>
          <w:rFonts w:ascii="Times New Roman" w:hAnsi="Times New Roman" w:cs="Times New Roman"/>
          <w:sz w:val="24"/>
          <w:szCs w:val="24"/>
        </w:rPr>
        <w:t xml:space="preserve"> 8-56.</w:t>
      </w:r>
    </w:p>
    <w:p w14:paraId="2A97265B" w14:textId="1F6F2C50" w:rsidR="00B918E9" w:rsidRPr="00322420" w:rsidRDefault="007D7687" w:rsidP="002C2DB3">
      <w:pPr>
        <w:pStyle w:val="ListParagraph"/>
        <w:numPr>
          <w:ilvl w:val="0"/>
          <w:numId w:val="49"/>
        </w:numPr>
        <w:spacing w:line="480" w:lineRule="auto"/>
      </w:pPr>
      <w:r w:rsidRPr="002C2DB3">
        <w:rPr>
          <w:rFonts w:ascii="Times New Roman" w:hAnsi="Times New Roman" w:cs="Times New Roman"/>
          <w:sz w:val="24"/>
          <w:szCs w:val="24"/>
        </w:rPr>
        <w:t xml:space="preserve">Mutual constructive communication was measured by </w:t>
      </w:r>
      <w:r w:rsidR="00FD4F52" w:rsidRPr="002C2DB3">
        <w:rPr>
          <w:rFonts w:ascii="Times New Roman" w:hAnsi="Times New Roman" w:cs="Times New Roman"/>
          <w:sz w:val="24"/>
          <w:szCs w:val="24"/>
        </w:rPr>
        <w:t xml:space="preserve">a </w:t>
      </w:r>
      <w:r w:rsidRPr="002C2DB3">
        <w:rPr>
          <w:rFonts w:ascii="Times New Roman" w:hAnsi="Times New Roman" w:cs="Times New Roman"/>
          <w:sz w:val="24"/>
          <w:szCs w:val="24"/>
        </w:rPr>
        <w:t xml:space="preserve">three-item subscale </w:t>
      </w:r>
      <w:r w:rsidR="00544609" w:rsidRPr="002C2DB3">
        <w:rPr>
          <w:rFonts w:ascii="Times New Roman" w:hAnsi="Times New Roman" w:cs="Times New Roman"/>
          <w:sz w:val="24"/>
          <w:szCs w:val="24"/>
        </w:rPr>
        <w:fldChar w:fldCharType="begin"/>
      </w:r>
      <w:r w:rsidR="004E1993">
        <w:rPr>
          <w:rFonts w:ascii="Times New Roman" w:hAnsi="Times New Roman" w:cs="Times New Roman"/>
          <w:sz w:val="24"/>
          <w:szCs w:val="24"/>
        </w:rPr>
        <w:instrText xml:space="preserve"> ADDIN EN.CITE &lt;EndNote&gt;&lt;Cite&gt;&lt;Author&gt;Christensen&lt;/Author&gt;&lt;Year&gt;1991&lt;/Year&gt;&lt;RecNum&gt;29&lt;/RecNum&gt;&lt;DisplayText&gt;(Christensen &amp;amp; Shenk, 1991)&lt;/DisplayText&gt;&lt;record&gt;&lt;rec-number&gt;29&lt;/rec-number&gt;&lt;foreign-keys&gt;&lt;key app="EN" db-id="0wpex2erkzwseae05ahxav03veada9ssr9ve" timestamp="1691566480"&gt;29&lt;/key&gt;&lt;/foreign-keys&gt;&lt;ref-type name="Journal Article"&gt;17&lt;/ref-type&gt;&lt;contributors&gt;&lt;authors&gt;&lt;author&gt;Christensen, A.&lt;/author&gt;&lt;author&gt;Shenk, J. L.&lt;/author&gt;&lt;/authors&gt;&lt;/contributors&gt;&lt;auth-address&gt;Ctr Cognit Therapy,Newport Beach,Ca&lt;/auth-address&gt;&lt;titles&gt;&lt;title&gt;Communication, Conflict, and Psychological Distance in Nondistressed, Clinic, and Divorcing Couples&lt;/title&gt;&lt;secondary-title&gt;Journal of Consulting and Clinical Psychology&lt;/secondary-title&gt;&lt;alt-title&gt;J Consult Clin Psych&lt;/alt-title&gt;&lt;/titles&gt;&lt;periodical&gt;&lt;full-title&gt;Journal of Consulting and Clinical Psychology&lt;/full-title&gt;&lt;abbr-1&gt;J Consult Clin Psych&lt;/abbr-1&gt;&lt;/periodical&gt;&lt;alt-periodical&gt;&lt;full-title&gt;Journal of Consulting and Clinical Psychology&lt;/full-title&gt;&lt;abbr-1&gt;J Consult Clin Psych&lt;/abbr-1&gt;&lt;/alt-periodical&gt;&lt;pages&gt;458-463&lt;/pages&gt;&lt;volume&gt;59&lt;/volume&gt;&lt;number&gt;3&lt;/number&gt;&lt;keywords&gt;&lt;keyword&gt;pattern&lt;/keyword&gt;&lt;/keywords&gt;&lt;dates&gt;&lt;year&gt;1991&lt;/year&gt;&lt;pub-dates&gt;&lt;date&gt;Jun&lt;/date&gt;&lt;/pub-dates&gt;&lt;/dates&gt;&lt;isbn&gt;0022-006x&lt;/isbn&gt;&lt;accession-num&gt;WOS:A1991FM54500012&lt;/accession-num&gt;&lt;urls&gt;&lt;related-urls&gt;&lt;url&gt;&lt;style face="underline" font="default" size="100%"&gt;&amp;lt;Go to ISI&amp;gt;://WOS:A1991FM54500012&lt;/style&gt;&lt;/url&gt;&lt;/related-urls&gt;&lt;/urls&gt;&lt;electronic-resource-num&gt;10.1037/0022-006x.59.3.458&lt;/electronic-resource-num&gt;&lt;language&gt;English&lt;/language&gt;&lt;/record&gt;&lt;/Cite&gt;&lt;/EndNote&gt;</w:instrText>
      </w:r>
      <w:r w:rsidR="00544609" w:rsidRPr="002C2DB3">
        <w:rPr>
          <w:rFonts w:ascii="Times New Roman" w:hAnsi="Times New Roman" w:cs="Times New Roman"/>
          <w:sz w:val="24"/>
          <w:szCs w:val="24"/>
        </w:rPr>
        <w:fldChar w:fldCharType="separate"/>
      </w:r>
      <w:r w:rsidR="00544609" w:rsidRPr="002C2DB3">
        <w:rPr>
          <w:rFonts w:ascii="Times New Roman" w:hAnsi="Times New Roman" w:cs="Times New Roman"/>
          <w:noProof/>
          <w:sz w:val="24"/>
          <w:szCs w:val="24"/>
        </w:rPr>
        <w:t>(</w:t>
      </w:r>
      <w:hyperlink w:anchor="_ENREF_9" w:tooltip="Christensen, 1991 #29" w:history="1">
        <w:r w:rsidR="004E1993">
          <w:rPr>
            <w:rStyle w:val="Hyperlink"/>
            <w:rFonts w:ascii="Times New Roman" w:eastAsia="Times New Roman" w:hAnsi="Times New Roman" w:cs="Times New Roman"/>
            <w:sz w:val="24"/>
            <w:szCs w:val="24"/>
            <w:lang w:eastAsia="en-GB"/>
          </w:rPr>
          <w:t>Christensen &amp; Shenk, 1991</w:t>
        </w:r>
      </w:hyperlink>
      <w:r w:rsidR="00544609" w:rsidRPr="002C2DB3">
        <w:rPr>
          <w:rFonts w:ascii="Times New Roman" w:hAnsi="Times New Roman" w:cs="Times New Roman"/>
          <w:noProof/>
          <w:sz w:val="24"/>
          <w:szCs w:val="24"/>
        </w:rPr>
        <w:t>)</w:t>
      </w:r>
      <w:r w:rsidR="00544609" w:rsidRPr="002C2DB3">
        <w:rPr>
          <w:rFonts w:ascii="Times New Roman" w:hAnsi="Times New Roman" w:cs="Times New Roman"/>
          <w:sz w:val="24"/>
          <w:szCs w:val="24"/>
        </w:rPr>
        <w:fldChar w:fldCharType="end"/>
      </w:r>
      <w:r w:rsidRPr="002C2DB3">
        <w:rPr>
          <w:rFonts w:ascii="Times New Roman" w:hAnsi="Times New Roman" w:cs="Times New Roman"/>
          <w:sz w:val="24"/>
          <w:szCs w:val="24"/>
        </w:rPr>
        <w:t>. Response for each item ranged from 1 (very unlikely) to 9 (very likely)</w:t>
      </w:r>
      <w:r w:rsidR="00B918E9" w:rsidRPr="002C2DB3">
        <w:rPr>
          <w:rFonts w:ascii="Times New Roman" w:hAnsi="Times New Roman" w:cs="Times New Roman"/>
          <w:sz w:val="24"/>
          <w:szCs w:val="24"/>
        </w:rPr>
        <w:t xml:space="preserve">: </w:t>
      </w:r>
      <w:r w:rsidR="00C64D33" w:rsidRPr="002C2DB3">
        <w:rPr>
          <w:rFonts w:ascii="Times New Roman" w:hAnsi="Times New Roman" w:cs="Times New Roman"/>
          <w:sz w:val="24"/>
          <w:szCs w:val="24"/>
        </w:rPr>
        <w:t xml:space="preserve">subscale </w:t>
      </w:r>
      <w:r w:rsidR="00B918E9" w:rsidRPr="002C2DB3">
        <w:rPr>
          <w:rFonts w:ascii="Times New Roman" w:hAnsi="Times New Roman" w:cs="Times New Roman"/>
          <w:sz w:val="24"/>
          <w:szCs w:val="24"/>
        </w:rPr>
        <w:t>total range</w:t>
      </w:r>
      <w:r w:rsidR="00234451" w:rsidRPr="002C2DB3">
        <w:rPr>
          <w:rFonts w:ascii="Times New Roman" w:hAnsi="Times New Roman" w:cs="Times New Roman"/>
          <w:sz w:val="24"/>
          <w:szCs w:val="24"/>
        </w:rPr>
        <w:t>d</w:t>
      </w:r>
      <w:r w:rsidR="00B918E9" w:rsidRPr="002C2DB3">
        <w:rPr>
          <w:rFonts w:ascii="Times New Roman" w:hAnsi="Times New Roman" w:cs="Times New Roman"/>
          <w:sz w:val="24"/>
          <w:szCs w:val="24"/>
        </w:rPr>
        <w:t xml:space="preserve"> 3-27</w:t>
      </w:r>
    </w:p>
    <w:p w14:paraId="44B7EDD1" w14:textId="7F6B545A" w:rsidR="00B918E9" w:rsidRPr="00322420" w:rsidRDefault="00B918E9" w:rsidP="002C2DB3">
      <w:pPr>
        <w:pStyle w:val="ListParagraph"/>
        <w:numPr>
          <w:ilvl w:val="0"/>
          <w:numId w:val="49"/>
        </w:numPr>
        <w:spacing w:line="480" w:lineRule="auto"/>
      </w:pPr>
      <w:r w:rsidRPr="002C2DB3">
        <w:rPr>
          <w:rFonts w:ascii="Times New Roman" w:hAnsi="Times New Roman" w:cs="Times New Roman"/>
          <w:sz w:val="24"/>
          <w:szCs w:val="24"/>
        </w:rPr>
        <w:t>C</w:t>
      </w:r>
      <w:r w:rsidR="007D7687" w:rsidRPr="002C2DB3">
        <w:rPr>
          <w:rFonts w:ascii="Times New Roman" w:hAnsi="Times New Roman" w:cs="Times New Roman"/>
          <w:sz w:val="24"/>
          <w:szCs w:val="24"/>
        </w:rPr>
        <w:t>onflict within the couple was measured by a single</w:t>
      </w:r>
      <w:r w:rsidR="00CF0581" w:rsidRPr="002C2DB3">
        <w:rPr>
          <w:rFonts w:ascii="Times New Roman" w:hAnsi="Times New Roman" w:cs="Times New Roman"/>
          <w:sz w:val="24"/>
          <w:szCs w:val="24"/>
        </w:rPr>
        <w:t xml:space="preserve"> </w:t>
      </w:r>
      <w:r w:rsidR="007D7687" w:rsidRPr="002C2DB3">
        <w:rPr>
          <w:rFonts w:ascii="Times New Roman" w:hAnsi="Times New Roman" w:cs="Times New Roman"/>
          <w:sz w:val="24"/>
          <w:szCs w:val="24"/>
        </w:rPr>
        <w:t xml:space="preserve">item, with responses coded from 1 (often) to 3 (rarely). </w:t>
      </w:r>
    </w:p>
    <w:p w14:paraId="13ABF3DB" w14:textId="337E257B" w:rsidR="007D7687" w:rsidRDefault="003A1D39" w:rsidP="00B918E9">
      <w:pPr>
        <w:rPr>
          <w:lang w:val="en-US"/>
        </w:rPr>
      </w:pPr>
      <w:r w:rsidRPr="002778AE">
        <w:t>For consistency, negative</w:t>
      </w:r>
      <w:r>
        <w:t xml:space="preserve"> </w:t>
      </w:r>
      <w:r w:rsidRPr="002778AE">
        <w:t>item</w:t>
      </w:r>
      <w:r>
        <w:t>s within each measure</w:t>
      </w:r>
      <w:r w:rsidRPr="002778AE">
        <w:t xml:space="preserve"> were reversed</w:t>
      </w:r>
      <w:r>
        <w:t xml:space="preserve"> e.g., the responses to the item “</w:t>
      </w:r>
      <w:r w:rsidRPr="00D069D7">
        <w:t>I feel that my partner does not show me enough consideration</w:t>
      </w:r>
      <w:r>
        <w:t xml:space="preserve">” within the trust scale, were reversed such that 1 (Strongly agree) to 7 (Strongly disagree). This way, for all relationship measures </w:t>
      </w:r>
      <w:r w:rsidRPr="00EA5DC1">
        <w:t>the higher the score, the better the relationship.</w:t>
      </w:r>
      <w:r>
        <w:t xml:space="preserve"> The couple-level relationship quality measures used in the analysis are a)</w:t>
      </w:r>
      <w:r w:rsidRPr="001C2231">
        <w:t xml:space="preserve"> the </w:t>
      </w:r>
      <w:r>
        <w:t>average</w:t>
      </w:r>
      <w:r w:rsidRPr="001C2231">
        <w:t xml:space="preserve"> of each </w:t>
      </w:r>
      <w:r>
        <w:t xml:space="preserve">scale between the two </w:t>
      </w:r>
      <w:r w:rsidRPr="001C2231">
        <w:t>partner</w:t>
      </w:r>
      <w:r>
        <w:t>s, and b)</w:t>
      </w:r>
      <w:r w:rsidRPr="001C2231">
        <w:t xml:space="preserve"> the difference </w:t>
      </w:r>
      <w:r>
        <w:rPr>
          <w:lang w:val="en-US"/>
        </w:rPr>
        <w:t>obtained by</w:t>
      </w:r>
      <w:r w:rsidRPr="001C2231">
        <w:rPr>
          <w:lang w:val="en-US"/>
        </w:rPr>
        <w:t xml:space="preserve"> subtracting the female partner</w:t>
      </w:r>
      <w:r>
        <w:rPr>
          <w:lang w:val="en-US"/>
        </w:rPr>
        <w:t>’s</w:t>
      </w:r>
      <w:r w:rsidRPr="001C2231">
        <w:rPr>
          <w:lang w:val="en-US"/>
        </w:rPr>
        <w:t xml:space="preserve"> score from the male partner</w:t>
      </w:r>
      <w:r>
        <w:rPr>
          <w:lang w:val="en-US"/>
        </w:rPr>
        <w:t>’s</w:t>
      </w:r>
      <w:r w:rsidRPr="001C2231">
        <w:rPr>
          <w:lang w:val="en-US"/>
        </w:rPr>
        <w:t xml:space="preserve"> score.</w:t>
      </w:r>
      <w:r>
        <w:rPr>
          <w:lang w:val="en-US"/>
        </w:rPr>
        <w:t xml:space="preserve"> </w:t>
      </w:r>
    </w:p>
    <w:p w14:paraId="28838228" w14:textId="3C2979E2" w:rsidR="001D403B" w:rsidRDefault="000B6920" w:rsidP="001D403B">
      <w:pPr>
        <w:pStyle w:val="Heading2"/>
      </w:pPr>
      <w:r>
        <w:t>Couples HIV testing and counselling</w:t>
      </w:r>
    </w:p>
    <w:p w14:paraId="58250914" w14:textId="77777777" w:rsidR="001D403B" w:rsidRPr="00754F73" w:rsidRDefault="001D403B" w:rsidP="001D403B">
      <w:pPr>
        <w:pStyle w:val="Paragraph"/>
      </w:pPr>
      <w:r>
        <w:t xml:space="preserve">Two binary indicators were created to represent whether couples participated in the health screening including CHTC offered by the IL study by four weeks and by four months. </w:t>
      </w:r>
    </w:p>
    <w:p w14:paraId="025CA391" w14:textId="65DABE47" w:rsidR="0060251B" w:rsidRDefault="001D4D70" w:rsidP="001D4D70">
      <w:pPr>
        <w:pStyle w:val="Heading2"/>
      </w:pPr>
      <w:r>
        <w:t xml:space="preserve">Intervention </w:t>
      </w:r>
      <w:r w:rsidR="008B0043">
        <w:t>c</w:t>
      </w:r>
      <w:r>
        <w:t xml:space="preserve">omponents </w:t>
      </w:r>
      <w:r w:rsidR="00C93001">
        <w:t>and</w:t>
      </w:r>
      <w:r w:rsidR="008B0043">
        <w:t xml:space="preserve"> post</w:t>
      </w:r>
      <w:r w:rsidR="00691FFC">
        <w:t>-</w:t>
      </w:r>
      <w:r w:rsidR="000B6920">
        <w:t>health screening couple counselling</w:t>
      </w:r>
      <w:r w:rsidR="00C84C7E">
        <w:t xml:space="preserve"> session</w:t>
      </w:r>
    </w:p>
    <w:p w14:paraId="1E922C64" w14:textId="6807C4B2" w:rsidR="00FF4084" w:rsidRDefault="00927476" w:rsidP="002E6BC5">
      <w:r>
        <w:t>All enrolled couples had attended GS1. Therefore, t</w:t>
      </w:r>
      <w:r w:rsidR="00FF4084">
        <w:t>he</w:t>
      </w:r>
      <w:r w:rsidR="00D601F5">
        <w:t xml:space="preserve"> </w:t>
      </w:r>
      <w:r w:rsidR="00FF4084">
        <w:t>intervention</w:t>
      </w:r>
      <w:r w:rsidR="00D601F5">
        <w:t xml:space="preserve"> </w:t>
      </w:r>
      <w:r w:rsidR="00EE019C">
        <w:t>components</w:t>
      </w:r>
      <w:r w:rsidR="00D601F5">
        <w:t xml:space="preserve"> </w:t>
      </w:r>
      <w:r w:rsidR="00A314A3">
        <w:t>were</w:t>
      </w:r>
      <w:r w:rsidR="00D601F5">
        <w:t xml:space="preserve"> </w:t>
      </w:r>
      <w:r w:rsidR="005307C2">
        <w:t xml:space="preserve">represented in models </w:t>
      </w:r>
      <w:r w:rsidR="00931351">
        <w:t>by</w:t>
      </w:r>
      <w:r w:rsidR="009C6C51">
        <w:t xml:space="preserve"> 1) </w:t>
      </w:r>
      <w:r w:rsidR="00D601F5">
        <w:t xml:space="preserve">a binary indicator </w:t>
      </w:r>
      <w:r w:rsidR="005307C2">
        <w:t>for</w:t>
      </w:r>
      <w:r w:rsidR="007B0C16">
        <w:t xml:space="preserve"> the</w:t>
      </w:r>
      <w:r w:rsidR="00D601F5">
        <w:t xml:space="preserve"> attendance </w:t>
      </w:r>
      <w:r w:rsidR="007B0C16">
        <w:t xml:space="preserve">of </w:t>
      </w:r>
      <w:r w:rsidR="00D601F5">
        <w:t>GS2</w:t>
      </w:r>
      <w:r w:rsidR="009C6C51">
        <w:t>,</w:t>
      </w:r>
      <w:r w:rsidR="00D601F5">
        <w:t xml:space="preserve"> and </w:t>
      </w:r>
      <w:r w:rsidR="009C6C51">
        <w:t xml:space="preserve">2) </w:t>
      </w:r>
      <w:r w:rsidR="00D601F5">
        <w:t>another</w:t>
      </w:r>
      <w:r w:rsidR="00931351">
        <w:t xml:space="preserve"> binary</w:t>
      </w:r>
      <w:r w:rsidR="00D601F5">
        <w:t xml:space="preserve"> indicator of whether couples had attended at least one couple counselling session</w:t>
      </w:r>
      <w:r w:rsidR="00F03B11">
        <w:t xml:space="preserve"> (pre-CHTC)</w:t>
      </w:r>
      <w:r w:rsidR="00D601F5">
        <w:t>.</w:t>
      </w:r>
      <w:r w:rsidR="00FF4084">
        <w:t xml:space="preserve"> </w:t>
      </w:r>
      <w:r w:rsidR="00B918E9">
        <w:t xml:space="preserve">We also included a </w:t>
      </w:r>
      <w:r w:rsidR="00CA140B">
        <w:t>binary indicator</w:t>
      </w:r>
      <w:r w:rsidR="00B918E9">
        <w:t xml:space="preserve"> for whether the couple</w:t>
      </w:r>
      <w:r w:rsidR="00C93001">
        <w:t xml:space="preserve"> </w:t>
      </w:r>
      <w:r w:rsidR="005F53EF">
        <w:t>had</w:t>
      </w:r>
      <w:r w:rsidR="009C49B8" w:rsidRPr="009C49B8">
        <w:t xml:space="preserve"> attended </w:t>
      </w:r>
      <w:r w:rsidR="005307C2">
        <w:lastRenderedPageBreak/>
        <w:t xml:space="preserve">the </w:t>
      </w:r>
      <w:r w:rsidR="005F53EF">
        <w:t xml:space="preserve">counselling </w:t>
      </w:r>
      <w:r w:rsidR="009C49B8">
        <w:t>session</w:t>
      </w:r>
      <w:r w:rsidR="005F53EF">
        <w:t xml:space="preserve"> </w:t>
      </w:r>
      <w:r w:rsidR="005307C2">
        <w:t xml:space="preserve">offered </w:t>
      </w:r>
      <w:r w:rsidR="005F53EF">
        <w:t>after their health screening</w:t>
      </w:r>
      <w:r w:rsidR="00412A5B">
        <w:t xml:space="preserve"> (post</w:t>
      </w:r>
      <w:r w:rsidR="000E5D50">
        <w:t>-HS CS</w:t>
      </w:r>
      <w:r w:rsidR="005307C2">
        <w:t>, not part of the intervention</w:t>
      </w:r>
      <w:r w:rsidR="00412A5B">
        <w:t xml:space="preserve">) as this could affect </w:t>
      </w:r>
      <w:r w:rsidR="001C653C">
        <w:t>relationship quality</w:t>
      </w:r>
      <w:r w:rsidR="001C653C" w:rsidDel="001C653C">
        <w:t xml:space="preserve"> </w:t>
      </w:r>
      <w:r w:rsidR="00412A5B">
        <w:t xml:space="preserve">independently of CHTC </w:t>
      </w:r>
      <w:r w:rsidR="002371FB">
        <w:t>and intervention</w:t>
      </w:r>
      <w:r w:rsidR="00365596">
        <w:t xml:space="preserve"> components</w:t>
      </w:r>
      <w:r w:rsidR="002371FB">
        <w:t xml:space="preserve"> uptake</w:t>
      </w:r>
      <w:r w:rsidR="009C49B8">
        <w:t xml:space="preserve">. </w:t>
      </w:r>
      <w:r w:rsidR="00F03B11">
        <w:t>80</w:t>
      </w:r>
      <w:r w:rsidR="00BE5009">
        <w:t>% of</w:t>
      </w:r>
      <w:r w:rsidR="00825163">
        <w:t xml:space="preserve"> </w:t>
      </w:r>
      <w:r w:rsidR="002E6BC5">
        <w:t xml:space="preserve">couples </w:t>
      </w:r>
      <w:r w:rsidR="002F1DC5">
        <w:t xml:space="preserve">who </w:t>
      </w:r>
      <w:r w:rsidR="002E6BC5">
        <w:t xml:space="preserve">attended the post-HS CS </w:t>
      </w:r>
      <w:r w:rsidR="002F1DC5">
        <w:t xml:space="preserve">had done so </w:t>
      </w:r>
      <w:r w:rsidR="002E6BC5">
        <w:t xml:space="preserve">after </w:t>
      </w:r>
      <w:r w:rsidR="002F1DC5">
        <w:t xml:space="preserve">the </w:t>
      </w:r>
      <w:r w:rsidR="002E6BC5">
        <w:t>four weeks</w:t>
      </w:r>
      <w:r w:rsidR="00931351">
        <w:t xml:space="preserve"> assessment</w:t>
      </w:r>
      <w:r w:rsidR="00F03B11">
        <w:t xml:space="preserve"> visit</w:t>
      </w:r>
      <w:r w:rsidR="002E6BC5">
        <w:t>, hence, the post-HS CS was included only in the four months analysis.</w:t>
      </w:r>
    </w:p>
    <w:p w14:paraId="541F83EE" w14:textId="77777777" w:rsidR="001D403B" w:rsidRDefault="001D403B" w:rsidP="001D403B">
      <w:pPr>
        <w:pStyle w:val="Heading2"/>
      </w:pPr>
      <w:r>
        <w:t>Other Variables</w:t>
      </w:r>
    </w:p>
    <w:p w14:paraId="52E6089E" w14:textId="17F8E2B9" w:rsidR="003414F6" w:rsidRDefault="001D403B" w:rsidP="003414F6">
      <w:r>
        <w:t xml:space="preserve">At baseline, participants were asked about their background characteristics (age, highest educational attainment, and employment status). They were also asked about their HIV testing history. For our analysis, we created couple-level variables for all characteristics. Couple age was </w:t>
      </w:r>
      <w:r w:rsidRPr="001907F9">
        <w:t>dichotom</w:t>
      </w:r>
      <w:r>
        <w:t xml:space="preserve">ized using the </w:t>
      </w:r>
      <w:r w:rsidRPr="00E51756">
        <w:t xml:space="preserve">traditional African </w:t>
      </w:r>
      <w:r>
        <w:t xml:space="preserve">aging </w:t>
      </w:r>
      <w:r w:rsidRPr="00E51756">
        <w:t xml:space="preserve">definition </w:t>
      </w:r>
      <w:r>
        <w:fldChar w:fldCharType="begin"/>
      </w:r>
      <w:r>
        <w:instrText xml:space="preserve"> ADDIN EN.CITE &lt;EndNote&gt;&lt;Cite&gt;&lt;Author&gt;Kowal&lt;/Author&gt;&lt;Year&gt;2001&lt;/Year&gt;&lt;RecNum&gt;23&lt;/RecNum&gt;&lt;DisplayText&gt;(Kowal &amp;amp; Dowd, 2001)&lt;/DisplayText&gt;&lt;record&gt;&lt;rec-number&gt;23&lt;/rec-number&gt;&lt;foreign-keys&gt;&lt;key app="EN" db-id="0wpex2erkzwseae05ahxav03veada9ssr9ve" timestamp="1691566480"&gt;23&lt;/key&gt;&lt;/foreign-keys&gt;&lt;ref-type name="Book"&gt;6&lt;/ref-type&gt;&lt;contributors&gt;&lt;authors&gt;&lt;author&gt;Kowal, Paul&lt;/author&gt;&lt;author&gt;Dowd, J.&lt;/author&gt;&lt;/authors&gt;&lt;/contributors&gt;&lt;titles&gt;&lt;title&gt;Definition of an older person. Proposed working definition of an older person in Africa for the MDS Project&lt;/title&gt;&lt;/titles&gt;&lt;dates&gt;&lt;year&gt;2001&lt;/year&gt;&lt;/dates&gt;&lt;urls&gt;&lt;/urls&gt;&lt;electronic-resource-num&gt;10.13140/2.1.5188.9286&lt;/electronic-resource-num&gt;&lt;/record&gt;&lt;/Cite&gt;&lt;/EndNote&gt;</w:instrText>
      </w:r>
      <w:r>
        <w:fldChar w:fldCharType="separate"/>
      </w:r>
      <w:r>
        <w:rPr>
          <w:noProof/>
        </w:rPr>
        <w:t>(</w:t>
      </w:r>
      <w:hyperlink w:anchor="_ENREF_15" w:tooltip="Kowal, 2001 #23" w:history="1">
        <w:r>
          <w:rPr>
            <w:rStyle w:val="Hyperlink"/>
          </w:rPr>
          <w:t>Kowal &amp; Dowd, 2001</w:t>
        </w:r>
      </w:hyperlink>
      <w:r>
        <w:rPr>
          <w:noProof/>
        </w:rPr>
        <w:t>)</w:t>
      </w:r>
      <w:r>
        <w:fldChar w:fldCharType="end"/>
      </w:r>
      <w:r>
        <w:t xml:space="preserve"> to differentiate between younger and older couples (0 = Couples less than 50 years; 1 = Couples with a</w:t>
      </w:r>
      <w:r w:rsidRPr="00F942C5">
        <w:t>t least one partner aged 50</w:t>
      </w:r>
      <w:r>
        <w:t>+</w:t>
      </w:r>
      <w:r w:rsidRPr="00F942C5">
        <w:t xml:space="preserve"> years</w:t>
      </w:r>
      <w:r>
        <w:t>)</w:t>
      </w:r>
      <w:r w:rsidRPr="00F942C5">
        <w:t>.</w:t>
      </w:r>
      <w:r>
        <w:t xml:space="preserve"> Other characteristics were represented by categorical variables: couple education (1 = Both less than grade 12; 2 = Both grade 12+; 3 = Male-only less than grade 12; 4 = Female-only less than grade 12), couple employment (1 = Both employed; 2 = Neither employed; 3 = Male-only employed; 4 = Female-only employed), and couple HIV testing history (1 = B</w:t>
      </w:r>
      <w:r w:rsidRPr="00F669B6">
        <w:t xml:space="preserve">oth </w:t>
      </w:r>
      <w:r>
        <w:t xml:space="preserve">ever </w:t>
      </w:r>
      <w:r w:rsidRPr="00F669B6">
        <w:t>tested</w:t>
      </w:r>
      <w:r>
        <w:t>; 2 = N</w:t>
      </w:r>
      <w:r w:rsidRPr="00F669B6">
        <w:t xml:space="preserve">either </w:t>
      </w:r>
      <w:r>
        <w:t xml:space="preserve">ever </w:t>
      </w:r>
      <w:r w:rsidRPr="00F669B6">
        <w:t>tested</w:t>
      </w:r>
      <w:r>
        <w:t>; 3 = M</w:t>
      </w:r>
      <w:r w:rsidRPr="00F669B6">
        <w:t>ale-only tested</w:t>
      </w:r>
      <w:r>
        <w:t>; 4 = F</w:t>
      </w:r>
      <w:r w:rsidRPr="00F669B6">
        <w:t>emale-only tested</w:t>
      </w:r>
      <w:r>
        <w:t>). We considered these variables as potential</w:t>
      </w:r>
      <w:r w:rsidRPr="00FD3BCF">
        <w:t xml:space="preserve"> confound</w:t>
      </w:r>
      <w:r>
        <w:t>ers of</w:t>
      </w:r>
      <w:r w:rsidRPr="00FD3BCF">
        <w:t xml:space="preserve"> the </w:t>
      </w:r>
      <w:r w:rsidR="00142E1A">
        <w:t xml:space="preserve">two-way </w:t>
      </w:r>
      <w:r>
        <w:t>association</w:t>
      </w:r>
      <w:r w:rsidR="00142E1A">
        <w:t>s</w:t>
      </w:r>
      <w:r w:rsidRPr="00FD3BCF">
        <w:t xml:space="preserve"> between </w:t>
      </w:r>
      <w:r w:rsidR="001C653C">
        <w:t>relationship quality</w:t>
      </w:r>
      <w:r w:rsidR="001C653C" w:rsidDel="001C653C">
        <w:t xml:space="preserve"> </w:t>
      </w:r>
      <w:r>
        <w:t>a</w:t>
      </w:r>
      <w:r w:rsidRPr="00FD3BCF">
        <w:t xml:space="preserve">nd </w:t>
      </w:r>
      <w:r w:rsidR="00142E1A">
        <w:t xml:space="preserve">CHTC uptake </w:t>
      </w:r>
      <w:r>
        <w:t xml:space="preserve">based on previous literature </w:t>
      </w:r>
      <w:r>
        <w:fldChar w:fldCharType="begin">
          <w:fldData xml:space="preserve">PEVuZE5vdGU+PENpdGU+PEF1dGhvcj5BZmFyaTwvQXV0aG9yPjxZZWFyPjIwMjI8L1llYXI+PFJl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</w:fldData>
        </w:fldChar>
      </w:r>
      <w:r>
        <w:instrText xml:space="preserve"> ADDIN EN.CITE </w:instrText>
      </w:r>
      <w:r>
        <w:fldChar w:fldCharType="begin">
          <w:fldData xml:space="preserve">PEVuZE5vdGU+PENpdGU+PEF1dGhvcj5BZmFyaTwvQXV0aG9yPjxZZWFyPjIwMjI8L1llYXI+PFJl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</w:fldData>
        </w:fldChar>
      </w:r>
      <w:r>
        <w:instrText xml:space="preserve"> ADDIN EN.CITE.DATA </w:instrText>
      </w:r>
      <w:r>
        <w:fldChar w:fldCharType="end"/>
      </w:r>
      <w:r>
        <w:fldChar w:fldCharType="separate"/>
      </w:r>
      <w:r>
        <w:rPr>
          <w:noProof/>
        </w:rPr>
        <w:t>(</w:t>
      </w:r>
      <w:hyperlink w:anchor="_ENREF_1" w:tooltip="Afari, 2022 #24" w:history="1">
        <w:r>
          <w:rPr>
            <w:rStyle w:val="Hyperlink"/>
          </w:rPr>
          <w:t>Afari et al., 2022</w:t>
        </w:r>
      </w:hyperlink>
      <w:r>
        <w:rPr>
          <w:noProof/>
        </w:rPr>
        <w:t xml:space="preserve">; </w:t>
      </w:r>
      <w:hyperlink w:anchor="_ENREF_2" w:tooltip="Alimoradi, 2022 #25" w:history="1">
        <w:r>
          <w:rPr>
            <w:rStyle w:val="Hyperlink"/>
          </w:rPr>
          <w:t>Alimoradi et al., 2022</w:t>
        </w:r>
      </w:hyperlink>
      <w:r>
        <w:rPr>
          <w:noProof/>
        </w:rPr>
        <w:t xml:space="preserve">; </w:t>
      </w:r>
      <w:hyperlink w:anchor="_ENREF_11" w:tooltip="Fan, 2018 #26" w:history="1">
        <w:r>
          <w:rPr>
            <w:rStyle w:val="Hyperlink"/>
          </w:rPr>
          <w:t>Fan et al., 2018</w:t>
        </w:r>
      </w:hyperlink>
      <w:r>
        <w:rPr>
          <w:noProof/>
        </w:rPr>
        <w:t>)</w:t>
      </w:r>
      <w:r>
        <w:fldChar w:fldCharType="end"/>
      </w:r>
      <w:r w:rsidRPr="00FD3BCF">
        <w:t>.</w:t>
      </w:r>
      <w:r w:rsidR="003414F6">
        <w:t xml:space="preserve"> </w:t>
      </w:r>
      <w:r w:rsidR="00FE3F68">
        <w:t>Other</w:t>
      </w:r>
      <w:r w:rsidR="003414F6" w:rsidRPr="00565DC9">
        <w:t xml:space="preserve"> </w:t>
      </w:r>
      <w:r w:rsidR="005B2459">
        <w:rPr>
          <w:lang w:val="en-US"/>
        </w:rPr>
        <w:t xml:space="preserve">couple </w:t>
      </w:r>
      <w:r w:rsidR="003414F6" w:rsidRPr="00565DC9">
        <w:t>characteristics</w:t>
      </w:r>
      <w:r w:rsidR="00FE3F68">
        <w:t xml:space="preserve"> were </w:t>
      </w:r>
      <w:r w:rsidR="00FB3DAA">
        <w:t xml:space="preserve">also </w:t>
      </w:r>
      <w:r w:rsidR="00FE3F68">
        <w:t>captured</w:t>
      </w:r>
      <w:r w:rsidR="003414F6">
        <w:t xml:space="preserve"> at baseline assessment</w:t>
      </w:r>
      <w:r w:rsidR="003414F6" w:rsidRPr="00565DC9">
        <w:t xml:space="preserve">, including relationship duration, marital status and cohabitation status. We chose not to control for variables like relationship duration, shared pregnancy, and cohabitation status which can be a result of couples relationship quality: when controlled, the total effect of </w:t>
      </w:r>
      <w:r w:rsidR="003414F6">
        <w:t>relationship quality</w:t>
      </w:r>
      <w:r w:rsidR="003414F6" w:rsidRPr="00565DC9">
        <w:t xml:space="preserve"> on the odds of CHTC uptak</w:t>
      </w:r>
      <w:r w:rsidR="003414F6">
        <w:t>e</w:t>
      </w:r>
      <w:r w:rsidR="003414F6" w:rsidRPr="00565DC9">
        <w:t xml:space="preserve"> would likely be underestimated.</w:t>
      </w:r>
    </w:p>
    <w:p w14:paraId="45480592" w14:textId="1B8E4C44" w:rsidR="009950CA" w:rsidRDefault="00F417AA" w:rsidP="009950CA">
      <w:pPr>
        <w:pStyle w:val="Heading2"/>
      </w:pPr>
      <w:r>
        <w:lastRenderedPageBreak/>
        <w:t>Statistical analysis</w:t>
      </w:r>
    </w:p>
    <w:p w14:paraId="31AB4AFB" w14:textId="0CA59A4D" w:rsidR="001E022E" w:rsidRDefault="000327F1" w:rsidP="009950CA">
      <w:r>
        <w:t>D</w:t>
      </w:r>
      <w:r w:rsidRPr="00C3787D">
        <w:t>escriptive statistics were calculated using</w:t>
      </w:r>
      <w:r>
        <w:t xml:space="preserve"> </w:t>
      </w:r>
      <w:r w:rsidR="001E022E">
        <w:t>C</w:t>
      </w:r>
      <w:r w:rsidR="001E022E" w:rsidRPr="00C3787D">
        <w:t xml:space="preserve">hi-squared test for categorical variables and </w:t>
      </w:r>
      <w:r w:rsidRPr="00C3787D">
        <w:t xml:space="preserve">Wilcoxon rank sum </w:t>
      </w:r>
      <w:r w:rsidR="009767D4">
        <w:t xml:space="preserve">test </w:t>
      </w:r>
      <w:r w:rsidR="00A57434">
        <w:t xml:space="preserve">or Kruskal-Wallis </w:t>
      </w:r>
      <w:r w:rsidRPr="00C3787D">
        <w:t xml:space="preserve">test </w:t>
      </w:r>
      <w:r w:rsidR="001E022E" w:rsidRPr="00C3787D">
        <w:t xml:space="preserve">for continuous variables </w:t>
      </w:r>
      <w:r w:rsidR="001E022E">
        <w:t>to explore</w:t>
      </w:r>
      <w:r>
        <w:t xml:space="preserve"> </w:t>
      </w:r>
      <w:r w:rsidR="001E022E">
        <w:t xml:space="preserve">how </w:t>
      </w:r>
      <w:r w:rsidR="001E022E" w:rsidRPr="00C3787D">
        <w:t>couple</w:t>
      </w:r>
      <w:r w:rsidR="001629F0">
        <w:t>s</w:t>
      </w:r>
      <w:r w:rsidR="00BE0276">
        <w:t>’</w:t>
      </w:r>
      <w:r w:rsidR="001629F0">
        <w:t xml:space="preserve"> </w:t>
      </w:r>
      <w:r w:rsidR="00284D41">
        <w:t xml:space="preserve">background </w:t>
      </w:r>
      <w:r w:rsidR="001E022E" w:rsidRPr="00C3787D">
        <w:t>characteristics,</w:t>
      </w:r>
      <w:r w:rsidR="001E022E">
        <w:t xml:space="preserve"> </w:t>
      </w:r>
      <w:r w:rsidR="001E022E" w:rsidRPr="00C3787D">
        <w:t xml:space="preserve">as well as </w:t>
      </w:r>
      <w:r w:rsidR="00D60415">
        <w:t>relationship quality</w:t>
      </w:r>
      <w:r w:rsidR="00D60415" w:rsidDel="00D60415">
        <w:t xml:space="preserve"> </w:t>
      </w:r>
      <w:r w:rsidR="001E022E" w:rsidRPr="00C3787D">
        <w:t xml:space="preserve">measures </w:t>
      </w:r>
      <w:r w:rsidR="00BE0276" w:rsidRPr="00C3787D">
        <w:t>at baseline</w:t>
      </w:r>
      <w:r w:rsidR="00FD4F52">
        <w:t>,</w:t>
      </w:r>
      <w:r w:rsidR="001E022E" w:rsidRPr="00C3787D">
        <w:t xml:space="preserve"> were associated with CHTC uptake </w:t>
      </w:r>
      <w:r w:rsidR="001E022E">
        <w:t xml:space="preserve">and subsequent </w:t>
      </w:r>
      <w:r w:rsidR="00D60415">
        <w:t>relationship quality</w:t>
      </w:r>
      <w:r w:rsidR="001E022E">
        <w:t xml:space="preserve">. </w:t>
      </w:r>
    </w:p>
    <w:p w14:paraId="332F8DDF" w14:textId="57BFCADD" w:rsidR="00E108BF" w:rsidRDefault="00256E2E" w:rsidP="001E0E6A">
      <w:r>
        <w:t xml:space="preserve">For </w:t>
      </w:r>
      <w:r w:rsidR="00066B17">
        <w:t>research question 1</w:t>
      </w:r>
      <w:r w:rsidR="00DA424C">
        <w:t>,</w:t>
      </w:r>
      <w:r w:rsidR="00066B17">
        <w:t xml:space="preserve"> </w:t>
      </w:r>
      <w:r w:rsidR="00A228DD">
        <w:t xml:space="preserve">we </w:t>
      </w:r>
      <w:r w:rsidR="00DA424C">
        <w:t>used</w:t>
      </w:r>
      <w:r w:rsidR="00DA424C" w:rsidRPr="00C3787D">
        <w:t xml:space="preserve"> logistic regression</w:t>
      </w:r>
      <w:r w:rsidR="00DA424C">
        <w:t xml:space="preserve"> to </w:t>
      </w:r>
      <w:r w:rsidR="005307C2">
        <w:t xml:space="preserve">explore the odds of </w:t>
      </w:r>
      <w:r w:rsidR="00DA424C" w:rsidRPr="00C3787D">
        <w:t xml:space="preserve">CHTC uptake </w:t>
      </w:r>
      <w:r w:rsidR="007B0C16">
        <w:t>by</w:t>
      </w:r>
      <w:r w:rsidR="007B0C16" w:rsidRPr="00C3787D">
        <w:t xml:space="preserve"> </w:t>
      </w:r>
      <w:r w:rsidR="00DA424C">
        <w:t>four</w:t>
      </w:r>
      <w:r w:rsidR="00DA424C" w:rsidRPr="00C3787D">
        <w:t xml:space="preserve"> weeks</w:t>
      </w:r>
      <w:r w:rsidR="00DA424C">
        <w:t xml:space="preserve"> as a function of </w:t>
      </w:r>
      <w:r w:rsidR="00146250">
        <w:t xml:space="preserve">couple-level </w:t>
      </w:r>
      <w:r w:rsidR="001218B2">
        <w:t xml:space="preserve">(average and difference) </w:t>
      </w:r>
      <w:r w:rsidR="00D60415">
        <w:t>relationship quality</w:t>
      </w:r>
      <w:r w:rsidR="00D60415" w:rsidDel="00D60415">
        <w:t xml:space="preserve"> </w:t>
      </w:r>
      <w:r w:rsidR="00DA424C" w:rsidRPr="00C3787D">
        <w:t xml:space="preserve">measures at </w:t>
      </w:r>
      <w:r w:rsidR="00DA424C" w:rsidRPr="00641307">
        <w:t>baseline</w:t>
      </w:r>
      <w:r w:rsidR="00641307" w:rsidRPr="00641307">
        <w:t xml:space="preserve"> after </w:t>
      </w:r>
      <w:r w:rsidR="002C7E7E" w:rsidRPr="002C7E7E">
        <w:t>adjustment</w:t>
      </w:r>
      <w:r w:rsidR="00641307" w:rsidRPr="002C7E7E">
        <w:t xml:space="preserve"> for </w:t>
      </w:r>
      <w:r w:rsidR="002E6BC5">
        <w:t>potential confounders</w:t>
      </w:r>
      <w:r w:rsidR="005567D2" w:rsidRPr="002C7E7E">
        <w:t>.</w:t>
      </w:r>
      <w:r w:rsidR="00AB251A" w:rsidRPr="002C7E7E">
        <w:t xml:space="preserve"> </w:t>
      </w:r>
      <w:r w:rsidR="00C3787D" w:rsidRPr="002C7E7E">
        <w:t>Using</w:t>
      </w:r>
      <w:r w:rsidR="00C3787D" w:rsidRPr="00B833AF">
        <w:t xml:space="preserve"> the same approach, </w:t>
      </w:r>
      <w:r w:rsidR="00A228DD">
        <w:t xml:space="preserve">we </w:t>
      </w:r>
      <w:r w:rsidR="00421C7C">
        <w:t>modelled the odds of</w:t>
      </w:r>
      <w:r w:rsidR="00A228DD">
        <w:t xml:space="preserve"> </w:t>
      </w:r>
      <w:r w:rsidR="008468B1">
        <w:t xml:space="preserve">CHTC uptake </w:t>
      </w:r>
      <w:r w:rsidR="007B0C16">
        <w:t>by</w:t>
      </w:r>
      <w:r w:rsidR="007B0C16" w:rsidRPr="00B833AF">
        <w:t xml:space="preserve"> </w:t>
      </w:r>
      <w:r w:rsidR="00D267FF">
        <w:t>four</w:t>
      </w:r>
      <w:r w:rsidR="00C3787D" w:rsidRPr="00C3787D">
        <w:t xml:space="preserve"> </w:t>
      </w:r>
      <w:r w:rsidR="00C3787D">
        <w:t>months.</w:t>
      </w:r>
      <w:r w:rsidR="00E108BF">
        <w:t xml:space="preserve"> </w:t>
      </w:r>
    </w:p>
    <w:p w14:paraId="0DC3C6FA" w14:textId="0F05BF14" w:rsidR="00DA424C" w:rsidRDefault="00DA424C" w:rsidP="009950CA">
      <w:r>
        <w:t xml:space="preserve">For research question 2, </w:t>
      </w:r>
      <w:r w:rsidR="00EF6FC0">
        <w:t xml:space="preserve">we used linear regression models </w:t>
      </w:r>
      <w:r w:rsidR="00BA00EA">
        <w:t>for</w:t>
      </w:r>
      <w:r w:rsidR="00EF6FC0">
        <w:t xml:space="preserve"> the average </w:t>
      </w:r>
      <w:r w:rsidR="006C350B">
        <w:t xml:space="preserve">of each </w:t>
      </w:r>
      <w:r w:rsidR="00EF6FC0">
        <w:t>couple</w:t>
      </w:r>
      <w:r w:rsidR="002B4D87">
        <w:t>’s</w:t>
      </w:r>
      <w:r w:rsidR="00EF6FC0">
        <w:t xml:space="preserve"> </w:t>
      </w:r>
      <w:r w:rsidR="00D60415">
        <w:t>relationship quality</w:t>
      </w:r>
      <w:r w:rsidR="00D60415" w:rsidDel="00D60415">
        <w:t xml:space="preserve"> </w:t>
      </w:r>
      <w:r w:rsidR="001F586A">
        <w:t>measure</w:t>
      </w:r>
      <w:r w:rsidR="00EF6FC0">
        <w:t xml:space="preserve"> at four weeks and again at four months</w:t>
      </w:r>
      <w:r w:rsidR="00074211">
        <w:t>.</w:t>
      </w:r>
      <w:r w:rsidR="00EF6FC0">
        <w:t xml:space="preserve"> To isolate the effect of CHTC, we control</w:t>
      </w:r>
      <w:r w:rsidR="00B01648">
        <w:t>led for</w:t>
      </w:r>
      <w:r w:rsidR="00EF6FC0">
        <w:t xml:space="preserve"> GS</w:t>
      </w:r>
      <w:r w:rsidR="00DC11C4">
        <w:t>2</w:t>
      </w:r>
      <w:r w:rsidR="00074211">
        <w:t xml:space="preserve"> attendance,</w:t>
      </w:r>
      <w:r w:rsidR="00EF6FC0">
        <w:t xml:space="preserve"> attend</w:t>
      </w:r>
      <w:r w:rsidR="000B67A6">
        <w:t>ing at least one couple CS,</w:t>
      </w:r>
      <w:r w:rsidR="001037AD">
        <w:t xml:space="preserve"> </w:t>
      </w:r>
      <w:r w:rsidR="006241B8">
        <w:t>the post-HS</w:t>
      </w:r>
      <w:r w:rsidR="000E5D50">
        <w:t xml:space="preserve"> </w:t>
      </w:r>
      <w:r w:rsidR="006241B8">
        <w:t>CS</w:t>
      </w:r>
      <w:r w:rsidR="001037AD">
        <w:t xml:space="preserve"> attendance</w:t>
      </w:r>
      <w:r w:rsidR="00641307">
        <w:t xml:space="preserve">, </w:t>
      </w:r>
      <w:r w:rsidR="006241B8">
        <w:t>and</w:t>
      </w:r>
      <w:r w:rsidR="0098357E" w:rsidRPr="002C7E7E">
        <w:t xml:space="preserve"> </w:t>
      </w:r>
      <w:r w:rsidR="00421C7C">
        <w:t xml:space="preserve">couple-level </w:t>
      </w:r>
      <w:r w:rsidR="00655738">
        <w:t xml:space="preserve">(average and difference) </w:t>
      </w:r>
      <w:r w:rsidR="00D60415">
        <w:t>relationship quality</w:t>
      </w:r>
      <w:r w:rsidR="00D60415" w:rsidDel="00D60415">
        <w:t xml:space="preserve"> </w:t>
      </w:r>
      <w:r w:rsidR="00421C7C">
        <w:t xml:space="preserve">at </w:t>
      </w:r>
      <w:r w:rsidR="00AD5EF7">
        <w:t>baseline, and</w:t>
      </w:r>
      <w:r w:rsidR="00421C7C">
        <w:t xml:space="preserve"> </w:t>
      </w:r>
      <w:r w:rsidR="00BA00EA">
        <w:t>considered possible</w:t>
      </w:r>
      <w:r w:rsidR="00EB09B4">
        <w:t xml:space="preserve"> </w:t>
      </w:r>
      <w:r w:rsidR="00641307" w:rsidRPr="00D55111">
        <w:t>confounders</w:t>
      </w:r>
      <w:r w:rsidR="008C3709" w:rsidRPr="002C7E7E">
        <w:t>.</w:t>
      </w:r>
      <w:r w:rsidR="008C3709">
        <w:t xml:space="preserve"> </w:t>
      </w:r>
    </w:p>
    <w:p w14:paraId="52217393" w14:textId="69BD3478" w:rsidR="00421C7C" w:rsidRDefault="0094609E" w:rsidP="00DA424C">
      <w:r>
        <w:t xml:space="preserve">In the </w:t>
      </w:r>
      <w:r w:rsidRPr="00E567FB">
        <w:t xml:space="preserve">four </w:t>
      </w:r>
      <w:r>
        <w:t>weeks</w:t>
      </w:r>
      <w:r w:rsidR="00332178">
        <w:t xml:space="preserve"> </w:t>
      </w:r>
      <w:r>
        <w:t xml:space="preserve">analysis, the intervention components were represented as two </w:t>
      </w:r>
      <w:r w:rsidR="00C8100D">
        <w:t>dichotomous variables</w:t>
      </w:r>
      <w:r w:rsidR="00226E14">
        <w:t xml:space="preserve">: attending GS2 (0 = </w:t>
      </w:r>
      <w:r w:rsidR="00736AA8">
        <w:t>N</w:t>
      </w:r>
      <w:r w:rsidR="00226E14">
        <w:t>o</w:t>
      </w:r>
      <w:r w:rsidR="00736AA8">
        <w:t>; 1 = Yes</w:t>
      </w:r>
      <w:r w:rsidR="00226E14">
        <w:t xml:space="preserve">) </w:t>
      </w:r>
      <w:r>
        <w:t xml:space="preserve">and </w:t>
      </w:r>
      <w:r w:rsidR="00BA00EA">
        <w:t>whether</w:t>
      </w:r>
      <w:r>
        <w:t xml:space="preserve"> each couple had attended </w:t>
      </w:r>
      <w:r w:rsidR="00BA00EA">
        <w:t xml:space="preserve">at least one couple </w:t>
      </w:r>
      <w:r w:rsidR="00DA42E7">
        <w:t>CS</w:t>
      </w:r>
      <w:r w:rsidR="00BA00EA">
        <w:t xml:space="preserve"> </w:t>
      </w:r>
      <w:r>
        <w:t xml:space="preserve">before four weeks </w:t>
      </w:r>
      <w:r w:rsidR="000B67A6">
        <w:t xml:space="preserve">assessment visit </w:t>
      </w:r>
      <w:r w:rsidRPr="00EB3C49">
        <w:t>(0</w:t>
      </w:r>
      <w:r>
        <w:t xml:space="preserve"> = No</w:t>
      </w:r>
      <w:r w:rsidRPr="00EB3C49">
        <w:t xml:space="preserve"> </w:t>
      </w:r>
      <w:r w:rsidR="000463DD">
        <w:t>couple</w:t>
      </w:r>
      <w:r w:rsidR="000A69D7">
        <w:t xml:space="preserve"> </w:t>
      </w:r>
      <w:r w:rsidRPr="00EB3C49">
        <w:t>CS</w:t>
      </w:r>
      <w:r>
        <w:t xml:space="preserve">; </w:t>
      </w:r>
      <w:r w:rsidRPr="00EB3C49">
        <w:t>1</w:t>
      </w:r>
      <w:r>
        <w:t xml:space="preserve"> =</w:t>
      </w:r>
      <w:r w:rsidRPr="00EB3C49">
        <w:t xml:space="preserve"> </w:t>
      </w:r>
      <w:r>
        <w:t>Attended</w:t>
      </w:r>
      <w:r w:rsidRPr="00EB3C49">
        <w:t xml:space="preserve"> </w:t>
      </w:r>
      <w:r w:rsidR="00BA00EA">
        <w:t>at least one</w:t>
      </w:r>
      <w:r>
        <w:t xml:space="preserve"> </w:t>
      </w:r>
      <w:r w:rsidR="000463DD">
        <w:t xml:space="preserve">couple </w:t>
      </w:r>
      <w:r>
        <w:t>CS</w:t>
      </w:r>
      <w:r w:rsidR="00BA00EA">
        <w:t xml:space="preserve"> </w:t>
      </w:r>
      <w:r w:rsidR="00233DAB">
        <w:t>(</w:t>
      </w:r>
      <w:r w:rsidR="004702C2">
        <w:t xml:space="preserve">only two couples had completed two </w:t>
      </w:r>
      <w:r w:rsidR="00931351">
        <w:t xml:space="preserve">couple </w:t>
      </w:r>
      <w:r w:rsidR="004702C2">
        <w:t>CS before</w:t>
      </w:r>
      <w:r w:rsidR="00BA00EA">
        <w:t xml:space="preserve"> their</w:t>
      </w:r>
      <w:r w:rsidR="002A35FB">
        <w:t xml:space="preserve"> </w:t>
      </w:r>
      <w:r w:rsidR="004702C2">
        <w:t>four weeks</w:t>
      </w:r>
      <w:r w:rsidR="00BA00EA">
        <w:t xml:space="preserve"> assessment</w:t>
      </w:r>
      <w:r w:rsidR="00233DAB">
        <w:t>)</w:t>
      </w:r>
      <w:r w:rsidR="004702C2">
        <w:t xml:space="preserve">. </w:t>
      </w:r>
      <w:r>
        <w:t xml:space="preserve">In the </w:t>
      </w:r>
      <w:r w:rsidRPr="00E567FB">
        <w:t xml:space="preserve">four </w:t>
      </w:r>
      <w:r>
        <w:t>months analysis,</w:t>
      </w:r>
      <w:r w:rsidR="00A37379">
        <w:t xml:space="preserve"> </w:t>
      </w:r>
      <w:r w:rsidR="005027FE">
        <w:t xml:space="preserve">there was </w:t>
      </w:r>
      <w:r w:rsidR="00931351" w:rsidRPr="00943117">
        <w:t>no</w:t>
      </w:r>
      <w:r w:rsidR="00931351">
        <w:t xml:space="preserve"> </w:t>
      </w:r>
      <w:r w:rsidR="00931351" w:rsidRPr="00943117">
        <w:t>difference in</w:t>
      </w:r>
      <w:r w:rsidR="00C93001" w:rsidRPr="00943117">
        <w:t xml:space="preserve"> </w:t>
      </w:r>
      <w:r w:rsidR="00931351">
        <w:t xml:space="preserve">the effect </w:t>
      </w:r>
      <w:r w:rsidR="00E873EB">
        <w:t xml:space="preserve">size </w:t>
      </w:r>
      <w:r w:rsidR="00721E3D">
        <w:t>between different</w:t>
      </w:r>
      <w:r w:rsidR="00B322CE">
        <w:t xml:space="preserve"> number of</w:t>
      </w:r>
      <w:r w:rsidR="000B67A6">
        <w:t xml:space="preserve"> couple</w:t>
      </w:r>
      <w:r w:rsidR="00B322CE">
        <w:t xml:space="preserve"> CS</w:t>
      </w:r>
      <w:r w:rsidR="00E873EB">
        <w:t xml:space="preserve"> attended</w:t>
      </w:r>
      <w:r w:rsidR="00721E3D">
        <w:t xml:space="preserve">, so the </w:t>
      </w:r>
      <w:r w:rsidR="00B322CE">
        <w:t xml:space="preserve">couple </w:t>
      </w:r>
      <w:r>
        <w:t xml:space="preserve">CS </w:t>
      </w:r>
      <w:r w:rsidR="00721E3D">
        <w:t xml:space="preserve">component of the intervention </w:t>
      </w:r>
      <w:r>
        <w:t xml:space="preserve">was </w:t>
      </w:r>
      <w:r w:rsidR="00721E3D">
        <w:t xml:space="preserve">again </w:t>
      </w:r>
      <w:r>
        <w:t xml:space="preserve">represented by a </w:t>
      </w:r>
      <w:r w:rsidR="00226E14">
        <w:t xml:space="preserve">dichotomous </w:t>
      </w:r>
      <w:r w:rsidR="000B67A6">
        <w:t>indicator</w:t>
      </w:r>
      <w:r>
        <w:t xml:space="preserve"> (0 = </w:t>
      </w:r>
      <w:r w:rsidR="00736AA8">
        <w:t>N</w:t>
      </w:r>
      <w:r>
        <w:t xml:space="preserve">o </w:t>
      </w:r>
      <w:r w:rsidR="000463DD">
        <w:t xml:space="preserve">couple </w:t>
      </w:r>
      <w:r>
        <w:t xml:space="preserve">CS; 1 = </w:t>
      </w:r>
      <w:r w:rsidR="00736AA8">
        <w:t>A</w:t>
      </w:r>
      <w:r>
        <w:t xml:space="preserve">ttended </w:t>
      </w:r>
      <w:r w:rsidR="00BA00EA">
        <w:t>at least one</w:t>
      </w:r>
      <w:r>
        <w:t xml:space="preserve"> </w:t>
      </w:r>
      <w:r w:rsidR="000B67A6">
        <w:t xml:space="preserve">couple </w:t>
      </w:r>
      <w:r>
        <w:t>CS)</w:t>
      </w:r>
      <w:r w:rsidR="00721E3D">
        <w:t>. T</w:t>
      </w:r>
      <w:r>
        <w:t xml:space="preserve">he health screening </w:t>
      </w:r>
      <w:r w:rsidR="00270640">
        <w:t xml:space="preserve">including CHTC </w:t>
      </w:r>
      <w:r>
        <w:t xml:space="preserve">uptake was represented by </w:t>
      </w:r>
      <w:r w:rsidR="00226E14">
        <w:t xml:space="preserve">a </w:t>
      </w:r>
      <w:r>
        <w:t>categori</w:t>
      </w:r>
      <w:r w:rsidR="00226E14">
        <w:t>al</w:t>
      </w:r>
      <w:r>
        <w:t xml:space="preserve"> variable (</w:t>
      </w:r>
      <w:bookmarkStart w:id="5" w:name="_Hlk155179800"/>
      <w:r>
        <w:t xml:space="preserve">1 = </w:t>
      </w:r>
      <w:r w:rsidR="00736AA8">
        <w:t>N</w:t>
      </w:r>
      <w:r>
        <w:t>ever screened</w:t>
      </w:r>
      <w:bookmarkEnd w:id="5"/>
      <w:r>
        <w:t xml:space="preserve">; 2 = </w:t>
      </w:r>
      <w:r w:rsidR="00736AA8">
        <w:t>S</w:t>
      </w:r>
      <w:r>
        <w:t xml:space="preserve">creened </w:t>
      </w:r>
      <w:r w:rsidRPr="003C2068">
        <w:t xml:space="preserve">before </w:t>
      </w:r>
      <w:r>
        <w:t xml:space="preserve">four </w:t>
      </w:r>
      <w:r w:rsidRPr="003C2068">
        <w:t>weeks</w:t>
      </w:r>
      <w:r w:rsidR="00C9355D">
        <w:t xml:space="preserve"> </w:t>
      </w:r>
      <w:r w:rsidR="00DA42E7">
        <w:t>assessment</w:t>
      </w:r>
      <w:r>
        <w:t xml:space="preserve">; 3 = </w:t>
      </w:r>
      <w:r w:rsidR="00736AA8">
        <w:t>S</w:t>
      </w:r>
      <w:r>
        <w:t>creened after four</w:t>
      </w:r>
      <w:r w:rsidRPr="003C2068">
        <w:t xml:space="preserve"> weeks</w:t>
      </w:r>
      <w:r w:rsidR="00C9355D">
        <w:t xml:space="preserve"> </w:t>
      </w:r>
      <w:r w:rsidR="00DA42E7">
        <w:t>assessment</w:t>
      </w:r>
      <w:r>
        <w:t>)</w:t>
      </w:r>
      <w:r w:rsidR="00013D0F">
        <w:t>.</w:t>
      </w:r>
      <w:r w:rsidR="001037AD">
        <w:t xml:space="preserve"> </w:t>
      </w:r>
    </w:p>
    <w:p w14:paraId="03C21679" w14:textId="68DCA1DE" w:rsidR="001E0E6A" w:rsidRDefault="00421C7C" w:rsidP="001E0E6A">
      <w:r>
        <w:lastRenderedPageBreak/>
        <w:t>For both research questions, we first conducted</w:t>
      </w:r>
      <w:r w:rsidRPr="00FD3BCF">
        <w:t xml:space="preserve"> univariate regression </w:t>
      </w:r>
      <w:r>
        <w:t>and</w:t>
      </w:r>
      <w:r w:rsidRPr="00FD3BCF">
        <w:t xml:space="preserve"> used the likelihood ratio test </w:t>
      </w:r>
      <w:r>
        <w:t xml:space="preserve">(LRT) </w:t>
      </w:r>
      <w:r w:rsidRPr="00FD3BCF">
        <w:t xml:space="preserve">to </w:t>
      </w:r>
      <w:r>
        <w:t xml:space="preserve">identify variables to be considered factors in multivariable analysis. For the final multivariable models, we again used the LRT to </w:t>
      </w:r>
      <w:r w:rsidRPr="00FD3BCF">
        <w:t>assess the contribution of each variable</w:t>
      </w:r>
      <w:r w:rsidR="002B4D87">
        <w:t>,</w:t>
      </w:r>
      <w:r w:rsidR="006749DF">
        <w:t xml:space="preserve"> </w:t>
      </w:r>
      <w:r w:rsidR="003E57B5">
        <w:t>and</w:t>
      </w:r>
      <w:r>
        <w:t xml:space="preserve"> </w:t>
      </w:r>
      <w:r w:rsidR="006749DF">
        <w:t xml:space="preserve">only </w:t>
      </w:r>
      <w:r w:rsidRPr="00FD3BCF">
        <w:t xml:space="preserve">significant </w:t>
      </w:r>
      <w:r>
        <w:t xml:space="preserve">confounders </w:t>
      </w:r>
      <w:r w:rsidRPr="00FD3BCF">
        <w:t>at the 5% level were retained in the final multivariable</w:t>
      </w:r>
      <w:r w:rsidR="00FF07A9">
        <w:t xml:space="preserve"> </w:t>
      </w:r>
      <w:r w:rsidRPr="00FD3BCF">
        <w:t>models</w:t>
      </w:r>
      <w:r>
        <w:t>.</w:t>
      </w:r>
      <w:r w:rsidR="001E0E6A">
        <w:t xml:space="preserve"> </w:t>
      </w:r>
    </w:p>
    <w:p w14:paraId="5D826BC7" w14:textId="60C21D97" w:rsidR="00DA424C" w:rsidRPr="000C3598" w:rsidRDefault="00513B4E" w:rsidP="004E518F">
      <w:bookmarkStart w:id="6" w:name="_Hlk154549775"/>
      <w:bookmarkStart w:id="7" w:name="_Hlk154557280"/>
      <w:r>
        <w:t>We conducted two s</w:t>
      </w:r>
      <w:r w:rsidR="002B3E7C" w:rsidRPr="002B3E7C">
        <w:t>ensitivity analys</w:t>
      </w:r>
      <w:r>
        <w:t>e</w:t>
      </w:r>
      <w:r w:rsidR="002B3E7C" w:rsidRPr="002B3E7C">
        <w:t xml:space="preserve">s. For research question 1, to explore </w:t>
      </w:r>
      <w:r>
        <w:t xml:space="preserve">whether our results were different </w:t>
      </w:r>
      <w:r w:rsidR="002B3E7C" w:rsidRPr="002B3E7C">
        <w:t xml:space="preserve">among </w:t>
      </w:r>
      <w:r w:rsidR="00A65242">
        <w:t>those with no history within their relationship of an HIV positive result from previous testing</w:t>
      </w:r>
      <w:r w:rsidR="002B3E7C" w:rsidRPr="002B3E7C">
        <w:t>, we re-</w:t>
      </w:r>
      <w:r w:rsidR="00A65242">
        <w:t>ran</w:t>
      </w:r>
      <w:r w:rsidR="002B3E7C" w:rsidRPr="002B3E7C">
        <w:t xml:space="preserve"> the final models excluding couples who reported </w:t>
      </w:r>
      <w:r w:rsidRPr="002B3E7C">
        <w:t xml:space="preserve">at their baseline assessment </w:t>
      </w:r>
      <w:r w:rsidR="002B3E7C" w:rsidRPr="002B3E7C">
        <w:t>at least one HIV-positive result from previous testing</w:t>
      </w:r>
      <w:r w:rsidR="00A65242">
        <w:t xml:space="preserve">. Thus, this </w:t>
      </w:r>
      <w:r>
        <w:t xml:space="preserve">sensitivity </w:t>
      </w:r>
      <w:r w:rsidR="00A65242">
        <w:t>analysis included</w:t>
      </w:r>
      <w:r w:rsidR="002B3E7C" w:rsidRPr="002B3E7C">
        <w:t xml:space="preserve"> couples who had previously never tested for HIV </w:t>
      </w:r>
      <w:r w:rsidR="001238DE">
        <w:t>and those</w:t>
      </w:r>
      <w:r w:rsidR="002B3E7C" w:rsidRPr="002B3E7C">
        <w:t xml:space="preserve"> who had </w:t>
      </w:r>
      <w:r w:rsidR="001238DE">
        <w:t xml:space="preserve">at least one partner that had </w:t>
      </w:r>
      <w:r w:rsidR="002B3E7C" w:rsidRPr="002B3E7C">
        <w:t xml:space="preserve">previously tested </w:t>
      </w:r>
      <w:r w:rsidR="001238DE">
        <w:t>and received an HIV</w:t>
      </w:r>
      <w:r w:rsidR="002B3E7C" w:rsidRPr="002B3E7C">
        <w:t xml:space="preserve"> negative result. For research question 2, to examine the impact of </w:t>
      </w:r>
      <w:r w:rsidR="000C6C62">
        <w:t xml:space="preserve">any </w:t>
      </w:r>
      <w:r w:rsidR="002B3E7C" w:rsidRPr="002B3E7C">
        <w:t xml:space="preserve">HIV-positive result </w:t>
      </w:r>
      <w:r w:rsidR="00A76C29">
        <w:t>at</w:t>
      </w:r>
      <w:r w:rsidR="00A76C29">
        <w:t xml:space="preserve"> </w:t>
      </w:r>
      <w:r w:rsidR="00000CBE">
        <w:t xml:space="preserve">CHTC </w:t>
      </w:r>
      <w:r w:rsidR="002B3E7C" w:rsidRPr="002B3E7C">
        <w:t xml:space="preserve">on </w:t>
      </w:r>
      <w:r w:rsidR="000C6C62">
        <w:t xml:space="preserve">couples </w:t>
      </w:r>
      <w:r w:rsidR="002B3E7C" w:rsidRPr="002B3E7C">
        <w:t xml:space="preserve">subsequent relationship quality, we </w:t>
      </w:r>
      <w:r w:rsidR="000C6C62">
        <w:t>replaced our previous indicator of CHTC uptake before four weeks with a</w:t>
      </w:r>
      <w:r w:rsidR="002B3E7C" w:rsidRPr="002B3E7C">
        <w:t xml:space="preserve"> categorical variable</w:t>
      </w:r>
      <w:r w:rsidR="000C6C62">
        <w:t xml:space="preserve"> </w:t>
      </w:r>
      <w:r w:rsidR="000C6C62" w:rsidRPr="0028523A">
        <w:t xml:space="preserve">distinguishing the different possible combinations of HIV results </w:t>
      </w:r>
      <w:r w:rsidR="00A76C29">
        <w:t>at</w:t>
      </w:r>
      <w:r w:rsidR="00A76C29" w:rsidRPr="0028523A">
        <w:t xml:space="preserve"> </w:t>
      </w:r>
      <w:r w:rsidR="000C6C62" w:rsidRPr="0028523A">
        <w:t>CHTC compared to no CHTC</w:t>
      </w:r>
      <w:r w:rsidR="002B3E7C" w:rsidRPr="000C6C62">
        <w:t xml:space="preserve"> </w:t>
      </w:r>
      <w:r w:rsidR="002B3E7C" w:rsidRPr="002B3E7C">
        <w:t xml:space="preserve">(1 = </w:t>
      </w:r>
      <w:r w:rsidR="000C6C62" w:rsidRPr="002B3E7C">
        <w:t>Never/Screened after four weeks</w:t>
      </w:r>
      <w:r w:rsidR="000C6C62">
        <w:t xml:space="preserve">; 2 = </w:t>
      </w:r>
      <w:r w:rsidR="0028523A">
        <w:t>Two</w:t>
      </w:r>
      <w:r w:rsidR="0028523A" w:rsidRPr="002B3E7C">
        <w:t xml:space="preserve"> </w:t>
      </w:r>
      <w:r w:rsidR="002B3E7C" w:rsidRPr="002B3E7C">
        <w:t>HIV-negative</w:t>
      </w:r>
      <w:r w:rsidR="0028523A">
        <w:t xml:space="preserve"> results</w:t>
      </w:r>
      <w:r w:rsidR="002B3E7C" w:rsidRPr="002B3E7C">
        <w:t xml:space="preserve">; </w:t>
      </w:r>
      <w:r w:rsidR="000C6C62">
        <w:t>3</w:t>
      </w:r>
      <w:r w:rsidR="002B3E7C" w:rsidRPr="002B3E7C">
        <w:t xml:space="preserve"> = One HIV-positive</w:t>
      </w:r>
      <w:r w:rsidR="000C6C62">
        <w:t xml:space="preserve"> result</w:t>
      </w:r>
      <w:r w:rsidR="002B3E7C" w:rsidRPr="002B3E7C">
        <w:t xml:space="preserve">; </w:t>
      </w:r>
      <w:r w:rsidR="000C6C62">
        <w:t>4</w:t>
      </w:r>
      <w:r w:rsidR="002B3E7C" w:rsidRPr="002B3E7C">
        <w:t xml:space="preserve">= </w:t>
      </w:r>
      <w:r w:rsidR="000C6C62">
        <w:t>Two</w:t>
      </w:r>
      <w:r w:rsidR="002B3E7C" w:rsidRPr="002B3E7C">
        <w:t xml:space="preserve"> HIV-positive</w:t>
      </w:r>
      <w:r w:rsidR="000C6C62">
        <w:t xml:space="preserve"> results</w:t>
      </w:r>
      <w:r w:rsidR="002B3E7C" w:rsidRPr="002B3E7C">
        <w:t xml:space="preserve">). In the four months analysis, </w:t>
      </w:r>
      <w:r w:rsidR="000C6C62" w:rsidRPr="0028523A">
        <w:t xml:space="preserve">we simplified the previous three level category of CHTC uptake timing (before 4 weeks, after 4 weeks vs never) and used the same new categorical variable, distinguishing the different combination of HIV results possible from CHTC compared to no CHTC, used in the </w:t>
      </w:r>
      <w:r w:rsidR="005878F6">
        <w:t>four</w:t>
      </w:r>
      <w:r w:rsidR="005878F6" w:rsidRPr="0028523A">
        <w:t xml:space="preserve"> </w:t>
      </w:r>
      <w:r w:rsidR="000C6C62" w:rsidRPr="0028523A">
        <w:t>weeks analysis</w:t>
      </w:r>
      <w:r w:rsidR="002B3E7C" w:rsidRPr="002B3E7C">
        <w:t>.</w:t>
      </w:r>
      <w:r w:rsidR="002B3E7C">
        <w:t xml:space="preserve"> </w:t>
      </w:r>
      <w:bookmarkEnd w:id="6"/>
      <w:bookmarkEnd w:id="7"/>
      <w:r w:rsidR="00DA424C" w:rsidRPr="00E567FB">
        <w:t>All analyses were performed using Stata 17</w:t>
      </w:r>
      <w:r w:rsidR="00DA424C">
        <w:t>.</w:t>
      </w:r>
    </w:p>
    <w:p w14:paraId="36B75BB1" w14:textId="2B409098" w:rsidR="009950CA" w:rsidRPr="00CD373E" w:rsidRDefault="009950CA" w:rsidP="009950CA">
      <w:pPr>
        <w:pStyle w:val="Heading1"/>
        <w:rPr>
          <w:lang w:val="en-US"/>
        </w:rPr>
      </w:pPr>
      <w:r w:rsidRPr="00727730">
        <w:t>Results</w:t>
      </w:r>
      <w:r w:rsidR="007F034F">
        <w:t xml:space="preserve"> (Word count </w:t>
      </w:r>
      <w:r w:rsidR="0080731E">
        <w:t>=</w:t>
      </w:r>
      <w:r w:rsidR="00CD4B80">
        <w:t xml:space="preserve"> 1100</w:t>
      </w:r>
      <w:r w:rsidR="007F034F">
        <w:t>)</w:t>
      </w:r>
    </w:p>
    <w:p w14:paraId="3C44FC17" w14:textId="54600373" w:rsidR="00C00432" w:rsidRPr="00C00432" w:rsidRDefault="00F22AB0" w:rsidP="00C00432">
      <w:pPr>
        <w:pStyle w:val="Paragraph"/>
      </w:pPr>
      <w:r>
        <w:t xml:space="preserve">Five hundred and sixty-nine </w:t>
      </w:r>
      <w:r w:rsidR="00C00432">
        <w:t xml:space="preserve">(569) </w:t>
      </w:r>
      <w:r>
        <w:t>index individuals were screened</w:t>
      </w:r>
      <w:r w:rsidR="00C00432">
        <w:t xml:space="preserve"> and</w:t>
      </w:r>
      <w:r>
        <w:t xml:space="preserve"> 398 partners</w:t>
      </w:r>
      <w:r w:rsidR="00C00432">
        <w:t xml:space="preserve">. Three hundred and ninety-three (393) </w:t>
      </w:r>
      <w:r>
        <w:t>couples were invited for baseline assessment</w:t>
      </w:r>
      <w:r w:rsidR="00C00432">
        <w:t>,</w:t>
      </w:r>
      <w:r>
        <w:t xml:space="preserve"> </w:t>
      </w:r>
      <w:r w:rsidR="00C00432">
        <w:lastRenderedPageBreak/>
        <w:t xml:space="preserve">with 86% completion. Three hundred and twenty-nine (329) </w:t>
      </w:r>
      <w:r w:rsidR="000730D0">
        <w:t xml:space="preserve">eligible </w:t>
      </w:r>
      <w:r w:rsidR="00C00432">
        <w:t>couples were invited to a first group session</w:t>
      </w:r>
      <w:r w:rsidR="00CA3F21">
        <w:t xml:space="preserve"> (GS1)</w:t>
      </w:r>
      <w:r w:rsidR="00C00432">
        <w:t xml:space="preserve"> and 223 (68%) attended and thus enrolled. Five couples were retrospectively excluded from the study based on information that came to light during their engagement with the study team after </w:t>
      </w:r>
      <w:r w:rsidR="00CA3F21">
        <w:t>GS1</w:t>
      </w:r>
      <w:r w:rsidR="00C00432">
        <w:t xml:space="preserve">, resulting in 218 eligible couples enrolled in the IL study.  </w:t>
      </w:r>
    </w:p>
    <w:p w14:paraId="5125FE47" w14:textId="142EAEBC" w:rsidR="00A848E3" w:rsidRPr="005C19F6" w:rsidRDefault="000E7431" w:rsidP="009950CA">
      <w:pPr>
        <w:pStyle w:val="Paragraph"/>
        <w:rPr>
          <w:b/>
          <w:bCs/>
        </w:rPr>
      </w:pPr>
      <w:r>
        <w:rPr>
          <w:b/>
          <w:bCs/>
        </w:rPr>
        <w:t xml:space="preserve">Descriptive statistics </w:t>
      </w:r>
    </w:p>
    <w:p w14:paraId="424CDC09" w14:textId="560D449A" w:rsidR="00F443B8" w:rsidRDefault="00FA0F6E" w:rsidP="009950CA">
      <w:pPr>
        <w:pStyle w:val="Paragraph"/>
      </w:pPr>
      <w:r>
        <w:t xml:space="preserve">Table 1 </w:t>
      </w:r>
      <w:r w:rsidR="000E7431">
        <w:t xml:space="preserve">describes </w:t>
      </w:r>
      <w:r w:rsidR="00C64D33">
        <w:t>participation in the intervention components, assessment visits</w:t>
      </w:r>
      <w:r w:rsidR="00FD4F52">
        <w:t>,</w:t>
      </w:r>
      <w:r w:rsidR="00C64D33">
        <w:t xml:space="preserve"> and uptake of CHTC among the </w:t>
      </w:r>
      <w:r w:rsidR="005E7011">
        <w:t>IL</w:t>
      </w:r>
      <w:r w:rsidR="00C64D33">
        <w:t xml:space="preserve"> </w:t>
      </w:r>
      <w:r w:rsidR="00F30C75">
        <w:t xml:space="preserve">enrolled </w:t>
      </w:r>
      <w:r w:rsidR="00C64D33">
        <w:t>couples</w:t>
      </w:r>
      <w:r w:rsidR="005E7011">
        <w:t xml:space="preserve"> (n=218)</w:t>
      </w:r>
      <w:r w:rsidR="0012477A">
        <w:t xml:space="preserve">. </w:t>
      </w:r>
      <w:r w:rsidR="00CA3F21">
        <w:t xml:space="preserve">Two hundred and ten </w:t>
      </w:r>
      <w:r w:rsidR="005D4442">
        <w:t>(96%) reported that they were not married.</w:t>
      </w:r>
      <w:r w:rsidR="001E7F8C" w:rsidRPr="001E7F8C">
        <w:t xml:space="preserve"> </w:t>
      </w:r>
      <w:r w:rsidR="001E7F8C">
        <w:t xml:space="preserve">The </w:t>
      </w:r>
      <w:r w:rsidR="001E7F8C" w:rsidRPr="001E7F8C">
        <w:t>retention over 4 months follow-up and participation in follow-up assessment</w:t>
      </w:r>
      <w:r w:rsidR="00317D37">
        <w:t>s</w:t>
      </w:r>
      <w:r w:rsidR="001E7F8C" w:rsidRPr="001E7F8C">
        <w:t xml:space="preserve"> was high (</w:t>
      </w:r>
      <w:r w:rsidR="001E7F8C">
        <w:t>&gt;=</w:t>
      </w:r>
      <w:r w:rsidR="001E7F8C" w:rsidRPr="001E7F8C">
        <w:t xml:space="preserve">89%). </w:t>
      </w:r>
      <w:r w:rsidR="00DF059E">
        <w:t>As part of the</w:t>
      </w:r>
      <w:r w:rsidR="00024691">
        <w:t xml:space="preserve"> intervention, </w:t>
      </w:r>
      <w:r w:rsidR="004D33B3">
        <w:t xml:space="preserve">167 (77%) attended GS2, and </w:t>
      </w:r>
      <w:r w:rsidR="004D33B3" w:rsidRPr="00BE2A69">
        <w:t xml:space="preserve">113 (52%) attended at least one </w:t>
      </w:r>
      <w:r w:rsidR="00933AEC">
        <w:t xml:space="preserve">couple </w:t>
      </w:r>
      <w:r w:rsidR="004D33B3">
        <w:t>CS</w:t>
      </w:r>
      <w:r w:rsidR="00024691">
        <w:t>. A total of 1</w:t>
      </w:r>
      <w:r w:rsidR="009950CA" w:rsidRPr="00E03499">
        <w:t>22 (56%) took</w:t>
      </w:r>
      <w:r w:rsidR="00C158F9">
        <w:t xml:space="preserve"> </w:t>
      </w:r>
      <w:r w:rsidR="009950CA" w:rsidRPr="00E03499">
        <w:t xml:space="preserve">up </w:t>
      </w:r>
      <w:r w:rsidR="002E2ADC">
        <w:t>CHTC</w:t>
      </w:r>
      <w:r w:rsidR="009950CA" w:rsidRPr="00E03499">
        <w:t xml:space="preserve"> by four months</w:t>
      </w:r>
      <w:r w:rsidR="004D33B3">
        <w:t xml:space="preserve">. Couples who took up </w:t>
      </w:r>
      <w:r w:rsidR="00933AEC">
        <w:t>CHTC</w:t>
      </w:r>
      <w:r w:rsidR="004D33B3">
        <w:t xml:space="preserve"> took up all </w:t>
      </w:r>
      <w:r w:rsidR="00024691">
        <w:t xml:space="preserve">the </w:t>
      </w:r>
      <w:r w:rsidR="004D33B3">
        <w:t xml:space="preserve">other </w:t>
      </w:r>
      <w:r w:rsidR="00685E40">
        <w:t xml:space="preserve">health </w:t>
      </w:r>
      <w:r w:rsidR="004D33B3">
        <w:t xml:space="preserve">tests </w:t>
      </w:r>
      <w:r w:rsidR="00933AEC">
        <w:t>offered</w:t>
      </w:r>
      <w:r w:rsidR="00C9355D">
        <w:t xml:space="preserve">, </w:t>
      </w:r>
      <w:r w:rsidR="00D07A5A">
        <w:t>77</w:t>
      </w:r>
      <w:r w:rsidR="00C9355D">
        <w:t xml:space="preserve"> </w:t>
      </w:r>
      <w:r w:rsidR="00C9355D" w:rsidRPr="00E03499">
        <w:t>(</w:t>
      </w:r>
      <w:r w:rsidR="00C9355D">
        <w:t>35</w:t>
      </w:r>
      <w:r w:rsidR="00C9355D" w:rsidRPr="00E03499">
        <w:t xml:space="preserve">%) </w:t>
      </w:r>
      <w:r w:rsidR="00C9355D">
        <w:t xml:space="preserve">of them </w:t>
      </w:r>
      <w:r w:rsidR="009950CA" w:rsidRPr="00E03499">
        <w:t>ch</w:t>
      </w:r>
      <w:r w:rsidR="009950CA">
        <w:t>ose to do so b</w:t>
      </w:r>
      <w:r w:rsidR="008229A9">
        <w:t xml:space="preserve">efore </w:t>
      </w:r>
      <w:r w:rsidR="00510C4D">
        <w:t xml:space="preserve">four </w:t>
      </w:r>
      <w:r w:rsidR="009950CA" w:rsidRPr="00E03499">
        <w:t>weeks</w:t>
      </w:r>
      <w:r w:rsidR="00C9355D">
        <w:t>,</w:t>
      </w:r>
      <w:r w:rsidR="00803165">
        <w:t xml:space="preserve"> and </w:t>
      </w:r>
      <w:r w:rsidR="009950CA">
        <w:t>100 (82%)</w:t>
      </w:r>
      <w:r w:rsidR="00024691">
        <w:t xml:space="preserve"> attended a post-HS CS</w:t>
      </w:r>
      <w:r w:rsidR="009950CA" w:rsidRPr="00E03499">
        <w:t>.</w:t>
      </w:r>
      <w:r w:rsidR="0012477A">
        <w:t xml:space="preserve"> </w:t>
      </w:r>
    </w:p>
    <w:p w14:paraId="191874CB" w14:textId="0234DC32" w:rsidR="00F152AB" w:rsidRDefault="00F152AB" w:rsidP="00F152AB">
      <w:pPr>
        <w:pStyle w:val="Paragraph"/>
      </w:pPr>
      <w:r>
        <w:t xml:space="preserve">Table </w:t>
      </w:r>
      <w:r w:rsidR="003B7238">
        <w:t xml:space="preserve">2a </w:t>
      </w:r>
      <w:r>
        <w:t xml:space="preserve">shows the descriptive statistics of couple-level </w:t>
      </w:r>
      <w:r w:rsidR="00D60415">
        <w:t>relationship quality</w:t>
      </w:r>
      <w:r w:rsidR="00D60415" w:rsidDel="00D60415">
        <w:t xml:space="preserve"> </w:t>
      </w:r>
      <w:r>
        <w:t xml:space="preserve">as well as couples’ characteristics at baseline according to CHTC uptake while </w:t>
      </w:r>
      <w:r w:rsidRPr="002327CC">
        <w:t>Table 2b</w:t>
      </w:r>
      <w:r>
        <w:t xml:space="preserve"> presents the variability</w:t>
      </w:r>
      <w:r w:rsidRPr="002327CC">
        <w:t xml:space="preserve"> of </w:t>
      </w:r>
      <w:r>
        <w:t xml:space="preserve">couple-level average </w:t>
      </w:r>
      <w:r w:rsidR="00785CFE">
        <w:t xml:space="preserve">of each subsequent </w:t>
      </w:r>
      <w:r w:rsidR="00D60415">
        <w:t>relationship quality</w:t>
      </w:r>
      <w:r>
        <w:t xml:space="preserve"> measure </w:t>
      </w:r>
      <w:r w:rsidRPr="002327CC">
        <w:t>by couples’ characteristics at baseline.</w:t>
      </w:r>
      <w:r>
        <w:t xml:space="preserve"> The results indicate that couple-level average of each </w:t>
      </w:r>
      <w:r w:rsidR="00D60415">
        <w:t>relationship quality</w:t>
      </w:r>
      <w:r w:rsidR="00D60415" w:rsidDel="00D60415">
        <w:t xml:space="preserve"> </w:t>
      </w:r>
      <w:r>
        <w:t xml:space="preserve">measure at baseline was close to the upper limit of each scale, and none were </w:t>
      </w:r>
      <w:r w:rsidRPr="00E03499">
        <w:t>significant</w:t>
      </w:r>
      <w:r>
        <w:t xml:space="preserve">ly associated </w:t>
      </w:r>
      <w:r w:rsidRPr="00E03499">
        <w:t>with</w:t>
      </w:r>
      <w:r>
        <w:t xml:space="preserve"> </w:t>
      </w:r>
      <w:r w:rsidRPr="00E03499">
        <w:t>CHTC uptake</w:t>
      </w:r>
      <w:r>
        <w:t xml:space="preserve"> status by four weeks or four months (Table </w:t>
      </w:r>
      <w:r w:rsidR="006219CC">
        <w:t>2a</w:t>
      </w:r>
      <w:r>
        <w:t>). Among couples’ characteristics, only couple age was significantly associated with CHTC uptake by four weeks</w:t>
      </w:r>
      <w:r w:rsidRPr="00E03499">
        <w:t xml:space="preserve"> (</w:t>
      </w:r>
      <w:r>
        <w:t>p</w:t>
      </w:r>
      <w:r w:rsidRPr="00E03499">
        <w:t xml:space="preserve"> =</w:t>
      </w:r>
      <w:r>
        <w:t>0</w:t>
      </w:r>
      <w:r w:rsidRPr="00E03499">
        <w:t>.002)</w:t>
      </w:r>
      <w:r>
        <w:t xml:space="preserve">, </w:t>
      </w:r>
      <w:r w:rsidRPr="00E03499">
        <w:t>and</w:t>
      </w:r>
      <w:r>
        <w:t xml:space="preserve"> by four months </w:t>
      </w:r>
      <w:r w:rsidRPr="00E03499">
        <w:t>(</w:t>
      </w:r>
      <w:r>
        <w:t>p</w:t>
      </w:r>
      <w:r w:rsidRPr="00E03499">
        <w:t xml:space="preserve"> =</w:t>
      </w:r>
      <w:r>
        <w:t>0</w:t>
      </w:r>
      <w:r w:rsidRPr="00E03499">
        <w:t>.02)</w:t>
      </w:r>
      <w:r>
        <w:t xml:space="preserve">, where older couples with at least one partner aged 50+ years were more likely to take up CHTC compared to younger couples (Table </w:t>
      </w:r>
      <w:r w:rsidR="003B7238">
        <w:t>2a</w:t>
      </w:r>
      <w:r>
        <w:t xml:space="preserve">). Similarly, older couples had </w:t>
      </w:r>
      <w:r>
        <w:lastRenderedPageBreak/>
        <w:t xml:space="preserve">significantly higher intimacy and trust scores compared to younger couple and were more satisfied with their relationship (four months only) (Table 2b).   </w:t>
      </w:r>
    </w:p>
    <w:p w14:paraId="3653287C" w14:textId="3C50D440" w:rsidR="00E007B2" w:rsidRPr="005C19F6" w:rsidRDefault="009D5C15" w:rsidP="00E007B2">
      <w:pPr>
        <w:pStyle w:val="Paragraph"/>
        <w:rPr>
          <w:b/>
          <w:bCs/>
        </w:rPr>
      </w:pPr>
      <w:r w:rsidRPr="005C19F6">
        <w:rPr>
          <w:b/>
          <w:bCs/>
        </w:rPr>
        <w:t>Relationship quality and</w:t>
      </w:r>
      <w:r w:rsidR="00E007B2" w:rsidRPr="005C19F6">
        <w:rPr>
          <w:b/>
          <w:bCs/>
        </w:rPr>
        <w:t xml:space="preserve"> CHTC uptake </w:t>
      </w:r>
    </w:p>
    <w:p w14:paraId="7C6C3593" w14:textId="62015455" w:rsidR="00A80B09" w:rsidRDefault="00DE596E" w:rsidP="002B3E7C">
      <w:pPr>
        <w:pStyle w:val="Paragraph"/>
      </w:pPr>
      <w:r>
        <w:rPr>
          <w:lang w:val="en-US"/>
        </w:rPr>
        <w:t>The</w:t>
      </w:r>
      <w:r w:rsidR="00A80B09">
        <w:t xml:space="preserve"> </w:t>
      </w:r>
      <w:r w:rsidR="009950CA" w:rsidRPr="00E03499">
        <w:t>multivaria</w:t>
      </w:r>
      <w:r w:rsidR="0039114B">
        <w:t>ble</w:t>
      </w:r>
      <w:r w:rsidR="009950CA" w:rsidRPr="00E03499">
        <w:t xml:space="preserve"> model</w:t>
      </w:r>
      <w:r w:rsidR="00544FD9">
        <w:t xml:space="preserve"> </w:t>
      </w:r>
      <w:r w:rsidR="00544FD9" w:rsidRPr="00E03499">
        <w:t xml:space="preserve">results </w:t>
      </w:r>
      <w:r w:rsidR="00A80B09">
        <w:t xml:space="preserve">showed that </w:t>
      </w:r>
      <w:r w:rsidR="009950CA" w:rsidRPr="00E03499">
        <w:t xml:space="preserve">none of </w:t>
      </w:r>
      <w:r w:rsidR="00C158F9">
        <w:t xml:space="preserve">the </w:t>
      </w:r>
      <w:r w:rsidR="009950CA" w:rsidRPr="00E03499">
        <w:t xml:space="preserve">couple-level </w:t>
      </w:r>
      <w:r w:rsidR="00D60415">
        <w:t>relationship quality</w:t>
      </w:r>
      <w:r w:rsidR="00D60415" w:rsidDel="00D60415">
        <w:t xml:space="preserve"> </w:t>
      </w:r>
      <w:r w:rsidR="009950CA" w:rsidRPr="00E03499">
        <w:t xml:space="preserve">measures at </w:t>
      </w:r>
      <w:r w:rsidR="00AB2296">
        <w:t>baseline</w:t>
      </w:r>
      <w:r w:rsidR="009950CA" w:rsidRPr="00E03499">
        <w:t xml:space="preserve"> </w:t>
      </w:r>
      <w:r w:rsidR="00A80B09">
        <w:t>were</w:t>
      </w:r>
      <w:r w:rsidR="00A80B09" w:rsidRPr="00E03499">
        <w:t xml:space="preserve"> </w:t>
      </w:r>
      <w:r w:rsidR="00C33825">
        <w:t xml:space="preserve">significantly </w:t>
      </w:r>
      <w:r w:rsidR="009950CA" w:rsidRPr="00E03499">
        <w:t xml:space="preserve">associated with </w:t>
      </w:r>
      <w:r w:rsidR="009950CA">
        <w:t>CHTC</w:t>
      </w:r>
      <w:r w:rsidR="009950CA" w:rsidRPr="00E03499">
        <w:t xml:space="preserve"> uptake</w:t>
      </w:r>
      <w:r w:rsidR="009950CA">
        <w:t xml:space="preserve"> </w:t>
      </w:r>
      <w:r w:rsidR="00AB2296">
        <w:t xml:space="preserve">either </w:t>
      </w:r>
      <w:r w:rsidR="00BF0C20">
        <w:t xml:space="preserve">by </w:t>
      </w:r>
      <w:r w:rsidR="00C33825">
        <w:t xml:space="preserve">four </w:t>
      </w:r>
      <w:r w:rsidR="009950CA" w:rsidRPr="00E03499">
        <w:t xml:space="preserve">weeks </w:t>
      </w:r>
      <w:r w:rsidR="00AB2296">
        <w:t xml:space="preserve">(Table 3a) </w:t>
      </w:r>
      <w:r w:rsidR="009950CA" w:rsidRPr="00E03499">
        <w:t xml:space="preserve">or </w:t>
      </w:r>
      <w:r w:rsidR="00C33825">
        <w:t>four</w:t>
      </w:r>
      <w:r w:rsidR="009950CA" w:rsidRPr="00E03499">
        <w:t xml:space="preserve"> months</w:t>
      </w:r>
      <w:r w:rsidR="00AB2296">
        <w:t xml:space="preserve"> (</w:t>
      </w:r>
      <w:r w:rsidR="00E3118E">
        <w:t xml:space="preserve">Table </w:t>
      </w:r>
      <w:r w:rsidR="00AB2296">
        <w:t>3b)</w:t>
      </w:r>
      <w:r w:rsidR="00965DA4">
        <w:t>, after adjustment for couples’ characteristics at baseline</w:t>
      </w:r>
      <w:r w:rsidR="003430CE">
        <w:t>.</w:t>
      </w:r>
      <w:r w:rsidR="00AA39B8">
        <w:t xml:space="preserve"> </w:t>
      </w:r>
      <w:bookmarkStart w:id="8" w:name="_Hlk154557988"/>
      <w:r w:rsidR="00C926BF">
        <w:t xml:space="preserve">In our sensitivity analysis, </w:t>
      </w:r>
      <w:r w:rsidR="00C926BF" w:rsidRPr="006666F1">
        <w:t>61</w:t>
      </w:r>
      <w:r w:rsidR="00C926BF">
        <w:t xml:space="preserve"> couples</w:t>
      </w:r>
      <w:r w:rsidR="00C926BF" w:rsidRPr="006666F1">
        <w:t xml:space="preserve"> (29%</w:t>
      </w:r>
      <w:r w:rsidR="00C926BF">
        <w:t xml:space="preserve"> of enrolled couples</w:t>
      </w:r>
      <w:r w:rsidR="00C926BF" w:rsidRPr="006666F1">
        <w:t>) were dropped</w:t>
      </w:r>
      <w:r w:rsidR="00C926BF">
        <w:t>, of which</w:t>
      </w:r>
      <w:r w:rsidR="00C926BF" w:rsidRPr="006666F1">
        <w:t xml:space="preserve"> 21 (34%) were concordant </w:t>
      </w:r>
      <w:r w:rsidR="00C926BF">
        <w:t xml:space="preserve">HIV </w:t>
      </w:r>
      <w:r w:rsidR="00C926BF" w:rsidRPr="006666F1">
        <w:t>positive</w:t>
      </w:r>
      <w:r w:rsidR="00C926BF">
        <w:t xml:space="preserve">.  </w:t>
      </w:r>
      <w:bookmarkStart w:id="9" w:name="_Hlk155176586"/>
      <w:r w:rsidR="00C926BF">
        <w:t>A comparison of</w:t>
      </w:r>
      <w:r w:rsidR="002B3E7C" w:rsidRPr="002B3E7C">
        <w:t xml:space="preserve"> the sensitivity analysis results</w:t>
      </w:r>
      <w:r w:rsidR="00C926BF">
        <w:t xml:space="preserve"> with estimates in </w:t>
      </w:r>
      <w:r w:rsidR="002B3E7C" w:rsidRPr="002B3E7C">
        <w:t xml:space="preserve">Tables 3a and 3b </w:t>
      </w:r>
      <w:r w:rsidR="00C926BF">
        <w:t xml:space="preserve">determined </w:t>
      </w:r>
      <w:r w:rsidR="002B3E7C" w:rsidRPr="002B3E7C">
        <w:t xml:space="preserve">that the size of the adjusted ORs and the 95%CI estimates </w:t>
      </w:r>
      <w:r w:rsidR="00C926BF">
        <w:t>for</w:t>
      </w:r>
      <w:r w:rsidR="002B3E7C" w:rsidRPr="002B3E7C">
        <w:t xml:space="preserve"> each relationship quality measure remained virtually unchanged</w:t>
      </w:r>
      <w:r>
        <w:t>,</w:t>
      </w:r>
      <w:bookmarkEnd w:id="9"/>
      <w:r w:rsidRPr="00DE596E">
        <w:t xml:space="preserve"> </w:t>
      </w:r>
      <w:r>
        <w:t>d</w:t>
      </w:r>
      <w:r w:rsidRPr="002B3E7C">
        <w:t>ata not shown</w:t>
      </w:r>
      <w:r w:rsidR="002B3E7C" w:rsidRPr="002B3E7C">
        <w:t>.</w:t>
      </w:r>
    </w:p>
    <w:bookmarkEnd w:id="8"/>
    <w:p w14:paraId="585112E1" w14:textId="69FC5294" w:rsidR="00E007B2" w:rsidRPr="005C19F6" w:rsidRDefault="00A72579" w:rsidP="005C19F6">
      <w:pPr>
        <w:pStyle w:val="Newparagraph"/>
        <w:ind w:firstLine="0"/>
        <w:rPr>
          <w:b/>
          <w:bCs/>
        </w:rPr>
      </w:pPr>
      <w:r>
        <w:rPr>
          <w:b/>
          <w:bCs/>
        </w:rPr>
        <w:t>Couples HIV testing and counselling</w:t>
      </w:r>
      <w:r w:rsidR="00436ABA">
        <w:rPr>
          <w:b/>
          <w:bCs/>
        </w:rPr>
        <w:t xml:space="preserve">, </w:t>
      </w:r>
      <w:r w:rsidR="00F25677">
        <w:rPr>
          <w:b/>
          <w:bCs/>
        </w:rPr>
        <w:t xml:space="preserve">intervention </w:t>
      </w:r>
      <w:r w:rsidR="005E31FD">
        <w:rPr>
          <w:b/>
          <w:bCs/>
        </w:rPr>
        <w:t xml:space="preserve">components </w:t>
      </w:r>
      <w:r w:rsidR="006A54DF">
        <w:rPr>
          <w:b/>
          <w:bCs/>
        </w:rPr>
        <w:t>uptake</w:t>
      </w:r>
      <w:r w:rsidR="009D5C15" w:rsidRPr="005C19F6">
        <w:rPr>
          <w:b/>
          <w:bCs/>
        </w:rPr>
        <w:t xml:space="preserve"> and </w:t>
      </w:r>
      <w:r w:rsidR="00F25677">
        <w:rPr>
          <w:b/>
          <w:bCs/>
        </w:rPr>
        <w:t xml:space="preserve">subsequent </w:t>
      </w:r>
      <w:r>
        <w:rPr>
          <w:b/>
          <w:bCs/>
        </w:rPr>
        <w:t>relationship quality</w:t>
      </w:r>
    </w:p>
    <w:p w14:paraId="5049DE83" w14:textId="3070F7FE" w:rsidR="004D0C1E" w:rsidRDefault="008D3AF6" w:rsidP="004D0C1E">
      <w:pPr>
        <w:pStyle w:val="Newparagraph"/>
        <w:ind w:firstLine="0"/>
      </w:pPr>
      <w:r>
        <w:t xml:space="preserve">Turning to </w:t>
      </w:r>
      <w:r w:rsidR="001814B6">
        <w:t xml:space="preserve">subsequent </w:t>
      </w:r>
      <w:r w:rsidR="00D60415">
        <w:t>relationship quality</w:t>
      </w:r>
      <w:r>
        <w:t xml:space="preserve">, </w:t>
      </w:r>
      <w:r w:rsidR="00951088">
        <w:t>each of the</w:t>
      </w:r>
      <w:r>
        <w:t xml:space="preserve"> f</w:t>
      </w:r>
      <w:r w:rsidR="00B03F33" w:rsidRPr="004C5BD5">
        <w:t>ive columns (models)</w:t>
      </w:r>
      <w:r>
        <w:t xml:space="preserve"> in Table 4</w:t>
      </w:r>
      <w:r w:rsidR="00B03F33" w:rsidRPr="004C5BD5">
        <w:t xml:space="preserve"> correspond</w:t>
      </w:r>
      <w:r w:rsidR="00E55DCC">
        <w:t>s</w:t>
      </w:r>
      <w:r w:rsidR="00B03F33" w:rsidRPr="004C5BD5">
        <w:t xml:space="preserve"> to </w:t>
      </w:r>
      <w:r w:rsidR="00965DA4">
        <w:t xml:space="preserve">the average </w:t>
      </w:r>
      <w:r w:rsidR="00721E3D">
        <w:t xml:space="preserve">score </w:t>
      </w:r>
      <w:r w:rsidR="00965DA4">
        <w:t xml:space="preserve">of </w:t>
      </w:r>
      <w:r w:rsidR="00B03F33">
        <w:t>each</w:t>
      </w:r>
      <w:r>
        <w:t xml:space="preserve"> </w:t>
      </w:r>
      <w:r w:rsidR="00D60415">
        <w:t>relationship quality</w:t>
      </w:r>
      <w:r w:rsidR="00D60415" w:rsidDel="00D60415">
        <w:t xml:space="preserve"> </w:t>
      </w:r>
      <w:r w:rsidR="00B03F33" w:rsidRPr="004C5BD5">
        <w:t>measure at four weeks</w:t>
      </w:r>
      <w:r w:rsidR="00B03F33">
        <w:t xml:space="preserve"> </w:t>
      </w:r>
      <w:r w:rsidR="00FA6DE2">
        <w:t>(</w:t>
      </w:r>
      <w:r w:rsidR="00B03F33">
        <w:t>Table 4a</w:t>
      </w:r>
      <w:r w:rsidR="00FA6DE2">
        <w:t>) and four months (Table 4b)</w:t>
      </w:r>
      <w:r w:rsidR="00721E3D">
        <w:t xml:space="preserve">, which is interpreted as change in </w:t>
      </w:r>
      <w:r w:rsidR="00D60415">
        <w:t>relationship quality</w:t>
      </w:r>
      <w:r w:rsidR="00D60415" w:rsidDel="00D60415">
        <w:t xml:space="preserve"> </w:t>
      </w:r>
      <w:r w:rsidR="00721E3D">
        <w:t xml:space="preserve">measure by 4 weeks as baseline </w:t>
      </w:r>
      <w:r w:rsidR="00D60415">
        <w:t>relationship quality</w:t>
      </w:r>
      <w:r w:rsidR="00D60415" w:rsidDel="00D60415">
        <w:t xml:space="preserve"> </w:t>
      </w:r>
      <w:r w:rsidR="00721E3D">
        <w:t>score is included in the models</w:t>
      </w:r>
      <w:r w:rsidR="009950CA">
        <w:t>.</w:t>
      </w:r>
      <w:r w:rsidR="00B03F33">
        <w:t xml:space="preserve"> </w:t>
      </w:r>
      <w:bookmarkStart w:id="10" w:name="_Hlk128127112"/>
      <w:r w:rsidR="00BF0C20">
        <w:t>CHTC</w:t>
      </w:r>
      <w:r w:rsidR="004B1E86">
        <w:t xml:space="preserve"> uptake</w:t>
      </w:r>
      <w:r w:rsidR="00C50E1E" w:rsidRPr="00C50E1E">
        <w:t xml:space="preserve"> </w:t>
      </w:r>
      <w:r w:rsidR="00C50E1E">
        <w:t xml:space="preserve">before four weeks </w:t>
      </w:r>
      <w:r w:rsidR="009950CA">
        <w:t xml:space="preserve">significantly </w:t>
      </w:r>
      <w:r w:rsidR="009950CA" w:rsidRPr="001C0B4B">
        <w:t>improved couples’ satisfaction (0.2</w:t>
      </w:r>
      <w:r w:rsidR="00B03F33">
        <w:t>1</w:t>
      </w:r>
      <w:r w:rsidR="009950CA">
        <w:t>, 95%</w:t>
      </w:r>
      <w:r w:rsidR="009950CA" w:rsidRPr="001C0B4B">
        <w:t xml:space="preserve"> CI</w:t>
      </w:r>
      <w:r w:rsidR="009950CA">
        <w:t xml:space="preserve"> </w:t>
      </w:r>
      <w:r w:rsidR="009950CA" w:rsidRPr="001C0B4B">
        <w:t>(0.0</w:t>
      </w:r>
      <w:r w:rsidR="00B03F33">
        <w:t>7</w:t>
      </w:r>
      <w:r w:rsidR="009950CA">
        <w:t>,</w:t>
      </w:r>
      <w:r w:rsidR="009950CA" w:rsidRPr="001C0B4B">
        <w:t xml:space="preserve"> 0.36)</w:t>
      </w:r>
      <w:r w:rsidR="00EF791E">
        <w:t>-</w:t>
      </w:r>
      <w:r w:rsidR="0094757D">
        <w:t>Model 1</w:t>
      </w:r>
      <w:r w:rsidR="009950CA">
        <w:t>),</w:t>
      </w:r>
      <w:r w:rsidR="009950CA" w:rsidRPr="008B638A">
        <w:t xml:space="preserve"> </w:t>
      </w:r>
      <w:r w:rsidR="004B1E86">
        <w:t xml:space="preserve">and couples’ trust </w:t>
      </w:r>
      <w:r w:rsidR="004B1E86" w:rsidRPr="001C0B4B">
        <w:t>(</w:t>
      </w:r>
      <w:r w:rsidR="004B1E86">
        <w:t>1.99, 95%</w:t>
      </w:r>
      <w:r w:rsidR="004B1E86" w:rsidRPr="001C0B4B">
        <w:t xml:space="preserve"> CI</w:t>
      </w:r>
      <w:r w:rsidR="004B1E86">
        <w:t xml:space="preserve"> </w:t>
      </w:r>
      <w:r w:rsidR="004B1E86" w:rsidRPr="001C0B4B">
        <w:t>(0.</w:t>
      </w:r>
      <w:r w:rsidR="004B1E86">
        <w:t>55,</w:t>
      </w:r>
      <w:r w:rsidR="004B1E86" w:rsidRPr="001C0B4B">
        <w:t xml:space="preserve"> </w:t>
      </w:r>
      <w:r w:rsidR="004B1E86">
        <w:t>3.44</w:t>
      </w:r>
      <w:r w:rsidR="004B1E86" w:rsidRPr="001C0B4B">
        <w:t>)</w:t>
      </w:r>
      <w:r w:rsidR="00EF791E">
        <w:t>-</w:t>
      </w:r>
      <w:r w:rsidR="0094757D">
        <w:t>Model 2</w:t>
      </w:r>
      <w:r w:rsidR="004B1E86">
        <w:t>) at 4</w:t>
      </w:r>
      <w:r w:rsidR="004B1E86" w:rsidRPr="001C0B4B">
        <w:t xml:space="preserve"> weeks </w:t>
      </w:r>
      <w:r w:rsidR="009950CA">
        <w:t xml:space="preserve">compared to </w:t>
      </w:r>
      <w:r w:rsidR="009950CA" w:rsidRPr="0022674F">
        <w:t xml:space="preserve">those who </w:t>
      </w:r>
      <w:r w:rsidR="009950CA">
        <w:t>had not</w:t>
      </w:r>
      <w:r w:rsidR="009950CA" w:rsidRPr="0022674F">
        <w:t xml:space="preserve"> t</w:t>
      </w:r>
      <w:r w:rsidR="009950CA">
        <w:t>aken</w:t>
      </w:r>
      <w:r w:rsidR="00B05045">
        <w:t xml:space="preserve"> </w:t>
      </w:r>
      <w:r w:rsidR="009950CA" w:rsidRPr="0022674F">
        <w:t xml:space="preserve">up </w:t>
      </w:r>
      <w:r w:rsidR="00BF0C20">
        <w:t>CHTC</w:t>
      </w:r>
      <w:r w:rsidR="009950CA">
        <w:t>,</w:t>
      </w:r>
      <w:r w:rsidR="009950CA" w:rsidRPr="001C0B4B">
        <w:t xml:space="preserve"> after adjustment </w:t>
      </w:r>
      <w:r w:rsidR="009950CA">
        <w:t>for the</w:t>
      </w:r>
      <w:r w:rsidR="004C5BD5">
        <w:t xml:space="preserve"> </w:t>
      </w:r>
      <w:r w:rsidR="009950CA" w:rsidRPr="001C0B4B">
        <w:t>intervention components</w:t>
      </w:r>
      <w:r w:rsidR="004C5BD5">
        <w:t xml:space="preserve">, </w:t>
      </w:r>
      <w:r w:rsidR="0053748B">
        <w:t xml:space="preserve">couples </w:t>
      </w:r>
      <w:r w:rsidR="00B03F33">
        <w:t xml:space="preserve">HIV testing history, </w:t>
      </w:r>
      <w:r w:rsidR="009950CA">
        <w:t xml:space="preserve">and </w:t>
      </w:r>
      <w:r w:rsidR="004B1E86">
        <w:t xml:space="preserve">the corresponding couple-level </w:t>
      </w:r>
      <w:r w:rsidR="00D60415">
        <w:t>relationship quality</w:t>
      </w:r>
      <w:r w:rsidR="00D60415" w:rsidDel="00D60415">
        <w:t xml:space="preserve"> </w:t>
      </w:r>
      <w:r w:rsidR="004B1E86">
        <w:t xml:space="preserve">measure at baseline </w:t>
      </w:r>
      <w:r w:rsidR="009950CA">
        <w:t>(</w:t>
      </w:r>
      <w:r w:rsidR="004B1E86">
        <w:t>Table 4a</w:t>
      </w:r>
      <w:r w:rsidR="009950CA">
        <w:t xml:space="preserve">). </w:t>
      </w:r>
      <w:bookmarkStart w:id="11" w:name="_Hlk153259127"/>
      <w:r w:rsidR="00FA6DE2">
        <w:t xml:space="preserve">In contrast, </w:t>
      </w:r>
      <w:bookmarkStart w:id="12" w:name="_Hlk155189565"/>
      <w:r w:rsidR="00BF0C20">
        <w:t>CHTC</w:t>
      </w:r>
      <w:r w:rsidR="00FA6DE2" w:rsidRPr="0022674F">
        <w:t xml:space="preserve"> </w:t>
      </w:r>
      <w:r w:rsidR="00FA6DE2">
        <w:t xml:space="preserve">uptake </w:t>
      </w:r>
      <w:r w:rsidR="00B62F02">
        <w:t xml:space="preserve">or its timing </w:t>
      </w:r>
      <w:r w:rsidR="00FA6DE2">
        <w:t xml:space="preserve">had no significant association with </w:t>
      </w:r>
      <w:r w:rsidR="00D60415">
        <w:t>relationship quality</w:t>
      </w:r>
      <w:r w:rsidR="00D60415" w:rsidDel="00D60415">
        <w:t xml:space="preserve"> </w:t>
      </w:r>
      <w:r w:rsidR="00BF0C20">
        <w:t xml:space="preserve">measures </w:t>
      </w:r>
      <w:r w:rsidR="00FA6DE2">
        <w:t>at four</w:t>
      </w:r>
      <w:r w:rsidR="00FD4F52">
        <w:t xml:space="preserve"> </w:t>
      </w:r>
      <w:r w:rsidR="00FA6DE2">
        <w:t>months, except for intimacy.</w:t>
      </w:r>
      <w:r w:rsidR="004B1E86">
        <w:t xml:space="preserve"> The intimacy score between couples significantly </w:t>
      </w:r>
      <w:r w:rsidR="004B1E86">
        <w:lastRenderedPageBreak/>
        <w:t xml:space="preserve">increased </w:t>
      </w:r>
      <w:r w:rsidR="001F5A60">
        <w:t xml:space="preserve">from baseline </w:t>
      </w:r>
      <w:r w:rsidR="004B1E86">
        <w:t>by about 4 points</w:t>
      </w:r>
      <w:r w:rsidR="001F5A60">
        <w:t>, on average,</w:t>
      </w:r>
      <w:r w:rsidR="004B1E86">
        <w:t xml:space="preserve"> </w:t>
      </w:r>
      <w:r w:rsidR="00BA00EA">
        <w:t xml:space="preserve">at four months </w:t>
      </w:r>
      <w:r w:rsidR="004B1E86">
        <w:t xml:space="preserve">among couples who took up </w:t>
      </w:r>
      <w:r w:rsidR="00BF0C20">
        <w:t>CHTC</w:t>
      </w:r>
      <w:r w:rsidR="004B1E86">
        <w:t xml:space="preserve"> (irrespective of the timing) compared to those who had not taken up </w:t>
      </w:r>
      <w:r w:rsidR="00BA00EA">
        <w:t>CHTC</w:t>
      </w:r>
      <w:bookmarkEnd w:id="12"/>
      <w:r w:rsidR="004B1E86">
        <w:t xml:space="preserve">, after adjustment for the intervention components, post-HS CS, </w:t>
      </w:r>
      <w:r w:rsidR="0053748B">
        <w:t>couple age</w:t>
      </w:r>
      <w:r w:rsidR="004B1E86">
        <w:t xml:space="preserve">, </w:t>
      </w:r>
      <w:r w:rsidR="0053748B">
        <w:t xml:space="preserve">couple </w:t>
      </w:r>
      <w:r w:rsidR="004B1E86">
        <w:t>HIV testing history (Model 3</w:t>
      </w:r>
      <w:r w:rsidR="00EF791E">
        <w:t xml:space="preserve">, </w:t>
      </w:r>
      <w:r w:rsidR="004B1E86">
        <w:t xml:space="preserve">Table 4b). </w:t>
      </w:r>
      <w:bookmarkEnd w:id="11"/>
      <w:r w:rsidR="00D44C27">
        <w:t xml:space="preserve">Table 4 also reveals </w:t>
      </w:r>
      <w:r w:rsidR="00F11F38">
        <w:t xml:space="preserve">the effect of the </w:t>
      </w:r>
      <w:r w:rsidR="009F26E5">
        <w:t>i</w:t>
      </w:r>
      <w:r w:rsidR="00F11F38">
        <w:t xml:space="preserve">ntervention components on subsequent </w:t>
      </w:r>
      <w:r w:rsidR="00D60415">
        <w:t>relationship quality</w:t>
      </w:r>
      <w:r w:rsidR="00F11F38">
        <w:t>. A</w:t>
      </w:r>
      <w:r w:rsidR="009950CA">
        <w:t xml:space="preserve">ttending at </w:t>
      </w:r>
      <w:r w:rsidR="00F11F38">
        <w:t xml:space="preserve">least one </w:t>
      </w:r>
      <w:r w:rsidR="005021B8">
        <w:t xml:space="preserve">couple </w:t>
      </w:r>
      <w:r w:rsidR="009950CA">
        <w:t xml:space="preserve">CS before </w:t>
      </w:r>
      <w:r w:rsidR="005021B8">
        <w:t xml:space="preserve">four </w:t>
      </w:r>
      <w:r w:rsidR="009950CA">
        <w:t>weeks</w:t>
      </w:r>
      <w:r w:rsidR="0094757D">
        <w:t xml:space="preserve"> assessment</w:t>
      </w:r>
      <w:r w:rsidR="009950CA">
        <w:t xml:space="preserve">, as part of the intervention, significantly </w:t>
      </w:r>
      <w:r w:rsidR="0077628F">
        <w:t>increased</w:t>
      </w:r>
      <w:r w:rsidR="009F26E5">
        <w:t xml:space="preserve"> </w:t>
      </w:r>
      <w:r w:rsidR="0077628F">
        <w:t xml:space="preserve">couples’ satisfaction </w:t>
      </w:r>
      <w:r w:rsidR="0077628F" w:rsidRPr="001C0B4B">
        <w:t>(</w:t>
      </w:r>
      <w:r w:rsidR="005021B8">
        <w:t>0</w:t>
      </w:r>
      <w:r w:rsidR="0077628F">
        <w:t>.17, 95%</w:t>
      </w:r>
      <w:r w:rsidR="0077628F" w:rsidRPr="001C0B4B">
        <w:t xml:space="preserve"> CI</w:t>
      </w:r>
      <w:r w:rsidR="0077628F">
        <w:t xml:space="preserve"> </w:t>
      </w:r>
      <w:r w:rsidR="0077628F" w:rsidRPr="001C0B4B">
        <w:t>(</w:t>
      </w:r>
      <w:r w:rsidR="0077628F">
        <w:t>0.00, 0.33</w:t>
      </w:r>
      <w:r w:rsidR="0077628F" w:rsidRPr="001C0B4B">
        <w:t>)</w:t>
      </w:r>
      <w:r w:rsidR="00EF791E">
        <w:t>-</w:t>
      </w:r>
      <w:r w:rsidR="005021B8">
        <w:t>Model 1</w:t>
      </w:r>
      <w:r w:rsidR="0077628F">
        <w:t>)</w:t>
      </w:r>
      <w:r w:rsidR="009F26E5">
        <w:t xml:space="preserve"> a</w:t>
      </w:r>
      <w:r w:rsidR="00E3118E">
        <w:t xml:space="preserve">nd </w:t>
      </w:r>
      <w:r w:rsidR="00C82115">
        <w:t xml:space="preserve">intimacy </w:t>
      </w:r>
      <w:r w:rsidR="00C82115" w:rsidRPr="001C0B4B">
        <w:t>(</w:t>
      </w:r>
      <w:r w:rsidR="00C82115">
        <w:t>1.97, 95%</w:t>
      </w:r>
      <w:r w:rsidR="00C82115" w:rsidRPr="001C0B4B">
        <w:t xml:space="preserve"> CI</w:t>
      </w:r>
      <w:r w:rsidR="00C82115">
        <w:t xml:space="preserve"> </w:t>
      </w:r>
      <w:r w:rsidR="00C82115" w:rsidRPr="001C0B4B">
        <w:t>(</w:t>
      </w:r>
      <w:r w:rsidR="00C82115">
        <w:t>0.22, 3.72</w:t>
      </w:r>
      <w:r w:rsidR="00C82115" w:rsidRPr="001C0B4B">
        <w:t>)</w:t>
      </w:r>
      <w:r w:rsidR="00EF791E">
        <w:t>-</w:t>
      </w:r>
      <w:r w:rsidR="005021B8">
        <w:t>Model 3</w:t>
      </w:r>
      <w:r w:rsidR="00C82115">
        <w:t>), a</w:t>
      </w:r>
      <w:r w:rsidR="00E3118E">
        <w:t xml:space="preserve">s well as </w:t>
      </w:r>
      <w:r w:rsidR="00C82115" w:rsidRPr="0022674F">
        <w:t>decreased</w:t>
      </w:r>
      <w:r w:rsidR="00C82115">
        <w:t xml:space="preserve"> conflict within couples </w:t>
      </w:r>
      <w:r w:rsidR="00C82115" w:rsidRPr="001C0B4B">
        <w:t>(</w:t>
      </w:r>
      <w:r w:rsidR="00C82115">
        <w:t>-</w:t>
      </w:r>
      <w:r w:rsidR="00C82115" w:rsidRPr="001C0B4B">
        <w:t>0.</w:t>
      </w:r>
      <w:r w:rsidR="00C82115">
        <w:t>22, 95%</w:t>
      </w:r>
      <w:r w:rsidR="00C82115" w:rsidRPr="001C0B4B">
        <w:t xml:space="preserve"> CI</w:t>
      </w:r>
      <w:r w:rsidR="00C82115">
        <w:t xml:space="preserve"> </w:t>
      </w:r>
      <w:r w:rsidR="00C82115" w:rsidRPr="001C0B4B">
        <w:t>(</w:t>
      </w:r>
      <w:r w:rsidR="00C82115">
        <w:t>-</w:t>
      </w:r>
      <w:r w:rsidR="00C82115" w:rsidRPr="001C0B4B">
        <w:t>0.</w:t>
      </w:r>
      <w:r w:rsidR="00C82115">
        <w:t>35,</w:t>
      </w:r>
      <w:r w:rsidR="00C82115" w:rsidRPr="001C0B4B">
        <w:t xml:space="preserve"> </w:t>
      </w:r>
      <w:r w:rsidR="00C82115">
        <w:t>-</w:t>
      </w:r>
      <w:r w:rsidR="00C82115" w:rsidRPr="001C0B4B">
        <w:t>0.</w:t>
      </w:r>
      <w:r w:rsidR="00C82115">
        <w:t>10</w:t>
      </w:r>
      <w:r w:rsidR="00C82115" w:rsidRPr="001C0B4B">
        <w:t>)</w:t>
      </w:r>
      <w:r w:rsidR="00EF791E">
        <w:t>-</w:t>
      </w:r>
      <w:r w:rsidR="005021B8">
        <w:t>Model 5</w:t>
      </w:r>
      <w:r w:rsidR="00C82115">
        <w:t>)</w:t>
      </w:r>
      <w:r w:rsidR="0077628F">
        <w:t xml:space="preserve"> at four weeks compared to </w:t>
      </w:r>
      <w:r w:rsidR="0077628F" w:rsidRPr="0022674F">
        <w:t>not attend</w:t>
      </w:r>
      <w:r w:rsidR="0077628F">
        <w:t>ing</w:t>
      </w:r>
      <w:r w:rsidR="0077628F" w:rsidRPr="0022674F">
        <w:t xml:space="preserve"> a</w:t>
      </w:r>
      <w:r w:rsidR="000463DD">
        <w:t xml:space="preserve"> couple</w:t>
      </w:r>
      <w:r w:rsidR="0077628F" w:rsidRPr="0022674F">
        <w:t xml:space="preserve"> CS</w:t>
      </w:r>
      <w:r w:rsidR="0077628F">
        <w:t xml:space="preserve">, </w:t>
      </w:r>
      <w:r w:rsidR="005021B8">
        <w:t>holding all else constant</w:t>
      </w:r>
      <w:r w:rsidR="009950CA">
        <w:t xml:space="preserve"> (</w:t>
      </w:r>
      <w:r w:rsidR="00394C27">
        <w:t>Table 4a</w:t>
      </w:r>
      <w:r w:rsidR="009950CA">
        <w:t>).</w:t>
      </w:r>
      <w:r w:rsidR="00FA6DE2">
        <w:t xml:space="preserve"> </w:t>
      </w:r>
      <w:r w:rsidR="00C50E1E">
        <w:t>T</w:t>
      </w:r>
      <w:r w:rsidR="00095829">
        <w:t>he</w:t>
      </w:r>
      <w:r w:rsidR="004D0C1E" w:rsidRPr="004D0C1E">
        <w:t xml:space="preserve"> </w:t>
      </w:r>
      <w:r w:rsidR="00095829" w:rsidRPr="004D0C1E">
        <w:t xml:space="preserve">observed </w:t>
      </w:r>
      <w:r w:rsidR="00C50E1E">
        <w:t>effect of the intervention</w:t>
      </w:r>
      <w:r w:rsidR="00095829">
        <w:t xml:space="preserve"> </w:t>
      </w:r>
      <w:r w:rsidR="00C50E1E">
        <w:t>on improving</w:t>
      </w:r>
      <w:r w:rsidR="00095829">
        <w:t xml:space="preserve"> couples’ </w:t>
      </w:r>
      <w:r w:rsidR="00D60415">
        <w:t>relationship quality</w:t>
      </w:r>
      <w:r w:rsidR="00D60415" w:rsidDel="00D60415">
        <w:t xml:space="preserve"> </w:t>
      </w:r>
      <w:r w:rsidR="00C50E1E" w:rsidRPr="004D0C1E">
        <w:t xml:space="preserve">at </w:t>
      </w:r>
      <w:r w:rsidR="001F5A60">
        <w:t xml:space="preserve">four weeks </w:t>
      </w:r>
      <w:r w:rsidR="00C50E1E">
        <w:t>was sustained</w:t>
      </w:r>
      <w:r w:rsidR="00D453E6">
        <w:t xml:space="preserve"> only</w:t>
      </w:r>
      <w:r w:rsidR="00C50E1E">
        <w:t xml:space="preserve"> for couples’ intimacy</w:t>
      </w:r>
      <w:r w:rsidR="001F5A60">
        <w:t xml:space="preserve"> at </w:t>
      </w:r>
      <w:r w:rsidR="001F5A60" w:rsidRPr="004D0C1E">
        <w:t>four months</w:t>
      </w:r>
      <w:r w:rsidR="00C50E1E">
        <w:t>.</w:t>
      </w:r>
      <w:r w:rsidR="004D0C1E" w:rsidRPr="004D0C1E">
        <w:t xml:space="preserve"> </w:t>
      </w:r>
      <w:r w:rsidR="00095829">
        <w:t>A</w:t>
      </w:r>
      <w:r w:rsidR="004D0C1E" w:rsidRPr="004D0C1E">
        <w:t xml:space="preserve">ttending at least one </w:t>
      </w:r>
      <w:r w:rsidR="005021B8">
        <w:t xml:space="preserve">couple </w:t>
      </w:r>
      <w:r w:rsidR="004D0C1E" w:rsidRPr="004D0C1E">
        <w:t xml:space="preserve">CS significantly improved couples’ intimacy </w:t>
      </w:r>
      <w:r w:rsidR="004D0C1E" w:rsidRPr="001C0B4B">
        <w:t>(</w:t>
      </w:r>
      <w:r w:rsidR="004D0C1E">
        <w:t>2.20, 95%</w:t>
      </w:r>
      <w:r w:rsidR="004D0C1E" w:rsidRPr="001C0B4B">
        <w:t xml:space="preserve"> CI</w:t>
      </w:r>
      <w:r w:rsidR="004D0C1E">
        <w:t xml:space="preserve"> </w:t>
      </w:r>
      <w:r w:rsidR="004D0C1E" w:rsidRPr="001C0B4B">
        <w:t>(0.</w:t>
      </w:r>
      <w:r w:rsidR="004D0C1E">
        <w:t>35,</w:t>
      </w:r>
      <w:r w:rsidR="004D0C1E" w:rsidRPr="001C0B4B">
        <w:t xml:space="preserve"> </w:t>
      </w:r>
      <w:r w:rsidR="004D0C1E">
        <w:t>4.04</w:t>
      </w:r>
      <w:r w:rsidR="004D0C1E" w:rsidRPr="001C0B4B">
        <w:t>)</w:t>
      </w:r>
      <w:r w:rsidR="00EF791E">
        <w:t>-</w:t>
      </w:r>
      <w:r w:rsidR="0094757D">
        <w:t>Model 3</w:t>
      </w:r>
      <w:r w:rsidR="004D0C1E">
        <w:t>) (Table 4b).</w:t>
      </w:r>
    </w:p>
    <w:p w14:paraId="53592A65" w14:textId="31C883CD" w:rsidR="005878F6" w:rsidRDefault="00534EFA" w:rsidP="008D4872">
      <w:pPr>
        <w:pStyle w:val="Newparagraph"/>
        <w:ind w:firstLine="0"/>
      </w:pPr>
      <w:bookmarkStart w:id="13" w:name="_Hlk154550103"/>
      <w:r w:rsidRPr="00EB0669">
        <w:t>In Table 5a, our new estimates for satisfaction at 4 weeks indicate</w:t>
      </w:r>
      <w:r w:rsidR="00EB0669" w:rsidRPr="00EB0669">
        <w:t>d</w:t>
      </w:r>
      <w:r w:rsidRPr="00EB0669">
        <w:t xml:space="preserve"> no important differences in estimates between HIV results at CHTC compared to the overall estimate associated with CHTC uptake reported in Table 4a. Table 5a also shows that couples who received two HIV negative results at CHTC were estimated to have no difference in their trust score at </w:t>
      </w:r>
      <w:r w:rsidR="008D4872">
        <w:t xml:space="preserve">four </w:t>
      </w:r>
      <w:r w:rsidRPr="00EB0669">
        <w:t xml:space="preserve">weeks compared to couples who </w:t>
      </w:r>
      <w:bookmarkStart w:id="14" w:name="_Hlk155593507"/>
      <w:r w:rsidR="00C45C6F">
        <w:t>had not</w:t>
      </w:r>
      <w:r w:rsidR="00C45C6F" w:rsidRPr="0022674F">
        <w:t xml:space="preserve"> t</w:t>
      </w:r>
      <w:r w:rsidR="00C45C6F">
        <w:t xml:space="preserve">aken </w:t>
      </w:r>
      <w:r w:rsidR="00C45C6F" w:rsidRPr="0022674F">
        <w:t xml:space="preserve">up </w:t>
      </w:r>
      <w:r w:rsidR="00C45C6F">
        <w:t>CHTC</w:t>
      </w:r>
      <w:bookmarkEnd w:id="14"/>
      <w:r w:rsidRPr="00EB0669">
        <w:t xml:space="preserve">, while couples with one HIV positive result had, on average, a 3-point higher trust score, and couples with two HIV positive results had almost a 2-point higher trust score, on average, compared to couples who </w:t>
      </w:r>
      <w:r w:rsidR="0035635E" w:rsidRPr="0035635E">
        <w:t xml:space="preserve"> </w:t>
      </w:r>
      <w:r w:rsidR="0035635E">
        <w:t>had not</w:t>
      </w:r>
      <w:r w:rsidR="0035635E" w:rsidRPr="0022674F">
        <w:t xml:space="preserve"> t</w:t>
      </w:r>
      <w:r w:rsidR="0035635E">
        <w:t xml:space="preserve">aken </w:t>
      </w:r>
      <w:r w:rsidR="0035635E" w:rsidRPr="0022674F">
        <w:t xml:space="preserve">up </w:t>
      </w:r>
      <w:r w:rsidR="0035635E">
        <w:t>CHTC</w:t>
      </w:r>
      <w:r w:rsidRPr="00EB0669">
        <w:t xml:space="preserve"> (only the former was statistically significant). This contrasts with the significant association in table 4a between overall CHTC uptake and trust at </w:t>
      </w:r>
      <w:r w:rsidR="0035635E">
        <w:t>four</w:t>
      </w:r>
      <w:r w:rsidR="0035635E" w:rsidRPr="00EB0669">
        <w:t xml:space="preserve"> </w:t>
      </w:r>
      <w:r w:rsidRPr="00EB0669">
        <w:t xml:space="preserve">weeks. We also see in Table 5a suggestion of a divergence in the average intimacy score at </w:t>
      </w:r>
      <w:r w:rsidR="0035635E">
        <w:t>four</w:t>
      </w:r>
      <w:r w:rsidR="0035635E" w:rsidRPr="00EB0669">
        <w:t xml:space="preserve"> </w:t>
      </w:r>
      <w:r w:rsidRPr="00EB0669">
        <w:t xml:space="preserve">weeks estimates, with categories of at least one HIV positive result having a higher intimacy score </w:t>
      </w:r>
      <w:r w:rsidRPr="00EB0669">
        <w:lastRenderedPageBreak/>
        <w:t xml:space="preserve">improvement, on average, compared to couples who had </w:t>
      </w:r>
      <w:r w:rsidR="00FC32EA">
        <w:t xml:space="preserve">two </w:t>
      </w:r>
      <w:r w:rsidRPr="00EB0669">
        <w:t xml:space="preserve">HIV negative results and couples who </w:t>
      </w:r>
      <w:bookmarkStart w:id="15" w:name="_Hlk155593655"/>
      <w:r w:rsidR="00C45C6F">
        <w:t>had not</w:t>
      </w:r>
      <w:r w:rsidR="00C45C6F" w:rsidRPr="0022674F">
        <w:t xml:space="preserve"> t</w:t>
      </w:r>
      <w:r w:rsidR="00C45C6F">
        <w:t xml:space="preserve">aken </w:t>
      </w:r>
      <w:r w:rsidR="00C45C6F" w:rsidRPr="0022674F">
        <w:t xml:space="preserve">up </w:t>
      </w:r>
      <w:r w:rsidR="00C45C6F">
        <w:t>CHTC</w:t>
      </w:r>
      <w:r w:rsidRPr="00EB0669">
        <w:t xml:space="preserve"> </w:t>
      </w:r>
      <w:bookmarkEnd w:id="15"/>
      <w:r w:rsidRPr="00EB0669">
        <w:t xml:space="preserve">although none of these estimates </w:t>
      </w:r>
      <w:r w:rsidR="00EB0669" w:rsidRPr="00EB0669">
        <w:t>were</w:t>
      </w:r>
      <w:r w:rsidRPr="00EB0669">
        <w:t xml:space="preserve"> statistically significant, consistent with our analysis in Table 4a. </w:t>
      </w:r>
      <w:r w:rsidR="005878F6" w:rsidRPr="005878F6">
        <w:t xml:space="preserve">In Table 4b, CHTC uptake had no significant association with relationship quality measures at four months, except for intimacy. The intimacy score between couples significantly increased from baseline by about 4 points, on average, at four months among couples who took up CHTC (irrespective of the timing) compared to those who had not taken up CHTC. Table 5b provides evidence that intimacy score at </w:t>
      </w:r>
      <w:r w:rsidR="008D4872">
        <w:t>four</w:t>
      </w:r>
      <w:r w:rsidR="005878F6" w:rsidRPr="005878F6">
        <w:t xml:space="preserve"> months is significantly higher for couples who took up CHTC, irrespective of the HIV results, compared to couples who had not taken up CHTC. The point estimates suggested a possibly greater increase in intimacy score at </w:t>
      </w:r>
      <w:r w:rsidR="005878F6">
        <w:t>four</w:t>
      </w:r>
      <w:r w:rsidR="005878F6" w:rsidRPr="005878F6">
        <w:t xml:space="preserve"> months for couples with at least one HIV positive result compared to couples with HIV negative results, although the estimates were not statistically significantly different, a pattern also seen at </w:t>
      </w:r>
      <w:r w:rsidR="005878F6">
        <w:t>four</w:t>
      </w:r>
      <w:r w:rsidR="005878F6" w:rsidRPr="005878F6">
        <w:t xml:space="preserve"> weeks (Table 5a). </w:t>
      </w:r>
    </w:p>
    <w:bookmarkEnd w:id="0"/>
    <w:bookmarkEnd w:id="10"/>
    <w:bookmarkEnd w:id="13"/>
    <w:p w14:paraId="33AF5B18" w14:textId="143856CF" w:rsidR="00035B69" w:rsidRDefault="00035B69" w:rsidP="00035B69">
      <w:pPr>
        <w:pStyle w:val="Heading1"/>
      </w:pPr>
      <w:r>
        <w:t xml:space="preserve">Discussion </w:t>
      </w:r>
      <w:r w:rsidR="007F034F">
        <w:t>(Word count =</w:t>
      </w:r>
      <w:r w:rsidR="004D114A">
        <w:t>742</w:t>
      </w:r>
      <w:r w:rsidR="007F034F">
        <w:t>)</w:t>
      </w:r>
    </w:p>
    <w:p w14:paraId="5AA9344A" w14:textId="41B48547" w:rsidR="00D45BD8" w:rsidRDefault="00F674AF" w:rsidP="00D45BD8">
      <w:r>
        <w:t>Th</w:t>
      </w:r>
      <w:r w:rsidR="00985519">
        <w:t xml:space="preserve">is </w:t>
      </w:r>
      <w:r w:rsidR="00B646A8">
        <w:t xml:space="preserve">quantitative </w:t>
      </w:r>
      <w:r>
        <w:t xml:space="preserve">study </w:t>
      </w:r>
      <w:r w:rsidR="00315F48">
        <w:t xml:space="preserve">is the first to </w:t>
      </w:r>
      <w:r>
        <w:t>examine</w:t>
      </w:r>
      <w:r w:rsidRPr="00F674AF">
        <w:t xml:space="preserve"> the two-way associations between </w:t>
      </w:r>
      <w:r w:rsidR="00B27FA3">
        <w:t>five</w:t>
      </w:r>
      <w:r w:rsidR="00315F48">
        <w:t xml:space="preserve"> couples’ </w:t>
      </w:r>
      <w:r w:rsidRPr="00F674AF">
        <w:t>relationship quality</w:t>
      </w:r>
      <w:r w:rsidR="00B27FA3">
        <w:t xml:space="preserve"> measures</w:t>
      </w:r>
      <w:r>
        <w:t xml:space="preserve"> and </w:t>
      </w:r>
      <w:r w:rsidR="00315F48">
        <w:t xml:space="preserve">the </w:t>
      </w:r>
      <w:r>
        <w:t>uptake of</w:t>
      </w:r>
      <w:r w:rsidR="00315F48">
        <w:t xml:space="preserve"> </w:t>
      </w:r>
      <w:r w:rsidR="00BB268F">
        <w:t>c</w:t>
      </w:r>
      <w:r>
        <w:t xml:space="preserve">ouples HIV </w:t>
      </w:r>
      <w:r w:rsidR="00BB268F">
        <w:t>t</w:t>
      </w:r>
      <w:r>
        <w:t xml:space="preserve">esting and </w:t>
      </w:r>
      <w:r w:rsidR="00BB268F">
        <w:t>c</w:t>
      </w:r>
      <w:r>
        <w:t>ounselling (</w:t>
      </w:r>
      <w:r w:rsidR="007F5803">
        <w:t>CHTC</w:t>
      </w:r>
      <w:r>
        <w:t xml:space="preserve">), </w:t>
      </w:r>
      <w:r w:rsidRPr="00F674AF">
        <w:t xml:space="preserve">in the context of </w:t>
      </w:r>
      <w:r w:rsidR="00DE4162">
        <w:t xml:space="preserve">a couples cohort conducted to evaluate a </w:t>
      </w:r>
      <w:r w:rsidRPr="00F674AF">
        <w:t>couple</w:t>
      </w:r>
      <w:r w:rsidR="00522529">
        <w:t>s</w:t>
      </w:r>
      <w:r w:rsidRPr="00F674AF">
        <w:t>-focused</w:t>
      </w:r>
      <w:r>
        <w:t xml:space="preserve"> behavioural</w:t>
      </w:r>
      <w:r w:rsidRPr="00F674AF">
        <w:t xml:space="preserve"> intervention</w:t>
      </w:r>
      <w:r w:rsidR="00BB268F">
        <w:t xml:space="preserve"> </w:t>
      </w:r>
      <w:r w:rsidR="00DE4162">
        <w:t>to promote CHTC</w:t>
      </w:r>
      <w:r w:rsidRPr="00F674AF">
        <w:t>.</w:t>
      </w:r>
    </w:p>
    <w:p w14:paraId="0491EB87" w14:textId="77777777" w:rsidR="0006401D" w:rsidRDefault="00315F48" w:rsidP="00435090">
      <w:r>
        <w:t>T</w:t>
      </w:r>
      <w:r w:rsidRPr="005B33A1">
        <w:t xml:space="preserve">he existing </w:t>
      </w:r>
      <w:r w:rsidR="0026559C">
        <w:t xml:space="preserve">qualitative </w:t>
      </w:r>
      <w:r w:rsidRPr="005B33A1">
        <w:t>literature on barriers to CHTC uptake</w:t>
      </w:r>
      <w:r>
        <w:t xml:space="preserve"> </w:t>
      </w:r>
      <w:r>
        <w:fldChar w:fldCharType="begin">
          <w:fldData xml:space="preserve">PEVuZE5vdGU+PENpdGU+PEF1dGhvcj5OYW5ub3ppPC9BdXRob3I+PFllYXI+MjAxN2E8L1llYXI+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</w:fldData>
        </w:fldChar>
      </w:r>
      <w:r w:rsidR="004E1993">
        <w:instrText xml:space="preserve"> ADDIN EN.CITE </w:instrText>
      </w:r>
      <w:r w:rsidR="004E1993">
        <w:fldChar w:fldCharType="begin">
          <w:fldData xml:space="preserve">PEVuZE5vdGU+PENpdGU+PEF1dGhvcj5OYW5ub3ppPC9BdXRob3I+PFllYXI+MjAxN2E8L1llYXI+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</w:fldData>
        </w:fldChar>
      </w:r>
      <w:r w:rsidR="004E1993">
        <w:instrText xml:space="preserve"> ADDIN EN.CITE.DATA </w:instrText>
      </w:r>
      <w:r w:rsidR="004E1993">
        <w:fldChar w:fldCharType="end"/>
      </w:r>
      <w:r>
        <w:fldChar w:fldCharType="separate"/>
      </w:r>
      <w:r>
        <w:rPr>
          <w:noProof/>
        </w:rPr>
        <w:t>(</w:t>
      </w:r>
      <w:hyperlink w:anchor="_ENREF_19" w:tooltip="Matovu, 2014 #13" w:history="1">
        <w:r w:rsidR="004E1993">
          <w:rPr>
            <w:rStyle w:val="Hyperlink"/>
          </w:rPr>
          <w:t>Matovu et al., 2014</w:t>
        </w:r>
      </w:hyperlink>
      <w:r>
        <w:rPr>
          <w:noProof/>
        </w:rPr>
        <w:t xml:space="preserve">; </w:t>
      </w:r>
      <w:hyperlink w:anchor="_ENREF_21" w:tooltip="Nannozi, 2017a #15" w:history="1">
        <w:r w:rsidR="004E1993">
          <w:rPr>
            <w:rStyle w:val="Hyperlink"/>
          </w:rPr>
          <w:t>Nannozi et al., 2017a</w:t>
        </w:r>
      </w:hyperlink>
      <w:r>
        <w:rPr>
          <w:noProof/>
        </w:rPr>
        <w:t xml:space="preserve">; </w:t>
      </w:r>
      <w:hyperlink w:anchor="_ENREF_22" w:tooltip="Nannozi, 2017b #14" w:history="1">
        <w:r w:rsidR="004E1993">
          <w:rPr>
            <w:rStyle w:val="Hyperlink"/>
          </w:rPr>
          <w:t>Nannozi et al., 2017b</w:t>
        </w:r>
      </w:hyperlink>
      <w:r>
        <w:rPr>
          <w:noProof/>
        </w:rPr>
        <w:t>)</w:t>
      </w:r>
      <w:r>
        <w:fldChar w:fldCharType="end"/>
      </w:r>
      <w:r w:rsidRPr="005B33A1">
        <w:t xml:space="preserve"> and disclosure of HIV test results to a sexual partner </w:t>
      </w:r>
      <w:r>
        <w:fldChar w:fldCharType="begin">
          <w:fldData xml:space="preserve">PEVuZE5vdGU+PENpdGU+PEF1dGhvcj5BbnRlbG1hbjwvQXV0aG9yPjxZZWFyPjIwMDE8L1llYXI+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</w:fldData>
        </w:fldChar>
      </w:r>
      <w:r w:rsidR="004E1993">
        <w:instrText xml:space="preserve"> ADDIN EN.CITE </w:instrText>
      </w:r>
      <w:r w:rsidR="004E1993">
        <w:fldChar w:fldCharType="begin">
          <w:fldData xml:space="preserve">PEVuZE5vdGU+PENpdGU+PEF1dGhvcj5BbnRlbG1hbjwvQXV0aG9yPjxZZWFyPjIwMDE8L1llYXI+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</w:fldData>
        </w:fldChar>
      </w:r>
      <w:r w:rsidR="004E1993">
        <w:instrText xml:space="preserve"> ADDIN EN.CITE.DATA </w:instrText>
      </w:r>
      <w:r w:rsidR="004E1993">
        <w:fldChar w:fldCharType="end"/>
      </w:r>
      <w:r>
        <w:fldChar w:fldCharType="separate"/>
      </w:r>
      <w:r>
        <w:rPr>
          <w:noProof/>
        </w:rPr>
        <w:t>(</w:t>
      </w:r>
      <w:hyperlink w:anchor="_ENREF_4" w:tooltip="Antelman, 2001 #16" w:history="1">
        <w:r w:rsidR="004E1993">
          <w:rPr>
            <w:rStyle w:val="Hyperlink"/>
          </w:rPr>
          <w:t>Antelman et al., 2001</w:t>
        </w:r>
      </w:hyperlink>
      <w:r>
        <w:rPr>
          <w:noProof/>
        </w:rPr>
        <w:t xml:space="preserve">; </w:t>
      </w:r>
      <w:hyperlink w:anchor="_ENREF_14" w:tooltip="Kadowa, 2009 #17" w:history="1">
        <w:r w:rsidR="004E1993">
          <w:rPr>
            <w:rStyle w:val="Hyperlink"/>
          </w:rPr>
          <w:t>Kadowa &amp; Nuwaha, 2009</w:t>
        </w:r>
      </w:hyperlink>
      <w:r>
        <w:rPr>
          <w:noProof/>
        </w:rPr>
        <w:t xml:space="preserve">; </w:t>
      </w:r>
      <w:hyperlink w:anchor="_ENREF_23" w:tooltip="Qiao, 2016 #18" w:history="1">
        <w:r w:rsidR="004E1993">
          <w:rPr>
            <w:rStyle w:val="Hyperlink"/>
          </w:rPr>
          <w:t>Qiao et al., 2016</w:t>
        </w:r>
      </w:hyperlink>
      <w:r>
        <w:rPr>
          <w:noProof/>
        </w:rPr>
        <w:t>)</w:t>
      </w:r>
      <w:r>
        <w:fldChar w:fldCharType="end"/>
      </w:r>
      <w:r>
        <w:t xml:space="preserve"> suggest </w:t>
      </w:r>
      <w:r w:rsidR="0026559C">
        <w:t xml:space="preserve">both positive and negative effects of </w:t>
      </w:r>
      <w:r w:rsidR="00D60415">
        <w:t>relationship quality</w:t>
      </w:r>
      <w:r w:rsidR="00D60415" w:rsidRPr="005B33A1" w:rsidDel="00D60415">
        <w:t xml:space="preserve"> </w:t>
      </w:r>
      <w:r w:rsidR="0026559C">
        <w:t>on up</w:t>
      </w:r>
      <w:r w:rsidRPr="005B33A1">
        <w:t xml:space="preserve">take </w:t>
      </w:r>
      <w:r w:rsidR="0026559C">
        <w:t xml:space="preserve">of </w:t>
      </w:r>
      <w:r w:rsidRPr="005B33A1">
        <w:t>CHTC</w:t>
      </w:r>
      <w:r w:rsidRPr="00F23738">
        <w:t xml:space="preserve">. </w:t>
      </w:r>
    </w:p>
    <w:p w14:paraId="64171E1F" w14:textId="432916FC" w:rsidR="00435090" w:rsidRDefault="00315F48" w:rsidP="00435090">
      <w:r w:rsidRPr="00F23738">
        <w:t>O</w:t>
      </w:r>
      <w:r w:rsidR="00576C85" w:rsidRPr="00F23738">
        <w:t xml:space="preserve">ur </w:t>
      </w:r>
      <w:r w:rsidR="0026559C" w:rsidRPr="00F23738">
        <w:t>quantitative</w:t>
      </w:r>
      <w:r w:rsidR="0026559C">
        <w:t xml:space="preserve"> analysis found</w:t>
      </w:r>
      <w:r w:rsidR="00C06B6C">
        <w:t xml:space="preserve"> that </w:t>
      </w:r>
      <w:r w:rsidR="00233DAB">
        <w:t>baseline</w:t>
      </w:r>
      <w:r w:rsidR="00783516">
        <w:t xml:space="preserve"> </w:t>
      </w:r>
      <w:r w:rsidR="00D60415">
        <w:t>relationship quality</w:t>
      </w:r>
      <w:r w:rsidR="00D60415" w:rsidDel="00D60415">
        <w:t xml:space="preserve"> </w:t>
      </w:r>
      <w:r w:rsidR="00783516">
        <w:t xml:space="preserve">measures </w:t>
      </w:r>
      <w:r w:rsidR="00C06B6C">
        <w:t>w</w:t>
      </w:r>
      <w:r>
        <w:t>ere</w:t>
      </w:r>
      <w:r w:rsidR="00C06B6C">
        <w:t xml:space="preserve"> </w:t>
      </w:r>
      <w:r w:rsidR="00233DAB">
        <w:t xml:space="preserve">not </w:t>
      </w:r>
      <w:r w:rsidR="00C06B6C">
        <w:t xml:space="preserve">significantly associated with </w:t>
      </w:r>
      <w:r w:rsidR="00E55DCC">
        <w:t xml:space="preserve">the </w:t>
      </w:r>
      <w:r w:rsidR="001A22D4">
        <w:t xml:space="preserve">subsequent </w:t>
      </w:r>
      <w:r w:rsidR="00FD386F">
        <w:t xml:space="preserve">uptake of </w:t>
      </w:r>
      <w:r w:rsidR="00D90A25">
        <w:t>CHTC</w:t>
      </w:r>
      <w:r w:rsidR="00C06B6C">
        <w:t>.</w:t>
      </w:r>
      <w:r>
        <w:t xml:space="preserve"> </w:t>
      </w:r>
      <w:r w:rsidR="0035680D">
        <w:t>While this is</w:t>
      </w:r>
      <w:r w:rsidR="00F57E0E">
        <w:t xml:space="preserve"> </w:t>
      </w:r>
      <w:r w:rsidR="00322892">
        <w:t xml:space="preserve">partially </w:t>
      </w:r>
      <w:r w:rsidR="0035680D">
        <w:t xml:space="preserve">consistent with the qualitative literature, the lack of relationship could derive from </w:t>
      </w:r>
      <w:r w:rsidR="0035680D">
        <w:lastRenderedPageBreak/>
        <w:t>significant aspects of</w:t>
      </w:r>
      <w:r w:rsidR="0035680D" w:rsidDel="00982DE3">
        <w:t xml:space="preserve"> </w:t>
      </w:r>
      <w:r w:rsidR="00D60415">
        <w:t>relationship quality</w:t>
      </w:r>
      <w:r w:rsidR="00D60415" w:rsidDel="00D60415">
        <w:t xml:space="preserve"> </w:t>
      </w:r>
      <w:r w:rsidR="0035680D">
        <w:t xml:space="preserve">not being </w:t>
      </w:r>
      <w:r w:rsidR="00982DE3">
        <w:t>captured by our five</w:t>
      </w:r>
      <w:r>
        <w:t xml:space="preserve"> constructed</w:t>
      </w:r>
      <w:r w:rsidR="00E6039B">
        <w:t xml:space="preserve"> </w:t>
      </w:r>
      <w:r w:rsidR="00D60415">
        <w:t>relationship quality</w:t>
      </w:r>
      <w:r>
        <w:t xml:space="preserve"> m</w:t>
      </w:r>
      <w:r w:rsidR="00DD1DAA">
        <w:t>easures</w:t>
      </w:r>
      <w:r>
        <w:t xml:space="preserve"> </w:t>
      </w:r>
      <w:r w:rsidR="0035680D">
        <w:t xml:space="preserve">or </w:t>
      </w:r>
      <w:r w:rsidR="00FC3BCE" w:rsidRPr="00FC3BCE">
        <w:t xml:space="preserve">due to couples with relatively high </w:t>
      </w:r>
      <w:r w:rsidR="00D60415">
        <w:t xml:space="preserve">relationship quality </w:t>
      </w:r>
      <w:r w:rsidR="00FC3BCE" w:rsidRPr="00FC3BCE">
        <w:t>agree</w:t>
      </w:r>
      <w:r w:rsidR="00944CA6">
        <w:t>ing</w:t>
      </w:r>
      <w:r w:rsidR="00FC3BCE" w:rsidRPr="00FC3BCE">
        <w:t xml:space="preserve"> to participate in the IL study (selection bias).</w:t>
      </w:r>
      <w:r w:rsidR="000D154C">
        <w:t xml:space="preserve"> Couples </w:t>
      </w:r>
      <w:r w:rsidR="00982DE3">
        <w:t xml:space="preserve">with poor relationships </w:t>
      </w:r>
      <w:r w:rsidR="00944CA6">
        <w:t>may</w:t>
      </w:r>
      <w:r w:rsidR="00982DE3">
        <w:t xml:space="preserve"> have resisted participating together in the study </w:t>
      </w:r>
      <w:r w:rsidR="00944CA6">
        <w:t xml:space="preserve">and </w:t>
      </w:r>
      <w:r w:rsidR="009450D5">
        <w:t xml:space="preserve">all </w:t>
      </w:r>
      <w:r w:rsidR="00D60415">
        <w:t xml:space="preserve">relationship quality </w:t>
      </w:r>
      <w:r w:rsidR="009450D5">
        <w:t>measures at baseline</w:t>
      </w:r>
      <w:r w:rsidR="003A65F0">
        <w:t xml:space="preserve"> w</w:t>
      </w:r>
      <w:r w:rsidR="00E55DCC">
        <w:t>ere</w:t>
      </w:r>
      <w:r w:rsidR="003A65F0">
        <w:t xml:space="preserve"> concentrated </w:t>
      </w:r>
      <w:r w:rsidR="009450D5">
        <w:t>at</w:t>
      </w:r>
      <w:r w:rsidR="003A65F0">
        <w:t xml:space="preserve"> the high</w:t>
      </w:r>
      <w:r w:rsidR="00CF36CF">
        <w:t>-</w:t>
      </w:r>
      <w:r w:rsidR="003A65F0">
        <w:t xml:space="preserve">end of </w:t>
      </w:r>
      <w:r w:rsidR="009450D5">
        <w:t>each measure</w:t>
      </w:r>
      <w:r w:rsidR="00E10B7F" w:rsidRPr="00627721">
        <w:t xml:space="preserve"> spectrum</w:t>
      </w:r>
      <w:r w:rsidR="00DE4162">
        <w:t xml:space="preserve">. </w:t>
      </w:r>
      <w:r w:rsidR="00CD4B80">
        <w:t>Further</w:t>
      </w:r>
      <w:r w:rsidR="00944CA6" w:rsidRPr="0006401D">
        <w:t>, almost 3 in 4 couples</w:t>
      </w:r>
      <w:r w:rsidR="00CD4B80">
        <w:t xml:space="preserve"> </w:t>
      </w:r>
      <w:r w:rsidR="00CD4B80">
        <w:t>i</w:t>
      </w:r>
      <w:r w:rsidR="00CD4B80" w:rsidRPr="0006401D">
        <w:t>n this cohort</w:t>
      </w:r>
      <w:r w:rsidR="00944CA6" w:rsidRPr="0006401D">
        <w:t xml:space="preserve"> had previously tested for HIV</w:t>
      </w:r>
      <w:r w:rsidR="00F61C36" w:rsidRPr="0006401D">
        <w:t>, which is to be expected within the context of wide availability of HIV treatment in South Africa,</w:t>
      </w:r>
      <w:r w:rsidR="00944CA6" w:rsidRPr="0006401D">
        <w:t xml:space="preserve"> but </w:t>
      </w:r>
      <w:r w:rsidR="00FC7139" w:rsidRPr="0006401D">
        <w:t>many HIV negative results were from tests conducted some time ago and couples were only eligible for this study if they had never mutually disclosed an HIV test result to each other</w:t>
      </w:r>
      <w:r w:rsidR="00944CA6" w:rsidRPr="0006401D">
        <w:t>.</w:t>
      </w:r>
      <w:r w:rsidR="00DE4162" w:rsidRPr="00944CA6">
        <w:t xml:space="preserve"> </w:t>
      </w:r>
      <w:r w:rsidR="00F61C36">
        <w:t>T</w:t>
      </w:r>
      <w:r w:rsidR="00DE4162" w:rsidRPr="00944CA6">
        <w:t xml:space="preserve">he barriers to such disclosure </w:t>
      </w:r>
      <w:r w:rsidR="00AE12DC" w:rsidRPr="00944CA6">
        <w:t>did n</w:t>
      </w:r>
      <w:r w:rsidR="00AE12DC">
        <w:t xml:space="preserve">ot seem to be reflected in their high scoring </w:t>
      </w:r>
      <w:r w:rsidR="00F61C36">
        <w:t xml:space="preserve">at baseline </w:t>
      </w:r>
      <w:r w:rsidR="00AE12DC">
        <w:t xml:space="preserve">on our </w:t>
      </w:r>
      <w:r w:rsidR="00D60415">
        <w:t xml:space="preserve">relationship quality </w:t>
      </w:r>
      <w:r w:rsidR="00AE12DC">
        <w:t>measures.</w:t>
      </w:r>
      <w:r w:rsidR="00DE4162">
        <w:t xml:space="preserve"> </w:t>
      </w:r>
      <w:r w:rsidR="00DD1DAA">
        <w:t xml:space="preserve"> </w:t>
      </w:r>
    </w:p>
    <w:p w14:paraId="2AE82E64" w14:textId="114672E5" w:rsidR="00367707" w:rsidRPr="00051FB7" w:rsidRDefault="00F23738" w:rsidP="0028066A">
      <w:pPr>
        <w:jc w:val="both"/>
        <w:rPr>
          <w:rFonts w:hint="cs"/>
          <w:rtl/>
          <w:lang w:val="en-US" w:bidi="ar-EG"/>
        </w:rPr>
      </w:pPr>
      <w:r>
        <w:t xml:space="preserve">On the other hand, </w:t>
      </w:r>
      <w:r w:rsidR="0060541B">
        <w:t>the results are i</w:t>
      </w:r>
      <w:r w:rsidR="00DA262B" w:rsidRPr="00DA262B">
        <w:t>n accordance with</w:t>
      </w:r>
      <w:r w:rsidR="00F61C36">
        <w:t xml:space="preserve"> the</w:t>
      </w:r>
      <w:r w:rsidR="00DA262B" w:rsidRPr="00DA262B">
        <w:t xml:space="preserve"> </w:t>
      </w:r>
      <w:r w:rsidR="008852EA">
        <w:t xml:space="preserve">‘transformation of motivations’ concept described in the interdependence theory </w:t>
      </w:r>
      <w:r w:rsidR="00435090">
        <w:fldChar w:fldCharType="begin"/>
      </w:r>
      <w:r w:rsidR="004E1993">
        <w:instrText xml:space="preserve"> ADDIN EN.CITE &lt;EndNote&gt;&lt;Cite&gt;&lt;Author&gt;Lewis&lt;/Author&gt;&lt;Year&gt;2006&lt;/Year&gt;&lt;RecNum&gt;1&lt;/RecNum&gt;&lt;DisplayText&gt;(Lewis et al., 2006)&lt;/DisplayText&gt;&lt;record&gt;&lt;rec-number&gt;1&lt;/rec-number&gt;&lt;foreign-keys&gt;&lt;key app="EN" db-id="0wpex2erkzwseae05ahxav03veada9ssr9ve" timestamp="1691566480"&gt;1&lt;/key&gt;&lt;/foreign-keys&gt;&lt;ref-type name="Journal Article"&gt;17&lt;/ref-type&gt;&lt;contributors&gt;&lt;authors&gt;&lt;author&gt;Lewis, M. A.&lt;/author&gt;&lt;author&gt;McBride Cm Fau - Pollak, Kathryn I.&lt;/author&gt;&lt;author&gt;Pollak Ki Fau - Puleo, Elaine&lt;/author&gt;&lt;author&gt;Puleo E Fau - Butterfield, Rita M.&lt;/author&gt;&lt;author&gt;Butterfield Rm Fau - Emmons, Karen M.&lt;/author&gt;&lt;author&gt;Emmons, K. M.&lt;/author&gt;&lt;/authors&gt;&lt;translated-authors&gt;&lt;author&gt;Soc Sci, Med&lt;/author&gt;&lt;/translated-authors&gt;&lt;/contributors&gt;&lt;auth-address&gt;University of North Carolina at Chapel Hill, Chapel Hill, NC, USA. megan.lewis@unc.edu FAU - McBride, Colleen M&lt;/auth-address&gt;&lt;titles&gt;&lt;title&gt;Understanding health behavior change among couples: an interdependence and communal coping approach&lt;/title&gt;&lt;secondary-title&gt;Soc Sci Med&lt;/secondary-title&gt;&lt;/titles&gt;&lt;periodical&gt;&lt;full-title&gt;Soc Sci Med&lt;/full-title&gt;&lt;/periodical&gt;&lt;pages&gt;1369-80&lt;/pages&gt;&lt;volume&gt;62&lt;/volume&gt;&lt;number&gt;6&lt;/number&gt;&lt;dates&gt;&lt;year&gt;2006&lt;/year&gt;&lt;/dates&gt;&lt;urls&gt;&lt;/urls&gt;&lt;electronic-resource-num&gt;10.1016/j.socscimed.2005.08.006&lt;/electronic-resource-num&gt;&lt;remote-database-provider&gt;2006 Mar&lt;/remote-database-provider&gt;&lt;language&gt;eng&lt;/language&gt;&lt;/record&gt;&lt;/Cite&gt;&lt;/EndNote&gt;</w:instrText>
      </w:r>
      <w:r w:rsidR="00435090">
        <w:fldChar w:fldCharType="separate"/>
      </w:r>
      <w:r w:rsidR="008852EA">
        <w:rPr>
          <w:noProof/>
        </w:rPr>
        <w:t>(</w:t>
      </w:r>
      <w:hyperlink w:anchor="_ENREF_18" w:tooltip="Lewis, 2006 #1" w:history="1">
        <w:r w:rsidR="004E1993">
          <w:rPr>
            <w:rStyle w:val="Hyperlink"/>
          </w:rPr>
          <w:t>Lewis et al., 2006</w:t>
        </w:r>
      </w:hyperlink>
      <w:r w:rsidR="008852EA">
        <w:rPr>
          <w:noProof/>
        </w:rPr>
        <w:t>)</w:t>
      </w:r>
      <w:r w:rsidR="00435090">
        <w:fldChar w:fldCharType="end"/>
      </w:r>
      <w:r w:rsidR="00435090">
        <w:t xml:space="preserve"> and </w:t>
      </w:r>
      <w:r w:rsidR="008852EA">
        <w:t xml:space="preserve">supported by </w:t>
      </w:r>
      <w:r w:rsidR="00B646A8">
        <w:t>couples-focused behavioural interventions</w:t>
      </w:r>
      <w:r w:rsidR="008852EA">
        <w:t xml:space="preserve"> </w:t>
      </w:r>
      <w:r w:rsidR="00C959AE">
        <w:t>that</w:t>
      </w:r>
      <w:r w:rsidR="008852EA">
        <w:t xml:space="preserve"> </w:t>
      </w:r>
      <w:r w:rsidR="00B646A8">
        <w:t>promot</w:t>
      </w:r>
      <w:r w:rsidR="008852EA">
        <w:t>e</w:t>
      </w:r>
      <w:r w:rsidR="00B646A8">
        <w:t xml:space="preserve"> </w:t>
      </w:r>
      <w:r w:rsidR="00CF36CF">
        <w:t>sexual-risk</w:t>
      </w:r>
      <w:r w:rsidR="00B646A8" w:rsidRPr="00EA3CCD">
        <w:t xml:space="preserve"> be</w:t>
      </w:r>
      <w:r w:rsidR="00B646A8">
        <w:t xml:space="preserve">haviour </w:t>
      </w:r>
      <w:r w:rsidR="00B646A8" w:rsidRPr="00EA3CCD">
        <w:t xml:space="preserve">change </w:t>
      </w:r>
      <w:r w:rsidR="00B646A8">
        <w:t>and</w:t>
      </w:r>
      <w:r w:rsidR="00B646A8" w:rsidRPr="00EA3CCD">
        <w:t xml:space="preserve"> </w:t>
      </w:r>
      <w:r w:rsidR="00B646A8">
        <w:t>influenc</w:t>
      </w:r>
      <w:r w:rsidR="008852EA">
        <w:t>e</w:t>
      </w:r>
      <w:r w:rsidR="00B646A8">
        <w:t xml:space="preserve"> couples’ </w:t>
      </w:r>
      <w:r w:rsidR="00B646A8" w:rsidRPr="00EA3CCD">
        <w:t>emotional well</w:t>
      </w:r>
      <w:r w:rsidR="00B646A8">
        <w:t>-</w:t>
      </w:r>
      <w:r w:rsidR="00B646A8" w:rsidRPr="00EA3CCD">
        <w:t>being</w:t>
      </w:r>
      <w:r w:rsidR="00B646A8">
        <w:t xml:space="preserve"> </w:t>
      </w:r>
      <w:r w:rsidR="00B646A8">
        <w:fldChar w:fldCharType="begin">
          <w:fldData xml:space="preserve">PEVuZE5vdGU+PENpdGU+PEF1dGhvcj5EYXJiZXM8L0F1dGhvcj48WWVhcj4yMDE0PC9ZZWFyPjxS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==
</w:fldData>
        </w:fldChar>
      </w:r>
      <w:r w:rsidR="004E1993">
        <w:instrText xml:space="preserve"> ADDIN EN.CITE </w:instrText>
      </w:r>
      <w:r w:rsidR="004E1993">
        <w:fldChar w:fldCharType="begin">
          <w:fldData xml:space="preserve">PEVuZE5vdGU+PENpdGU+PEF1dGhvcj5EYXJiZXM8L0F1dGhvcj48WWVhcj4yMDE0PC9ZZWFyPjxS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==
</w:fldData>
        </w:fldChar>
      </w:r>
      <w:r w:rsidR="004E1993">
        <w:instrText xml:space="preserve"> ADDIN EN.CITE.DATA </w:instrText>
      </w:r>
      <w:r w:rsidR="004E1993">
        <w:fldChar w:fldCharType="end"/>
      </w:r>
      <w:r w:rsidR="00B646A8">
        <w:fldChar w:fldCharType="separate"/>
      </w:r>
      <w:r w:rsidR="00B646A8">
        <w:rPr>
          <w:noProof/>
        </w:rPr>
        <w:t>(</w:t>
      </w:r>
      <w:hyperlink w:anchor="_ENREF_8" w:tooltip="Burton, 2010 #7" w:history="1">
        <w:r w:rsidR="004E1993">
          <w:rPr>
            <w:rStyle w:val="Hyperlink"/>
          </w:rPr>
          <w:t>Burton et al., 2010</w:t>
        </w:r>
      </w:hyperlink>
      <w:r w:rsidR="00B646A8">
        <w:rPr>
          <w:noProof/>
        </w:rPr>
        <w:t xml:space="preserve">; </w:t>
      </w:r>
      <w:hyperlink w:anchor="_ENREF_10" w:tooltip="Darbes, 2014 #8" w:history="1">
        <w:r w:rsidR="004E1993">
          <w:rPr>
            <w:rStyle w:val="Hyperlink"/>
          </w:rPr>
          <w:t>Darbes et al., 2014</w:t>
        </w:r>
      </w:hyperlink>
      <w:r w:rsidR="00B646A8">
        <w:rPr>
          <w:noProof/>
        </w:rPr>
        <w:t>)</w:t>
      </w:r>
      <w:r w:rsidR="00B646A8">
        <w:fldChar w:fldCharType="end"/>
      </w:r>
      <w:r w:rsidR="0060541B">
        <w:t xml:space="preserve">. We found that </w:t>
      </w:r>
      <w:r w:rsidR="00FB2610">
        <w:t>a</w:t>
      </w:r>
      <w:r w:rsidR="00FB2610" w:rsidRPr="007B12E5">
        <w:t xml:space="preserve">ttending at least one couple counselling session </w:t>
      </w:r>
      <w:r w:rsidR="00FB2610">
        <w:t xml:space="preserve">as part of the intervention </w:t>
      </w:r>
      <w:r w:rsidR="00783516">
        <w:t>components wa</w:t>
      </w:r>
      <w:r w:rsidR="00FB2610" w:rsidRPr="007B12E5">
        <w:t>s associated with increased satisfaction, intimacy, and decreased conflict within couples</w:t>
      </w:r>
      <w:r w:rsidR="00FB2610">
        <w:t xml:space="preserve"> at four weeks</w:t>
      </w:r>
      <w:r w:rsidR="002B4D87">
        <w:t>,</w:t>
      </w:r>
      <w:r w:rsidR="00FB2610">
        <w:t xml:space="preserve"> and the improvement in intimacy</w:t>
      </w:r>
      <w:r w:rsidR="00AE12DC">
        <w:t xml:space="preserve"> was sustained</w:t>
      </w:r>
      <w:r w:rsidR="00FB2610">
        <w:t xml:space="preserve"> at four months</w:t>
      </w:r>
      <w:r w:rsidR="00FB2610" w:rsidRPr="007B12E5">
        <w:t>.</w:t>
      </w:r>
      <w:r w:rsidR="00FB2610">
        <w:t xml:space="preserve"> </w:t>
      </w:r>
      <w:r w:rsidR="0009688D">
        <w:t>While</w:t>
      </w:r>
      <w:r w:rsidR="00FB2610">
        <w:t xml:space="preserve"> couples who participated in CHTC </w:t>
      </w:r>
      <w:r w:rsidR="00FB2610" w:rsidRPr="004B2D9D">
        <w:t>experienced improvements in satisfaction and trust at four weeks</w:t>
      </w:r>
      <w:r w:rsidR="00FB2610">
        <w:t xml:space="preserve"> as well as</w:t>
      </w:r>
      <w:r w:rsidR="00FB2610" w:rsidRPr="005066FC">
        <w:t xml:space="preserve"> intimacy at four months</w:t>
      </w:r>
      <w:r w:rsidR="00FB2610" w:rsidRPr="004B2D9D">
        <w:t xml:space="preserve">, compared to those who did not undergo </w:t>
      </w:r>
      <w:r w:rsidR="00FB2610">
        <w:t>CHTC.</w:t>
      </w:r>
      <w:r w:rsidR="00CD4B80">
        <w:t xml:space="preserve"> T</w:t>
      </w:r>
      <w:r w:rsidR="009D6FFC">
        <w:t xml:space="preserve">he improvement in </w:t>
      </w:r>
      <w:r w:rsidR="00DC6ED8">
        <w:t xml:space="preserve">trust between couples is consistent with </w:t>
      </w:r>
      <w:r w:rsidR="00DC6ED8">
        <w:fldChar w:fldCharType="begin">
          <w:fldData xml:space="preserve">PEVuZE5vdGU+PENpdGU+PEF1dGhvcj5NYXRvdnU8L0F1dGhvcj48WWVhcj4yMDE0PC9ZZWFyPjxS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</w:fldData>
        </w:fldChar>
      </w:r>
      <w:r w:rsidR="004E1993">
        <w:instrText xml:space="preserve"> ADDIN EN.CITE </w:instrText>
      </w:r>
      <w:r w:rsidR="004E1993">
        <w:fldChar w:fldCharType="begin">
          <w:fldData xml:space="preserve">PEVuZE5vdGU+PENpdGU+PEF1dGhvcj5NYXRvdnU8L0F1dGhvcj48WWVhcj4yMDE0PC9ZZWFyPjxS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</w:fldData>
        </w:fldChar>
      </w:r>
      <w:r w:rsidR="004E1993">
        <w:instrText xml:space="preserve"> ADDIN EN.CITE.DATA </w:instrText>
      </w:r>
      <w:r w:rsidR="004E1993">
        <w:fldChar w:fldCharType="end"/>
      </w:r>
      <w:r w:rsidR="00DC6ED8">
        <w:fldChar w:fldCharType="separate"/>
      </w:r>
      <w:r w:rsidR="004E1993">
        <w:rPr>
          <w:noProof/>
        </w:rPr>
        <w:t>(</w:t>
      </w:r>
      <w:hyperlink w:anchor="_ENREF_19" w:tooltip="Matovu, 2014 #13" w:history="1">
        <w:r w:rsidR="004E1993">
          <w:rPr>
            <w:rStyle w:val="Hyperlink"/>
          </w:rPr>
          <w:t>Matovu et al., 2014</w:t>
        </w:r>
      </w:hyperlink>
      <w:r w:rsidR="004E1993">
        <w:rPr>
          <w:noProof/>
        </w:rPr>
        <w:t>)</w:t>
      </w:r>
      <w:r w:rsidR="00DC6ED8">
        <w:fldChar w:fldCharType="end"/>
      </w:r>
      <w:r w:rsidR="00DC6ED8">
        <w:t xml:space="preserve"> </w:t>
      </w:r>
      <w:r w:rsidR="00982DE3">
        <w:t xml:space="preserve">who showed that </w:t>
      </w:r>
      <w:r w:rsidR="00DC6ED8">
        <w:t xml:space="preserve">CHTC can be </w:t>
      </w:r>
      <w:r w:rsidR="00F821AE">
        <w:t>a way</w:t>
      </w:r>
      <w:r w:rsidR="00DC6ED8">
        <w:t xml:space="preserve"> to build trust.</w:t>
      </w:r>
      <w:r w:rsidR="002E1EE8">
        <w:t xml:space="preserve"> </w:t>
      </w:r>
      <w:r w:rsidR="004D114A">
        <w:t xml:space="preserve">On the contrary to </w:t>
      </w:r>
      <w:r w:rsidR="00051FB7" w:rsidRPr="00CF795E">
        <w:t xml:space="preserve">previous </w:t>
      </w:r>
      <w:r w:rsidR="00051FB7">
        <w:t xml:space="preserve">findings </w:t>
      </w:r>
      <w:r w:rsidR="00051FB7" w:rsidRPr="00EB6219">
        <w:rPr>
          <w:color w:val="000000"/>
        </w:rPr>
        <w:fldChar w:fldCharType="begin"/>
      </w:r>
      <w:r w:rsidR="00051FB7" w:rsidRPr="00EB6219">
        <w:rPr>
          <w:color w:val="000000"/>
        </w:rPr>
        <w:instrText xml:space="preserve"> ADDIN EN.CITE &lt;EndNote&gt;&lt;Cite&gt;&lt;Author&gt;Tabana&lt;/Author&gt;&lt;Year&gt;2013&lt;/Year&gt;&lt;RecNum&gt;19&lt;/RecNum&gt;&lt;DisplayText&gt;(Tabana et al., 2013)&lt;/DisplayText&gt;&lt;record&gt;&lt;rec-number&gt;19&lt;/rec-number&gt;&lt;foreign-keys&gt;&lt;key app="EN" db-id="0wpex2erkzwseae05ahxav03veada9ssr9ve" timestamp="1691566480"&gt;19&lt;/key&gt;&lt;/foreign-keys&gt;&lt;ref-type name="Journal Article"&gt;17&lt;/ref-type&gt;&lt;contributors&gt;&lt;authors&gt;&lt;author&gt;Tabana, H.&lt;/author&gt;&lt;author&gt;Doherty, T.&lt;/author&gt;&lt;author&gt;Rubenson, B.&lt;/author&gt;&lt;author&gt;Jackson, D.&lt;/author&gt;&lt;author&gt;Ekstrom, A. M.&lt;/author&gt;&lt;author&gt;Thorson, A.&lt;/author&gt;&lt;/authors&gt;&lt;/contributors&gt;&lt;auth-address&gt;Med Res Council South Africa, Hlth Syst Res Unit, Cape Town, South Africa&amp;#xD;Karolinska Inst, Dept Publ Hlth Sci, Stockholm, Sweden&amp;#xD;Karolinska Univ Hosp, Dept Infect Dis, Stockholm, Sweden&amp;#xD;Univ Western Cape, Sch Publ Hlth, Cape Town, South Africa&lt;/auth-address&gt;&lt;titles&gt;&lt;title&gt;Testing Together Challenges the Relationship&amp;apos;: Consequences of HIV Testing as a Couple in a High HIV Prevalence Setting in Rural South Africa&lt;/title&gt;&lt;secondary-title&gt;Plos One&lt;/secondary-title&gt;&lt;alt-title&gt;Plos One&lt;/alt-title&gt;&lt;/titles&gt;&lt;periodical&gt;&lt;full-title&gt;Plos One&lt;/full-title&gt;&lt;abbr-1&gt;Plos One&lt;/abbr-1&gt;&lt;/periodical&gt;&lt;alt-periodical&gt;&lt;full-title&gt;Plos One&lt;/full-title&gt;&lt;abbr-1&gt;Plos One&lt;/abbr-1&gt;&lt;/alt-periodical&gt;&lt;volume&gt;8&lt;/volume&gt;&lt;number&gt;6&lt;/number&gt;&lt;keywords&gt;&lt;keyword&gt;discordant couples&lt;/keyword&gt;&lt;keyword&gt;transmission&lt;/keyword&gt;&lt;keyword&gt;prevention&lt;/keyword&gt;&lt;/keywords&gt;&lt;dates&gt;&lt;year&gt;2013&lt;/year&gt;&lt;pub-dates&gt;&lt;date&gt;Jun 18&lt;/date&gt;&lt;/pub-dates&gt;&lt;/dates&gt;&lt;isbn&gt;1932-6203&lt;/isbn&gt;&lt;accession-num&gt;WOS:000320576400100&lt;/accession-num&gt;&lt;urls&gt;&lt;related-urls&gt;&lt;url&gt;&lt;style face="underline" font="default" size="100%"&gt;&amp;lt;Go to ISI&amp;gt;://WOS:000320576400100&lt;/style&gt;&lt;/url&gt;&lt;/related-urls&gt;&lt;/urls&gt;&lt;electronic-resource-num&gt;10.1371/journal.pone.0066390&lt;/electronic-resource-num&gt;&lt;language&gt;English&lt;/language&gt;&lt;/record&gt;&lt;/Cite&gt;&lt;/EndNote&gt;</w:instrText>
      </w:r>
      <w:r w:rsidR="00051FB7" w:rsidRPr="00EB6219">
        <w:rPr>
          <w:color w:val="000000"/>
        </w:rPr>
        <w:fldChar w:fldCharType="separate"/>
      </w:r>
      <w:r w:rsidR="00051FB7" w:rsidRPr="00EB6219">
        <w:rPr>
          <w:noProof/>
          <w:color w:val="000000"/>
        </w:rPr>
        <w:t>(</w:t>
      </w:r>
      <w:hyperlink w:anchor="_ENREF_28" w:tooltip="Tabana, 2013 #19" w:history="1">
        <w:r w:rsidR="00051FB7" w:rsidRPr="00EB6219">
          <w:rPr>
            <w:rStyle w:val="Hyperlink"/>
          </w:rPr>
          <w:t>Tabana et al., 2013</w:t>
        </w:r>
      </w:hyperlink>
      <w:r w:rsidR="00051FB7" w:rsidRPr="00EB6219">
        <w:rPr>
          <w:noProof/>
          <w:color w:val="000000"/>
        </w:rPr>
        <w:t>)</w:t>
      </w:r>
      <w:r w:rsidR="00051FB7" w:rsidRPr="00EB6219">
        <w:rPr>
          <w:color w:val="000000"/>
        </w:rPr>
        <w:fldChar w:fldCharType="end"/>
      </w:r>
      <w:r w:rsidR="00051FB7" w:rsidRPr="00CF795E">
        <w:t xml:space="preserve">, </w:t>
      </w:r>
      <w:r w:rsidR="00CF795E">
        <w:t>our r</w:t>
      </w:r>
      <w:r w:rsidR="00CF795E" w:rsidRPr="00CF795E">
        <w:t>esults</w:t>
      </w:r>
      <w:r w:rsidR="00051FB7">
        <w:t xml:space="preserve"> </w:t>
      </w:r>
      <w:r w:rsidR="002E1EE8">
        <w:t>showed</w:t>
      </w:r>
      <w:r w:rsidR="00CF795E">
        <w:t xml:space="preserve"> </w:t>
      </w:r>
      <w:r w:rsidR="004D114A">
        <w:t xml:space="preserve">also </w:t>
      </w:r>
      <w:r w:rsidR="00E1269B">
        <w:t>improvement in couples</w:t>
      </w:r>
      <w:r w:rsidR="004E733E">
        <w:t xml:space="preserve"> relationship quality (specifically trust</w:t>
      </w:r>
      <w:r w:rsidR="00051FB7">
        <w:t xml:space="preserve"> </w:t>
      </w:r>
      <w:r w:rsidR="00E1269B">
        <w:t xml:space="preserve">and </w:t>
      </w:r>
      <w:r w:rsidR="004E733E">
        <w:t>intimacy)</w:t>
      </w:r>
      <w:r w:rsidR="00CF795E" w:rsidRPr="00CF795E">
        <w:t xml:space="preserve"> </w:t>
      </w:r>
      <w:r w:rsidR="0028066A">
        <w:t>among couples who had at least one HIV positive result</w:t>
      </w:r>
      <w:r w:rsidR="00E1269B">
        <w:t xml:space="preserve"> </w:t>
      </w:r>
      <w:r w:rsidR="004D114A">
        <w:t xml:space="preserve">at </w:t>
      </w:r>
      <w:r w:rsidR="00E1269B">
        <w:t>CHTC, compared</w:t>
      </w:r>
      <w:r w:rsidR="00603542">
        <w:t xml:space="preserve"> to those who had not taken up CHTC</w:t>
      </w:r>
      <w:r w:rsidR="00E1269B">
        <w:t>.</w:t>
      </w:r>
    </w:p>
    <w:p w14:paraId="680AF5A6" w14:textId="41C37387" w:rsidR="002A4275" w:rsidRDefault="003E18A1" w:rsidP="002A4275">
      <w:pPr>
        <w:jc w:val="both"/>
      </w:pPr>
      <w:r w:rsidRPr="005469B8">
        <w:lastRenderedPageBreak/>
        <w:t xml:space="preserve">In the context of Sustainable Development Goal 3 (SDG 3), which aims to ensure healthy lives and promote well-being for all at all ages, </w:t>
      </w:r>
      <w:r>
        <w:t xml:space="preserve">offering a </w:t>
      </w:r>
      <w:r w:rsidRPr="005469B8">
        <w:t>broader health screening</w:t>
      </w:r>
      <w:r>
        <w:t xml:space="preserve"> to couples ready to take up CHTC, </w:t>
      </w:r>
      <w:r w:rsidRPr="005469B8">
        <w:t>contribute</w:t>
      </w:r>
      <w:r>
        <w:t>s</w:t>
      </w:r>
      <w:r w:rsidRPr="005469B8">
        <w:t xml:space="preserve"> to several specific targets within this goal</w:t>
      </w:r>
      <w:r>
        <w:t xml:space="preserve">. </w:t>
      </w:r>
      <w:r w:rsidR="00982DE3">
        <w:t>In</w:t>
      </w:r>
      <w:r w:rsidR="00F821AE">
        <w:t xml:space="preserve"> our study</w:t>
      </w:r>
      <w:r w:rsidR="00982DE3">
        <w:t xml:space="preserve">, </w:t>
      </w:r>
      <w:r w:rsidR="00F821AE">
        <w:t>c</w:t>
      </w:r>
      <w:r w:rsidR="00A03E31">
        <w:t xml:space="preserve">ouples who participated in CHTC took all other tests offered </w:t>
      </w:r>
      <w:r w:rsidR="00F821AE" w:rsidRPr="00BB62FB">
        <w:t>simultaneously</w:t>
      </w:r>
      <w:r w:rsidR="00166059">
        <w:t>. Completing the other tests together, learning more about each other’s broader health status</w:t>
      </w:r>
      <w:r w:rsidR="00F821AE">
        <w:t xml:space="preserve"> </w:t>
      </w:r>
      <w:r w:rsidR="00166059">
        <w:t xml:space="preserve">and learning </w:t>
      </w:r>
      <w:r w:rsidR="001F685E">
        <w:t xml:space="preserve">how to </w:t>
      </w:r>
      <w:r w:rsidR="00166059">
        <w:t xml:space="preserve">choose a </w:t>
      </w:r>
      <w:r w:rsidR="002A4275">
        <w:t>healthier</w:t>
      </w:r>
      <w:r w:rsidR="00166059">
        <w:t xml:space="preserve"> lifestyle </w:t>
      </w:r>
      <w:r w:rsidR="001F685E">
        <w:t xml:space="preserve">e.g., </w:t>
      </w:r>
      <w:r w:rsidR="00166059">
        <w:t>improv</w:t>
      </w:r>
      <w:r w:rsidR="002B4D87">
        <w:t>ing</w:t>
      </w:r>
      <w:r w:rsidR="00166059">
        <w:t xml:space="preserve"> </w:t>
      </w:r>
      <w:r w:rsidR="001F685E">
        <w:t>diet and exercise</w:t>
      </w:r>
      <w:r w:rsidR="00166059">
        <w:t>, may also have improved relationships</w:t>
      </w:r>
      <w:r w:rsidR="002A4275">
        <w:t>. However,</w:t>
      </w:r>
      <w:r w:rsidR="001F685E">
        <w:t xml:space="preserve"> </w:t>
      </w:r>
      <w:bookmarkStart w:id="16" w:name="_Hlk153259677"/>
      <w:r w:rsidR="001F685E">
        <w:t>we could not separately identify</w:t>
      </w:r>
      <w:r w:rsidR="002B4D87">
        <w:t xml:space="preserve"> the</w:t>
      </w:r>
      <w:r w:rsidR="001F685E">
        <w:t xml:space="preserve"> effects </w:t>
      </w:r>
      <w:r>
        <w:t>of each individual component</w:t>
      </w:r>
      <w:r w:rsidR="001F685E">
        <w:t xml:space="preserve"> of health screening</w:t>
      </w:r>
      <w:r w:rsidR="002A4275">
        <w:t>.</w:t>
      </w:r>
    </w:p>
    <w:bookmarkEnd w:id="16"/>
    <w:p w14:paraId="6A0FB47B" w14:textId="1C953142" w:rsidR="00F23738" w:rsidRDefault="00982DE3" w:rsidP="00CD373E">
      <w:pPr>
        <w:tabs>
          <w:tab w:val="left" w:pos="5850"/>
        </w:tabs>
        <w:jc w:val="both"/>
      </w:pPr>
      <w:r>
        <w:t>Our</w:t>
      </w:r>
      <w:r w:rsidR="004C2C2E">
        <w:t xml:space="preserve"> analysis relies on self-reported measures, which are subject to recall and social desirability biases</w:t>
      </w:r>
      <w:r w:rsidR="00166059">
        <w:t>, however</w:t>
      </w:r>
      <w:r w:rsidR="002B4D87">
        <w:t>,</w:t>
      </w:r>
      <w:r w:rsidR="00166059">
        <w:t xml:space="preserve"> we anticipate that such biases are constant over the </w:t>
      </w:r>
      <w:r w:rsidR="00835E59">
        <w:t xml:space="preserve">short </w:t>
      </w:r>
      <w:r w:rsidR="00166059">
        <w:t>study period for each couple</w:t>
      </w:r>
      <w:r w:rsidR="004C2C2E">
        <w:t>.</w:t>
      </w:r>
      <w:r w:rsidR="00881796">
        <w:t xml:space="preserve"> </w:t>
      </w:r>
      <w:r w:rsidR="001A22D4">
        <w:t>T</w:t>
      </w:r>
      <w:r w:rsidR="009C24D1">
        <w:t xml:space="preserve">he generalizability of </w:t>
      </w:r>
      <w:r w:rsidR="001A22D4">
        <w:t>our</w:t>
      </w:r>
      <w:r w:rsidR="009C24D1">
        <w:t xml:space="preserve"> results may be </w:t>
      </w:r>
      <w:r w:rsidR="00DF7473">
        <w:t>constrain</w:t>
      </w:r>
      <w:r w:rsidR="009C24D1">
        <w:t>ed</w:t>
      </w:r>
      <w:r w:rsidR="001A22D4">
        <w:t xml:space="preserve"> because</w:t>
      </w:r>
      <w:r w:rsidR="00517288">
        <w:t xml:space="preserve"> </w:t>
      </w:r>
      <w:r w:rsidR="005B7E64">
        <w:t>couples in our study were naïve to mutually disclosing their HIV status</w:t>
      </w:r>
      <w:r w:rsidR="009C24D1">
        <w:t xml:space="preserve">. </w:t>
      </w:r>
      <w:r w:rsidR="00927216" w:rsidRPr="00927216">
        <w:t xml:space="preserve">Furthermore, couples who experienced any </w:t>
      </w:r>
      <w:r w:rsidR="005B7E64">
        <w:t xml:space="preserve">recent </w:t>
      </w:r>
      <w:r w:rsidR="00DF7473">
        <w:t>i</w:t>
      </w:r>
      <w:r w:rsidR="00927216" w:rsidRPr="00927216">
        <w:t xml:space="preserve">ntimate </w:t>
      </w:r>
      <w:r w:rsidR="00DF7473">
        <w:t>p</w:t>
      </w:r>
      <w:r w:rsidR="00927216" w:rsidRPr="00927216">
        <w:t xml:space="preserve">artner </w:t>
      </w:r>
      <w:r w:rsidR="00DF7473">
        <w:t>v</w:t>
      </w:r>
      <w:r w:rsidR="00927216" w:rsidRPr="00927216">
        <w:t>iolence</w:t>
      </w:r>
      <w:r w:rsidR="005B7E64">
        <w:t>, defined as IPV</w:t>
      </w:r>
      <w:r w:rsidR="00517288">
        <w:t xml:space="preserve"> </w:t>
      </w:r>
      <w:r w:rsidR="00927216" w:rsidRPr="00927216">
        <w:t>in the last six months</w:t>
      </w:r>
      <w:r w:rsidR="005B7E64">
        <w:t>,</w:t>
      </w:r>
      <w:r w:rsidR="00927216" w:rsidRPr="00927216">
        <w:t xml:space="preserve"> were not included in the IL study </w:t>
      </w:r>
      <w:r w:rsidR="001A22D4">
        <w:t xml:space="preserve">in recognition that they would likely need </w:t>
      </w:r>
      <w:r w:rsidR="00927216" w:rsidRPr="00927216">
        <w:t xml:space="preserve">different </w:t>
      </w:r>
      <w:r w:rsidR="001A22D4">
        <w:t xml:space="preserve">support as part of any </w:t>
      </w:r>
      <w:r w:rsidR="00927216" w:rsidRPr="00927216">
        <w:t>intervention</w:t>
      </w:r>
      <w:r w:rsidR="001A22D4">
        <w:t xml:space="preserve"> trying to promote </w:t>
      </w:r>
      <w:r w:rsidR="00526B44">
        <w:t xml:space="preserve">couples </w:t>
      </w:r>
      <w:r w:rsidR="00927216" w:rsidRPr="00927216">
        <w:t xml:space="preserve">HIV testing. </w:t>
      </w:r>
      <w:r w:rsidR="002A4275">
        <w:t xml:space="preserve">Further research is necessary to determine whether </w:t>
      </w:r>
      <w:r w:rsidR="00D60415">
        <w:t xml:space="preserve">relationship quality </w:t>
      </w:r>
      <w:r w:rsidR="002A4275">
        <w:t>is</w:t>
      </w:r>
      <w:r w:rsidR="002A4275" w:rsidRPr="00627721">
        <w:t xml:space="preserve"> a significant predictor of </w:t>
      </w:r>
      <w:r w:rsidR="002A4275">
        <w:t xml:space="preserve">CHTC participation </w:t>
      </w:r>
      <w:r w:rsidR="002A4275" w:rsidRPr="00627721">
        <w:t>in the general population</w:t>
      </w:r>
      <w:r w:rsidR="00230620">
        <w:t xml:space="preserve"> and in</w:t>
      </w:r>
      <w:r w:rsidR="00BE3611">
        <w:t xml:space="preserve"> </w:t>
      </w:r>
      <w:r w:rsidR="00DF7473">
        <w:t xml:space="preserve">relationships with a recent history of </w:t>
      </w:r>
      <w:r w:rsidR="003C4D7E">
        <w:t>IPV</w:t>
      </w:r>
      <w:r w:rsidR="002A4275">
        <w:t xml:space="preserve">. </w:t>
      </w:r>
      <w:r w:rsidR="00B26A7E">
        <w:t>Notwithstanding these caveats</w:t>
      </w:r>
      <w:r w:rsidR="001F685E">
        <w:t xml:space="preserve"> and that </w:t>
      </w:r>
      <w:r w:rsidR="00B26A7E">
        <w:t xml:space="preserve">small </w:t>
      </w:r>
      <w:r w:rsidR="001F685E">
        <w:t xml:space="preserve">increases in subsequent </w:t>
      </w:r>
      <w:r w:rsidR="00D60415">
        <w:t xml:space="preserve">relationship quality </w:t>
      </w:r>
      <w:r w:rsidR="001F685E">
        <w:t xml:space="preserve">measures were </w:t>
      </w:r>
      <w:r w:rsidR="00B26A7E">
        <w:t>only</w:t>
      </w:r>
      <w:r w:rsidR="001F685E">
        <w:t xml:space="preserve"> sustained at four months for intimacy, </w:t>
      </w:r>
      <w:r w:rsidR="00B26A7E">
        <w:t>our analysis</w:t>
      </w:r>
      <w:r w:rsidR="001F685E">
        <w:t xml:space="preserve"> </w:t>
      </w:r>
      <w:r w:rsidR="00783516">
        <w:t>provide</w:t>
      </w:r>
      <w:r w:rsidR="00B26A7E">
        <w:t>s</w:t>
      </w:r>
      <w:r w:rsidR="00E179EB">
        <w:t xml:space="preserve"> evidence </w:t>
      </w:r>
      <w:r w:rsidR="00E55DCC">
        <w:t>of</w:t>
      </w:r>
      <w:r w:rsidR="00A03E31">
        <w:t xml:space="preserve"> </w:t>
      </w:r>
      <w:r w:rsidR="00B26A7E">
        <w:t xml:space="preserve">some </w:t>
      </w:r>
      <w:r w:rsidR="003411E9">
        <w:t xml:space="preserve">improvement </w:t>
      </w:r>
      <w:r w:rsidR="00B26A7E">
        <w:t xml:space="preserve">in </w:t>
      </w:r>
      <w:r w:rsidR="001F685E">
        <w:t>couples’</w:t>
      </w:r>
      <w:r w:rsidR="00BA5445">
        <w:t xml:space="preserve"> </w:t>
      </w:r>
      <w:r w:rsidR="00010383">
        <w:t xml:space="preserve">relationship quality </w:t>
      </w:r>
      <w:r w:rsidR="00B26A7E">
        <w:t xml:space="preserve">following CHTC and no evidence that CHTC has a negative impact on </w:t>
      </w:r>
      <w:r w:rsidR="00010383">
        <w:t>relationship quality</w:t>
      </w:r>
      <w:r w:rsidR="00657A38">
        <w:t>.</w:t>
      </w:r>
    </w:p>
    <w:p w14:paraId="650561A1" w14:textId="287F2C6D" w:rsidR="004C2C2E" w:rsidRDefault="004C2C2E" w:rsidP="002A4275">
      <w:pPr>
        <w:jc w:val="both"/>
      </w:pPr>
    </w:p>
    <w:p w14:paraId="6F12958B" w14:textId="0D8789B3" w:rsidR="00384E77" w:rsidRDefault="00384E77" w:rsidP="003C0A51">
      <w:pPr>
        <w:pStyle w:val="Paragraph"/>
        <w:sectPr w:rsidR="00384E77" w:rsidSect="008105D2">
          <w:footerReference w:type="default" r:id="rId15"/>
          <w:pgSz w:w="11901" w:h="16840" w:code="9"/>
          <w:pgMar w:top="1418" w:right="1701" w:bottom="1418" w:left="1701" w:header="709" w:footer="709" w:gutter="0"/>
          <w:cols w:space="708"/>
          <w:docGrid w:linePitch="360"/>
        </w:sectPr>
      </w:pPr>
    </w:p>
    <w:p w14:paraId="6E0490A0" w14:textId="77777777" w:rsidR="004C3EBE" w:rsidRPr="00952558" w:rsidRDefault="004C3EBE" w:rsidP="00E7117E">
      <w:pPr>
        <w:pStyle w:val="Paragraph"/>
        <w:rPr>
          <w:b/>
          <w:bCs/>
        </w:rPr>
      </w:pPr>
      <w:bookmarkStart w:id="17" w:name="_Hlk139631067"/>
      <w:r w:rsidRPr="00952558">
        <w:rPr>
          <w:b/>
          <w:bCs/>
        </w:rPr>
        <w:lastRenderedPageBreak/>
        <w:t>Acknowledgments</w:t>
      </w:r>
    </w:p>
    <w:p w14:paraId="402D2B3B" w14:textId="77777777" w:rsidR="004C3EBE" w:rsidRPr="00BA18DF" w:rsidRDefault="004C3EBE" w:rsidP="00E7117E">
      <w:pPr>
        <w:jc w:val="both"/>
      </w:pPr>
      <w:r>
        <w:t xml:space="preserve">We thank </w:t>
      </w:r>
      <w:r w:rsidRPr="00BA18DF">
        <w:t xml:space="preserve">all </w:t>
      </w:r>
      <w:r>
        <w:t xml:space="preserve">study </w:t>
      </w:r>
      <w:r w:rsidRPr="00BA18DF">
        <w:t>participants</w:t>
      </w:r>
      <w:r>
        <w:t xml:space="preserve"> and the community working group</w:t>
      </w:r>
      <w:r w:rsidRPr="00BA18DF">
        <w:t xml:space="preserve"> </w:t>
      </w:r>
      <w:r>
        <w:t xml:space="preserve">who </w:t>
      </w:r>
      <w:r w:rsidRPr="00566CF2">
        <w:t>contributed to decisions about study design and study operations throughout the study period.</w:t>
      </w:r>
    </w:p>
    <w:p w14:paraId="1FE05FDC" w14:textId="77777777" w:rsidR="004C3EBE" w:rsidRPr="00952558" w:rsidRDefault="004C3EBE" w:rsidP="00E7117E">
      <w:pPr>
        <w:pStyle w:val="Paragraph"/>
        <w:rPr>
          <w:b/>
          <w:bCs/>
        </w:rPr>
      </w:pPr>
      <w:r w:rsidRPr="00952558">
        <w:rPr>
          <w:b/>
          <w:bCs/>
        </w:rPr>
        <w:t>Funding</w:t>
      </w:r>
    </w:p>
    <w:p w14:paraId="7DCA4433" w14:textId="77777777" w:rsidR="004C3EBE" w:rsidRDefault="004C3EBE" w:rsidP="00E7117E">
      <w:pPr>
        <w:jc w:val="both"/>
      </w:pPr>
      <w:r w:rsidRPr="000D4CCA">
        <w:t xml:space="preserve">This </w:t>
      </w:r>
      <w:r>
        <w:t>paper</w:t>
      </w:r>
      <w:r w:rsidRPr="000D4CCA">
        <w:t xml:space="preserve"> is independent research supported by the National Institute for Health </w:t>
      </w:r>
      <w:r>
        <w:t xml:space="preserve">and Care </w:t>
      </w:r>
      <w:r w:rsidRPr="000D4CCA">
        <w:t xml:space="preserve">Research using Official Development Assistance (ODA) funding (NIHR Global Health Research Professorship, NM, RP-2017-08-ST2-008). </w:t>
      </w:r>
      <w:r>
        <w:t>FA, LD, EO, PD, and NM</w:t>
      </w:r>
      <w:r w:rsidRPr="000D4CCA">
        <w:t xml:space="preserve"> were supported by this funding</w:t>
      </w:r>
      <w:r>
        <w:t xml:space="preserve">. </w:t>
      </w:r>
      <w:r w:rsidRPr="007F034F">
        <w:t>The views expressed in this publication are those of the authors and not necessarily those of the NHS, the National Institute for Health and Care Research or the Department of Health and Social Care.</w:t>
      </w:r>
    </w:p>
    <w:p w14:paraId="53A74B18" w14:textId="77777777" w:rsidR="004C3EBE" w:rsidRPr="00952558" w:rsidRDefault="004C3EBE" w:rsidP="00E7117E">
      <w:pPr>
        <w:pStyle w:val="Paragraph"/>
        <w:rPr>
          <w:b/>
          <w:bCs/>
        </w:rPr>
      </w:pPr>
      <w:r w:rsidRPr="00952558">
        <w:rPr>
          <w:b/>
          <w:bCs/>
        </w:rPr>
        <w:t xml:space="preserve">Disclosure statement </w:t>
      </w:r>
    </w:p>
    <w:p w14:paraId="53F8A737" w14:textId="77777777" w:rsidR="004C3EBE" w:rsidRDefault="004C3EBE" w:rsidP="00E7117E">
      <w:pPr>
        <w:jc w:val="both"/>
      </w:pPr>
      <w:r>
        <w:t>The authors declare that they have no conflict of interest.</w:t>
      </w:r>
    </w:p>
    <w:p w14:paraId="0533DE79" w14:textId="77777777" w:rsidR="004C3EBE" w:rsidRPr="00952558" w:rsidRDefault="004C3EBE" w:rsidP="00E7117E">
      <w:pPr>
        <w:pStyle w:val="Paragraph"/>
        <w:rPr>
          <w:b/>
          <w:bCs/>
        </w:rPr>
      </w:pPr>
      <w:r w:rsidRPr="00952558">
        <w:rPr>
          <w:b/>
          <w:bCs/>
        </w:rPr>
        <w:t xml:space="preserve">Data availability </w:t>
      </w:r>
    </w:p>
    <w:p w14:paraId="31EA743E" w14:textId="77777777" w:rsidR="004C3EBE" w:rsidRPr="007059E2" w:rsidRDefault="004C3EBE" w:rsidP="00E7117E">
      <w:pPr>
        <w:jc w:val="both"/>
      </w:pPr>
      <w:r>
        <w:t>The datasets generated during and/or analysed during the current study are available from the principal investigator (Nuala McGrath) on reasonable request, and also available upon request from (</w:t>
      </w:r>
      <w:r w:rsidRPr="001B4255">
        <w:rPr>
          <w:color w:val="000000" w:themeColor="text1"/>
          <w:sz w:val="28"/>
        </w:rPr>
        <w:t>Alastair van Heerden</w:t>
      </w:r>
      <w:r>
        <w:t>).</w:t>
      </w:r>
    </w:p>
    <w:p w14:paraId="340F494E" w14:textId="77777777" w:rsidR="004C3EBE" w:rsidRPr="00952558" w:rsidRDefault="004C3EBE" w:rsidP="00E7117E">
      <w:pPr>
        <w:pStyle w:val="Paragraph"/>
        <w:rPr>
          <w:b/>
          <w:bCs/>
        </w:rPr>
      </w:pPr>
      <w:r w:rsidRPr="00AB5794">
        <w:rPr>
          <w:b/>
          <w:bCs/>
        </w:rPr>
        <w:t>Author contributions</w:t>
      </w:r>
      <w:r w:rsidRPr="00952558">
        <w:rPr>
          <w:b/>
          <w:bCs/>
        </w:rPr>
        <w:t xml:space="preserve"> </w:t>
      </w:r>
    </w:p>
    <w:p w14:paraId="497BF9E5" w14:textId="77777777" w:rsidR="004C3EBE" w:rsidRDefault="004C3EBE" w:rsidP="00E7117E">
      <w:pPr>
        <w:jc w:val="both"/>
        <w:rPr>
          <w:color w:val="000000" w:themeColor="text1"/>
        </w:rPr>
      </w:pPr>
      <w:r w:rsidRPr="00AB5794">
        <w:rPr>
          <w:color w:val="000000" w:themeColor="text1"/>
        </w:rPr>
        <w:t xml:space="preserve">NM </w:t>
      </w:r>
      <w:r w:rsidRPr="00337891">
        <w:t>obtained</w:t>
      </w:r>
      <w:r w:rsidRPr="00AB5794">
        <w:rPr>
          <w:color w:val="000000" w:themeColor="text1"/>
        </w:rPr>
        <w:t xml:space="preserve"> funding for, designed and directed the implementation of the primary study, and provided statistical and methodological oversight and guidance for this secondary data analysis. FA carried out this secondary data analysis and wrote the manuscript. LD contributed to writing </w:t>
      </w:r>
      <w:r>
        <w:rPr>
          <w:color w:val="000000" w:themeColor="text1"/>
        </w:rPr>
        <w:t>the introduction and discussion</w:t>
      </w:r>
      <w:r w:rsidRPr="00AB5794">
        <w:rPr>
          <w:color w:val="000000" w:themeColor="text1"/>
        </w:rPr>
        <w:t xml:space="preserve"> of the first draft of the manuscript. </w:t>
      </w:r>
      <w:r>
        <w:rPr>
          <w:color w:val="000000" w:themeColor="text1"/>
        </w:rPr>
        <w:t xml:space="preserve">NM. VH, and LD, gave useful and valuable comments on the iterations of writing the manuscript. AL, HR, and TN contributed to the design and oversight of the study. PJ, and PD oversaw day to day management of the field team, data collection, and quality control. </w:t>
      </w:r>
      <w:r>
        <w:rPr>
          <w:color w:val="000000" w:themeColor="text1"/>
        </w:rPr>
        <w:lastRenderedPageBreak/>
        <w:t xml:space="preserve">EO contributed to data curation and dataset preparation for analyses. </w:t>
      </w:r>
      <w:r w:rsidRPr="00AB5794">
        <w:rPr>
          <w:color w:val="000000" w:themeColor="text1"/>
        </w:rPr>
        <w:t>All authors have read</w:t>
      </w:r>
      <w:r>
        <w:rPr>
          <w:color w:val="000000" w:themeColor="text1"/>
        </w:rPr>
        <w:t>, gave comments/suggestions</w:t>
      </w:r>
      <w:r w:rsidRPr="00AB5794">
        <w:rPr>
          <w:color w:val="000000" w:themeColor="text1"/>
        </w:rPr>
        <w:t xml:space="preserve"> and approved the final manuscript.</w:t>
      </w:r>
    </w:p>
    <w:p w14:paraId="5D4653AA" w14:textId="0A66EEC7" w:rsidR="00A43070" w:rsidRDefault="004C3EBE" w:rsidP="004C3EBE">
      <w:pPr>
        <w:spacing w:line="240" w:lineRule="auto"/>
      </w:pPr>
      <w:r>
        <w:br w:type="page"/>
      </w:r>
    </w:p>
    <w:p w14:paraId="680EB6E2" w14:textId="77777777" w:rsidR="00A43070" w:rsidRDefault="00A43070" w:rsidP="00A43070">
      <w:pPr>
        <w:pStyle w:val="Heading1"/>
      </w:pPr>
      <w:bookmarkStart w:id="18" w:name="_Hlk141856029"/>
      <w:r w:rsidRPr="00727730">
        <w:lastRenderedPageBreak/>
        <w:t xml:space="preserve">References </w:t>
      </w:r>
    </w:p>
    <w:p w14:paraId="605700DF" w14:textId="4FB68E22" w:rsidR="004E1993" w:rsidRPr="004E1993" w:rsidRDefault="00A43070" w:rsidP="004E1993">
      <w:pPr>
        <w:pStyle w:val="EndNoteBibliography"/>
        <w:ind w:left="720" w:hanging="720"/>
      </w:pPr>
      <w:r>
        <w:fldChar w:fldCharType="begin"/>
      </w:r>
      <w:r>
        <w:instrText xml:space="preserve"> ADDIN EN.REFLIST </w:instrText>
      </w:r>
      <w:r>
        <w:fldChar w:fldCharType="separate"/>
      </w:r>
      <w:bookmarkStart w:id="19" w:name="_ENREF_1"/>
      <w:r w:rsidR="004E1993" w:rsidRPr="004E1993">
        <w:t xml:space="preserve">Afari, B. A., Enos, J. Y., Alangea, D. O., Addo-Lartey, A., &amp; Manu, A. (2022). Predictors of HIV testing among women experiencing intimate partner violence in the Central Region of Ghana. </w:t>
      </w:r>
      <w:r w:rsidR="004E1993" w:rsidRPr="004E1993">
        <w:rPr>
          <w:i/>
        </w:rPr>
        <w:t>PLOS Global Public Health</w:t>
      </w:r>
      <w:r w:rsidR="004E1993" w:rsidRPr="004E1993">
        <w:t>,</w:t>
      </w:r>
      <w:r w:rsidR="004E1993" w:rsidRPr="004E1993">
        <w:rPr>
          <w:i/>
        </w:rPr>
        <w:t xml:space="preserve"> 2</w:t>
      </w:r>
      <w:r w:rsidR="004E1993" w:rsidRPr="004E1993">
        <w:t xml:space="preserve">(5), e0000376. </w:t>
      </w:r>
      <w:hyperlink r:id="rId16" w:history="1">
        <w:r w:rsidR="004E1993" w:rsidRPr="004E1993">
          <w:rPr>
            <w:rStyle w:val="Hyperlink"/>
          </w:rPr>
          <w:t>https://doi.org/10.1371/journal.pgph.0000376</w:t>
        </w:r>
      </w:hyperlink>
      <w:r w:rsidR="004E1993" w:rsidRPr="004E1993">
        <w:t xml:space="preserve"> </w:t>
      </w:r>
      <w:bookmarkEnd w:id="19"/>
    </w:p>
    <w:p w14:paraId="485DA676" w14:textId="4265CA74" w:rsidR="004E1993" w:rsidRPr="004E1993" w:rsidRDefault="004E1993" w:rsidP="004E1993">
      <w:pPr>
        <w:pStyle w:val="EndNoteBibliography"/>
        <w:ind w:left="720" w:hanging="720"/>
      </w:pPr>
      <w:bookmarkStart w:id="20" w:name="_ENREF_2"/>
      <w:r w:rsidRPr="004E1993">
        <w:t xml:space="preserve">Alimoradi, Z., Ghorbani, S., Bahrami, N., Griffiths, M. D., &amp; Pakpour, A. H. (2022). Socio-demographic predictors of dyadic sexual communication among Iranian married women. </w:t>
      </w:r>
      <w:r w:rsidRPr="004E1993">
        <w:rPr>
          <w:i/>
        </w:rPr>
        <w:t>Sexologies</w:t>
      </w:r>
      <w:r w:rsidRPr="004E1993">
        <w:t>,</w:t>
      </w:r>
      <w:r w:rsidRPr="004E1993">
        <w:rPr>
          <w:i/>
        </w:rPr>
        <w:t xml:space="preserve"> 31</w:t>
      </w:r>
      <w:r w:rsidRPr="004E1993">
        <w:t xml:space="preserve">(4), 311-317. </w:t>
      </w:r>
      <w:hyperlink r:id="rId17" w:history="1">
        <w:r w:rsidRPr="004E1993">
          <w:rPr>
            <w:rStyle w:val="Hyperlink"/>
          </w:rPr>
          <w:t>https://doi.org/https://doi.org/10.1016/j.sexol.2021.09.003</w:t>
        </w:r>
      </w:hyperlink>
      <w:r w:rsidRPr="004E1993">
        <w:t xml:space="preserve"> </w:t>
      </w:r>
      <w:bookmarkEnd w:id="20"/>
    </w:p>
    <w:p w14:paraId="2CCC1F0E" w14:textId="5CAD8B60" w:rsidR="004E1993" w:rsidRPr="004E1993" w:rsidRDefault="004E1993" w:rsidP="004E1993">
      <w:pPr>
        <w:pStyle w:val="EndNoteBibliography"/>
        <w:ind w:left="720" w:hanging="720"/>
      </w:pPr>
      <w:bookmarkStart w:id="21" w:name="_ENREF_3"/>
      <w:r w:rsidRPr="004E1993">
        <w:t xml:space="preserve">Allen, S., Meinzen-Derr, J., Kautzman, M., Zulu, I., Trask, S., Fideli, U., Musonda, R., Kasolo, F., Gao, F., &amp; Haworth, A. (2003). Sexual behavior of HIV discordant couples after HIV counseling and testing. </w:t>
      </w:r>
      <w:r w:rsidRPr="004E1993">
        <w:rPr>
          <w:i/>
        </w:rPr>
        <w:t>AIDS</w:t>
      </w:r>
      <w:r w:rsidRPr="004E1993">
        <w:t>,</w:t>
      </w:r>
      <w:r w:rsidRPr="004E1993">
        <w:rPr>
          <w:i/>
        </w:rPr>
        <w:t xml:space="preserve"> 17</w:t>
      </w:r>
      <w:r w:rsidRPr="004E1993">
        <w:t xml:space="preserve">(5). </w:t>
      </w:r>
      <w:hyperlink r:id="rId18" w:history="1">
        <w:r w:rsidRPr="004E1993">
          <w:rPr>
            <w:rStyle w:val="Hyperlink"/>
          </w:rPr>
          <w:t>https://journals.lww.com/aidsonline/Fulltext/2003/03280/Sexual_behavior_of_HIV_discordant_couples_after.12.aspx</w:t>
        </w:r>
      </w:hyperlink>
      <w:r w:rsidRPr="004E1993">
        <w:t xml:space="preserve">  </w:t>
      </w:r>
      <w:bookmarkEnd w:id="21"/>
    </w:p>
    <w:p w14:paraId="7302C936" w14:textId="77777777" w:rsidR="004E1993" w:rsidRPr="004E1993" w:rsidRDefault="004E1993" w:rsidP="004E1993">
      <w:pPr>
        <w:pStyle w:val="EndNoteBibliography"/>
        <w:ind w:left="720" w:hanging="720"/>
      </w:pPr>
      <w:bookmarkStart w:id="22" w:name="_ENREF_4"/>
      <w:r w:rsidRPr="004E1993">
        <w:t xml:space="preserve">Antelman, G., Smith Fawzi Mc Fau - Kaaya, S., Kaaya S Fau - Mbwambo, J., Mbwambo J Fau - Msamanga, G. I., Msamanga Gi Fau - Hunter, D. J., Hunter Dj Fau - Fawzi, W. W., &amp; Fawzi, W. W. (2001). Predictors of HIV-1 serostatus disclosure: a prospective study among HIV-infected pregnant women in Dar es Salaam, Tanzania. </w:t>
      </w:r>
      <w:r w:rsidRPr="004E1993">
        <w:rPr>
          <w:i/>
        </w:rPr>
        <w:t>AIDS</w:t>
      </w:r>
      <w:r w:rsidRPr="004E1993">
        <w:t>,</w:t>
      </w:r>
      <w:r w:rsidRPr="004E1993">
        <w:rPr>
          <w:i/>
        </w:rPr>
        <w:t xml:space="preserve"> 15</w:t>
      </w:r>
      <w:r w:rsidRPr="004E1993">
        <w:t xml:space="preserve">(0269-9370 (Print)), 1865–1874.  </w:t>
      </w:r>
      <w:bookmarkEnd w:id="22"/>
    </w:p>
    <w:p w14:paraId="481B27E9" w14:textId="70BAA07E" w:rsidR="004E1993" w:rsidRPr="004E1993" w:rsidRDefault="004E1993" w:rsidP="004E1993">
      <w:pPr>
        <w:pStyle w:val="EndNoteBibliography"/>
        <w:ind w:left="720" w:hanging="720"/>
      </w:pPr>
      <w:bookmarkStart w:id="23" w:name="_ENREF_5"/>
      <w:r w:rsidRPr="004E1993">
        <w:t xml:space="preserve">Arden-Close, E., &amp; McGrath, N. (2017). Health behaviour change interventions for couples: A systematic review. </w:t>
      </w:r>
      <w:r w:rsidRPr="004E1993">
        <w:rPr>
          <w:i/>
        </w:rPr>
        <w:t>Br J Health Psychol</w:t>
      </w:r>
      <w:r w:rsidRPr="004E1993">
        <w:t>,</w:t>
      </w:r>
      <w:r w:rsidRPr="004E1993">
        <w:rPr>
          <w:i/>
        </w:rPr>
        <w:t xml:space="preserve"> 22</w:t>
      </w:r>
      <w:r w:rsidRPr="004E1993">
        <w:t xml:space="preserve">(2), 215-237. </w:t>
      </w:r>
      <w:hyperlink r:id="rId19" w:history="1">
        <w:r w:rsidRPr="004E1993">
          <w:rPr>
            <w:rStyle w:val="Hyperlink"/>
          </w:rPr>
          <w:t>https://doi.org/10.1111/bjhp.12227</w:t>
        </w:r>
      </w:hyperlink>
      <w:r w:rsidRPr="004E1993">
        <w:t xml:space="preserve"> </w:t>
      </w:r>
      <w:bookmarkEnd w:id="23"/>
    </w:p>
    <w:p w14:paraId="7FE8959A" w14:textId="46F1D019" w:rsidR="004E1993" w:rsidRPr="004E1993" w:rsidRDefault="004E1993" w:rsidP="004E1993">
      <w:pPr>
        <w:pStyle w:val="EndNoteBibliography"/>
        <w:ind w:left="720" w:hanging="720"/>
      </w:pPr>
      <w:bookmarkStart w:id="24" w:name="_ENREF_6"/>
      <w:r w:rsidRPr="004E1993">
        <w:t xml:space="preserve">Berry, E., Davies, M., &amp; Dempster, M. (2017). Exploring the effectiveness of couples interventions for adults living with a chronic physical illness: A systematic review. </w:t>
      </w:r>
      <w:r w:rsidRPr="004E1993">
        <w:rPr>
          <w:i/>
        </w:rPr>
        <w:t>Patient Education and Counseling</w:t>
      </w:r>
      <w:r w:rsidRPr="004E1993">
        <w:t>,</w:t>
      </w:r>
      <w:r w:rsidRPr="004E1993">
        <w:rPr>
          <w:i/>
        </w:rPr>
        <w:t xml:space="preserve"> 100</w:t>
      </w:r>
      <w:r w:rsidRPr="004E1993">
        <w:t xml:space="preserve">(7), 1287-1303. </w:t>
      </w:r>
      <w:hyperlink r:id="rId20" w:history="1">
        <w:r w:rsidRPr="004E1993">
          <w:rPr>
            <w:rStyle w:val="Hyperlink"/>
          </w:rPr>
          <w:t>https://doi.org/https://doi.org/10.1016/j.pec.2017.02.015</w:t>
        </w:r>
      </w:hyperlink>
      <w:r w:rsidRPr="004E1993">
        <w:t xml:space="preserve"> </w:t>
      </w:r>
      <w:bookmarkEnd w:id="24"/>
    </w:p>
    <w:p w14:paraId="1793252E" w14:textId="00D7394F" w:rsidR="004E1993" w:rsidRPr="004E1993" w:rsidRDefault="004E1993" w:rsidP="004E1993">
      <w:pPr>
        <w:pStyle w:val="EndNoteBibliography"/>
        <w:ind w:left="720" w:hanging="720"/>
      </w:pPr>
      <w:bookmarkStart w:id="25" w:name="_ENREF_7"/>
      <w:r w:rsidRPr="004E1993">
        <w:t xml:space="preserve">Bhushan, N. L., Golin, C. E., McGrath, N., Maman, S., Tsidya, M., Chimndozi, L., Wesevich, A., Hoffman, I. F., Hosseinipour, M. C., Miller, W. C., &amp; Rosenberg, N. E. (2019). The impact of HIV couple testing and counseling on social support among pregnant women and their partners in Lilongwe, Malawi: an observational study. </w:t>
      </w:r>
      <w:r w:rsidRPr="004E1993">
        <w:rPr>
          <w:i/>
        </w:rPr>
        <w:t>Aids Care-Psychological and Socio-Medical Aspects of Aids/Hiv</w:t>
      </w:r>
      <w:r w:rsidRPr="004E1993">
        <w:t>,</w:t>
      </w:r>
      <w:r w:rsidRPr="004E1993">
        <w:rPr>
          <w:i/>
        </w:rPr>
        <w:t xml:space="preserve"> 31</w:t>
      </w:r>
      <w:r w:rsidRPr="004E1993">
        <w:t xml:space="preserve">(2), 199-206. </w:t>
      </w:r>
      <w:hyperlink r:id="rId21" w:history="1">
        <w:r w:rsidRPr="004E1993">
          <w:rPr>
            <w:rStyle w:val="Hyperlink"/>
          </w:rPr>
          <w:t>https://doi.org/10.1080/09540121.2018.1510102</w:t>
        </w:r>
      </w:hyperlink>
      <w:r w:rsidRPr="004E1993">
        <w:t xml:space="preserve"> </w:t>
      </w:r>
      <w:bookmarkEnd w:id="25"/>
    </w:p>
    <w:p w14:paraId="223EF136" w14:textId="3511CCF4" w:rsidR="004E1993" w:rsidRPr="004E1993" w:rsidRDefault="004E1993" w:rsidP="004E1993">
      <w:pPr>
        <w:pStyle w:val="EndNoteBibliography"/>
        <w:ind w:left="720" w:hanging="720"/>
      </w:pPr>
      <w:bookmarkStart w:id="26" w:name="_ENREF_8"/>
      <w:r w:rsidRPr="00CD373E">
        <w:rPr>
          <w:lang w:val="it-IT"/>
        </w:rPr>
        <w:t xml:space="preserve">Burton, J., Darbes, L. A., &amp; Operario, D. (2010). </w:t>
      </w:r>
      <w:r w:rsidRPr="004E1993">
        <w:t xml:space="preserve">Couples-focused behavioral interventions for prevention of HIV: systematic review of the state of evidence. </w:t>
      </w:r>
      <w:r w:rsidRPr="004E1993">
        <w:rPr>
          <w:i/>
        </w:rPr>
        <w:t>AIDS Behav</w:t>
      </w:r>
      <w:r w:rsidRPr="004E1993">
        <w:t>,</w:t>
      </w:r>
      <w:r w:rsidRPr="004E1993">
        <w:rPr>
          <w:i/>
        </w:rPr>
        <w:t xml:space="preserve"> 14</w:t>
      </w:r>
      <w:r w:rsidRPr="004E1993">
        <w:t xml:space="preserve">(1), 1-10. </w:t>
      </w:r>
      <w:hyperlink r:id="rId22" w:history="1">
        <w:r w:rsidRPr="004E1993">
          <w:rPr>
            <w:rStyle w:val="Hyperlink"/>
          </w:rPr>
          <w:t>https://doi.org/10.1007/s10461-008-9471-4</w:t>
        </w:r>
      </w:hyperlink>
      <w:r w:rsidRPr="004E1993">
        <w:t xml:space="preserve"> </w:t>
      </w:r>
      <w:bookmarkEnd w:id="26"/>
    </w:p>
    <w:p w14:paraId="3AE63B4E" w14:textId="55776CF3" w:rsidR="004E1993" w:rsidRPr="004E1993" w:rsidRDefault="004E1993" w:rsidP="004E1993">
      <w:pPr>
        <w:pStyle w:val="EndNoteBibliography"/>
        <w:ind w:left="720" w:hanging="720"/>
      </w:pPr>
      <w:bookmarkStart w:id="27" w:name="_ENREF_9"/>
      <w:r w:rsidRPr="004E1993">
        <w:t xml:space="preserve">Christensen, A., &amp; Shenk, J. L. (1991). Communication, Conflict, and Psychological Distance in Nondistressed, Clinic, and Divorcing Couples. </w:t>
      </w:r>
      <w:r w:rsidRPr="004E1993">
        <w:rPr>
          <w:i/>
        </w:rPr>
        <w:t>Journal of Consulting and Clinical Psychology</w:t>
      </w:r>
      <w:r w:rsidRPr="004E1993">
        <w:t>,</w:t>
      </w:r>
      <w:r w:rsidRPr="004E1993">
        <w:rPr>
          <w:i/>
        </w:rPr>
        <w:t xml:space="preserve"> 59</w:t>
      </w:r>
      <w:r w:rsidRPr="004E1993">
        <w:t xml:space="preserve">(3), 458-463. </w:t>
      </w:r>
      <w:hyperlink r:id="rId23" w:history="1">
        <w:r w:rsidRPr="004E1993">
          <w:rPr>
            <w:rStyle w:val="Hyperlink"/>
          </w:rPr>
          <w:t>https://doi.org/10.1037/0022-006x.59.3.458</w:t>
        </w:r>
      </w:hyperlink>
      <w:r w:rsidRPr="004E1993">
        <w:t xml:space="preserve"> </w:t>
      </w:r>
      <w:bookmarkEnd w:id="27"/>
    </w:p>
    <w:p w14:paraId="01EAB70C" w14:textId="4FF0B35A" w:rsidR="004E1993" w:rsidRPr="004E1993" w:rsidRDefault="004E1993" w:rsidP="004E1993">
      <w:pPr>
        <w:pStyle w:val="EndNoteBibliography"/>
        <w:ind w:left="720" w:hanging="720"/>
      </w:pPr>
      <w:bookmarkStart w:id="28" w:name="_ENREF_10"/>
      <w:r w:rsidRPr="004E1993">
        <w:t xml:space="preserve">Darbes, L. A., van Rooyen, H., Hosegood, V., Ngubane, T., Johnson, M. O., Fritz, K., &amp; McGrath, N. (2014). Uthando Lwethu ('our love'): a protocol for a couples-based intervention to increase testing for HIV: a randomized controlled trial in rural KwaZulu-Natal, South Africa. </w:t>
      </w:r>
      <w:r w:rsidRPr="004E1993">
        <w:rPr>
          <w:i/>
        </w:rPr>
        <w:t>Trials</w:t>
      </w:r>
      <w:r w:rsidRPr="004E1993">
        <w:t>,</w:t>
      </w:r>
      <w:r w:rsidRPr="004E1993">
        <w:rPr>
          <w:i/>
        </w:rPr>
        <w:t xml:space="preserve"> 15</w:t>
      </w:r>
      <w:r w:rsidRPr="004E1993">
        <w:t xml:space="preserve">. </w:t>
      </w:r>
      <w:hyperlink r:id="rId24" w:history="1">
        <w:r w:rsidRPr="004E1993">
          <w:rPr>
            <w:rStyle w:val="Hyperlink"/>
          </w:rPr>
          <w:t>https://doi.org/10.1186/1745-6215-15-64</w:t>
        </w:r>
      </w:hyperlink>
      <w:r w:rsidRPr="004E1993">
        <w:t xml:space="preserve"> </w:t>
      </w:r>
      <w:bookmarkEnd w:id="28"/>
    </w:p>
    <w:p w14:paraId="3A0A8714" w14:textId="24D80C61" w:rsidR="004E1993" w:rsidRPr="004E1993" w:rsidRDefault="004E1993" w:rsidP="004E1993">
      <w:pPr>
        <w:pStyle w:val="EndNoteBibliography"/>
        <w:ind w:left="720" w:hanging="720"/>
      </w:pPr>
      <w:bookmarkStart w:id="29" w:name="_ENREF_11"/>
      <w:r w:rsidRPr="004E1993">
        <w:t xml:space="preserve">Fan, H., Fife, K. H., Cox, D., Cox, A. D., &amp; Zimet, G. D. (2018). Behavior and health beliefs as predictors of HIV testing among women: a prospective study of observed HIV testing. </w:t>
      </w:r>
      <w:r w:rsidRPr="004E1993">
        <w:rPr>
          <w:i/>
        </w:rPr>
        <w:t>AIDS Care</w:t>
      </w:r>
      <w:r w:rsidRPr="004E1993">
        <w:t>,</w:t>
      </w:r>
      <w:r w:rsidRPr="004E1993">
        <w:rPr>
          <w:i/>
        </w:rPr>
        <w:t xml:space="preserve"> 30</w:t>
      </w:r>
      <w:r w:rsidRPr="004E1993">
        <w:t xml:space="preserve">(8), 1062-1069. </w:t>
      </w:r>
      <w:hyperlink r:id="rId25" w:history="1">
        <w:r w:rsidRPr="004E1993">
          <w:rPr>
            <w:rStyle w:val="Hyperlink"/>
          </w:rPr>
          <w:t>https://doi.org/10.1080/09540121.2018.1442555</w:t>
        </w:r>
      </w:hyperlink>
      <w:r w:rsidRPr="004E1993">
        <w:t xml:space="preserve"> </w:t>
      </w:r>
      <w:bookmarkEnd w:id="29"/>
    </w:p>
    <w:p w14:paraId="230FCD00" w14:textId="7EB39A9B" w:rsidR="004E1993" w:rsidRPr="004E1993" w:rsidRDefault="004E1993" w:rsidP="004E1993">
      <w:pPr>
        <w:pStyle w:val="EndNoteBibliography"/>
        <w:ind w:left="720" w:hanging="720"/>
      </w:pPr>
      <w:bookmarkStart w:id="30" w:name="_ENREF_12"/>
      <w:r w:rsidRPr="004E1993">
        <w:t xml:space="preserve">Franks, M. M., Richards, E. A., McDonough, M. H., Christ, S. L., &amp; Marshall, M. E. (2018). Walking for our health: couple-focused interventions to promote physical activity in older adults. </w:t>
      </w:r>
      <w:r w:rsidRPr="004E1993">
        <w:rPr>
          <w:i/>
        </w:rPr>
        <w:t>International Journal of Health Promotion and Education</w:t>
      </w:r>
      <w:r w:rsidRPr="004E1993">
        <w:t>,</w:t>
      </w:r>
      <w:r w:rsidRPr="004E1993">
        <w:rPr>
          <w:i/>
        </w:rPr>
        <w:t xml:space="preserve"> 56</w:t>
      </w:r>
      <w:r w:rsidRPr="004E1993">
        <w:t xml:space="preserve">(6), 280-288. </w:t>
      </w:r>
      <w:hyperlink r:id="rId26" w:history="1">
        <w:r w:rsidRPr="004E1993">
          <w:rPr>
            <w:rStyle w:val="Hyperlink"/>
          </w:rPr>
          <w:t>https://doi.org/10.1080/14635240.2018.1522266</w:t>
        </w:r>
      </w:hyperlink>
      <w:r w:rsidRPr="004E1993">
        <w:t xml:space="preserve"> </w:t>
      </w:r>
      <w:bookmarkEnd w:id="30"/>
    </w:p>
    <w:p w14:paraId="40E4A552" w14:textId="77777777" w:rsidR="004E1993" w:rsidRPr="004E1993" w:rsidRDefault="004E1993" w:rsidP="004E1993">
      <w:pPr>
        <w:pStyle w:val="EndNoteBibliography"/>
        <w:ind w:left="720" w:hanging="720"/>
      </w:pPr>
      <w:bookmarkStart w:id="31" w:name="_ENREF_13"/>
      <w:r w:rsidRPr="004E1993">
        <w:lastRenderedPageBreak/>
        <w:t xml:space="preserve">Jiwatram-Negrón, T., &amp; El-Bassel, N. (2014). Systematic review of couple-based HIV intervention and prevention studies: advantages, gaps, and future directions. </w:t>
      </w:r>
      <w:r w:rsidRPr="004E1993">
        <w:rPr>
          <w:i/>
        </w:rPr>
        <w:t>AIDS Behav</w:t>
      </w:r>
      <w:r w:rsidRPr="004E1993">
        <w:t>,</w:t>
      </w:r>
      <w:r w:rsidRPr="004E1993">
        <w:rPr>
          <w:i/>
        </w:rPr>
        <w:t xml:space="preserve"> 18</w:t>
      </w:r>
      <w:r w:rsidRPr="004E1993">
        <w:t xml:space="preserve">(10), 1864-1887.  </w:t>
      </w:r>
      <w:bookmarkEnd w:id="31"/>
    </w:p>
    <w:p w14:paraId="4876B838" w14:textId="77777777" w:rsidR="004E1993" w:rsidRPr="004E1993" w:rsidRDefault="004E1993" w:rsidP="004E1993">
      <w:pPr>
        <w:pStyle w:val="EndNoteBibliography"/>
        <w:ind w:left="720" w:hanging="720"/>
      </w:pPr>
      <w:bookmarkStart w:id="32" w:name="_ENREF_14"/>
      <w:r w:rsidRPr="004E1993">
        <w:t xml:space="preserve">Kadowa, I., &amp; Nuwaha, F. (2009). Factors influencing disclosure of HIV positive status in Mityana district of Uganda. </w:t>
      </w:r>
      <w:r w:rsidRPr="004E1993">
        <w:rPr>
          <w:i/>
        </w:rPr>
        <w:t>Afr Health Sci</w:t>
      </w:r>
      <w:r w:rsidRPr="004E1993">
        <w:t>,</w:t>
      </w:r>
      <w:r w:rsidRPr="004E1993">
        <w:rPr>
          <w:i/>
        </w:rPr>
        <w:t xml:space="preserve"> 9</w:t>
      </w:r>
      <w:r w:rsidRPr="004E1993">
        <w:t xml:space="preserve">(1), 26-33.  </w:t>
      </w:r>
      <w:bookmarkEnd w:id="32"/>
    </w:p>
    <w:p w14:paraId="6E0AA3DA" w14:textId="723E8DB9" w:rsidR="004E1993" w:rsidRPr="004E1993" w:rsidRDefault="004E1993" w:rsidP="004E1993">
      <w:pPr>
        <w:pStyle w:val="EndNoteBibliography"/>
        <w:ind w:left="720" w:hanging="720"/>
      </w:pPr>
      <w:bookmarkStart w:id="33" w:name="_ENREF_15"/>
      <w:r w:rsidRPr="004E1993">
        <w:t xml:space="preserve">Kowal, P., &amp; Dowd, J. (2001). </w:t>
      </w:r>
      <w:r w:rsidRPr="004E1993">
        <w:rPr>
          <w:i/>
        </w:rPr>
        <w:t>Definition of an older person. Proposed working definition of an older person in Africa for the MDS Project</w:t>
      </w:r>
      <w:r w:rsidRPr="004E1993">
        <w:t xml:space="preserve">. </w:t>
      </w:r>
      <w:hyperlink r:id="rId27" w:history="1">
        <w:r w:rsidRPr="004E1993">
          <w:rPr>
            <w:rStyle w:val="Hyperlink"/>
          </w:rPr>
          <w:t>https://doi.org/10.13140/2.1.5188.9286</w:t>
        </w:r>
      </w:hyperlink>
      <w:r w:rsidRPr="004E1993">
        <w:t xml:space="preserve"> </w:t>
      </w:r>
      <w:bookmarkEnd w:id="33"/>
    </w:p>
    <w:p w14:paraId="7853FC1F" w14:textId="6A4FA587" w:rsidR="004E1993" w:rsidRPr="004E1993" w:rsidRDefault="004E1993" w:rsidP="004E1993">
      <w:pPr>
        <w:pStyle w:val="EndNoteBibliography"/>
        <w:ind w:left="720" w:hanging="720"/>
      </w:pPr>
      <w:bookmarkStart w:id="34" w:name="_ENREF_16"/>
      <w:r w:rsidRPr="004E1993">
        <w:t xml:space="preserve">Kurdek, L. A. (1996). The deterioration of relationship quality for gay and lesbian cohabiting couples: A five-year prospective longitudinal study. </w:t>
      </w:r>
      <w:r w:rsidRPr="004E1993">
        <w:rPr>
          <w:i/>
        </w:rPr>
        <w:t>Personal Relationships</w:t>
      </w:r>
      <w:r w:rsidRPr="004E1993">
        <w:t>,</w:t>
      </w:r>
      <w:r w:rsidRPr="004E1993">
        <w:rPr>
          <w:i/>
        </w:rPr>
        <w:t xml:space="preserve"> 3</w:t>
      </w:r>
      <w:r w:rsidRPr="004E1993">
        <w:t xml:space="preserve">(4), 417-442. </w:t>
      </w:r>
      <w:hyperlink r:id="rId28" w:history="1">
        <w:r w:rsidRPr="004E1993">
          <w:rPr>
            <w:rStyle w:val="Hyperlink"/>
          </w:rPr>
          <w:t>https://doi.org/10.1111/j.1475-6811.1996.tb00125.x</w:t>
        </w:r>
      </w:hyperlink>
      <w:r w:rsidRPr="004E1993">
        <w:t xml:space="preserve"> </w:t>
      </w:r>
      <w:bookmarkEnd w:id="34"/>
    </w:p>
    <w:p w14:paraId="68639E42" w14:textId="78E7F1DD" w:rsidR="004E1993" w:rsidRPr="004E1993" w:rsidRDefault="004E1993" w:rsidP="004E1993">
      <w:pPr>
        <w:pStyle w:val="EndNoteBibliography"/>
        <w:ind w:left="720" w:hanging="720"/>
      </w:pPr>
      <w:bookmarkStart w:id="35" w:name="_ENREF_17"/>
      <w:r w:rsidRPr="004E1993">
        <w:t xml:space="preserve">Larzelere, R. E., &amp; Huston, T. L. (1980). The Dyadic Trust Scale - toward Understanding Interpersonal-Trust in Close Relationships. </w:t>
      </w:r>
      <w:r w:rsidRPr="004E1993">
        <w:rPr>
          <w:i/>
        </w:rPr>
        <w:t>Journal of Marriage and the Family</w:t>
      </w:r>
      <w:r w:rsidRPr="004E1993">
        <w:t>,</w:t>
      </w:r>
      <w:r w:rsidRPr="004E1993">
        <w:rPr>
          <w:i/>
        </w:rPr>
        <w:t xml:space="preserve"> 42</w:t>
      </w:r>
      <w:r w:rsidRPr="004E1993">
        <w:t xml:space="preserve">(3), 595-604. </w:t>
      </w:r>
      <w:hyperlink r:id="rId29" w:history="1">
        <w:r w:rsidRPr="004E1993">
          <w:rPr>
            <w:rStyle w:val="Hyperlink"/>
          </w:rPr>
          <w:t>https://doi.org/10.2307/351903</w:t>
        </w:r>
      </w:hyperlink>
      <w:r w:rsidRPr="004E1993">
        <w:t xml:space="preserve"> </w:t>
      </w:r>
      <w:bookmarkEnd w:id="35"/>
    </w:p>
    <w:p w14:paraId="5B1E1CCD" w14:textId="26C7D7CC" w:rsidR="004E1993" w:rsidRPr="004E1993" w:rsidRDefault="004E1993" w:rsidP="004E1993">
      <w:pPr>
        <w:pStyle w:val="EndNoteBibliography"/>
        <w:ind w:left="720" w:hanging="720"/>
      </w:pPr>
      <w:bookmarkStart w:id="36" w:name="_ENREF_18"/>
      <w:r w:rsidRPr="004E1993">
        <w:t xml:space="preserve">Lewis, M. A., McBride Cm Fau - Pollak, K. I., Pollak Ki Fau - Puleo, E., Puleo E Fau - Butterfield, R. M., Butterfield Rm Fau - Emmons, K. M., &amp; Emmons, K. M. (2006). Understanding health behavior change among couples: an interdependence and communal coping approach. </w:t>
      </w:r>
      <w:r w:rsidRPr="004E1993">
        <w:rPr>
          <w:i/>
        </w:rPr>
        <w:t>Soc Sci Med</w:t>
      </w:r>
      <w:r w:rsidRPr="004E1993">
        <w:t>,</w:t>
      </w:r>
      <w:r w:rsidRPr="004E1993">
        <w:rPr>
          <w:i/>
        </w:rPr>
        <w:t xml:space="preserve"> 62</w:t>
      </w:r>
      <w:r w:rsidRPr="004E1993">
        <w:t xml:space="preserve">(6), 1369-1380. </w:t>
      </w:r>
      <w:hyperlink r:id="rId30" w:history="1">
        <w:r w:rsidRPr="004E1993">
          <w:rPr>
            <w:rStyle w:val="Hyperlink"/>
          </w:rPr>
          <w:t>https://doi.org/10.1016/j.socscimed.2005.08.006</w:t>
        </w:r>
      </w:hyperlink>
      <w:r w:rsidRPr="004E1993">
        <w:t xml:space="preserve"> </w:t>
      </w:r>
      <w:bookmarkEnd w:id="36"/>
    </w:p>
    <w:p w14:paraId="260574B2" w14:textId="77777777" w:rsidR="004E1993" w:rsidRPr="004E1993" w:rsidRDefault="004E1993" w:rsidP="004E1993">
      <w:pPr>
        <w:pStyle w:val="EndNoteBibliography"/>
        <w:ind w:left="720" w:hanging="720"/>
      </w:pPr>
      <w:bookmarkStart w:id="37" w:name="_ENREF_19"/>
      <w:r w:rsidRPr="004E1993">
        <w:t xml:space="preserve">Matovu, J. K., Wanyenze, R. K., Wabwire-Mangen, F., Nakubulwa, R., Sekamwa, R., Masika, A., Todd, J., &amp; Serwadda, D. (2014). "Men are always scared to test with their partners … it is like taking them to the Police": Motivations for and barriers to couples' HIV counselling and testing in Rakai, Uganda: a qualitative study. </w:t>
      </w:r>
      <w:r w:rsidRPr="004E1993">
        <w:rPr>
          <w:i/>
        </w:rPr>
        <w:t>J Int AIDS Soc</w:t>
      </w:r>
      <w:r w:rsidRPr="004E1993">
        <w:t>,</w:t>
      </w:r>
      <w:r w:rsidRPr="004E1993">
        <w:rPr>
          <w:i/>
        </w:rPr>
        <w:t xml:space="preserve"> 17</w:t>
      </w:r>
      <w:r w:rsidRPr="004E1993">
        <w:t xml:space="preserve">(1).  </w:t>
      </w:r>
      <w:bookmarkEnd w:id="37"/>
    </w:p>
    <w:p w14:paraId="2F50C515" w14:textId="3BE12F23" w:rsidR="00563EE3" w:rsidRDefault="004E1993" w:rsidP="00563EE3">
      <w:pPr>
        <w:pStyle w:val="EndNoteBibliography"/>
        <w:ind w:left="720" w:hanging="720"/>
      </w:pPr>
      <w:bookmarkStart w:id="38" w:name="_ENREF_20"/>
      <w:r w:rsidRPr="004E1993">
        <w:t xml:space="preserve">McGrath, N., Ngcobo, N., Feng, Z. X., Joseph, P., Dladla, P., Ngubane, T., Hosegood, V., Morton, K., Van Rooyen, H., &amp; Van Heerden, A. (2022). Protocol: evaluation of an optimised couples-focused intervention to increase testing for HIV in rural KwaZulu-Natal, South Africa, the Igugu Lethu ('Our treasure') cohort study. </w:t>
      </w:r>
      <w:r w:rsidRPr="004E1993">
        <w:rPr>
          <w:i/>
        </w:rPr>
        <w:t>BMC Public Health</w:t>
      </w:r>
      <w:r w:rsidRPr="004E1993">
        <w:t>,</w:t>
      </w:r>
      <w:r w:rsidRPr="004E1993">
        <w:rPr>
          <w:i/>
        </w:rPr>
        <w:t xml:space="preserve"> 22</w:t>
      </w:r>
      <w:r w:rsidRPr="004E1993">
        <w:t xml:space="preserve">(1). </w:t>
      </w:r>
      <w:hyperlink r:id="rId31" w:history="1">
        <w:r w:rsidRPr="004E1993">
          <w:rPr>
            <w:rStyle w:val="Hyperlink"/>
          </w:rPr>
          <w:t>https://doi.org/10.1186/s12889-022-13894-3</w:t>
        </w:r>
      </w:hyperlink>
      <w:r w:rsidRPr="004E1993">
        <w:t xml:space="preserve"> </w:t>
      </w:r>
      <w:bookmarkEnd w:id="38"/>
    </w:p>
    <w:p w14:paraId="426C9AB1" w14:textId="64766B08" w:rsidR="00563EE3" w:rsidRPr="004E1993" w:rsidRDefault="00563EE3" w:rsidP="00563EE3">
      <w:pPr>
        <w:pStyle w:val="EndNoteBibliography"/>
        <w:ind w:left="720" w:hanging="720"/>
      </w:pPr>
      <w:r w:rsidRPr="00563EE3">
        <w:t>Morton K, Mhlakwaphalwa T, Msimango L, van Heerden A, Ngubane T, Joseph P, Ngcobo N, Feng Z, Hosegood V, van Rooyen H, McGrath N. Optimising a couples-focused intervention to increase couples' HIV testing and counselling using the person-based approach: a qualitative study in Kwa-Zulu Natal, South Africa. BMJ Open. 2021 Dec 1;11(12):e047408. doi: 10.1136/bmjopen-2020-047408. PMID: 34853099; PMCID: PMC8638156.</w:t>
      </w:r>
    </w:p>
    <w:p w14:paraId="2DB82DCB" w14:textId="77777777" w:rsidR="004E1993" w:rsidRPr="004E1993" w:rsidRDefault="004E1993" w:rsidP="004E1993">
      <w:pPr>
        <w:pStyle w:val="EndNoteBibliography"/>
        <w:ind w:left="720" w:hanging="720"/>
      </w:pPr>
      <w:bookmarkStart w:id="39" w:name="_ENREF_21"/>
      <w:r w:rsidRPr="004E1993">
        <w:t xml:space="preserve">Nannozi, V., Wobudeya, E., &amp; Gahagan, J. (2017a). Fear of an HIV positive test result: an exploration of the low uptake of couples HIV counselling and testing (CHCT) in a rural setting in Mukono district, Uganda. </w:t>
      </w:r>
      <w:r w:rsidRPr="004E1993">
        <w:rPr>
          <w:i/>
        </w:rPr>
        <w:t>Global Health Promotion</w:t>
      </w:r>
      <w:r w:rsidRPr="004E1993">
        <w:t>,</w:t>
      </w:r>
      <w:r w:rsidRPr="004E1993">
        <w:rPr>
          <w:i/>
        </w:rPr>
        <w:t xml:space="preserve"> 24</w:t>
      </w:r>
      <w:r w:rsidRPr="004E1993">
        <w:t xml:space="preserve">(4), 33-42.  </w:t>
      </w:r>
      <w:bookmarkEnd w:id="39"/>
    </w:p>
    <w:p w14:paraId="35EE1933" w14:textId="2C952F47" w:rsidR="004E1993" w:rsidRPr="004E1993" w:rsidRDefault="004E1993" w:rsidP="004E1993">
      <w:pPr>
        <w:pStyle w:val="EndNoteBibliography"/>
        <w:ind w:left="720" w:hanging="720"/>
      </w:pPr>
      <w:bookmarkStart w:id="40" w:name="_ENREF_22"/>
      <w:r w:rsidRPr="004E1993">
        <w:t xml:space="preserve">Nannozi, V., Wobudeya, E. A.-O., Matsiko, N., &amp; Gahagan, J. (2017b). Motivators of couple HIV counseling and testing (CHCT) uptake in a rural setting in Uganda. </w:t>
      </w:r>
      <w:r w:rsidRPr="004E1993">
        <w:rPr>
          <w:i/>
        </w:rPr>
        <w:t>BMC Public Health</w:t>
      </w:r>
      <w:r w:rsidRPr="004E1993">
        <w:t>,</w:t>
      </w:r>
      <w:r w:rsidRPr="004E1993">
        <w:rPr>
          <w:i/>
        </w:rPr>
        <w:t xml:space="preserve"> 17</w:t>
      </w:r>
      <w:r w:rsidRPr="004E1993">
        <w:t xml:space="preserve">(1). </w:t>
      </w:r>
      <w:hyperlink r:id="rId32" w:history="1">
        <w:r w:rsidRPr="004E1993">
          <w:rPr>
            <w:rStyle w:val="Hyperlink"/>
          </w:rPr>
          <w:t>https://doi.org/https://doi.org/10.1186/s12889-017-4043-z</w:t>
        </w:r>
      </w:hyperlink>
      <w:r w:rsidRPr="004E1993">
        <w:t xml:space="preserve"> </w:t>
      </w:r>
      <w:bookmarkEnd w:id="40"/>
    </w:p>
    <w:p w14:paraId="4BCB5770" w14:textId="6CBA4FE0" w:rsidR="004E1993" w:rsidRPr="004E1993" w:rsidRDefault="004E1993" w:rsidP="004E1993">
      <w:pPr>
        <w:pStyle w:val="EndNoteBibliography"/>
        <w:ind w:left="720" w:hanging="720"/>
      </w:pPr>
      <w:bookmarkStart w:id="41" w:name="_ENREF_23"/>
      <w:r w:rsidRPr="004E1993">
        <w:t xml:space="preserve">Qiao, S., Li, X., Zhou, Y., Shen, Z., &amp; Tang, Z. (2016). AIDS impact special issue 2015: Interpersonal factors associated with HIV partner disclosure among HIV-infected people in China. </w:t>
      </w:r>
      <w:r w:rsidRPr="004E1993">
        <w:rPr>
          <w:i/>
        </w:rPr>
        <w:t>AIDS Care</w:t>
      </w:r>
      <w:r w:rsidRPr="004E1993">
        <w:t>,</w:t>
      </w:r>
      <w:r w:rsidRPr="004E1993">
        <w:rPr>
          <w:i/>
        </w:rPr>
        <w:t xml:space="preserve"> 28</w:t>
      </w:r>
      <w:r w:rsidRPr="004E1993">
        <w:t xml:space="preserve">, 37-43. </w:t>
      </w:r>
      <w:hyperlink r:id="rId33" w:history="1">
        <w:r w:rsidRPr="004E1993">
          <w:rPr>
            <w:rStyle w:val="Hyperlink"/>
          </w:rPr>
          <w:t>https://doi.org/10.1080/09540121.2016.1146397</w:t>
        </w:r>
      </w:hyperlink>
      <w:r w:rsidRPr="004E1993">
        <w:t xml:space="preserve"> </w:t>
      </w:r>
      <w:bookmarkEnd w:id="41"/>
    </w:p>
    <w:p w14:paraId="3F736DB0" w14:textId="5363B7BD" w:rsidR="004E1993" w:rsidRPr="004E1993" w:rsidRDefault="004E1993" w:rsidP="004E1993">
      <w:pPr>
        <w:pStyle w:val="EndNoteBibliography"/>
        <w:ind w:left="720" w:hanging="720"/>
      </w:pPr>
      <w:bookmarkStart w:id="42" w:name="_ENREF_24"/>
      <w:r w:rsidRPr="004E1993">
        <w:t xml:space="preserve">Rogers, A. J., Achiro, L., Bukusi, E. A., Hatcher, A. M., Kwena, Z., Musoke, P. L., Turan, J. M., Weke, E., &amp; Darbes, L. A. (2016). Couple interdependence impacts HIV-related health behaviours among pregnant couples in southwestern Kenya: a qualitative analysis. </w:t>
      </w:r>
      <w:r w:rsidRPr="004E1993">
        <w:rPr>
          <w:i/>
        </w:rPr>
        <w:t>J Int AIDS Soc</w:t>
      </w:r>
      <w:r w:rsidRPr="004E1993">
        <w:t>,</w:t>
      </w:r>
      <w:r w:rsidRPr="004E1993">
        <w:rPr>
          <w:i/>
        </w:rPr>
        <w:t xml:space="preserve"> 19</w:t>
      </w:r>
      <w:r w:rsidRPr="004E1993">
        <w:t xml:space="preserve">(1). </w:t>
      </w:r>
      <w:hyperlink r:id="rId34" w:history="1">
        <w:r w:rsidRPr="004E1993">
          <w:rPr>
            <w:rStyle w:val="Hyperlink"/>
          </w:rPr>
          <w:t>https://doi.org/10.7448/IAS.19.1.21224</w:t>
        </w:r>
      </w:hyperlink>
      <w:r w:rsidRPr="004E1993">
        <w:t xml:space="preserve"> </w:t>
      </w:r>
      <w:bookmarkEnd w:id="42"/>
    </w:p>
    <w:p w14:paraId="4D3926F8" w14:textId="6309A06C" w:rsidR="004E1993" w:rsidRPr="004E1993" w:rsidRDefault="004E1993" w:rsidP="004E1993">
      <w:pPr>
        <w:pStyle w:val="EndNoteBibliography"/>
        <w:ind w:left="720" w:hanging="720"/>
      </w:pPr>
      <w:bookmarkStart w:id="43" w:name="_ENREF_25"/>
      <w:r w:rsidRPr="004E1993">
        <w:lastRenderedPageBreak/>
        <w:t xml:space="preserve">Ruark, A., Kajubi, P., Ruteikara, S., Green, E. C., &amp; Hearst, N. (2018). Couple Relationship Functioning as a Source or Mitigator of HIV Risk: Associations Between Relationship Quality and Sexual Risk Behavior in Peri-urban Uganda. </w:t>
      </w:r>
      <w:r w:rsidRPr="004E1993">
        <w:rPr>
          <w:i/>
        </w:rPr>
        <w:t>AIDS Behav</w:t>
      </w:r>
      <w:r w:rsidRPr="004E1993">
        <w:t>,</w:t>
      </w:r>
      <w:r w:rsidRPr="004E1993">
        <w:rPr>
          <w:i/>
        </w:rPr>
        <w:t xml:space="preserve"> 22</w:t>
      </w:r>
      <w:r w:rsidRPr="004E1993">
        <w:t xml:space="preserve">(4), 1273-1287. </w:t>
      </w:r>
      <w:hyperlink r:id="rId35" w:history="1">
        <w:r w:rsidRPr="004E1993">
          <w:rPr>
            <w:rStyle w:val="Hyperlink"/>
          </w:rPr>
          <w:t>https://doi.org/10.1007/s10461-017-1937-9</w:t>
        </w:r>
      </w:hyperlink>
      <w:r w:rsidRPr="004E1993">
        <w:t xml:space="preserve"> </w:t>
      </w:r>
      <w:bookmarkEnd w:id="43"/>
    </w:p>
    <w:p w14:paraId="0FF0E3B2" w14:textId="77777777" w:rsidR="004E1993" w:rsidRPr="004E1993" w:rsidRDefault="004E1993" w:rsidP="004E1993">
      <w:pPr>
        <w:pStyle w:val="EndNoteBibliography"/>
        <w:ind w:left="720" w:hanging="720"/>
      </w:pPr>
      <w:bookmarkStart w:id="44" w:name="_ENREF_26"/>
      <w:r w:rsidRPr="004E1993">
        <w:t xml:space="preserve">Sibanda, E. L., Tumushime, M., Mufuka, J., Mavedzenge, S. N., Gudukeya, S., Bautista-Arredondo, S., Hatzold, K., Thirumurthy, H., McCoy, S. I., Padian, N., Copas, A., &amp; Cowan, F. M. (2017). Effect of non-monetary incentives on uptake of couples' counselling and testing among clients attending mobile HIV services in rural Zimbabwe: a cluster-randomised trial. </w:t>
      </w:r>
      <w:r w:rsidRPr="004E1993">
        <w:rPr>
          <w:i/>
        </w:rPr>
        <w:t>The Lancet Global Health</w:t>
      </w:r>
      <w:r w:rsidRPr="004E1993">
        <w:t>,</w:t>
      </w:r>
      <w:r w:rsidRPr="004E1993">
        <w:rPr>
          <w:i/>
        </w:rPr>
        <w:t xml:space="preserve"> 5</w:t>
      </w:r>
      <w:r w:rsidRPr="004E1993">
        <w:t xml:space="preserve">(9), 907-915.  </w:t>
      </w:r>
      <w:bookmarkEnd w:id="44"/>
    </w:p>
    <w:p w14:paraId="72C2E055" w14:textId="2C8E92EF" w:rsidR="004E1993" w:rsidRPr="004E1993" w:rsidRDefault="004E1993" w:rsidP="004E1993">
      <w:pPr>
        <w:pStyle w:val="EndNoteBibliography"/>
        <w:ind w:left="720" w:hanging="720"/>
      </w:pPr>
      <w:bookmarkStart w:id="45" w:name="_ENREF_27"/>
      <w:r w:rsidRPr="004E1993">
        <w:t xml:space="preserve">Smith, K. A., Van Pinxteren, M., Mbokazi, N., Majikela-Dlangamandla, B., Delobelle, P., Levitt, N., &amp; McGrath, N. (2023). Intervention development of 'Diabetes Together' using the person-based approach: a couples-focused intervention to support self-management of type 2 diabetes in South Africa. </w:t>
      </w:r>
      <w:r w:rsidRPr="004E1993">
        <w:rPr>
          <w:i/>
        </w:rPr>
        <w:t>BMJ Open</w:t>
      </w:r>
      <w:r w:rsidRPr="004E1993">
        <w:t>,</w:t>
      </w:r>
      <w:r w:rsidRPr="004E1993">
        <w:rPr>
          <w:i/>
        </w:rPr>
        <w:t xml:space="preserve"> 13</w:t>
      </w:r>
      <w:r w:rsidRPr="004E1993">
        <w:t xml:space="preserve">(5), e069982. </w:t>
      </w:r>
      <w:hyperlink r:id="rId36" w:history="1">
        <w:r w:rsidRPr="004E1993">
          <w:rPr>
            <w:rStyle w:val="Hyperlink"/>
          </w:rPr>
          <w:t>https://doi.org/10.1136/bmjopen-2022-069982</w:t>
        </w:r>
      </w:hyperlink>
      <w:r w:rsidRPr="004E1993">
        <w:t xml:space="preserve"> </w:t>
      </w:r>
      <w:bookmarkEnd w:id="45"/>
    </w:p>
    <w:p w14:paraId="7B1E379A" w14:textId="0D8CDBF0" w:rsidR="004E1993" w:rsidRPr="004E1993" w:rsidRDefault="004E1993" w:rsidP="004E1993">
      <w:pPr>
        <w:pStyle w:val="EndNoteBibliography"/>
        <w:ind w:left="720" w:hanging="720"/>
      </w:pPr>
      <w:bookmarkStart w:id="46" w:name="_ENREF_28"/>
      <w:r w:rsidRPr="004E1993">
        <w:t xml:space="preserve">Tabana, H., Doherty, T., Rubenson, B., Jackson, D., Ekstrom, A. M., &amp; Thorson, A. (2013). Testing Together Challenges the Relationship': Consequences of HIV Testing as a Couple in a High HIV Prevalence Setting in Rural South Africa. </w:t>
      </w:r>
      <w:r w:rsidRPr="004E1993">
        <w:rPr>
          <w:i/>
        </w:rPr>
        <w:t>Plos One</w:t>
      </w:r>
      <w:r w:rsidRPr="004E1993">
        <w:t>,</w:t>
      </w:r>
      <w:r w:rsidRPr="004E1993">
        <w:rPr>
          <w:i/>
        </w:rPr>
        <w:t xml:space="preserve"> 8</w:t>
      </w:r>
      <w:r w:rsidRPr="004E1993">
        <w:t xml:space="preserve">(6). </w:t>
      </w:r>
      <w:hyperlink r:id="rId37" w:history="1">
        <w:r w:rsidRPr="004E1993">
          <w:rPr>
            <w:rStyle w:val="Hyperlink"/>
          </w:rPr>
          <w:t>https://doi.org/10.1371/journal.pone.0066390</w:t>
        </w:r>
      </w:hyperlink>
      <w:r w:rsidRPr="004E1993">
        <w:t xml:space="preserve"> </w:t>
      </w:r>
      <w:bookmarkEnd w:id="46"/>
    </w:p>
    <w:p w14:paraId="5602906D" w14:textId="3FE82F3F" w:rsidR="004E1993" w:rsidRDefault="004E1993" w:rsidP="004E1993">
      <w:pPr>
        <w:pStyle w:val="EndNoteBibliography"/>
        <w:ind w:left="720" w:hanging="720"/>
      </w:pPr>
      <w:bookmarkStart w:id="47" w:name="_ENREF_29"/>
      <w:r w:rsidRPr="004E1993">
        <w:t xml:space="preserve">Wall, K., &amp; Allen, S. (2017). Incentives to improve couples' HIV testing uptake and cost-effectiveness. </w:t>
      </w:r>
      <w:r w:rsidRPr="004E1993">
        <w:rPr>
          <w:i/>
        </w:rPr>
        <w:t>The Lancet Global Health</w:t>
      </w:r>
      <w:r w:rsidRPr="004E1993">
        <w:t>,</w:t>
      </w:r>
      <w:r w:rsidRPr="004E1993">
        <w:rPr>
          <w:i/>
        </w:rPr>
        <w:t xml:space="preserve"> 5</w:t>
      </w:r>
      <w:r w:rsidRPr="004E1993">
        <w:t xml:space="preserve">(9), e847-e848. </w:t>
      </w:r>
      <w:hyperlink r:id="rId38" w:history="1">
        <w:r w:rsidRPr="004E1993">
          <w:rPr>
            <w:rStyle w:val="Hyperlink"/>
          </w:rPr>
          <w:t>https://doi.org/https://doi.org/10.1016/S2214-109X(17)30309-1</w:t>
        </w:r>
      </w:hyperlink>
      <w:r w:rsidRPr="004E1993">
        <w:t xml:space="preserve"> </w:t>
      </w:r>
      <w:bookmarkEnd w:id="47"/>
    </w:p>
    <w:p w14:paraId="49695BC7" w14:textId="69F2BD9A" w:rsidR="00F87476" w:rsidRDefault="00F87476" w:rsidP="004E1993">
      <w:pPr>
        <w:pStyle w:val="EndNoteBibliography"/>
        <w:ind w:left="720" w:hanging="720"/>
      </w:pPr>
    </w:p>
    <w:p w14:paraId="19FCB7F1" w14:textId="02C405C8" w:rsidR="005E4D3C" w:rsidRDefault="00A43070" w:rsidP="00A43070">
      <w:pPr>
        <w:spacing w:line="240" w:lineRule="auto"/>
      </w:pPr>
      <w:r>
        <w:fldChar w:fldCharType="end"/>
      </w:r>
      <w:bookmarkEnd w:id="18"/>
    </w:p>
    <w:p w14:paraId="351E7BA2" w14:textId="77777777" w:rsidR="005E4D3C" w:rsidRDefault="005E4D3C">
      <w:pPr>
        <w:spacing w:line="240" w:lineRule="auto"/>
      </w:pPr>
      <w:r>
        <w:br w:type="page"/>
      </w:r>
    </w:p>
    <w:p w14:paraId="042A4866" w14:textId="48C586A2" w:rsidR="00A43070" w:rsidRPr="00D10C58" w:rsidRDefault="00A43070" w:rsidP="00DC0DA1">
      <w:pPr>
        <w:pStyle w:val="Heading1"/>
      </w:pPr>
      <w:r>
        <w:lastRenderedPageBreak/>
        <w:t xml:space="preserve">Supplement material: </w:t>
      </w:r>
      <w:r w:rsidRPr="00D10C58">
        <w:t>Appendix A: Relationship quality Measures</w:t>
      </w:r>
    </w:p>
    <w:p w14:paraId="65282CEC" w14:textId="29BE2512" w:rsidR="00A43070" w:rsidRDefault="00F87476" w:rsidP="00A43070">
      <w:r>
        <w:t>Participants</w:t>
      </w:r>
      <w:r w:rsidR="00A43070" w:rsidRPr="0022674F">
        <w:t xml:space="preserve"> </w:t>
      </w:r>
      <w:r w:rsidR="00A43070">
        <w:t xml:space="preserve">were administered </w:t>
      </w:r>
      <w:r w:rsidR="00A43070" w:rsidRPr="0022674F">
        <w:t>a</w:t>
      </w:r>
      <w:r w:rsidR="00A43070">
        <w:t xml:space="preserve"> questionnaire at baseline, </w:t>
      </w:r>
      <w:r w:rsidR="00A43070" w:rsidRPr="0022674F">
        <w:t>four weeks, and four months</w:t>
      </w:r>
      <w:r>
        <w:t xml:space="preserve"> assessments</w:t>
      </w:r>
      <w:r w:rsidR="00A43070">
        <w:t xml:space="preserve">, which </w:t>
      </w:r>
      <w:r w:rsidR="00A43070" w:rsidRPr="0022674F">
        <w:t xml:space="preserve">included </w:t>
      </w:r>
      <w:r w:rsidR="00A20AB7">
        <w:t xml:space="preserve">item scales </w:t>
      </w:r>
      <w:r w:rsidR="00A43070" w:rsidRPr="0022674F">
        <w:t xml:space="preserve">to measure </w:t>
      </w:r>
      <w:r w:rsidR="00BD1E8B">
        <w:t xml:space="preserve">five </w:t>
      </w:r>
      <w:r w:rsidR="00A43070">
        <w:t>relationship quality measures</w:t>
      </w:r>
      <w:r>
        <w:t xml:space="preserve">: </w:t>
      </w:r>
      <w:r w:rsidR="00A43070">
        <w:t xml:space="preserve">satisfaction, intimacy, trust, mutual constructive communication, and conflict. </w:t>
      </w:r>
      <w:r w:rsidR="00BD1E8B">
        <w:t>T</w:t>
      </w:r>
      <w:r w:rsidR="00A43070">
        <w:t xml:space="preserve">he </w:t>
      </w:r>
      <w:r w:rsidR="00BD1E8B">
        <w:t xml:space="preserve">following are the </w:t>
      </w:r>
      <w:r w:rsidR="00A43070">
        <w:t>item</w:t>
      </w:r>
      <w:r w:rsidR="00BD1E8B">
        <w:t xml:space="preserve"> </w:t>
      </w:r>
      <w:r w:rsidR="00A43070">
        <w:t xml:space="preserve">scales </w:t>
      </w:r>
      <w:r w:rsidR="00BD1E8B">
        <w:t xml:space="preserve">of each </w:t>
      </w:r>
      <w:r>
        <w:t xml:space="preserve">relationship quality </w:t>
      </w:r>
      <w:r w:rsidR="00BD1E8B">
        <w:t>measure.</w:t>
      </w:r>
      <w:r w:rsidR="00A43070">
        <w:t xml:space="preserve"> The items that were reversed </w:t>
      </w:r>
      <w:r w:rsidR="006D7692">
        <w:t>during</w:t>
      </w:r>
      <w:r w:rsidR="00A43070">
        <w:t xml:space="preserve"> the analysis are in </w:t>
      </w:r>
      <w:r w:rsidR="00BD1E8B">
        <w:t>italic</w:t>
      </w:r>
      <w:r w:rsidR="00A43070">
        <w:t>.</w:t>
      </w:r>
    </w:p>
    <w:p w14:paraId="51503898" w14:textId="58A71BAA" w:rsidR="00A43070" w:rsidRPr="008A4B06" w:rsidRDefault="00A43070" w:rsidP="00A43070">
      <w:pPr>
        <w:pStyle w:val="NormalWeb"/>
        <w:shd w:val="clear" w:color="auto" w:fill="FFFFFF"/>
        <w:spacing w:after="0" w:afterAutospacing="0" w:line="360" w:lineRule="auto"/>
        <w:rPr>
          <w:rStyle w:val="Emphasis"/>
          <w:rFonts w:eastAsiaTheme="minorHAnsi"/>
          <w:i w:val="0"/>
          <w:iCs w:val="0"/>
          <w:bdr w:val="none" w:sz="0" w:space="0" w:color="auto" w:frame="1"/>
          <w:lang w:val="en-GB"/>
        </w:rPr>
      </w:pPr>
      <w:r w:rsidRPr="008A4B06">
        <w:rPr>
          <w:rFonts w:eastAsiaTheme="minorHAnsi"/>
          <w:u w:val="single"/>
        </w:rPr>
        <w:t>Satisfaction</w:t>
      </w:r>
      <w:r w:rsidRPr="008A4B06">
        <w:rPr>
          <w:rStyle w:val="Emphasis"/>
          <w:rFonts w:eastAsiaTheme="minorHAnsi"/>
          <w:i w:val="0"/>
          <w:iCs w:val="0"/>
          <w:bdr w:val="none" w:sz="0" w:space="0" w:color="auto" w:frame="1"/>
          <w:lang w:val="en-GB"/>
        </w:rPr>
        <w:t>:</w:t>
      </w:r>
      <w:r w:rsidR="004C6C96">
        <w:rPr>
          <w:rStyle w:val="Emphasis"/>
          <w:rFonts w:eastAsiaTheme="minorHAnsi"/>
          <w:i w:val="0"/>
          <w:iCs w:val="0"/>
          <w:bdr w:val="none" w:sz="0" w:space="0" w:color="auto" w:frame="1"/>
          <w:lang w:val="en-GB"/>
        </w:rPr>
        <w:t xml:space="preserve"> </w:t>
      </w:r>
      <w:r w:rsidR="006E160A">
        <w:rPr>
          <w:rStyle w:val="Emphasis"/>
          <w:rFonts w:eastAsiaTheme="minorHAnsi"/>
          <w:i w:val="0"/>
          <w:iCs w:val="0"/>
          <w:bdr w:val="none" w:sz="0" w:space="0" w:color="auto" w:frame="1"/>
          <w:lang w:val="en-GB"/>
        </w:rPr>
        <w:t xml:space="preserve">a </w:t>
      </w:r>
      <w:r w:rsidR="000A61B0">
        <w:rPr>
          <w:rStyle w:val="Emphasis"/>
          <w:rFonts w:eastAsiaTheme="minorHAnsi"/>
          <w:i w:val="0"/>
          <w:iCs w:val="0"/>
          <w:bdr w:val="none" w:sz="0" w:space="0" w:color="auto" w:frame="1"/>
          <w:lang w:val="en-GB"/>
        </w:rPr>
        <w:t>single</w:t>
      </w:r>
      <w:r w:rsidR="004C6C96">
        <w:rPr>
          <w:rStyle w:val="Emphasis"/>
          <w:rFonts w:eastAsiaTheme="minorHAnsi"/>
          <w:i w:val="0"/>
          <w:iCs w:val="0"/>
          <w:bdr w:val="none" w:sz="0" w:space="0" w:color="auto" w:frame="1"/>
          <w:lang w:val="en-GB"/>
        </w:rPr>
        <w:t xml:space="preserve">-item subscale </w:t>
      </w:r>
      <w:r w:rsidR="004C6C96" w:rsidRPr="004C6C96">
        <w:rPr>
          <w:rStyle w:val="Emphasis"/>
          <w:rFonts w:eastAsiaTheme="minorHAnsi"/>
          <w:i w:val="0"/>
          <w:iCs w:val="0"/>
          <w:bdr w:val="none" w:sz="0" w:space="0" w:color="auto" w:frame="1"/>
          <w:lang w:val="en-GB"/>
        </w:rPr>
        <w:t>ranged from 1 (not at all satisfied) to 6 (completely satisfied).</w:t>
      </w:r>
    </w:p>
    <w:p w14:paraId="0D97F76A" w14:textId="77777777" w:rsidR="00A43070" w:rsidRPr="008A4B06" w:rsidRDefault="00A43070" w:rsidP="00A43070">
      <w:pPr>
        <w:pStyle w:val="ListParagraph"/>
        <w:numPr>
          <w:ilvl w:val="0"/>
          <w:numId w:val="40"/>
        </w:numPr>
        <w:shd w:val="clear" w:color="auto" w:fill="FFFFFF"/>
        <w:spacing w:line="240" w:lineRule="auto"/>
        <w:ind w:left="1077" w:hanging="357"/>
        <w:rPr>
          <w:rStyle w:val="Emphasis"/>
          <w:rFonts w:ascii="Times New Roman" w:hAnsi="Times New Roman" w:cs="Times New Roman"/>
          <w:i w:val="0"/>
          <w:iCs w:val="0"/>
          <w:sz w:val="24"/>
          <w:szCs w:val="24"/>
        </w:rPr>
      </w:pPr>
      <w:r w:rsidRPr="008A4B06">
        <w:rPr>
          <w:rStyle w:val="Emphasis"/>
          <w:rFonts w:ascii="Times New Roman" w:hAnsi="Times New Roman" w:cs="Times New Roman"/>
          <w:i w:val="0"/>
          <w:iCs w:val="0"/>
          <w:sz w:val="24"/>
          <w:szCs w:val="24"/>
          <w:bdr w:val="none" w:sz="0" w:space="0" w:color="auto" w:frame="1"/>
        </w:rPr>
        <w:t>In general, how satisfied are you with your relationship?</w:t>
      </w:r>
    </w:p>
    <w:p w14:paraId="582B130E" w14:textId="387B2BE0" w:rsidR="00A43070" w:rsidRPr="008A4B06" w:rsidRDefault="00A43070" w:rsidP="00A43070">
      <w:pPr>
        <w:shd w:val="clear" w:color="auto" w:fill="FFFFFF"/>
        <w:spacing w:before="100" w:beforeAutospacing="1" w:line="360" w:lineRule="auto"/>
      </w:pPr>
      <w:r w:rsidRPr="008A4B06">
        <w:rPr>
          <w:u w:val="single"/>
        </w:rPr>
        <w:t>Intimacy</w:t>
      </w:r>
      <w:r>
        <w:t>:</w:t>
      </w:r>
      <w:r w:rsidR="004C6C96">
        <w:t xml:space="preserve"> a six-item subscale, each </w:t>
      </w:r>
      <w:r w:rsidR="004C6C96" w:rsidRPr="004C6C96">
        <w:t>ranged from 1 (Not at all true) to 9 (Very true).</w:t>
      </w:r>
    </w:p>
    <w:p w14:paraId="0786EC70" w14:textId="77777777" w:rsidR="00A43070" w:rsidRPr="008A4B06" w:rsidRDefault="00A43070" w:rsidP="009E2971">
      <w:pPr>
        <w:pStyle w:val="ListParagraph"/>
        <w:numPr>
          <w:ilvl w:val="0"/>
          <w:numId w:val="42"/>
        </w:numPr>
        <w:spacing w:line="240" w:lineRule="auto"/>
        <w:ind w:left="1066" w:hanging="357"/>
        <w:rPr>
          <w:rFonts w:ascii="Times New Roman" w:hAnsi="Times New Roman" w:cs="Times New Roman"/>
          <w:sz w:val="24"/>
          <w:szCs w:val="24"/>
          <w:bdr w:val="none" w:sz="0" w:space="0" w:color="auto" w:frame="1"/>
        </w:rPr>
      </w:pPr>
      <w:r w:rsidRPr="008A4B06">
        <w:rPr>
          <w:rFonts w:ascii="Times New Roman" w:hAnsi="Times New Roman" w:cs="Times New Roman"/>
          <w:sz w:val="24"/>
          <w:szCs w:val="24"/>
          <w:bdr w:val="none" w:sz="0" w:space="0" w:color="auto" w:frame="1"/>
        </w:rPr>
        <w:t>I spend as much time with my partner as possible</w:t>
      </w:r>
      <w:r>
        <w:rPr>
          <w:rFonts w:ascii="Times New Roman" w:hAnsi="Times New Roman" w:cs="Times New Roman"/>
          <w:sz w:val="24"/>
          <w:szCs w:val="24"/>
          <w:bdr w:val="none" w:sz="0" w:space="0" w:color="auto" w:frame="1"/>
        </w:rPr>
        <w:t>.</w:t>
      </w:r>
    </w:p>
    <w:p w14:paraId="5E292AD3" w14:textId="77777777" w:rsidR="00A43070" w:rsidRPr="008A4B06" w:rsidRDefault="00A43070" w:rsidP="009E2971">
      <w:pPr>
        <w:pStyle w:val="ListParagraph"/>
        <w:numPr>
          <w:ilvl w:val="0"/>
          <w:numId w:val="42"/>
        </w:numPr>
        <w:spacing w:line="240" w:lineRule="auto"/>
        <w:ind w:left="1066" w:hanging="357"/>
        <w:rPr>
          <w:rFonts w:ascii="Times New Roman" w:hAnsi="Times New Roman" w:cs="Times New Roman"/>
          <w:sz w:val="24"/>
          <w:szCs w:val="24"/>
          <w:bdr w:val="none" w:sz="0" w:space="0" w:color="auto" w:frame="1"/>
        </w:rPr>
      </w:pPr>
      <w:r w:rsidRPr="008A4B06">
        <w:rPr>
          <w:rFonts w:ascii="Times New Roman" w:hAnsi="Times New Roman" w:cs="Times New Roman"/>
          <w:sz w:val="24"/>
          <w:szCs w:val="24"/>
          <w:bdr w:val="none" w:sz="0" w:space="0" w:color="auto" w:frame="1"/>
        </w:rPr>
        <w:t>I do as many activities with my partner as possible</w:t>
      </w:r>
      <w:r>
        <w:rPr>
          <w:rFonts w:ascii="Times New Roman" w:hAnsi="Times New Roman" w:cs="Times New Roman"/>
          <w:sz w:val="24"/>
          <w:szCs w:val="24"/>
          <w:bdr w:val="none" w:sz="0" w:space="0" w:color="auto" w:frame="1"/>
        </w:rPr>
        <w:t>.</w:t>
      </w:r>
    </w:p>
    <w:p w14:paraId="6C5CCBF3" w14:textId="77777777" w:rsidR="00A43070" w:rsidRPr="008A4B06" w:rsidRDefault="00A43070" w:rsidP="009E2971">
      <w:pPr>
        <w:pStyle w:val="ListParagraph"/>
        <w:numPr>
          <w:ilvl w:val="0"/>
          <w:numId w:val="42"/>
        </w:numPr>
        <w:spacing w:line="240" w:lineRule="auto"/>
        <w:ind w:left="1066" w:hanging="357"/>
        <w:rPr>
          <w:rFonts w:ascii="Times New Roman" w:hAnsi="Times New Roman" w:cs="Times New Roman"/>
          <w:sz w:val="24"/>
          <w:szCs w:val="24"/>
          <w:bdr w:val="none" w:sz="0" w:space="0" w:color="auto" w:frame="1"/>
        </w:rPr>
      </w:pPr>
      <w:r w:rsidRPr="008A4B06">
        <w:rPr>
          <w:rFonts w:ascii="Times New Roman" w:hAnsi="Times New Roman" w:cs="Times New Roman"/>
          <w:sz w:val="24"/>
          <w:szCs w:val="24"/>
          <w:bdr w:val="none" w:sz="0" w:space="0" w:color="auto" w:frame="1"/>
        </w:rPr>
        <w:t>I get so close to my partner that I find it hard to separate from him/her</w:t>
      </w:r>
      <w:r>
        <w:rPr>
          <w:rFonts w:ascii="Times New Roman" w:hAnsi="Times New Roman" w:cs="Times New Roman"/>
          <w:sz w:val="24"/>
          <w:szCs w:val="24"/>
          <w:bdr w:val="none" w:sz="0" w:space="0" w:color="auto" w:frame="1"/>
        </w:rPr>
        <w:t>.</w:t>
      </w:r>
    </w:p>
    <w:p w14:paraId="3F090750" w14:textId="77777777" w:rsidR="00A43070" w:rsidRPr="008A4B06" w:rsidRDefault="00A43070" w:rsidP="009E2971">
      <w:pPr>
        <w:pStyle w:val="ListParagraph"/>
        <w:numPr>
          <w:ilvl w:val="0"/>
          <w:numId w:val="42"/>
        </w:numPr>
        <w:spacing w:line="240" w:lineRule="auto"/>
        <w:ind w:left="1066" w:hanging="357"/>
        <w:rPr>
          <w:rFonts w:ascii="Times New Roman" w:hAnsi="Times New Roman" w:cs="Times New Roman"/>
          <w:sz w:val="24"/>
          <w:szCs w:val="24"/>
          <w:bdr w:val="none" w:sz="0" w:space="0" w:color="auto" w:frame="1"/>
        </w:rPr>
      </w:pPr>
      <w:r w:rsidRPr="008A4B06">
        <w:rPr>
          <w:rFonts w:ascii="Times New Roman" w:hAnsi="Times New Roman" w:cs="Times New Roman"/>
          <w:sz w:val="24"/>
          <w:szCs w:val="24"/>
          <w:bdr w:val="none" w:sz="0" w:space="0" w:color="auto" w:frame="1"/>
        </w:rPr>
        <w:t>My partner is a very important part of how I see myself</w:t>
      </w:r>
      <w:r>
        <w:rPr>
          <w:rFonts w:ascii="Times New Roman" w:hAnsi="Times New Roman" w:cs="Times New Roman"/>
          <w:sz w:val="24"/>
          <w:szCs w:val="24"/>
          <w:bdr w:val="none" w:sz="0" w:space="0" w:color="auto" w:frame="1"/>
        </w:rPr>
        <w:t>.</w:t>
      </w:r>
    </w:p>
    <w:p w14:paraId="586A6067" w14:textId="77777777" w:rsidR="00A43070" w:rsidRPr="008A4B06" w:rsidRDefault="00A43070" w:rsidP="009E2971">
      <w:pPr>
        <w:pStyle w:val="ListParagraph"/>
        <w:numPr>
          <w:ilvl w:val="0"/>
          <w:numId w:val="42"/>
        </w:numPr>
        <w:spacing w:line="240" w:lineRule="auto"/>
        <w:ind w:left="1066" w:hanging="357"/>
        <w:rPr>
          <w:rFonts w:ascii="Times New Roman" w:hAnsi="Times New Roman" w:cs="Times New Roman"/>
          <w:sz w:val="24"/>
          <w:szCs w:val="24"/>
          <w:bdr w:val="none" w:sz="0" w:space="0" w:color="auto" w:frame="1"/>
        </w:rPr>
      </w:pPr>
      <w:r w:rsidRPr="008A4B06">
        <w:rPr>
          <w:rFonts w:ascii="Times New Roman" w:hAnsi="Times New Roman" w:cs="Times New Roman"/>
          <w:sz w:val="24"/>
          <w:szCs w:val="24"/>
          <w:bdr w:val="none" w:sz="0" w:space="0" w:color="auto" w:frame="1"/>
        </w:rPr>
        <w:t>I think in terms of “we” and “us” instead of “I” and “me”</w:t>
      </w:r>
      <w:r>
        <w:rPr>
          <w:rFonts w:ascii="Times New Roman" w:hAnsi="Times New Roman" w:cs="Times New Roman"/>
          <w:sz w:val="24"/>
          <w:szCs w:val="24"/>
          <w:bdr w:val="none" w:sz="0" w:space="0" w:color="auto" w:frame="1"/>
        </w:rPr>
        <w:t>.</w:t>
      </w:r>
    </w:p>
    <w:p w14:paraId="04012F2E" w14:textId="77777777" w:rsidR="00A43070" w:rsidRPr="00BD1E8B" w:rsidRDefault="00A43070" w:rsidP="009E2971">
      <w:pPr>
        <w:pStyle w:val="ListParagraph"/>
        <w:numPr>
          <w:ilvl w:val="0"/>
          <w:numId w:val="42"/>
        </w:numPr>
        <w:spacing w:line="240" w:lineRule="auto"/>
        <w:ind w:left="1066" w:hanging="357"/>
        <w:rPr>
          <w:rFonts w:ascii="Times New Roman" w:hAnsi="Times New Roman" w:cs="Times New Roman"/>
          <w:i/>
          <w:iCs/>
          <w:sz w:val="24"/>
          <w:szCs w:val="24"/>
          <w:bdr w:val="none" w:sz="0" w:space="0" w:color="auto" w:frame="1"/>
        </w:rPr>
      </w:pPr>
      <w:r w:rsidRPr="00BD1E8B">
        <w:rPr>
          <w:rFonts w:ascii="Times New Roman" w:hAnsi="Times New Roman" w:cs="Times New Roman"/>
          <w:i/>
          <w:iCs/>
          <w:sz w:val="24"/>
          <w:szCs w:val="24"/>
          <w:bdr w:val="none" w:sz="0" w:space="0" w:color="auto" w:frame="1"/>
        </w:rPr>
        <w:t>I can never get too close to my partner.</w:t>
      </w:r>
    </w:p>
    <w:p w14:paraId="702C590E" w14:textId="1EF2435E" w:rsidR="00A43070" w:rsidRPr="008A4B06" w:rsidRDefault="00A43070" w:rsidP="00A43070">
      <w:pPr>
        <w:spacing w:before="100" w:beforeAutospacing="1" w:line="360" w:lineRule="auto"/>
        <w:rPr>
          <w:u w:val="single"/>
          <w:shd w:val="clear" w:color="auto" w:fill="FFFFFF"/>
        </w:rPr>
      </w:pPr>
      <w:r>
        <w:rPr>
          <w:u w:val="single"/>
          <w:shd w:val="clear" w:color="auto" w:fill="FFFFFF"/>
        </w:rPr>
        <w:t>T</w:t>
      </w:r>
      <w:r w:rsidRPr="008A4B06">
        <w:rPr>
          <w:u w:val="single"/>
          <w:shd w:val="clear" w:color="auto" w:fill="FFFFFF"/>
        </w:rPr>
        <w:t>rust</w:t>
      </w:r>
      <w:r>
        <w:rPr>
          <w:u w:val="single"/>
          <w:shd w:val="clear" w:color="auto" w:fill="FFFFFF"/>
        </w:rPr>
        <w:t>:</w:t>
      </w:r>
      <w:r w:rsidR="004C6C96" w:rsidRPr="004C6C96">
        <w:rPr>
          <w:shd w:val="clear" w:color="auto" w:fill="FFFFFF"/>
        </w:rPr>
        <w:t xml:space="preserve"> an </w:t>
      </w:r>
      <w:r w:rsidR="004C6C96">
        <w:rPr>
          <w:shd w:val="clear" w:color="auto" w:fill="FFFFFF"/>
        </w:rPr>
        <w:t xml:space="preserve">eight-item subscale, each </w:t>
      </w:r>
      <w:r w:rsidR="004C6C96" w:rsidRPr="004C6C96">
        <w:rPr>
          <w:shd w:val="clear" w:color="auto" w:fill="FFFFFF"/>
        </w:rPr>
        <w:t>ranged from 1 (Strongly disagree) to 7 (Strongly agree).</w:t>
      </w:r>
    </w:p>
    <w:p w14:paraId="706159E8" w14:textId="77777777" w:rsidR="00A43070" w:rsidRPr="00BD1E8B" w:rsidRDefault="00A43070" w:rsidP="00A43070">
      <w:pPr>
        <w:pStyle w:val="ListParagraph"/>
        <w:numPr>
          <w:ilvl w:val="0"/>
          <w:numId w:val="47"/>
        </w:numPr>
        <w:spacing w:line="240" w:lineRule="auto"/>
        <w:rPr>
          <w:rFonts w:ascii="Times New Roman" w:hAnsi="Times New Roman" w:cs="Times New Roman"/>
          <w:i/>
          <w:iCs/>
          <w:sz w:val="24"/>
          <w:szCs w:val="24"/>
          <w:bdr w:val="none" w:sz="0" w:space="0" w:color="auto" w:frame="1"/>
        </w:rPr>
      </w:pPr>
      <w:r w:rsidRPr="00BD1E8B">
        <w:rPr>
          <w:rFonts w:ascii="Times New Roman" w:hAnsi="Times New Roman" w:cs="Times New Roman"/>
          <w:i/>
          <w:iCs/>
          <w:sz w:val="24"/>
          <w:szCs w:val="24"/>
          <w:bdr w:val="none" w:sz="0" w:space="0" w:color="auto" w:frame="1"/>
        </w:rPr>
        <w:t>My partner is primarily interested in his (her) own welfare.</w:t>
      </w:r>
    </w:p>
    <w:p w14:paraId="61C301CE" w14:textId="77777777" w:rsidR="00A43070" w:rsidRPr="00BD1E8B" w:rsidRDefault="00A43070" w:rsidP="00A43070">
      <w:pPr>
        <w:pStyle w:val="ListParagraph"/>
        <w:numPr>
          <w:ilvl w:val="0"/>
          <w:numId w:val="47"/>
        </w:numPr>
        <w:spacing w:line="240" w:lineRule="auto"/>
        <w:rPr>
          <w:rFonts w:ascii="Times New Roman" w:hAnsi="Times New Roman" w:cs="Times New Roman"/>
          <w:i/>
          <w:iCs/>
          <w:sz w:val="24"/>
          <w:szCs w:val="24"/>
          <w:bdr w:val="none" w:sz="0" w:space="0" w:color="auto" w:frame="1"/>
        </w:rPr>
      </w:pPr>
      <w:r w:rsidRPr="00BD1E8B">
        <w:rPr>
          <w:rFonts w:ascii="Times New Roman" w:hAnsi="Times New Roman" w:cs="Times New Roman"/>
          <w:i/>
          <w:iCs/>
          <w:sz w:val="24"/>
          <w:szCs w:val="24"/>
          <w:bdr w:val="none" w:sz="0" w:space="0" w:color="auto" w:frame="1"/>
        </w:rPr>
        <w:t>There are times when my partner cannot be trusted.</w:t>
      </w:r>
    </w:p>
    <w:p w14:paraId="112924AA" w14:textId="77777777" w:rsidR="00A43070" w:rsidRPr="0000617C" w:rsidRDefault="00A43070" w:rsidP="00A43070">
      <w:pPr>
        <w:pStyle w:val="ListParagraph"/>
        <w:numPr>
          <w:ilvl w:val="0"/>
          <w:numId w:val="47"/>
        </w:numPr>
        <w:spacing w:line="240" w:lineRule="auto"/>
        <w:rPr>
          <w:rFonts w:ascii="Times New Roman" w:hAnsi="Times New Roman" w:cs="Times New Roman"/>
          <w:sz w:val="24"/>
          <w:szCs w:val="24"/>
          <w:shd w:val="clear" w:color="auto" w:fill="FFFFFF"/>
        </w:rPr>
      </w:pPr>
      <w:r w:rsidRPr="0000617C">
        <w:rPr>
          <w:rFonts w:ascii="Times New Roman" w:hAnsi="Times New Roman" w:cs="Times New Roman"/>
          <w:sz w:val="24"/>
          <w:szCs w:val="24"/>
          <w:shd w:val="clear" w:color="auto" w:fill="FFFFFF"/>
        </w:rPr>
        <w:t>My partner is perfectly honest and truthful with me</w:t>
      </w:r>
      <w:r>
        <w:rPr>
          <w:rFonts w:ascii="Times New Roman" w:hAnsi="Times New Roman" w:cs="Times New Roman"/>
          <w:sz w:val="24"/>
          <w:szCs w:val="24"/>
          <w:shd w:val="clear" w:color="auto" w:fill="FFFFFF"/>
        </w:rPr>
        <w:t>.</w:t>
      </w:r>
    </w:p>
    <w:p w14:paraId="727045A7" w14:textId="77777777" w:rsidR="00A43070" w:rsidRPr="0000617C" w:rsidRDefault="00A43070" w:rsidP="00A43070">
      <w:pPr>
        <w:pStyle w:val="ListParagraph"/>
        <w:numPr>
          <w:ilvl w:val="0"/>
          <w:numId w:val="47"/>
        </w:numPr>
        <w:spacing w:line="240" w:lineRule="auto"/>
        <w:rPr>
          <w:rFonts w:ascii="Times New Roman" w:hAnsi="Times New Roman" w:cs="Times New Roman"/>
          <w:sz w:val="24"/>
          <w:szCs w:val="24"/>
          <w:shd w:val="clear" w:color="auto" w:fill="FFFFFF"/>
        </w:rPr>
      </w:pPr>
      <w:r w:rsidRPr="0000617C">
        <w:rPr>
          <w:rFonts w:ascii="Times New Roman" w:hAnsi="Times New Roman" w:cs="Times New Roman"/>
          <w:sz w:val="24"/>
          <w:szCs w:val="24"/>
          <w:shd w:val="clear" w:color="auto" w:fill="FFFFFF"/>
        </w:rPr>
        <w:t>I feel that I can trust my partner completely</w:t>
      </w:r>
      <w:r>
        <w:rPr>
          <w:rFonts w:ascii="Times New Roman" w:hAnsi="Times New Roman" w:cs="Times New Roman"/>
          <w:sz w:val="24"/>
          <w:szCs w:val="24"/>
          <w:shd w:val="clear" w:color="auto" w:fill="FFFFFF"/>
        </w:rPr>
        <w:t>.</w:t>
      </w:r>
    </w:p>
    <w:p w14:paraId="582D04D6" w14:textId="77777777" w:rsidR="00A43070" w:rsidRPr="0000617C" w:rsidRDefault="00A43070" w:rsidP="00A43070">
      <w:pPr>
        <w:pStyle w:val="ListParagraph"/>
        <w:numPr>
          <w:ilvl w:val="0"/>
          <w:numId w:val="47"/>
        </w:numPr>
        <w:spacing w:line="240" w:lineRule="auto"/>
        <w:rPr>
          <w:rFonts w:ascii="Times New Roman" w:hAnsi="Times New Roman" w:cs="Times New Roman"/>
          <w:sz w:val="24"/>
          <w:szCs w:val="24"/>
          <w:shd w:val="clear" w:color="auto" w:fill="FFFFFF"/>
        </w:rPr>
      </w:pPr>
      <w:r w:rsidRPr="0000617C">
        <w:rPr>
          <w:rFonts w:ascii="Times New Roman" w:hAnsi="Times New Roman" w:cs="Times New Roman"/>
          <w:sz w:val="24"/>
          <w:szCs w:val="24"/>
          <w:shd w:val="clear" w:color="auto" w:fill="FFFFFF"/>
        </w:rPr>
        <w:t>My partner is truly sincere in his (her) promises</w:t>
      </w:r>
      <w:r>
        <w:rPr>
          <w:rFonts w:ascii="Times New Roman" w:hAnsi="Times New Roman" w:cs="Times New Roman"/>
          <w:sz w:val="24"/>
          <w:szCs w:val="24"/>
          <w:shd w:val="clear" w:color="auto" w:fill="FFFFFF"/>
        </w:rPr>
        <w:t>.</w:t>
      </w:r>
    </w:p>
    <w:p w14:paraId="521F789B" w14:textId="77777777" w:rsidR="00A43070" w:rsidRPr="00BD1E8B" w:rsidRDefault="00A43070" w:rsidP="00A43070">
      <w:pPr>
        <w:pStyle w:val="ListParagraph"/>
        <w:numPr>
          <w:ilvl w:val="0"/>
          <w:numId w:val="47"/>
        </w:numPr>
        <w:spacing w:line="240" w:lineRule="auto"/>
        <w:rPr>
          <w:rFonts w:ascii="Times New Roman" w:hAnsi="Times New Roman" w:cs="Times New Roman"/>
          <w:i/>
          <w:iCs/>
          <w:sz w:val="24"/>
          <w:szCs w:val="24"/>
          <w:bdr w:val="none" w:sz="0" w:space="0" w:color="auto" w:frame="1"/>
        </w:rPr>
      </w:pPr>
      <w:r w:rsidRPr="00BD1E8B">
        <w:rPr>
          <w:rFonts w:ascii="Times New Roman" w:hAnsi="Times New Roman" w:cs="Times New Roman"/>
          <w:i/>
          <w:iCs/>
          <w:sz w:val="24"/>
          <w:szCs w:val="24"/>
          <w:bdr w:val="none" w:sz="0" w:space="0" w:color="auto" w:frame="1"/>
        </w:rPr>
        <w:t>I feel that my partner does not show me enough consideration.</w:t>
      </w:r>
    </w:p>
    <w:p w14:paraId="1C62BD9C" w14:textId="77777777" w:rsidR="00A43070" w:rsidRPr="0000617C" w:rsidRDefault="00A43070" w:rsidP="00A43070">
      <w:pPr>
        <w:pStyle w:val="ListParagraph"/>
        <w:numPr>
          <w:ilvl w:val="0"/>
          <w:numId w:val="47"/>
        </w:numPr>
        <w:spacing w:line="240" w:lineRule="auto"/>
        <w:rPr>
          <w:rFonts w:ascii="Times New Roman" w:hAnsi="Times New Roman" w:cs="Times New Roman"/>
          <w:sz w:val="24"/>
          <w:szCs w:val="24"/>
          <w:shd w:val="clear" w:color="auto" w:fill="FFFFFF"/>
        </w:rPr>
      </w:pPr>
      <w:r w:rsidRPr="0000617C">
        <w:rPr>
          <w:rFonts w:ascii="Times New Roman" w:hAnsi="Times New Roman" w:cs="Times New Roman"/>
          <w:sz w:val="24"/>
          <w:szCs w:val="24"/>
          <w:shd w:val="clear" w:color="auto" w:fill="FFFFFF"/>
        </w:rPr>
        <w:t>My partner treats me fairly and justly</w:t>
      </w:r>
      <w:r>
        <w:rPr>
          <w:rFonts w:ascii="Times New Roman" w:hAnsi="Times New Roman" w:cs="Times New Roman"/>
          <w:sz w:val="24"/>
          <w:szCs w:val="24"/>
          <w:shd w:val="clear" w:color="auto" w:fill="FFFFFF"/>
        </w:rPr>
        <w:t>.</w:t>
      </w:r>
    </w:p>
    <w:p w14:paraId="1310C159" w14:textId="77777777" w:rsidR="00A43070" w:rsidRPr="0000617C" w:rsidRDefault="00A43070" w:rsidP="00A43070">
      <w:pPr>
        <w:pStyle w:val="ListParagraph"/>
        <w:numPr>
          <w:ilvl w:val="0"/>
          <w:numId w:val="47"/>
        </w:numPr>
        <w:spacing w:line="240" w:lineRule="auto"/>
        <w:rPr>
          <w:rFonts w:ascii="Times New Roman" w:hAnsi="Times New Roman" w:cs="Times New Roman"/>
          <w:sz w:val="24"/>
          <w:szCs w:val="24"/>
          <w:shd w:val="clear" w:color="auto" w:fill="FFFFFF"/>
        </w:rPr>
      </w:pPr>
      <w:r w:rsidRPr="0000617C">
        <w:rPr>
          <w:rFonts w:ascii="Times New Roman" w:hAnsi="Times New Roman" w:cs="Times New Roman"/>
          <w:sz w:val="24"/>
          <w:szCs w:val="24"/>
          <w:shd w:val="clear" w:color="auto" w:fill="FFFFFF"/>
        </w:rPr>
        <w:t>I feel that my partner can be counted on to help me</w:t>
      </w:r>
      <w:r>
        <w:rPr>
          <w:rFonts w:ascii="Times New Roman" w:hAnsi="Times New Roman" w:cs="Times New Roman"/>
          <w:sz w:val="24"/>
          <w:szCs w:val="24"/>
          <w:shd w:val="clear" w:color="auto" w:fill="FFFFFF"/>
        </w:rPr>
        <w:t>.</w:t>
      </w:r>
    </w:p>
    <w:p w14:paraId="265F4797" w14:textId="3BBCB5BF" w:rsidR="00A43070" w:rsidRDefault="00A43070" w:rsidP="00A43070">
      <w:pPr>
        <w:pStyle w:val="ListParagraph"/>
        <w:spacing w:before="100" w:beforeAutospacing="1" w:after="0" w:line="360" w:lineRule="auto"/>
        <w:ind w:left="0"/>
        <w:contextualSpacing w:val="0"/>
        <w:rPr>
          <w:rFonts w:ascii="Times New Roman" w:hAnsi="Times New Roman" w:cs="Times New Roman"/>
          <w:sz w:val="24"/>
          <w:szCs w:val="24"/>
          <w:shd w:val="clear" w:color="auto" w:fill="FFFFFF"/>
        </w:rPr>
      </w:pPr>
      <w:r w:rsidRPr="008A4B06">
        <w:rPr>
          <w:rFonts w:ascii="Times New Roman" w:hAnsi="Times New Roman" w:cs="Times New Roman"/>
          <w:sz w:val="24"/>
          <w:szCs w:val="24"/>
          <w:u w:val="single"/>
          <w:shd w:val="clear" w:color="auto" w:fill="FFFFFF"/>
        </w:rPr>
        <w:t>Mutual constructive communication (MCC)</w:t>
      </w:r>
      <w:r w:rsidRPr="008A4B06">
        <w:rPr>
          <w:rFonts w:ascii="Times New Roman" w:hAnsi="Times New Roman" w:cs="Times New Roman"/>
          <w:sz w:val="24"/>
          <w:szCs w:val="24"/>
          <w:shd w:val="clear" w:color="auto" w:fill="FFFFFF"/>
        </w:rPr>
        <w:t>:</w:t>
      </w:r>
      <w:r w:rsidR="004C6C96">
        <w:rPr>
          <w:rFonts w:ascii="Times New Roman" w:hAnsi="Times New Roman" w:cs="Times New Roman"/>
          <w:sz w:val="24"/>
          <w:szCs w:val="24"/>
          <w:shd w:val="clear" w:color="auto" w:fill="FFFFFF"/>
        </w:rPr>
        <w:t xml:space="preserve"> a three-item subscale, each </w:t>
      </w:r>
      <w:r w:rsidR="004C6C96" w:rsidRPr="004C6C96">
        <w:rPr>
          <w:rFonts w:ascii="Times New Roman" w:hAnsi="Times New Roman" w:cs="Times New Roman"/>
          <w:sz w:val="24"/>
          <w:szCs w:val="24"/>
          <w:shd w:val="clear" w:color="auto" w:fill="FFFFFF"/>
        </w:rPr>
        <w:t>ranged from 1 (Very unlikely) to 9 (Very likely).</w:t>
      </w:r>
    </w:p>
    <w:p w14:paraId="304A28B3" w14:textId="77777777" w:rsidR="00A43070" w:rsidRPr="008A4B06" w:rsidRDefault="00A43070" w:rsidP="009E2971">
      <w:pPr>
        <w:pStyle w:val="ListParagraph"/>
        <w:numPr>
          <w:ilvl w:val="0"/>
          <w:numId w:val="36"/>
        </w:numPr>
        <w:spacing w:before="100" w:beforeAutospacing="1" w:line="240" w:lineRule="auto"/>
        <w:ind w:left="1066" w:hanging="357"/>
        <w:rPr>
          <w:rStyle w:val="Emphasis"/>
          <w:rFonts w:ascii="Times New Roman" w:hAnsi="Times New Roman" w:cs="Times New Roman"/>
          <w:i w:val="0"/>
          <w:iCs w:val="0"/>
          <w:sz w:val="24"/>
          <w:szCs w:val="24"/>
        </w:rPr>
      </w:pPr>
      <w:r w:rsidRPr="008A4B06">
        <w:rPr>
          <w:rStyle w:val="Emphasis"/>
          <w:rFonts w:ascii="Times New Roman" w:hAnsi="Times New Roman" w:cs="Times New Roman"/>
          <w:i w:val="0"/>
          <w:iCs w:val="0"/>
          <w:sz w:val="24"/>
          <w:szCs w:val="24"/>
          <w:bdr w:val="none" w:sz="0" w:space="0" w:color="auto" w:frame="1"/>
        </w:rPr>
        <w:t xml:space="preserve">When an </w:t>
      </w:r>
      <w:r w:rsidRPr="008A4B06">
        <w:rPr>
          <w:shd w:val="clear" w:color="auto" w:fill="FFFFFF"/>
        </w:rPr>
        <w:t>issue</w:t>
      </w:r>
      <w:r w:rsidRPr="008A4B06">
        <w:rPr>
          <w:rStyle w:val="Emphasis"/>
          <w:rFonts w:ascii="Times New Roman" w:hAnsi="Times New Roman" w:cs="Times New Roman"/>
          <w:i w:val="0"/>
          <w:iCs w:val="0"/>
          <w:sz w:val="24"/>
          <w:szCs w:val="24"/>
          <w:bdr w:val="none" w:sz="0" w:space="0" w:color="auto" w:frame="1"/>
        </w:rPr>
        <w:t xml:space="preserve"> or problem arises, both of us try to discuss the problem</w:t>
      </w:r>
      <w:r>
        <w:rPr>
          <w:rStyle w:val="Emphasis"/>
          <w:rFonts w:ascii="Times New Roman" w:hAnsi="Times New Roman" w:cs="Times New Roman"/>
          <w:i w:val="0"/>
          <w:iCs w:val="0"/>
          <w:sz w:val="24"/>
          <w:szCs w:val="24"/>
          <w:bdr w:val="none" w:sz="0" w:space="0" w:color="auto" w:frame="1"/>
        </w:rPr>
        <w:t>.</w:t>
      </w:r>
      <w:r w:rsidRPr="008A4B06">
        <w:rPr>
          <w:rStyle w:val="Emphasis"/>
          <w:rFonts w:ascii="Times New Roman" w:hAnsi="Times New Roman" w:cs="Times New Roman"/>
          <w:i w:val="0"/>
          <w:iCs w:val="0"/>
          <w:sz w:val="24"/>
          <w:szCs w:val="24"/>
          <w:bdr w:val="none" w:sz="0" w:space="0" w:color="auto" w:frame="1"/>
        </w:rPr>
        <w:t xml:space="preserve"> </w:t>
      </w:r>
    </w:p>
    <w:p w14:paraId="28082163" w14:textId="77777777" w:rsidR="00A43070" w:rsidRPr="008A4B06" w:rsidRDefault="00A43070" w:rsidP="009E2971">
      <w:pPr>
        <w:pStyle w:val="ListParagraph"/>
        <w:numPr>
          <w:ilvl w:val="0"/>
          <w:numId w:val="36"/>
        </w:numPr>
        <w:spacing w:line="240" w:lineRule="auto"/>
        <w:rPr>
          <w:rStyle w:val="Emphasis"/>
          <w:rFonts w:ascii="Times New Roman" w:hAnsi="Times New Roman" w:cs="Times New Roman"/>
          <w:i w:val="0"/>
          <w:iCs w:val="0"/>
          <w:sz w:val="24"/>
          <w:szCs w:val="24"/>
          <w:bdr w:val="none" w:sz="0" w:space="0" w:color="auto" w:frame="1"/>
        </w:rPr>
      </w:pPr>
      <w:r w:rsidRPr="008A4B06">
        <w:rPr>
          <w:rStyle w:val="Emphasis"/>
          <w:rFonts w:ascii="Times New Roman" w:hAnsi="Times New Roman" w:cs="Times New Roman"/>
          <w:i w:val="0"/>
          <w:iCs w:val="0"/>
          <w:sz w:val="24"/>
          <w:szCs w:val="24"/>
          <w:bdr w:val="none" w:sz="0" w:space="0" w:color="auto" w:frame="1"/>
        </w:rPr>
        <w:t>During a discussion of an issue or problem, both my partner and I express our feelings to each other</w:t>
      </w:r>
      <w:r>
        <w:rPr>
          <w:rStyle w:val="Emphasis"/>
          <w:rFonts w:ascii="Times New Roman" w:hAnsi="Times New Roman" w:cs="Times New Roman"/>
          <w:i w:val="0"/>
          <w:iCs w:val="0"/>
          <w:sz w:val="24"/>
          <w:szCs w:val="24"/>
          <w:bdr w:val="none" w:sz="0" w:space="0" w:color="auto" w:frame="1"/>
        </w:rPr>
        <w:t>.</w:t>
      </w:r>
    </w:p>
    <w:p w14:paraId="5AF59BF2" w14:textId="77777777" w:rsidR="00A43070" w:rsidRPr="008A4B06" w:rsidRDefault="00A43070" w:rsidP="009E2971">
      <w:pPr>
        <w:pStyle w:val="ListParagraph"/>
        <w:numPr>
          <w:ilvl w:val="0"/>
          <w:numId w:val="36"/>
        </w:numPr>
        <w:spacing w:line="240" w:lineRule="auto"/>
        <w:ind w:left="1066" w:hanging="357"/>
        <w:rPr>
          <w:rStyle w:val="Emphasis"/>
          <w:rFonts w:ascii="Times New Roman" w:hAnsi="Times New Roman" w:cs="Times New Roman"/>
          <w:i w:val="0"/>
          <w:iCs w:val="0"/>
          <w:sz w:val="24"/>
          <w:szCs w:val="24"/>
          <w:bdr w:val="none" w:sz="0" w:space="0" w:color="auto" w:frame="1"/>
        </w:rPr>
      </w:pPr>
      <w:r w:rsidRPr="008A4B06">
        <w:rPr>
          <w:rStyle w:val="Emphasis"/>
          <w:rFonts w:ascii="Times New Roman" w:hAnsi="Times New Roman" w:cs="Times New Roman"/>
          <w:i w:val="0"/>
          <w:iCs w:val="0"/>
          <w:sz w:val="24"/>
          <w:szCs w:val="24"/>
          <w:bdr w:val="none" w:sz="0" w:space="0" w:color="auto" w:frame="1"/>
        </w:rPr>
        <w:t xml:space="preserve">During a discussion of an issue or problem, both of us suggest possible solutions and comprises. </w:t>
      </w:r>
    </w:p>
    <w:p w14:paraId="291C3F38" w14:textId="5904F378" w:rsidR="00A43070" w:rsidRPr="00B3544D" w:rsidRDefault="00A43070" w:rsidP="00A43070">
      <w:pPr>
        <w:pStyle w:val="NormalWeb"/>
        <w:spacing w:after="0" w:afterAutospacing="0" w:line="360" w:lineRule="auto"/>
        <w:rPr>
          <w:u w:val="single"/>
          <w:shd w:val="clear" w:color="auto" w:fill="FFFFFF"/>
        </w:rPr>
      </w:pPr>
      <w:r w:rsidRPr="00B3544D">
        <w:rPr>
          <w:rFonts w:eastAsiaTheme="minorHAnsi"/>
          <w:u w:val="single"/>
          <w:shd w:val="clear" w:color="auto" w:fill="FFFFFF"/>
          <w:lang w:val="en-GB"/>
        </w:rPr>
        <w:t>Conflict</w:t>
      </w:r>
      <w:r>
        <w:rPr>
          <w:u w:val="single"/>
          <w:shd w:val="clear" w:color="auto" w:fill="FFFFFF"/>
        </w:rPr>
        <w:t>:</w:t>
      </w:r>
      <w:r w:rsidRPr="006E160A">
        <w:rPr>
          <w:shd w:val="clear" w:color="auto" w:fill="FFFFFF"/>
        </w:rPr>
        <w:t xml:space="preserve"> </w:t>
      </w:r>
      <w:r w:rsidR="006E160A" w:rsidRPr="006E160A">
        <w:rPr>
          <w:shd w:val="clear" w:color="auto" w:fill="FFFFFF"/>
        </w:rPr>
        <w:t>a one-item subscale ranged from</w:t>
      </w:r>
      <w:r w:rsidR="006E160A" w:rsidRPr="006E160A">
        <w:t xml:space="preserve"> </w:t>
      </w:r>
      <w:r w:rsidR="006E160A" w:rsidRPr="006E160A">
        <w:rPr>
          <w:shd w:val="clear" w:color="auto" w:fill="FFFFFF"/>
        </w:rPr>
        <w:t>1 (Often) to 3 (Rarely).</w:t>
      </w:r>
    </w:p>
    <w:p w14:paraId="3BB20E00" w14:textId="77777777" w:rsidR="00A43070" w:rsidRPr="00BD1E8B" w:rsidRDefault="00A43070" w:rsidP="009E2971">
      <w:pPr>
        <w:pStyle w:val="NormalWeb"/>
        <w:numPr>
          <w:ilvl w:val="0"/>
          <w:numId w:val="45"/>
        </w:numPr>
        <w:spacing w:before="0" w:beforeAutospacing="0" w:after="160" w:afterAutospacing="0"/>
        <w:ind w:left="1066" w:hanging="357"/>
      </w:pPr>
      <w:r w:rsidRPr="00BD1E8B">
        <w:t xml:space="preserve">how </w:t>
      </w:r>
      <w:r w:rsidRPr="00BD1E8B">
        <w:rPr>
          <w:rFonts w:eastAsiaTheme="minorHAnsi"/>
          <w:bdr w:val="none" w:sz="0" w:space="0" w:color="auto" w:frame="1"/>
          <w:lang w:val="en-GB"/>
        </w:rPr>
        <w:t>often</w:t>
      </w:r>
      <w:r w:rsidRPr="00BD1E8B">
        <w:t xml:space="preserve"> do you argue?   </w:t>
      </w:r>
    </w:p>
    <w:p w14:paraId="566D60FB" w14:textId="2DFD26D9" w:rsidR="006E160A" w:rsidRDefault="006E160A">
      <w:pPr>
        <w:spacing w:line="240" w:lineRule="auto"/>
      </w:pPr>
      <w:r>
        <w:br w:type="page"/>
      </w:r>
    </w:p>
    <w:p w14:paraId="63C82E05" w14:textId="77777777" w:rsidR="007E53C9" w:rsidRDefault="007E53C9" w:rsidP="00A43070">
      <w:pPr>
        <w:spacing w:line="240" w:lineRule="auto"/>
        <w:ind w:firstLine="709"/>
      </w:pPr>
    </w:p>
    <w:p w14:paraId="115503A1" w14:textId="6B69BFA0" w:rsidR="007E53C9" w:rsidRPr="007E53C9" w:rsidRDefault="007E53C9" w:rsidP="007E53C9">
      <w:pPr>
        <w:jc w:val="center"/>
        <w:rPr>
          <w:sz w:val="18"/>
          <w:szCs w:val="18"/>
        </w:rPr>
      </w:pPr>
      <w:r w:rsidRPr="007E53C9">
        <w:rPr>
          <w:sz w:val="18"/>
          <w:szCs w:val="18"/>
        </w:rPr>
        <w:t>Table 1: Participation in components of the Igugu Lethu study by enrolled couples</w:t>
      </w:r>
      <w:r w:rsidR="00B7088A">
        <w:rPr>
          <w:sz w:val="18"/>
          <w:szCs w:val="18"/>
        </w:rPr>
        <w:t>.</w:t>
      </w:r>
    </w:p>
    <w:tbl>
      <w:tblPr>
        <w:tblW w:w="0" w:type="auto"/>
        <w:jc w:val="center"/>
        <w:tblCellMar>
          <w:left w:w="75" w:type="dxa"/>
          <w:right w:w="75" w:type="dxa"/>
        </w:tblCellMar>
        <w:tblLook w:val="0000" w:firstRow="0" w:lastRow="0" w:firstColumn="0" w:lastColumn="0" w:noHBand="0" w:noVBand="0"/>
      </w:tblPr>
      <w:tblGrid>
        <w:gridCol w:w="3087"/>
        <w:gridCol w:w="2159"/>
      </w:tblGrid>
      <w:tr w:rsidR="007E53C9" w:rsidRPr="007E53C9" w14:paraId="669CC454" w14:textId="77777777" w:rsidTr="00E3433F">
        <w:trPr>
          <w:trHeight w:val="54"/>
          <w:jc w:val="center"/>
        </w:trPr>
        <w:tc>
          <w:tcPr>
            <w:tcW w:w="3087" w:type="dxa"/>
            <w:tcBorders>
              <w:top w:val="single" w:sz="4" w:space="0" w:color="auto"/>
              <w:bottom w:val="single" w:sz="4" w:space="0" w:color="auto"/>
            </w:tcBorders>
          </w:tcPr>
          <w:p w14:paraId="0578FC6D"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 xml:space="preserve">IL Study </w:t>
            </w:r>
          </w:p>
        </w:tc>
        <w:tc>
          <w:tcPr>
            <w:tcW w:w="2159" w:type="dxa"/>
            <w:tcBorders>
              <w:top w:val="single" w:sz="4" w:space="0" w:color="auto"/>
              <w:bottom w:val="single" w:sz="4" w:space="0" w:color="auto"/>
            </w:tcBorders>
          </w:tcPr>
          <w:p w14:paraId="0D789946" w14:textId="4E196E44" w:rsidR="007E53C9" w:rsidRPr="007E53C9" w:rsidRDefault="00EC4603" w:rsidP="007E53C9">
            <w:pPr>
              <w:widowControl w:val="0"/>
              <w:autoSpaceDE w:val="0"/>
              <w:autoSpaceDN w:val="0"/>
              <w:adjustRightInd w:val="0"/>
              <w:spacing w:line="240" w:lineRule="auto"/>
              <w:jc w:val="center"/>
              <w:rPr>
                <w:iCs/>
                <w:sz w:val="18"/>
                <w:szCs w:val="18"/>
              </w:rPr>
            </w:pPr>
            <w:r>
              <w:rPr>
                <w:iCs/>
                <w:sz w:val="18"/>
                <w:szCs w:val="18"/>
              </w:rPr>
              <w:t xml:space="preserve">n </w:t>
            </w:r>
            <w:r w:rsidR="007E53C9" w:rsidRPr="007E53C9">
              <w:rPr>
                <w:iCs/>
                <w:sz w:val="18"/>
                <w:szCs w:val="18"/>
              </w:rPr>
              <w:t>(%)</w:t>
            </w:r>
          </w:p>
        </w:tc>
      </w:tr>
      <w:tr w:rsidR="005D4442" w:rsidRPr="005D4442" w14:paraId="240E3CCC" w14:textId="77777777" w:rsidTr="00D71DEC">
        <w:trPr>
          <w:trHeight w:val="54"/>
          <w:jc w:val="center"/>
        </w:trPr>
        <w:tc>
          <w:tcPr>
            <w:tcW w:w="3087" w:type="dxa"/>
            <w:tcBorders>
              <w:top w:val="single" w:sz="4" w:space="0" w:color="auto"/>
            </w:tcBorders>
          </w:tcPr>
          <w:p w14:paraId="1EBEC2E3" w14:textId="53F1B544" w:rsidR="005D4442" w:rsidRPr="00D71DEC" w:rsidRDefault="005D4442" w:rsidP="007E53C9">
            <w:pPr>
              <w:widowControl w:val="0"/>
              <w:autoSpaceDE w:val="0"/>
              <w:autoSpaceDN w:val="0"/>
              <w:adjustRightInd w:val="0"/>
              <w:spacing w:line="240" w:lineRule="auto"/>
              <w:rPr>
                <w:b/>
                <w:bCs/>
                <w:i/>
                <w:iCs/>
                <w:sz w:val="18"/>
                <w:szCs w:val="18"/>
              </w:rPr>
            </w:pPr>
            <w:r>
              <w:rPr>
                <w:b/>
                <w:bCs/>
                <w:i/>
                <w:iCs/>
                <w:sz w:val="18"/>
                <w:szCs w:val="18"/>
              </w:rPr>
              <w:t>M</w:t>
            </w:r>
            <w:r w:rsidRPr="00D71DEC">
              <w:rPr>
                <w:b/>
                <w:bCs/>
                <w:i/>
                <w:iCs/>
                <w:sz w:val="18"/>
                <w:szCs w:val="18"/>
              </w:rPr>
              <w:t xml:space="preserve">arital status </w:t>
            </w:r>
          </w:p>
        </w:tc>
        <w:tc>
          <w:tcPr>
            <w:tcW w:w="2159" w:type="dxa"/>
            <w:tcBorders>
              <w:top w:val="single" w:sz="4" w:space="0" w:color="auto"/>
            </w:tcBorders>
          </w:tcPr>
          <w:p w14:paraId="17474427" w14:textId="77777777" w:rsidR="005D4442" w:rsidRPr="00D71DEC" w:rsidDel="00EC4603" w:rsidRDefault="005D4442" w:rsidP="00D71DEC">
            <w:pPr>
              <w:widowControl w:val="0"/>
              <w:autoSpaceDE w:val="0"/>
              <w:autoSpaceDN w:val="0"/>
              <w:adjustRightInd w:val="0"/>
              <w:spacing w:line="240" w:lineRule="auto"/>
              <w:rPr>
                <w:b/>
                <w:bCs/>
                <w:i/>
                <w:iCs/>
                <w:sz w:val="18"/>
                <w:szCs w:val="18"/>
              </w:rPr>
            </w:pPr>
          </w:p>
        </w:tc>
      </w:tr>
      <w:tr w:rsidR="005D4442" w:rsidRPr="007E53C9" w14:paraId="56687A44" w14:textId="77777777" w:rsidTr="00D71DEC">
        <w:trPr>
          <w:trHeight w:val="54"/>
          <w:jc w:val="center"/>
        </w:trPr>
        <w:tc>
          <w:tcPr>
            <w:tcW w:w="3087" w:type="dxa"/>
          </w:tcPr>
          <w:p w14:paraId="4994BD55" w14:textId="51B86753" w:rsidR="005D4442" w:rsidRPr="007E53C9" w:rsidRDefault="005D4442" w:rsidP="007E53C9">
            <w:pPr>
              <w:widowControl w:val="0"/>
              <w:autoSpaceDE w:val="0"/>
              <w:autoSpaceDN w:val="0"/>
              <w:adjustRightInd w:val="0"/>
              <w:spacing w:line="240" w:lineRule="auto"/>
              <w:rPr>
                <w:sz w:val="18"/>
                <w:szCs w:val="18"/>
              </w:rPr>
            </w:pPr>
            <w:r>
              <w:rPr>
                <w:sz w:val="18"/>
                <w:szCs w:val="18"/>
              </w:rPr>
              <w:t>Married</w:t>
            </w:r>
          </w:p>
        </w:tc>
        <w:tc>
          <w:tcPr>
            <w:tcW w:w="2159" w:type="dxa"/>
          </w:tcPr>
          <w:p w14:paraId="6A3034DA" w14:textId="5694BC77" w:rsidR="005D4442" w:rsidRPr="007E53C9" w:rsidDel="00EC4603" w:rsidRDefault="005D4442" w:rsidP="007E53C9">
            <w:pPr>
              <w:widowControl w:val="0"/>
              <w:autoSpaceDE w:val="0"/>
              <w:autoSpaceDN w:val="0"/>
              <w:adjustRightInd w:val="0"/>
              <w:spacing w:line="240" w:lineRule="auto"/>
              <w:jc w:val="center"/>
              <w:rPr>
                <w:iCs/>
                <w:sz w:val="18"/>
                <w:szCs w:val="18"/>
              </w:rPr>
            </w:pPr>
            <w:r>
              <w:rPr>
                <w:iCs/>
                <w:sz w:val="18"/>
                <w:szCs w:val="18"/>
              </w:rPr>
              <w:t>8 (4)</w:t>
            </w:r>
          </w:p>
        </w:tc>
      </w:tr>
      <w:tr w:rsidR="005D4442" w:rsidRPr="007E53C9" w14:paraId="1523814E" w14:textId="77777777" w:rsidTr="00D71DEC">
        <w:trPr>
          <w:trHeight w:val="54"/>
          <w:jc w:val="center"/>
        </w:trPr>
        <w:tc>
          <w:tcPr>
            <w:tcW w:w="3087" w:type="dxa"/>
          </w:tcPr>
          <w:p w14:paraId="0AFD8AB2" w14:textId="7DD15F45" w:rsidR="005D4442" w:rsidRPr="007E53C9" w:rsidRDefault="005D4442" w:rsidP="007E53C9">
            <w:pPr>
              <w:widowControl w:val="0"/>
              <w:autoSpaceDE w:val="0"/>
              <w:autoSpaceDN w:val="0"/>
              <w:adjustRightInd w:val="0"/>
              <w:spacing w:line="240" w:lineRule="auto"/>
              <w:rPr>
                <w:sz w:val="18"/>
                <w:szCs w:val="18"/>
              </w:rPr>
            </w:pPr>
            <w:r>
              <w:rPr>
                <w:sz w:val="18"/>
                <w:szCs w:val="18"/>
              </w:rPr>
              <w:t>Not married</w:t>
            </w:r>
          </w:p>
        </w:tc>
        <w:tc>
          <w:tcPr>
            <w:tcW w:w="2159" w:type="dxa"/>
          </w:tcPr>
          <w:p w14:paraId="3BBE788D" w14:textId="15CAF4C2" w:rsidR="005D4442" w:rsidRPr="007E53C9" w:rsidDel="00EC4603" w:rsidRDefault="005D4442" w:rsidP="007E53C9">
            <w:pPr>
              <w:widowControl w:val="0"/>
              <w:autoSpaceDE w:val="0"/>
              <w:autoSpaceDN w:val="0"/>
              <w:adjustRightInd w:val="0"/>
              <w:spacing w:line="240" w:lineRule="auto"/>
              <w:jc w:val="center"/>
              <w:rPr>
                <w:iCs/>
                <w:sz w:val="18"/>
                <w:szCs w:val="18"/>
              </w:rPr>
            </w:pPr>
            <w:r>
              <w:rPr>
                <w:iCs/>
                <w:sz w:val="18"/>
                <w:szCs w:val="18"/>
              </w:rPr>
              <w:t>210 (96)</w:t>
            </w:r>
          </w:p>
        </w:tc>
      </w:tr>
      <w:tr w:rsidR="007E53C9" w:rsidRPr="007E53C9" w14:paraId="49598853" w14:textId="77777777" w:rsidTr="00CD373E">
        <w:trPr>
          <w:jc w:val="center"/>
        </w:trPr>
        <w:tc>
          <w:tcPr>
            <w:tcW w:w="5246" w:type="dxa"/>
            <w:gridSpan w:val="2"/>
          </w:tcPr>
          <w:p w14:paraId="2724C9AC" w14:textId="335C711A" w:rsidR="007E53C9" w:rsidRPr="007E53C9" w:rsidRDefault="007E53C9" w:rsidP="007E53C9">
            <w:pPr>
              <w:widowControl w:val="0"/>
              <w:autoSpaceDE w:val="0"/>
              <w:autoSpaceDN w:val="0"/>
              <w:adjustRightInd w:val="0"/>
              <w:spacing w:line="240" w:lineRule="auto"/>
              <w:rPr>
                <w:b/>
                <w:bCs/>
                <w:i/>
                <w:iCs/>
                <w:sz w:val="18"/>
                <w:szCs w:val="18"/>
              </w:rPr>
            </w:pPr>
            <w:r w:rsidRPr="007E53C9">
              <w:rPr>
                <w:b/>
                <w:bCs/>
                <w:i/>
                <w:iCs/>
                <w:sz w:val="18"/>
                <w:szCs w:val="18"/>
              </w:rPr>
              <w:t xml:space="preserve">Intervention </w:t>
            </w:r>
            <w:r w:rsidR="00B7088A">
              <w:rPr>
                <w:b/>
                <w:bCs/>
                <w:i/>
                <w:iCs/>
                <w:sz w:val="18"/>
                <w:szCs w:val="18"/>
              </w:rPr>
              <w:t>c</w:t>
            </w:r>
            <w:r w:rsidRPr="007E53C9">
              <w:rPr>
                <w:b/>
                <w:bCs/>
                <w:i/>
                <w:iCs/>
                <w:sz w:val="18"/>
                <w:szCs w:val="18"/>
              </w:rPr>
              <w:t>omponents</w:t>
            </w:r>
          </w:p>
        </w:tc>
      </w:tr>
      <w:tr w:rsidR="007E53C9" w:rsidRPr="007E53C9" w14:paraId="5FC08E5B" w14:textId="77777777" w:rsidTr="00E3433F">
        <w:trPr>
          <w:jc w:val="center"/>
        </w:trPr>
        <w:tc>
          <w:tcPr>
            <w:tcW w:w="5246" w:type="dxa"/>
            <w:gridSpan w:val="2"/>
          </w:tcPr>
          <w:p w14:paraId="0ACFC4E0" w14:textId="77777777" w:rsidR="007E53C9" w:rsidRPr="007E53C9" w:rsidRDefault="007E53C9" w:rsidP="007E53C9">
            <w:pPr>
              <w:widowControl w:val="0"/>
              <w:autoSpaceDE w:val="0"/>
              <w:autoSpaceDN w:val="0"/>
              <w:adjustRightInd w:val="0"/>
              <w:spacing w:line="240" w:lineRule="auto"/>
              <w:rPr>
                <w:b/>
                <w:bCs/>
                <w:sz w:val="18"/>
                <w:szCs w:val="18"/>
              </w:rPr>
            </w:pPr>
            <w:r w:rsidRPr="007E53C9">
              <w:rPr>
                <w:b/>
                <w:bCs/>
                <w:sz w:val="18"/>
                <w:szCs w:val="18"/>
              </w:rPr>
              <w:t>GS1</w:t>
            </w:r>
          </w:p>
        </w:tc>
      </w:tr>
      <w:tr w:rsidR="007E53C9" w:rsidRPr="007E53C9" w14:paraId="1995D20E" w14:textId="77777777" w:rsidTr="00E3433F">
        <w:trPr>
          <w:jc w:val="center"/>
        </w:trPr>
        <w:tc>
          <w:tcPr>
            <w:tcW w:w="3087" w:type="dxa"/>
          </w:tcPr>
          <w:p w14:paraId="79220FBF"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Yes</w:t>
            </w:r>
          </w:p>
        </w:tc>
        <w:tc>
          <w:tcPr>
            <w:tcW w:w="2159" w:type="dxa"/>
          </w:tcPr>
          <w:p w14:paraId="2AC318A9"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218 (100)</w:t>
            </w:r>
          </w:p>
        </w:tc>
      </w:tr>
      <w:tr w:rsidR="007E53C9" w:rsidRPr="007E53C9" w14:paraId="655561DD" w14:textId="77777777" w:rsidTr="00E3433F">
        <w:trPr>
          <w:jc w:val="center"/>
        </w:trPr>
        <w:tc>
          <w:tcPr>
            <w:tcW w:w="3087" w:type="dxa"/>
          </w:tcPr>
          <w:p w14:paraId="23A82194" w14:textId="77777777" w:rsidR="007E53C9" w:rsidRPr="007E53C9" w:rsidRDefault="007E53C9" w:rsidP="007E53C9">
            <w:pPr>
              <w:widowControl w:val="0"/>
              <w:autoSpaceDE w:val="0"/>
              <w:autoSpaceDN w:val="0"/>
              <w:adjustRightInd w:val="0"/>
              <w:spacing w:line="240" w:lineRule="auto"/>
              <w:rPr>
                <w:b/>
                <w:bCs/>
                <w:sz w:val="18"/>
                <w:szCs w:val="18"/>
              </w:rPr>
            </w:pPr>
            <w:r w:rsidRPr="007E53C9">
              <w:rPr>
                <w:b/>
                <w:bCs/>
                <w:sz w:val="18"/>
                <w:szCs w:val="18"/>
              </w:rPr>
              <w:t>GS2</w:t>
            </w:r>
          </w:p>
        </w:tc>
        <w:tc>
          <w:tcPr>
            <w:tcW w:w="2159" w:type="dxa"/>
          </w:tcPr>
          <w:p w14:paraId="041CF0FA"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49230390" w14:textId="77777777" w:rsidTr="00E3433F">
        <w:trPr>
          <w:jc w:val="center"/>
        </w:trPr>
        <w:tc>
          <w:tcPr>
            <w:tcW w:w="3087" w:type="dxa"/>
          </w:tcPr>
          <w:p w14:paraId="17983A39"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Yes</w:t>
            </w:r>
          </w:p>
        </w:tc>
        <w:tc>
          <w:tcPr>
            <w:tcW w:w="2159" w:type="dxa"/>
          </w:tcPr>
          <w:p w14:paraId="45FE558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167 (76.6)</w:t>
            </w:r>
          </w:p>
        </w:tc>
      </w:tr>
      <w:tr w:rsidR="007E53C9" w:rsidRPr="007E53C9" w14:paraId="73326944" w14:textId="77777777" w:rsidTr="00E3433F">
        <w:trPr>
          <w:jc w:val="center"/>
        </w:trPr>
        <w:tc>
          <w:tcPr>
            <w:tcW w:w="3087" w:type="dxa"/>
          </w:tcPr>
          <w:p w14:paraId="5F4C9303"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No</w:t>
            </w:r>
          </w:p>
        </w:tc>
        <w:tc>
          <w:tcPr>
            <w:tcW w:w="2159" w:type="dxa"/>
          </w:tcPr>
          <w:p w14:paraId="17B0C2EB"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51 (23.4)</w:t>
            </w:r>
          </w:p>
        </w:tc>
      </w:tr>
      <w:tr w:rsidR="007E53C9" w:rsidRPr="007E53C9" w14:paraId="026717C0" w14:textId="77777777" w:rsidTr="00E3433F">
        <w:trPr>
          <w:jc w:val="center"/>
        </w:trPr>
        <w:tc>
          <w:tcPr>
            <w:tcW w:w="3087" w:type="dxa"/>
          </w:tcPr>
          <w:p w14:paraId="6FFD42DF" w14:textId="3EC805F3" w:rsidR="007E53C9" w:rsidRPr="007E53C9" w:rsidRDefault="007E53C9" w:rsidP="007E53C9">
            <w:pPr>
              <w:widowControl w:val="0"/>
              <w:autoSpaceDE w:val="0"/>
              <w:autoSpaceDN w:val="0"/>
              <w:adjustRightInd w:val="0"/>
              <w:spacing w:line="240" w:lineRule="auto"/>
              <w:rPr>
                <w:b/>
                <w:bCs/>
                <w:sz w:val="18"/>
                <w:szCs w:val="18"/>
              </w:rPr>
            </w:pPr>
            <w:r w:rsidRPr="007E53C9">
              <w:rPr>
                <w:b/>
                <w:bCs/>
                <w:sz w:val="18"/>
                <w:szCs w:val="18"/>
              </w:rPr>
              <w:t>At least one couple</w:t>
            </w:r>
            <w:r w:rsidR="00556CAB">
              <w:rPr>
                <w:b/>
                <w:bCs/>
                <w:sz w:val="18"/>
                <w:szCs w:val="18"/>
              </w:rPr>
              <w:t xml:space="preserve"> </w:t>
            </w:r>
            <w:r w:rsidRPr="007E53C9">
              <w:rPr>
                <w:b/>
                <w:bCs/>
                <w:sz w:val="18"/>
                <w:szCs w:val="18"/>
              </w:rPr>
              <w:t>CS</w:t>
            </w:r>
          </w:p>
        </w:tc>
        <w:tc>
          <w:tcPr>
            <w:tcW w:w="2159" w:type="dxa"/>
          </w:tcPr>
          <w:p w14:paraId="61FB57E0"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1621B921" w14:textId="77777777" w:rsidTr="00E3433F">
        <w:trPr>
          <w:jc w:val="center"/>
        </w:trPr>
        <w:tc>
          <w:tcPr>
            <w:tcW w:w="3087" w:type="dxa"/>
          </w:tcPr>
          <w:p w14:paraId="4806DF64" w14:textId="6E101B12"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Y</w:t>
            </w:r>
            <w:r w:rsidR="005009FF">
              <w:rPr>
                <w:sz w:val="18"/>
                <w:szCs w:val="18"/>
              </w:rPr>
              <w:softHyphen/>
            </w:r>
            <w:r w:rsidRPr="007E53C9">
              <w:rPr>
                <w:sz w:val="18"/>
                <w:szCs w:val="18"/>
              </w:rPr>
              <w:t>es</w:t>
            </w:r>
          </w:p>
        </w:tc>
        <w:tc>
          <w:tcPr>
            <w:tcW w:w="2159" w:type="dxa"/>
          </w:tcPr>
          <w:p w14:paraId="4AB4D37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113 (51.8)</w:t>
            </w:r>
          </w:p>
        </w:tc>
      </w:tr>
      <w:tr w:rsidR="007E53C9" w:rsidRPr="007E53C9" w14:paraId="20FE2603" w14:textId="77777777" w:rsidTr="00E3433F">
        <w:trPr>
          <w:jc w:val="center"/>
        </w:trPr>
        <w:tc>
          <w:tcPr>
            <w:tcW w:w="3087" w:type="dxa"/>
          </w:tcPr>
          <w:p w14:paraId="26C7D73E"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No</w:t>
            </w:r>
          </w:p>
        </w:tc>
        <w:tc>
          <w:tcPr>
            <w:tcW w:w="2159" w:type="dxa"/>
          </w:tcPr>
          <w:p w14:paraId="5B993E7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115 (48.2)</w:t>
            </w:r>
          </w:p>
        </w:tc>
      </w:tr>
      <w:tr w:rsidR="007E53C9" w:rsidRPr="007E53C9" w14:paraId="13855C33" w14:textId="77777777" w:rsidTr="00E3433F">
        <w:trPr>
          <w:jc w:val="center"/>
        </w:trPr>
        <w:tc>
          <w:tcPr>
            <w:tcW w:w="3087" w:type="dxa"/>
            <w:vAlign w:val="center"/>
          </w:tcPr>
          <w:p w14:paraId="5104FF34" w14:textId="4CDC9176" w:rsidR="007E53C9" w:rsidRPr="007E53C9" w:rsidRDefault="007E53C9" w:rsidP="007E53C9">
            <w:pPr>
              <w:widowControl w:val="0"/>
              <w:autoSpaceDE w:val="0"/>
              <w:autoSpaceDN w:val="0"/>
              <w:adjustRightInd w:val="0"/>
              <w:spacing w:line="240" w:lineRule="auto"/>
              <w:rPr>
                <w:b/>
                <w:bCs/>
                <w:sz w:val="18"/>
                <w:szCs w:val="18"/>
              </w:rPr>
            </w:pPr>
            <w:r w:rsidRPr="007E53C9">
              <w:rPr>
                <w:b/>
                <w:bCs/>
                <w:sz w:val="18"/>
                <w:szCs w:val="18"/>
              </w:rPr>
              <w:t xml:space="preserve">Health </w:t>
            </w:r>
            <w:r w:rsidR="00B7088A">
              <w:rPr>
                <w:b/>
                <w:bCs/>
                <w:sz w:val="18"/>
                <w:szCs w:val="18"/>
              </w:rPr>
              <w:t>s</w:t>
            </w:r>
            <w:r w:rsidRPr="007E53C9">
              <w:rPr>
                <w:b/>
                <w:bCs/>
                <w:sz w:val="18"/>
                <w:szCs w:val="18"/>
              </w:rPr>
              <w:t>creening, including CHTC</w:t>
            </w:r>
          </w:p>
        </w:tc>
        <w:tc>
          <w:tcPr>
            <w:tcW w:w="2159" w:type="dxa"/>
          </w:tcPr>
          <w:p w14:paraId="47BF5DFC"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36D3F809" w14:textId="77777777" w:rsidTr="00E3433F">
        <w:trPr>
          <w:jc w:val="center"/>
        </w:trPr>
        <w:tc>
          <w:tcPr>
            <w:tcW w:w="3087" w:type="dxa"/>
            <w:vAlign w:val="center"/>
          </w:tcPr>
          <w:p w14:paraId="7E2EC739" w14:textId="6BA9442F"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 xml:space="preserve">Screened before four weeks </w:t>
            </w:r>
            <w:r w:rsidR="0007167F">
              <w:rPr>
                <w:sz w:val="18"/>
                <w:szCs w:val="18"/>
              </w:rPr>
              <w:t>assessment</w:t>
            </w:r>
          </w:p>
        </w:tc>
        <w:tc>
          <w:tcPr>
            <w:tcW w:w="2159" w:type="dxa"/>
          </w:tcPr>
          <w:p w14:paraId="639DC679"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77 (35.3)</w:t>
            </w:r>
          </w:p>
        </w:tc>
      </w:tr>
      <w:tr w:rsidR="007E53C9" w:rsidRPr="007E53C9" w14:paraId="2CBFB330" w14:textId="77777777" w:rsidTr="00E3433F">
        <w:trPr>
          <w:trHeight w:val="89"/>
          <w:jc w:val="center"/>
        </w:trPr>
        <w:tc>
          <w:tcPr>
            <w:tcW w:w="3087" w:type="dxa"/>
          </w:tcPr>
          <w:p w14:paraId="7CDF3035" w14:textId="2B9EE69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 xml:space="preserve">Screened after four weeks </w:t>
            </w:r>
            <w:r w:rsidR="0007167F">
              <w:rPr>
                <w:sz w:val="18"/>
                <w:szCs w:val="18"/>
              </w:rPr>
              <w:t>assessment</w:t>
            </w:r>
          </w:p>
        </w:tc>
        <w:tc>
          <w:tcPr>
            <w:tcW w:w="2159" w:type="dxa"/>
          </w:tcPr>
          <w:p w14:paraId="1949514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45 (20.6)</w:t>
            </w:r>
          </w:p>
        </w:tc>
      </w:tr>
      <w:tr w:rsidR="007E53C9" w:rsidRPr="007E53C9" w14:paraId="18298AB8" w14:textId="77777777" w:rsidTr="00E3433F">
        <w:trPr>
          <w:trHeight w:val="89"/>
          <w:jc w:val="center"/>
        </w:trPr>
        <w:tc>
          <w:tcPr>
            <w:tcW w:w="3087" w:type="dxa"/>
          </w:tcPr>
          <w:p w14:paraId="5149FA39"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Never screened</w:t>
            </w:r>
          </w:p>
        </w:tc>
        <w:tc>
          <w:tcPr>
            <w:tcW w:w="2159" w:type="dxa"/>
          </w:tcPr>
          <w:p w14:paraId="1E1148FB"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96 (44.0)</w:t>
            </w:r>
          </w:p>
        </w:tc>
      </w:tr>
      <w:tr w:rsidR="007E53C9" w:rsidRPr="007E53C9" w14:paraId="2F631FC5" w14:textId="77777777" w:rsidTr="00E3433F">
        <w:trPr>
          <w:jc w:val="center"/>
        </w:trPr>
        <w:tc>
          <w:tcPr>
            <w:tcW w:w="3087" w:type="dxa"/>
          </w:tcPr>
          <w:p w14:paraId="0CBB7DE7" w14:textId="77777777" w:rsidR="007E53C9" w:rsidRPr="007E53C9" w:rsidRDefault="007E53C9" w:rsidP="007E53C9">
            <w:pPr>
              <w:widowControl w:val="0"/>
              <w:autoSpaceDE w:val="0"/>
              <w:autoSpaceDN w:val="0"/>
              <w:adjustRightInd w:val="0"/>
              <w:spacing w:line="240" w:lineRule="auto"/>
              <w:rPr>
                <w:b/>
                <w:bCs/>
                <w:sz w:val="18"/>
                <w:szCs w:val="18"/>
              </w:rPr>
            </w:pPr>
            <w:r w:rsidRPr="007E53C9">
              <w:rPr>
                <w:b/>
                <w:bCs/>
                <w:sz w:val="18"/>
                <w:szCs w:val="18"/>
              </w:rPr>
              <w:t>Post-HS CS</w:t>
            </w:r>
          </w:p>
        </w:tc>
        <w:tc>
          <w:tcPr>
            <w:tcW w:w="2159" w:type="dxa"/>
          </w:tcPr>
          <w:p w14:paraId="0FD9BE38"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743F05F9" w14:textId="77777777" w:rsidTr="00E3433F">
        <w:trPr>
          <w:jc w:val="center"/>
        </w:trPr>
        <w:tc>
          <w:tcPr>
            <w:tcW w:w="3087" w:type="dxa"/>
          </w:tcPr>
          <w:p w14:paraId="08C68F9A"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Yes</w:t>
            </w:r>
          </w:p>
        </w:tc>
        <w:tc>
          <w:tcPr>
            <w:tcW w:w="2159" w:type="dxa"/>
          </w:tcPr>
          <w:p w14:paraId="447FC1EA" w14:textId="0CBFC98A"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100 (</w:t>
            </w:r>
            <w:r w:rsidR="00010383">
              <w:rPr>
                <w:sz w:val="18"/>
                <w:szCs w:val="18"/>
              </w:rPr>
              <w:t>81.9</w:t>
            </w:r>
            <w:r w:rsidRPr="007E53C9">
              <w:rPr>
                <w:sz w:val="18"/>
                <w:szCs w:val="18"/>
              </w:rPr>
              <w:t>)</w:t>
            </w:r>
          </w:p>
        </w:tc>
      </w:tr>
      <w:tr w:rsidR="007E53C9" w:rsidRPr="007E53C9" w14:paraId="2AF3F5A4" w14:textId="77777777" w:rsidTr="00E3433F">
        <w:trPr>
          <w:jc w:val="center"/>
        </w:trPr>
        <w:tc>
          <w:tcPr>
            <w:tcW w:w="3087" w:type="dxa"/>
          </w:tcPr>
          <w:p w14:paraId="30D504BD"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No</w:t>
            </w:r>
          </w:p>
        </w:tc>
        <w:tc>
          <w:tcPr>
            <w:tcW w:w="2159" w:type="dxa"/>
          </w:tcPr>
          <w:p w14:paraId="7723940F" w14:textId="6EB4BD20" w:rsidR="007E53C9" w:rsidRPr="007E53C9" w:rsidRDefault="00010383" w:rsidP="007E53C9">
            <w:pPr>
              <w:widowControl w:val="0"/>
              <w:autoSpaceDE w:val="0"/>
              <w:autoSpaceDN w:val="0"/>
              <w:adjustRightInd w:val="0"/>
              <w:spacing w:line="240" w:lineRule="auto"/>
              <w:jc w:val="center"/>
              <w:rPr>
                <w:sz w:val="18"/>
                <w:szCs w:val="18"/>
              </w:rPr>
            </w:pPr>
            <w:r>
              <w:rPr>
                <w:sz w:val="18"/>
                <w:szCs w:val="18"/>
              </w:rPr>
              <w:t>22</w:t>
            </w:r>
            <w:r w:rsidR="007E53C9" w:rsidRPr="007E53C9">
              <w:rPr>
                <w:sz w:val="18"/>
                <w:szCs w:val="18"/>
              </w:rPr>
              <w:t xml:space="preserve"> (</w:t>
            </w:r>
            <w:r>
              <w:rPr>
                <w:sz w:val="18"/>
                <w:szCs w:val="18"/>
              </w:rPr>
              <w:t>18</w:t>
            </w:r>
            <w:r w:rsidR="007E53C9" w:rsidRPr="007E53C9">
              <w:rPr>
                <w:sz w:val="18"/>
                <w:szCs w:val="18"/>
              </w:rPr>
              <w:t>.1)</w:t>
            </w:r>
          </w:p>
        </w:tc>
      </w:tr>
      <w:tr w:rsidR="007E53C9" w:rsidRPr="007E53C9" w14:paraId="25475C71" w14:textId="77777777" w:rsidTr="00E3433F">
        <w:trPr>
          <w:jc w:val="center"/>
        </w:trPr>
        <w:tc>
          <w:tcPr>
            <w:tcW w:w="5246" w:type="dxa"/>
            <w:gridSpan w:val="2"/>
          </w:tcPr>
          <w:p w14:paraId="6C236785" w14:textId="5CA472AF" w:rsidR="007E53C9" w:rsidRPr="007E53C9" w:rsidRDefault="007E53C9" w:rsidP="007E53C9">
            <w:pPr>
              <w:widowControl w:val="0"/>
              <w:autoSpaceDE w:val="0"/>
              <w:autoSpaceDN w:val="0"/>
              <w:adjustRightInd w:val="0"/>
              <w:spacing w:line="240" w:lineRule="auto"/>
              <w:rPr>
                <w:b/>
                <w:bCs/>
                <w:i/>
                <w:iCs/>
                <w:sz w:val="18"/>
                <w:szCs w:val="18"/>
              </w:rPr>
            </w:pPr>
            <w:r w:rsidRPr="007E53C9">
              <w:rPr>
                <w:b/>
                <w:bCs/>
                <w:sz w:val="18"/>
                <w:szCs w:val="18"/>
              </w:rPr>
              <w:t>Assessment</w:t>
            </w:r>
            <w:r w:rsidRPr="007E53C9">
              <w:rPr>
                <w:b/>
                <w:bCs/>
                <w:i/>
                <w:iCs/>
                <w:sz w:val="18"/>
                <w:szCs w:val="18"/>
              </w:rPr>
              <w:t xml:space="preserve"> </w:t>
            </w:r>
            <w:r w:rsidR="00B7088A">
              <w:rPr>
                <w:b/>
                <w:bCs/>
                <w:i/>
                <w:iCs/>
                <w:sz w:val="18"/>
                <w:szCs w:val="18"/>
              </w:rPr>
              <w:t>v</w:t>
            </w:r>
            <w:r w:rsidRPr="007E53C9">
              <w:rPr>
                <w:b/>
                <w:bCs/>
                <w:i/>
                <w:iCs/>
                <w:sz w:val="18"/>
                <w:szCs w:val="18"/>
              </w:rPr>
              <w:t>isits</w:t>
            </w:r>
          </w:p>
        </w:tc>
      </w:tr>
      <w:tr w:rsidR="007E53C9" w:rsidRPr="007E53C9" w14:paraId="304DEEE3" w14:textId="77777777" w:rsidTr="00E3433F">
        <w:trPr>
          <w:jc w:val="center"/>
        </w:trPr>
        <w:tc>
          <w:tcPr>
            <w:tcW w:w="3087" w:type="dxa"/>
          </w:tcPr>
          <w:p w14:paraId="3DB23018"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Baseline</w:t>
            </w:r>
          </w:p>
        </w:tc>
        <w:tc>
          <w:tcPr>
            <w:tcW w:w="2159" w:type="dxa"/>
          </w:tcPr>
          <w:p w14:paraId="77EBE8C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218 (100)</w:t>
            </w:r>
          </w:p>
        </w:tc>
      </w:tr>
      <w:tr w:rsidR="007E53C9" w:rsidRPr="007E53C9" w14:paraId="05DC0BF7" w14:textId="77777777" w:rsidTr="00E3433F">
        <w:trPr>
          <w:jc w:val="center"/>
        </w:trPr>
        <w:tc>
          <w:tcPr>
            <w:tcW w:w="3087" w:type="dxa"/>
          </w:tcPr>
          <w:p w14:paraId="38D25727"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Four weeks</w:t>
            </w:r>
          </w:p>
        </w:tc>
        <w:tc>
          <w:tcPr>
            <w:tcW w:w="2159" w:type="dxa"/>
          </w:tcPr>
          <w:p w14:paraId="78664117" w14:textId="16D61148" w:rsidR="007E53C9" w:rsidRPr="007E53C9" w:rsidRDefault="009B5981" w:rsidP="007E53C9">
            <w:pPr>
              <w:widowControl w:val="0"/>
              <w:autoSpaceDE w:val="0"/>
              <w:autoSpaceDN w:val="0"/>
              <w:adjustRightInd w:val="0"/>
              <w:spacing w:line="240" w:lineRule="auto"/>
              <w:jc w:val="center"/>
              <w:rPr>
                <w:sz w:val="18"/>
                <w:szCs w:val="18"/>
              </w:rPr>
            </w:pPr>
            <w:r>
              <w:rPr>
                <w:sz w:val="18"/>
                <w:szCs w:val="18"/>
              </w:rPr>
              <w:t>2</w:t>
            </w:r>
            <w:r w:rsidRPr="007E53C9">
              <w:rPr>
                <w:sz w:val="18"/>
                <w:szCs w:val="18"/>
              </w:rPr>
              <w:t xml:space="preserve">08 </w:t>
            </w:r>
            <w:r w:rsidR="007E53C9" w:rsidRPr="007E53C9">
              <w:rPr>
                <w:sz w:val="18"/>
                <w:szCs w:val="18"/>
              </w:rPr>
              <w:t>(95.4)</w:t>
            </w:r>
          </w:p>
        </w:tc>
      </w:tr>
      <w:tr w:rsidR="007E53C9" w:rsidRPr="007E53C9" w14:paraId="3675A18D" w14:textId="77777777" w:rsidTr="00CD373E">
        <w:trPr>
          <w:jc w:val="center"/>
        </w:trPr>
        <w:tc>
          <w:tcPr>
            <w:tcW w:w="3087" w:type="dxa"/>
          </w:tcPr>
          <w:p w14:paraId="65C3B8E7"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Four months</w:t>
            </w:r>
          </w:p>
        </w:tc>
        <w:tc>
          <w:tcPr>
            <w:tcW w:w="2159" w:type="dxa"/>
          </w:tcPr>
          <w:p w14:paraId="20995C4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195 (89.5)</w:t>
            </w:r>
          </w:p>
        </w:tc>
      </w:tr>
      <w:tr w:rsidR="00861A9C" w:rsidRPr="007E53C9" w14:paraId="373ECBAB" w14:textId="77777777" w:rsidTr="00E3433F">
        <w:trPr>
          <w:jc w:val="center"/>
        </w:trPr>
        <w:tc>
          <w:tcPr>
            <w:tcW w:w="3087" w:type="dxa"/>
            <w:tcBorders>
              <w:bottom w:val="single" w:sz="4" w:space="0" w:color="auto"/>
            </w:tcBorders>
          </w:tcPr>
          <w:p w14:paraId="664790A9" w14:textId="59EF63B1" w:rsidR="00861A9C" w:rsidRPr="00A956E8" w:rsidRDefault="00861A9C" w:rsidP="007E53C9">
            <w:pPr>
              <w:widowControl w:val="0"/>
              <w:autoSpaceDE w:val="0"/>
              <w:autoSpaceDN w:val="0"/>
              <w:adjustRightInd w:val="0"/>
              <w:spacing w:line="240" w:lineRule="auto"/>
              <w:rPr>
                <w:sz w:val="18"/>
                <w:szCs w:val="18"/>
              </w:rPr>
            </w:pPr>
            <w:r>
              <w:rPr>
                <w:b/>
                <w:sz w:val="18"/>
                <w:szCs w:val="18"/>
              </w:rPr>
              <w:t>n</w:t>
            </w:r>
            <w:r w:rsidRPr="007E53C9">
              <w:rPr>
                <w:sz w:val="18"/>
                <w:szCs w:val="18"/>
                <w:vertAlign w:val="superscript"/>
              </w:rPr>
              <w:t>£</w:t>
            </w:r>
          </w:p>
        </w:tc>
        <w:tc>
          <w:tcPr>
            <w:tcW w:w="2159" w:type="dxa"/>
            <w:tcBorders>
              <w:bottom w:val="single" w:sz="4" w:space="0" w:color="auto"/>
            </w:tcBorders>
          </w:tcPr>
          <w:p w14:paraId="628584A6" w14:textId="27713004" w:rsidR="00861A9C" w:rsidRPr="00A956E8" w:rsidRDefault="00861A9C" w:rsidP="007E53C9">
            <w:pPr>
              <w:widowControl w:val="0"/>
              <w:autoSpaceDE w:val="0"/>
              <w:autoSpaceDN w:val="0"/>
              <w:adjustRightInd w:val="0"/>
              <w:spacing w:line="240" w:lineRule="auto"/>
              <w:jc w:val="center"/>
              <w:rPr>
                <w:sz w:val="18"/>
                <w:szCs w:val="18"/>
              </w:rPr>
            </w:pPr>
            <w:r w:rsidRPr="00A956E8">
              <w:rPr>
                <w:sz w:val="18"/>
                <w:szCs w:val="18"/>
              </w:rPr>
              <w:t>218</w:t>
            </w:r>
          </w:p>
        </w:tc>
      </w:tr>
    </w:tbl>
    <w:p w14:paraId="59C379EF" w14:textId="17E6437F" w:rsidR="007E53C9" w:rsidRPr="007E53C9" w:rsidRDefault="00861A9C" w:rsidP="007E53C9">
      <w:pPr>
        <w:spacing w:line="240" w:lineRule="auto"/>
        <w:rPr>
          <w:sz w:val="18"/>
          <w:szCs w:val="18"/>
        </w:rPr>
      </w:pPr>
      <w:r>
        <w:rPr>
          <w:sz w:val="18"/>
          <w:szCs w:val="18"/>
        </w:rPr>
        <w:tab/>
      </w:r>
      <w:r>
        <w:rPr>
          <w:sz w:val="18"/>
          <w:szCs w:val="18"/>
        </w:rPr>
        <w:tab/>
      </w:r>
      <w:r w:rsidRPr="007E53C9">
        <w:rPr>
          <w:sz w:val="18"/>
          <w:szCs w:val="18"/>
          <w:vertAlign w:val="superscript"/>
        </w:rPr>
        <w:t>£</w:t>
      </w:r>
      <w:r>
        <w:rPr>
          <w:sz w:val="18"/>
          <w:szCs w:val="18"/>
          <w:vertAlign w:val="superscript"/>
        </w:rPr>
        <w:t xml:space="preserve">: </w:t>
      </w:r>
      <w:r>
        <w:rPr>
          <w:sz w:val="18"/>
          <w:szCs w:val="18"/>
        </w:rPr>
        <w:t>Total number of enrolled couples in the IL study.</w:t>
      </w:r>
    </w:p>
    <w:p w14:paraId="3B29AC40" w14:textId="77777777" w:rsidR="007E53C9" w:rsidRPr="007E53C9" w:rsidRDefault="007E53C9" w:rsidP="007E53C9">
      <w:pPr>
        <w:spacing w:line="240" w:lineRule="auto"/>
        <w:rPr>
          <w:sz w:val="22"/>
          <w:szCs w:val="22"/>
        </w:rPr>
        <w:sectPr w:rsidR="007E53C9" w:rsidRPr="007E53C9" w:rsidSect="00D55A10">
          <w:pgSz w:w="11901" w:h="16840" w:code="9"/>
          <w:pgMar w:top="720" w:right="1553" w:bottom="720" w:left="1701" w:header="709" w:footer="709" w:gutter="0"/>
          <w:cols w:space="708"/>
          <w:docGrid w:linePitch="360"/>
        </w:sectPr>
      </w:pPr>
      <w:r w:rsidRPr="007E53C9">
        <w:rPr>
          <w:sz w:val="22"/>
          <w:szCs w:val="22"/>
        </w:rPr>
        <w:br w:type="page"/>
      </w:r>
    </w:p>
    <w:p w14:paraId="48C1F8B4" w14:textId="77777777" w:rsidR="007E53C9" w:rsidRPr="007E53C9" w:rsidRDefault="007E53C9" w:rsidP="00B05DB5">
      <w:pPr>
        <w:spacing w:line="240" w:lineRule="auto"/>
        <w:rPr>
          <w:sz w:val="18"/>
          <w:szCs w:val="18"/>
        </w:rPr>
      </w:pPr>
      <w:r w:rsidRPr="007E53C9">
        <w:rPr>
          <w:sz w:val="18"/>
          <w:szCs w:val="18"/>
        </w:rPr>
        <w:lastRenderedPageBreak/>
        <w:t>Table 2a: Couple-level relationship quality measures and couples’ characteristics at baseline by CHTC uptake status by four weeks and by four months.</w:t>
      </w:r>
    </w:p>
    <w:tbl>
      <w:tblPr>
        <w:tblW w:w="15920" w:type="dxa"/>
        <w:jc w:val="center"/>
        <w:tblLayout w:type="fixed"/>
        <w:tblCellMar>
          <w:left w:w="75" w:type="dxa"/>
          <w:right w:w="75" w:type="dxa"/>
        </w:tblCellMar>
        <w:tblLook w:val="0000" w:firstRow="0" w:lastRow="0" w:firstColumn="0" w:lastColumn="0" w:noHBand="0" w:noVBand="0"/>
      </w:tblPr>
      <w:tblGrid>
        <w:gridCol w:w="3677"/>
        <w:gridCol w:w="1948"/>
        <w:gridCol w:w="1945"/>
        <w:gridCol w:w="1081"/>
        <w:gridCol w:w="280"/>
        <w:gridCol w:w="1985"/>
        <w:gridCol w:w="1559"/>
        <w:gridCol w:w="851"/>
        <w:gridCol w:w="2594"/>
      </w:tblGrid>
      <w:tr w:rsidR="007E53C9" w:rsidRPr="007E53C9" w14:paraId="57006C5F" w14:textId="77777777" w:rsidTr="00E3433F">
        <w:trPr>
          <w:gridAfter w:val="1"/>
          <w:wAfter w:w="2594" w:type="dxa"/>
          <w:trHeight w:val="65"/>
          <w:jc w:val="center"/>
        </w:trPr>
        <w:tc>
          <w:tcPr>
            <w:tcW w:w="3677" w:type="dxa"/>
            <w:tcBorders>
              <w:top w:val="single" w:sz="4" w:space="0" w:color="auto"/>
            </w:tcBorders>
          </w:tcPr>
          <w:p w14:paraId="546EE8FB" w14:textId="77777777" w:rsidR="007E53C9" w:rsidRPr="007E53C9" w:rsidRDefault="007E53C9" w:rsidP="007E53C9">
            <w:pPr>
              <w:widowControl w:val="0"/>
              <w:autoSpaceDE w:val="0"/>
              <w:autoSpaceDN w:val="0"/>
              <w:adjustRightInd w:val="0"/>
              <w:spacing w:line="240" w:lineRule="auto"/>
              <w:rPr>
                <w:sz w:val="18"/>
                <w:szCs w:val="18"/>
              </w:rPr>
            </w:pPr>
          </w:p>
        </w:tc>
        <w:tc>
          <w:tcPr>
            <w:tcW w:w="3893" w:type="dxa"/>
            <w:gridSpan w:val="2"/>
            <w:tcBorders>
              <w:top w:val="single" w:sz="4" w:space="0" w:color="auto"/>
              <w:bottom w:val="single" w:sz="4" w:space="0" w:color="auto"/>
            </w:tcBorders>
          </w:tcPr>
          <w:p w14:paraId="3DECCBFC"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CHTC uptake by four weeks</w:t>
            </w:r>
          </w:p>
        </w:tc>
        <w:tc>
          <w:tcPr>
            <w:tcW w:w="1081" w:type="dxa"/>
            <w:tcBorders>
              <w:top w:val="single" w:sz="4" w:space="0" w:color="auto"/>
              <w:bottom w:val="single" w:sz="4" w:space="0" w:color="auto"/>
            </w:tcBorders>
          </w:tcPr>
          <w:p w14:paraId="405A647A"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280" w:type="dxa"/>
            <w:tcBorders>
              <w:top w:val="single" w:sz="4" w:space="0" w:color="auto"/>
            </w:tcBorders>
          </w:tcPr>
          <w:p w14:paraId="66CD85AB"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3544" w:type="dxa"/>
            <w:gridSpan w:val="2"/>
            <w:tcBorders>
              <w:top w:val="single" w:sz="4" w:space="0" w:color="auto"/>
              <w:bottom w:val="single" w:sz="4" w:space="0" w:color="auto"/>
            </w:tcBorders>
          </w:tcPr>
          <w:p w14:paraId="758DD9CB"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CHTC uptake by four months</w:t>
            </w:r>
          </w:p>
        </w:tc>
        <w:tc>
          <w:tcPr>
            <w:tcW w:w="851" w:type="dxa"/>
            <w:tcBorders>
              <w:top w:val="single" w:sz="4" w:space="0" w:color="auto"/>
              <w:bottom w:val="single" w:sz="4" w:space="0" w:color="auto"/>
            </w:tcBorders>
          </w:tcPr>
          <w:p w14:paraId="5DE9376E" w14:textId="77777777" w:rsidR="007E53C9" w:rsidRPr="007E53C9" w:rsidRDefault="007E53C9" w:rsidP="007E53C9">
            <w:pPr>
              <w:widowControl w:val="0"/>
              <w:autoSpaceDE w:val="0"/>
              <w:autoSpaceDN w:val="0"/>
              <w:adjustRightInd w:val="0"/>
              <w:spacing w:line="240" w:lineRule="auto"/>
              <w:jc w:val="center"/>
              <w:rPr>
                <w:iCs/>
                <w:sz w:val="18"/>
                <w:szCs w:val="18"/>
              </w:rPr>
            </w:pPr>
          </w:p>
        </w:tc>
      </w:tr>
      <w:tr w:rsidR="007E53C9" w:rsidRPr="007E53C9" w14:paraId="1CC46FBA" w14:textId="77777777" w:rsidTr="00E3433F">
        <w:trPr>
          <w:gridAfter w:val="1"/>
          <w:wAfter w:w="2594" w:type="dxa"/>
          <w:trHeight w:val="478"/>
          <w:jc w:val="center"/>
        </w:trPr>
        <w:tc>
          <w:tcPr>
            <w:tcW w:w="3677" w:type="dxa"/>
          </w:tcPr>
          <w:p w14:paraId="464A6A8D" w14:textId="76D332F9" w:rsidR="007E53C9" w:rsidRPr="007E53C9" w:rsidRDefault="007E53C9" w:rsidP="007E53C9">
            <w:pPr>
              <w:widowControl w:val="0"/>
              <w:autoSpaceDE w:val="0"/>
              <w:autoSpaceDN w:val="0"/>
              <w:adjustRightInd w:val="0"/>
              <w:spacing w:line="240" w:lineRule="auto"/>
              <w:rPr>
                <w:sz w:val="18"/>
                <w:szCs w:val="18"/>
              </w:rPr>
            </w:pPr>
          </w:p>
        </w:tc>
        <w:tc>
          <w:tcPr>
            <w:tcW w:w="1948" w:type="dxa"/>
            <w:tcBorders>
              <w:top w:val="single" w:sz="4" w:space="0" w:color="auto"/>
            </w:tcBorders>
            <w:vAlign w:val="bottom"/>
          </w:tcPr>
          <w:p w14:paraId="2FE68E99"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 xml:space="preserve">Yes, by four weeks </w:t>
            </w:r>
          </w:p>
        </w:tc>
        <w:tc>
          <w:tcPr>
            <w:tcW w:w="1945" w:type="dxa"/>
            <w:tcBorders>
              <w:top w:val="single" w:sz="4" w:space="0" w:color="auto"/>
            </w:tcBorders>
            <w:vAlign w:val="bottom"/>
          </w:tcPr>
          <w:p w14:paraId="3AF94239" w14:textId="33023E83"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Never</w:t>
            </w:r>
            <w:r w:rsidR="00683FF0">
              <w:rPr>
                <w:iCs/>
                <w:sz w:val="18"/>
                <w:szCs w:val="18"/>
              </w:rPr>
              <w:t xml:space="preserve"> </w:t>
            </w:r>
            <w:r w:rsidRPr="007E53C9">
              <w:rPr>
                <w:iCs/>
                <w:sz w:val="18"/>
                <w:szCs w:val="18"/>
              </w:rPr>
              <w:t>/ yes, after four weeks</w:t>
            </w:r>
          </w:p>
        </w:tc>
        <w:tc>
          <w:tcPr>
            <w:tcW w:w="1081" w:type="dxa"/>
            <w:tcBorders>
              <w:top w:val="single" w:sz="4" w:space="0" w:color="auto"/>
            </w:tcBorders>
            <w:vAlign w:val="bottom"/>
          </w:tcPr>
          <w:p w14:paraId="076E58DB"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p-Value</w:t>
            </w:r>
          </w:p>
        </w:tc>
        <w:tc>
          <w:tcPr>
            <w:tcW w:w="280" w:type="dxa"/>
            <w:vAlign w:val="bottom"/>
          </w:tcPr>
          <w:p w14:paraId="2F537C5C"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1985" w:type="dxa"/>
            <w:tcBorders>
              <w:top w:val="single" w:sz="4" w:space="0" w:color="auto"/>
            </w:tcBorders>
            <w:vAlign w:val="bottom"/>
          </w:tcPr>
          <w:p w14:paraId="30D6B51B"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Yes</w:t>
            </w:r>
          </w:p>
        </w:tc>
        <w:tc>
          <w:tcPr>
            <w:tcW w:w="1559" w:type="dxa"/>
            <w:tcBorders>
              <w:top w:val="single" w:sz="4" w:space="0" w:color="auto"/>
            </w:tcBorders>
            <w:vAlign w:val="bottom"/>
          </w:tcPr>
          <w:p w14:paraId="37EEA4ED"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No</w:t>
            </w:r>
          </w:p>
        </w:tc>
        <w:tc>
          <w:tcPr>
            <w:tcW w:w="851" w:type="dxa"/>
            <w:tcBorders>
              <w:top w:val="single" w:sz="4" w:space="0" w:color="auto"/>
            </w:tcBorders>
            <w:vAlign w:val="bottom"/>
          </w:tcPr>
          <w:p w14:paraId="5939E2F3"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p-Value</w:t>
            </w:r>
          </w:p>
        </w:tc>
      </w:tr>
      <w:tr w:rsidR="007E53C9" w:rsidRPr="007E53C9" w14:paraId="73490F26" w14:textId="77777777" w:rsidTr="00E3433F">
        <w:trPr>
          <w:gridAfter w:val="1"/>
          <w:wAfter w:w="2594" w:type="dxa"/>
          <w:trHeight w:val="261"/>
          <w:jc w:val="center"/>
        </w:trPr>
        <w:tc>
          <w:tcPr>
            <w:tcW w:w="5625" w:type="dxa"/>
            <w:gridSpan w:val="2"/>
            <w:tcBorders>
              <w:top w:val="single" w:sz="4" w:space="0" w:color="auto"/>
              <w:left w:val="nil"/>
              <w:bottom w:val="nil"/>
              <w:right w:val="nil"/>
            </w:tcBorders>
          </w:tcPr>
          <w:p w14:paraId="36FEF82E" w14:textId="79930FBA" w:rsidR="007E53C9" w:rsidRPr="007E53C9" w:rsidRDefault="007E53C9" w:rsidP="007E53C9">
            <w:pPr>
              <w:widowControl w:val="0"/>
              <w:autoSpaceDE w:val="0"/>
              <w:autoSpaceDN w:val="0"/>
              <w:adjustRightInd w:val="0"/>
              <w:spacing w:line="240" w:lineRule="auto"/>
              <w:rPr>
                <w:sz w:val="18"/>
                <w:szCs w:val="18"/>
              </w:rPr>
            </w:pPr>
            <w:r w:rsidRPr="007E53C9">
              <w:rPr>
                <w:b/>
                <w:bCs/>
                <w:sz w:val="18"/>
                <w:szCs w:val="18"/>
              </w:rPr>
              <w:t xml:space="preserve">Couple-level relationship </w:t>
            </w:r>
            <w:r w:rsidR="00B7088A">
              <w:rPr>
                <w:b/>
                <w:bCs/>
                <w:sz w:val="18"/>
                <w:szCs w:val="18"/>
              </w:rPr>
              <w:t>q</w:t>
            </w:r>
            <w:r w:rsidRPr="007E53C9">
              <w:rPr>
                <w:b/>
                <w:bCs/>
                <w:sz w:val="18"/>
                <w:szCs w:val="18"/>
              </w:rPr>
              <w:t>uality at baseline</w:t>
            </w:r>
          </w:p>
        </w:tc>
        <w:tc>
          <w:tcPr>
            <w:tcW w:w="1945" w:type="dxa"/>
            <w:tcBorders>
              <w:top w:val="single" w:sz="4" w:space="0" w:color="auto"/>
              <w:left w:val="nil"/>
              <w:bottom w:val="nil"/>
              <w:right w:val="nil"/>
            </w:tcBorders>
          </w:tcPr>
          <w:p w14:paraId="6E83CCBB"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081" w:type="dxa"/>
            <w:tcBorders>
              <w:top w:val="single" w:sz="4" w:space="0" w:color="auto"/>
              <w:left w:val="nil"/>
              <w:bottom w:val="nil"/>
              <w:right w:val="nil"/>
            </w:tcBorders>
          </w:tcPr>
          <w:p w14:paraId="515221D6"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280" w:type="dxa"/>
            <w:tcBorders>
              <w:top w:val="single" w:sz="4" w:space="0" w:color="auto"/>
              <w:left w:val="nil"/>
              <w:bottom w:val="nil"/>
              <w:right w:val="nil"/>
            </w:tcBorders>
          </w:tcPr>
          <w:p w14:paraId="56E8EAFA"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single" w:sz="4" w:space="0" w:color="auto"/>
              <w:left w:val="nil"/>
              <w:bottom w:val="nil"/>
              <w:right w:val="nil"/>
            </w:tcBorders>
          </w:tcPr>
          <w:p w14:paraId="408B69AA"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559" w:type="dxa"/>
            <w:tcBorders>
              <w:top w:val="single" w:sz="4" w:space="0" w:color="auto"/>
              <w:left w:val="nil"/>
              <w:bottom w:val="nil"/>
              <w:right w:val="nil"/>
            </w:tcBorders>
          </w:tcPr>
          <w:p w14:paraId="3F61675D"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851" w:type="dxa"/>
            <w:tcBorders>
              <w:top w:val="single" w:sz="4" w:space="0" w:color="auto"/>
              <w:left w:val="nil"/>
              <w:bottom w:val="nil"/>
              <w:right w:val="nil"/>
            </w:tcBorders>
          </w:tcPr>
          <w:p w14:paraId="16C73500"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0BF6DFDB" w14:textId="77777777" w:rsidTr="00536779">
        <w:trPr>
          <w:gridAfter w:val="1"/>
          <w:wAfter w:w="2594" w:type="dxa"/>
          <w:trHeight w:val="275"/>
          <w:jc w:val="center"/>
        </w:trPr>
        <w:tc>
          <w:tcPr>
            <w:tcW w:w="3677" w:type="dxa"/>
            <w:tcBorders>
              <w:top w:val="nil"/>
              <w:left w:val="nil"/>
              <w:bottom w:val="nil"/>
              <w:right w:val="nil"/>
            </w:tcBorders>
          </w:tcPr>
          <w:p w14:paraId="54D70FF4" w14:textId="77777777" w:rsidR="007E53C9" w:rsidRPr="007E53C9" w:rsidRDefault="007E53C9" w:rsidP="007E53C9">
            <w:pPr>
              <w:widowControl w:val="0"/>
              <w:autoSpaceDE w:val="0"/>
              <w:autoSpaceDN w:val="0"/>
              <w:adjustRightInd w:val="0"/>
              <w:spacing w:line="240" w:lineRule="auto"/>
              <w:rPr>
                <w:sz w:val="18"/>
                <w:szCs w:val="18"/>
              </w:rPr>
            </w:pPr>
          </w:p>
        </w:tc>
        <w:tc>
          <w:tcPr>
            <w:tcW w:w="3893" w:type="dxa"/>
            <w:gridSpan w:val="2"/>
            <w:tcBorders>
              <w:top w:val="nil"/>
              <w:left w:val="nil"/>
              <w:bottom w:val="nil"/>
              <w:right w:val="nil"/>
            </w:tcBorders>
          </w:tcPr>
          <w:p w14:paraId="598BD3E3" w14:textId="77777777" w:rsidR="007E53C9" w:rsidRPr="007E53C9" w:rsidRDefault="007E53C9" w:rsidP="007E53C9">
            <w:pPr>
              <w:widowControl w:val="0"/>
              <w:autoSpaceDE w:val="0"/>
              <w:autoSpaceDN w:val="0"/>
              <w:adjustRightInd w:val="0"/>
              <w:spacing w:line="240" w:lineRule="auto"/>
              <w:jc w:val="center"/>
              <w:rPr>
                <w:iCs/>
                <w:color w:val="000000"/>
                <w:sz w:val="20"/>
                <w:szCs w:val="20"/>
              </w:rPr>
            </w:pPr>
            <w:r w:rsidRPr="007E53C9">
              <w:rPr>
                <w:iCs/>
                <w:color w:val="000000"/>
                <w:sz w:val="20"/>
                <w:szCs w:val="20"/>
              </w:rPr>
              <w:t>Median (IQR)</w:t>
            </w:r>
            <w:r w:rsidRPr="007E53C9">
              <w:rPr>
                <w:iCs/>
                <w:color w:val="000000"/>
                <w:sz w:val="20"/>
                <w:szCs w:val="20"/>
                <w:vertAlign w:val="superscript"/>
              </w:rPr>
              <w:t>a</w:t>
            </w:r>
          </w:p>
        </w:tc>
        <w:tc>
          <w:tcPr>
            <w:tcW w:w="1081" w:type="dxa"/>
            <w:tcBorders>
              <w:top w:val="nil"/>
              <w:left w:val="nil"/>
              <w:bottom w:val="nil"/>
              <w:right w:val="nil"/>
            </w:tcBorders>
          </w:tcPr>
          <w:p w14:paraId="644C99E8" w14:textId="77777777" w:rsidR="007E53C9" w:rsidRPr="007E53C9" w:rsidRDefault="007E53C9" w:rsidP="007E53C9">
            <w:pPr>
              <w:widowControl w:val="0"/>
              <w:autoSpaceDE w:val="0"/>
              <w:autoSpaceDN w:val="0"/>
              <w:adjustRightInd w:val="0"/>
              <w:spacing w:line="240" w:lineRule="auto"/>
              <w:jc w:val="center"/>
              <w:rPr>
                <w:iCs/>
                <w:color w:val="000000"/>
                <w:sz w:val="20"/>
                <w:szCs w:val="20"/>
              </w:rPr>
            </w:pPr>
          </w:p>
        </w:tc>
        <w:tc>
          <w:tcPr>
            <w:tcW w:w="280" w:type="dxa"/>
            <w:tcBorders>
              <w:top w:val="nil"/>
              <w:left w:val="nil"/>
              <w:bottom w:val="nil"/>
              <w:right w:val="nil"/>
            </w:tcBorders>
            <w:vAlign w:val="center"/>
          </w:tcPr>
          <w:p w14:paraId="69B94F71" w14:textId="77777777" w:rsidR="007E53C9" w:rsidRPr="007E53C9" w:rsidRDefault="007E53C9" w:rsidP="007E53C9">
            <w:pPr>
              <w:widowControl w:val="0"/>
              <w:autoSpaceDE w:val="0"/>
              <w:autoSpaceDN w:val="0"/>
              <w:adjustRightInd w:val="0"/>
              <w:spacing w:line="240" w:lineRule="auto"/>
              <w:jc w:val="center"/>
              <w:rPr>
                <w:iCs/>
                <w:color w:val="000000"/>
                <w:sz w:val="20"/>
                <w:szCs w:val="20"/>
              </w:rPr>
            </w:pPr>
          </w:p>
        </w:tc>
        <w:tc>
          <w:tcPr>
            <w:tcW w:w="3544" w:type="dxa"/>
            <w:gridSpan w:val="2"/>
            <w:tcBorders>
              <w:top w:val="nil"/>
              <w:left w:val="nil"/>
              <w:bottom w:val="nil"/>
              <w:right w:val="nil"/>
            </w:tcBorders>
          </w:tcPr>
          <w:p w14:paraId="05298D0D"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color w:val="000000"/>
                <w:sz w:val="20"/>
                <w:szCs w:val="20"/>
              </w:rPr>
              <w:t>Median (IQR)</w:t>
            </w:r>
            <w:r w:rsidRPr="007E53C9">
              <w:rPr>
                <w:iCs/>
                <w:color w:val="000000"/>
                <w:sz w:val="20"/>
                <w:szCs w:val="20"/>
                <w:vertAlign w:val="superscript"/>
              </w:rPr>
              <w:t xml:space="preserve"> a</w:t>
            </w:r>
          </w:p>
        </w:tc>
        <w:tc>
          <w:tcPr>
            <w:tcW w:w="851" w:type="dxa"/>
            <w:tcBorders>
              <w:top w:val="nil"/>
              <w:left w:val="nil"/>
              <w:bottom w:val="nil"/>
              <w:right w:val="nil"/>
            </w:tcBorders>
          </w:tcPr>
          <w:p w14:paraId="2614EDE3"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56EA13B2" w14:textId="77777777" w:rsidTr="00536779">
        <w:trPr>
          <w:gridAfter w:val="1"/>
          <w:wAfter w:w="2594" w:type="dxa"/>
          <w:trHeight w:val="248"/>
          <w:jc w:val="center"/>
        </w:trPr>
        <w:tc>
          <w:tcPr>
            <w:tcW w:w="3677" w:type="dxa"/>
            <w:tcBorders>
              <w:top w:val="nil"/>
              <w:left w:val="nil"/>
              <w:bottom w:val="nil"/>
              <w:right w:val="nil"/>
            </w:tcBorders>
            <w:vAlign w:val="center"/>
          </w:tcPr>
          <w:p w14:paraId="18F6857D" w14:textId="2352B69F"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 xml:space="preserve">Average- </w:t>
            </w:r>
            <w:r w:rsidR="00C94B80">
              <w:rPr>
                <w:sz w:val="18"/>
                <w:szCs w:val="18"/>
              </w:rPr>
              <w:t>s</w:t>
            </w:r>
            <w:r w:rsidRPr="007E53C9">
              <w:rPr>
                <w:sz w:val="18"/>
                <w:szCs w:val="18"/>
              </w:rPr>
              <w:t>atisfaction</w:t>
            </w:r>
          </w:p>
        </w:tc>
        <w:tc>
          <w:tcPr>
            <w:tcW w:w="1948" w:type="dxa"/>
            <w:tcBorders>
              <w:top w:val="nil"/>
              <w:left w:val="nil"/>
              <w:bottom w:val="nil"/>
              <w:right w:val="nil"/>
            </w:tcBorders>
            <w:vAlign w:val="center"/>
          </w:tcPr>
          <w:p w14:paraId="446BD75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6 (5.5, 6)</w:t>
            </w:r>
          </w:p>
        </w:tc>
        <w:tc>
          <w:tcPr>
            <w:tcW w:w="1945" w:type="dxa"/>
            <w:tcBorders>
              <w:top w:val="nil"/>
              <w:left w:val="nil"/>
              <w:bottom w:val="nil"/>
              <w:right w:val="nil"/>
            </w:tcBorders>
            <w:vAlign w:val="center"/>
          </w:tcPr>
          <w:p w14:paraId="7830F0A8"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6 (5.5, 6)</w:t>
            </w:r>
          </w:p>
        </w:tc>
        <w:tc>
          <w:tcPr>
            <w:tcW w:w="1081" w:type="dxa"/>
            <w:tcBorders>
              <w:top w:val="nil"/>
              <w:left w:val="nil"/>
              <w:bottom w:val="nil"/>
              <w:right w:val="nil"/>
            </w:tcBorders>
            <w:vAlign w:val="center"/>
          </w:tcPr>
          <w:p w14:paraId="088D44E3"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.384</w:t>
            </w:r>
          </w:p>
        </w:tc>
        <w:tc>
          <w:tcPr>
            <w:tcW w:w="280" w:type="dxa"/>
            <w:tcBorders>
              <w:top w:val="nil"/>
              <w:left w:val="nil"/>
              <w:bottom w:val="nil"/>
              <w:right w:val="nil"/>
            </w:tcBorders>
            <w:vAlign w:val="center"/>
          </w:tcPr>
          <w:p w14:paraId="2E9862A7"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270D5E43"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(5.5, 6)</w:t>
            </w:r>
          </w:p>
        </w:tc>
        <w:tc>
          <w:tcPr>
            <w:tcW w:w="1559" w:type="dxa"/>
            <w:tcBorders>
              <w:top w:val="nil"/>
              <w:left w:val="nil"/>
              <w:bottom w:val="nil"/>
              <w:right w:val="nil"/>
            </w:tcBorders>
            <w:vAlign w:val="center"/>
          </w:tcPr>
          <w:p w14:paraId="46E5EFA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(5.5, 6)</w:t>
            </w:r>
          </w:p>
        </w:tc>
        <w:tc>
          <w:tcPr>
            <w:tcW w:w="851" w:type="dxa"/>
            <w:tcBorders>
              <w:top w:val="nil"/>
              <w:left w:val="nil"/>
              <w:bottom w:val="nil"/>
              <w:right w:val="nil"/>
            </w:tcBorders>
            <w:vAlign w:val="center"/>
          </w:tcPr>
          <w:p w14:paraId="7E27C629"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.563</w:t>
            </w:r>
          </w:p>
        </w:tc>
      </w:tr>
      <w:tr w:rsidR="007E53C9" w:rsidRPr="007E53C9" w14:paraId="7CF849CA" w14:textId="77777777" w:rsidTr="00536779">
        <w:trPr>
          <w:gridAfter w:val="1"/>
          <w:wAfter w:w="2594" w:type="dxa"/>
          <w:trHeight w:val="261"/>
          <w:jc w:val="center"/>
        </w:trPr>
        <w:tc>
          <w:tcPr>
            <w:tcW w:w="3677" w:type="dxa"/>
            <w:tcBorders>
              <w:top w:val="nil"/>
              <w:left w:val="nil"/>
              <w:bottom w:val="nil"/>
              <w:right w:val="nil"/>
            </w:tcBorders>
            <w:vAlign w:val="center"/>
          </w:tcPr>
          <w:p w14:paraId="6D0276CB" w14:textId="7D0100CF"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 xml:space="preserve">Difference- </w:t>
            </w:r>
            <w:r w:rsidR="00C94B80">
              <w:rPr>
                <w:sz w:val="18"/>
                <w:szCs w:val="18"/>
              </w:rPr>
              <w:t>s</w:t>
            </w:r>
            <w:r w:rsidRPr="007E53C9">
              <w:rPr>
                <w:sz w:val="18"/>
                <w:szCs w:val="18"/>
              </w:rPr>
              <w:t>atisfaction</w:t>
            </w:r>
          </w:p>
        </w:tc>
        <w:tc>
          <w:tcPr>
            <w:tcW w:w="1948" w:type="dxa"/>
            <w:tcBorders>
              <w:top w:val="nil"/>
              <w:left w:val="nil"/>
              <w:bottom w:val="nil"/>
              <w:right w:val="nil"/>
            </w:tcBorders>
            <w:vAlign w:val="center"/>
          </w:tcPr>
          <w:p w14:paraId="12942F80" w14:textId="23FC17C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0 (0,</w:t>
            </w:r>
            <w:r w:rsidR="00FB33EC">
              <w:rPr>
                <w:iCs/>
                <w:sz w:val="18"/>
                <w:szCs w:val="18"/>
              </w:rPr>
              <w:t xml:space="preserve"> </w:t>
            </w:r>
            <w:r w:rsidRPr="007E53C9">
              <w:rPr>
                <w:iCs/>
                <w:sz w:val="18"/>
                <w:szCs w:val="18"/>
              </w:rPr>
              <w:t>1)</w:t>
            </w:r>
          </w:p>
        </w:tc>
        <w:tc>
          <w:tcPr>
            <w:tcW w:w="1945" w:type="dxa"/>
            <w:tcBorders>
              <w:top w:val="nil"/>
              <w:left w:val="nil"/>
              <w:bottom w:val="nil"/>
              <w:right w:val="nil"/>
            </w:tcBorders>
            <w:vAlign w:val="center"/>
          </w:tcPr>
          <w:p w14:paraId="59EF0EC0"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0 (0, 0)</w:t>
            </w:r>
          </w:p>
        </w:tc>
        <w:tc>
          <w:tcPr>
            <w:tcW w:w="1081" w:type="dxa"/>
            <w:tcBorders>
              <w:top w:val="nil"/>
              <w:left w:val="nil"/>
              <w:bottom w:val="nil"/>
              <w:right w:val="nil"/>
            </w:tcBorders>
            <w:vAlign w:val="center"/>
          </w:tcPr>
          <w:p w14:paraId="4315C00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.502</w:t>
            </w:r>
          </w:p>
        </w:tc>
        <w:tc>
          <w:tcPr>
            <w:tcW w:w="280" w:type="dxa"/>
            <w:tcBorders>
              <w:top w:val="nil"/>
              <w:left w:val="nil"/>
              <w:bottom w:val="nil"/>
              <w:right w:val="nil"/>
            </w:tcBorders>
            <w:vAlign w:val="center"/>
          </w:tcPr>
          <w:p w14:paraId="3473C18D"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57D51A3C"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 (0, 1)</w:t>
            </w:r>
          </w:p>
        </w:tc>
        <w:tc>
          <w:tcPr>
            <w:tcW w:w="1559" w:type="dxa"/>
            <w:tcBorders>
              <w:top w:val="nil"/>
              <w:left w:val="nil"/>
              <w:bottom w:val="nil"/>
              <w:right w:val="nil"/>
            </w:tcBorders>
            <w:vAlign w:val="center"/>
          </w:tcPr>
          <w:p w14:paraId="255C4BBC"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 (0, 0)</w:t>
            </w:r>
          </w:p>
        </w:tc>
        <w:tc>
          <w:tcPr>
            <w:tcW w:w="851" w:type="dxa"/>
            <w:tcBorders>
              <w:top w:val="nil"/>
              <w:left w:val="nil"/>
              <w:bottom w:val="nil"/>
              <w:right w:val="nil"/>
            </w:tcBorders>
            <w:vAlign w:val="center"/>
          </w:tcPr>
          <w:p w14:paraId="60D2404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.686</w:t>
            </w:r>
          </w:p>
        </w:tc>
      </w:tr>
      <w:tr w:rsidR="007E53C9" w:rsidRPr="007E53C9" w14:paraId="484045CB" w14:textId="77777777" w:rsidTr="00536779">
        <w:trPr>
          <w:gridAfter w:val="1"/>
          <w:wAfter w:w="2594" w:type="dxa"/>
          <w:trHeight w:val="193"/>
          <w:jc w:val="center"/>
        </w:trPr>
        <w:tc>
          <w:tcPr>
            <w:tcW w:w="3677" w:type="dxa"/>
            <w:tcBorders>
              <w:top w:val="nil"/>
              <w:left w:val="nil"/>
              <w:bottom w:val="nil"/>
              <w:right w:val="nil"/>
            </w:tcBorders>
            <w:vAlign w:val="center"/>
          </w:tcPr>
          <w:p w14:paraId="5C33C976" w14:textId="6237397A"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 xml:space="preserve">Average- </w:t>
            </w:r>
            <w:r w:rsidR="00C94B80">
              <w:rPr>
                <w:sz w:val="18"/>
                <w:szCs w:val="18"/>
              </w:rPr>
              <w:t>t</w:t>
            </w:r>
            <w:r w:rsidRPr="007E53C9">
              <w:rPr>
                <w:sz w:val="18"/>
                <w:szCs w:val="18"/>
              </w:rPr>
              <w:t>rust</w:t>
            </w:r>
          </w:p>
        </w:tc>
        <w:tc>
          <w:tcPr>
            <w:tcW w:w="1948" w:type="dxa"/>
            <w:tcBorders>
              <w:top w:val="nil"/>
              <w:left w:val="nil"/>
              <w:bottom w:val="nil"/>
              <w:right w:val="nil"/>
            </w:tcBorders>
            <w:vAlign w:val="center"/>
          </w:tcPr>
          <w:p w14:paraId="49C4901B"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49.5 (45.5, 53)</w:t>
            </w:r>
          </w:p>
        </w:tc>
        <w:tc>
          <w:tcPr>
            <w:tcW w:w="1945" w:type="dxa"/>
            <w:tcBorders>
              <w:top w:val="nil"/>
              <w:left w:val="nil"/>
              <w:bottom w:val="nil"/>
              <w:right w:val="nil"/>
            </w:tcBorders>
            <w:vAlign w:val="center"/>
          </w:tcPr>
          <w:p w14:paraId="14D9264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48.5 (44, 52.5)</w:t>
            </w:r>
          </w:p>
        </w:tc>
        <w:tc>
          <w:tcPr>
            <w:tcW w:w="1081" w:type="dxa"/>
            <w:tcBorders>
              <w:top w:val="nil"/>
              <w:left w:val="nil"/>
              <w:bottom w:val="nil"/>
              <w:right w:val="nil"/>
            </w:tcBorders>
            <w:vAlign w:val="center"/>
          </w:tcPr>
          <w:p w14:paraId="699EAD7C"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.325</w:t>
            </w:r>
          </w:p>
        </w:tc>
        <w:tc>
          <w:tcPr>
            <w:tcW w:w="280" w:type="dxa"/>
            <w:tcBorders>
              <w:top w:val="nil"/>
              <w:left w:val="nil"/>
              <w:bottom w:val="nil"/>
              <w:right w:val="nil"/>
            </w:tcBorders>
            <w:vAlign w:val="center"/>
          </w:tcPr>
          <w:p w14:paraId="07726EA1"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4C0ABE4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49 (45, 52.5)</w:t>
            </w:r>
          </w:p>
        </w:tc>
        <w:tc>
          <w:tcPr>
            <w:tcW w:w="1559" w:type="dxa"/>
            <w:tcBorders>
              <w:top w:val="nil"/>
              <w:left w:val="nil"/>
              <w:bottom w:val="nil"/>
              <w:right w:val="nil"/>
            </w:tcBorders>
            <w:vAlign w:val="center"/>
          </w:tcPr>
          <w:p w14:paraId="53326E9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48.8 (44, 53)</w:t>
            </w:r>
          </w:p>
        </w:tc>
        <w:tc>
          <w:tcPr>
            <w:tcW w:w="851" w:type="dxa"/>
            <w:tcBorders>
              <w:top w:val="nil"/>
              <w:left w:val="nil"/>
              <w:bottom w:val="nil"/>
              <w:right w:val="nil"/>
            </w:tcBorders>
            <w:vAlign w:val="center"/>
          </w:tcPr>
          <w:p w14:paraId="50C8F3DD"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.840</w:t>
            </w:r>
          </w:p>
        </w:tc>
      </w:tr>
      <w:tr w:rsidR="007E53C9" w:rsidRPr="007E53C9" w14:paraId="40C2549E" w14:textId="77777777" w:rsidTr="00536779">
        <w:trPr>
          <w:gridAfter w:val="1"/>
          <w:wAfter w:w="2594" w:type="dxa"/>
          <w:trHeight w:val="248"/>
          <w:jc w:val="center"/>
        </w:trPr>
        <w:tc>
          <w:tcPr>
            <w:tcW w:w="3677" w:type="dxa"/>
            <w:tcBorders>
              <w:top w:val="nil"/>
              <w:left w:val="nil"/>
              <w:bottom w:val="nil"/>
              <w:right w:val="nil"/>
            </w:tcBorders>
            <w:vAlign w:val="center"/>
          </w:tcPr>
          <w:p w14:paraId="64C254C9" w14:textId="029EFADE"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 xml:space="preserve">Difference- </w:t>
            </w:r>
            <w:r w:rsidR="00C94B80">
              <w:rPr>
                <w:sz w:val="18"/>
                <w:szCs w:val="18"/>
              </w:rPr>
              <w:t>t</w:t>
            </w:r>
            <w:r w:rsidRPr="007E53C9">
              <w:rPr>
                <w:sz w:val="18"/>
                <w:szCs w:val="18"/>
              </w:rPr>
              <w:t>rust</w:t>
            </w:r>
          </w:p>
        </w:tc>
        <w:tc>
          <w:tcPr>
            <w:tcW w:w="1948" w:type="dxa"/>
            <w:tcBorders>
              <w:top w:val="nil"/>
              <w:left w:val="nil"/>
              <w:bottom w:val="nil"/>
              <w:right w:val="nil"/>
            </w:tcBorders>
            <w:vAlign w:val="center"/>
          </w:tcPr>
          <w:p w14:paraId="0E3B8D45"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3 (-3, 8)</w:t>
            </w:r>
          </w:p>
        </w:tc>
        <w:tc>
          <w:tcPr>
            <w:tcW w:w="1945" w:type="dxa"/>
            <w:tcBorders>
              <w:top w:val="nil"/>
              <w:left w:val="nil"/>
              <w:bottom w:val="nil"/>
              <w:right w:val="nil"/>
            </w:tcBorders>
            <w:vAlign w:val="center"/>
          </w:tcPr>
          <w:p w14:paraId="1DA7594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3 (-1, 11)</w:t>
            </w:r>
          </w:p>
        </w:tc>
        <w:tc>
          <w:tcPr>
            <w:tcW w:w="1081" w:type="dxa"/>
            <w:tcBorders>
              <w:top w:val="nil"/>
              <w:left w:val="nil"/>
              <w:bottom w:val="nil"/>
              <w:right w:val="nil"/>
            </w:tcBorders>
            <w:vAlign w:val="center"/>
          </w:tcPr>
          <w:p w14:paraId="381897A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.269</w:t>
            </w:r>
          </w:p>
        </w:tc>
        <w:tc>
          <w:tcPr>
            <w:tcW w:w="280" w:type="dxa"/>
            <w:tcBorders>
              <w:top w:val="nil"/>
              <w:left w:val="nil"/>
              <w:bottom w:val="nil"/>
              <w:right w:val="nil"/>
            </w:tcBorders>
            <w:vAlign w:val="center"/>
          </w:tcPr>
          <w:p w14:paraId="227F284E"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033A001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 (-2, 9)</w:t>
            </w:r>
          </w:p>
        </w:tc>
        <w:tc>
          <w:tcPr>
            <w:tcW w:w="1559" w:type="dxa"/>
            <w:tcBorders>
              <w:top w:val="nil"/>
              <w:left w:val="nil"/>
              <w:bottom w:val="nil"/>
              <w:right w:val="nil"/>
            </w:tcBorders>
            <w:vAlign w:val="center"/>
          </w:tcPr>
          <w:p w14:paraId="6323592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 (-2.5, 11)</w:t>
            </w:r>
          </w:p>
        </w:tc>
        <w:tc>
          <w:tcPr>
            <w:tcW w:w="851" w:type="dxa"/>
            <w:tcBorders>
              <w:top w:val="nil"/>
              <w:left w:val="nil"/>
              <w:bottom w:val="nil"/>
              <w:right w:val="nil"/>
            </w:tcBorders>
            <w:vAlign w:val="center"/>
          </w:tcPr>
          <w:p w14:paraId="5E215B8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.512</w:t>
            </w:r>
          </w:p>
        </w:tc>
      </w:tr>
      <w:tr w:rsidR="007E53C9" w:rsidRPr="007E53C9" w14:paraId="6CD29286" w14:textId="77777777" w:rsidTr="00536779">
        <w:trPr>
          <w:gridAfter w:val="1"/>
          <w:wAfter w:w="2594" w:type="dxa"/>
          <w:trHeight w:val="70"/>
          <w:jc w:val="center"/>
        </w:trPr>
        <w:tc>
          <w:tcPr>
            <w:tcW w:w="3677" w:type="dxa"/>
            <w:tcBorders>
              <w:top w:val="nil"/>
              <w:left w:val="nil"/>
              <w:bottom w:val="nil"/>
              <w:right w:val="nil"/>
            </w:tcBorders>
            <w:vAlign w:val="center"/>
          </w:tcPr>
          <w:p w14:paraId="7A34F8CD" w14:textId="3E63DD0B"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 xml:space="preserve">Average- </w:t>
            </w:r>
            <w:r w:rsidR="00C94B80">
              <w:rPr>
                <w:sz w:val="18"/>
                <w:szCs w:val="18"/>
              </w:rPr>
              <w:t>i</w:t>
            </w:r>
            <w:r w:rsidRPr="007E53C9">
              <w:rPr>
                <w:sz w:val="18"/>
                <w:szCs w:val="18"/>
              </w:rPr>
              <w:t>ntimacy</w:t>
            </w:r>
          </w:p>
        </w:tc>
        <w:tc>
          <w:tcPr>
            <w:tcW w:w="1948" w:type="dxa"/>
            <w:tcBorders>
              <w:top w:val="nil"/>
              <w:left w:val="nil"/>
              <w:bottom w:val="nil"/>
              <w:right w:val="nil"/>
            </w:tcBorders>
            <w:vAlign w:val="center"/>
          </w:tcPr>
          <w:p w14:paraId="5D39D4A5"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48 (44.5, 52)</w:t>
            </w:r>
          </w:p>
        </w:tc>
        <w:tc>
          <w:tcPr>
            <w:tcW w:w="1945" w:type="dxa"/>
            <w:tcBorders>
              <w:top w:val="nil"/>
              <w:left w:val="nil"/>
              <w:bottom w:val="nil"/>
              <w:right w:val="nil"/>
            </w:tcBorders>
            <w:vAlign w:val="center"/>
          </w:tcPr>
          <w:p w14:paraId="0E9FA7AB"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47.5 (44, 52)</w:t>
            </w:r>
          </w:p>
        </w:tc>
        <w:tc>
          <w:tcPr>
            <w:tcW w:w="1081" w:type="dxa"/>
            <w:tcBorders>
              <w:top w:val="nil"/>
              <w:left w:val="nil"/>
              <w:bottom w:val="nil"/>
              <w:right w:val="nil"/>
            </w:tcBorders>
            <w:vAlign w:val="center"/>
          </w:tcPr>
          <w:p w14:paraId="1DF009E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.227</w:t>
            </w:r>
          </w:p>
        </w:tc>
        <w:tc>
          <w:tcPr>
            <w:tcW w:w="280" w:type="dxa"/>
            <w:tcBorders>
              <w:top w:val="nil"/>
              <w:left w:val="nil"/>
              <w:bottom w:val="nil"/>
              <w:right w:val="nil"/>
            </w:tcBorders>
            <w:vAlign w:val="center"/>
          </w:tcPr>
          <w:p w14:paraId="1CB911BA"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02E9DD7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47 (43.5, 52)</w:t>
            </w:r>
          </w:p>
        </w:tc>
        <w:tc>
          <w:tcPr>
            <w:tcW w:w="1559" w:type="dxa"/>
            <w:tcBorders>
              <w:top w:val="nil"/>
              <w:left w:val="nil"/>
              <w:bottom w:val="nil"/>
              <w:right w:val="nil"/>
            </w:tcBorders>
            <w:vAlign w:val="center"/>
          </w:tcPr>
          <w:p w14:paraId="60E30B3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48.3 (44.3, 52)</w:t>
            </w:r>
          </w:p>
        </w:tc>
        <w:tc>
          <w:tcPr>
            <w:tcW w:w="851" w:type="dxa"/>
            <w:tcBorders>
              <w:top w:val="nil"/>
              <w:left w:val="nil"/>
              <w:bottom w:val="nil"/>
              <w:right w:val="nil"/>
            </w:tcBorders>
            <w:vAlign w:val="center"/>
          </w:tcPr>
          <w:p w14:paraId="0131C155"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.416</w:t>
            </w:r>
          </w:p>
        </w:tc>
      </w:tr>
      <w:tr w:rsidR="007E53C9" w:rsidRPr="007E53C9" w14:paraId="2A971674" w14:textId="77777777" w:rsidTr="00536779">
        <w:trPr>
          <w:trHeight w:val="214"/>
          <w:jc w:val="center"/>
        </w:trPr>
        <w:tc>
          <w:tcPr>
            <w:tcW w:w="3677" w:type="dxa"/>
            <w:tcBorders>
              <w:top w:val="nil"/>
              <w:left w:val="nil"/>
              <w:bottom w:val="nil"/>
              <w:right w:val="nil"/>
            </w:tcBorders>
            <w:vAlign w:val="center"/>
          </w:tcPr>
          <w:p w14:paraId="654C04CE" w14:textId="318E97E3"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 xml:space="preserve">Difference- </w:t>
            </w:r>
            <w:r w:rsidR="00C94B80">
              <w:rPr>
                <w:sz w:val="18"/>
                <w:szCs w:val="18"/>
              </w:rPr>
              <w:t>i</w:t>
            </w:r>
            <w:r w:rsidRPr="007E53C9">
              <w:rPr>
                <w:sz w:val="18"/>
                <w:szCs w:val="18"/>
              </w:rPr>
              <w:t>ntimacy</w:t>
            </w:r>
          </w:p>
        </w:tc>
        <w:tc>
          <w:tcPr>
            <w:tcW w:w="1948" w:type="dxa"/>
            <w:tcBorders>
              <w:top w:val="nil"/>
              <w:left w:val="nil"/>
              <w:bottom w:val="nil"/>
              <w:right w:val="nil"/>
            </w:tcBorders>
            <w:vAlign w:val="center"/>
          </w:tcPr>
          <w:p w14:paraId="30614E65"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2 (0,12)</w:t>
            </w:r>
          </w:p>
        </w:tc>
        <w:tc>
          <w:tcPr>
            <w:tcW w:w="1945" w:type="dxa"/>
            <w:tcBorders>
              <w:top w:val="nil"/>
              <w:left w:val="nil"/>
              <w:bottom w:val="nil"/>
              <w:right w:val="nil"/>
            </w:tcBorders>
            <w:vAlign w:val="center"/>
          </w:tcPr>
          <w:p w14:paraId="20094053"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4 (0, 12)</w:t>
            </w:r>
          </w:p>
        </w:tc>
        <w:tc>
          <w:tcPr>
            <w:tcW w:w="1081" w:type="dxa"/>
            <w:tcBorders>
              <w:top w:val="nil"/>
              <w:left w:val="nil"/>
              <w:bottom w:val="nil"/>
              <w:right w:val="nil"/>
            </w:tcBorders>
            <w:vAlign w:val="center"/>
          </w:tcPr>
          <w:p w14:paraId="1DF57C82"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.565</w:t>
            </w:r>
          </w:p>
        </w:tc>
        <w:tc>
          <w:tcPr>
            <w:tcW w:w="280" w:type="dxa"/>
            <w:tcBorders>
              <w:top w:val="nil"/>
              <w:left w:val="nil"/>
              <w:bottom w:val="nil"/>
              <w:right w:val="nil"/>
            </w:tcBorders>
            <w:vAlign w:val="center"/>
          </w:tcPr>
          <w:p w14:paraId="6DB63E39"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037DF6FD"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 (0, 14)</w:t>
            </w:r>
          </w:p>
        </w:tc>
        <w:tc>
          <w:tcPr>
            <w:tcW w:w="1559" w:type="dxa"/>
            <w:tcBorders>
              <w:top w:val="nil"/>
              <w:left w:val="nil"/>
              <w:bottom w:val="nil"/>
              <w:right w:val="nil"/>
            </w:tcBorders>
            <w:vAlign w:val="center"/>
          </w:tcPr>
          <w:p w14:paraId="1278F92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 (0, 9)</w:t>
            </w:r>
          </w:p>
        </w:tc>
        <w:tc>
          <w:tcPr>
            <w:tcW w:w="851" w:type="dxa"/>
            <w:tcBorders>
              <w:top w:val="nil"/>
              <w:left w:val="nil"/>
              <w:bottom w:val="nil"/>
              <w:right w:val="nil"/>
            </w:tcBorders>
            <w:vAlign w:val="center"/>
          </w:tcPr>
          <w:p w14:paraId="45FA9A8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.248</w:t>
            </w:r>
          </w:p>
        </w:tc>
        <w:tc>
          <w:tcPr>
            <w:tcW w:w="2594" w:type="dxa"/>
          </w:tcPr>
          <w:p w14:paraId="3A069BE3" w14:textId="77777777" w:rsidR="007E53C9" w:rsidRPr="007E53C9" w:rsidRDefault="007E53C9" w:rsidP="007E53C9">
            <w:pPr>
              <w:rPr>
                <w:sz w:val="18"/>
                <w:szCs w:val="18"/>
              </w:rPr>
            </w:pPr>
          </w:p>
        </w:tc>
      </w:tr>
      <w:tr w:rsidR="007E53C9" w:rsidRPr="007E53C9" w14:paraId="1A87C3DB" w14:textId="77777777" w:rsidTr="00536779">
        <w:trPr>
          <w:gridAfter w:val="1"/>
          <w:wAfter w:w="2594" w:type="dxa"/>
          <w:trHeight w:val="248"/>
          <w:jc w:val="center"/>
        </w:trPr>
        <w:tc>
          <w:tcPr>
            <w:tcW w:w="3677" w:type="dxa"/>
            <w:tcBorders>
              <w:top w:val="nil"/>
              <w:left w:val="nil"/>
              <w:bottom w:val="nil"/>
              <w:right w:val="nil"/>
            </w:tcBorders>
            <w:vAlign w:val="center"/>
          </w:tcPr>
          <w:p w14:paraId="01452275" w14:textId="462CA666"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 xml:space="preserve">Average- </w:t>
            </w:r>
            <w:r w:rsidR="00C94B80">
              <w:rPr>
                <w:sz w:val="18"/>
                <w:szCs w:val="18"/>
              </w:rPr>
              <w:t>c</w:t>
            </w:r>
            <w:r w:rsidRPr="007E53C9">
              <w:rPr>
                <w:sz w:val="18"/>
                <w:szCs w:val="18"/>
              </w:rPr>
              <w:t>ommunication</w:t>
            </w:r>
          </w:p>
        </w:tc>
        <w:tc>
          <w:tcPr>
            <w:tcW w:w="1948" w:type="dxa"/>
            <w:tcBorders>
              <w:top w:val="nil"/>
              <w:left w:val="nil"/>
              <w:bottom w:val="nil"/>
              <w:right w:val="nil"/>
            </w:tcBorders>
            <w:vAlign w:val="center"/>
          </w:tcPr>
          <w:p w14:paraId="54478C7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25.5 (24.5, 27)</w:t>
            </w:r>
          </w:p>
        </w:tc>
        <w:tc>
          <w:tcPr>
            <w:tcW w:w="1945" w:type="dxa"/>
            <w:tcBorders>
              <w:top w:val="nil"/>
              <w:left w:val="nil"/>
              <w:bottom w:val="nil"/>
              <w:right w:val="nil"/>
            </w:tcBorders>
            <w:vAlign w:val="center"/>
          </w:tcPr>
          <w:p w14:paraId="57E48048"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25.5 (23, 27)</w:t>
            </w:r>
          </w:p>
        </w:tc>
        <w:tc>
          <w:tcPr>
            <w:tcW w:w="1081" w:type="dxa"/>
            <w:tcBorders>
              <w:top w:val="nil"/>
              <w:left w:val="nil"/>
              <w:bottom w:val="nil"/>
              <w:right w:val="nil"/>
            </w:tcBorders>
            <w:vAlign w:val="center"/>
          </w:tcPr>
          <w:p w14:paraId="741A214C"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.114</w:t>
            </w:r>
          </w:p>
        </w:tc>
        <w:tc>
          <w:tcPr>
            <w:tcW w:w="280" w:type="dxa"/>
            <w:tcBorders>
              <w:top w:val="nil"/>
              <w:left w:val="nil"/>
              <w:bottom w:val="nil"/>
              <w:right w:val="nil"/>
            </w:tcBorders>
            <w:vAlign w:val="center"/>
          </w:tcPr>
          <w:p w14:paraId="297C43F7"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1F482F2D"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25.5 (23, 27)</w:t>
            </w:r>
          </w:p>
        </w:tc>
        <w:tc>
          <w:tcPr>
            <w:tcW w:w="1559" w:type="dxa"/>
            <w:tcBorders>
              <w:top w:val="nil"/>
              <w:left w:val="nil"/>
              <w:bottom w:val="nil"/>
              <w:right w:val="nil"/>
            </w:tcBorders>
            <w:vAlign w:val="center"/>
          </w:tcPr>
          <w:p w14:paraId="2F46A00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25.5 (23, 27)</w:t>
            </w:r>
          </w:p>
        </w:tc>
        <w:tc>
          <w:tcPr>
            <w:tcW w:w="851" w:type="dxa"/>
            <w:tcBorders>
              <w:top w:val="nil"/>
              <w:left w:val="nil"/>
              <w:bottom w:val="nil"/>
              <w:right w:val="nil"/>
            </w:tcBorders>
            <w:vAlign w:val="center"/>
          </w:tcPr>
          <w:p w14:paraId="4375D56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.802</w:t>
            </w:r>
          </w:p>
        </w:tc>
      </w:tr>
      <w:tr w:rsidR="007E53C9" w:rsidRPr="007E53C9" w14:paraId="43206CE3" w14:textId="77777777" w:rsidTr="00536779">
        <w:trPr>
          <w:gridAfter w:val="1"/>
          <w:wAfter w:w="2594" w:type="dxa"/>
          <w:trHeight w:val="248"/>
          <w:jc w:val="center"/>
        </w:trPr>
        <w:tc>
          <w:tcPr>
            <w:tcW w:w="3677" w:type="dxa"/>
            <w:tcBorders>
              <w:top w:val="nil"/>
              <w:left w:val="nil"/>
              <w:bottom w:val="nil"/>
              <w:right w:val="nil"/>
            </w:tcBorders>
            <w:vAlign w:val="center"/>
          </w:tcPr>
          <w:p w14:paraId="65716553" w14:textId="09BF81FF"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 xml:space="preserve">Difference- </w:t>
            </w:r>
            <w:r w:rsidR="00C94B80">
              <w:rPr>
                <w:sz w:val="18"/>
                <w:szCs w:val="18"/>
              </w:rPr>
              <w:t>c</w:t>
            </w:r>
            <w:r w:rsidRPr="007E53C9">
              <w:rPr>
                <w:sz w:val="18"/>
                <w:szCs w:val="18"/>
              </w:rPr>
              <w:t>ommunication</w:t>
            </w:r>
          </w:p>
        </w:tc>
        <w:tc>
          <w:tcPr>
            <w:tcW w:w="1948" w:type="dxa"/>
            <w:tcBorders>
              <w:top w:val="nil"/>
              <w:left w:val="nil"/>
              <w:bottom w:val="nil"/>
              <w:right w:val="nil"/>
            </w:tcBorders>
            <w:vAlign w:val="center"/>
          </w:tcPr>
          <w:p w14:paraId="4A4906E8" w14:textId="21F545B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0 (0,</w:t>
            </w:r>
            <w:r w:rsidR="003A5691">
              <w:rPr>
                <w:iCs/>
                <w:sz w:val="18"/>
                <w:szCs w:val="18"/>
              </w:rPr>
              <w:t xml:space="preserve"> </w:t>
            </w:r>
            <w:r w:rsidRPr="007E53C9">
              <w:rPr>
                <w:iCs/>
                <w:sz w:val="18"/>
                <w:szCs w:val="18"/>
              </w:rPr>
              <w:t>3)</w:t>
            </w:r>
          </w:p>
        </w:tc>
        <w:tc>
          <w:tcPr>
            <w:tcW w:w="1945" w:type="dxa"/>
            <w:tcBorders>
              <w:top w:val="nil"/>
              <w:left w:val="nil"/>
              <w:bottom w:val="nil"/>
              <w:right w:val="nil"/>
            </w:tcBorders>
            <w:vAlign w:val="center"/>
          </w:tcPr>
          <w:p w14:paraId="6E9ABF6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3 (-3, 8)</w:t>
            </w:r>
          </w:p>
        </w:tc>
        <w:tc>
          <w:tcPr>
            <w:tcW w:w="1081" w:type="dxa"/>
            <w:tcBorders>
              <w:top w:val="nil"/>
              <w:left w:val="nil"/>
              <w:bottom w:val="nil"/>
              <w:right w:val="nil"/>
            </w:tcBorders>
            <w:vAlign w:val="center"/>
          </w:tcPr>
          <w:p w14:paraId="41ACE8EB"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.256</w:t>
            </w:r>
          </w:p>
        </w:tc>
        <w:tc>
          <w:tcPr>
            <w:tcW w:w="280" w:type="dxa"/>
            <w:tcBorders>
              <w:top w:val="nil"/>
              <w:left w:val="nil"/>
              <w:bottom w:val="nil"/>
              <w:right w:val="nil"/>
            </w:tcBorders>
            <w:vAlign w:val="center"/>
          </w:tcPr>
          <w:p w14:paraId="217062CE"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6F8B2DBC"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 (0, 3)</w:t>
            </w:r>
          </w:p>
        </w:tc>
        <w:tc>
          <w:tcPr>
            <w:tcW w:w="1559" w:type="dxa"/>
            <w:tcBorders>
              <w:top w:val="nil"/>
              <w:left w:val="nil"/>
              <w:bottom w:val="nil"/>
              <w:right w:val="nil"/>
            </w:tcBorders>
            <w:vAlign w:val="center"/>
          </w:tcPr>
          <w:p w14:paraId="4966684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 (0, 3)</w:t>
            </w:r>
          </w:p>
        </w:tc>
        <w:tc>
          <w:tcPr>
            <w:tcW w:w="851" w:type="dxa"/>
            <w:tcBorders>
              <w:top w:val="nil"/>
              <w:left w:val="nil"/>
              <w:bottom w:val="nil"/>
              <w:right w:val="nil"/>
            </w:tcBorders>
            <w:vAlign w:val="center"/>
          </w:tcPr>
          <w:p w14:paraId="78BB43AE"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.719</w:t>
            </w:r>
          </w:p>
        </w:tc>
      </w:tr>
      <w:tr w:rsidR="007E53C9" w:rsidRPr="007E53C9" w14:paraId="4F84961F" w14:textId="77777777" w:rsidTr="00536779">
        <w:trPr>
          <w:gridAfter w:val="1"/>
          <w:wAfter w:w="2594" w:type="dxa"/>
          <w:trHeight w:val="261"/>
          <w:jc w:val="center"/>
        </w:trPr>
        <w:tc>
          <w:tcPr>
            <w:tcW w:w="3677" w:type="dxa"/>
            <w:tcBorders>
              <w:top w:val="nil"/>
              <w:left w:val="nil"/>
              <w:bottom w:val="nil"/>
              <w:right w:val="nil"/>
            </w:tcBorders>
            <w:vAlign w:val="center"/>
          </w:tcPr>
          <w:p w14:paraId="4DFE11E9" w14:textId="5718B059"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 xml:space="preserve">Average- </w:t>
            </w:r>
            <w:r w:rsidR="00C94B80">
              <w:rPr>
                <w:sz w:val="18"/>
                <w:szCs w:val="18"/>
              </w:rPr>
              <w:t>c</w:t>
            </w:r>
            <w:r w:rsidRPr="007E53C9">
              <w:rPr>
                <w:sz w:val="18"/>
                <w:szCs w:val="18"/>
              </w:rPr>
              <w:t>onflict</w:t>
            </w:r>
          </w:p>
        </w:tc>
        <w:tc>
          <w:tcPr>
            <w:tcW w:w="1948" w:type="dxa"/>
            <w:tcBorders>
              <w:top w:val="nil"/>
              <w:left w:val="nil"/>
              <w:bottom w:val="nil"/>
              <w:right w:val="nil"/>
            </w:tcBorders>
            <w:vAlign w:val="center"/>
          </w:tcPr>
          <w:p w14:paraId="2702027E"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2.5 (2.5, 3)</w:t>
            </w:r>
          </w:p>
        </w:tc>
        <w:tc>
          <w:tcPr>
            <w:tcW w:w="1945" w:type="dxa"/>
            <w:tcBorders>
              <w:top w:val="nil"/>
              <w:left w:val="nil"/>
              <w:bottom w:val="nil"/>
              <w:right w:val="nil"/>
            </w:tcBorders>
            <w:vAlign w:val="center"/>
          </w:tcPr>
          <w:p w14:paraId="1326765D"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2.5 (2.5, 3)</w:t>
            </w:r>
          </w:p>
        </w:tc>
        <w:tc>
          <w:tcPr>
            <w:tcW w:w="1081" w:type="dxa"/>
            <w:tcBorders>
              <w:top w:val="nil"/>
              <w:left w:val="nil"/>
              <w:bottom w:val="nil"/>
              <w:right w:val="nil"/>
            </w:tcBorders>
            <w:vAlign w:val="center"/>
          </w:tcPr>
          <w:p w14:paraId="4597986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.546</w:t>
            </w:r>
          </w:p>
        </w:tc>
        <w:tc>
          <w:tcPr>
            <w:tcW w:w="280" w:type="dxa"/>
            <w:tcBorders>
              <w:top w:val="nil"/>
              <w:left w:val="nil"/>
              <w:bottom w:val="nil"/>
              <w:right w:val="nil"/>
            </w:tcBorders>
            <w:vAlign w:val="center"/>
          </w:tcPr>
          <w:p w14:paraId="63BEF10C"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2F3251B2"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3)</w:t>
            </w:r>
          </w:p>
        </w:tc>
        <w:tc>
          <w:tcPr>
            <w:tcW w:w="1559" w:type="dxa"/>
            <w:tcBorders>
              <w:top w:val="nil"/>
              <w:left w:val="nil"/>
              <w:bottom w:val="nil"/>
              <w:right w:val="nil"/>
            </w:tcBorders>
            <w:vAlign w:val="center"/>
          </w:tcPr>
          <w:p w14:paraId="3874E890"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3)</w:t>
            </w:r>
          </w:p>
        </w:tc>
        <w:tc>
          <w:tcPr>
            <w:tcW w:w="851" w:type="dxa"/>
            <w:tcBorders>
              <w:top w:val="nil"/>
              <w:left w:val="nil"/>
              <w:bottom w:val="nil"/>
              <w:right w:val="nil"/>
            </w:tcBorders>
            <w:vAlign w:val="center"/>
          </w:tcPr>
          <w:p w14:paraId="780AC06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.491</w:t>
            </w:r>
          </w:p>
        </w:tc>
      </w:tr>
      <w:tr w:rsidR="007E53C9" w:rsidRPr="007E53C9" w14:paraId="5EEE8D78" w14:textId="77777777" w:rsidTr="00536779">
        <w:trPr>
          <w:gridAfter w:val="1"/>
          <w:wAfter w:w="2594" w:type="dxa"/>
          <w:trHeight w:val="248"/>
          <w:jc w:val="center"/>
        </w:trPr>
        <w:tc>
          <w:tcPr>
            <w:tcW w:w="3677" w:type="dxa"/>
            <w:tcBorders>
              <w:top w:val="nil"/>
              <w:left w:val="nil"/>
              <w:bottom w:val="nil"/>
              <w:right w:val="nil"/>
            </w:tcBorders>
            <w:vAlign w:val="center"/>
          </w:tcPr>
          <w:p w14:paraId="2C800798" w14:textId="452E10F4"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 xml:space="preserve">Difference- </w:t>
            </w:r>
            <w:r w:rsidR="00C94B80">
              <w:rPr>
                <w:sz w:val="18"/>
                <w:szCs w:val="18"/>
              </w:rPr>
              <w:t>c</w:t>
            </w:r>
            <w:r w:rsidRPr="007E53C9">
              <w:rPr>
                <w:sz w:val="18"/>
                <w:szCs w:val="18"/>
              </w:rPr>
              <w:t>onflict</w:t>
            </w:r>
          </w:p>
        </w:tc>
        <w:tc>
          <w:tcPr>
            <w:tcW w:w="1948" w:type="dxa"/>
            <w:tcBorders>
              <w:top w:val="nil"/>
              <w:left w:val="nil"/>
              <w:bottom w:val="nil"/>
              <w:right w:val="nil"/>
            </w:tcBorders>
            <w:vAlign w:val="center"/>
          </w:tcPr>
          <w:p w14:paraId="46B00E03"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0 (0, 1)</w:t>
            </w:r>
          </w:p>
        </w:tc>
        <w:tc>
          <w:tcPr>
            <w:tcW w:w="1945" w:type="dxa"/>
            <w:tcBorders>
              <w:top w:val="nil"/>
              <w:left w:val="nil"/>
              <w:bottom w:val="nil"/>
              <w:right w:val="nil"/>
            </w:tcBorders>
            <w:vAlign w:val="center"/>
          </w:tcPr>
          <w:p w14:paraId="6B1660F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0 (0, 1)</w:t>
            </w:r>
          </w:p>
        </w:tc>
        <w:tc>
          <w:tcPr>
            <w:tcW w:w="1081" w:type="dxa"/>
            <w:tcBorders>
              <w:top w:val="nil"/>
              <w:left w:val="nil"/>
              <w:bottom w:val="nil"/>
              <w:right w:val="nil"/>
            </w:tcBorders>
            <w:vAlign w:val="center"/>
          </w:tcPr>
          <w:p w14:paraId="5493597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iCs/>
                <w:sz w:val="18"/>
                <w:szCs w:val="18"/>
              </w:rPr>
              <w:t>.747</w:t>
            </w:r>
          </w:p>
        </w:tc>
        <w:tc>
          <w:tcPr>
            <w:tcW w:w="280" w:type="dxa"/>
            <w:tcBorders>
              <w:top w:val="nil"/>
              <w:left w:val="nil"/>
              <w:bottom w:val="nil"/>
              <w:right w:val="nil"/>
            </w:tcBorders>
            <w:vAlign w:val="center"/>
          </w:tcPr>
          <w:p w14:paraId="33DD2E96"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4750F4F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 (0, 1)</w:t>
            </w:r>
          </w:p>
        </w:tc>
        <w:tc>
          <w:tcPr>
            <w:tcW w:w="1559" w:type="dxa"/>
            <w:tcBorders>
              <w:top w:val="nil"/>
              <w:left w:val="nil"/>
              <w:bottom w:val="nil"/>
              <w:right w:val="nil"/>
            </w:tcBorders>
            <w:vAlign w:val="center"/>
          </w:tcPr>
          <w:p w14:paraId="07D2F56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1 (0, 1)</w:t>
            </w:r>
          </w:p>
        </w:tc>
        <w:tc>
          <w:tcPr>
            <w:tcW w:w="851" w:type="dxa"/>
            <w:tcBorders>
              <w:top w:val="nil"/>
              <w:left w:val="nil"/>
              <w:bottom w:val="nil"/>
              <w:right w:val="nil"/>
            </w:tcBorders>
            <w:vAlign w:val="center"/>
          </w:tcPr>
          <w:p w14:paraId="431D87C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.413</w:t>
            </w:r>
          </w:p>
        </w:tc>
      </w:tr>
      <w:tr w:rsidR="007E53C9" w:rsidRPr="007E53C9" w14:paraId="64B08EBA" w14:textId="77777777" w:rsidTr="00536779">
        <w:trPr>
          <w:gridAfter w:val="1"/>
          <w:wAfter w:w="2594" w:type="dxa"/>
          <w:trHeight w:val="248"/>
          <w:jc w:val="center"/>
        </w:trPr>
        <w:tc>
          <w:tcPr>
            <w:tcW w:w="3677" w:type="dxa"/>
            <w:tcBorders>
              <w:top w:val="nil"/>
              <w:left w:val="nil"/>
              <w:bottom w:val="nil"/>
              <w:right w:val="nil"/>
            </w:tcBorders>
            <w:vAlign w:val="center"/>
          </w:tcPr>
          <w:p w14:paraId="00B62CEF" w14:textId="77777777" w:rsidR="007E53C9" w:rsidRPr="007E53C9" w:rsidRDefault="007E53C9" w:rsidP="007E53C9">
            <w:pPr>
              <w:widowControl w:val="0"/>
              <w:autoSpaceDE w:val="0"/>
              <w:autoSpaceDN w:val="0"/>
              <w:adjustRightInd w:val="0"/>
              <w:spacing w:line="240" w:lineRule="auto"/>
              <w:rPr>
                <w:sz w:val="18"/>
                <w:szCs w:val="18"/>
              </w:rPr>
            </w:pPr>
          </w:p>
        </w:tc>
        <w:tc>
          <w:tcPr>
            <w:tcW w:w="1948" w:type="dxa"/>
            <w:tcBorders>
              <w:top w:val="nil"/>
              <w:left w:val="nil"/>
              <w:bottom w:val="nil"/>
              <w:right w:val="nil"/>
            </w:tcBorders>
            <w:vAlign w:val="center"/>
          </w:tcPr>
          <w:p w14:paraId="67E6755C"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1945" w:type="dxa"/>
            <w:tcBorders>
              <w:top w:val="nil"/>
              <w:left w:val="nil"/>
              <w:bottom w:val="nil"/>
              <w:right w:val="nil"/>
            </w:tcBorders>
            <w:vAlign w:val="center"/>
          </w:tcPr>
          <w:p w14:paraId="0F312E88"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1081" w:type="dxa"/>
            <w:tcBorders>
              <w:top w:val="nil"/>
              <w:left w:val="nil"/>
              <w:bottom w:val="nil"/>
              <w:right w:val="nil"/>
            </w:tcBorders>
            <w:vAlign w:val="center"/>
          </w:tcPr>
          <w:p w14:paraId="6CD2C9C1"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280" w:type="dxa"/>
            <w:tcBorders>
              <w:top w:val="nil"/>
              <w:left w:val="nil"/>
              <w:bottom w:val="nil"/>
              <w:right w:val="nil"/>
            </w:tcBorders>
            <w:vAlign w:val="center"/>
          </w:tcPr>
          <w:p w14:paraId="6D92F3B6"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399C7E09"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559" w:type="dxa"/>
            <w:tcBorders>
              <w:top w:val="nil"/>
              <w:left w:val="nil"/>
              <w:bottom w:val="nil"/>
              <w:right w:val="nil"/>
            </w:tcBorders>
            <w:vAlign w:val="center"/>
          </w:tcPr>
          <w:p w14:paraId="439BEEEB"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851" w:type="dxa"/>
            <w:tcBorders>
              <w:top w:val="nil"/>
              <w:left w:val="nil"/>
              <w:bottom w:val="nil"/>
              <w:right w:val="nil"/>
            </w:tcBorders>
            <w:vAlign w:val="center"/>
          </w:tcPr>
          <w:p w14:paraId="50298A6E"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1D2388" w:rsidRPr="007E53C9" w14:paraId="2754CCC5" w14:textId="77777777" w:rsidTr="00536779">
        <w:trPr>
          <w:gridAfter w:val="1"/>
          <w:wAfter w:w="2594" w:type="dxa"/>
          <w:trHeight w:val="248"/>
          <w:jc w:val="center"/>
        </w:trPr>
        <w:tc>
          <w:tcPr>
            <w:tcW w:w="3677" w:type="dxa"/>
            <w:tcBorders>
              <w:top w:val="nil"/>
              <w:left w:val="nil"/>
              <w:bottom w:val="nil"/>
              <w:right w:val="nil"/>
            </w:tcBorders>
          </w:tcPr>
          <w:p w14:paraId="64605D92" w14:textId="77777777" w:rsidR="001D2388" w:rsidRPr="007E53C9" w:rsidRDefault="001D2388" w:rsidP="007E53C9">
            <w:pPr>
              <w:widowControl w:val="0"/>
              <w:autoSpaceDE w:val="0"/>
              <w:autoSpaceDN w:val="0"/>
              <w:adjustRightInd w:val="0"/>
              <w:spacing w:line="240" w:lineRule="auto"/>
              <w:rPr>
                <w:b/>
                <w:bCs/>
                <w:sz w:val="18"/>
                <w:szCs w:val="18"/>
              </w:rPr>
            </w:pPr>
          </w:p>
        </w:tc>
        <w:tc>
          <w:tcPr>
            <w:tcW w:w="3893" w:type="dxa"/>
            <w:gridSpan w:val="2"/>
            <w:tcBorders>
              <w:top w:val="nil"/>
              <w:left w:val="nil"/>
              <w:bottom w:val="nil"/>
              <w:right w:val="nil"/>
            </w:tcBorders>
          </w:tcPr>
          <w:p w14:paraId="766698A6" w14:textId="79DA8731" w:rsidR="001D2388" w:rsidRPr="007E53C9" w:rsidRDefault="001D2388" w:rsidP="007E53C9">
            <w:pPr>
              <w:widowControl w:val="0"/>
              <w:autoSpaceDE w:val="0"/>
              <w:autoSpaceDN w:val="0"/>
              <w:adjustRightInd w:val="0"/>
              <w:spacing w:line="240" w:lineRule="auto"/>
              <w:jc w:val="center"/>
              <w:rPr>
                <w:iCs/>
                <w:sz w:val="18"/>
                <w:szCs w:val="18"/>
              </w:rPr>
            </w:pPr>
            <w:r w:rsidRPr="007E53C9">
              <w:rPr>
                <w:iCs/>
                <w:sz w:val="18"/>
                <w:szCs w:val="18"/>
              </w:rPr>
              <w:t>N (%)</w:t>
            </w:r>
            <w:r w:rsidRPr="007E53C9">
              <w:rPr>
                <w:iCs/>
                <w:sz w:val="18"/>
                <w:szCs w:val="18"/>
                <w:vertAlign w:val="superscript"/>
              </w:rPr>
              <w:t>b</w:t>
            </w:r>
          </w:p>
        </w:tc>
        <w:tc>
          <w:tcPr>
            <w:tcW w:w="1081" w:type="dxa"/>
            <w:tcBorders>
              <w:top w:val="nil"/>
              <w:left w:val="nil"/>
              <w:bottom w:val="nil"/>
              <w:right w:val="nil"/>
            </w:tcBorders>
          </w:tcPr>
          <w:p w14:paraId="58FB06F9" w14:textId="77777777" w:rsidR="001D2388" w:rsidRPr="007E53C9" w:rsidRDefault="001D2388" w:rsidP="007E53C9">
            <w:pPr>
              <w:widowControl w:val="0"/>
              <w:autoSpaceDE w:val="0"/>
              <w:autoSpaceDN w:val="0"/>
              <w:adjustRightInd w:val="0"/>
              <w:spacing w:line="240" w:lineRule="auto"/>
              <w:jc w:val="center"/>
              <w:rPr>
                <w:iCs/>
                <w:sz w:val="18"/>
                <w:szCs w:val="18"/>
              </w:rPr>
            </w:pPr>
          </w:p>
        </w:tc>
        <w:tc>
          <w:tcPr>
            <w:tcW w:w="280" w:type="dxa"/>
            <w:tcBorders>
              <w:top w:val="nil"/>
              <w:left w:val="nil"/>
              <w:bottom w:val="nil"/>
              <w:right w:val="nil"/>
            </w:tcBorders>
            <w:vAlign w:val="center"/>
          </w:tcPr>
          <w:p w14:paraId="3147633D" w14:textId="77777777" w:rsidR="001D2388" w:rsidRPr="007E53C9" w:rsidRDefault="001D2388" w:rsidP="007E53C9">
            <w:pPr>
              <w:widowControl w:val="0"/>
              <w:autoSpaceDE w:val="0"/>
              <w:autoSpaceDN w:val="0"/>
              <w:adjustRightInd w:val="0"/>
              <w:spacing w:line="240" w:lineRule="auto"/>
              <w:jc w:val="center"/>
              <w:rPr>
                <w:iCs/>
                <w:sz w:val="18"/>
                <w:szCs w:val="18"/>
              </w:rPr>
            </w:pPr>
          </w:p>
        </w:tc>
        <w:tc>
          <w:tcPr>
            <w:tcW w:w="3544" w:type="dxa"/>
            <w:gridSpan w:val="2"/>
            <w:tcBorders>
              <w:top w:val="nil"/>
              <w:left w:val="nil"/>
              <w:bottom w:val="nil"/>
              <w:right w:val="nil"/>
            </w:tcBorders>
          </w:tcPr>
          <w:p w14:paraId="73E56094" w14:textId="09853AFB" w:rsidR="001D2388" w:rsidRPr="007E53C9" w:rsidRDefault="001D2388" w:rsidP="007E53C9">
            <w:pPr>
              <w:widowControl w:val="0"/>
              <w:autoSpaceDE w:val="0"/>
              <w:autoSpaceDN w:val="0"/>
              <w:adjustRightInd w:val="0"/>
              <w:spacing w:line="240" w:lineRule="auto"/>
              <w:jc w:val="center"/>
              <w:rPr>
                <w:sz w:val="18"/>
                <w:szCs w:val="18"/>
              </w:rPr>
            </w:pPr>
            <w:r w:rsidRPr="007E53C9">
              <w:rPr>
                <w:iCs/>
                <w:sz w:val="18"/>
                <w:szCs w:val="18"/>
              </w:rPr>
              <w:t>N (%)</w:t>
            </w:r>
            <w:r w:rsidRPr="007E53C9">
              <w:rPr>
                <w:iCs/>
                <w:sz w:val="18"/>
                <w:szCs w:val="18"/>
                <w:vertAlign w:val="superscript"/>
              </w:rPr>
              <w:t>b</w:t>
            </w:r>
          </w:p>
        </w:tc>
        <w:tc>
          <w:tcPr>
            <w:tcW w:w="851" w:type="dxa"/>
            <w:tcBorders>
              <w:top w:val="nil"/>
              <w:left w:val="nil"/>
              <w:bottom w:val="nil"/>
              <w:right w:val="nil"/>
            </w:tcBorders>
          </w:tcPr>
          <w:p w14:paraId="41B712B0" w14:textId="77777777" w:rsidR="001D2388" w:rsidRPr="007E53C9" w:rsidRDefault="001D2388" w:rsidP="007E53C9">
            <w:pPr>
              <w:widowControl w:val="0"/>
              <w:autoSpaceDE w:val="0"/>
              <w:autoSpaceDN w:val="0"/>
              <w:adjustRightInd w:val="0"/>
              <w:spacing w:line="240" w:lineRule="auto"/>
              <w:jc w:val="center"/>
              <w:rPr>
                <w:sz w:val="18"/>
                <w:szCs w:val="18"/>
              </w:rPr>
            </w:pPr>
          </w:p>
        </w:tc>
      </w:tr>
      <w:tr w:rsidR="007E53C9" w:rsidRPr="007E53C9" w14:paraId="45565AD8" w14:textId="77777777" w:rsidTr="00536779">
        <w:trPr>
          <w:gridAfter w:val="1"/>
          <w:wAfter w:w="2594" w:type="dxa"/>
          <w:trHeight w:val="248"/>
          <w:jc w:val="center"/>
        </w:trPr>
        <w:tc>
          <w:tcPr>
            <w:tcW w:w="3677" w:type="dxa"/>
            <w:tcBorders>
              <w:top w:val="nil"/>
              <w:left w:val="nil"/>
              <w:bottom w:val="nil"/>
              <w:right w:val="nil"/>
            </w:tcBorders>
          </w:tcPr>
          <w:p w14:paraId="7B406B71" w14:textId="50510D6A" w:rsidR="007E53C9" w:rsidRPr="007E53C9" w:rsidRDefault="002A4275" w:rsidP="007E53C9">
            <w:pPr>
              <w:widowControl w:val="0"/>
              <w:autoSpaceDE w:val="0"/>
              <w:autoSpaceDN w:val="0"/>
              <w:adjustRightInd w:val="0"/>
              <w:spacing w:line="240" w:lineRule="auto"/>
              <w:rPr>
                <w:b/>
                <w:bCs/>
                <w:sz w:val="18"/>
                <w:szCs w:val="18"/>
              </w:rPr>
            </w:pPr>
            <w:r>
              <w:rPr>
                <w:b/>
                <w:bCs/>
                <w:sz w:val="18"/>
                <w:szCs w:val="18"/>
              </w:rPr>
              <w:t>Couple</w:t>
            </w:r>
            <w:r w:rsidR="007E53C9" w:rsidRPr="007E53C9">
              <w:rPr>
                <w:b/>
                <w:bCs/>
                <w:sz w:val="18"/>
                <w:szCs w:val="18"/>
              </w:rPr>
              <w:t xml:space="preserve"> age </w:t>
            </w:r>
          </w:p>
        </w:tc>
        <w:tc>
          <w:tcPr>
            <w:tcW w:w="1948" w:type="dxa"/>
            <w:tcBorders>
              <w:top w:val="nil"/>
              <w:left w:val="nil"/>
              <w:bottom w:val="nil"/>
              <w:right w:val="nil"/>
            </w:tcBorders>
          </w:tcPr>
          <w:p w14:paraId="7166D1FF"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1945" w:type="dxa"/>
            <w:tcBorders>
              <w:top w:val="nil"/>
              <w:left w:val="nil"/>
              <w:bottom w:val="nil"/>
              <w:right w:val="nil"/>
            </w:tcBorders>
          </w:tcPr>
          <w:p w14:paraId="10931EE6"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1081" w:type="dxa"/>
            <w:tcBorders>
              <w:top w:val="nil"/>
              <w:left w:val="nil"/>
              <w:bottom w:val="nil"/>
              <w:right w:val="nil"/>
            </w:tcBorders>
          </w:tcPr>
          <w:p w14:paraId="77150962"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280" w:type="dxa"/>
            <w:tcBorders>
              <w:top w:val="nil"/>
              <w:left w:val="nil"/>
              <w:bottom w:val="nil"/>
              <w:right w:val="nil"/>
            </w:tcBorders>
            <w:vAlign w:val="center"/>
          </w:tcPr>
          <w:p w14:paraId="7D15FEC4"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tcPr>
          <w:p w14:paraId="4FDBA34F"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559" w:type="dxa"/>
            <w:tcBorders>
              <w:top w:val="nil"/>
              <w:left w:val="nil"/>
              <w:bottom w:val="nil"/>
              <w:right w:val="nil"/>
            </w:tcBorders>
          </w:tcPr>
          <w:p w14:paraId="3814DC26"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851" w:type="dxa"/>
            <w:tcBorders>
              <w:top w:val="nil"/>
              <w:left w:val="nil"/>
              <w:bottom w:val="nil"/>
              <w:right w:val="nil"/>
            </w:tcBorders>
          </w:tcPr>
          <w:p w14:paraId="134E7E77"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2F9CA013" w14:textId="77777777" w:rsidTr="00536779">
        <w:trPr>
          <w:gridAfter w:val="1"/>
          <w:wAfter w:w="2594" w:type="dxa"/>
          <w:trHeight w:val="207"/>
          <w:jc w:val="center"/>
        </w:trPr>
        <w:tc>
          <w:tcPr>
            <w:tcW w:w="3677" w:type="dxa"/>
            <w:tcBorders>
              <w:top w:val="nil"/>
              <w:left w:val="nil"/>
              <w:bottom w:val="nil"/>
              <w:right w:val="nil"/>
            </w:tcBorders>
          </w:tcPr>
          <w:p w14:paraId="1CE7F27A"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 50 years</w:t>
            </w:r>
          </w:p>
        </w:tc>
        <w:tc>
          <w:tcPr>
            <w:tcW w:w="1948" w:type="dxa"/>
            <w:tcBorders>
              <w:top w:val="nil"/>
              <w:left w:val="nil"/>
              <w:bottom w:val="nil"/>
              <w:right w:val="nil"/>
            </w:tcBorders>
          </w:tcPr>
          <w:p w14:paraId="094DFC47"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sz w:val="18"/>
                <w:szCs w:val="18"/>
              </w:rPr>
              <w:t>73 (78.5)</w:t>
            </w:r>
          </w:p>
        </w:tc>
        <w:tc>
          <w:tcPr>
            <w:tcW w:w="1945" w:type="dxa"/>
            <w:tcBorders>
              <w:top w:val="nil"/>
              <w:left w:val="nil"/>
              <w:bottom w:val="nil"/>
              <w:right w:val="nil"/>
            </w:tcBorders>
          </w:tcPr>
          <w:p w14:paraId="0FD3EDFD"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sz w:val="18"/>
                <w:szCs w:val="18"/>
              </w:rPr>
              <w:t>116 (92.8)</w:t>
            </w:r>
          </w:p>
        </w:tc>
        <w:tc>
          <w:tcPr>
            <w:tcW w:w="1081" w:type="dxa"/>
            <w:tcBorders>
              <w:top w:val="nil"/>
              <w:left w:val="nil"/>
              <w:bottom w:val="nil"/>
              <w:right w:val="nil"/>
            </w:tcBorders>
          </w:tcPr>
          <w:p w14:paraId="505DAD3E"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sz w:val="18"/>
                <w:szCs w:val="18"/>
              </w:rPr>
              <w:t>.002**</w:t>
            </w:r>
          </w:p>
        </w:tc>
        <w:tc>
          <w:tcPr>
            <w:tcW w:w="280" w:type="dxa"/>
            <w:tcBorders>
              <w:top w:val="nil"/>
              <w:left w:val="nil"/>
              <w:bottom w:val="nil"/>
              <w:right w:val="nil"/>
            </w:tcBorders>
            <w:vAlign w:val="center"/>
          </w:tcPr>
          <w:p w14:paraId="34CC156A"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tcPr>
          <w:p w14:paraId="145E60F2"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100 (81.9)</w:t>
            </w:r>
          </w:p>
        </w:tc>
        <w:tc>
          <w:tcPr>
            <w:tcW w:w="1559" w:type="dxa"/>
            <w:tcBorders>
              <w:top w:val="nil"/>
              <w:left w:val="nil"/>
              <w:bottom w:val="nil"/>
              <w:right w:val="nil"/>
            </w:tcBorders>
          </w:tcPr>
          <w:p w14:paraId="03B9EACD"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89 (92.7)</w:t>
            </w:r>
          </w:p>
        </w:tc>
        <w:tc>
          <w:tcPr>
            <w:tcW w:w="851" w:type="dxa"/>
            <w:tcBorders>
              <w:top w:val="nil"/>
              <w:left w:val="nil"/>
              <w:bottom w:val="nil"/>
              <w:right w:val="nil"/>
            </w:tcBorders>
          </w:tcPr>
          <w:p w14:paraId="0E716782"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.02*</w:t>
            </w:r>
          </w:p>
        </w:tc>
      </w:tr>
      <w:tr w:rsidR="007E53C9" w:rsidRPr="007E53C9" w14:paraId="468F25FA" w14:textId="77777777" w:rsidTr="00536779">
        <w:trPr>
          <w:gridAfter w:val="1"/>
          <w:wAfter w:w="2594" w:type="dxa"/>
          <w:trHeight w:val="261"/>
          <w:jc w:val="center"/>
        </w:trPr>
        <w:tc>
          <w:tcPr>
            <w:tcW w:w="3677" w:type="dxa"/>
            <w:tcBorders>
              <w:top w:val="nil"/>
              <w:left w:val="nil"/>
              <w:bottom w:val="nil"/>
              <w:right w:val="nil"/>
            </w:tcBorders>
          </w:tcPr>
          <w:p w14:paraId="26B5B512"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51+ years</w:t>
            </w:r>
          </w:p>
        </w:tc>
        <w:tc>
          <w:tcPr>
            <w:tcW w:w="1948" w:type="dxa"/>
            <w:tcBorders>
              <w:top w:val="nil"/>
              <w:left w:val="nil"/>
              <w:bottom w:val="nil"/>
              <w:right w:val="nil"/>
            </w:tcBorders>
          </w:tcPr>
          <w:p w14:paraId="23F047E9"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sz w:val="18"/>
                <w:szCs w:val="18"/>
              </w:rPr>
              <w:t>20 (21.5)</w:t>
            </w:r>
          </w:p>
        </w:tc>
        <w:tc>
          <w:tcPr>
            <w:tcW w:w="1945" w:type="dxa"/>
            <w:tcBorders>
              <w:top w:val="nil"/>
              <w:left w:val="nil"/>
              <w:bottom w:val="nil"/>
              <w:right w:val="nil"/>
            </w:tcBorders>
          </w:tcPr>
          <w:p w14:paraId="54037D5A"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sz w:val="18"/>
                <w:szCs w:val="18"/>
              </w:rPr>
              <w:t>9 (7.2)</w:t>
            </w:r>
          </w:p>
        </w:tc>
        <w:tc>
          <w:tcPr>
            <w:tcW w:w="1081" w:type="dxa"/>
            <w:tcBorders>
              <w:top w:val="nil"/>
              <w:left w:val="nil"/>
              <w:bottom w:val="nil"/>
              <w:right w:val="nil"/>
            </w:tcBorders>
          </w:tcPr>
          <w:p w14:paraId="24ECB904"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280" w:type="dxa"/>
            <w:tcBorders>
              <w:top w:val="nil"/>
              <w:left w:val="nil"/>
              <w:bottom w:val="nil"/>
              <w:right w:val="nil"/>
            </w:tcBorders>
            <w:vAlign w:val="center"/>
          </w:tcPr>
          <w:p w14:paraId="2882A7B2"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tcPr>
          <w:p w14:paraId="376817F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22 (18.3)</w:t>
            </w:r>
          </w:p>
        </w:tc>
        <w:tc>
          <w:tcPr>
            <w:tcW w:w="1559" w:type="dxa"/>
            <w:tcBorders>
              <w:top w:val="nil"/>
              <w:left w:val="nil"/>
              <w:bottom w:val="nil"/>
              <w:right w:val="nil"/>
            </w:tcBorders>
          </w:tcPr>
          <w:p w14:paraId="2F6BBFA3"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7 (7.3)</w:t>
            </w:r>
          </w:p>
        </w:tc>
        <w:tc>
          <w:tcPr>
            <w:tcW w:w="851" w:type="dxa"/>
            <w:tcBorders>
              <w:top w:val="nil"/>
              <w:left w:val="nil"/>
              <w:bottom w:val="nil"/>
              <w:right w:val="nil"/>
            </w:tcBorders>
          </w:tcPr>
          <w:p w14:paraId="53A39B71"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100A02A2" w14:textId="77777777" w:rsidTr="00536779">
        <w:trPr>
          <w:gridAfter w:val="1"/>
          <w:wAfter w:w="2594" w:type="dxa"/>
          <w:trHeight w:val="248"/>
          <w:jc w:val="center"/>
        </w:trPr>
        <w:tc>
          <w:tcPr>
            <w:tcW w:w="3677" w:type="dxa"/>
            <w:tcBorders>
              <w:top w:val="nil"/>
              <w:left w:val="nil"/>
              <w:bottom w:val="nil"/>
              <w:right w:val="nil"/>
            </w:tcBorders>
            <w:vAlign w:val="center"/>
          </w:tcPr>
          <w:p w14:paraId="7CB0BF2F" w14:textId="409913D5" w:rsidR="007E53C9" w:rsidRPr="007E53C9" w:rsidRDefault="002A4275" w:rsidP="007E53C9">
            <w:pPr>
              <w:widowControl w:val="0"/>
              <w:autoSpaceDE w:val="0"/>
              <w:autoSpaceDN w:val="0"/>
              <w:adjustRightInd w:val="0"/>
              <w:spacing w:line="240" w:lineRule="auto"/>
              <w:rPr>
                <w:b/>
                <w:bCs/>
                <w:sz w:val="18"/>
                <w:szCs w:val="18"/>
              </w:rPr>
            </w:pPr>
            <w:r>
              <w:rPr>
                <w:b/>
                <w:bCs/>
                <w:sz w:val="18"/>
                <w:szCs w:val="18"/>
              </w:rPr>
              <w:t>Couple</w:t>
            </w:r>
            <w:r w:rsidR="007E53C9" w:rsidRPr="007E53C9">
              <w:rPr>
                <w:b/>
                <w:bCs/>
                <w:sz w:val="18"/>
                <w:szCs w:val="18"/>
              </w:rPr>
              <w:t xml:space="preserve"> </w:t>
            </w:r>
            <w:r w:rsidR="00B7088A">
              <w:rPr>
                <w:b/>
                <w:bCs/>
                <w:sz w:val="18"/>
                <w:szCs w:val="18"/>
              </w:rPr>
              <w:t>e</w:t>
            </w:r>
            <w:r w:rsidR="007E53C9" w:rsidRPr="007E53C9">
              <w:rPr>
                <w:b/>
                <w:bCs/>
                <w:sz w:val="18"/>
                <w:szCs w:val="18"/>
              </w:rPr>
              <w:t>ducation</w:t>
            </w:r>
            <w:r w:rsidR="007E53C9" w:rsidRPr="007E53C9">
              <w:rPr>
                <w:b/>
                <w:bCs/>
                <w:sz w:val="18"/>
                <w:szCs w:val="18"/>
                <w:vertAlign w:val="superscript"/>
              </w:rPr>
              <w:t>£</w:t>
            </w:r>
          </w:p>
        </w:tc>
        <w:tc>
          <w:tcPr>
            <w:tcW w:w="1948" w:type="dxa"/>
            <w:tcBorders>
              <w:top w:val="nil"/>
              <w:left w:val="nil"/>
              <w:bottom w:val="nil"/>
              <w:right w:val="nil"/>
            </w:tcBorders>
            <w:vAlign w:val="center"/>
          </w:tcPr>
          <w:p w14:paraId="23A36656"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1945" w:type="dxa"/>
            <w:tcBorders>
              <w:top w:val="nil"/>
              <w:left w:val="nil"/>
              <w:bottom w:val="nil"/>
              <w:right w:val="nil"/>
            </w:tcBorders>
            <w:vAlign w:val="center"/>
          </w:tcPr>
          <w:p w14:paraId="4E99B93F"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1081" w:type="dxa"/>
            <w:tcBorders>
              <w:top w:val="nil"/>
              <w:left w:val="nil"/>
              <w:bottom w:val="nil"/>
              <w:right w:val="nil"/>
            </w:tcBorders>
            <w:vAlign w:val="center"/>
          </w:tcPr>
          <w:p w14:paraId="7A649514"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280" w:type="dxa"/>
            <w:tcBorders>
              <w:top w:val="nil"/>
              <w:left w:val="nil"/>
              <w:bottom w:val="nil"/>
              <w:right w:val="nil"/>
            </w:tcBorders>
            <w:vAlign w:val="center"/>
          </w:tcPr>
          <w:p w14:paraId="7FB80F61"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53330AD3"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559" w:type="dxa"/>
            <w:tcBorders>
              <w:top w:val="nil"/>
              <w:left w:val="nil"/>
              <w:bottom w:val="nil"/>
              <w:right w:val="nil"/>
            </w:tcBorders>
            <w:vAlign w:val="center"/>
          </w:tcPr>
          <w:p w14:paraId="683333F7"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851" w:type="dxa"/>
            <w:tcBorders>
              <w:top w:val="nil"/>
              <w:left w:val="nil"/>
              <w:bottom w:val="nil"/>
              <w:right w:val="nil"/>
            </w:tcBorders>
            <w:vAlign w:val="center"/>
          </w:tcPr>
          <w:p w14:paraId="0F5D797A"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499E6DC4" w14:textId="77777777" w:rsidTr="00536779">
        <w:trPr>
          <w:gridAfter w:val="1"/>
          <w:wAfter w:w="2594" w:type="dxa"/>
          <w:trHeight w:val="248"/>
          <w:jc w:val="center"/>
        </w:trPr>
        <w:tc>
          <w:tcPr>
            <w:tcW w:w="3677" w:type="dxa"/>
            <w:tcBorders>
              <w:top w:val="nil"/>
              <w:left w:val="nil"/>
              <w:bottom w:val="nil"/>
              <w:right w:val="nil"/>
            </w:tcBorders>
            <w:vAlign w:val="center"/>
          </w:tcPr>
          <w:p w14:paraId="6B13B500"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Both grade 12+</w:t>
            </w:r>
          </w:p>
        </w:tc>
        <w:tc>
          <w:tcPr>
            <w:tcW w:w="1948" w:type="dxa"/>
            <w:tcBorders>
              <w:top w:val="nil"/>
              <w:left w:val="nil"/>
              <w:bottom w:val="nil"/>
              <w:right w:val="nil"/>
            </w:tcBorders>
            <w:vAlign w:val="center"/>
          </w:tcPr>
          <w:p w14:paraId="6E13AB05"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30 (32.6)</w:t>
            </w:r>
          </w:p>
        </w:tc>
        <w:tc>
          <w:tcPr>
            <w:tcW w:w="1945" w:type="dxa"/>
            <w:tcBorders>
              <w:top w:val="nil"/>
              <w:left w:val="nil"/>
              <w:bottom w:val="nil"/>
              <w:right w:val="nil"/>
            </w:tcBorders>
            <w:vAlign w:val="center"/>
          </w:tcPr>
          <w:p w14:paraId="0394DFEC"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41 (33.1)</w:t>
            </w:r>
          </w:p>
        </w:tc>
        <w:tc>
          <w:tcPr>
            <w:tcW w:w="1081" w:type="dxa"/>
            <w:tcBorders>
              <w:top w:val="nil"/>
              <w:left w:val="nil"/>
              <w:bottom w:val="nil"/>
              <w:right w:val="nil"/>
            </w:tcBorders>
            <w:vAlign w:val="center"/>
          </w:tcPr>
          <w:p w14:paraId="015F1304"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.349</w:t>
            </w:r>
          </w:p>
        </w:tc>
        <w:tc>
          <w:tcPr>
            <w:tcW w:w="280" w:type="dxa"/>
            <w:tcBorders>
              <w:top w:val="nil"/>
              <w:left w:val="nil"/>
              <w:bottom w:val="nil"/>
              <w:right w:val="nil"/>
            </w:tcBorders>
            <w:vAlign w:val="center"/>
          </w:tcPr>
          <w:p w14:paraId="37692F5C"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594AAB0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38 (31.4)</w:t>
            </w:r>
          </w:p>
        </w:tc>
        <w:tc>
          <w:tcPr>
            <w:tcW w:w="1559" w:type="dxa"/>
            <w:tcBorders>
              <w:top w:val="nil"/>
              <w:left w:val="nil"/>
              <w:bottom w:val="nil"/>
              <w:right w:val="nil"/>
            </w:tcBorders>
          </w:tcPr>
          <w:p w14:paraId="208FD8E0"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33 (34.7)</w:t>
            </w:r>
          </w:p>
        </w:tc>
        <w:tc>
          <w:tcPr>
            <w:tcW w:w="851" w:type="dxa"/>
            <w:tcBorders>
              <w:top w:val="nil"/>
              <w:left w:val="nil"/>
              <w:bottom w:val="nil"/>
              <w:right w:val="nil"/>
            </w:tcBorders>
            <w:vAlign w:val="center"/>
          </w:tcPr>
          <w:p w14:paraId="497FDF18"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.374</w:t>
            </w:r>
          </w:p>
        </w:tc>
      </w:tr>
      <w:tr w:rsidR="007E53C9" w:rsidRPr="007E53C9" w14:paraId="34649222" w14:textId="77777777" w:rsidTr="00536779">
        <w:trPr>
          <w:gridAfter w:val="1"/>
          <w:wAfter w:w="2594" w:type="dxa"/>
          <w:trHeight w:val="248"/>
          <w:jc w:val="center"/>
        </w:trPr>
        <w:tc>
          <w:tcPr>
            <w:tcW w:w="3677" w:type="dxa"/>
            <w:tcBorders>
              <w:top w:val="nil"/>
              <w:left w:val="nil"/>
              <w:bottom w:val="nil"/>
              <w:right w:val="nil"/>
            </w:tcBorders>
            <w:vAlign w:val="center"/>
          </w:tcPr>
          <w:p w14:paraId="5DE5CE12"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Both less than grade 12</w:t>
            </w:r>
          </w:p>
        </w:tc>
        <w:tc>
          <w:tcPr>
            <w:tcW w:w="1948" w:type="dxa"/>
            <w:tcBorders>
              <w:top w:val="nil"/>
              <w:left w:val="nil"/>
              <w:bottom w:val="nil"/>
              <w:right w:val="nil"/>
            </w:tcBorders>
            <w:vAlign w:val="center"/>
          </w:tcPr>
          <w:p w14:paraId="541F6885"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33 (35.9)</w:t>
            </w:r>
          </w:p>
        </w:tc>
        <w:tc>
          <w:tcPr>
            <w:tcW w:w="1945" w:type="dxa"/>
            <w:tcBorders>
              <w:top w:val="nil"/>
              <w:left w:val="nil"/>
              <w:bottom w:val="nil"/>
              <w:right w:val="nil"/>
            </w:tcBorders>
            <w:vAlign w:val="center"/>
          </w:tcPr>
          <w:p w14:paraId="53F9AA4E"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32 (25.8)</w:t>
            </w:r>
          </w:p>
        </w:tc>
        <w:tc>
          <w:tcPr>
            <w:tcW w:w="1081" w:type="dxa"/>
            <w:tcBorders>
              <w:top w:val="nil"/>
              <w:left w:val="nil"/>
              <w:bottom w:val="nil"/>
              <w:right w:val="nil"/>
            </w:tcBorders>
            <w:vAlign w:val="center"/>
          </w:tcPr>
          <w:p w14:paraId="2C075312"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280" w:type="dxa"/>
            <w:tcBorders>
              <w:top w:val="nil"/>
              <w:left w:val="nil"/>
              <w:bottom w:val="nil"/>
              <w:right w:val="nil"/>
            </w:tcBorders>
            <w:vAlign w:val="center"/>
          </w:tcPr>
          <w:p w14:paraId="300AA01F"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22ADA32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42 (34.7)</w:t>
            </w:r>
          </w:p>
        </w:tc>
        <w:tc>
          <w:tcPr>
            <w:tcW w:w="1559" w:type="dxa"/>
            <w:tcBorders>
              <w:top w:val="nil"/>
              <w:left w:val="nil"/>
              <w:bottom w:val="nil"/>
              <w:right w:val="nil"/>
            </w:tcBorders>
          </w:tcPr>
          <w:p w14:paraId="7A58B32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23 (24.2)</w:t>
            </w:r>
          </w:p>
        </w:tc>
        <w:tc>
          <w:tcPr>
            <w:tcW w:w="851" w:type="dxa"/>
            <w:tcBorders>
              <w:top w:val="nil"/>
              <w:left w:val="nil"/>
              <w:bottom w:val="nil"/>
              <w:right w:val="nil"/>
            </w:tcBorders>
            <w:vAlign w:val="center"/>
          </w:tcPr>
          <w:p w14:paraId="37DD0062"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60A5075E" w14:textId="77777777" w:rsidTr="00536779">
        <w:trPr>
          <w:gridAfter w:val="1"/>
          <w:wAfter w:w="2594" w:type="dxa"/>
          <w:trHeight w:val="261"/>
          <w:jc w:val="center"/>
        </w:trPr>
        <w:tc>
          <w:tcPr>
            <w:tcW w:w="3677" w:type="dxa"/>
            <w:tcBorders>
              <w:top w:val="nil"/>
              <w:left w:val="nil"/>
              <w:bottom w:val="nil"/>
              <w:right w:val="nil"/>
            </w:tcBorders>
            <w:vAlign w:val="center"/>
          </w:tcPr>
          <w:p w14:paraId="1146F6B9"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Male-only less than grade 12</w:t>
            </w:r>
          </w:p>
        </w:tc>
        <w:tc>
          <w:tcPr>
            <w:tcW w:w="1948" w:type="dxa"/>
            <w:tcBorders>
              <w:top w:val="nil"/>
              <w:left w:val="nil"/>
              <w:bottom w:val="nil"/>
              <w:right w:val="nil"/>
            </w:tcBorders>
            <w:vAlign w:val="center"/>
          </w:tcPr>
          <w:p w14:paraId="6A73DEE9"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11 (12.0)</w:t>
            </w:r>
          </w:p>
        </w:tc>
        <w:tc>
          <w:tcPr>
            <w:tcW w:w="1945" w:type="dxa"/>
            <w:tcBorders>
              <w:top w:val="nil"/>
              <w:left w:val="nil"/>
              <w:bottom w:val="nil"/>
              <w:right w:val="nil"/>
            </w:tcBorders>
            <w:vAlign w:val="center"/>
          </w:tcPr>
          <w:p w14:paraId="7A3B8A53"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22 (17.7)</w:t>
            </w:r>
          </w:p>
        </w:tc>
        <w:tc>
          <w:tcPr>
            <w:tcW w:w="1081" w:type="dxa"/>
            <w:tcBorders>
              <w:top w:val="nil"/>
              <w:left w:val="nil"/>
              <w:bottom w:val="nil"/>
              <w:right w:val="nil"/>
            </w:tcBorders>
            <w:vAlign w:val="center"/>
          </w:tcPr>
          <w:p w14:paraId="593691C1"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280" w:type="dxa"/>
            <w:tcBorders>
              <w:top w:val="nil"/>
              <w:left w:val="nil"/>
              <w:bottom w:val="nil"/>
              <w:right w:val="nil"/>
            </w:tcBorders>
            <w:vAlign w:val="center"/>
          </w:tcPr>
          <w:p w14:paraId="1D827FD8"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326F3612"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18 (14.9)</w:t>
            </w:r>
          </w:p>
        </w:tc>
        <w:tc>
          <w:tcPr>
            <w:tcW w:w="1559" w:type="dxa"/>
            <w:tcBorders>
              <w:top w:val="nil"/>
              <w:left w:val="nil"/>
              <w:bottom w:val="nil"/>
              <w:right w:val="nil"/>
            </w:tcBorders>
          </w:tcPr>
          <w:p w14:paraId="6F7A17A5"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15 (15.8)</w:t>
            </w:r>
          </w:p>
        </w:tc>
        <w:tc>
          <w:tcPr>
            <w:tcW w:w="851" w:type="dxa"/>
            <w:tcBorders>
              <w:top w:val="nil"/>
              <w:left w:val="nil"/>
              <w:bottom w:val="nil"/>
              <w:right w:val="nil"/>
            </w:tcBorders>
            <w:vAlign w:val="center"/>
          </w:tcPr>
          <w:p w14:paraId="39E9FD3E"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7E4CCD75" w14:textId="77777777" w:rsidTr="00536779">
        <w:trPr>
          <w:gridAfter w:val="1"/>
          <w:wAfter w:w="2594" w:type="dxa"/>
          <w:trHeight w:val="248"/>
          <w:jc w:val="center"/>
        </w:trPr>
        <w:tc>
          <w:tcPr>
            <w:tcW w:w="3677" w:type="dxa"/>
            <w:tcBorders>
              <w:top w:val="nil"/>
              <w:left w:val="nil"/>
              <w:bottom w:val="nil"/>
              <w:right w:val="nil"/>
            </w:tcBorders>
            <w:vAlign w:val="center"/>
          </w:tcPr>
          <w:p w14:paraId="361884CE"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Female-only less than grad</w:t>
            </w:r>
          </w:p>
        </w:tc>
        <w:tc>
          <w:tcPr>
            <w:tcW w:w="1948" w:type="dxa"/>
            <w:tcBorders>
              <w:top w:val="nil"/>
              <w:left w:val="nil"/>
              <w:bottom w:val="nil"/>
              <w:right w:val="nil"/>
            </w:tcBorders>
            <w:vAlign w:val="center"/>
          </w:tcPr>
          <w:p w14:paraId="65AB9CA3"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18 (19.6)</w:t>
            </w:r>
          </w:p>
        </w:tc>
        <w:tc>
          <w:tcPr>
            <w:tcW w:w="1945" w:type="dxa"/>
            <w:tcBorders>
              <w:top w:val="nil"/>
              <w:left w:val="nil"/>
              <w:bottom w:val="nil"/>
              <w:right w:val="nil"/>
            </w:tcBorders>
            <w:vAlign w:val="center"/>
          </w:tcPr>
          <w:p w14:paraId="03A51633"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29 (23.4)</w:t>
            </w:r>
          </w:p>
        </w:tc>
        <w:tc>
          <w:tcPr>
            <w:tcW w:w="1081" w:type="dxa"/>
            <w:tcBorders>
              <w:top w:val="nil"/>
              <w:left w:val="nil"/>
              <w:bottom w:val="nil"/>
              <w:right w:val="nil"/>
            </w:tcBorders>
            <w:vAlign w:val="center"/>
          </w:tcPr>
          <w:p w14:paraId="6F51551A"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280" w:type="dxa"/>
            <w:tcBorders>
              <w:top w:val="nil"/>
              <w:left w:val="nil"/>
              <w:bottom w:val="nil"/>
              <w:right w:val="nil"/>
            </w:tcBorders>
            <w:vAlign w:val="center"/>
          </w:tcPr>
          <w:p w14:paraId="1E3AB797"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4DA1DA1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23 (19.0)</w:t>
            </w:r>
          </w:p>
        </w:tc>
        <w:tc>
          <w:tcPr>
            <w:tcW w:w="1559" w:type="dxa"/>
            <w:tcBorders>
              <w:top w:val="nil"/>
              <w:left w:val="nil"/>
              <w:bottom w:val="nil"/>
              <w:right w:val="nil"/>
            </w:tcBorders>
          </w:tcPr>
          <w:p w14:paraId="5539AEED"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24 (25.3)</w:t>
            </w:r>
          </w:p>
        </w:tc>
        <w:tc>
          <w:tcPr>
            <w:tcW w:w="851" w:type="dxa"/>
            <w:tcBorders>
              <w:top w:val="nil"/>
              <w:left w:val="nil"/>
              <w:bottom w:val="nil"/>
              <w:right w:val="nil"/>
            </w:tcBorders>
            <w:vAlign w:val="center"/>
          </w:tcPr>
          <w:p w14:paraId="20F8A7DF"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43EEF0E8" w14:textId="77777777" w:rsidTr="00536779">
        <w:trPr>
          <w:gridAfter w:val="1"/>
          <w:wAfter w:w="2594" w:type="dxa"/>
          <w:trHeight w:val="248"/>
          <w:jc w:val="center"/>
        </w:trPr>
        <w:tc>
          <w:tcPr>
            <w:tcW w:w="3677" w:type="dxa"/>
            <w:tcBorders>
              <w:top w:val="nil"/>
              <w:left w:val="nil"/>
              <w:bottom w:val="nil"/>
              <w:right w:val="nil"/>
            </w:tcBorders>
            <w:vAlign w:val="center"/>
          </w:tcPr>
          <w:p w14:paraId="6372EB3A" w14:textId="6FAAD3B7" w:rsidR="007E53C9" w:rsidRPr="007E53C9" w:rsidRDefault="002A4275" w:rsidP="007E53C9">
            <w:pPr>
              <w:widowControl w:val="0"/>
              <w:autoSpaceDE w:val="0"/>
              <w:autoSpaceDN w:val="0"/>
              <w:adjustRightInd w:val="0"/>
              <w:spacing w:line="240" w:lineRule="auto"/>
              <w:rPr>
                <w:b/>
                <w:bCs/>
                <w:sz w:val="18"/>
                <w:szCs w:val="18"/>
              </w:rPr>
            </w:pPr>
            <w:r>
              <w:rPr>
                <w:b/>
                <w:bCs/>
                <w:sz w:val="18"/>
                <w:szCs w:val="18"/>
              </w:rPr>
              <w:t>Couple</w:t>
            </w:r>
            <w:r w:rsidR="007E53C9" w:rsidRPr="007E53C9">
              <w:rPr>
                <w:b/>
                <w:bCs/>
                <w:sz w:val="18"/>
                <w:szCs w:val="18"/>
              </w:rPr>
              <w:t xml:space="preserve"> employment  </w:t>
            </w:r>
          </w:p>
        </w:tc>
        <w:tc>
          <w:tcPr>
            <w:tcW w:w="1948" w:type="dxa"/>
            <w:tcBorders>
              <w:top w:val="nil"/>
              <w:left w:val="nil"/>
              <w:bottom w:val="nil"/>
              <w:right w:val="nil"/>
            </w:tcBorders>
            <w:vAlign w:val="center"/>
          </w:tcPr>
          <w:p w14:paraId="4AB6F54C"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1945" w:type="dxa"/>
            <w:tcBorders>
              <w:top w:val="nil"/>
              <w:left w:val="nil"/>
              <w:bottom w:val="nil"/>
              <w:right w:val="nil"/>
            </w:tcBorders>
            <w:vAlign w:val="center"/>
          </w:tcPr>
          <w:p w14:paraId="67ED4DA8"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1081" w:type="dxa"/>
            <w:tcBorders>
              <w:top w:val="nil"/>
              <w:left w:val="nil"/>
              <w:bottom w:val="nil"/>
              <w:right w:val="nil"/>
            </w:tcBorders>
            <w:vAlign w:val="center"/>
          </w:tcPr>
          <w:p w14:paraId="15C91933"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280" w:type="dxa"/>
            <w:tcBorders>
              <w:top w:val="nil"/>
              <w:left w:val="nil"/>
              <w:bottom w:val="nil"/>
              <w:right w:val="nil"/>
            </w:tcBorders>
            <w:vAlign w:val="center"/>
          </w:tcPr>
          <w:p w14:paraId="5ED873F8"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30E5E502"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559" w:type="dxa"/>
            <w:tcBorders>
              <w:top w:val="nil"/>
              <w:left w:val="nil"/>
              <w:bottom w:val="nil"/>
              <w:right w:val="nil"/>
            </w:tcBorders>
            <w:vAlign w:val="center"/>
          </w:tcPr>
          <w:p w14:paraId="7E8F577D"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851" w:type="dxa"/>
            <w:tcBorders>
              <w:top w:val="nil"/>
              <w:left w:val="nil"/>
              <w:bottom w:val="nil"/>
              <w:right w:val="nil"/>
            </w:tcBorders>
            <w:vAlign w:val="center"/>
          </w:tcPr>
          <w:p w14:paraId="5C1C477A"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564FD381" w14:textId="77777777" w:rsidTr="00536779">
        <w:trPr>
          <w:gridAfter w:val="1"/>
          <w:wAfter w:w="2594" w:type="dxa"/>
          <w:trHeight w:val="248"/>
          <w:jc w:val="center"/>
        </w:trPr>
        <w:tc>
          <w:tcPr>
            <w:tcW w:w="3677" w:type="dxa"/>
            <w:tcBorders>
              <w:top w:val="nil"/>
              <w:left w:val="nil"/>
              <w:bottom w:val="nil"/>
              <w:right w:val="nil"/>
            </w:tcBorders>
            <w:vAlign w:val="center"/>
          </w:tcPr>
          <w:p w14:paraId="409CC91A"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Both employed</w:t>
            </w:r>
          </w:p>
        </w:tc>
        <w:tc>
          <w:tcPr>
            <w:tcW w:w="1948" w:type="dxa"/>
            <w:tcBorders>
              <w:top w:val="nil"/>
              <w:left w:val="nil"/>
              <w:bottom w:val="nil"/>
              <w:right w:val="nil"/>
            </w:tcBorders>
            <w:vAlign w:val="center"/>
          </w:tcPr>
          <w:p w14:paraId="59DBB599"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7 (7.5)</w:t>
            </w:r>
          </w:p>
        </w:tc>
        <w:tc>
          <w:tcPr>
            <w:tcW w:w="1945" w:type="dxa"/>
            <w:tcBorders>
              <w:top w:val="nil"/>
              <w:left w:val="nil"/>
              <w:bottom w:val="nil"/>
              <w:right w:val="nil"/>
            </w:tcBorders>
            <w:vAlign w:val="center"/>
          </w:tcPr>
          <w:p w14:paraId="5CD28F8A"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11 (8)</w:t>
            </w:r>
          </w:p>
        </w:tc>
        <w:tc>
          <w:tcPr>
            <w:tcW w:w="1081" w:type="dxa"/>
            <w:tcBorders>
              <w:top w:val="nil"/>
              <w:left w:val="nil"/>
              <w:bottom w:val="nil"/>
              <w:right w:val="nil"/>
            </w:tcBorders>
            <w:vAlign w:val="center"/>
          </w:tcPr>
          <w:p w14:paraId="14D97CA0"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.931</w:t>
            </w:r>
          </w:p>
        </w:tc>
        <w:tc>
          <w:tcPr>
            <w:tcW w:w="280" w:type="dxa"/>
            <w:tcBorders>
              <w:top w:val="nil"/>
              <w:left w:val="nil"/>
              <w:bottom w:val="nil"/>
              <w:right w:val="nil"/>
            </w:tcBorders>
            <w:vAlign w:val="center"/>
          </w:tcPr>
          <w:p w14:paraId="768EB148"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5B3408F9"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9 (7.4)</w:t>
            </w:r>
          </w:p>
        </w:tc>
        <w:tc>
          <w:tcPr>
            <w:tcW w:w="1559" w:type="dxa"/>
            <w:tcBorders>
              <w:top w:val="nil"/>
              <w:left w:val="nil"/>
              <w:bottom w:val="nil"/>
              <w:right w:val="nil"/>
            </w:tcBorders>
            <w:vAlign w:val="center"/>
          </w:tcPr>
          <w:p w14:paraId="76490EF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9 (9.4)</w:t>
            </w:r>
          </w:p>
        </w:tc>
        <w:tc>
          <w:tcPr>
            <w:tcW w:w="851" w:type="dxa"/>
            <w:tcBorders>
              <w:top w:val="nil"/>
              <w:left w:val="nil"/>
              <w:bottom w:val="nil"/>
              <w:right w:val="nil"/>
            </w:tcBorders>
            <w:vAlign w:val="center"/>
          </w:tcPr>
          <w:p w14:paraId="6BD144F8"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.887</w:t>
            </w:r>
          </w:p>
        </w:tc>
      </w:tr>
      <w:tr w:rsidR="007E53C9" w:rsidRPr="007E53C9" w14:paraId="5E18E11F" w14:textId="77777777" w:rsidTr="00536779">
        <w:trPr>
          <w:gridAfter w:val="1"/>
          <w:wAfter w:w="2594" w:type="dxa"/>
          <w:trHeight w:val="261"/>
          <w:jc w:val="center"/>
        </w:trPr>
        <w:tc>
          <w:tcPr>
            <w:tcW w:w="3677" w:type="dxa"/>
            <w:tcBorders>
              <w:top w:val="nil"/>
              <w:left w:val="nil"/>
              <w:bottom w:val="nil"/>
              <w:right w:val="nil"/>
            </w:tcBorders>
            <w:vAlign w:val="center"/>
          </w:tcPr>
          <w:p w14:paraId="4F71EDFA"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Neither employed</w:t>
            </w:r>
          </w:p>
        </w:tc>
        <w:tc>
          <w:tcPr>
            <w:tcW w:w="1948" w:type="dxa"/>
            <w:tcBorders>
              <w:top w:val="nil"/>
              <w:left w:val="nil"/>
              <w:bottom w:val="nil"/>
              <w:right w:val="nil"/>
            </w:tcBorders>
            <w:vAlign w:val="center"/>
          </w:tcPr>
          <w:p w14:paraId="60C38229"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54 (58.1)</w:t>
            </w:r>
          </w:p>
        </w:tc>
        <w:tc>
          <w:tcPr>
            <w:tcW w:w="1945" w:type="dxa"/>
            <w:tcBorders>
              <w:top w:val="nil"/>
              <w:left w:val="nil"/>
              <w:bottom w:val="nil"/>
              <w:right w:val="nil"/>
            </w:tcBorders>
            <w:vAlign w:val="center"/>
          </w:tcPr>
          <w:p w14:paraId="47653FC7"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68 (54.4)</w:t>
            </w:r>
          </w:p>
        </w:tc>
        <w:tc>
          <w:tcPr>
            <w:tcW w:w="1081" w:type="dxa"/>
            <w:tcBorders>
              <w:top w:val="nil"/>
              <w:left w:val="nil"/>
              <w:bottom w:val="nil"/>
              <w:right w:val="nil"/>
            </w:tcBorders>
            <w:vAlign w:val="center"/>
          </w:tcPr>
          <w:p w14:paraId="124C89D1"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280" w:type="dxa"/>
            <w:tcBorders>
              <w:top w:val="nil"/>
              <w:left w:val="nil"/>
              <w:bottom w:val="nil"/>
              <w:right w:val="nil"/>
            </w:tcBorders>
            <w:vAlign w:val="center"/>
          </w:tcPr>
          <w:p w14:paraId="1D4FC635"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1873AA5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69 (56.6)</w:t>
            </w:r>
          </w:p>
        </w:tc>
        <w:tc>
          <w:tcPr>
            <w:tcW w:w="1559" w:type="dxa"/>
            <w:tcBorders>
              <w:top w:val="nil"/>
              <w:left w:val="nil"/>
              <w:bottom w:val="nil"/>
              <w:right w:val="nil"/>
            </w:tcBorders>
            <w:vAlign w:val="center"/>
          </w:tcPr>
          <w:p w14:paraId="285A58D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53 (55.2)</w:t>
            </w:r>
          </w:p>
        </w:tc>
        <w:tc>
          <w:tcPr>
            <w:tcW w:w="851" w:type="dxa"/>
            <w:tcBorders>
              <w:top w:val="nil"/>
              <w:left w:val="nil"/>
              <w:bottom w:val="nil"/>
              <w:right w:val="nil"/>
            </w:tcBorders>
            <w:vAlign w:val="center"/>
          </w:tcPr>
          <w:p w14:paraId="2D101C42"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1853B0BC" w14:textId="77777777" w:rsidTr="00536779">
        <w:trPr>
          <w:gridAfter w:val="1"/>
          <w:wAfter w:w="2594" w:type="dxa"/>
          <w:trHeight w:val="248"/>
          <w:jc w:val="center"/>
        </w:trPr>
        <w:tc>
          <w:tcPr>
            <w:tcW w:w="3677" w:type="dxa"/>
            <w:tcBorders>
              <w:top w:val="nil"/>
              <w:left w:val="nil"/>
              <w:bottom w:val="nil"/>
              <w:right w:val="nil"/>
            </w:tcBorders>
            <w:vAlign w:val="center"/>
          </w:tcPr>
          <w:p w14:paraId="7B815799"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Male-only employed</w:t>
            </w:r>
          </w:p>
        </w:tc>
        <w:tc>
          <w:tcPr>
            <w:tcW w:w="1948" w:type="dxa"/>
            <w:tcBorders>
              <w:top w:val="nil"/>
              <w:left w:val="nil"/>
              <w:bottom w:val="nil"/>
              <w:right w:val="nil"/>
            </w:tcBorders>
            <w:vAlign w:val="center"/>
          </w:tcPr>
          <w:p w14:paraId="2C0A73A8"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18 (19.4)</w:t>
            </w:r>
          </w:p>
        </w:tc>
        <w:tc>
          <w:tcPr>
            <w:tcW w:w="1945" w:type="dxa"/>
            <w:tcBorders>
              <w:top w:val="nil"/>
              <w:left w:val="nil"/>
              <w:bottom w:val="nil"/>
              <w:right w:val="nil"/>
            </w:tcBorders>
            <w:vAlign w:val="center"/>
          </w:tcPr>
          <w:p w14:paraId="2803BD3D"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24 (19.2)</w:t>
            </w:r>
          </w:p>
        </w:tc>
        <w:tc>
          <w:tcPr>
            <w:tcW w:w="1081" w:type="dxa"/>
            <w:tcBorders>
              <w:top w:val="nil"/>
              <w:left w:val="nil"/>
              <w:bottom w:val="nil"/>
              <w:right w:val="nil"/>
            </w:tcBorders>
            <w:vAlign w:val="center"/>
          </w:tcPr>
          <w:p w14:paraId="327F9265"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280" w:type="dxa"/>
            <w:tcBorders>
              <w:top w:val="nil"/>
              <w:left w:val="nil"/>
              <w:bottom w:val="nil"/>
              <w:right w:val="nil"/>
            </w:tcBorders>
            <w:vAlign w:val="center"/>
          </w:tcPr>
          <w:p w14:paraId="6320003C"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5DB5EBF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(20.5)</w:t>
            </w:r>
          </w:p>
        </w:tc>
        <w:tc>
          <w:tcPr>
            <w:tcW w:w="1559" w:type="dxa"/>
            <w:tcBorders>
              <w:top w:val="nil"/>
              <w:left w:val="nil"/>
              <w:bottom w:val="nil"/>
              <w:right w:val="nil"/>
            </w:tcBorders>
            <w:vAlign w:val="center"/>
          </w:tcPr>
          <w:p w14:paraId="272956D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17 (17.7)</w:t>
            </w:r>
          </w:p>
        </w:tc>
        <w:tc>
          <w:tcPr>
            <w:tcW w:w="851" w:type="dxa"/>
            <w:tcBorders>
              <w:top w:val="nil"/>
              <w:left w:val="nil"/>
              <w:bottom w:val="nil"/>
              <w:right w:val="nil"/>
            </w:tcBorders>
            <w:vAlign w:val="center"/>
          </w:tcPr>
          <w:p w14:paraId="77F54B39"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5390A973" w14:textId="77777777" w:rsidTr="00536779">
        <w:trPr>
          <w:gridAfter w:val="1"/>
          <w:wAfter w:w="2594" w:type="dxa"/>
          <w:trHeight w:val="248"/>
          <w:jc w:val="center"/>
        </w:trPr>
        <w:tc>
          <w:tcPr>
            <w:tcW w:w="3677" w:type="dxa"/>
            <w:tcBorders>
              <w:top w:val="nil"/>
              <w:left w:val="nil"/>
              <w:bottom w:val="nil"/>
              <w:right w:val="nil"/>
            </w:tcBorders>
            <w:vAlign w:val="center"/>
          </w:tcPr>
          <w:p w14:paraId="5DAFECD8"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Female-only employed</w:t>
            </w:r>
          </w:p>
        </w:tc>
        <w:tc>
          <w:tcPr>
            <w:tcW w:w="1948" w:type="dxa"/>
            <w:tcBorders>
              <w:top w:val="nil"/>
              <w:left w:val="nil"/>
              <w:bottom w:val="nil"/>
              <w:right w:val="nil"/>
            </w:tcBorders>
            <w:vAlign w:val="center"/>
          </w:tcPr>
          <w:p w14:paraId="411DFE6C"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14 (15.1)</w:t>
            </w:r>
          </w:p>
        </w:tc>
        <w:tc>
          <w:tcPr>
            <w:tcW w:w="1945" w:type="dxa"/>
            <w:tcBorders>
              <w:top w:val="nil"/>
              <w:left w:val="nil"/>
              <w:bottom w:val="nil"/>
              <w:right w:val="nil"/>
            </w:tcBorders>
            <w:vAlign w:val="center"/>
          </w:tcPr>
          <w:p w14:paraId="36B65AEA"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iCs/>
                <w:sz w:val="18"/>
                <w:szCs w:val="18"/>
              </w:rPr>
              <w:t>22 (17.6)</w:t>
            </w:r>
          </w:p>
        </w:tc>
        <w:tc>
          <w:tcPr>
            <w:tcW w:w="1081" w:type="dxa"/>
            <w:tcBorders>
              <w:top w:val="nil"/>
              <w:left w:val="nil"/>
              <w:bottom w:val="nil"/>
              <w:right w:val="nil"/>
            </w:tcBorders>
            <w:vAlign w:val="center"/>
          </w:tcPr>
          <w:p w14:paraId="0CCA8925"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280" w:type="dxa"/>
            <w:tcBorders>
              <w:top w:val="nil"/>
              <w:left w:val="nil"/>
              <w:bottom w:val="nil"/>
              <w:right w:val="nil"/>
            </w:tcBorders>
            <w:vAlign w:val="center"/>
          </w:tcPr>
          <w:p w14:paraId="50FC0484"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vAlign w:val="center"/>
          </w:tcPr>
          <w:p w14:paraId="6F461F0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19 (15.57)</w:t>
            </w:r>
          </w:p>
        </w:tc>
        <w:tc>
          <w:tcPr>
            <w:tcW w:w="1559" w:type="dxa"/>
            <w:tcBorders>
              <w:top w:val="nil"/>
              <w:left w:val="nil"/>
              <w:bottom w:val="nil"/>
              <w:right w:val="nil"/>
            </w:tcBorders>
            <w:vAlign w:val="center"/>
          </w:tcPr>
          <w:p w14:paraId="70206E82"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17 (17.7)</w:t>
            </w:r>
          </w:p>
        </w:tc>
        <w:tc>
          <w:tcPr>
            <w:tcW w:w="851" w:type="dxa"/>
            <w:tcBorders>
              <w:top w:val="nil"/>
              <w:left w:val="nil"/>
              <w:bottom w:val="nil"/>
              <w:right w:val="nil"/>
            </w:tcBorders>
            <w:vAlign w:val="center"/>
          </w:tcPr>
          <w:p w14:paraId="273C68E4"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19B7F944" w14:textId="77777777" w:rsidTr="00536779">
        <w:trPr>
          <w:gridAfter w:val="1"/>
          <w:wAfter w:w="2594" w:type="dxa"/>
          <w:trHeight w:val="261"/>
          <w:jc w:val="center"/>
        </w:trPr>
        <w:tc>
          <w:tcPr>
            <w:tcW w:w="5625" w:type="dxa"/>
            <w:gridSpan w:val="2"/>
            <w:tcBorders>
              <w:top w:val="nil"/>
              <w:left w:val="nil"/>
              <w:bottom w:val="nil"/>
              <w:right w:val="nil"/>
            </w:tcBorders>
          </w:tcPr>
          <w:p w14:paraId="6FC18A93" w14:textId="07ECF28F" w:rsidR="007E53C9" w:rsidRPr="007E53C9" w:rsidRDefault="002A4275" w:rsidP="007E53C9">
            <w:pPr>
              <w:widowControl w:val="0"/>
              <w:autoSpaceDE w:val="0"/>
              <w:autoSpaceDN w:val="0"/>
              <w:adjustRightInd w:val="0"/>
              <w:spacing w:line="240" w:lineRule="auto"/>
              <w:rPr>
                <w:iCs/>
                <w:sz w:val="18"/>
                <w:szCs w:val="18"/>
              </w:rPr>
            </w:pPr>
            <w:r>
              <w:rPr>
                <w:b/>
                <w:bCs/>
                <w:sz w:val="18"/>
                <w:szCs w:val="18"/>
                <w:lang w:eastAsia="zh-CN"/>
              </w:rPr>
              <w:t>Couple</w:t>
            </w:r>
            <w:r w:rsidR="007E53C9" w:rsidRPr="007E53C9">
              <w:rPr>
                <w:b/>
                <w:bCs/>
                <w:sz w:val="18"/>
                <w:szCs w:val="18"/>
                <w:lang w:eastAsia="zh-CN"/>
              </w:rPr>
              <w:t xml:space="preserve"> (HIV) testing history</w:t>
            </w:r>
            <w:r w:rsidR="007E53C9" w:rsidRPr="007E53C9">
              <w:rPr>
                <w:b/>
                <w:bCs/>
                <w:sz w:val="18"/>
                <w:szCs w:val="18"/>
                <w:vertAlign w:val="superscript"/>
                <w:lang w:eastAsia="zh-CN"/>
              </w:rPr>
              <w:t>±</w:t>
            </w:r>
          </w:p>
        </w:tc>
        <w:tc>
          <w:tcPr>
            <w:tcW w:w="1945" w:type="dxa"/>
            <w:tcBorders>
              <w:top w:val="nil"/>
              <w:left w:val="nil"/>
              <w:bottom w:val="nil"/>
              <w:right w:val="nil"/>
            </w:tcBorders>
          </w:tcPr>
          <w:p w14:paraId="6EEE1585"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1081" w:type="dxa"/>
            <w:tcBorders>
              <w:top w:val="nil"/>
              <w:left w:val="nil"/>
              <w:bottom w:val="nil"/>
              <w:right w:val="nil"/>
            </w:tcBorders>
          </w:tcPr>
          <w:p w14:paraId="3EBC93B7"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280" w:type="dxa"/>
            <w:tcBorders>
              <w:top w:val="nil"/>
              <w:left w:val="nil"/>
              <w:bottom w:val="nil"/>
              <w:right w:val="nil"/>
            </w:tcBorders>
            <w:vAlign w:val="center"/>
          </w:tcPr>
          <w:p w14:paraId="637BABD2"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tcPr>
          <w:p w14:paraId="1A7B770D"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559" w:type="dxa"/>
            <w:tcBorders>
              <w:top w:val="nil"/>
              <w:left w:val="nil"/>
              <w:bottom w:val="nil"/>
              <w:right w:val="nil"/>
            </w:tcBorders>
          </w:tcPr>
          <w:p w14:paraId="0D92E672"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851" w:type="dxa"/>
            <w:tcBorders>
              <w:top w:val="nil"/>
              <w:left w:val="nil"/>
              <w:bottom w:val="nil"/>
              <w:right w:val="nil"/>
            </w:tcBorders>
          </w:tcPr>
          <w:p w14:paraId="579F6A25"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7A64B4ED" w14:textId="77777777" w:rsidTr="00536779">
        <w:trPr>
          <w:gridAfter w:val="1"/>
          <w:wAfter w:w="2594" w:type="dxa"/>
          <w:trHeight w:val="248"/>
          <w:jc w:val="center"/>
        </w:trPr>
        <w:tc>
          <w:tcPr>
            <w:tcW w:w="3677" w:type="dxa"/>
            <w:tcBorders>
              <w:top w:val="nil"/>
              <w:left w:val="nil"/>
              <w:bottom w:val="nil"/>
              <w:right w:val="nil"/>
            </w:tcBorders>
          </w:tcPr>
          <w:p w14:paraId="41E267CA"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lang w:eastAsia="zh-CN"/>
              </w:rPr>
              <w:t>Both ever tested</w:t>
            </w:r>
          </w:p>
        </w:tc>
        <w:tc>
          <w:tcPr>
            <w:tcW w:w="1948" w:type="dxa"/>
            <w:tcBorders>
              <w:top w:val="nil"/>
              <w:left w:val="nil"/>
              <w:bottom w:val="nil"/>
              <w:right w:val="nil"/>
            </w:tcBorders>
          </w:tcPr>
          <w:p w14:paraId="25B4922B"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sz w:val="18"/>
                <w:szCs w:val="18"/>
              </w:rPr>
              <w:t>66 (71.7)</w:t>
            </w:r>
          </w:p>
        </w:tc>
        <w:tc>
          <w:tcPr>
            <w:tcW w:w="1945" w:type="dxa"/>
            <w:tcBorders>
              <w:top w:val="nil"/>
              <w:left w:val="nil"/>
              <w:bottom w:val="nil"/>
              <w:right w:val="nil"/>
            </w:tcBorders>
          </w:tcPr>
          <w:p w14:paraId="1B5830AC"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sz w:val="18"/>
                <w:szCs w:val="18"/>
              </w:rPr>
              <w:t>93 (75)</w:t>
            </w:r>
          </w:p>
        </w:tc>
        <w:tc>
          <w:tcPr>
            <w:tcW w:w="1081" w:type="dxa"/>
            <w:tcBorders>
              <w:top w:val="nil"/>
              <w:left w:val="nil"/>
              <w:bottom w:val="nil"/>
              <w:right w:val="nil"/>
            </w:tcBorders>
          </w:tcPr>
          <w:p w14:paraId="2150010A"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sz w:val="18"/>
                <w:szCs w:val="18"/>
              </w:rPr>
              <w:t>.506</w:t>
            </w:r>
          </w:p>
        </w:tc>
        <w:tc>
          <w:tcPr>
            <w:tcW w:w="280" w:type="dxa"/>
            <w:tcBorders>
              <w:top w:val="nil"/>
              <w:left w:val="nil"/>
              <w:bottom w:val="nil"/>
              <w:right w:val="nil"/>
            </w:tcBorders>
            <w:vAlign w:val="center"/>
          </w:tcPr>
          <w:p w14:paraId="1544AC36"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tcPr>
          <w:p w14:paraId="068F435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87 (71.9)</w:t>
            </w:r>
          </w:p>
        </w:tc>
        <w:tc>
          <w:tcPr>
            <w:tcW w:w="1559" w:type="dxa"/>
            <w:tcBorders>
              <w:top w:val="nil"/>
              <w:left w:val="nil"/>
              <w:bottom w:val="nil"/>
              <w:right w:val="nil"/>
            </w:tcBorders>
          </w:tcPr>
          <w:p w14:paraId="41177BDB"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72 (75.8)</w:t>
            </w:r>
          </w:p>
        </w:tc>
        <w:tc>
          <w:tcPr>
            <w:tcW w:w="851" w:type="dxa"/>
            <w:tcBorders>
              <w:top w:val="nil"/>
              <w:left w:val="nil"/>
              <w:bottom w:val="nil"/>
              <w:right w:val="nil"/>
            </w:tcBorders>
          </w:tcPr>
          <w:p w14:paraId="3CF7682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.884</w:t>
            </w:r>
          </w:p>
        </w:tc>
      </w:tr>
      <w:tr w:rsidR="007E53C9" w:rsidRPr="007E53C9" w14:paraId="376DD6BA" w14:textId="77777777" w:rsidTr="00536779">
        <w:trPr>
          <w:gridAfter w:val="1"/>
          <w:wAfter w:w="2594" w:type="dxa"/>
          <w:trHeight w:val="248"/>
          <w:jc w:val="center"/>
        </w:trPr>
        <w:tc>
          <w:tcPr>
            <w:tcW w:w="3677" w:type="dxa"/>
            <w:tcBorders>
              <w:top w:val="nil"/>
              <w:left w:val="nil"/>
              <w:bottom w:val="nil"/>
              <w:right w:val="nil"/>
            </w:tcBorders>
          </w:tcPr>
          <w:p w14:paraId="047DF0D9"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Neither ever tested</w:t>
            </w:r>
          </w:p>
        </w:tc>
        <w:tc>
          <w:tcPr>
            <w:tcW w:w="1948" w:type="dxa"/>
            <w:tcBorders>
              <w:top w:val="nil"/>
              <w:left w:val="nil"/>
              <w:bottom w:val="nil"/>
              <w:right w:val="nil"/>
            </w:tcBorders>
          </w:tcPr>
          <w:p w14:paraId="6E8D54F9"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sz w:val="18"/>
                <w:szCs w:val="18"/>
              </w:rPr>
              <w:t>4 (4.3)</w:t>
            </w:r>
          </w:p>
        </w:tc>
        <w:tc>
          <w:tcPr>
            <w:tcW w:w="1945" w:type="dxa"/>
            <w:tcBorders>
              <w:top w:val="nil"/>
              <w:left w:val="nil"/>
              <w:bottom w:val="nil"/>
              <w:right w:val="nil"/>
            </w:tcBorders>
          </w:tcPr>
          <w:p w14:paraId="3F01D1BD"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sz w:val="18"/>
                <w:szCs w:val="18"/>
              </w:rPr>
              <w:t>9 (7.6)</w:t>
            </w:r>
          </w:p>
        </w:tc>
        <w:tc>
          <w:tcPr>
            <w:tcW w:w="1081" w:type="dxa"/>
            <w:tcBorders>
              <w:top w:val="nil"/>
              <w:left w:val="nil"/>
              <w:bottom w:val="nil"/>
              <w:right w:val="nil"/>
            </w:tcBorders>
          </w:tcPr>
          <w:p w14:paraId="43D80E1C"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280" w:type="dxa"/>
            <w:tcBorders>
              <w:top w:val="nil"/>
              <w:left w:val="nil"/>
              <w:bottom w:val="nil"/>
              <w:right w:val="nil"/>
            </w:tcBorders>
            <w:vAlign w:val="center"/>
          </w:tcPr>
          <w:p w14:paraId="52A228D4"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tcPr>
          <w:p w14:paraId="320532F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7 (5.8)</w:t>
            </w:r>
          </w:p>
        </w:tc>
        <w:tc>
          <w:tcPr>
            <w:tcW w:w="1559" w:type="dxa"/>
            <w:tcBorders>
              <w:top w:val="nil"/>
              <w:left w:val="nil"/>
              <w:bottom w:val="nil"/>
              <w:right w:val="nil"/>
            </w:tcBorders>
          </w:tcPr>
          <w:p w14:paraId="0C821C48"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(6.3)</w:t>
            </w:r>
          </w:p>
        </w:tc>
        <w:tc>
          <w:tcPr>
            <w:tcW w:w="851" w:type="dxa"/>
            <w:tcBorders>
              <w:top w:val="nil"/>
              <w:left w:val="nil"/>
              <w:bottom w:val="nil"/>
              <w:right w:val="nil"/>
            </w:tcBorders>
          </w:tcPr>
          <w:p w14:paraId="7683C01C"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19C19D98" w14:textId="77777777" w:rsidTr="00536779">
        <w:trPr>
          <w:gridAfter w:val="1"/>
          <w:wAfter w:w="2594" w:type="dxa"/>
          <w:trHeight w:val="248"/>
          <w:jc w:val="center"/>
        </w:trPr>
        <w:tc>
          <w:tcPr>
            <w:tcW w:w="3677" w:type="dxa"/>
            <w:tcBorders>
              <w:top w:val="nil"/>
              <w:left w:val="nil"/>
              <w:bottom w:val="nil"/>
              <w:right w:val="nil"/>
            </w:tcBorders>
          </w:tcPr>
          <w:p w14:paraId="0BD36E6C"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Male-only tested</w:t>
            </w:r>
          </w:p>
        </w:tc>
        <w:tc>
          <w:tcPr>
            <w:tcW w:w="1948" w:type="dxa"/>
            <w:tcBorders>
              <w:top w:val="nil"/>
              <w:left w:val="nil"/>
              <w:bottom w:val="nil"/>
              <w:right w:val="nil"/>
            </w:tcBorders>
          </w:tcPr>
          <w:p w14:paraId="493FD856"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sz w:val="18"/>
                <w:szCs w:val="18"/>
              </w:rPr>
              <w:t>6 (6.5)</w:t>
            </w:r>
          </w:p>
        </w:tc>
        <w:tc>
          <w:tcPr>
            <w:tcW w:w="1945" w:type="dxa"/>
            <w:tcBorders>
              <w:top w:val="nil"/>
              <w:left w:val="nil"/>
              <w:bottom w:val="nil"/>
              <w:right w:val="nil"/>
            </w:tcBorders>
          </w:tcPr>
          <w:p w14:paraId="315B3070"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sz w:val="18"/>
                <w:szCs w:val="18"/>
              </w:rPr>
              <w:t>4 (3.2)</w:t>
            </w:r>
          </w:p>
        </w:tc>
        <w:tc>
          <w:tcPr>
            <w:tcW w:w="1081" w:type="dxa"/>
            <w:tcBorders>
              <w:top w:val="nil"/>
              <w:left w:val="nil"/>
              <w:bottom w:val="nil"/>
              <w:right w:val="nil"/>
            </w:tcBorders>
          </w:tcPr>
          <w:p w14:paraId="125E0052"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280" w:type="dxa"/>
            <w:tcBorders>
              <w:top w:val="nil"/>
              <w:left w:val="nil"/>
              <w:bottom w:val="nil"/>
              <w:right w:val="nil"/>
            </w:tcBorders>
            <w:vAlign w:val="center"/>
          </w:tcPr>
          <w:p w14:paraId="3B3F1624"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tcPr>
          <w:p w14:paraId="7E41406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(4.9)</w:t>
            </w:r>
          </w:p>
        </w:tc>
        <w:tc>
          <w:tcPr>
            <w:tcW w:w="1559" w:type="dxa"/>
            <w:tcBorders>
              <w:top w:val="nil"/>
              <w:left w:val="nil"/>
              <w:bottom w:val="nil"/>
              <w:right w:val="nil"/>
            </w:tcBorders>
          </w:tcPr>
          <w:p w14:paraId="2851EEF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 (4.2)</w:t>
            </w:r>
          </w:p>
        </w:tc>
        <w:tc>
          <w:tcPr>
            <w:tcW w:w="851" w:type="dxa"/>
            <w:tcBorders>
              <w:top w:val="nil"/>
              <w:left w:val="nil"/>
              <w:bottom w:val="nil"/>
              <w:right w:val="nil"/>
            </w:tcBorders>
          </w:tcPr>
          <w:p w14:paraId="6A495152"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654873A0" w14:textId="77777777" w:rsidTr="00536779">
        <w:trPr>
          <w:gridAfter w:val="1"/>
          <w:wAfter w:w="2594" w:type="dxa"/>
          <w:trHeight w:val="261"/>
          <w:jc w:val="center"/>
        </w:trPr>
        <w:tc>
          <w:tcPr>
            <w:tcW w:w="3677" w:type="dxa"/>
            <w:tcBorders>
              <w:top w:val="nil"/>
              <w:left w:val="nil"/>
              <w:bottom w:val="nil"/>
              <w:right w:val="nil"/>
            </w:tcBorders>
          </w:tcPr>
          <w:p w14:paraId="33C78BCA"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Female-only tested</w:t>
            </w:r>
          </w:p>
        </w:tc>
        <w:tc>
          <w:tcPr>
            <w:tcW w:w="1948" w:type="dxa"/>
            <w:tcBorders>
              <w:top w:val="nil"/>
              <w:left w:val="nil"/>
              <w:bottom w:val="nil"/>
              <w:right w:val="nil"/>
            </w:tcBorders>
          </w:tcPr>
          <w:p w14:paraId="094A875F"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sz w:val="18"/>
                <w:szCs w:val="18"/>
              </w:rPr>
              <w:t>16 (17.4)</w:t>
            </w:r>
          </w:p>
        </w:tc>
        <w:tc>
          <w:tcPr>
            <w:tcW w:w="1945" w:type="dxa"/>
            <w:tcBorders>
              <w:top w:val="nil"/>
              <w:left w:val="nil"/>
              <w:bottom w:val="nil"/>
              <w:right w:val="nil"/>
            </w:tcBorders>
          </w:tcPr>
          <w:p w14:paraId="0B3809D4" w14:textId="77777777" w:rsidR="007E53C9" w:rsidRPr="007E53C9" w:rsidRDefault="007E53C9" w:rsidP="007E53C9">
            <w:pPr>
              <w:widowControl w:val="0"/>
              <w:autoSpaceDE w:val="0"/>
              <w:autoSpaceDN w:val="0"/>
              <w:adjustRightInd w:val="0"/>
              <w:spacing w:line="240" w:lineRule="auto"/>
              <w:jc w:val="center"/>
              <w:rPr>
                <w:iCs/>
                <w:sz w:val="18"/>
                <w:szCs w:val="18"/>
              </w:rPr>
            </w:pPr>
            <w:r w:rsidRPr="007E53C9">
              <w:rPr>
                <w:sz w:val="18"/>
                <w:szCs w:val="18"/>
              </w:rPr>
              <w:t>18 (14.5)</w:t>
            </w:r>
          </w:p>
        </w:tc>
        <w:tc>
          <w:tcPr>
            <w:tcW w:w="1081" w:type="dxa"/>
            <w:tcBorders>
              <w:top w:val="nil"/>
              <w:left w:val="nil"/>
              <w:bottom w:val="nil"/>
              <w:right w:val="nil"/>
            </w:tcBorders>
          </w:tcPr>
          <w:p w14:paraId="7FDDB3F9" w14:textId="77777777" w:rsidR="007E53C9" w:rsidRPr="007E53C9" w:rsidRDefault="007E53C9" w:rsidP="007E53C9">
            <w:pPr>
              <w:widowControl w:val="0"/>
              <w:autoSpaceDE w:val="0"/>
              <w:autoSpaceDN w:val="0"/>
              <w:adjustRightInd w:val="0"/>
              <w:spacing w:line="240" w:lineRule="auto"/>
              <w:jc w:val="center"/>
              <w:rPr>
                <w:iCs/>
                <w:sz w:val="18"/>
                <w:szCs w:val="18"/>
              </w:rPr>
            </w:pPr>
          </w:p>
        </w:tc>
        <w:tc>
          <w:tcPr>
            <w:tcW w:w="280" w:type="dxa"/>
            <w:tcBorders>
              <w:top w:val="nil"/>
              <w:left w:val="nil"/>
              <w:bottom w:val="nil"/>
              <w:right w:val="nil"/>
            </w:tcBorders>
            <w:vAlign w:val="center"/>
          </w:tcPr>
          <w:p w14:paraId="774E4CDE"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nil"/>
              <w:right w:val="nil"/>
            </w:tcBorders>
          </w:tcPr>
          <w:p w14:paraId="11E7D2C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21 (17.4)</w:t>
            </w:r>
          </w:p>
        </w:tc>
        <w:tc>
          <w:tcPr>
            <w:tcW w:w="1559" w:type="dxa"/>
            <w:tcBorders>
              <w:top w:val="nil"/>
              <w:left w:val="nil"/>
              <w:bottom w:val="nil"/>
              <w:right w:val="nil"/>
            </w:tcBorders>
          </w:tcPr>
          <w:p w14:paraId="058D7542"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13 (13.9)</w:t>
            </w:r>
          </w:p>
        </w:tc>
        <w:tc>
          <w:tcPr>
            <w:tcW w:w="851" w:type="dxa"/>
            <w:tcBorders>
              <w:top w:val="nil"/>
              <w:left w:val="nil"/>
              <w:bottom w:val="nil"/>
              <w:right w:val="nil"/>
            </w:tcBorders>
          </w:tcPr>
          <w:p w14:paraId="1ED82677"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35DD7291" w14:textId="77777777" w:rsidTr="00536779">
        <w:tblPrEx>
          <w:tblBorders>
            <w:bottom w:val="single" w:sz="6" w:space="0" w:color="auto"/>
          </w:tblBorders>
        </w:tblPrEx>
        <w:trPr>
          <w:gridAfter w:val="1"/>
          <w:wAfter w:w="2594" w:type="dxa"/>
          <w:trHeight w:val="248"/>
          <w:jc w:val="center"/>
        </w:trPr>
        <w:tc>
          <w:tcPr>
            <w:tcW w:w="3677" w:type="dxa"/>
            <w:tcBorders>
              <w:top w:val="nil"/>
              <w:left w:val="nil"/>
              <w:bottom w:val="single" w:sz="6" w:space="0" w:color="auto"/>
              <w:right w:val="nil"/>
            </w:tcBorders>
            <w:vAlign w:val="center"/>
          </w:tcPr>
          <w:p w14:paraId="2788BD82" w14:textId="2BB348F2" w:rsidR="007E53C9" w:rsidRPr="00A956E8" w:rsidRDefault="00EC4603" w:rsidP="007E53C9">
            <w:pPr>
              <w:widowControl w:val="0"/>
              <w:autoSpaceDE w:val="0"/>
              <w:autoSpaceDN w:val="0"/>
              <w:adjustRightInd w:val="0"/>
              <w:spacing w:line="240" w:lineRule="auto"/>
              <w:rPr>
                <w:sz w:val="18"/>
                <w:szCs w:val="18"/>
              </w:rPr>
            </w:pPr>
            <w:r w:rsidRPr="00A956E8">
              <w:rPr>
                <w:sz w:val="18"/>
                <w:szCs w:val="18"/>
              </w:rPr>
              <w:t>n</w:t>
            </w:r>
          </w:p>
        </w:tc>
        <w:tc>
          <w:tcPr>
            <w:tcW w:w="1948" w:type="dxa"/>
            <w:tcBorders>
              <w:top w:val="nil"/>
              <w:left w:val="nil"/>
              <w:bottom w:val="single" w:sz="6" w:space="0" w:color="auto"/>
              <w:right w:val="nil"/>
            </w:tcBorders>
            <w:vAlign w:val="center"/>
          </w:tcPr>
          <w:p w14:paraId="43DAEBC8" w14:textId="77777777" w:rsidR="007E53C9" w:rsidRPr="00A956E8" w:rsidRDefault="007E53C9" w:rsidP="007E53C9">
            <w:pPr>
              <w:widowControl w:val="0"/>
              <w:autoSpaceDE w:val="0"/>
              <w:autoSpaceDN w:val="0"/>
              <w:adjustRightInd w:val="0"/>
              <w:spacing w:line="240" w:lineRule="auto"/>
              <w:jc w:val="center"/>
              <w:rPr>
                <w:sz w:val="18"/>
                <w:szCs w:val="18"/>
              </w:rPr>
            </w:pPr>
            <w:r w:rsidRPr="00A956E8">
              <w:rPr>
                <w:sz w:val="18"/>
                <w:szCs w:val="18"/>
              </w:rPr>
              <w:t>93</w:t>
            </w:r>
          </w:p>
        </w:tc>
        <w:tc>
          <w:tcPr>
            <w:tcW w:w="1945" w:type="dxa"/>
            <w:tcBorders>
              <w:top w:val="nil"/>
              <w:left w:val="nil"/>
              <w:bottom w:val="single" w:sz="6" w:space="0" w:color="auto"/>
              <w:right w:val="nil"/>
            </w:tcBorders>
            <w:vAlign w:val="center"/>
          </w:tcPr>
          <w:p w14:paraId="40944367" w14:textId="77777777" w:rsidR="007E53C9" w:rsidRPr="00A956E8" w:rsidRDefault="007E53C9" w:rsidP="007E53C9">
            <w:pPr>
              <w:widowControl w:val="0"/>
              <w:autoSpaceDE w:val="0"/>
              <w:autoSpaceDN w:val="0"/>
              <w:adjustRightInd w:val="0"/>
              <w:spacing w:line="240" w:lineRule="auto"/>
              <w:jc w:val="center"/>
              <w:rPr>
                <w:sz w:val="18"/>
                <w:szCs w:val="18"/>
              </w:rPr>
            </w:pPr>
            <w:r w:rsidRPr="00A956E8">
              <w:rPr>
                <w:sz w:val="18"/>
                <w:szCs w:val="18"/>
              </w:rPr>
              <w:t>125</w:t>
            </w:r>
          </w:p>
        </w:tc>
        <w:tc>
          <w:tcPr>
            <w:tcW w:w="1081" w:type="dxa"/>
            <w:tcBorders>
              <w:top w:val="nil"/>
              <w:left w:val="nil"/>
              <w:bottom w:val="single" w:sz="6" w:space="0" w:color="auto"/>
              <w:right w:val="nil"/>
            </w:tcBorders>
            <w:vAlign w:val="center"/>
          </w:tcPr>
          <w:p w14:paraId="12EAA7E7" w14:textId="77777777" w:rsidR="007E53C9" w:rsidRPr="00A956E8" w:rsidRDefault="007E53C9" w:rsidP="007E53C9">
            <w:pPr>
              <w:widowControl w:val="0"/>
              <w:autoSpaceDE w:val="0"/>
              <w:autoSpaceDN w:val="0"/>
              <w:adjustRightInd w:val="0"/>
              <w:spacing w:line="240" w:lineRule="auto"/>
              <w:jc w:val="center"/>
              <w:rPr>
                <w:sz w:val="18"/>
                <w:szCs w:val="18"/>
              </w:rPr>
            </w:pPr>
          </w:p>
        </w:tc>
        <w:tc>
          <w:tcPr>
            <w:tcW w:w="280" w:type="dxa"/>
            <w:tcBorders>
              <w:top w:val="nil"/>
              <w:left w:val="nil"/>
              <w:bottom w:val="single" w:sz="6" w:space="0" w:color="auto"/>
              <w:right w:val="nil"/>
            </w:tcBorders>
            <w:vAlign w:val="center"/>
          </w:tcPr>
          <w:p w14:paraId="4F380875" w14:textId="77777777" w:rsidR="007E53C9" w:rsidRPr="00A956E8" w:rsidRDefault="007E53C9" w:rsidP="007E53C9">
            <w:pPr>
              <w:widowControl w:val="0"/>
              <w:autoSpaceDE w:val="0"/>
              <w:autoSpaceDN w:val="0"/>
              <w:adjustRightInd w:val="0"/>
              <w:spacing w:line="240" w:lineRule="auto"/>
              <w:jc w:val="center"/>
              <w:rPr>
                <w:sz w:val="18"/>
                <w:szCs w:val="18"/>
              </w:rPr>
            </w:pPr>
          </w:p>
        </w:tc>
        <w:tc>
          <w:tcPr>
            <w:tcW w:w="1985" w:type="dxa"/>
            <w:tcBorders>
              <w:top w:val="nil"/>
              <w:left w:val="nil"/>
              <w:bottom w:val="single" w:sz="6" w:space="0" w:color="auto"/>
              <w:right w:val="nil"/>
            </w:tcBorders>
            <w:vAlign w:val="center"/>
          </w:tcPr>
          <w:p w14:paraId="33A94B8B" w14:textId="77777777" w:rsidR="007E53C9" w:rsidRPr="00A956E8" w:rsidRDefault="007E53C9" w:rsidP="007E53C9">
            <w:pPr>
              <w:widowControl w:val="0"/>
              <w:autoSpaceDE w:val="0"/>
              <w:autoSpaceDN w:val="0"/>
              <w:adjustRightInd w:val="0"/>
              <w:spacing w:line="240" w:lineRule="auto"/>
              <w:jc w:val="center"/>
              <w:rPr>
                <w:sz w:val="18"/>
                <w:szCs w:val="18"/>
              </w:rPr>
            </w:pPr>
            <w:r w:rsidRPr="00A956E8">
              <w:rPr>
                <w:sz w:val="18"/>
                <w:szCs w:val="18"/>
              </w:rPr>
              <w:t>122</w:t>
            </w:r>
          </w:p>
        </w:tc>
        <w:tc>
          <w:tcPr>
            <w:tcW w:w="1559" w:type="dxa"/>
            <w:tcBorders>
              <w:top w:val="nil"/>
              <w:left w:val="nil"/>
              <w:bottom w:val="single" w:sz="6" w:space="0" w:color="auto"/>
              <w:right w:val="nil"/>
            </w:tcBorders>
            <w:vAlign w:val="center"/>
          </w:tcPr>
          <w:p w14:paraId="00C3E193" w14:textId="77777777" w:rsidR="007E53C9" w:rsidRPr="00A956E8" w:rsidRDefault="007E53C9" w:rsidP="007E53C9">
            <w:pPr>
              <w:widowControl w:val="0"/>
              <w:autoSpaceDE w:val="0"/>
              <w:autoSpaceDN w:val="0"/>
              <w:adjustRightInd w:val="0"/>
              <w:spacing w:line="240" w:lineRule="auto"/>
              <w:jc w:val="center"/>
              <w:rPr>
                <w:sz w:val="18"/>
                <w:szCs w:val="18"/>
              </w:rPr>
            </w:pPr>
            <w:r w:rsidRPr="00A956E8">
              <w:rPr>
                <w:sz w:val="18"/>
                <w:szCs w:val="18"/>
              </w:rPr>
              <w:t>96</w:t>
            </w:r>
          </w:p>
        </w:tc>
        <w:tc>
          <w:tcPr>
            <w:tcW w:w="851" w:type="dxa"/>
            <w:tcBorders>
              <w:top w:val="nil"/>
              <w:left w:val="nil"/>
              <w:bottom w:val="single" w:sz="6" w:space="0" w:color="auto"/>
              <w:right w:val="nil"/>
            </w:tcBorders>
            <w:vAlign w:val="center"/>
          </w:tcPr>
          <w:p w14:paraId="75B18237" w14:textId="77777777" w:rsidR="007E53C9" w:rsidRPr="007E53C9" w:rsidRDefault="007E53C9" w:rsidP="007E53C9">
            <w:pPr>
              <w:widowControl w:val="0"/>
              <w:autoSpaceDE w:val="0"/>
              <w:autoSpaceDN w:val="0"/>
              <w:adjustRightInd w:val="0"/>
              <w:spacing w:line="240" w:lineRule="auto"/>
              <w:jc w:val="center"/>
              <w:rPr>
                <w:sz w:val="18"/>
                <w:szCs w:val="18"/>
              </w:rPr>
            </w:pPr>
          </w:p>
        </w:tc>
      </w:tr>
    </w:tbl>
    <w:p w14:paraId="0B22807A" w14:textId="4637022F" w:rsidR="007E53C9" w:rsidRPr="007E53C9" w:rsidRDefault="007E53C9" w:rsidP="00B05DB5">
      <w:pPr>
        <w:spacing w:line="240" w:lineRule="auto"/>
        <w:rPr>
          <w:sz w:val="18"/>
          <w:szCs w:val="18"/>
        </w:rPr>
      </w:pPr>
      <w:r w:rsidRPr="007E53C9">
        <w:rPr>
          <w:iCs/>
          <w:sz w:val="16"/>
        </w:rPr>
        <w:lastRenderedPageBreak/>
        <w:t xml:space="preserve">Significant level: * &lt; .05; </w:t>
      </w:r>
      <w:r w:rsidRPr="007E53C9">
        <w:rPr>
          <w:sz w:val="18"/>
          <w:szCs w:val="18"/>
        </w:rPr>
        <w:t>** &lt; .01</w:t>
      </w:r>
      <w:r w:rsidRPr="007E53C9">
        <w:rPr>
          <w:iCs/>
          <w:sz w:val="16"/>
        </w:rPr>
        <w:t>. T</w:t>
      </w:r>
      <w:r w:rsidRPr="007E53C9">
        <w:rPr>
          <w:sz w:val="18"/>
          <w:szCs w:val="18"/>
        </w:rPr>
        <w:t xml:space="preserve">est statistic: </w:t>
      </w:r>
      <w:r w:rsidRPr="007E53C9">
        <w:rPr>
          <w:sz w:val="18"/>
          <w:szCs w:val="18"/>
          <w:vertAlign w:val="superscript"/>
        </w:rPr>
        <w:t xml:space="preserve">a  </w:t>
      </w:r>
      <w:r w:rsidRPr="007E53C9">
        <w:rPr>
          <w:iCs/>
          <w:sz w:val="16"/>
        </w:rPr>
        <w:t>Exact-Wilcoxon</w:t>
      </w:r>
      <w:r w:rsidR="008D1D2E">
        <w:rPr>
          <w:iCs/>
          <w:sz w:val="16"/>
        </w:rPr>
        <w:t xml:space="preserve"> rank sum</w:t>
      </w:r>
      <w:r w:rsidRPr="007E53C9">
        <w:rPr>
          <w:iCs/>
          <w:sz w:val="16"/>
        </w:rPr>
        <w:t xml:space="preserve"> test; </w:t>
      </w:r>
      <w:r w:rsidRPr="007E53C9">
        <w:rPr>
          <w:sz w:val="18"/>
          <w:szCs w:val="18"/>
          <w:vertAlign w:val="superscript"/>
        </w:rPr>
        <w:t>b</w:t>
      </w:r>
      <w:r w:rsidRPr="007E53C9">
        <w:rPr>
          <w:sz w:val="20"/>
          <w:szCs w:val="20"/>
          <w:lang w:val="en-US"/>
        </w:rPr>
        <w:t xml:space="preserve"> </w:t>
      </w:r>
      <w:r w:rsidRPr="007E53C9">
        <w:rPr>
          <w:sz w:val="18"/>
          <w:szCs w:val="18"/>
          <w:lang w:val="en-US"/>
        </w:rPr>
        <w:t>Chi-square test.</w:t>
      </w:r>
      <w:r w:rsidR="00B05DB5">
        <w:rPr>
          <w:sz w:val="18"/>
          <w:szCs w:val="18"/>
          <w:lang w:val="en-US"/>
        </w:rPr>
        <w:t xml:space="preserve">  </w:t>
      </w:r>
      <w:r w:rsidRPr="007E53C9">
        <w:rPr>
          <w:sz w:val="18"/>
          <w:szCs w:val="18"/>
          <w:vertAlign w:val="superscript"/>
          <w:lang w:eastAsia="zh-CN"/>
        </w:rPr>
        <w:t xml:space="preserve">± </w:t>
      </w:r>
      <w:r w:rsidRPr="007E53C9">
        <w:rPr>
          <w:sz w:val="18"/>
          <w:szCs w:val="18"/>
        </w:rPr>
        <w:t xml:space="preserve">Two couples had </w:t>
      </w:r>
      <w:r w:rsidR="00B05DB5" w:rsidRPr="007E53C9">
        <w:rPr>
          <w:sz w:val="18"/>
          <w:szCs w:val="18"/>
        </w:rPr>
        <w:t>incomplete</w:t>
      </w:r>
      <w:r w:rsidRPr="007E53C9">
        <w:rPr>
          <w:sz w:val="18"/>
          <w:szCs w:val="18"/>
        </w:rPr>
        <w:t xml:space="preserve"> data on HIV testing history because one partner did not report whether they had tested for HIV in the past. </w:t>
      </w:r>
      <w:r w:rsidR="00B05DB5">
        <w:rPr>
          <w:sz w:val="18"/>
          <w:szCs w:val="18"/>
        </w:rPr>
        <w:t xml:space="preserve"> </w:t>
      </w:r>
      <w:r w:rsidRPr="007E53C9">
        <w:rPr>
          <w:sz w:val="18"/>
          <w:szCs w:val="18"/>
          <w:vertAlign w:val="superscript"/>
        </w:rPr>
        <w:t xml:space="preserve">£ </w:t>
      </w:r>
      <w:r w:rsidRPr="007E53C9">
        <w:rPr>
          <w:sz w:val="18"/>
          <w:szCs w:val="18"/>
        </w:rPr>
        <w:t xml:space="preserve">Two couples had incomplete data </w:t>
      </w:r>
      <w:r w:rsidR="00872230">
        <w:rPr>
          <w:sz w:val="18"/>
          <w:szCs w:val="18"/>
        </w:rPr>
        <w:t>regarding the highest e</w:t>
      </w:r>
      <w:r w:rsidRPr="007E53C9">
        <w:rPr>
          <w:sz w:val="18"/>
          <w:szCs w:val="18"/>
        </w:rPr>
        <w:t>ducation level attained.</w:t>
      </w:r>
    </w:p>
    <w:p w14:paraId="45A77CB2" w14:textId="77777777" w:rsidR="007E53C9" w:rsidRPr="007E53C9" w:rsidRDefault="007E53C9" w:rsidP="007E53C9">
      <w:pPr>
        <w:spacing w:line="240" w:lineRule="auto"/>
        <w:rPr>
          <w:sz w:val="18"/>
          <w:szCs w:val="18"/>
        </w:rPr>
      </w:pPr>
      <w:bookmarkStart w:id="48" w:name="_Hlk138938170"/>
    </w:p>
    <w:p w14:paraId="4567913B" w14:textId="77777777" w:rsidR="007E53C9" w:rsidRPr="007E53C9" w:rsidRDefault="007E53C9" w:rsidP="007E53C9">
      <w:pPr>
        <w:spacing w:line="240" w:lineRule="auto"/>
        <w:rPr>
          <w:sz w:val="18"/>
          <w:szCs w:val="18"/>
        </w:rPr>
      </w:pPr>
    </w:p>
    <w:p w14:paraId="313B52BC" w14:textId="77777777" w:rsidR="007E53C9" w:rsidRPr="007E53C9" w:rsidRDefault="007E53C9" w:rsidP="007E53C9">
      <w:pPr>
        <w:spacing w:line="240" w:lineRule="auto"/>
        <w:rPr>
          <w:sz w:val="18"/>
          <w:szCs w:val="18"/>
        </w:rPr>
      </w:pPr>
      <w:r w:rsidRPr="007E53C9">
        <w:rPr>
          <w:sz w:val="18"/>
          <w:szCs w:val="18"/>
        </w:rPr>
        <w:t>Table 2b: Descriptive statistics of subsequent relationship quality measures at four weeks and at four months by couples’ characteristics at baseline.</w:t>
      </w:r>
    </w:p>
    <w:tbl>
      <w:tblPr>
        <w:tblW w:w="15683" w:type="dxa"/>
        <w:tblInd w:w="-142" w:type="dxa"/>
        <w:tblLayout w:type="fixed"/>
        <w:tblCellMar>
          <w:left w:w="75" w:type="dxa"/>
          <w:right w:w="75" w:type="dxa"/>
        </w:tblCellMar>
        <w:tblLook w:val="0000" w:firstRow="0" w:lastRow="0" w:firstColumn="0" w:lastColumn="0" w:noHBand="0" w:noVBand="0"/>
      </w:tblPr>
      <w:tblGrid>
        <w:gridCol w:w="2231"/>
        <w:gridCol w:w="1053"/>
        <w:gridCol w:w="1496"/>
        <w:gridCol w:w="1493"/>
        <w:gridCol w:w="1494"/>
        <w:gridCol w:w="1195"/>
        <w:gridCol w:w="1195"/>
        <w:gridCol w:w="1493"/>
        <w:gridCol w:w="1344"/>
        <w:gridCol w:w="1493"/>
        <w:gridCol w:w="1196"/>
      </w:tblGrid>
      <w:tr w:rsidR="007E53C9" w:rsidRPr="007E53C9" w14:paraId="6F1A854B" w14:textId="77777777" w:rsidTr="00ED1073">
        <w:trPr>
          <w:trHeight w:val="347"/>
        </w:trPr>
        <w:tc>
          <w:tcPr>
            <w:tcW w:w="2231" w:type="dxa"/>
            <w:vMerge w:val="restart"/>
            <w:tcBorders>
              <w:top w:val="single" w:sz="4" w:space="0" w:color="auto"/>
            </w:tcBorders>
            <w:vAlign w:val="center"/>
          </w:tcPr>
          <w:p w14:paraId="4BE1C904" w14:textId="1F5778A3" w:rsidR="007E53C9" w:rsidRPr="007E53C9" w:rsidRDefault="007E53C9" w:rsidP="007E53C9">
            <w:pPr>
              <w:widowControl w:val="0"/>
              <w:autoSpaceDE w:val="0"/>
              <w:autoSpaceDN w:val="0"/>
              <w:adjustRightInd w:val="0"/>
              <w:spacing w:line="240" w:lineRule="auto"/>
              <w:rPr>
                <w:sz w:val="18"/>
                <w:szCs w:val="18"/>
              </w:rPr>
            </w:pPr>
          </w:p>
        </w:tc>
        <w:tc>
          <w:tcPr>
            <w:tcW w:w="6731" w:type="dxa"/>
            <w:gridSpan w:val="5"/>
            <w:tcBorders>
              <w:top w:val="single" w:sz="4" w:space="0" w:color="auto"/>
              <w:bottom w:val="single" w:sz="4" w:space="0" w:color="auto"/>
            </w:tcBorders>
            <w:vAlign w:val="bottom"/>
          </w:tcPr>
          <w:p w14:paraId="2DC683BE" w14:textId="3258D8A3" w:rsidR="007E53C9" w:rsidRPr="007E53C9" w:rsidRDefault="007E53C9" w:rsidP="00ED1073">
            <w:pPr>
              <w:widowControl w:val="0"/>
              <w:autoSpaceDE w:val="0"/>
              <w:autoSpaceDN w:val="0"/>
              <w:adjustRightInd w:val="0"/>
              <w:spacing w:line="240" w:lineRule="auto"/>
              <w:jc w:val="center"/>
              <w:rPr>
                <w:iCs/>
                <w:sz w:val="18"/>
                <w:szCs w:val="18"/>
              </w:rPr>
            </w:pPr>
            <w:r w:rsidRPr="007E53C9">
              <w:rPr>
                <w:iCs/>
                <w:sz w:val="18"/>
                <w:szCs w:val="18"/>
              </w:rPr>
              <w:t>Average relationship quality at four weeks</w:t>
            </w:r>
            <w:r w:rsidR="00ED1073">
              <w:rPr>
                <w:iCs/>
                <w:sz w:val="18"/>
                <w:szCs w:val="18"/>
              </w:rPr>
              <w:t xml:space="preserve"> </w:t>
            </w:r>
          </w:p>
        </w:tc>
        <w:tc>
          <w:tcPr>
            <w:tcW w:w="6721" w:type="dxa"/>
            <w:gridSpan w:val="5"/>
            <w:tcBorders>
              <w:top w:val="single" w:sz="4" w:space="0" w:color="auto"/>
              <w:bottom w:val="single" w:sz="4" w:space="0" w:color="auto"/>
            </w:tcBorders>
            <w:vAlign w:val="bottom"/>
          </w:tcPr>
          <w:p w14:paraId="569D6437" w14:textId="523C6F25" w:rsidR="007E53C9" w:rsidRPr="007E53C9" w:rsidRDefault="007E53C9" w:rsidP="00ED1073">
            <w:pPr>
              <w:widowControl w:val="0"/>
              <w:autoSpaceDE w:val="0"/>
              <w:autoSpaceDN w:val="0"/>
              <w:adjustRightInd w:val="0"/>
              <w:spacing w:line="240" w:lineRule="auto"/>
              <w:jc w:val="center"/>
              <w:rPr>
                <w:iCs/>
                <w:sz w:val="18"/>
                <w:szCs w:val="18"/>
              </w:rPr>
            </w:pPr>
            <w:r w:rsidRPr="007E53C9">
              <w:rPr>
                <w:iCs/>
                <w:sz w:val="18"/>
                <w:szCs w:val="18"/>
              </w:rPr>
              <w:t>Average relationship quality at four Months</w:t>
            </w:r>
          </w:p>
        </w:tc>
      </w:tr>
      <w:tr w:rsidR="007E53C9" w:rsidRPr="007E53C9" w14:paraId="07928244" w14:textId="77777777" w:rsidTr="00ED1073">
        <w:trPr>
          <w:trHeight w:val="244"/>
        </w:trPr>
        <w:tc>
          <w:tcPr>
            <w:tcW w:w="2231" w:type="dxa"/>
            <w:vMerge/>
          </w:tcPr>
          <w:p w14:paraId="67787CFD" w14:textId="77777777" w:rsidR="007E53C9" w:rsidRPr="007E53C9" w:rsidRDefault="007E53C9" w:rsidP="007E53C9">
            <w:pPr>
              <w:widowControl w:val="0"/>
              <w:autoSpaceDE w:val="0"/>
              <w:autoSpaceDN w:val="0"/>
              <w:adjustRightInd w:val="0"/>
              <w:spacing w:line="240" w:lineRule="auto"/>
              <w:rPr>
                <w:sz w:val="18"/>
                <w:szCs w:val="18"/>
              </w:rPr>
            </w:pPr>
          </w:p>
        </w:tc>
        <w:tc>
          <w:tcPr>
            <w:tcW w:w="1053" w:type="dxa"/>
          </w:tcPr>
          <w:p w14:paraId="145FE1BC"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 xml:space="preserve">Satisfaction </w:t>
            </w:r>
          </w:p>
        </w:tc>
        <w:tc>
          <w:tcPr>
            <w:tcW w:w="1496" w:type="dxa"/>
          </w:tcPr>
          <w:p w14:paraId="3D63AB62"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Trust</w:t>
            </w:r>
          </w:p>
        </w:tc>
        <w:tc>
          <w:tcPr>
            <w:tcW w:w="1493" w:type="dxa"/>
          </w:tcPr>
          <w:p w14:paraId="33B2B062"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Intimacy</w:t>
            </w:r>
          </w:p>
        </w:tc>
        <w:tc>
          <w:tcPr>
            <w:tcW w:w="1494" w:type="dxa"/>
          </w:tcPr>
          <w:p w14:paraId="69257B03"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Communications</w:t>
            </w:r>
          </w:p>
        </w:tc>
        <w:tc>
          <w:tcPr>
            <w:tcW w:w="1195" w:type="dxa"/>
          </w:tcPr>
          <w:p w14:paraId="5DED130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Conflict</w:t>
            </w:r>
          </w:p>
        </w:tc>
        <w:tc>
          <w:tcPr>
            <w:tcW w:w="1195" w:type="dxa"/>
          </w:tcPr>
          <w:p w14:paraId="6AFF034C"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 xml:space="preserve">Satisfaction </w:t>
            </w:r>
          </w:p>
        </w:tc>
        <w:tc>
          <w:tcPr>
            <w:tcW w:w="1493" w:type="dxa"/>
          </w:tcPr>
          <w:p w14:paraId="542E7710"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Trust</w:t>
            </w:r>
          </w:p>
        </w:tc>
        <w:tc>
          <w:tcPr>
            <w:tcW w:w="1344" w:type="dxa"/>
          </w:tcPr>
          <w:p w14:paraId="159A95C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Intimacy</w:t>
            </w:r>
          </w:p>
        </w:tc>
        <w:tc>
          <w:tcPr>
            <w:tcW w:w="1493" w:type="dxa"/>
          </w:tcPr>
          <w:p w14:paraId="6670BB8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Communications</w:t>
            </w:r>
          </w:p>
        </w:tc>
        <w:tc>
          <w:tcPr>
            <w:tcW w:w="1196" w:type="dxa"/>
            <w:tcBorders>
              <w:top w:val="single" w:sz="4" w:space="0" w:color="auto"/>
            </w:tcBorders>
          </w:tcPr>
          <w:p w14:paraId="0DD6E16B"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Conflict</w:t>
            </w:r>
          </w:p>
        </w:tc>
      </w:tr>
      <w:tr w:rsidR="00ED1073" w:rsidRPr="007E53C9" w14:paraId="1F6A774D" w14:textId="77777777" w:rsidTr="00B7088A">
        <w:trPr>
          <w:trHeight w:val="244"/>
        </w:trPr>
        <w:tc>
          <w:tcPr>
            <w:tcW w:w="2231" w:type="dxa"/>
            <w:tcBorders>
              <w:bottom w:val="single" w:sz="4" w:space="0" w:color="auto"/>
            </w:tcBorders>
          </w:tcPr>
          <w:p w14:paraId="20FCC01D" w14:textId="77777777" w:rsidR="00ED1073" w:rsidRPr="007E53C9" w:rsidRDefault="00ED1073" w:rsidP="007E53C9">
            <w:pPr>
              <w:widowControl w:val="0"/>
              <w:autoSpaceDE w:val="0"/>
              <w:autoSpaceDN w:val="0"/>
              <w:adjustRightInd w:val="0"/>
              <w:spacing w:line="240" w:lineRule="auto"/>
              <w:rPr>
                <w:sz w:val="18"/>
                <w:szCs w:val="18"/>
              </w:rPr>
            </w:pPr>
          </w:p>
        </w:tc>
        <w:tc>
          <w:tcPr>
            <w:tcW w:w="6731" w:type="dxa"/>
            <w:gridSpan w:val="5"/>
            <w:tcBorders>
              <w:bottom w:val="single" w:sz="4" w:space="0" w:color="auto"/>
            </w:tcBorders>
          </w:tcPr>
          <w:p w14:paraId="0872E18B" w14:textId="3C8DAC88" w:rsidR="00ED1073" w:rsidRPr="007E53C9" w:rsidRDefault="00ED1073" w:rsidP="007E53C9">
            <w:pPr>
              <w:widowControl w:val="0"/>
              <w:autoSpaceDE w:val="0"/>
              <w:autoSpaceDN w:val="0"/>
              <w:adjustRightInd w:val="0"/>
              <w:spacing w:line="240" w:lineRule="auto"/>
              <w:jc w:val="center"/>
              <w:rPr>
                <w:sz w:val="18"/>
                <w:szCs w:val="18"/>
              </w:rPr>
            </w:pPr>
            <w:r w:rsidRPr="007E53C9">
              <w:rPr>
                <w:iCs/>
                <w:sz w:val="18"/>
                <w:szCs w:val="18"/>
              </w:rPr>
              <w:t>Median (IQR)</w:t>
            </w:r>
          </w:p>
        </w:tc>
        <w:tc>
          <w:tcPr>
            <w:tcW w:w="6721" w:type="dxa"/>
            <w:gridSpan w:val="5"/>
            <w:tcBorders>
              <w:bottom w:val="single" w:sz="4" w:space="0" w:color="auto"/>
            </w:tcBorders>
          </w:tcPr>
          <w:p w14:paraId="1E5AE0B0" w14:textId="3A5A7D82" w:rsidR="00ED1073" w:rsidRPr="007E53C9" w:rsidRDefault="00ED1073" w:rsidP="007E53C9">
            <w:pPr>
              <w:widowControl w:val="0"/>
              <w:autoSpaceDE w:val="0"/>
              <w:autoSpaceDN w:val="0"/>
              <w:adjustRightInd w:val="0"/>
              <w:spacing w:line="240" w:lineRule="auto"/>
              <w:jc w:val="center"/>
              <w:rPr>
                <w:sz w:val="18"/>
                <w:szCs w:val="18"/>
              </w:rPr>
            </w:pPr>
            <w:r w:rsidRPr="007E53C9">
              <w:rPr>
                <w:iCs/>
                <w:sz w:val="18"/>
                <w:szCs w:val="18"/>
              </w:rPr>
              <w:t>Median (IQR)</w:t>
            </w:r>
          </w:p>
        </w:tc>
      </w:tr>
      <w:tr w:rsidR="00B7088A" w:rsidRPr="007E53C9" w14:paraId="4F9EA9DD" w14:textId="77777777" w:rsidTr="008342C3">
        <w:trPr>
          <w:trHeight w:val="244"/>
        </w:trPr>
        <w:tc>
          <w:tcPr>
            <w:tcW w:w="8962" w:type="dxa"/>
            <w:gridSpan w:val="6"/>
            <w:tcBorders>
              <w:top w:val="single" w:sz="4" w:space="0" w:color="auto"/>
            </w:tcBorders>
          </w:tcPr>
          <w:p w14:paraId="210E64EC" w14:textId="6E0C1264" w:rsidR="00B7088A" w:rsidRPr="007E53C9" w:rsidRDefault="00B7088A" w:rsidP="00B7088A">
            <w:pPr>
              <w:widowControl w:val="0"/>
              <w:autoSpaceDE w:val="0"/>
              <w:autoSpaceDN w:val="0"/>
              <w:adjustRightInd w:val="0"/>
              <w:spacing w:line="240" w:lineRule="auto"/>
              <w:rPr>
                <w:iCs/>
                <w:sz w:val="18"/>
                <w:szCs w:val="18"/>
              </w:rPr>
            </w:pPr>
            <w:r>
              <w:rPr>
                <w:iCs/>
                <w:sz w:val="18"/>
                <w:szCs w:val="18"/>
              </w:rPr>
              <w:t>Couples’ characteristics at baseline</w:t>
            </w:r>
          </w:p>
        </w:tc>
        <w:tc>
          <w:tcPr>
            <w:tcW w:w="6721" w:type="dxa"/>
            <w:gridSpan w:val="5"/>
            <w:tcBorders>
              <w:top w:val="single" w:sz="4" w:space="0" w:color="auto"/>
            </w:tcBorders>
          </w:tcPr>
          <w:p w14:paraId="40426EBA" w14:textId="77777777" w:rsidR="00B7088A" w:rsidRPr="007E53C9" w:rsidRDefault="00B7088A" w:rsidP="007E53C9">
            <w:pPr>
              <w:widowControl w:val="0"/>
              <w:autoSpaceDE w:val="0"/>
              <w:autoSpaceDN w:val="0"/>
              <w:adjustRightInd w:val="0"/>
              <w:spacing w:line="240" w:lineRule="auto"/>
              <w:jc w:val="center"/>
              <w:rPr>
                <w:iCs/>
                <w:sz w:val="18"/>
                <w:szCs w:val="18"/>
              </w:rPr>
            </w:pPr>
          </w:p>
        </w:tc>
      </w:tr>
      <w:tr w:rsidR="007E53C9" w:rsidRPr="007E53C9" w14:paraId="40E449B0" w14:textId="77777777" w:rsidTr="00B7088A">
        <w:trPr>
          <w:trHeight w:val="233"/>
        </w:trPr>
        <w:tc>
          <w:tcPr>
            <w:tcW w:w="2231" w:type="dxa"/>
            <w:tcBorders>
              <w:left w:val="nil"/>
              <w:bottom w:val="nil"/>
              <w:right w:val="nil"/>
            </w:tcBorders>
          </w:tcPr>
          <w:p w14:paraId="1A9C2D9E" w14:textId="75E8C933" w:rsidR="007E53C9" w:rsidRPr="007E53C9" w:rsidRDefault="002A4275" w:rsidP="007E53C9">
            <w:pPr>
              <w:widowControl w:val="0"/>
              <w:autoSpaceDE w:val="0"/>
              <w:autoSpaceDN w:val="0"/>
              <w:adjustRightInd w:val="0"/>
              <w:spacing w:line="240" w:lineRule="auto"/>
              <w:rPr>
                <w:b/>
                <w:bCs/>
                <w:i/>
                <w:iCs/>
                <w:sz w:val="18"/>
                <w:szCs w:val="18"/>
              </w:rPr>
            </w:pPr>
            <w:r>
              <w:rPr>
                <w:b/>
                <w:bCs/>
                <w:i/>
                <w:iCs/>
                <w:sz w:val="18"/>
                <w:szCs w:val="18"/>
              </w:rPr>
              <w:t>Couple</w:t>
            </w:r>
            <w:r w:rsidR="007E53C9" w:rsidRPr="007E53C9">
              <w:rPr>
                <w:b/>
                <w:bCs/>
                <w:i/>
                <w:iCs/>
                <w:sz w:val="18"/>
                <w:szCs w:val="18"/>
              </w:rPr>
              <w:t xml:space="preserve"> age</w:t>
            </w:r>
            <w:r w:rsidR="007E53C9" w:rsidRPr="007E53C9">
              <w:rPr>
                <w:sz w:val="18"/>
                <w:szCs w:val="18"/>
                <w:vertAlign w:val="superscript"/>
              </w:rPr>
              <w:t>a</w:t>
            </w:r>
          </w:p>
        </w:tc>
        <w:tc>
          <w:tcPr>
            <w:tcW w:w="1053" w:type="dxa"/>
            <w:tcBorders>
              <w:left w:val="nil"/>
              <w:bottom w:val="nil"/>
              <w:right w:val="nil"/>
            </w:tcBorders>
          </w:tcPr>
          <w:p w14:paraId="748EC1BD"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496" w:type="dxa"/>
            <w:tcBorders>
              <w:left w:val="nil"/>
              <w:bottom w:val="nil"/>
              <w:right w:val="nil"/>
            </w:tcBorders>
          </w:tcPr>
          <w:p w14:paraId="23AB6A78"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493" w:type="dxa"/>
            <w:tcBorders>
              <w:left w:val="nil"/>
              <w:bottom w:val="nil"/>
              <w:right w:val="nil"/>
            </w:tcBorders>
          </w:tcPr>
          <w:p w14:paraId="02204C59"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494" w:type="dxa"/>
            <w:tcBorders>
              <w:left w:val="nil"/>
              <w:bottom w:val="nil"/>
              <w:right w:val="nil"/>
            </w:tcBorders>
          </w:tcPr>
          <w:p w14:paraId="2C1DA223"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195" w:type="dxa"/>
            <w:tcBorders>
              <w:left w:val="nil"/>
              <w:right w:val="nil"/>
            </w:tcBorders>
          </w:tcPr>
          <w:p w14:paraId="07E1EE37"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195" w:type="dxa"/>
            <w:tcBorders>
              <w:left w:val="nil"/>
              <w:bottom w:val="nil"/>
              <w:right w:val="nil"/>
            </w:tcBorders>
          </w:tcPr>
          <w:p w14:paraId="017C61C4"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493" w:type="dxa"/>
            <w:tcBorders>
              <w:left w:val="nil"/>
              <w:bottom w:val="nil"/>
              <w:right w:val="nil"/>
            </w:tcBorders>
          </w:tcPr>
          <w:p w14:paraId="1BBF4F02"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344" w:type="dxa"/>
            <w:tcBorders>
              <w:left w:val="nil"/>
              <w:bottom w:val="nil"/>
              <w:right w:val="nil"/>
            </w:tcBorders>
          </w:tcPr>
          <w:p w14:paraId="1546B90D"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493" w:type="dxa"/>
            <w:tcBorders>
              <w:left w:val="nil"/>
              <w:bottom w:val="nil"/>
              <w:right w:val="nil"/>
            </w:tcBorders>
          </w:tcPr>
          <w:p w14:paraId="5535E4FA"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196" w:type="dxa"/>
            <w:tcBorders>
              <w:left w:val="nil"/>
              <w:bottom w:val="nil"/>
              <w:right w:val="nil"/>
            </w:tcBorders>
          </w:tcPr>
          <w:p w14:paraId="0F9E2453"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5BE48311" w14:textId="77777777" w:rsidTr="00ED1073">
        <w:trPr>
          <w:trHeight w:val="222"/>
        </w:trPr>
        <w:tc>
          <w:tcPr>
            <w:tcW w:w="2231" w:type="dxa"/>
            <w:tcBorders>
              <w:top w:val="nil"/>
              <w:left w:val="nil"/>
              <w:bottom w:val="nil"/>
              <w:right w:val="nil"/>
            </w:tcBorders>
          </w:tcPr>
          <w:p w14:paraId="10EBADFF"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 50 years</w:t>
            </w:r>
          </w:p>
        </w:tc>
        <w:tc>
          <w:tcPr>
            <w:tcW w:w="1053" w:type="dxa"/>
            <w:tcBorders>
              <w:top w:val="nil"/>
              <w:left w:val="nil"/>
              <w:bottom w:val="nil"/>
              <w:right w:val="nil"/>
            </w:tcBorders>
            <w:vAlign w:val="center"/>
          </w:tcPr>
          <w:p w14:paraId="3C7EC6E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(5.5, 6)</w:t>
            </w:r>
          </w:p>
        </w:tc>
        <w:tc>
          <w:tcPr>
            <w:tcW w:w="1496" w:type="dxa"/>
            <w:tcBorders>
              <w:top w:val="nil"/>
              <w:left w:val="nil"/>
              <w:bottom w:val="nil"/>
              <w:right w:val="nil"/>
            </w:tcBorders>
            <w:vAlign w:val="center"/>
          </w:tcPr>
          <w:p w14:paraId="66A29A9C"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48 (44, 51.5)</w:t>
            </w:r>
          </w:p>
        </w:tc>
        <w:tc>
          <w:tcPr>
            <w:tcW w:w="1493" w:type="dxa"/>
            <w:tcBorders>
              <w:top w:val="nil"/>
              <w:left w:val="nil"/>
              <w:bottom w:val="nil"/>
              <w:right w:val="nil"/>
            </w:tcBorders>
            <w:vAlign w:val="center"/>
          </w:tcPr>
          <w:p w14:paraId="07124012"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46.5 (42.5, 50)</w:t>
            </w:r>
          </w:p>
        </w:tc>
        <w:tc>
          <w:tcPr>
            <w:tcW w:w="1494" w:type="dxa"/>
            <w:tcBorders>
              <w:top w:val="nil"/>
              <w:left w:val="nil"/>
              <w:bottom w:val="nil"/>
              <w:right w:val="nil"/>
            </w:tcBorders>
            <w:vAlign w:val="center"/>
          </w:tcPr>
          <w:p w14:paraId="6230AD82"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25.5 (23.7, 27)</w:t>
            </w:r>
          </w:p>
        </w:tc>
        <w:tc>
          <w:tcPr>
            <w:tcW w:w="1195" w:type="dxa"/>
            <w:tcBorders>
              <w:top w:val="nil"/>
              <w:left w:val="nil"/>
              <w:bottom w:val="nil"/>
              <w:right w:val="single" w:sz="4" w:space="0" w:color="auto"/>
            </w:tcBorders>
            <w:vAlign w:val="center"/>
          </w:tcPr>
          <w:p w14:paraId="007D2C32"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3)</w:t>
            </w:r>
          </w:p>
        </w:tc>
        <w:tc>
          <w:tcPr>
            <w:tcW w:w="1195" w:type="dxa"/>
            <w:tcBorders>
              <w:top w:val="nil"/>
              <w:left w:val="single" w:sz="4" w:space="0" w:color="auto"/>
              <w:bottom w:val="nil"/>
              <w:right w:val="nil"/>
            </w:tcBorders>
            <w:vAlign w:val="center"/>
          </w:tcPr>
          <w:p w14:paraId="5D15371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5.5 (5, 6)</w:t>
            </w:r>
          </w:p>
        </w:tc>
        <w:tc>
          <w:tcPr>
            <w:tcW w:w="1493" w:type="dxa"/>
            <w:tcBorders>
              <w:top w:val="nil"/>
              <w:left w:val="nil"/>
              <w:bottom w:val="nil"/>
              <w:right w:val="nil"/>
            </w:tcBorders>
            <w:vAlign w:val="center"/>
          </w:tcPr>
          <w:p w14:paraId="11EEEDF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45.5 (41, 49.5)</w:t>
            </w:r>
          </w:p>
        </w:tc>
        <w:tc>
          <w:tcPr>
            <w:tcW w:w="1344" w:type="dxa"/>
            <w:tcBorders>
              <w:top w:val="nil"/>
              <w:left w:val="nil"/>
              <w:bottom w:val="nil"/>
              <w:right w:val="nil"/>
            </w:tcBorders>
            <w:vAlign w:val="center"/>
          </w:tcPr>
          <w:p w14:paraId="162BA05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44 (40, 48)</w:t>
            </w:r>
          </w:p>
        </w:tc>
        <w:tc>
          <w:tcPr>
            <w:tcW w:w="1493" w:type="dxa"/>
            <w:tcBorders>
              <w:top w:val="nil"/>
              <w:left w:val="nil"/>
              <w:bottom w:val="nil"/>
              <w:right w:val="nil"/>
            </w:tcBorders>
            <w:vAlign w:val="center"/>
          </w:tcPr>
          <w:p w14:paraId="22B2859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24.5 (22.5, 26.5)</w:t>
            </w:r>
          </w:p>
        </w:tc>
        <w:tc>
          <w:tcPr>
            <w:tcW w:w="1196" w:type="dxa"/>
            <w:tcBorders>
              <w:top w:val="nil"/>
              <w:left w:val="nil"/>
              <w:bottom w:val="nil"/>
              <w:right w:val="nil"/>
            </w:tcBorders>
            <w:vAlign w:val="center"/>
          </w:tcPr>
          <w:p w14:paraId="35BAD75B"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3)</w:t>
            </w:r>
          </w:p>
        </w:tc>
      </w:tr>
      <w:tr w:rsidR="007E53C9" w:rsidRPr="007E53C9" w14:paraId="3B6AE513" w14:textId="77777777" w:rsidTr="00ED1073">
        <w:trPr>
          <w:trHeight w:val="233"/>
        </w:trPr>
        <w:tc>
          <w:tcPr>
            <w:tcW w:w="2231" w:type="dxa"/>
            <w:tcBorders>
              <w:top w:val="nil"/>
              <w:left w:val="nil"/>
              <w:bottom w:val="nil"/>
              <w:right w:val="nil"/>
            </w:tcBorders>
          </w:tcPr>
          <w:p w14:paraId="6885082D"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51+ years</w:t>
            </w:r>
          </w:p>
        </w:tc>
        <w:tc>
          <w:tcPr>
            <w:tcW w:w="1053" w:type="dxa"/>
            <w:tcBorders>
              <w:top w:val="nil"/>
              <w:left w:val="nil"/>
              <w:bottom w:val="nil"/>
              <w:right w:val="nil"/>
            </w:tcBorders>
            <w:vAlign w:val="center"/>
          </w:tcPr>
          <w:p w14:paraId="5297A0DB"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(5.75, 6)</w:t>
            </w:r>
          </w:p>
        </w:tc>
        <w:tc>
          <w:tcPr>
            <w:tcW w:w="1496" w:type="dxa"/>
            <w:tcBorders>
              <w:top w:val="nil"/>
              <w:left w:val="nil"/>
              <w:bottom w:val="nil"/>
              <w:right w:val="nil"/>
            </w:tcBorders>
            <w:vAlign w:val="center"/>
          </w:tcPr>
          <w:p w14:paraId="1E02CAB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52.7 (49, 54.3)</w:t>
            </w:r>
          </w:p>
        </w:tc>
        <w:tc>
          <w:tcPr>
            <w:tcW w:w="1493" w:type="dxa"/>
            <w:tcBorders>
              <w:top w:val="nil"/>
              <w:left w:val="nil"/>
              <w:bottom w:val="nil"/>
              <w:right w:val="nil"/>
            </w:tcBorders>
            <w:vAlign w:val="center"/>
          </w:tcPr>
          <w:p w14:paraId="6C27FAE3"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49.7 (47.5, 52.7)</w:t>
            </w:r>
          </w:p>
        </w:tc>
        <w:tc>
          <w:tcPr>
            <w:tcW w:w="1494" w:type="dxa"/>
            <w:tcBorders>
              <w:top w:val="nil"/>
              <w:left w:val="nil"/>
              <w:bottom w:val="nil"/>
              <w:right w:val="nil"/>
            </w:tcBorders>
            <w:vAlign w:val="center"/>
          </w:tcPr>
          <w:p w14:paraId="54D0D4F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26.7 (25.2, 27)</w:t>
            </w:r>
          </w:p>
        </w:tc>
        <w:tc>
          <w:tcPr>
            <w:tcW w:w="1195" w:type="dxa"/>
            <w:tcBorders>
              <w:top w:val="nil"/>
              <w:left w:val="nil"/>
              <w:bottom w:val="nil"/>
              <w:right w:val="single" w:sz="4" w:space="0" w:color="auto"/>
            </w:tcBorders>
            <w:vAlign w:val="center"/>
          </w:tcPr>
          <w:p w14:paraId="6A8612C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(2.2, 2.5)</w:t>
            </w:r>
          </w:p>
        </w:tc>
        <w:tc>
          <w:tcPr>
            <w:tcW w:w="1195" w:type="dxa"/>
            <w:tcBorders>
              <w:top w:val="nil"/>
              <w:left w:val="single" w:sz="4" w:space="0" w:color="auto"/>
              <w:bottom w:val="nil"/>
              <w:right w:val="nil"/>
            </w:tcBorders>
            <w:vAlign w:val="center"/>
          </w:tcPr>
          <w:p w14:paraId="348AD4A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(5.5, 6)</w:t>
            </w:r>
          </w:p>
        </w:tc>
        <w:tc>
          <w:tcPr>
            <w:tcW w:w="1493" w:type="dxa"/>
            <w:tcBorders>
              <w:top w:val="nil"/>
              <w:left w:val="nil"/>
              <w:bottom w:val="nil"/>
              <w:right w:val="nil"/>
            </w:tcBorders>
            <w:vAlign w:val="center"/>
          </w:tcPr>
          <w:p w14:paraId="4D0CD04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51.5 (47, 55.5)</w:t>
            </w:r>
          </w:p>
        </w:tc>
        <w:tc>
          <w:tcPr>
            <w:tcW w:w="1344" w:type="dxa"/>
            <w:tcBorders>
              <w:top w:val="nil"/>
              <w:left w:val="nil"/>
              <w:bottom w:val="nil"/>
              <w:right w:val="nil"/>
            </w:tcBorders>
            <w:vAlign w:val="center"/>
          </w:tcPr>
          <w:p w14:paraId="7F9F03D0"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50 (47.5, 52)</w:t>
            </w:r>
          </w:p>
        </w:tc>
        <w:tc>
          <w:tcPr>
            <w:tcW w:w="1493" w:type="dxa"/>
            <w:tcBorders>
              <w:top w:val="nil"/>
              <w:left w:val="nil"/>
              <w:bottom w:val="nil"/>
              <w:right w:val="nil"/>
            </w:tcBorders>
            <w:vAlign w:val="center"/>
          </w:tcPr>
          <w:p w14:paraId="12624278"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(23, 27)</w:t>
            </w:r>
          </w:p>
        </w:tc>
        <w:tc>
          <w:tcPr>
            <w:tcW w:w="1196" w:type="dxa"/>
            <w:tcBorders>
              <w:top w:val="nil"/>
              <w:left w:val="nil"/>
              <w:bottom w:val="nil"/>
              <w:right w:val="nil"/>
            </w:tcBorders>
            <w:vAlign w:val="center"/>
          </w:tcPr>
          <w:p w14:paraId="5E9CAB7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 3)</w:t>
            </w:r>
          </w:p>
        </w:tc>
      </w:tr>
      <w:tr w:rsidR="007E53C9" w:rsidRPr="007E53C9" w14:paraId="5C42D2BB" w14:textId="77777777" w:rsidTr="00ED1073">
        <w:trPr>
          <w:trHeight w:val="233"/>
        </w:trPr>
        <w:tc>
          <w:tcPr>
            <w:tcW w:w="2231" w:type="dxa"/>
            <w:tcBorders>
              <w:top w:val="nil"/>
              <w:left w:val="nil"/>
              <w:bottom w:val="nil"/>
              <w:right w:val="nil"/>
            </w:tcBorders>
            <w:vAlign w:val="center"/>
          </w:tcPr>
          <w:p w14:paraId="0EE2D283" w14:textId="77777777" w:rsidR="007E53C9" w:rsidRPr="007E53C9" w:rsidRDefault="007E53C9" w:rsidP="007E53C9">
            <w:pPr>
              <w:widowControl w:val="0"/>
              <w:autoSpaceDE w:val="0"/>
              <w:autoSpaceDN w:val="0"/>
              <w:adjustRightInd w:val="0"/>
              <w:spacing w:line="240" w:lineRule="auto"/>
              <w:rPr>
                <w:b/>
                <w:bCs/>
                <w:i/>
                <w:iCs/>
                <w:sz w:val="18"/>
                <w:szCs w:val="18"/>
                <w:lang w:eastAsia="zh-CN"/>
              </w:rPr>
            </w:pPr>
            <w:r w:rsidRPr="007E53C9">
              <w:rPr>
                <w:sz w:val="18"/>
                <w:szCs w:val="18"/>
              </w:rPr>
              <w:t>p-value</w:t>
            </w:r>
          </w:p>
        </w:tc>
        <w:tc>
          <w:tcPr>
            <w:tcW w:w="1053" w:type="dxa"/>
            <w:tcBorders>
              <w:top w:val="nil"/>
              <w:left w:val="nil"/>
              <w:bottom w:val="nil"/>
              <w:right w:val="nil"/>
            </w:tcBorders>
            <w:vAlign w:val="center"/>
          </w:tcPr>
          <w:p w14:paraId="2EB29F7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.08</w:t>
            </w:r>
          </w:p>
        </w:tc>
        <w:tc>
          <w:tcPr>
            <w:tcW w:w="1496" w:type="dxa"/>
            <w:tcBorders>
              <w:top w:val="nil"/>
              <w:left w:val="nil"/>
              <w:bottom w:val="nil"/>
              <w:right w:val="nil"/>
            </w:tcBorders>
            <w:vAlign w:val="center"/>
          </w:tcPr>
          <w:p w14:paraId="159B803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.002**</w:t>
            </w:r>
          </w:p>
        </w:tc>
        <w:tc>
          <w:tcPr>
            <w:tcW w:w="1493" w:type="dxa"/>
            <w:tcBorders>
              <w:top w:val="nil"/>
              <w:left w:val="nil"/>
              <w:bottom w:val="nil"/>
              <w:right w:val="nil"/>
            </w:tcBorders>
            <w:vAlign w:val="center"/>
          </w:tcPr>
          <w:p w14:paraId="09920FAE"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.0002**</w:t>
            </w:r>
          </w:p>
        </w:tc>
        <w:tc>
          <w:tcPr>
            <w:tcW w:w="1494" w:type="dxa"/>
            <w:tcBorders>
              <w:top w:val="nil"/>
              <w:left w:val="nil"/>
              <w:bottom w:val="nil"/>
              <w:right w:val="nil"/>
            </w:tcBorders>
            <w:vAlign w:val="center"/>
          </w:tcPr>
          <w:p w14:paraId="43702FF2"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.08</w:t>
            </w:r>
          </w:p>
        </w:tc>
        <w:tc>
          <w:tcPr>
            <w:tcW w:w="1195" w:type="dxa"/>
            <w:tcBorders>
              <w:top w:val="nil"/>
              <w:left w:val="nil"/>
              <w:bottom w:val="nil"/>
              <w:right w:val="single" w:sz="4" w:space="0" w:color="auto"/>
            </w:tcBorders>
            <w:vAlign w:val="center"/>
          </w:tcPr>
          <w:p w14:paraId="41EC376C"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.52</w:t>
            </w:r>
          </w:p>
        </w:tc>
        <w:tc>
          <w:tcPr>
            <w:tcW w:w="1195" w:type="dxa"/>
            <w:tcBorders>
              <w:top w:val="nil"/>
              <w:left w:val="single" w:sz="4" w:space="0" w:color="auto"/>
              <w:bottom w:val="nil"/>
              <w:right w:val="nil"/>
            </w:tcBorders>
            <w:vAlign w:val="center"/>
          </w:tcPr>
          <w:p w14:paraId="1E17024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.01*</w:t>
            </w:r>
          </w:p>
        </w:tc>
        <w:tc>
          <w:tcPr>
            <w:tcW w:w="1493" w:type="dxa"/>
            <w:tcBorders>
              <w:top w:val="nil"/>
              <w:left w:val="nil"/>
              <w:bottom w:val="nil"/>
              <w:right w:val="nil"/>
            </w:tcBorders>
            <w:vAlign w:val="center"/>
          </w:tcPr>
          <w:p w14:paraId="73BF21AD"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.0001**</w:t>
            </w:r>
          </w:p>
        </w:tc>
        <w:tc>
          <w:tcPr>
            <w:tcW w:w="1344" w:type="dxa"/>
            <w:tcBorders>
              <w:top w:val="nil"/>
              <w:left w:val="nil"/>
              <w:bottom w:val="nil"/>
              <w:right w:val="nil"/>
            </w:tcBorders>
            <w:vAlign w:val="center"/>
          </w:tcPr>
          <w:p w14:paraId="067BD96B"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.0001**</w:t>
            </w:r>
          </w:p>
        </w:tc>
        <w:tc>
          <w:tcPr>
            <w:tcW w:w="1493" w:type="dxa"/>
            <w:tcBorders>
              <w:top w:val="nil"/>
              <w:left w:val="nil"/>
              <w:bottom w:val="nil"/>
              <w:right w:val="nil"/>
            </w:tcBorders>
            <w:vAlign w:val="center"/>
          </w:tcPr>
          <w:p w14:paraId="5850A32E"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.14</w:t>
            </w:r>
          </w:p>
        </w:tc>
        <w:tc>
          <w:tcPr>
            <w:tcW w:w="1196" w:type="dxa"/>
            <w:tcBorders>
              <w:top w:val="nil"/>
              <w:left w:val="nil"/>
              <w:bottom w:val="nil"/>
              <w:right w:val="nil"/>
            </w:tcBorders>
            <w:vAlign w:val="center"/>
          </w:tcPr>
          <w:p w14:paraId="2890F63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.34</w:t>
            </w:r>
          </w:p>
        </w:tc>
      </w:tr>
      <w:tr w:rsidR="007E53C9" w:rsidRPr="007E53C9" w14:paraId="7FEC8445" w14:textId="77777777" w:rsidTr="00ED1073">
        <w:trPr>
          <w:trHeight w:val="233"/>
        </w:trPr>
        <w:tc>
          <w:tcPr>
            <w:tcW w:w="2231" w:type="dxa"/>
            <w:tcBorders>
              <w:top w:val="nil"/>
              <w:left w:val="nil"/>
              <w:bottom w:val="nil"/>
              <w:right w:val="nil"/>
            </w:tcBorders>
            <w:vAlign w:val="center"/>
          </w:tcPr>
          <w:p w14:paraId="0A9B2A9A" w14:textId="0957804D" w:rsidR="007E53C9" w:rsidRPr="007E53C9" w:rsidRDefault="002A4275" w:rsidP="007E53C9">
            <w:pPr>
              <w:widowControl w:val="0"/>
              <w:autoSpaceDE w:val="0"/>
              <w:autoSpaceDN w:val="0"/>
              <w:adjustRightInd w:val="0"/>
              <w:spacing w:line="240" w:lineRule="auto"/>
              <w:rPr>
                <w:sz w:val="18"/>
                <w:szCs w:val="18"/>
              </w:rPr>
            </w:pPr>
            <w:r>
              <w:rPr>
                <w:b/>
                <w:bCs/>
                <w:i/>
                <w:iCs/>
                <w:sz w:val="18"/>
                <w:szCs w:val="18"/>
                <w:lang w:eastAsia="zh-CN"/>
              </w:rPr>
              <w:t>Couple</w:t>
            </w:r>
            <w:r w:rsidR="007E53C9" w:rsidRPr="007E53C9">
              <w:rPr>
                <w:b/>
                <w:bCs/>
                <w:i/>
                <w:iCs/>
                <w:sz w:val="18"/>
                <w:szCs w:val="18"/>
                <w:lang w:eastAsia="zh-CN"/>
              </w:rPr>
              <w:t xml:space="preserve"> </w:t>
            </w:r>
            <w:r w:rsidR="00B7088A">
              <w:rPr>
                <w:b/>
                <w:bCs/>
                <w:i/>
                <w:iCs/>
                <w:sz w:val="18"/>
                <w:szCs w:val="18"/>
                <w:lang w:eastAsia="zh-CN"/>
              </w:rPr>
              <w:t>e</w:t>
            </w:r>
            <w:r w:rsidR="007E53C9" w:rsidRPr="007E53C9">
              <w:rPr>
                <w:b/>
                <w:bCs/>
                <w:i/>
                <w:iCs/>
                <w:sz w:val="18"/>
                <w:szCs w:val="18"/>
                <w:lang w:eastAsia="zh-CN"/>
              </w:rPr>
              <w:t>ducation</w:t>
            </w:r>
            <w:r w:rsidR="007E53C9" w:rsidRPr="007E53C9">
              <w:rPr>
                <w:i/>
                <w:iCs/>
                <w:sz w:val="18"/>
                <w:szCs w:val="18"/>
                <w:vertAlign w:val="superscript"/>
                <w:lang w:eastAsia="zh-CN"/>
              </w:rPr>
              <w:t>b,</w:t>
            </w:r>
            <w:r w:rsidR="007E53C9" w:rsidRPr="007E53C9">
              <w:rPr>
                <w:sz w:val="18"/>
                <w:szCs w:val="18"/>
                <w:vertAlign w:val="superscript"/>
              </w:rPr>
              <w:t>£</w:t>
            </w:r>
          </w:p>
        </w:tc>
        <w:tc>
          <w:tcPr>
            <w:tcW w:w="1053" w:type="dxa"/>
            <w:tcBorders>
              <w:top w:val="nil"/>
              <w:left w:val="nil"/>
              <w:bottom w:val="nil"/>
              <w:right w:val="nil"/>
            </w:tcBorders>
            <w:vAlign w:val="center"/>
          </w:tcPr>
          <w:p w14:paraId="7DBE012D"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496" w:type="dxa"/>
            <w:tcBorders>
              <w:top w:val="nil"/>
              <w:left w:val="nil"/>
              <w:bottom w:val="nil"/>
              <w:right w:val="nil"/>
            </w:tcBorders>
            <w:vAlign w:val="center"/>
          </w:tcPr>
          <w:p w14:paraId="7D401421"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493" w:type="dxa"/>
            <w:tcBorders>
              <w:top w:val="nil"/>
              <w:left w:val="nil"/>
              <w:bottom w:val="nil"/>
              <w:right w:val="nil"/>
            </w:tcBorders>
            <w:vAlign w:val="center"/>
          </w:tcPr>
          <w:p w14:paraId="1E512EB3"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494" w:type="dxa"/>
            <w:tcBorders>
              <w:top w:val="nil"/>
              <w:left w:val="nil"/>
              <w:bottom w:val="nil"/>
              <w:right w:val="nil"/>
            </w:tcBorders>
            <w:vAlign w:val="center"/>
          </w:tcPr>
          <w:p w14:paraId="2B79547B"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195" w:type="dxa"/>
            <w:tcBorders>
              <w:top w:val="nil"/>
              <w:left w:val="nil"/>
              <w:bottom w:val="nil"/>
              <w:right w:val="single" w:sz="4" w:space="0" w:color="auto"/>
            </w:tcBorders>
            <w:vAlign w:val="center"/>
          </w:tcPr>
          <w:p w14:paraId="68AAC926"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195" w:type="dxa"/>
            <w:tcBorders>
              <w:top w:val="nil"/>
              <w:left w:val="single" w:sz="4" w:space="0" w:color="auto"/>
              <w:bottom w:val="nil"/>
              <w:right w:val="nil"/>
            </w:tcBorders>
            <w:vAlign w:val="center"/>
          </w:tcPr>
          <w:p w14:paraId="7AF3A82B"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493" w:type="dxa"/>
            <w:tcBorders>
              <w:top w:val="nil"/>
              <w:left w:val="nil"/>
              <w:bottom w:val="nil"/>
              <w:right w:val="nil"/>
            </w:tcBorders>
            <w:vAlign w:val="center"/>
          </w:tcPr>
          <w:p w14:paraId="70877301"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344" w:type="dxa"/>
            <w:tcBorders>
              <w:top w:val="nil"/>
              <w:left w:val="nil"/>
              <w:bottom w:val="nil"/>
              <w:right w:val="nil"/>
            </w:tcBorders>
            <w:vAlign w:val="center"/>
          </w:tcPr>
          <w:p w14:paraId="1753D118"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493" w:type="dxa"/>
            <w:tcBorders>
              <w:top w:val="nil"/>
              <w:left w:val="nil"/>
              <w:bottom w:val="nil"/>
              <w:right w:val="nil"/>
            </w:tcBorders>
            <w:vAlign w:val="center"/>
          </w:tcPr>
          <w:p w14:paraId="05895692"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196" w:type="dxa"/>
            <w:tcBorders>
              <w:top w:val="nil"/>
              <w:left w:val="nil"/>
              <w:bottom w:val="nil"/>
              <w:right w:val="nil"/>
            </w:tcBorders>
            <w:vAlign w:val="center"/>
          </w:tcPr>
          <w:p w14:paraId="00CAD225"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755DFE0A" w14:textId="77777777" w:rsidTr="00ED1073">
        <w:trPr>
          <w:trHeight w:val="222"/>
        </w:trPr>
        <w:tc>
          <w:tcPr>
            <w:tcW w:w="2231" w:type="dxa"/>
            <w:tcBorders>
              <w:top w:val="nil"/>
              <w:left w:val="nil"/>
              <w:bottom w:val="nil"/>
              <w:right w:val="nil"/>
            </w:tcBorders>
            <w:vAlign w:val="center"/>
          </w:tcPr>
          <w:p w14:paraId="2F9B3910"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Both grade 12+</w:t>
            </w:r>
          </w:p>
        </w:tc>
        <w:tc>
          <w:tcPr>
            <w:tcW w:w="1053" w:type="dxa"/>
            <w:tcBorders>
              <w:top w:val="nil"/>
              <w:left w:val="nil"/>
              <w:bottom w:val="nil"/>
              <w:right w:val="nil"/>
            </w:tcBorders>
            <w:vAlign w:val="center"/>
          </w:tcPr>
          <w:p w14:paraId="70E8F2B3"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(5.5, 6)</w:t>
            </w:r>
          </w:p>
        </w:tc>
        <w:tc>
          <w:tcPr>
            <w:tcW w:w="1496" w:type="dxa"/>
            <w:tcBorders>
              <w:top w:val="nil"/>
              <w:left w:val="nil"/>
              <w:bottom w:val="nil"/>
              <w:right w:val="nil"/>
            </w:tcBorders>
            <w:vAlign w:val="center"/>
          </w:tcPr>
          <w:p w14:paraId="33B3BFB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46.5 (43.5, 51)</w:t>
            </w:r>
          </w:p>
        </w:tc>
        <w:tc>
          <w:tcPr>
            <w:tcW w:w="1493" w:type="dxa"/>
            <w:tcBorders>
              <w:top w:val="nil"/>
              <w:left w:val="nil"/>
              <w:bottom w:val="nil"/>
              <w:right w:val="nil"/>
            </w:tcBorders>
            <w:vAlign w:val="center"/>
          </w:tcPr>
          <w:p w14:paraId="11CE2DD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46 (43, 49.5)</w:t>
            </w:r>
          </w:p>
        </w:tc>
        <w:tc>
          <w:tcPr>
            <w:tcW w:w="1494" w:type="dxa"/>
            <w:tcBorders>
              <w:top w:val="nil"/>
              <w:left w:val="nil"/>
              <w:bottom w:val="nil"/>
              <w:right w:val="nil"/>
            </w:tcBorders>
            <w:vAlign w:val="center"/>
          </w:tcPr>
          <w:p w14:paraId="2DC1559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(24, 27)</w:t>
            </w:r>
          </w:p>
        </w:tc>
        <w:tc>
          <w:tcPr>
            <w:tcW w:w="1195" w:type="dxa"/>
            <w:tcBorders>
              <w:top w:val="nil"/>
              <w:left w:val="nil"/>
              <w:bottom w:val="nil"/>
              <w:right w:val="single" w:sz="4" w:space="0" w:color="auto"/>
            </w:tcBorders>
            <w:vAlign w:val="center"/>
          </w:tcPr>
          <w:p w14:paraId="6CFD5C7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3)</w:t>
            </w:r>
          </w:p>
        </w:tc>
        <w:tc>
          <w:tcPr>
            <w:tcW w:w="1195" w:type="dxa"/>
            <w:tcBorders>
              <w:top w:val="nil"/>
              <w:left w:val="single" w:sz="4" w:space="0" w:color="auto"/>
              <w:bottom w:val="nil"/>
              <w:right w:val="nil"/>
            </w:tcBorders>
            <w:vAlign w:val="center"/>
          </w:tcPr>
          <w:p w14:paraId="4ED04C0B"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5.5 (5, 6)</w:t>
            </w:r>
          </w:p>
        </w:tc>
        <w:tc>
          <w:tcPr>
            <w:tcW w:w="1493" w:type="dxa"/>
            <w:tcBorders>
              <w:top w:val="nil"/>
              <w:left w:val="nil"/>
              <w:bottom w:val="nil"/>
              <w:right w:val="nil"/>
            </w:tcBorders>
            <w:vAlign w:val="center"/>
          </w:tcPr>
          <w:p w14:paraId="2802188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44 (41, 49)</w:t>
            </w:r>
          </w:p>
        </w:tc>
        <w:tc>
          <w:tcPr>
            <w:tcW w:w="1344" w:type="dxa"/>
            <w:tcBorders>
              <w:top w:val="nil"/>
              <w:left w:val="nil"/>
              <w:bottom w:val="nil"/>
              <w:right w:val="nil"/>
            </w:tcBorders>
            <w:vAlign w:val="center"/>
          </w:tcPr>
          <w:p w14:paraId="7374381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44 (39, 48.5)</w:t>
            </w:r>
          </w:p>
        </w:tc>
        <w:tc>
          <w:tcPr>
            <w:tcW w:w="1493" w:type="dxa"/>
            <w:tcBorders>
              <w:top w:val="nil"/>
              <w:left w:val="nil"/>
              <w:bottom w:val="nil"/>
              <w:right w:val="nil"/>
            </w:tcBorders>
            <w:vAlign w:val="center"/>
          </w:tcPr>
          <w:p w14:paraId="4C9932B5"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24 (22, 27)</w:t>
            </w:r>
          </w:p>
        </w:tc>
        <w:tc>
          <w:tcPr>
            <w:tcW w:w="1196" w:type="dxa"/>
            <w:tcBorders>
              <w:top w:val="nil"/>
              <w:left w:val="nil"/>
              <w:bottom w:val="nil"/>
              <w:right w:val="nil"/>
            </w:tcBorders>
            <w:vAlign w:val="center"/>
          </w:tcPr>
          <w:p w14:paraId="2C3B2DE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3)</w:t>
            </w:r>
          </w:p>
        </w:tc>
      </w:tr>
      <w:tr w:rsidR="007E53C9" w:rsidRPr="007E53C9" w14:paraId="5FFEF4EF" w14:textId="77777777" w:rsidTr="00ED1073">
        <w:trPr>
          <w:trHeight w:val="233"/>
        </w:trPr>
        <w:tc>
          <w:tcPr>
            <w:tcW w:w="2231" w:type="dxa"/>
            <w:tcBorders>
              <w:top w:val="nil"/>
              <w:left w:val="nil"/>
              <w:bottom w:val="nil"/>
              <w:right w:val="nil"/>
            </w:tcBorders>
            <w:vAlign w:val="center"/>
          </w:tcPr>
          <w:p w14:paraId="31E7CC21"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Both less than grade 12</w:t>
            </w:r>
          </w:p>
        </w:tc>
        <w:tc>
          <w:tcPr>
            <w:tcW w:w="1053" w:type="dxa"/>
            <w:tcBorders>
              <w:top w:val="nil"/>
              <w:left w:val="nil"/>
              <w:bottom w:val="nil"/>
              <w:right w:val="nil"/>
            </w:tcBorders>
            <w:vAlign w:val="center"/>
          </w:tcPr>
          <w:p w14:paraId="248EE9A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(6, 6)</w:t>
            </w:r>
          </w:p>
        </w:tc>
        <w:tc>
          <w:tcPr>
            <w:tcW w:w="1496" w:type="dxa"/>
            <w:tcBorders>
              <w:top w:val="nil"/>
              <w:left w:val="nil"/>
              <w:bottom w:val="nil"/>
              <w:right w:val="nil"/>
            </w:tcBorders>
            <w:vAlign w:val="center"/>
          </w:tcPr>
          <w:p w14:paraId="19A57E9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50 (45.7, 53)</w:t>
            </w:r>
          </w:p>
        </w:tc>
        <w:tc>
          <w:tcPr>
            <w:tcW w:w="1493" w:type="dxa"/>
            <w:tcBorders>
              <w:top w:val="nil"/>
              <w:left w:val="nil"/>
              <w:bottom w:val="nil"/>
              <w:right w:val="nil"/>
            </w:tcBorders>
            <w:vAlign w:val="center"/>
          </w:tcPr>
          <w:p w14:paraId="7CF603B3"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49.5 (43, 52.5)</w:t>
            </w:r>
          </w:p>
        </w:tc>
        <w:tc>
          <w:tcPr>
            <w:tcW w:w="1494" w:type="dxa"/>
            <w:tcBorders>
              <w:top w:val="nil"/>
              <w:left w:val="nil"/>
              <w:bottom w:val="nil"/>
              <w:right w:val="nil"/>
            </w:tcBorders>
            <w:vAlign w:val="center"/>
          </w:tcPr>
          <w:p w14:paraId="04F8E79C"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26.5 (25, 27)</w:t>
            </w:r>
          </w:p>
        </w:tc>
        <w:tc>
          <w:tcPr>
            <w:tcW w:w="1195" w:type="dxa"/>
            <w:tcBorders>
              <w:top w:val="nil"/>
              <w:left w:val="nil"/>
              <w:bottom w:val="nil"/>
              <w:right w:val="single" w:sz="4" w:space="0" w:color="auto"/>
            </w:tcBorders>
            <w:vAlign w:val="center"/>
          </w:tcPr>
          <w:p w14:paraId="5BDA0FA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2.5)</w:t>
            </w:r>
          </w:p>
        </w:tc>
        <w:tc>
          <w:tcPr>
            <w:tcW w:w="1195" w:type="dxa"/>
            <w:tcBorders>
              <w:top w:val="nil"/>
              <w:left w:val="single" w:sz="4" w:space="0" w:color="auto"/>
              <w:bottom w:val="nil"/>
              <w:right w:val="nil"/>
            </w:tcBorders>
            <w:vAlign w:val="center"/>
          </w:tcPr>
          <w:p w14:paraId="57968A0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5.5 (5.5, 6)</w:t>
            </w:r>
          </w:p>
        </w:tc>
        <w:tc>
          <w:tcPr>
            <w:tcW w:w="1493" w:type="dxa"/>
            <w:tcBorders>
              <w:top w:val="nil"/>
              <w:left w:val="nil"/>
              <w:bottom w:val="nil"/>
              <w:right w:val="nil"/>
            </w:tcBorders>
            <w:vAlign w:val="center"/>
          </w:tcPr>
          <w:p w14:paraId="4539EFA8"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47.5 (41.5, 52.5)</w:t>
            </w:r>
          </w:p>
        </w:tc>
        <w:tc>
          <w:tcPr>
            <w:tcW w:w="1344" w:type="dxa"/>
            <w:tcBorders>
              <w:top w:val="nil"/>
              <w:left w:val="nil"/>
              <w:bottom w:val="nil"/>
              <w:right w:val="nil"/>
            </w:tcBorders>
            <w:vAlign w:val="center"/>
          </w:tcPr>
          <w:p w14:paraId="5AABD3F3"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46 (40, 50)</w:t>
            </w:r>
          </w:p>
        </w:tc>
        <w:tc>
          <w:tcPr>
            <w:tcW w:w="1493" w:type="dxa"/>
            <w:tcBorders>
              <w:top w:val="nil"/>
              <w:left w:val="nil"/>
              <w:bottom w:val="nil"/>
              <w:right w:val="nil"/>
            </w:tcBorders>
            <w:vAlign w:val="center"/>
          </w:tcPr>
          <w:p w14:paraId="0CEEFBE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25.5 (23, 27)</w:t>
            </w:r>
          </w:p>
        </w:tc>
        <w:tc>
          <w:tcPr>
            <w:tcW w:w="1196" w:type="dxa"/>
            <w:tcBorders>
              <w:top w:val="nil"/>
              <w:left w:val="nil"/>
              <w:bottom w:val="nil"/>
              <w:right w:val="nil"/>
            </w:tcBorders>
            <w:vAlign w:val="center"/>
          </w:tcPr>
          <w:p w14:paraId="4742929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3)</w:t>
            </w:r>
          </w:p>
        </w:tc>
      </w:tr>
      <w:tr w:rsidR="007E53C9" w:rsidRPr="007E53C9" w14:paraId="57BB54A4" w14:textId="77777777" w:rsidTr="00ED1073">
        <w:trPr>
          <w:trHeight w:val="340"/>
        </w:trPr>
        <w:tc>
          <w:tcPr>
            <w:tcW w:w="2231" w:type="dxa"/>
            <w:tcBorders>
              <w:top w:val="nil"/>
              <w:left w:val="nil"/>
              <w:bottom w:val="nil"/>
              <w:right w:val="nil"/>
            </w:tcBorders>
            <w:vAlign w:val="center"/>
          </w:tcPr>
          <w:p w14:paraId="5307709B"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Male- only less than grade 12</w:t>
            </w:r>
          </w:p>
        </w:tc>
        <w:tc>
          <w:tcPr>
            <w:tcW w:w="1053" w:type="dxa"/>
            <w:tcBorders>
              <w:top w:val="nil"/>
              <w:left w:val="nil"/>
              <w:bottom w:val="nil"/>
              <w:right w:val="nil"/>
            </w:tcBorders>
            <w:vAlign w:val="center"/>
          </w:tcPr>
          <w:p w14:paraId="5F77C6D8"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(5.5, 6)</w:t>
            </w:r>
          </w:p>
        </w:tc>
        <w:tc>
          <w:tcPr>
            <w:tcW w:w="1496" w:type="dxa"/>
            <w:tcBorders>
              <w:top w:val="nil"/>
              <w:left w:val="nil"/>
              <w:bottom w:val="nil"/>
              <w:right w:val="nil"/>
            </w:tcBorders>
            <w:vAlign w:val="center"/>
          </w:tcPr>
          <w:p w14:paraId="111432D3"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48 (42.7, 52.2)</w:t>
            </w:r>
          </w:p>
        </w:tc>
        <w:tc>
          <w:tcPr>
            <w:tcW w:w="1493" w:type="dxa"/>
            <w:tcBorders>
              <w:top w:val="nil"/>
              <w:left w:val="nil"/>
              <w:bottom w:val="nil"/>
              <w:right w:val="nil"/>
            </w:tcBorders>
            <w:vAlign w:val="center"/>
          </w:tcPr>
          <w:p w14:paraId="4EEE80C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47 (42.7, 50.5)</w:t>
            </w:r>
          </w:p>
        </w:tc>
        <w:tc>
          <w:tcPr>
            <w:tcW w:w="1494" w:type="dxa"/>
            <w:tcBorders>
              <w:top w:val="nil"/>
              <w:left w:val="nil"/>
              <w:bottom w:val="nil"/>
              <w:right w:val="nil"/>
            </w:tcBorders>
            <w:vAlign w:val="center"/>
          </w:tcPr>
          <w:p w14:paraId="2ECF07A5"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25.5 (22.7, 27)</w:t>
            </w:r>
          </w:p>
        </w:tc>
        <w:tc>
          <w:tcPr>
            <w:tcW w:w="1195" w:type="dxa"/>
            <w:tcBorders>
              <w:top w:val="nil"/>
              <w:left w:val="nil"/>
              <w:bottom w:val="nil"/>
              <w:right w:val="single" w:sz="4" w:space="0" w:color="auto"/>
            </w:tcBorders>
            <w:vAlign w:val="center"/>
          </w:tcPr>
          <w:p w14:paraId="5765050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3)</w:t>
            </w:r>
          </w:p>
        </w:tc>
        <w:tc>
          <w:tcPr>
            <w:tcW w:w="1195" w:type="dxa"/>
            <w:tcBorders>
              <w:top w:val="nil"/>
              <w:left w:val="single" w:sz="4" w:space="0" w:color="auto"/>
              <w:bottom w:val="nil"/>
              <w:right w:val="nil"/>
            </w:tcBorders>
            <w:vAlign w:val="center"/>
          </w:tcPr>
          <w:p w14:paraId="597DDCD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5.5 (5, 6)</w:t>
            </w:r>
          </w:p>
        </w:tc>
        <w:tc>
          <w:tcPr>
            <w:tcW w:w="1493" w:type="dxa"/>
            <w:tcBorders>
              <w:top w:val="nil"/>
              <w:left w:val="nil"/>
              <w:bottom w:val="nil"/>
              <w:right w:val="nil"/>
            </w:tcBorders>
            <w:vAlign w:val="center"/>
          </w:tcPr>
          <w:p w14:paraId="4C8D158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46 (41.5, 48.5)</w:t>
            </w:r>
          </w:p>
        </w:tc>
        <w:tc>
          <w:tcPr>
            <w:tcW w:w="1344" w:type="dxa"/>
            <w:tcBorders>
              <w:top w:val="nil"/>
              <w:left w:val="nil"/>
              <w:bottom w:val="nil"/>
              <w:right w:val="nil"/>
            </w:tcBorders>
            <w:vAlign w:val="center"/>
          </w:tcPr>
          <w:p w14:paraId="5B7F4FC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45.2 (38, 49.5)</w:t>
            </w:r>
          </w:p>
        </w:tc>
        <w:tc>
          <w:tcPr>
            <w:tcW w:w="1493" w:type="dxa"/>
            <w:tcBorders>
              <w:top w:val="nil"/>
              <w:left w:val="nil"/>
              <w:bottom w:val="nil"/>
              <w:right w:val="nil"/>
            </w:tcBorders>
            <w:vAlign w:val="center"/>
          </w:tcPr>
          <w:p w14:paraId="3E23810C"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24.2 (21, 25.5)</w:t>
            </w:r>
          </w:p>
        </w:tc>
        <w:tc>
          <w:tcPr>
            <w:tcW w:w="1196" w:type="dxa"/>
            <w:tcBorders>
              <w:top w:val="nil"/>
              <w:left w:val="nil"/>
              <w:bottom w:val="nil"/>
              <w:right w:val="nil"/>
            </w:tcBorders>
            <w:vAlign w:val="center"/>
          </w:tcPr>
          <w:p w14:paraId="731A6C58"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3)</w:t>
            </w:r>
          </w:p>
        </w:tc>
      </w:tr>
      <w:tr w:rsidR="007E53C9" w:rsidRPr="007E53C9" w14:paraId="0C1D7582" w14:textId="77777777" w:rsidTr="00ED1073">
        <w:trPr>
          <w:trHeight w:val="466"/>
        </w:trPr>
        <w:tc>
          <w:tcPr>
            <w:tcW w:w="2231" w:type="dxa"/>
            <w:tcBorders>
              <w:top w:val="nil"/>
              <w:left w:val="nil"/>
              <w:bottom w:val="nil"/>
              <w:right w:val="nil"/>
            </w:tcBorders>
            <w:vAlign w:val="center"/>
          </w:tcPr>
          <w:p w14:paraId="48AB0E57"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Female- only less than grade 12</w:t>
            </w:r>
          </w:p>
        </w:tc>
        <w:tc>
          <w:tcPr>
            <w:tcW w:w="1053" w:type="dxa"/>
            <w:tcBorders>
              <w:top w:val="nil"/>
              <w:left w:val="nil"/>
              <w:bottom w:val="nil"/>
              <w:right w:val="nil"/>
            </w:tcBorders>
            <w:vAlign w:val="center"/>
          </w:tcPr>
          <w:p w14:paraId="6551F59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5.5 (5.5, 6)</w:t>
            </w:r>
          </w:p>
        </w:tc>
        <w:tc>
          <w:tcPr>
            <w:tcW w:w="1496" w:type="dxa"/>
            <w:tcBorders>
              <w:top w:val="nil"/>
              <w:left w:val="nil"/>
              <w:bottom w:val="nil"/>
              <w:right w:val="nil"/>
            </w:tcBorders>
            <w:vAlign w:val="center"/>
          </w:tcPr>
          <w:p w14:paraId="1448C2A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48.5 (46, 51.5)</w:t>
            </w:r>
          </w:p>
        </w:tc>
        <w:tc>
          <w:tcPr>
            <w:tcW w:w="1493" w:type="dxa"/>
            <w:tcBorders>
              <w:top w:val="nil"/>
              <w:left w:val="nil"/>
              <w:bottom w:val="nil"/>
              <w:right w:val="nil"/>
            </w:tcBorders>
            <w:vAlign w:val="center"/>
          </w:tcPr>
          <w:p w14:paraId="466178F5"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47 (42.5, 50)</w:t>
            </w:r>
          </w:p>
        </w:tc>
        <w:tc>
          <w:tcPr>
            <w:tcW w:w="1494" w:type="dxa"/>
            <w:tcBorders>
              <w:top w:val="nil"/>
              <w:left w:val="nil"/>
              <w:bottom w:val="nil"/>
              <w:right w:val="nil"/>
            </w:tcBorders>
            <w:vAlign w:val="center"/>
          </w:tcPr>
          <w:p w14:paraId="246A307D"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25.5 (23, 27)</w:t>
            </w:r>
          </w:p>
        </w:tc>
        <w:tc>
          <w:tcPr>
            <w:tcW w:w="1195" w:type="dxa"/>
            <w:tcBorders>
              <w:top w:val="nil"/>
              <w:left w:val="nil"/>
              <w:bottom w:val="nil"/>
              <w:right w:val="single" w:sz="4" w:space="0" w:color="auto"/>
            </w:tcBorders>
            <w:vAlign w:val="center"/>
          </w:tcPr>
          <w:p w14:paraId="18D2EAF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2.5)</w:t>
            </w:r>
          </w:p>
        </w:tc>
        <w:tc>
          <w:tcPr>
            <w:tcW w:w="1195" w:type="dxa"/>
            <w:tcBorders>
              <w:top w:val="nil"/>
              <w:left w:val="single" w:sz="4" w:space="0" w:color="auto"/>
              <w:bottom w:val="nil"/>
              <w:right w:val="nil"/>
            </w:tcBorders>
            <w:vAlign w:val="center"/>
          </w:tcPr>
          <w:p w14:paraId="6E8C4750"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5.5 (5, 6)</w:t>
            </w:r>
          </w:p>
        </w:tc>
        <w:tc>
          <w:tcPr>
            <w:tcW w:w="1493" w:type="dxa"/>
            <w:tcBorders>
              <w:top w:val="nil"/>
              <w:left w:val="nil"/>
              <w:bottom w:val="nil"/>
              <w:right w:val="nil"/>
            </w:tcBorders>
            <w:vAlign w:val="center"/>
          </w:tcPr>
          <w:p w14:paraId="1698BC8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46.5 (42, 51.5)</w:t>
            </w:r>
          </w:p>
        </w:tc>
        <w:tc>
          <w:tcPr>
            <w:tcW w:w="1344" w:type="dxa"/>
            <w:tcBorders>
              <w:top w:val="nil"/>
              <w:left w:val="nil"/>
              <w:bottom w:val="nil"/>
              <w:right w:val="nil"/>
            </w:tcBorders>
            <w:vAlign w:val="center"/>
          </w:tcPr>
          <w:p w14:paraId="7C845ED3"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46 (42.5, 47.5)</w:t>
            </w:r>
          </w:p>
        </w:tc>
        <w:tc>
          <w:tcPr>
            <w:tcW w:w="1493" w:type="dxa"/>
            <w:tcBorders>
              <w:top w:val="nil"/>
              <w:left w:val="nil"/>
              <w:bottom w:val="nil"/>
              <w:right w:val="nil"/>
            </w:tcBorders>
            <w:vAlign w:val="center"/>
          </w:tcPr>
          <w:p w14:paraId="7D36CD2B"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23.5 (22.5, 26)</w:t>
            </w:r>
          </w:p>
        </w:tc>
        <w:tc>
          <w:tcPr>
            <w:tcW w:w="1196" w:type="dxa"/>
            <w:tcBorders>
              <w:top w:val="nil"/>
              <w:left w:val="nil"/>
              <w:bottom w:val="nil"/>
              <w:right w:val="nil"/>
            </w:tcBorders>
            <w:vAlign w:val="center"/>
          </w:tcPr>
          <w:p w14:paraId="3A69E90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3)</w:t>
            </w:r>
          </w:p>
        </w:tc>
      </w:tr>
      <w:tr w:rsidR="007E53C9" w:rsidRPr="007E53C9" w14:paraId="383A1A71" w14:textId="77777777" w:rsidTr="00ED1073">
        <w:trPr>
          <w:trHeight w:val="222"/>
        </w:trPr>
        <w:tc>
          <w:tcPr>
            <w:tcW w:w="2231" w:type="dxa"/>
            <w:tcBorders>
              <w:top w:val="nil"/>
              <w:left w:val="nil"/>
              <w:bottom w:val="nil"/>
              <w:right w:val="nil"/>
            </w:tcBorders>
            <w:vAlign w:val="center"/>
          </w:tcPr>
          <w:p w14:paraId="6131A609"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p-value</w:t>
            </w:r>
          </w:p>
        </w:tc>
        <w:tc>
          <w:tcPr>
            <w:tcW w:w="1053" w:type="dxa"/>
            <w:tcBorders>
              <w:top w:val="nil"/>
              <w:left w:val="nil"/>
              <w:bottom w:val="nil"/>
              <w:right w:val="nil"/>
            </w:tcBorders>
            <w:vAlign w:val="center"/>
          </w:tcPr>
          <w:p w14:paraId="48BB8EB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.05</w:t>
            </w:r>
          </w:p>
        </w:tc>
        <w:tc>
          <w:tcPr>
            <w:tcW w:w="1496" w:type="dxa"/>
            <w:tcBorders>
              <w:top w:val="nil"/>
              <w:left w:val="nil"/>
              <w:bottom w:val="nil"/>
              <w:right w:val="nil"/>
            </w:tcBorders>
            <w:vAlign w:val="center"/>
          </w:tcPr>
          <w:p w14:paraId="5E60094E"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.05</w:t>
            </w:r>
          </w:p>
        </w:tc>
        <w:tc>
          <w:tcPr>
            <w:tcW w:w="1493" w:type="dxa"/>
            <w:tcBorders>
              <w:top w:val="nil"/>
              <w:left w:val="nil"/>
              <w:bottom w:val="nil"/>
              <w:right w:val="nil"/>
            </w:tcBorders>
            <w:vAlign w:val="center"/>
          </w:tcPr>
          <w:p w14:paraId="2551DFF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.054</w:t>
            </w:r>
          </w:p>
        </w:tc>
        <w:tc>
          <w:tcPr>
            <w:tcW w:w="1494" w:type="dxa"/>
            <w:tcBorders>
              <w:top w:val="nil"/>
              <w:left w:val="nil"/>
              <w:bottom w:val="nil"/>
              <w:right w:val="nil"/>
            </w:tcBorders>
            <w:vAlign w:val="center"/>
          </w:tcPr>
          <w:p w14:paraId="5109A60D"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.34</w:t>
            </w:r>
          </w:p>
        </w:tc>
        <w:tc>
          <w:tcPr>
            <w:tcW w:w="1195" w:type="dxa"/>
            <w:tcBorders>
              <w:top w:val="nil"/>
              <w:left w:val="nil"/>
              <w:bottom w:val="nil"/>
              <w:right w:val="single" w:sz="4" w:space="0" w:color="auto"/>
            </w:tcBorders>
            <w:vAlign w:val="center"/>
          </w:tcPr>
          <w:p w14:paraId="7A3417B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.71</w:t>
            </w:r>
          </w:p>
        </w:tc>
        <w:tc>
          <w:tcPr>
            <w:tcW w:w="1195" w:type="dxa"/>
            <w:tcBorders>
              <w:top w:val="nil"/>
              <w:left w:val="single" w:sz="4" w:space="0" w:color="auto"/>
              <w:bottom w:val="nil"/>
              <w:right w:val="nil"/>
            </w:tcBorders>
            <w:vAlign w:val="center"/>
          </w:tcPr>
          <w:p w14:paraId="3B7E9CE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.60</w:t>
            </w:r>
          </w:p>
        </w:tc>
        <w:tc>
          <w:tcPr>
            <w:tcW w:w="1493" w:type="dxa"/>
            <w:tcBorders>
              <w:top w:val="nil"/>
              <w:left w:val="nil"/>
              <w:bottom w:val="nil"/>
              <w:right w:val="nil"/>
            </w:tcBorders>
            <w:vAlign w:val="center"/>
          </w:tcPr>
          <w:p w14:paraId="03560018"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.27</w:t>
            </w:r>
          </w:p>
        </w:tc>
        <w:tc>
          <w:tcPr>
            <w:tcW w:w="1344" w:type="dxa"/>
            <w:tcBorders>
              <w:top w:val="nil"/>
              <w:left w:val="nil"/>
              <w:bottom w:val="nil"/>
              <w:right w:val="nil"/>
            </w:tcBorders>
            <w:vAlign w:val="center"/>
          </w:tcPr>
          <w:p w14:paraId="154E58B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.46</w:t>
            </w:r>
          </w:p>
        </w:tc>
        <w:tc>
          <w:tcPr>
            <w:tcW w:w="1493" w:type="dxa"/>
            <w:tcBorders>
              <w:top w:val="nil"/>
              <w:left w:val="nil"/>
              <w:bottom w:val="nil"/>
              <w:right w:val="nil"/>
            </w:tcBorders>
            <w:vAlign w:val="center"/>
          </w:tcPr>
          <w:p w14:paraId="79ADF63C"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.02*</w:t>
            </w:r>
          </w:p>
        </w:tc>
        <w:tc>
          <w:tcPr>
            <w:tcW w:w="1196" w:type="dxa"/>
            <w:tcBorders>
              <w:top w:val="nil"/>
              <w:left w:val="nil"/>
              <w:bottom w:val="nil"/>
              <w:right w:val="nil"/>
            </w:tcBorders>
            <w:vAlign w:val="center"/>
          </w:tcPr>
          <w:p w14:paraId="21CC5DE0"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.39</w:t>
            </w:r>
          </w:p>
        </w:tc>
      </w:tr>
      <w:tr w:rsidR="007E53C9" w:rsidRPr="007E53C9" w14:paraId="455C1622" w14:textId="77777777" w:rsidTr="00ED1073">
        <w:trPr>
          <w:trHeight w:val="233"/>
        </w:trPr>
        <w:tc>
          <w:tcPr>
            <w:tcW w:w="2231" w:type="dxa"/>
            <w:tcBorders>
              <w:top w:val="nil"/>
              <w:left w:val="nil"/>
              <w:bottom w:val="nil"/>
              <w:right w:val="nil"/>
            </w:tcBorders>
            <w:vAlign w:val="center"/>
          </w:tcPr>
          <w:p w14:paraId="28152024" w14:textId="182F4F6A" w:rsidR="007E53C9" w:rsidRPr="007E53C9" w:rsidRDefault="002A4275" w:rsidP="007E53C9">
            <w:pPr>
              <w:widowControl w:val="0"/>
              <w:autoSpaceDE w:val="0"/>
              <w:autoSpaceDN w:val="0"/>
              <w:adjustRightInd w:val="0"/>
              <w:spacing w:line="240" w:lineRule="auto"/>
              <w:rPr>
                <w:sz w:val="18"/>
                <w:szCs w:val="18"/>
              </w:rPr>
            </w:pPr>
            <w:r>
              <w:rPr>
                <w:b/>
                <w:bCs/>
                <w:i/>
                <w:iCs/>
                <w:sz w:val="18"/>
                <w:szCs w:val="18"/>
              </w:rPr>
              <w:t>Couple</w:t>
            </w:r>
            <w:r w:rsidR="007E53C9" w:rsidRPr="007E53C9">
              <w:rPr>
                <w:b/>
                <w:bCs/>
                <w:i/>
                <w:iCs/>
                <w:sz w:val="18"/>
                <w:szCs w:val="18"/>
              </w:rPr>
              <w:t xml:space="preserve"> employment</w:t>
            </w:r>
            <w:r w:rsidR="007E53C9" w:rsidRPr="007E53C9">
              <w:rPr>
                <w:i/>
                <w:iCs/>
                <w:sz w:val="18"/>
                <w:szCs w:val="18"/>
                <w:vertAlign w:val="superscript"/>
                <w:lang w:eastAsia="zh-CN"/>
              </w:rPr>
              <w:t xml:space="preserve"> b</w:t>
            </w:r>
          </w:p>
        </w:tc>
        <w:tc>
          <w:tcPr>
            <w:tcW w:w="1053" w:type="dxa"/>
            <w:tcBorders>
              <w:top w:val="nil"/>
              <w:left w:val="nil"/>
              <w:bottom w:val="nil"/>
              <w:right w:val="nil"/>
            </w:tcBorders>
            <w:vAlign w:val="center"/>
          </w:tcPr>
          <w:p w14:paraId="4D7EDCAB"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496" w:type="dxa"/>
            <w:tcBorders>
              <w:top w:val="nil"/>
              <w:left w:val="nil"/>
              <w:bottom w:val="nil"/>
              <w:right w:val="nil"/>
            </w:tcBorders>
            <w:vAlign w:val="center"/>
          </w:tcPr>
          <w:p w14:paraId="16E472ED"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493" w:type="dxa"/>
            <w:tcBorders>
              <w:top w:val="nil"/>
              <w:left w:val="nil"/>
              <w:bottom w:val="nil"/>
              <w:right w:val="nil"/>
            </w:tcBorders>
            <w:vAlign w:val="center"/>
          </w:tcPr>
          <w:p w14:paraId="5519A9AA"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494" w:type="dxa"/>
            <w:tcBorders>
              <w:top w:val="nil"/>
              <w:left w:val="nil"/>
              <w:bottom w:val="nil"/>
              <w:right w:val="nil"/>
            </w:tcBorders>
            <w:vAlign w:val="center"/>
          </w:tcPr>
          <w:p w14:paraId="548EC81B"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195" w:type="dxa"/>
            <w:tcBorders>
              <w:top w:val="nil"/>
              <w:left w:val="nil"/>
              <w:bottom w:val="nil"/>
              <w:right w:val="single" w:sz="4" w:space="0" w:color="auto"/>
            </w:tcBorders>
            <w:vAlign w:val="center"/>
          </w:tcPr>
          <w:p w14:paraId="049F9C7D"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195" w:type="dxa"/>
            <w:tcBorders>
              <w:top w:val="nil"/>
              <w:left w:val="single" w:sz="4" w:space="0" w:color="auto"/>
              <w:bottom w:val="nil"/>
              <w:right w:val="nil"/>
            </w:tcBorders>
            <w:vAlign w:val="center"/>
          </w:tcPr>
          <w:p w14:paraId="7A43115E"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493" w:type="dxa"/>
            <w:tcBorders>
              <w:top w:val="nil"/>
              <w:left w:val="nil"/>
              <w:bottom w:val="nil"/>
              <w:right w:val="nil"/>
            </w:tcBorders>
            <w:vAlign w:val="center"/>
          </w:tcPr>
          <w:p w14:paraId="79FE388F"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344" w:type="dxa"/>
            <w:tcBorders>
              <w:top w:val="nil"/>
              <w:left w:val="nil"/>
              <w:bottom w:val="nil"/>
              <w:right w:val="nil"/>
            </w:tcBorders>
            <w:vAlign w:val="center"/>
          </w:tcPr>
          <w:p w14:paraId="28CCB811"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493" w:type="dxa"/>
            <w:tcBorders>
              <w:top w:val="nil"/>
              <w:left w:val="nil"/>
              <w:bottom w:val="nil"/>
              <w:right w:val="nil"/>
            </w:tcBorders>
            <w:vAlign w:val="center"/>
          </w:tcPr>
          <w:p w14:paraId="50BE303A"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196" w:type="dxa"/>
            <w:tcBorders>
              <w:top w:val="nil"/>
              <w:left w:val="nil"/>
              <w:bottom w:val="nil"/>
              <w:right w:val="nil"/>
            </w:tcBorders>
            <w:vAlign w:val="center"/>
          </w:tcPr>
          <w:p w14:paraId="2B4D08EC"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61B18972" w14:textId="77777777" w:rsidTr="00ED1073">
        <w:trPr>
          <w:trHeight w:val="233"/>
        </w:trPr>
        <w:tc>
          <w:tcPr>
            <w:tcW w:w="2231" w:type="dxa"/>
            <w:tcBorders>
              <w:top w:val="nil"/>
              <w:left w:val="nil"/>
              <w:bottom w:val="nil"/>
              <w:right w:val="nil"/>
            </w:tcBorders>
            <w:vAlign w:val="center"/>
          </w:tcPr>
          <w:p w14:paraId="78C9EC5E"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Both employed</w:t>
            </w:r>
          </w:p>
        </w:tc>
        <w:tc>
          <w:tcPr>
            <w:tcW w:w="1053" w:type="dxa"/>
            <w:tcBorders>
              <w:top w:val="nil"/>
              <w:left w:val="nil"/>
              <w:bottom w:val="nil"/>
              <w:right w:val="nil"/>
            </w:tcBorders>
            <w:vAlign w:val="center"/>
          </w:tcPr>
          <w:p w14:paraId="757DC01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(5.5, 6)</w:t>
            </w:r>
          </w:p>
        </w:tc>
        <w:tc>
          <w:tcPr>
            <w:tcW w:w="1496" w:type="dxa"/>
            <w:tcBorders>
              <w:top w:val="nil"/>
              <w:left w:val="nil"/>
              <w:bottom w:val="nil"/>
              <w:right w:val="nil"/>
            </w:tcBorders>
            <w:vAlign w:val="center"/>
          </w:tcPr>
          <w:p w14:paraId="743E37F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47 (43.7, 52)</w:t>
            </w:r>
          </w:p>
        </w:tc>
        <w:tc>
          <w:tcPr>
            <w:tcW w:w="1493" w:type="dxa"/>
            <w:tcBorders>
              <w:top w:val="nil"/>
              <w:left w:val="nil"/>
              <w:bottom w:val="nil"/>
              <w:right w:val="nil"/>
            </w:tcBorders>
            <w:vAlign w:val="center"/>
          </w:tcPr>
          <w:p w14:paraId="11F71A2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46.3 (42.7, 51)</w:t>
            </w:r>
          </w:p>
        </w:tc>
        <w:tc>
          <w:tcPr>
            <w:tcW w:w="1494" w:type="dxa"/>
            <w:tcBorders>
              <w:top w:val="nil"/>
              <w:left w:val="nil"/>
              <w:bottom w:val="nil"/>
              <w:right w:val="nil"/>
            </w:tcBorders>
            <w:vAlign w:val="center"/>
          </w:tcPr>
          <w:p w14:paraId="4FB37FB8"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25.5 (22.7, 27)</w:t>
            </w:r>
          </w:p>
        </w:tc>
        <w:tc>
          <w:tcPr>
            <w:tcW w:w="1195" w:type="dxa"/>
            <w:tcBorders>
              <w:top w:val="nil"/>
              <w:left w:val="nil"/>
              <w:bottom w:val="nil"/>
              <w:right w:val="single" w:sz="4" w:space="0" w:color="auto"/>
            </w:tcBorders>
            <w:vAlign w:val="center"/>
          </w:tcPr>
          <w:p w14:paraId="3437941B"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 2.5)</w:t>
            </w:r>
          </w:p>
        </w:tc>
        <w:tc>
          <w:tcPr>
            <w:tcW w:w="1195" w:type="dxa"/>
            <w:tcBorders>
              <w:top w:val="nil"/>
              <w:left w:val="single" w:sz="4" w:space="0" w:color="auto"/>
              <w:bottom w:val="nil"/>
              <w:right w:val="nil"/>
            </w:tcBorders>
            <w:vAlign w:val="center"/>
          </w:tcPr>
          <w:p w14:paraId="5339969D"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5.5 (4.7, 6)</w:t>
            </w:r>
          </w:p>
        </w:tc>
        <w:tc>
          <w:tcPr>
            <w:tcW w:w="1493" w:type="dxa"/>
            <w:tcBorders>
              <w:top w:val="nil"/>
              <w:left w:val="nil"/>
              <w:bottom w:val="nil"/>
              <w:right w:val="nil"/>
            </w:tcBorders>
            <w:vAlign w:val="center"/>
          </w:tcPr>
          <w:p w14:paraId="6353F7D3"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46.2 (38.2, 51.7)</w:t>
            </w:r>
          </w:p>
        </w:tc>
        <w:tc>
          <w:tcPr>
            <w:tcW w:w="1344" w:type="dxa"/>
            <w:tcBorders>
              <w:top w:val="nil"/>
              <w:left w:val="nil"/>
              <w:bottom w:val="nil"/>
              <w:right w:val="nil"/>
            </w:tcBorders>
            <w:vAlign w:val="center"/>
          </w:tcPr>
          <w:p w14:paraId="27573DFC"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44.5 (37, 49.3)</w:t>
            </w:r>
          </w:p>
        </w:tc>
        <w:tc>
          <w:tcPr>
            <w:tcW w:w="1493" w:type="dxa"/>
            <w:tcBorders>
              <w:top w:val="nil"/>
              <w:left w:val="nil"/>
              <w:bottom w:val="nil"/>
              <w:right w:val="nil"/>
            </w:tcBorders>
            <w:vAlign w:val="center"/>
          </w:tcPr>
          <w:p w14:paraId="58F1A85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24.2 (20.2, 27)</w:t>
            </w:r>
          </w:p>
        </w:tc>
        <w:tc>
          <w:tcPr>
            <w:tcW w:w="1196" w:type="dxa"/>
            <w:tcBorders>
              <w:top w:val="nil"/>
              <w:left w:val="nil"/>
              <w:bottom w:val="nil"/>
              <w:right w:val="nil"/>
            </w:tcBorders>
            <w:vAlign w:val="center"/>
          </w:tcPr>
          <w:p w14:paraId="49D3E97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2.5)</w:t>
            </w:r>
          </w:p>
        </w:tc>
      </w:tr>
      <w:tr w:rsidR="007E53C9" w:rsidRPr="007E53C9" w14:paraId="6969DFB0" w14:textId="77777777" w:rsidTr="00ED1073">
        <w:trPr>
          <w:trHeight w:val="233"/>
        </w:trPr>
        <w:tc>
          <w:tcPr>
            <w:tcW w:w="2231" w:type="dxa"/>
            <w:tcBorders>
              <w:top w:val="nil"/>
              <w:left w:val="nil"/>
              <w:bottom w:val="nil"/>
              <w:right w:val="nil"/>
            </w:tcBorders>
            <w:vAlign w:val="center"/>
          </w:tcPr>
          <w:p w14:paraId="72F2D239"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Neither employed</w:t>
            </w:r>
          </w:p>
        </w:tc>
        <w:tc>
          <w:tcPr>
            <w:tcW w:w="1053" w:type="dxa"/>
            <w:tcBorders>
              <w:top w:val="nil"/>
              <w:left w:val="nil"/>
              <w:bottom w:val="nil"/>
              <w:right w:val="nil"/>
            </w:tcBorders>
            <w:vAlign w:val="center"/>
          </w:tcPr>
          <w:p w14:paraId="6877BF8D"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(5.5, 6)</w:t>
            </w:r>
          </w:p>
        </w:tc>
        <w:tc>
          <w:tcPr>
            <w:tcW w:w="1496" w:type="dxa"/>
            <w:tcBorders>
              <w:top w:val="nil"/>
              <w:left w:val="nil"/>
              <w:bottom w:val="nil"/>
              <w:right w:val="nil"/>
            </w:tcBorders>
            <w:vAlign w:val="center"/>
          </w:tcPr>
          <w:p w14:paraId="54FC8553"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48.7 (45 ,52)</w:t>
            </w:r>
          </w:p>
        </w:tc>
        <w:tc>
          <w:tcPr>
            <w:tcW w:w="1493" w:type="dxa"/>
            <w:tcBorders>
              <w:top w:val="nil"/>
              <w:left w:val="nil"/>
              <w:bottom w:val="nil"/>
              <w:right w:val="nil"/>
            </w:tcBorders>
            <w:vAlign w:val="center"/>
          </w:tcPr>
          <w:p w14:paraId="769399B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47 (43, 50)</w:t>
            </w:r>
          </w:p>
        </w:tc>
        <w:tc>
          <w:tcPr>
            <w:tcW w:w="1494" w:type="dxa"/>
            <w:tcBorders>
              <w:top w:val="nil"/>
              <w:left w:val="nil"/>
              <w:bottom w:val="nil"/>
              <w:right w:val="nil"/>
            </w:tcBorders>
            <w:vAlign w:val="center"/>
          </w:tcPr>
          <w:p w14:paraId="177CF62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26 (25, 27)</w:t>
            </w:r>
          </w:p>
        </w:tc>
        <w:tc>
          <w:tcPr>
            <w:tcW w:w="1195" w:type="dxa"/>
            <w:tcBorders>
              <w:top w:val="nil"/>
              <w:left w:val="nil"/>
              <w:bottom w:val="nil"/>
              <w:right w:val="single" w:sz="4" w:space="0" w:color="auto"/>
            </w:tcBorders>
            <w:vAlign w:val="center"/>
          </w:tcPr>
          <w:p w14:paraId="2FFBBC3D"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3)</w:t>
            </w:r>
          </w:p>
        </w:tc>
        <w:tc>
          <w:tcPr>
            <w:tcW w:w="1195" w:type="dxa"/>
            <w:tcBorders>
              <w:top w:val="nil"/>
              <w:left w:val="single" w:sz="4" w:space="0" w:color="auto"/>
              <w:bottom w:val="nil"/>
              <w:right w:val="nil"/>
            </w:tcBorders>
            <w:vAlign w:val="center"/>
          </w:tcPr>
          <w:p w14:paraId="67713EFC"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5.5 (5, 6)</w:t>
            </w:r>
          </w:p>
        </w:tc>
        <w:tc>
          <w:tcPr>
            <w:tcW w:w="1493" w:type="dxa"/>
            <w:tcBorders>
              <w:top w:val="nil"/>
              <w:left w:val="nil"/>
              <w:bottom w:val="nil"/>
              <w:right w:val="nil"/>
            </w:tcBorders>
            <w:vAlign w:val="center"/>
          </w:tcPr>
          <w:p w14:paraId="7E8A26AE"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46.5 (42, 50.7)</w:t>
            </w:r>
          </w:p>
        </w:tc>
        <w:tc>
          <w:tcPr>
            <w:tcW w:w="1344" w:type="dxa"/>
            <w:tcBorders>
              <w:top w:val="nil"/>
              <w:left w:val="nil"/>
              <w:bottom w:val="nil"/>
              <w:right w:val="nil"/>
            </w:tcBorders>
            <w:vAlign w:val="center"/>
          </w:tcPr>
          <w:p w14:paraId="14FAD8F3"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44.5 (40.2, 48)</w:t>
            </w:r>
          </w:p>
        </w:tc>
        <w:tc>
          <w:tcPr>
            <w:tcW w:w="1493" w:type="dxa"/>
            <w:tcBorders>
              <w:top w:val="nil"/>
              <w:left w:val="nil"/>
              <w:bottom w:val="nil"/>
              <w:right w:val="nil"/>
            </w:tcBorders>
            <w:vAlign w:val="center"/>
          </w:tcPr>
          <w:p w14:paraId="76619FF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24.2 (22.5, 26.5)</w:t>
            </w:r>
          </w:p>
        </w:tc>
        <w:tc>
          <w:tcPr>
            <w:tcW w:w="1196" w:type="dxa"/>
            <w:tcBorders>
              <w:top w:val="nil"/>
              <w:left w:val="nil"/>
              <w:bottom w:val="nil"/>
              <w:right w:val="nil"/>
            </w:tcBorders>
            <w:vAlign w:val="center"/>
          </w:tcPr>
          <w:p w14:paraId="1A41CD33"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3)</w:t>
            </w:r>
          </w:p>
        </w:tc>
      </w:tr>
      <w:tr w:rsidR="007E53C9" w:rsidRPr="007E53C9" w14:paraId="09D3BB09" w14:textId="77777777" w:rsidTr="00ED1073">
        <w:trPr>
          <w:trHeight w:val="222"/>
        </w:trPr>
        <w:tc>
          <w:tcPr>
            <w:tcW w:w="2231" w:type="dxa"/>
            <w:tcBorders>
              <w:top w:val="nil"/>
              <w:left w:val="nil"/>
              <w:bottom w:val="nil"/>
              <w:right w:val="nil"/>
            </w:tcBorders>
            <w:vAlign w:val="center"/>
          </w:tcPr>
          <w:p w14:paraId="1DB74BB1"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Male-only employed</w:t>
            </w:r>
          </w:p>
        </w:tc>
        <w:tc>
          <w:tcPr>
            <w:tcW w:w="1053" w:type="dxa"/>
            <w:tcBorders>
              <w:top w:val="nil"/>
              <w:left w:val="nil"/>
              <w:bottom w:val="nil"/>
              <w:right w:val="nil"/>
            </w:tcBorders>
            <w:vAlign w:val="center"/>
          </w:tcPr>
          <w:p w14:paraId="1BDF763B"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(5.5, 6)</w:t>
            </w:r>
          </w:p>
        </w:tc>
        <w:tc>
          <w:tcPr>
            <w:tcW w:w="1496" w:type="dxa"/>
            <w:tcBorders>
              <w:top w:val="nil"/>
              <w:left w:val="nil"/>
              <w:bottom w:val="nil"/>
              <w:right w:val="nil"/>
            </w:tcBorders>
            <w:vAlign w:val="center"/>
          </w:tcPr>
          <w:p w14:paraId="66C7805C"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47.5 (44.5, 51.5)</w:t>
            </w:r>
          </w:p>
        </w:tc>
        <w:tc>
          <w:tcPr>
            <w:tcW w:w="1493" w:type="dxa"/>
            <w:tcBorders>
              <w:top w:val="nil"/>
              <w:left w:val="nil"/>
              <w:bottom w:val="nil"/>
              <w:right w:val="nil"/>
            </w:tcBorders>
            <w:vAlign w:val="center"/>
          </w:tcPr>
          <w:p w14:paraId="0E943BD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46.5 (44, 50)</w:t>
            </w:r>
          </w:p>
        </w:tc>
        <w:tc>
          <w:tcPr>
            <w:tcW w:w="1494" w:type="dxa"/>
            <w:tcBorders>
              <w:top w:val="nil"/>
              <w:left w:val="nil"/>
              <w:bottom w:val="nil"/>
              <w:right w:val="nil"/>
            </w:tcBorders>
            <w:vAlign w:val="center"/>
          </w:tcPr>
          <w:p w14:paraId="67C8689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26 (23 ,27)</w:t>
            </w:r>
          </w:p>
        </w:tc>
        <w:tc>
          <w:tcPr>
            <w:tcW w:w="1195" w:type="dxa"/>
            <w:tcBorders>
              <w:top w:val="nil"/>
              <w:left w:val="nil"/>
              <w:bottom w:val="nil"/>
              <w:right w:val="single" w:sz="4" w:space="0" w:color="auto"/>
            </w:tcBorders>
            <w:vAlign w:val="center"/>
          </w:tcPr>
          <w:p w14:paraId="0E615F9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 2.5)</w:t>
            </w:r>
          </w:p>
        </w:tc>
        <w:tc>
          <w:tcPr>
            <w:tcW w:w="1195" w:type="dxa"/>
            <w:tcBorders>
              <w:top w:val="nil"/>
              <w:left w:val="single" w:sz="4" w:space="0" w:color="auto"/>
              <w:bottom w:val="nil"/>
              <w:right w:val="nil"/>
            </w:tcBorders>
            <w:vAlign w:val="center"/>
          </w:tcPr>
          <w:p w14:paraId="489E066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5.5 (5, 6)</w:t>
            </w:r>
          </w:p>
        </w:tc>
        <w:tc>
          <w:tcPr>
            <w:tcW w:w="1493" w:type="dxa"/>
            <w:tcBorders>
              <w:top w:val="nil"/>
              <w:left w:val="nil"/>
              <w:bottom w:val="nil"/>
              <w:right w:val="nil"/>
            </w:tcBorders>
            <w:vAlign w:val="center"/>
          </w:tcPr>
          <w:p w14:paraId="7168FE6D"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43.5 (39.5, 50)</w:t>
            </w:r>
          </w:p>
        </w:tc>
        <w:tc>
          <w:tcPr>
            <w:tcW w:w="1344" w:type="dxa"/>
            <w:tcBorders>
              <w:top w:val="nil"/>
              <w:left w:val="nil"/>
              <w:bottom w:val="nil"/>
              <w:right w:val="nil"/>
            </w:tcBorders>
            <w:vAlign w:val="center"/>
          </w:tcPr>
          <w:p w14:paraId="63F58758"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46 (39, 50)</w:t>
            </w:r>
          </w:p>
        </w:tc>
        <w:tc>
          <w:tcPr>
            <w:tcW w:w="1493" w:type="dxa"/>
            <w:tcBorders>
              <w:top w:val="nil"/>
              <w:left w:val="nil"/>
              <w:bottom w:val="nil"/>
              <w:right w:val="nil"/>
            </w:tcBorders>
            <w:vAlign w:val="center"/>
          </w:tcPr>
          <w:p w14:paraId="5D561C99"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(22.5, 26.5)</w:t>
            </w:r>
          </w:p>
        </w:tc>
        <w:tc>
          <w:tcPr>
            <w:tcW w:w="1196" w:type="dxa"/>
            <w:tcBorders>
              <w:top w:val="nil"/>
              <w:left w:val="nil"/>
              <w:bottom w:val="nil"/>
              <w:right w:val="nil"/>
            </w:tcBorders>
            <w:vAlign w:val="center"/>
          </w:tcPr>
          <w:p w14:paraId="4B940D6C"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3)</w:t>
            </w:r>
          </w:p>
        </w:tc>
      </w:tr>
      <w:tr w:rsidR="007E53C9" w:rsidRPr="007E53C9" w14:paraId="6C49B00E" w14:textId="77777777" w:rsidTr="00ED1073">
        <w:trPr>
          <w:trHeight w:val="233"/>
        </w:trPr>
        <w:tc>
          <w:tcPr>
            <w:tcW w:w="2231" w:type="dxa"/>
            <w:tcBorders>
              <w:top w:val="nil"/>
              <w:left w:val="nil"/>
              <w:bottom w:val="nil"/>
              <w:right w:val="nil"/>
            </w:tcBorders>
            <w:vAlign w:val="center"/>
          </w:tcPr>
          <w:p w14:paraId="1ABAF0BC"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Female-only employed</w:t>
            </w:r>
          </w:p>
        </w:tc>
        <w:tc>
          <w:tcPr>
            <w:tcW w:w="1053" w:type="dxa"/>
            <w:tcBorders>
              <w:top w:val="nil"/>
              <w:left w:val="nil"/>
              <w:bottom w:val="nil"/>
              <w:right w:val="nil"/>
            </w:tcBorders>
            <w:vAlign w:val="center"/>
          </w:tcPr>
          <w:p w14:paraId="10B21313"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(5.5, 6)</w:t>
            </w:r>
          </w:p>
        </w:tc>
        <w:tc>
          <w:tcPr>
            <w:tcW w:w="1496" w:type="dxa"/>
            <w:tcBorders>
              <w:top w:val="nil"/>
              <w:left w:val="nil"/>
              <w:bottom w:val="nil"/>
              <w:right w:val="nil"/>
            </w:tcBorders>
            <w:vAlign w:val="center"/>
          </w:tcPr>
          <w:p w14:paraId="1A926AE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51 (45, 53)</w:t>
            </w:r>
          </w:p>
        </w:tc>
        <w:tc>
          <w:tcPr>
            <w:tcW w:w="1493" w:type="dxa"/>
            <w:tcBorders>
              <w:top w:val="nil"/>
              <w:left w:val="nil"/>
              <w:bottom w:val="nil"/>
              <w:right w:val="nil"/>
            </w:tcBorders>
            <w:vAlign w:val="center"/>
          </w:tcPr>
          <w:p w14:paraId="7E1C5085"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49.5 (44.5, 51)</w:t>
            </w:r>
          </w:p>
        </w:tc>
        <w:tc>
          <w:tcPr>
            <w:tcW w:w="1494" w:type="dxa"/>
            <w:tcBorders>
              <w:top w:val="nil"/>
              <w:left w:val="nil"/>
              <w:bottom w:val="nil"/>
              <w:right w:val="nil"/>
            </w:tcBorders>
            <w:vAlign w:val="center"/>
          </w:tcPr>
          <w:p w14:paraId="1F4A036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25.5 (23.5, 26.5)</w:t>
            </w:r>
          </w:p>
        </w:tc>
        <w:tc>
          <w:tcPr>
            <w:tcW w:w="1195" w:type="dxa"/>
            <w:tcBorders>
              <w:top w:val="nil"/>
              <w:left w:val="nil"/>
              <w:bottom w:val="nil"/>
              <w:right w:val="single" w:sz="4" w:space="0" w:color="auto"/>
            </w:tcBorders>
            <w:vAlign w:val="center"/>
          </w:tcPr>
          <w:p w14:paraId="7570DD9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3)</w:t>
            </w:r>
          </w:p>
        </w:tc>
        <w:tc>
          <w:tcPr>
            <w:tcW w:w="1195" w:type="dxa"/>
            <w:tcBorders>
              <w:top w:val="nil"/>
              <w:left w:val="single" w:sz="4" w:space="0" w:color="auto"/>
              <w:bottom w:val="nil"/>
              <w:right w:val="nil"/>
            </w:tcBorders>
            <w:vAlign w:val="center"/>
          </w:tcPr>
          <w:p w14:paraId="05F17732"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5.5 (5.5, 6)</w:t>
            </w:r>
          </w:p>
        </w:tc>
        <w:tc>
          <w:tcPr>
            <w:tcW w:w="1493" w:type="dxa"/>
            <w:tcBorders>
              <w:top w:val="nil"/>
              <w:left w:val="nil"/>
              <w:bottom w:val="nil"/>
              <w:right w:val="nil"/>
            </w:tcBorders>
            <w:vAlign w:val="center"/>
          </w:tcPr>
          <w:p w14:paraId="1B767988"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47 (39.5, 52.5)</w:t>
            </w:r>
          </w:p>
        </w:tc>
        <w:tc>
          <w:tcPr>
            <w:tcW w:w="1344" w:type="dxa"/>
            <w:tcBorders>
              <w:top w:val="nil"/>
              <w:left w:val="nil"/>
              <w:bottom w:val="nil"/>
              <w:right w:val="nil"/>
            </w:tcBorders>
            <w:vAlign w:val="center"/>
          </w:tcPr>
          <w:p w14:paraId="2B210B02"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44 (41.5, 49.5)</w:t>
            </w:r>
          </w:p>
        </w:tc>
        <w:tc>
          <w:tcPr>
            <w:tcW w:w="1493" w:type="dxa"/>
            <w:tcBorders>
              <w:top w:val="nil"/>
              <w:left w:val="nil"/>
              <w:bottom w:val="nil"/>
              <w:right w:val="nil"/>
            </w:tcBorders>
            <w:vAlign w:val="center"/>
          </w:tcPr>
          <w:p w14:paraId="2DB012D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24.5 (22.5, 27)</w:t>
            </w:r>
          </w:p>
        </w:tc>
        <w:tc>
          <w:tcPr>
            <w:tcW w:w="1196" w:type="dxa"/>
            <w:tcBorders>
              <w:top w:val="nil"/>
              <w:left w:val="nil"/>
              <w:bottom w:val="nil"/>
              <w:right w:val="nil"/>
            </w:tcBorders>
            <w:vAlign w:val="center"/>
          </w:tcPr>
          <w:p w14:paraId="56CF5DAE"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2.5)</w:t>
            </w:r>
          </w:p>
        </w:tc>
      </w:tr>
      <w:tr w:rsidR="007E53C9" w:rsidRPr="007E53C9" w14:paraId="0DF8550E" w14:textId="77777777" w:rsidTr="00ED1073">
        <w:trPr>
          <w:trHeight w:val="233"/>
        </w:trPr>
        <w:tc>
          <w:tcPr>
            <w:tcW w:w="2231" w:type="dxa"/>
            <w:tcBorders>
              <w:top w:val="nil"/>
              <w:left w:val="nil"/>
              <w:bottom w:val="nil"/>
              <w:right w:val="nil"/>
            </w:tcBorders>
            <w:vAlign w:val="center"/>
          </w:tcPr>
          <w:p w14:paraId="61F3ECBD"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p-value</w:t>
            </w:r>
          </w:p>
        </w:tc>
        <w:tc>
          <w:tcPr>
            <w:tcW w:w="1053" w:type="dxa"/>
            <w:tcBorders>
              <w:top w:val="nil"/>
              <w:left w:val="nil"/>
              <w:bottom w:val="nil"/>
              <w:right w:val="nil"/>
            </w:tcBorders>
            <w:vAlign w:val="center"/>
          </w:tcPr>
          <w:p w14:paraId="65CDFEF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.47</w:t>
            </w:r>
          </w:p>
        </w:tc>
        <w:tc>
          <w:tcPr>
            <w:tcW w:w="1496" w:type="dxa"/>
            <w:tcBorders>
              <w:top w:val="nil"/>
              <w:left w:val="nil"/>
              <w:bottom w:val="nil"/>
              <w:right w:val="nil"/>
            </w:tcBorders>
            <w:vAlign w:val="center"/>
          </w:tcPr>
          <w:p w14:paraId="2ABBA160"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.57</w:t>
            </w:r>
          </w:p>
        </w:tc>
        <w:tc>
          <w:tcPr>
            <w:tcW w:w="1493" w:type="dxa"/>
            <w:tcBorders>
              <w:top w:val="nil"/>
              <w:left w:val="nil"/>
              <w:bottom w:val="nil"/>
              <w:right w:val="nil"/>
            </w:tcBorders>
            <w:vAlign w:val="center"/>
          </w:tcPr>
          <w:p w14:paraId="7B2AB092"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.88</w:t>
            </w:r>
          </w:p>
        </w:tc>
        <w:tc>
          <w:tcPr>
            <w:tcW w:w="1494" w:type="dxa"/>
            <w:tcBorders>
              <w:top w:val="nil"/>
              <w:left w:val="nil"/>
              <w:bottom w:val="nil"/>
              <w:right w:val="nil"/>
            </w:tcBorders>
            <w:vAlign w:val="center"/>
          </w:tcPr>
          <w:p w14:paraId="2FC4C2EE"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.47</w:t>
            </w:r>
          </w:p>
        </w:tc>
        <w:tc>
          <w:tcPr>
            <w:tcW w:w="1195" w:type="dxa"/>
            <w:tcBorders>
              <w:top w:val="nil"/>
              <w:left w:val="nil"/>
              <w:bottom w:val="nil"/>
              <w:right w:val="single" w:sz="4" w:space="0" w:color="auto"/>
            </w:tcBorders>
            <w:vAlign w:val="center"/>
          </w:tcPr>
          <w:p w14:paraId="2A7701E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.12</w:t>
            </w:r>
          </w:p>
        </w:tc>
        <w:tc>
          <w:tcPr>
            <w:tcW w:w="1195" w:type="dxa"/>
            <w:tcBorders>
              <w:top w:val="nil"/>
              <w:left w:val="single" w:sz="4" w:space="0" w:color="auto"/>
              <w:bottom w:val="nil"/>
              <w:right w:val="nil"/>
            </w:tcBorders>
            <w:vAlign w:val="center"/>
          </w:tcPr>
          <w:p w14:paraId="32909B70"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.36</w:t>
            </w:r>
          </w:p>
        </w:tc>
        <w:tc>
          <w:tcPr>
            <w:tcW w:w="1493" w:type="dxa"/>
            <w:tcBorders>
              <w:top w:val="nil"/>
              <w:left w:val="nil"/>
              <w:bottom w:val="nil"/>
              <w:right w:val="nil"/>
            </w:tcBorders>
            <w:vAlign w:val="center"/>
          </w:tcPr>
          <w:p w14:paraId="70A7EB1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.68</w:t>
            </w:r>
          </w:p>
        </w:tc>
        <w:tc>
          <w:tcPr>
            <w:tcW w:w="1344" w:type="dxa"/>
            <w:tcBorders>
              <w:top w:val="nil"/>
              <w:left w:val="nil"/>
              <w:bottom w:val="nil"/>
              <w:right w:val="nil"/>
            </w:tcBorders>
            <w:vAlign w:val="center"/>
          </w:tcPr>
          <w:p w14:paraId="74F264D5"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.90</w:t>
            </w:r>
          </w:p>
        </w:tc>
        <w:tc>
          <w:tcPr>
            <w:tcW w:w="1493" w:type="dxa"/>
            <w:tcBorders>
              <w:top w:val="nil"/>
              <w:left w:val="nil"/>
              <w:bottom w:val="nil"/>
              <w:right w:val="nil"/>
            </w:tcBorders>
            <w:vAlign w:val="center"/>
          </w:tcPr>
          <w:p w14:paraId="1213484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.95</w:t>
            </w:r>
          </w:p>
        </w:tc>
        <w:tc>
          <w:tcPr>
            <w:tcW w:w="1196" w:type="dxa"/>
            <w:tcBorders>
              <w:top w:val="nil"/>
              <w:left w:val="nil"/>
              <w:bottom w:val="nil"/>
              <w:right w:val="nil"/>
            </w:tcBorders>
            <w:vAlign w:val="center"/>
          </w:tcPr>
          <w:p w14:paraId="08C879E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.07</w:t>
            </w:r>
          </w:p>
        </w:tc>
      </w:tr>
      <w:tr w:rsidR="007E53C9" w:rsidRPr="007E53C9" w14:paraId="7B9C287A" w14:textId="77777777" w:rsidTr="00ED1073">
        <w:trPr>
          <w:trHeight w:val="222"/>
        </w:trPr>
        <w:tc>
          <w:tcPr>
            <w:tcW w:w="4780" w:type="dxa"/>
            <w:gridSpan w:val="3"/>
            <w:tcBorders>
              <w:top w:val="nil"/>
              <w:left w:val="nil"/>
              <w:bottom w:val="nil"/>
              <w:right w:val="nil"/>
            </w:tcBorders>
          </w:tcPr>
          <w:p w14:paraId="0AE3A2ED" w14:textId="487B1F9D" w:rsidR="007E53C9" w:rsidRPr="007E53C9" w:rsidRDefault="002A4275" w:rsidP="007E53C9">
            <w:pPr>
              <w:widowControl w:val="0"/>
              <w:autoSpaceDE w:val="0"/>
              <w:autoSpaceDN w:val="0"/>
              <w:adjustRightInd w:val="0"/>
              <w:spacing w:line="240" w:lineRule="auto"/>
              <w:rPr>
                <w:sz w:val="18"/>
                <w:szCs w:val="18"/>
              </w:rPr>
            </w:pPr>
            <w:r>
              <w:rPr>
                <w:b/>
                <w:bCs/>
                <w:i/>
                <w:iCs/>
                <w:sz w:val="18"/>
                <w:szCs w:val="18"/>
                <w:lang w:eastAsia="zh-CN"/>
              </w:rPr>
              <w:t>Couple</w:t>
            </w:r>
            <w:r w:rsidR="007E53C9" w:rsidRPr="007E53C9">
              <w:rPr>
                <w:b/>
                <w:bCs/>
                <w:i/>
                <w:iCs/>
                <w:sz w:val="18"/>
                <w:szCs w:val="18"/>
                <w:lang w:eastAsia="zh-CN"/>
              </w:rPr>
              <w:t xml:space="preserve"> (HIV) testing </w:t>
            </w:r>
            <w:r w:rsidR="007E53C9" w:rsidRPr="007E53C9">
              <w:rPr>
                <w:i/>
                <w:iCs/>
                <w:sz w:val="18"/>
                <w:szCs w:val="18"/>
                <w:lang w:eastAsia="zh-CN"/>
              </w:rPr>
              <w:t>history</w:t>
            </w:r>
            <w:r w:rsidR="007E53C9" w:rsidRPr="007E53C9">
              <w:rPr>
                <w:i/>
                <w:iCs/>
                <w:sz w:val="18"/>
                <w:szCs w:val="18"/>
                <w:vertAlign w:val="superscript"/>
                <w:lang w:eastAsia="zh-CN"/>
              </w:rPr>
              <w:t>b,</w:t>
            </w:r>
            <w:r w:rsidR="007E53C9" w:rsidRPr="007E53C9">
              <w:rPr>
                <w:sz w:val="18"/>
                <w:szCs w:val="18"/>
                <w:vertAlign w:val="superscript"/>
              </w:rPr>
              <w:t>£</w:t>
            </w:r>
          </w:p>
        </w:tc>
        <w:tc>
          <w:tcPr>
            <w:tcW w:w="1493" w:type="dxa"/>
            <w:tcBorders>
              <w:top w:val="nil"/>
              <w:left w:val="nil"/>
              <w:bottom w:val="nil"/>
              <w:right w:val="nil"/>
            </w:tcBorders>
            <w:vAlign w:val="center"/>
          </w:tcPr>
          <w:p w14:paraId="59EE1159"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494" w:type="dxa"/>
            <w:tcBorders>
              <w:top w:val="nil"/>
              <w:left w:val="nil"/>
              <w:bottom w:val="nil"/>
              <w:right w:val="nil"/>
            </w:tcBorders>
            <w:vAlign w:val="center"/>
          </w:tcPr>
          <w:p w14:paraId="1D1C6677"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195" w:type="dxa"/>
            <w:tcBorders>
              <w:top w:val="nil"/>
              <w:left w:val="nil"/>
              <w:bottom w:val="nil"/>
              <w:right w:val="single" w:sz="4" w:space="0" w:color="auto"/>
            </w:tcBorders>
            <w:vAlign w:val="center"/>
          </w:tcPr>
          <w:p w14:paraId="6593A29E"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195" w:type="dxa"/>
            <w:tcBorders>
              <w:top w:val="nil"/>
              <w:left w:val="single" w:sz="4" w:space="0" w:color="auto"/>
              <w:bottom w:val="nil"/>
              <w:right w:val="nil"/>
            </w:tcBorders>
            <w:vAlign w:val="center"/>
          </w:tcPr>
          <w:p w14:paraId="6BD27ADC"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493" w:type="dxa"/>
            <w:tcBorders>
              <w:top w:val="nil"/>
              <w:left w:val="nil"/>
              <w:bottom w:val="nil"/>
              <w:right w:val="nil"/>
            </w:tcBorders>
            <w:vAlign w:val="center"/>
          </w:tcPr>
          <w:p w14:paraId="04C0469B"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344" w:type="dxa"/>
            <w:tcBorders>
              <w:top w:val="nil"/>
              <w:left w:val="nil"/>
              <w:bottom w:val="nil"/>
              <w:right w:val="nil"/>
            </w:tcBorders>
            <w:vAlign w:val="center"/>
          </w:tcPr>
          <w:p w14:paraId="5F616560"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493" w:type="dxa"/>
            <w:tcBorders>
              <w:top w:val="nil"/>
              <w:left w:val="nil"/>
              <w:bottom w:val="nil"/>
              <w:right w:val="nil"/>
            </w:tcBorders>
            <w:vAlign w:val="center"/>
          </w:tcPr>
          <w:p w14:paraId="367AEF23" w14:textId="77777777" w:rsidR="007E53C9" w:rsidRPr="007E53C9" w:rsidRDefault="007E53C9" w:rsidP="007E53C9">
            <w:pPr>
              <w:widowControl w:val="0"/>
              <w:autoSpaceDE w:val="0"/>
              <w:autoSpaceDN w:val="0"/>
              <w:adjustRightInd w:val="0"/>
              <w:spacing w:line="240" w:lineRule="auto"/>
              <w:jc w:val="center"/>
              <w:rPr>
                <w:sz w:val="18"/>
                <w:szCs w:val="18"/>
              </w:rPr>
            </w:pPr>
          </w:p>
        </w:tc>
        <w:tc>
          <w:tcPr>
            <w:tcW w:w="1196" w:type="dxa"/>
            <w:tcBorders>
              <w:top w:val="nil"/>
              <w:left w:val="nil"/>
              <w:bottom w:val="nil"/>
              <w:right w:val="nil"/>
            </w:tcBorders>
            <w:vAlign w:val="center"/>
          </w:tcPr>
          <w:p w14:paraId="2534F4B2" w14:textId="77777777" w:rsidR="007E53C9" w:rsidRPr="007E53C9" w:rsidRDefault="007E53C9" w:rsidP="007E53C9">
            <w:pPr>
              <w:widowControl w:val="0"/>
              <w:autoSpaceDE w:val="0"/>
              <w:autoSpaceDN w:val="0"/>
              <w:adjustRightInd w:val="0"/>
              <w:spacing w:line="240" w:lineRule="auto"/>
              <w:jc w:val="center"/>
              <w:rPr>
                <w:sz w:val="18"/>
                <w:szCs w:val="18"/>
              </w:rPr>
            </w:pPr>
          </w:p>
        </w:tc>
      </w:tr>
      <w:tr w:rsidR="007E53C9" w:rsidRPr="007E53C9" w14:paraId="31637AA7" w14:textId="77777777" w:rsidTr="00ED1073">
        <w:trPr>
          <w:trHeight w:val="233"/>
        </w:trPr>
        <w:tc>
          <w:tcPr>
            <w:tcW w:w="2231" w:type="dxa"/>
            <w:tcBorders>
              <w:top w:val="nil"/>
              <w:left w:val="nil"/>
              <w:bottom w:val="nil"/>
              <w:right w:val="nil"/>
            </w:tcBorders>
          </w:tcPr>
          <w:p w14:paraId="30C9CC07"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lang w:eastAsia="zh-CN"/>
              </w:rPr>
              <w:t>Both ever tested</w:t>
            </w:r>
          </w:p>
        </w:tc>
        <w:tc>
          <w:tcPr>
            <w:tcW w:w="1053" w:type="dxa"/>
            <w:tcBorders>
              <w:top w:val="nil"/>
              <w:left w:val="nil"/>
              <w:bottom w:val="nil"/>
              <w:right w:val="nil"/>
            </w:tcBorders>
            <w:vAlign w:val="center"/>
          </w:tcPr>
          <w:p w14:paraId="48A4FE30"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(5.5, 6)</w:t>
            </w:r>
          </w:p>
        </w:tc>
        <w:tc>
          <w:tcPr>
            <w:tcW w:w="1496" w:type="dxa"/>
            <w:tcBorders>
              <w:top w:val="nil"/>
              <w:left w:val="nil"/>
              <w:bottom w:val="nil"/>
              <w:right w:val="nil"/>
            </w:tcBorders>
            <w:vAlign w:val="center"/>
          </w:tcPr>
          <w:p w14:paraId="7CB84283"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45 (44, 52)</w:t>
            </w:r>
          </w:p>
        </w:tc>
        <w:tc>
          <w:tcPr>
            <w:tcW w:w="1493" w:type="dxa"/>
            <w:tcBorders>
              <w:top w:val="nil"/>
              <w:left w:val="nil"/>
              <w:bottom w:val="nil"/>
              <w:right w:val="nil"/>
            </w:tcBorders>
            <w:vAlign w:val="center"/>
          </w:tcPr>
          <w:p w14:paraId="43DC9BF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46.5 (42.5, 50)</w:t>
            </w:r>
          </w:p>
        </w:tc>
        <w:tc>
          <w:tcPr>
            <w:tcW w:w="1494" w:type="dxa"/>
            <w:tcBorders>
              <w:top w:val="nil"/>
              <w:left w:val="nil"/>
              <w:bottom w:val="nil"/>
              <w:right w:val="nil"/>
            </w:tcBorders>
            <w:vAlign w:val="center"/>
          </w:tcPr>
          <w:p w14:paraId="01574C3D"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25.5 (23, 27)</w:t>
            </w:r>
          </w:p>
        </w:tc>
        <w:tc>
          <w:tcPr>
            <w:tcW w:w="1195" w:type="dxa"/>
            <w:tcBorders>
              <w:top w:val="nil"/>
              <w:left w:val="nil"/>
              <w:bottom w:val="nil"/>
              <w:right w:val="single" w:sz="4" w:space="0" w:color="auto"/>
            </w:tcBorders>
            <w:vAlign w:val="center"/>
          </w:tcPr>
          <w:p w14:paraId="0D1471E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(2.3, 3)</w:t>
            </w:r>
          </w:p>
        </w:tc>
        <w:tc>
          <w:tcPr>
            <w:tcW w:w="1195" w:type="dxa"/>
            <w:tcBorders>
              <w:top w:val="nil"/>
              <w:left w:val="single" w:sz="4" w:space="0" w:color="auto"/>
              <w:bottom w:val="nil"/>
              <w:right w:val="nil"/>
            </w:tcBorders>
            <w:vAlign w:val="center"/>
          </w:tcPr>
          <w:p w14:paraId="6462E8DC"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5.5 (5, 6)</w:t>
            </w:r>
          </w:p>
        </w:tc>
        <w:tc>
          <w:tcPr>
            <w:tcW w:w="1493" w:type="dxa"/>
            <w:tcBorders>
              <w:top w:val="nil"/>
              <w:left w:val="nil"/>
              <w:bottom w:val="nil"/>
              <w:right w:val="nil"/>
            </w:tcBorders>
            <w:vAlign w:val="center"/>
          </w:tcPr>
          <w:p w14:paraId="418C36D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44.5 (41, 50.3)</w:t>
            </w:r>
          </w:p>
        </w:tc>
        <w:tc>
          <w:tcPr>
            <w:tcW w:w="1344" w:type="dxa"/>
            <w:tcBorders>
              <w:top w:val="nil"/>
              <w:left w:val="nil"/>
              <w:bottom w:val="nil"/>
              <w:right w:val="nil"/>
            </w:tcBorders>
            <w:vAlign w:val="center"/>
          </w:tcPr>
          <w:p w14:paraId="3B21DD3B"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44 (39.5, 48)</w:t>
            </w:r>
          </w:p>
        </w:tc>
        <w:tc>
          <w:tcPr>
            <w:tcW w:w="1493" w:type="dxa"/>
            <w:tcBorders>
              <w:top w:val="nil"/>
              <w:left w:val="nil"/>
              <w:bottom w:val="nil"/>
              <w:right w:val="nil"/>
            </w:tcBorders>
            <w:vAlign w:val="center"/>
          </w:tcPr>
          <w:p w14:paraId="1D310092"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24.3 (22, 27)</w:t>
            </w:r>
          </w:p>
        </w:tc>
        <w:tc>
          <w:tcPr>
            <w:tcW w:w="1196" w:type="dxa"/>
            <w:tcBorders>
              <w:top w:val="nil"/>
              <w:left w:val="nil"/>
              <w:bottom w:val="nil"/>
              <w:right w:val="nil"/>
            </w:tcBorders>
            <w:vAlign w:val="center"/>
          </w:tcPr>
          <w:p w14:paraId="7BEF963C"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3)</w:t>
            </w:r>
          </w:p>
        </w:tc>
      </w:tr>
      <w:tr w:rsidR="007E53C9" w:rsidRPr="007E53C9" w14:paraId="114C5BF1" w14:textId="77777777" w:rsidTr="00ED1073">
        <w:trPr>
          <w:trHeight w:val="233"/>
        </w:trPr>
        <w:tc>
          <w:tcPr>
            <w:tcW w:w="2231" w:type="dxa"/>
            <w:tcBorders>
              <w:top w:val="nil"/>
              <w:left w:val="nil"/>
              <w:right w:val="nil"/>
            </w:tcBorders>
          </w:tcPr>
          <w:p w14:paraId="50652013"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Neither ever tested</w:t>
            </w:r>
          </w:p>
        </w:tc>
        <w:tc>
          <w:tcPr>
            <w:tcW w:w="1053" w:type="dxa"/>
            <w:tcBorders>
              <w:top w:val="nil"/>
              <w:left w:val="nil"/>
              <w:right w:val="nil"/>
            </w:tcBorders>
            <w:vAlign w:val="center"/>
          </w:tcPr>
          <w:p w14:paraId="528C56B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(5.5, 6)</w:t>
            </w:r>
          </w:p>
        </w:tc>
        <w:tc>
          <w:tcPr>
            <w:tcW w:w="1496" w:type="dxa"/>
            <w:tcBorders>
              <w:top w:val="nil"/>
              <w:left w:val="nil"/>
              <w:right w:val="nil"/>
            </w:tcBorders>
            <w:vAlign w:val="center"/>
          </w:tcPr>
          <w:p w14:paraId="6CE76DD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52 (46.5, 53)</w:t>
            </w:r>
          </w:p>
        </w:tc>
        <w:tc>
          <w:tcPr>
            <w:tcW w:w="1493" w:type="dxa"/>
            <w:tcBorders>
              <w:top w:val="nil"/>
              <w:left w:val="nil"/>
              <w:right w:val="nil"/>
            </w:tcBorders>
            <w:vAlign w:val="center"/>
          </w:tcPr>
          <w:p w14:paraId="056DB643"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51.5 (40.5, 52.5)</w:t>
            </w:r>
          </w:p>
        </w:tc>
        <w:tc>
          <w:tcPr>
            <w:tcW w:w="1494" w:type="dxa"/>
            <w:tcBorders>
              <w:top w:val="nil"/>
              <w:left w:val="nil"/>
              <w:right w:val="nil"/>
            </w:tcBorders>
            <w:vAlign w:val="center"/>
          </w:tcPr>
          <w:p w14:paraId="5CF5E435"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27 (27, 27)</w:t>
            </w:r>
          </w:p>
        </w:tc>
        <w:tc>
          <w:tcPr>
            <w:tcW w:w="1195" w:type="dxa"/>
            <w:tcBorders>
              <w:top w:val="nil"/>
              <w:left w:val="nil"/>
              <w:right w:val="single" w:sz="4" w:space="0" w:color="auto"/>
            </w:tcBorders>
            <w:vAlign w:val="center"/>
          </w:tcPr>
          <w:p w14:paraId="6040A41D"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2.5)</w:t>
            </w:r>
          </w:p>
        </w:tc>
        <w:tc>
          <w:tcPr>
            <w:tcW w:w="1195" w:type="dxa"/>
            <w:tcBorders>
              <w:top w:val="nil"/>
              <w:left w:val="single" w:sz="4" w:space="0" w:color="auto"/>
              <w:right w:val="nil"/>
            </w:tcBorders>
            <w:vAlign w:val="center"/>
          </w:tcPr>
          <w:p w14:paraId="2AE4C4B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(5.5, 6)</w:t>
            </w:r>
          </w:p>
        </w:tc>
        <w:tc>
          <w:tcPr>
            <w:tcW w:w="1493" w:type="dxa"/>
            <w:tcBorders>
              <w:top w:val="nil"/>
              <w:left w:val="nil"/>
              <w:right w:val="nil"/>
            </w:tcBorders>
            <w:vAlign w:val="center"/>
          </w:tcPr>
          <w:p w14:paraId="255BE565"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47.5 (39.5, 53)</w:t>
            </w:r>
          </w:p>
        </w:tc>
        <w:tc>
          <w:tcPr>
            <w:tcW w:w="1344" w:type="dxa"/>
            <w:tcBorders>
              <w:top w:val="nil"/>
              <w:left w:val="nil"/>
              <w:right w:val="nil"/>
            </w:tcBorders>
            <w:vAlign w:val="center"/>
          </w:tcPr>
          <w:p w14:paraId="517C14A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44.5 (40, 52)</w:t>
            </w:r>
          </w:p>
        </w:tc>
        <w:tc>
          <w:tcPr>
            <w:tcW w:w="1493" w:type="dxa"/>
            <w:tcBorders>
              <w:top w:val="nil"/>
              <w:left w:val="nil"/>
              <w:right w:val="nil"/>
            </w:tcBorders>
            <w:vAlign w:val="center"/>
          </w:tcPr>
          <w:p w14:paraId="2031370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23 (23, 25)</w:t>
            </w:r>
          </w:p>
        </w:tc>
        <w:tc>
          <w:tcPr>
            <w:tcW w:w="1196" w:type="dxa"/>
            <w:tcBorders>
              <w:top w:val="nil"/>
              <w:left w:val="nil"/>
              <w:right w:val="nil"/>
            </w:tcBorders>
            <w:vAlign w:val="center"/>
          </w:tcPr>
          <w:p w14:paraId="1B1860F5"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3)</w:t>
            </w:r>
          </w:p>
        </w:tc>
      </w:tr>
      <w:tr w:rsidR="007E53C9" w:rsidRPr="007E53C9" w14:paraId="7B9C2A21" w14:textId="77777777" w:rsidTr="00ED1073">
        <w:trPr>
          <w:trHeight w:val="222"/>
        </w:trPr>
        <w:tc>
          <w:tcPr>
            <w:tcW w:w="2231" w:type="dxa"/>
          </w:tcPr>
          <w:p w14:paraId="396FE439"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Male-only tested</w:t>
            </w:r>
          </w:p>
        </w:tc>
        <w:tc>
          <w:tcPr>
            <w:tcW w:w="1053" w:type="dxa"/>
            <w:vAlign w:val="center"/>
          </w:tcPr>
          <w:p w14:paraId="149336F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(6, 6)</w:t>
            </w:r>
          </w:p>
        </w:tc>
        <w:tc>
          <w:tcPr>
            <w:tcW w:w="1496" w:type="dxa"/>
            <w:vAlign w:val="center"/>
          </w:tcPr>
          <w:p w14:paraId="6EB0C73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49.5 (47, 51.5)</w:t>
            </w:r>
          </w:p>
        </w:tc>
        <w:tc>
          <w:tcPr>
            <w:tcW w:w="1493" w:type="dxa"/>
            <w:vAlign w:val="center"/>
          </w:tcPr>
          <w:p w14:paraId="0ED89F18"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47 (45, 52)</w:t>
            </w:r>
          </w:p>
        </w:tc>
        <w:tc>
          <w:tcPr>
            <w:tcW w:w="1494" w:type="dxa"/>
            <w:vAlign w:val="center"/>
          </w:tcPr>
          <w:p w14:paraId="275C221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26 (25.5, 27)</w:t>
            </w:r>
          </w:p>
        </w:tc>
        <w:tc>
          <w:tcPr>
            <w:tcW w:w="1195" w:type="dxa"/>
            <w:tcBorders>
              <w:right w:val="single" w:sz="4" w:space="0" w:color="auto"/>
            </w:tcBorders>
            <w:vAlign w:val="center"/>
          </w:tcPr>
          <w:p w14:paraId="14942240"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2(2, 2.5)</w:t>
            </w:r>
          </w:p>
        </w:tc>
        <w:tc>
          <w:tcPr>
            <w:tcW w:w="1195" w:type="dxa"/>
            <w:tcBorders>
              <w:left w:val="single" w:sz="4" w:space="0" w:color="auto"/>
            </w:tcBorders>
            <w:vAlign w:val="center"/>
          </w:tcPr>
          <w:p w14:paraId="11F2A195"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(5.5, 6)</w:t>
            </w:r>
          </w:p>
        </w:tc>
        <w:tc>
          <w:tcPr>
            <w:tcW w:w="1493" w:type="dxa"/>
            <w:vAlign w:val="center"/>
          </w:tcPr>
          <w:p w14:paraId="242D8AAD"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48.5 (42, 50)</w:t>
            </w:r>
          </w:p>
        </w:tc>
        <w:tc>
          <w:tcPr>
            <w:tcW w:w="1344" w:type="dxa"/>
            <w:vAlign w:val="center"/>
          </w:tcPr>
          <w:p w14:paraId="022DD582"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46.5 (44, 50)</w:t>
            </w:r>
          </w:p>
        </w:tc>
        <w:tc>
          <w:tcPr>
            <w:tcW w:w="1493" w:type="dxa"/>
            <w:vAlign w:val="center"/>
          </w:tcPr>
          <w:p w14:paraId="33649AB8"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(22.5, 26.5)</w:t>
            </w:r>
          </w:p>
        </w:tc>
        <w:tc>
          <w:tcPr>
            <w:tcW w:w="1196" w:type="dxa"/>
            <w:vAlign w:val="center"/>
          </w:tcPr>
          <w:p w14:paraId="35904B0E"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3)</w:t>
            </w:r>
          </w:p>
        </w:tc>
      </w:tr>
      <w:tr w:rsidR="007E53C9" w:rsidRPr="007E53C9" w14:paraId="23473C5F" w14:textId="77777777" w:rsidTr="00ED1073">
        <w:trPr>
          <w:trHeight w:val="233"/>
        </w:trPr>
        <w:tc>
          <w:tcPr>
            <w:tcW w:w="2231" w:type="dxa"/>
          </w:tcPr>
          <w:p w14:paraId="31093038"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Female-only tested</w:t>
            </w:r>
          </w:p>
        </w:tc>
        <w:tc>
          <w:tcPr>
            <w:tcW w:w="1053" w:type="dxa"/>
            <w:vAlign w:val="center"/>
          </w:tcPr>
          <w:p w14:paraId="488BB47A"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6 (5.5, 6)</w:t>
            </w:r>
          </w:p>
        </w:tc>
        <w:tc>
          <w:tcPr>
            <w:tcW w:w="1496" w:type="dxa"/>
            <w:vAlign w:val="center"/>
          </w:tcPr>
          <w:p w14:paraId="329787E2"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49.5 (45.5, 52)</w:t>
            </w:r>
          </w:p>
        </w:tc>
        <w:tc>
          <w:tcPr>
            <w:tcW w:w="1493" w:type="dxa"/>
            <w:vAlign w:val="center"/>
          </w:tcPr>
          <w:p w14:paraId="7A44C19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47 (45.5, 50)</w:t>
            </w:r>
          </w:p>
        </w:tc>
        <w:tc>
          <w:tcPr>
            <w:tcW w:w="1494" w:type="dxa"/>
            <w:vAlign w:val="center"/>
          </w:tcPr>
          <w:p w14:paraId="3AC3AB8D"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25.5 (23.5, 27)</w:t>
            </w:r>
          </w:p>
        </w:tc>
        <w:tc>
          <w:tcPr>
            <w:tcW w:w="1195" w:type="dxa"/>
            <w:tcBorders>
              <w:right w:val="single" w:sz="4" w:space="0" w:color="auto"/>
            </w:tcBorders>
            <w:vAlign w:val="center"/>
          </w:tcPr>
          <w:p w14:paraId="7F991710"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3)</w:t>
            </w:r>
          </w:p>
        </w:tc>
        <w:tc>
          <w:tcPr>
            <w:tcW w:w="1195" w:type="dxa"/>
            <w:tcBorders>
              <w:left w:val="single" w:sz="4" w:space="0" w:color="auto"/>
            </w:tcBorders>
            <w:vAlign w:val="center"/>
          </w:tcPr>
          <w:p w14:paraId="2F16AEA9"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5.5 (5, 6)</w:t>
            </w:r>
          </w:p>
        </w:tc>
        <w:tc>
          <w:tcPr>
            <w:tcW w:w="1493" w:type="dxa"/>
            <w:vAlign w:val="center"/>
          </w:tcPr>
          <w:p w14:paraId="143747F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47.5 (45.7, 41)</w:t>
            </w:r>
          </w:p>
        </w:tc>
        <w:tc>
          <w:tcPr>
            <w:tcW w:w="1344" w:type="dxa"/>
            <w:vAlign w:val="center"/>
          </w:tcPr>
          <w:p w14:paraId="27D0758C"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46 (43.3, 48.5)</w:t>
            </w:r>
          </w:p>
        </w:tc>
        <w:tc>
          <w:tcPr>
            <w:tcW w:w="1493" w:type="dxa"/>
            <w:vAlign w:val="center"/>
          </w:tcPr>
          <w:p w14:paraId="033A32C9"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25.3 (23, 27)</w:t>
            </w:r>
          </w:p>
        </w:tc>
        <w:tc>
          <w:tcPr>
            <w:tcW w:w="1196" w:type="dxa"/>
            <w:vAlign w:val="center"/>
          </w:tcPr>
          <w:p w14:paraId="6ABB01F6"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2.5 (2.5, 3)</w:t>
            </w:r>
          </w:p>
        </w:tc>
      </w:tr>
      <w:tr w:rsidR="007E53C9" w:rsidRPr="007E53C9" w14:paraId="49E33A11" w14:textId="77777777" w:rsidTr="00CD373E">
        <w:trPr>
          <w:trHeight w:val="233"/>
        </w:trPr>
        <w:tc>
          <w:tcPr>
            <w:tcW w:w="2231" w:type="dxa"/>
          </w:tcPr>
          <w:p w14:paraId="7EE3D89B"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P-value</w:t>
            </w:r>
          </w:p>
        </w:tc>
        <w:tc>
          <w:tcPr>
            <w:tcW w:w="1053" w:type="dxa"/>
            <w:vAlign w:val="center"/>
          </w:tcPr>
          <w:p w14:paraId="05F9B92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0.40</w:t>
            </w:r>
          </w:p>
        </w:tc>
        <w:tc>
          <w:tcPr>
            <w:tcW w:w="1496" w:type="dxa"/>
            <w:vAlign w:val="center"/>
          </w:tcPr>
          <w:p w14:paraId="5841F1C0"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0.19</w:t>
            </w:r>
          </w:p>
        </w:tc>
        <w:tc>
          <w:tcPr>
            <w:tcW w:w="1493" w:type="dxa"/>
            <w:vAlign w:val="center"/>
          </w:tcPr>
          <w:p w14:paraId="74E43CFF"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0.49</w:t>
            </w:r>
          </w:p>
        </w:tc>
        <w:tc>
          <w:tcPr>
            <w:tcW w:w="1494" w:type="dxa"/>
            <w:vAlign w:val="center"/>
          </w:tcPr>
          <w:p w14:paraId="7304F234"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0.04*</w:t>
            </w:r>
          </w:p>
        </w:tc>
        <w:tc>
          <w:tcPr>
            <w:tcW w:w="1195" w:type="dxa"/>
            <w:vAlign w:val="center"/>
          </w:tcPr>
          <w:p w14:paraId="1FCCA091"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0.21</w:t>
            </w:r>
          </w:p>
        </w:tc>
        <w:tc>
          <w:tcPr>
            <w:tcW w:w="1195" w:type="dxa"/>
            <w:tcBorders>
              <w:left w:val="nil"/>
            </w:tcBorders>
            <w:vAlign w:val="center"/>
          </w:tcPr>
          <w:p w14:paraId="08388EE8"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0.48</w:t>
            </w:r>
          </w:p>
        </w:tc>
        <w:tc>
          <w:tcPr>
            <w:tcW w:w="1493" w:type="dxa"/>
            <w:vAlign w:val="center"/>
          </w:tcPr>
          <w:p w14:paraId="7CCEFE8B"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0.27</w:t>
            </w:r>
          </w:p>
        </w:tc>
        <w:tc>
          <w:tcPr>
            <w:tcW w:w="1344" w:type="dxa"/>
            <w:vAlign w:val="center"/>
          </w:tcPr>
          <w:p w14:paraId="2C08176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0.28</w:t>
            </w:r>
          </w:p>
        </w:tc>
        <w:tc>
          <w:tcPr>
            <w:tcW w:w="1493" w:type="dxa"/>
            <w:vAlign w:val="center"/>
          </w:tcPr>
          <w:p w14:paraId="4D769C77"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0.30</w:t>
            </w:r>
          </w:p>
        </w:tc>
        <w:tc>
          <w:tcPr>
            <w:tcW w:w="1196" w:type="dxa"/>
            <w:vAlign w:val="center"/>
          </w:tcPr>
          <w:p w14:paraId="5A5D5719" w14:textId="77777777" w:rsidR="007E53C9" w:rsidRPr="007E53C9" w:rsidRDefault="007E53C9" w:rsidP="007E53C9">
            <w:pPr>
              <w:widowControl w:val="0"/>
              <w:autoSpaceDE w:val="0"/>
              <w:autoSpaceDN w:val="0"/>
              <w:adjustRightInd w:val="0"/>
              <w:spacing w:line="240" w:lineRule="auto"/>
              <w:jc w:val="center"/>
              <w:rPr>
                <w:sz w:val="18"/>
                <w:szCs w:val="18"/>
              </w:rPr>
            </w:pPr>
            <w:r w:rsidRPr="007E53C9">
              <w:rPr>
                <w:sz w:val="18"/>
                <w:szCs w:val="18"/>
              </w:rPr>
              <w:t>0.66</w:t>
            </w:r>
          </w:p>
        </w:tc>
      </w:tr>
      <w:tr w:rsidR="00861A9C" w:rsidRPr="007E53C9" w14:paraId="28E293DD" w14:textId="77777777" w:rsidTr="00ED1073">
        <w:trPr>
          <w:trHeight w:val="233"/>
        </w:trPr>
        <w:tc>
          <w:tcPr>
            <w:tcW w:w="2231" w:type="dxa"/>
            <w:tcBorders>
              <w:bottom w:val="single" w:sz="4" w:space="0" w:color="auto"/>
            </w:tcBorders>
          </w:tcPr>
          <w:p w14:paraId="014DF73F" w14:textId="3342AC3D" w:rsidR="00861A9C" w:rsidRPr="007E53C9" w:rsidRDefault="00FC3BCE" w:rsidP="007E53C9">
            <w:pPr>
              <w:widowControl w:val="0"/>
              <w:autoSpaceDE w:val="0"/>
              <w:autoSpaceDN w:val="0"/>
              <w:adjustRightInd w:val="0"/>
              <w:spacing w:line="240" w:lineRule="auto"/>
              <w:rPr>
                <w:sz w:val="18"/>
                <w:szCs w:val="18"/>
              </w:rPr>
            </w:pPr>
            <w:r>
              <w:rPr>
                <w:sz w:val="18"/>
                <w:szCs w:val="18"/>
              </w:rPr>
              <w:t>N</w:t>
            </w:r>
          </w:p>
        </w:tc>
        <w:tc>
          <w:tcPr>
            <w:tcW w:w="1053" w:type="dxa"/>
            <w:tcBorders>
              <w:bottom w:val="single" w:sz="4" w:space="0" w:color="auto"/>
            </w:tcBorders>
            <w:vAlign w:val="center"/>
          </w:tcPr>
          <w:p w14:paraId="2712D313" w14:textId="00EDA36A" w:rsidR="00861A9C" w:rsidRPr="00D71DEC" w:rsidRDefault="00861A9C" w:rsidP="007E53C9">
            <w:pPr>
              <w:widowControl w:val="0"/>
              <w:autoSpaceDE w:val="0"/>
              <w:autoSpaceDN w:val="0"/>
              <w:adjustRightInd w:val="0"/>
              <w:spacing w:line="240" w:lineRule="auto"/>
              <w:jc w:val="center"/>
              <w:rPr>
                <w:sz w:val="18"/>
                <w:szCs w:val="18"/>
                <w:vertAlign w:val="superscript"/>
              </w:rPr>
            </w:pPr>
            <w:r>
              <w:rPr>
                <w:sz w:val="18"/>
                <w:szCs w:val="18"/>
              </w:rPr>
              <w:t>208</w:t>
            </w:r>
            <w:r>
              <w:rPr>
                <w:sz w:val="18"/>
                <w:szCs w:val="18"/>
                <w:vertAlign w:val="superscript"/>
              </w:rPr>
              <w:t>a</w:t>
            </w:r>
          </w:p>
        </w:tc>
        <w:tc>
          <w:tcPr>
            <w:tcW w:w="1496" w:type="dxa"/>
            <w:tcBorders>
              <w:bottom w:val="single" w:sz="4" w:space="0" w:color="auto"/>
            </w:tcBorders>
            <w:vAlign w:val="center"/>
          </w:tcPr>
          <w:p w14:paraId="183859AC" w14:textId="629C8D1C" w:rsidR="00861A9C" w:rsidRPr="007E53C9" w:rsidRDefault="00861A9C" w:rsidP="007E53C9">
            <w:pPr>
              <w:widowControl w:val="0"/>
              <w:autoSpaceDE w:val="0"/>
              <w:autoSpaceDN w:val="0"/>
              <w:adjustRightInd w:val="0"/>
              <w:spacing w:line="240" w:lineRule="auto"/>
              <w:jc w:val="center"/>
              <w:rPr>
                <w:sz w:val="18"/>
                <w:szCs w:val="18"/>
              </w:rPr>
            </w:pPr>
            <w:r>
              <w:rPr>
                <w:sz w:val="18"/>
                <w:szCs w:val="18"/>
              </w:rPr>
              <w:t>208</w:t>
            </w:r>
            <w:r>
              <w:rPr>
                <w:sz w:val="18"/>
                <w:szCs w:val="18"/>
                <w:vertAlign w:val="superscript"/>
              </w:rPr>
              <w:t>a</w:t>
            </w:r>
          </w:p>
        </w:tc>
        <w:tc>
          <w:tcPr>
            <w:tcW w:w="1493" w:type="dxa"/>
            <w:tcBorders>
              <w:bottom w:val="single" w:sz="4" w:space="0" w:color="auto"/>
            </w:tcBorders>
            <w:vAlign w:val="center"/>
          </w:tcPr>
          <w:p w14:paraId="44D4CB53" w14:textId="10D08FF7" w:rsidR="00861A9C" w:rsidRPr="007E53C9" w:rsidRDefault="00861A9C" w:rsidP="007E53C9">
            <w:pPr>
              <w:widowControl w:val="0"/>
              <w:autoSpaceDE w:val="0"/>
              <w:autoSpaceDN w:val="0"/>
              <w:adjustRightInd w:val="0"/>
              <w:spacing w:line="240" w:lineRule="auto"/>
              <w:jc w:val="center"/>
              <w:rPr>
                <w:sz w:val="18"/>
                <w:szCs w:val="18"/>
              </w:rPr>
            </w:pPr>
            <w:r>
              <w:rPr>
                <w:sz w:val="18"/>
                <w:szCs w:val="18"/>
              </w:rPr>
              <w:t>208</w:t>
            </w:r>
            <w:r>
              <w:rPr>
                <w:sz w:val="18"/>
                <w:szCs w:val="18"/>
                <w:vertAlign w:val="superscript"/>
              </w:rPr>
              <w:t>a</w:t>
            </w:r>
          </w:p>
        </w:tc>
        <w:tc>
          <w:tcPr>
            <w:tcW w:w="1494" w:type="dxa"/>
            <w:tcBorders>
              <w:bottom w:val="single" w:sz="4" w:space="0" w:color="auto"/>
            </w:tcBorders>
            <w:vAlign w:val="center"/>
          </w:tcPr>
          <w:p w14:paraId="32891B50" w14:textId="6FE28DC9" w:rsidR="00861A9C" w:rsidRPr="007E53C9" w:rsidRDefault="00861A9C" w:rsidP="007E53C9">
            <w:pPr>
              <w:widowControl w:val="0"/>
              <w:autoSpaceDE w:val="0"/>
              <w:autoSpaceDN w:val="0"/>
              <w:adjustRightInd w:val="0"/>
              <w:spacing w:line="240" w:lineRule="auto"/>
              <w:jc w:val="center"/>
              <w:rPr>
                <w:sz w:val="18"/>
                <w:szCs w:val="18"/>
              </w:rPr>
            </w:pPr>
            <w:r>
              <w:rPr>
                <w:sz w:val="18"/>
                <w:szCs w:val="18"/>
              </w:rPr>
              <w:t>208</w:t>
            </w:r>
            <w:r>
              <w:rPr>
                <w:sz w:val="18"/>
                <w:szCs w:val="18"/>
                <w:vertAlign w:val="superscript"/>
              </w:rPr>
              <w:t>a</w:t>
            </w:r>
          </w:p>
        </w:tc>
        <w:tc>
          <w:tcPr>
            <w:tcW w:w="1195" w:type="dxa"/>
            <w:tcBorders>
              <w:bottom w:val="single" w:sz="4" w:space="0" w:color="auto"/>
            </w:tcBorders>
            <w:vAlign w:val="center"/>
          </w:tcPr>
          <w:p w14:paraId="50E99A49" w14:textId="4DDD538B" w:rsidR="00861A9C" w:rsidRPr="007E53C9" w:rsidRDefault="00861A9C" w:rsidP="007E53C9">
            <w:pPr>
              <w:widowControl w:val="0"/>
              <w:autoSpaceDE w:val="0"/>
              <w:autoSpaceDN w:val="0"/>
              <w:adjustRightInd w:val="0"/>
              <w:spacing w:line="240" w:lineRule="auto"/>
              <w:jc w:val="center"/>
              <w:rPr>
                <w:sz w:val="18"/>
                <w:szCs w:val="18"/>
              </w:rPr>
            </w:pPr>
            <w:r>
              <w:rPr>
                <w:sz w:val="18"/>
                <w:szCs w:val="18"/>
              </w:rPr>
              <w:t>208</w:t>
            </w:r>
            <w:r>
              <w:rPr>
                <w:sz w:val="18"/>
                <w:szCs w:val="18"/>
                <w:vertAlign w:val="superscript"/>
              </w:rPr>
              <w:t>a</w:t>
            </w:r>
          </w:p>
        </w:tc>
        <w:tc>
          <w:tcPr>
            <w:tcW w:w="1195" w:type="dxa"/>
            <w:tcBorders>
              <w:left w:val="nil"/>
              <w:bottom w:val="single" w:sz="4" w:space="0" w:color="auto"/>
            </w:tcBorders>
            <w:vAlign w:val="center"/>
          </w:tcPr>
          <w:p w14:paraId="2CD0D4A3" w14:textId="2FD8F896" w:rsidR="00861A9C" w:rsidRPr="00D71DEC" w:rsidRDefault="00861A9C" w:rsidP="007E53C9">
            <w:pPr>
              <w:widowControl w:val="0"/>
              <w:autoSpaceDE w:val="0"/>
              <w:autoSpaceDN w:val="0"/>
              <w:adjustRightInd w:val="0"/>
              <w:spacing w:line="240" w:lineRule="auto"/>
              <w:jc w:val="center"/>
              <w:rPr>
                <w:sz w:val="18"/>
                <w:szCs w:val="18"/>
                <w:vertAlign w:val="superscript"/>
              </w:rPr>
            </w:pPr>
            <w:r>
              <w:rPr>
                <w:sz w:val="18"/>
                <w:szCs w:val="18"/>
              </w:rPr>
              <w:t>195</w:t>
            </w:r>
            <w:r>
              <w:rPr>
                <w:sz w:val="18"/>
                <w:szCs w:val="18"/>
                <w:vertAlign w:val="superscript"/>
              </w:rPr>
              <w:t>b</w:t>
            </w:r>
          </w:p>
        </w:tc>
        <w:tc>
          <w:tcPr>
            <w:tcW w:w="1493" w:type="dxa"/>
            <w:tcBorders>
              <w:bottom w:val="single" w:sz="4" w:space="0" w:color="auto"/>
            </w:tcBorders>
            <w:vAlign w:val="center"/>
          </w:tcPr>
          <w:p w14:paraId="627A3D31" w14:textId="5AA337C0" w:rsidR="00861A9C" w:rsidRPr="007E53C9" w:rsidRDefault="00861A9C" w:rsidP="007E53C9">
            <w:pPr>
              <w:widowControl w:val="0"/>
              <w:autoSpaceDE w:val="0"/>
              <w:autoSpaceDN w:val="0"/>
              <w:adjustRightInd w:val="0"/>
              <w:spacing w:line="240" w:lineRule="auto"/>
              <w:jc w:val="center"/>
              <w:rPr>
                <w:sz w:val="18"/>
                <w:szCs w:val="18"/>
              </w:rPr>
            </w:pPr>
            <w:r>
              <w:rPr>
                <w:sz w:val="18"/>
                <w:szCs w:val="18"/>
              </w:rPr>
              <w:t>195</w:t>
            </w:r>
            <w:r>
              <w:rPr>
                <w:sz w:val="18"/>
                <w:szCs w:val="18"/>
                <w:vertAlign w:val="superscript"/>
              </w:rPr>
              <w:t>b</w:t>
            </w:r>
          </w:p>
        </w:tc>
        <w:tc>
          <w:tcPr>
            <w:tcW w:w="1344" w:type="dxa"/>
            <w:tcBorders>
              <w:bottom w:val="single" w:sz="4" w:space="0" w:color="auto"/>
            </w:tcBorders>
            <w:vAlign w:val="center"/>
          </w:tcPr>
          <w:p w14:paraId="068A61B0" w14:textId="6EFA05D3" w:rsidR="00861A9C" w:rsidRPr="007E53C9" w:rsidRDefault="00861A9C" w:rsidP="007E53C9">
            <w:pPr>
              <w:widowControl w:val="0"/>
              <w:autoSpaceDE w:val="0"/>
              <w:autoSpaceDN w:val="0"/>
              <w:adjustRightInd w:val="0"/>
              <w:spacing w:line="240" w:lineRule="auto"/>
              <w:jc w:val="center"/>
              <w:rPr>
                <w:sz w:val="18"/>
                <w:szCs w:val="18"/>
              </w:rPr>
            </w:pPr>
            <w:r>
              <w:rPr>
                <w:sz w:val="18"/>
                <w:szCs w:val="18"/>
              </w:rPr>
              <w:t>195</w:t>
            </w:r>
            <w:r>
              <w:rPr>
                <w:sz w:val="18"/>
                <w:szCs w:val="18"/>
                <w:vertAlign w:val="superscript"/>
              </w:rPr>
              <w:t>b</w:t>
            </w:r>
          </w:p>
        </w:tc>
        <w:tc>
          <w:tcPr>
            <w:tcW w:w="1493" w:type="dxa"/>
            <w:tcBorders>
              <w:bottom w:val="single" w:sz="4" w:space="0" w:color="auto"/>
            </w:tcBorders>
            <w:vAlign w:val="center"/>
          </w:tcPr>
          <w:p w14:paraId="05D24B19" w14:textId="01F373D1" w:rsidR="00861A9C" w:rsidRPr="007E53C9" w:rsidRDefault="00861A9C" w:rsidP="007E53C9">
            <w:pPr>
              <w:widowControl w:val="0"/>
              <w:autoSpaceDE w:val="0"/>
              <w:autoSpaceDN w:val="0"/>
              <w:adjustRightInd w:val="0"/>
              <w:spacing w:line="240" w:lineRule="auto"/>
              <w:jc w:val="center"/>
              <w:rPr>
                <w:sz w:val="18"/>
                <w:szCs w:val="18"/>
              </w:rPr>
            </w:pPr>
            <w:r>
              <w:rPr>
                <w:sz w:val="18"/>
                <w:szCs w:val="18"/>
              </w:rPr>
              <w:t>195</w:t>
            </w:r>
            <w:r>
              <w:rPr>
                <w:sz w:val="18"/>
                <w:szCs w:val="18"/>
                <w:vertAlign w:val="superscript"/>
              </w:rPr>
              <w:t>b</w:t>
            </w:r>
          </w:p>
        </w:tc>
        <w:tc>
          <w:tcPr>
            <w:tcW w:w="1196" w:type="dxa"/>
            <w:tcBorders>
              <w:bottom w:val="single" w:sz="4" w:space="0" w:color="auto"/>
            </w:tcBorders>
            <w:vAlign w:val="center"/>
          </w:tcPr>
          <w:p w14:paraId="6F97AD5C" w14:textId="2655E8F5" w:rsidR="00861A9C" w:rsidRPr="007E53C9" w:rsidRDefault="00861A9C" w:rsidP="007E53C9">
            <w:pPr>
              <w:widowControl w:val="0"/>
              <w:autoSpaceDE w:val="0"/>
              <w:autoSpaceDN w:val="0"/>
              <w:adjustRightInd w:val="0"/>
              <w:spacing w:line="240" w:lineRule="auto"/>
              <w:jc w:val="center"/>
              <w:rPr>
                <w:sz w:val="18"/>
                <w:szCs w:val="18"/>
              </w:rPr>
            </w:pPr>
            <w:r>
              <w:rPr>
                <w:sz w:val="18"/>
                <w:szCs w:val="18"/>
              </w:rPr>
              <w:t>195</w:t>
            </w:r>
            <w:r>
              <w:rPr>
                <w:sz w:val="18"/>
                <w:szCs w:val="18"/>
                <w:vertAlign w:val="superscript"/>
              </w:rPr>
              <w:t>b</w:t>
            </w:r>
          </w:p>
        </w:tc>
      </w:tr>
    </w:tbl>
    <w:p w14:paraId="2D376BCE" w14:textId="77777777" w:rsidR="007E53C9" w:rsidRPr="007E53C9" w:rsidRDefault="007E53C9" w:rsidP="007E53C9">
      <w:pPr>
        <w:spacing w:line="240" w:lineRule="auto"/>
        <w:rPr>
          <w:iCs/>
          <w:sz w:val="16"/>
        </w:rPr>
      </w:pPr>
      <w:r w:rsidRPr="007E53C9">
        <w:rPr>
          <w:iCs/>
          <w:sz w:val="16"/>
        </w:rPr>
        <w:t xml:space="preserve">Significant level: * &lt; .05; </w:t>
      </w:r>
      <w:r w:rsidRPr="007E53C9">
        <w:rPr>
          <w:sz w:val="18"/>
          <w:szCs w:val="18"/>
        </w:rPr>
        <w:t>** &lt; .01</w:t>
      </w:r>
      <w:r w:rsidRPr="007E53C9">
        <w:rPr>
          <w:iCs/>
          <w:sz w:val="16"/>
        </w:rPr>
        <w:t>.</w:t>
      </w:r>
    </w:p>
    <w:p w14:paraId="422F7835" w14:textId="053A4405" w:rsidR="007E53C9" w:rsidRPr="007E53C9" w:rsidRDefault="007E53C9" w:rsidP="007E53C9">
      <w:pPr>
        <w:spacing w:line="240" w:lineRule="auto"/>
        <w:rPr>
          <w:sz w:val="18"/>
          <w:szCs w:val="18"/>
          <w:lang w:val="en-US"/>
        </w:rPr>
      </w:pPr>
      <w:r w:rsidRPr="007E53C9">
        <w:rPr>
          <w:sz w:val="18"/>
          <w:szCs w:val="18"/>
        </w:rPr>
        <w:t xml:space="preserve">test statistic: </w:t>
      </w:r>
      <w:r w:rsidRPr="007E53C9">
        <w:rPr>
          <w:sz w:val="18"/>
          <w:szCs w:val="18"/>
          <w:vertAlign w:val="superscript"/>
        </w:rPr>
        <w:t xml:space="preserve">a  </w:t>
      </w:r>
      <w:r w:rsidRPr="007E53C9">
        <w:rPr>
          <w:iCs/>
          <w:sz w:val="16"/>
        </w:rPr>
        <w:t xml:space="preserve">Exact-Wilcoxon </w:t>
      </w:r>
      <w:r w:rsidR="008D1D2E">
        <w:rPr>
          <w:iCs/>
          <w:sz w:val="16"/>
        </w:rPr>
        <w:t xml:space="preserve">rank sum </w:t>
      </w:r>
      <w:r w:rsidRPr="007E53C9">
        <w:rPr>
          <w:iCs/>
          <w:sz w:val="16"/>
        </w:rPr>
        <w:t xml:space="preserve">test; </w:t>
      </w:r>
      <w:r w:rsidRPr="007E53C9">
        <w:rPr>
          <w:sz w:val="18"/>
          <w:szCs w:val="18"/>
          <w:vertAlign w:val="superscript"/>
        </w:rPr>
        <w:t>b</w:t>
      </w:r>
      <w:r w:rsidRPr="007E53C9">
        <w:rPr>
          <w:sz w:val="20"/>
          <w:szCs w:val="20"/>
          <w:lang w:val="en-US"/>
        </w:rPr>
        <w:t xml:space="preserve"> </w:t>
      </w:r>
      <w:r w:rsidRPr="007E53C9">
        <w:rPr>
          <w:sz w:val="18"/>
          <w:szCs w:val="18"/>
          <w:lang w:val="en-US"/>
        </w:rPr>
        <w:t>Kruskal-Wallis test.</w:t>
      </w:r>
    </w:p>
    <w:bookmarkEnd w:id="48"/>
    <w:p w14:paraId="32234FD6" w14:textId="77777777" w:rsidR="007E53C9" w:rsidRPr="007E53C9" w:rsidRDefault="007E53C9" w:rsidP="007E53C9">
      <w:pPr>
        <w:widowControl w:val="0"/>
        <w:autoSpaceDE w:val="0"/>
        <w:autoSpaceDN w:val="0"/>
        <w:adjustRightInd w:val="0"/>
        <w:spacing w:line="240" w:lineRule="auto"/>
        <w:rPr>
          <w:sz w:val="18"/>
          <w:szCs w:val="18"/>
        </w:rPr>
      </w:pPr>
      <w:r w:rsidRPr="007E53C9">
        <w:rPr>
          <w:sz w:val="18"/>
          <w:szCs w:val="18"/>
          <w:vertAlign w:val="superscript"/>
          <w:lang w:eastAsia="zh-CN"/>
        </w:rPr>
        <w:t xml:space="preserve">± </w:t>
      </w:r>
      <w:r w:rsidRPr="007E53C9">
        <w:rPr>
          <w:sz w:val="18"/>
          <w:szCs w:val="18"/>
        </w:rPr>
        <w:t xml:space="preserve">Two couples had incomplete data on HIV testing history because one partner did not report whether they had tested for HIV in the past. </w:t>
      </w:r>
    </w:p>
    <w:p w14:paraId="0FBAA2A1" w14:textId="69CDC463" w:rsidR="007E53C9" w:rsidRPr="007E53C9" w:rsidRDefault="007E53C9" w:rsidP="007E53C9">
      <w:pPr>
        <w:widowControl w:val="0"/>
        <w:autoSpaceDE w:val="0"/>
        <w:autoSpaceDN w:val="0"/>
        <w:adjustRightInd w:val="0"/>
        <w:spacing w:line="240" w:lineRule="auto"/>
        <w:rPr>
          <w:sz w:val="18"/>
          <w:szCs w:val="18"/>
        </w:rPr>
      </w:pPr>
      <w:r w:rsidRPr="007E53C9">
        <w:rPr>
          <w:sz w:val="18"/>
          <w:szCs w:val="18"/>
          <w:vertAlign w:val="superscript"/>
        </w:rPr>
        <w:t xml:space="preserve">£ </w:t>
      </w:r>
      <w:r w:rsidRPr="007E53C9">
        <w:rPr>
          <w:sz w:val="18"/>
          <w:szCs w:val="18"/>
        </w:rPr>
        <w:t xml:space="preserve">Two couples had incomplete data </w:t>
      </w:r>
      <w:r w:rsidR="006B5B1D">
        <w:rPr>
          <w:sz w:val="18"/>
          <w:szCs w:val="18"/>
        </w:rPr>
        <w:t>regarding the highest e</w:t>
      </w:r>
      <w:r w:rsidR="006B5B1D" w:rsidRPr="007E53C9">
        <w:rPr>
          <w:sz w:val="18"/>
          <w:szCs w:val="18"/>
        </w:rPr>
        <w:t>ducation level attained.</w:t>
      </w:r>
    </w:p>
    <w:p w14:paraId="737466F5" w14:textId="45AC2FDA" w:rsidR="007E53C9" w:rsidRPr="00D71DEC" w:rsidRDefault="00861A9C" w:rsidP="007E53C9">
      <w:pPr>
        <w:spacing w:line="240" w:lineRule="auto"/>
        <w:rPr>
          <w:sz w:val="22"/>
          <w:szCs w:val="22"/>
          <w:vertAlign w:val="superscript"/>
        </w:rPr>
        <w:sectPr w:rsidR="007E53C9" w:rsidRPr="00D71DEC" w:rsidSect="00384E77">
          <w:pgSz w:w="16840" w:h="11901" w:orient="landscape" w:code="9"/>
          <w:pgMar w:top="720" w:right="720" w:bottom="720" w:left="720" w:header="709" w:footer="709" w:gutter="0"/>
          <w:cols w:space="708"/>
          <w:docGrid w:linePitch="360"/>
        </w:sectPr>
      </w:pPr>
      <w:r w:rsidRPr="00D71DEC">
        <w:rPr>
          <w:sz w:val="22"/>
          <w:szCs w:val="22"/>
          <w:vertAlign w:val="superscript"/>
        </w:rPr>
        <w:t>a</w:t>
      </w:r>
      <w:r>
        <w:rPr>
          <w:sz w:val="22"/>
          <w:szCs w:val="22"/>
          <w:vertAlign w:val="superscript"/>
        </w:rPr>
        <w:t xml:space="preserve"> </w:t>
      </w:r>
      <w:r>
        <w:rPr>
          <w:sz w:val="18"/>
          <w:szCs w:val="18"/>
        </w:rPr>
        <w:t>Total number of c</w:t>
      </w:r>
      <w:r w:rsidRPr="00D71DEC">
        <w:rPr>
          <w:sz w:val="18"/>
          <w:szCs w:val="18"/>
        </w:rPr>
        <w:t>ouples</w:t>
      </w:r>
      <w:r>
        <w:rPr>
          <w:sz w:val="18"/>
          <w:szCs w:val="18"/>
        </w:rPr>
        <w:t xml:space="preserve"> </w:t>
      </w:r>
      <w:r w:rsidR="00331486">
        <w:rPr>
          <w:sz w:val="18"/>
          <w:szCs w:val="18"/>
        </w:rPr>
        <w:t xml:space="preserve">who </w:t>
      </w:r>
      <w:r w:rsidR="001E4FAE">
        <w:rPr>
          <w:sz w:val="18"/>
          <w:szCs w:val="18"/>
        </w:rPr>
        <w:t>completed</w:t>
      </w:r>
      <w:r w:rsidR="00CD373E">
        <w:rPr>
          <w:sz w:val="18"/>
          <w:szCs w:val="18"/>
        </w:rPr>
        <w:t xml:space="preserve"> </w:t>
      </w:r>
      <w:r>
        <w:rPr>
          <w:sz w:val="18"/>
          <w:szCs w:val="18"/>
        </w:rPr>
        <w:t xml:space="preserve">4 weeks assessment; </w:t>
      </w:r>
      <w:r w:rsidRPr="00D71DEC">
        <w:rPr>
          <w:sz w:val="22"/>
          <w:szCs w:val="22"/>
          <w:vertAlign w:val="superscript"/>
        </w:rPr>
        <w:t>b</w:t>
      </w:r>
      <w:r>
        <w:rPr>
          <w:sz w:val="22"/>
          <w:szCs w:val="22"/>
          <w:vertAlign w:val="superscript"/>
        </w:rPr>
        <w:t xml:space="preserve"> </w:t>
      </w:r>
      <w:r>
        <w:rPr>
          <w:sz w:val="18"/>
          <w:szCs w:val="18"/>
        </w:rPr>
        <w:t>Total number of c</w:t>
      </w:r>
      <w:r w:rsidRPr="006659C1">
        <w:rPr>
          <w:sz w:val="18"/>
          <w:szCs w:val="18"/>
        </w:rPr>
        <w:t>ouples</w:t>
      </w:r>
      <w:r>
        <w:rPr>
          <w:sz w:val="18"/>
          <w:szCs w:val="18"/>
        </w:rPr>
        <w:t xml:space="preserve"> </w:t>
      </w:r>
      <w:r w:rsidR="00331486">
        <w:rPr>
          <w:sz w:val="18"/>
          <w:szCs w:val="18"/>
        </w:rPr>
        <w:t xml:space="preserve">who </w:t>
      </w:r>
      <w:r>
        <w:rPr>
          <w:sz w:val="18"/>
          <w:szCs w:val="18"/>
        </w:rPr>
        <w:t>completed 4 months assessment</w:t>
      </w:r>
      <w:r w:rsidR="008B4DE3">
        <w:rPr>
          <w:rFonts w:hint="cs"/>
          <w:sz w:val="18"/>
          <w:szCs w:val="18"/>
          <w:rtl/>
        </w:rPr>
        <w:t>ز</w:t>
      </w:r>
    </w:p>
    <w:p w14:paraId="539EA775" w14:textId="77777777" w:rsidR="007E53C9" w:rsidRPr="007E53C9" w:rsidRDefault="007E53C9" w:rsidP="007E53C9">
      <w:pPr>
        <w:widowControl w:val="0"/>
        <w:autoSpaceDE w:val="0"/>
        <w:autoSpaceDN w:val="0"/>
        <w:adjustRightInd w:val="0"/>
        <w:spacing w:line="240" w:lineRule="auto"/>
        <w:rPr>
          <w:sz w:val="18"/>
          <w:szCs w:val="18"/>
        </w:rPr>
      </w:pPr>
      <w:bookmarkStart w:id="49" w:name="_Hlk153178718"/>
      <w:bookmarkStart w:id="50" w:name="_Hlk139010493"/>
      <w:r w:rsidRPr="007E53C9">
        <w:rPr>
          <w:sz w:val="18"/>
          <w:szCs w:val="18"/>
        </w:rPr>
        <w:lastRenderedPageBreak/>
        <w:t>Table 3a: Final Multivariate logistic regressions examining the association between relationship quality measures at baseline and the odds of CHTC uptake by four weeks.</w:t>
      </w:r>
    </w:p>
    <w:bookmarkEnd w:id="49"/>
    <w:bookmarkEnd w:id="50"/>
    <w:p w14:paraId="74997BBB" w14:textId="77777777" w:rsidR="00FE6F68" w:rsidRDefault="00FE6F68" w:rsidP="007E53C9">
      <w:pPr>
        <w:spacing w:line="240" w:lineRule="auto"/>
        <w:rPr>
          <w:iCs/>
          <w:sz w:val="16"/>
        </w:rPr>
      </w:pPr>
    </w:p>
    <w:p w14:paraId="08BD343B" w14:textId="77777777" w:rsidR="00FE6F68" w:rsidRDefault="00FE6F68" w:rsidP="007E53C9">
      <w:pPr>
        <w:spacing w:line="240" w:lineRule="auto"/>
        <w:rPr>
          <w:iCs/>
          <w:sz w:val="16"/>
        </w:rPr>
      </w:pPr>
    </w:p>
    <w:tbl>
      <w:tblPr>
        <w:tblpPr w:leftFromText="180" w:rightFromText="180" w:vertAnchor="page" w:horzAnchor="margin" w:tblpY="1489"/>
        <w:tblW w:w="0" w:type="auto"/>
        <w:tblCellMar>
          <w:left w:w="75" w:type="dxa"/>
          <w:right w:w="75" w:type="dxa"/>
        </w:tblCellMar>
        <w:tblLook w:val="0000" w:firstRow="0" w:lastRow="0" w:firstColumn="0" w:lastColumn="0" w:noHBand="0" w:noVBand="0"/>
      </w:tblPr>
      <w:tblGrid>
        <w:gridCol w:w="3856"/>
        <w:gridCol w:w="1321"/>
        <w:gridCol w:w="1321"/>
        <w:gridCol w:w="1321"/>
        <w:gridCol w:w="1321"/>
        <w:gridCol w:w="1321"/>
      </w:tblGrid>
      <w:tr w:rsidR="001D43A7" w:rsidRPr="007E53C9" w14:paraId="0A74C508" w14:textId="77777777" w:rsidTr="001D43A7">
        <w:tc>
          <w:tcPr>
            <w:tcW w:w="3856" w:type="dxa"/>
            <w:tcBorders>
              <w:top w:val="single" w:sz="6" w:space="0" w:color="auto"/>
              <w:left w:val="nil"/>
              <w:bottom w:val="nil"/>
              <w:right w:val="nil"/>
            </w:tcBorders>
          </w:tcPr>
          <w:p w14:paraId="077C70AE"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single" w:sz="6" w:space="0" w:color="auto"/>
              <w:left w:val="nil"/>
              <w:bottom w:val="nil"/>
              <w:right w:val="nil"/>
            </w:tcBorders>
          </w:tcPr>
          <w:p w14:paraId="4BFB6767"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w:t>
            </w:r>
          </w:p>
        </w:tc>
        <w:tc>
          <w:tcPr>
            <w:tcW w:w="1321" w:type="dxa"/>
            <w:tcBorders>
              <w:top w:val="single" w:sz="6" w:space="0" w:color="auto"/>
              <w:left w:val="nil"/>
              <w:bottom w:val="nil"/>
              <w:right w:val="nil"/>
            </w:tcBorders>
          </w:tcPr>
          <w:p w14:paraId="06BAA9FF"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(2)</w:t>
            </w:r>
          </w:p>
        </w:tc>
        <w:tc>
          <w:tcPr>
            <w:tcW w:w="1321" w:type="dxa"/>
            <w:tcBorders>
              <w:top w:val="single" w:sz="6" w:space="0" w:color="auto"/>
              <w:left w:val="nil"/>
              <w:bottom w:val="nil"/>
              <w:right w:val="nil"/>
            </w:tcBorders>
          </w:tcPr>
          <w:p w14:paraId="42184B5E"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(3)</w:t>
            </w:r>
          </w:p>
        </w:tc>
        <w:tc>
          <w:tcPr>
            <w:tcW w:w="1321" w:type="dxa"/>
            <w:tcBorders>
              <w:top w:val="single" w:sz="6" w:space="0" w:color="auto"/>
              <w:left w:val="nil"/>
              <w:bottom w:val="nil"/>
              <w:right w:val="nil"/>
            </w:tcBorders>
          </w:tcPr>
          <w:p w14:paraId="391023AD"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(4)</w:t>
            </w:r>
          </w:p>
        </w:tc>
        <w:tc>
          <w:tcPr>
            <w:tcW w:w="1321" w:type="dxa"/>
            <w:tcBorders>
              <w:top w:val="single" w:sz="6" w:space="0" w:color="auto"/>
              <w:left w:val="nil"/>
              <w:bottom w:val="nil"/>
              <w:right w:val="nil"/>
            </w:tcBorders>
          </w:tcPr>
          <w:p w14:paraId="3B35651C"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(5)</w:t>
            </w:r>
          </w:p>
        </w:tc>
      </w:tr>
      <w:tr w:rsidR="001D43A7" w:rsidRPr="007E53C9" w14:paraId="5533F0AF" w14:textId="77777777" w:rsidTr="001D43A7">
        <w:tc>
          <w:tcPr>
            <w:tcW w:w="3856" w:type="dxa"/>
            <w:tcBorders>
              <w:top w:val="nil"/>
              <w:left w:val="nil"/>
              <w:bottom w:val="single" w:sz="6" w:space="0" w:color="auto"/>
              <w:right w:val="nil"/>
            </w:tcBorders>
          </w:tcPr>
          <w:p w14:paraId="3CB77FED"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single" w:sz="6" w:space="0" w:color="auto"/>
              <w:right w:val="nil"/>
            </w:tcBorders>
          </w:tcPr>
          <w:p w14:paraId="66B36D87"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CHTC-4w</w:t>
            </w:r>
          </w:p>
          <w:p w14:paraId="0C7DCA5C"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OR (95% CI)</w:t>
            </w:r>
          </w:p>
        </w:tc>
        <w:tc>
          <w:tcPr>
            <w:tcW w:w="1321" w:type="dxa"/>
            <w:tcBorders>
              <w:top w:val="nil"/>
              <w:left w:val="nil"/>
              <w:bottom w:val="single" w:sz="6" w:space="0" w:color="auto"/>
              <w:right w:val="nil"/>
            </w:tcBorders>
          </w:tcPr>
          <w:p w14:paraId="50C8D7A1"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CHTC-4w</w:t>
            </w:r>
          </w:p>
          <w:p w14:paraId="44051BC5"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OR (95% CI)</w:t>
            </w:r>
          </w:p>
        </w:tc>
        <w:tc>
          <w:tcPr>
            <w:tcW w:w="1321" w:type="dxa"/>
            <w:tcBorders>
              <w:top w:val="nil"/>
              <w:left w:val="nil"/>
              <w:bottom w:val="single" w:sz="6" w:space="0" w:color="auto"/>
              <w:right w:val="nil"/>
            </w:tcBorders>
          </w:tcPr>
          <w:p w14:paraId="13073E12"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CHTC-4w</w:t>
            </w:r>
          </w:p>
          <w:p w14:paraId="17E4E26D"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OR (95% CI)</w:t>
            </w:r>
          </w:p>
        </w:tc>
        <w:tc>
          <w:tcPr>
            <w:tcW w:w="1321" w:type="dxa"/>
            <w:tcBorders>
              <w:top w:val="nil"/>
              <w:left w:val="nil"/>
              <w:bottom w:val="single" w:sz="6" w:space="0" w:color="auto"/>
              <w:right w:val="nil"/>
            </w:tcBorders>
          </w:tcPr>
          <w:p w14:paraId="42CF37AE"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CHTC-4w</w:t>
            </w:r>
          </w:p>
          <w:p w14:paraId="2297DE03"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OR (95% CI)</w:t>
            </w:r>
          </w:p>
        </w:tc>
        <w:tc>
          <w:tcPr>
            <w:tcW w:w="1321" w:type="dxa"/>
            <w:tcBorders>
              <w:top w:val="nil"/>
              <w:left w:val="nil"/>
              <w:bottom w:val="single" w:sz="6" w:space="0" w:color="auto"/>
              <w:right w:val="nil"/>
            </w:tcBorders>
          </w:tcPr>
          <w:p w14:paraId="372CDDBA"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CHTC-4w</w:t>
            </w:r>
          </w:p>
          <w:p w14:paraId="4F42EABB"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OR (95% CI)</w:t>
            </w:r>
          </w:p>
        </w:tc>
      </w:tr>
      <w:tr w:rsidR="001D43A7" w:rsidRPr="007E53C9" w14:paraId="289A0C21" w14:textId="77777777" w:rsidTr="001D43A7">
        <w:tc>
          <w:tcPr>
            <w:tcW w:w="3856" w:type="dxa"/>
            <w:tcBorders>
              <w:top w:val="nil"/>
              <w:left w:val="nil"/>
              <w:bottom w:val="nil"/>
              <w:right w:val="nil"/>
            </w:tcBorders>
          </w:tcPr>
          <w:p w14:paraId="44A540DE" w14:textId="77777777" w:rsidR="001D43A7" w:rsidRPr="007E53C9" w:rsidRDefault="001D43A7" w:rsidP="001D43A7">
            <w:pPr>
              <w:widowControl w:val="0"/>
              <w:autoSpaceDE w:val="0"/>
              <w:autoSpaceDN w:val="0"/>
              <w:adjustRightInd w:val="0"/>
              <w:spacing w:line="240" w:lineRule="auto"/>
              <w:rPr>
                <w:b/>
                <w:bCs/>
                <w:i/>
                <w:iCs/>
                <w:sz w:val="18"/>
                <w:szCs w:val="18"/>
              </w:rPr>
            </w:pPr>
            <w:r w:rsidRPr="007E53C9">
              <w:rPr>
                <w:b/>
                <w:bCs/>
                <w:i/>
                <w:iCs/>
                <w:sz w:val="18"/>
                <w:szCs w:val="18"/>
              </w:rPr>
              <w:t xml:space="preserve">Couple-level relationship </w:t>
            </w:r>
            <w:r>
              <w:rPr>
                <w:b/>
                <w:bCs/>
                <w:i/>
                <w:iCs/>
                <w:sz w:val="18"/>
                <w:szCs w:val="18"/>
              </w:rPr>
              <w:t>q</w:t>
            </w:r>
            <w:r w:rsidRPr="007E53C9">
              <w:rPr>
                <w:b/>
                <w:bCs/>
                <w:i/>
                <w:iCs/>
                <w:sz w:val="18"/>
                <w:szCs w:val="18"/>
              </w:rPr>
              <w:t>uality at baseline</w:t>
            </w:r>
          </w:p>
        </w:tc>
        <w:tc>
          <w:tcPr>
            <w:tcW w:w="1321" w:type="dxa"/>
            <w:tcBorders>
              <w:top w:val="nil"/>
              <w:left w:val="nil"/>
              <w:bottom w:val="nil"/>
              <w:right w:val="nil"/>
            </w:tcBorders>
          </w:tcPr>
          <w:p w14:paraId="12B64F94" w14:textId="77777777" w:rsidR="001D43A7" w:rsidRPr="007E53C9" w:rsidRDefault="001D43A7" w:rsidP="001D43A7">
            <w:pPr>
              <w:widowControl w:val="0"/>
              <w:autoSpaceDE w:val="0"/>
              <w:autoSpaceDN w:val="0"/>
              <w:adjustRightInd w:val="0"/>
              <w:spacing w:line="240" w:lineRule="auto"/>
              <w:jc w:val="center"/>
              <w:rPr>
                <w:b/>
                <w:bCs/>
                <w:i/>
                <w:iCs/>
                <w:sz w:val="18"/>
                <w:szCs w:val="18"/>
              </w:rPr>
            </w:pPr>
          </w:p>
        </w:tc>
        <w:tc>
          <w:tcPr>
            <w:tcW w:w="1321" w:type="dxa"/>
            <w:tcBorders>
              <w:top w:val="nil"/>
              <w:left w:val="nil"/>
              <w:bottom w:val="nil"/>
              <w:right w:val="nil"/>
            </w:tcBorders>
          </w:tcPr>
          <w:p w14:paraId="7717ACD1"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624DB5C6"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5A4363D7"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665A130F"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0755C355" w14:textId="77777777" w:rsidTr="001D43A7">
        <w:tc>
          <w:tcPr>
            <w:tcW w:w="3856" w:type="dxa"/>
            <w:tcBorders>
              <w:top w:val="nil"/>
              <w:left w:val="nil"/>
              <w:bottom w:val="nil"/>
              <w:right w:val="nil"/>
            </w:tcBorders>
          </w:tcPr>
          <w:p w14:paraId="38D0141F"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Average</w:t>
            </w:r>
            <w:r>
              <w:rPr>
                <w:sz w:val="18"/>
                <w:szCs w:val="18"/>
              </w:rPr>
              <w:t xml:space="preserve">- </w:t>
            </w:r>
            <w:r w:rsidRPr="007E53C9">
              <w:rPr>
                <w:sz w:val="18"/>
                <w:szCs w:val="18"/>
              </w:rPr>
              <w:t>satisfaction</w:t>
            </w:r>
          </w:p>
        </w:tc>
        <w:tc>
          <w:tcPr>
            <w:tcW w:w="1321" w:type="dxa"/>
            <w:tcBorders>
              <w:top w:val="nil"/>
              <w:left w:val="nil"/>
              <w:bottom w:val="nil"/>
              <w:right w:val="nil"/>
            </w:tcBorders>
          </w:tcPr>
          <w:p w14:paraId="21A0C3B4"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1.88</w:t>
            </w:r>
          </w:p>
        </w:tc>
        <w:tc>
          <w:tcPr>
            <w:tcW w:w="1321" w:type="dxa"/>
            <w:tcBorders>
              <w:top w:val="nil"/>
              <w:left w:val="nil"/>
              <w:bottom w:val="nil"/>
              <w:right w:val="nil"/>
            </w:tcBorders>
          </w:tcPr>
          <w:p w14:paraId="2F808D15"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71B13D69"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378DDCBB"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5859C7E0"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7733492C" w14:textId="77777777" w:rsidTr="001D43A7">
        <w:tc>
          <w:tcPr>
            <w:tcW w:w="3856" w:type="dxa"/>
            <w:tcBorders>
              <w:top w:val="nil"/>
              <w:left w:val="nil"/>
              <w:bottom w:val="nil"/>
              <w:right w:val="nil"/>
            </w:tcBorders>
          </w:tcPr>
          <w:p w14:paraId="00333706"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47D29BEC"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(0.89 - 4.01)</w:t>
            </w:r>
          </w:p>
        </w:tc>
        <w:tc>
          <w:tcPr>
            <w:tcW w:w="1321" w:type="dxa"/>
            <w:tcBorders>
              <w:top w:val="nil"/>
              <w:left w:val="nil"/>
              <w:bottom w:val="nil"/>
              <w:right w:val="nil"/>
            </w:tcBorders>
          </w:tcPr>
          <w:p w14:paraId="75B49628"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2BF17A90"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69F7ADDE"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5DD60965"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669C6BB7" w14:textId="77777777" w:rsidTr="001D43A7">
        <w:tc>
          <w:tcPr>
            <w:tcW w:w="3856" w:type="dxa"/>
            <w:tcBorders>
              <w:top w:val="nil"/>
              <w:left w:val="nil"/>
              <w:bottom w:val="nil"/>
              <w:right w:val="nil"/>
            </w:tcBorders>
          </w:tcPr>
          <w:p w14:paraId="058B02E4"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Difference</w:t>
            </w:r>
            <w:r>
              <w:rPr>
                <w:sz w:val="18"/>
                <w:szCs w:val="18"/>
              </w:rPr>
              <w:t>-</w:t>
            </w:r>
            <w:r w:rsidRPr="007E53C9">
              <w:rPr>
                <w:sz w:val="18"/>
                <w:szCs w:val="18"/>
              </w:rPr>
              <w:t xml:space="preserve"> satisfaction</w:t>
            </w:r>
          </w:p>
        </w:tc>
        <w:tc>
          <w:tcPr>
            <w:tcW w:w="1321" w:type="dxa"/>
            <w:tcBorders>
              <w:top w:val="nil"/>
              <w:left w:val="nil"/>
              <w:bottom w:val="nil"/>
              <w:right w:val="nil"/>
            </w:tcBorders>
          </w:tcPr>
          <w:p w14:paraId="40FA9981"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1.27</w:t>
            </w:r>
          </w:p>
        </w:tc>
        <w:tc>
          <w:tcPr>
            <w:tcW w:w="1321" w:type="dxa"/>
            <w:tcBorders>
              <w:top w:val="nil"/>
              <w:left w:val="nil"/>
              <w:bottom w:val="nil"/>
              <w:right w:val="nil"/>
            </w:tcBorders>
          </w:tcPr>
          <w:p w14:paraId="68DFB7F0"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69A0565D"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471E285E"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6AFF7E47"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148C99DE" w14:textId="77777777" w:rsidTr="001D43A7">
        <w:tc>
          <w:tcPr>
            <w:tcW w:w="3856" w:type="dxa"/>
            <w:tcBorders>
              <w:top w:val="nil"/>
              <w:left w:val="nil"/>
              <w:bottom w:val="nil"/>
              <w:right w:val="nil"/>
            </w:tcBorders>
          </w:tcPr>
          <w:p w14:paraId="19DD4A7D"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597F4C50"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(0.84 - 1.92)</w:t>
            </w:r>
          </w:p>
        </w:tc>
        <w:tc>
          <w:tcPr>
            <w:tcW w:w="1321" w:type="dxa"/>
            <w:tcBorders>
              <w:top w:val="nil"/>
              <w:left w:val="nil"/>
              <w:bottom w:val="nil"/>
              <w:right w:val="nil"/>
            </w:tcBorders>
          </w:tcPr>
          <w:p w14:paraId="039F8E08"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1B186AC7"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12C50BAB"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2C5D5B84"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06FA4BBE" w14:textId="77777777" w:rsidTr="001D43A7">
        <w:tc>
          <w:tcPr>
            <w:tcW w:w="3856" w:type="dxa"/>
            <w:tcBorders>
              <w:top w:val="nil"/>
              <w:left w:val="nil"/>
              <w:bottom w:val="nil"/>
              <w:right w:val="nil"/>
            </w:tcBorders>
          </w:tcPr>
          <w:p w14:paraId="70F794FD"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Average</w:t>
            </w:r>
            <w:r>
              <w:rPr>
                <w:sz w:val="18"/>
                <w:szCs w:val="18"/>
              </w:rPr>
              <w:t>-</w:t>
            </w:r>
            <w:r w:rsidRPr="007E53C9">
              <w:rPr>
                <w:sz w:val="18"/>
                <w:szCs w:val="18"/>
              </w:rPr>
              <w:t xml:space="preserve"> trust</w:t>
            </w:r>
          </w:p>
        </w:tc>
        <w:tc>
          <w:tcPr>
            <w:tcW w:w="1321" w:type="dxa"/>
            <w:tcBorders>
              <w:top w:val="nil"/>
              <w:left w:val="nil"/>
              <w:bottom w:val="nil"/>
              <w:right w:val="nil"/>
            </w:tcBorders>
          </w:tcPr>
          <w:p w14:paraId="651BA8B7"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71246997"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1.00</w:t>
            </w:r>
          </w:p>
        </w:tc>
        <w:tc>
          <w:tcPr>
            <w:tcW w:w="1321" w:type="dxa"/>
            <w:tcBorders>
              <w:top w:val="nil"/>
              <w:left w:val="nil"/>
              <w:bottom w:val="nil"/>
              <w:right w:val="nil"/>
            </w:tcBorders>
          </w:tcPr>
          <w:p w14:paraId="1CF3C264"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4E75259B"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7F309CBF"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3582F3BD" w14:textId="77777777" w:rsidTr="001D43A7">
        <w:tc>
          <w:tcPr>
            <w:tcW w:w="3856" w:type="dxa"/>
            <w:tcBorders>
              <w:top w:val="nil"/>
              <w:left w:val="nil"/>
              <w:bottom w:val="nil"/>
              <w:right w:val="nil"/>
            </w:tcBorders>
          </w:tcPr>
          <w:p w14:paraId="4B387158"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4F611515"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5A72B7D8"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(0.95 - 1.06)</w:t>
            </w:r>
          </w:p>
        </w:tc>
        <w:tc>
          <w:tcPr>
            <w:tcW w:w="1321" w:type="dxa"/>
            <w:tcBorders>
              <w:top w:val="nil"/>
              <w:left w:val="nil"/>
              <w:bottom w:val="nil"/>
              <w:right w:val="nil"/>
            </w:tcBorders>
          </w:tcPr>
          <w:p w14:paraId="7E03C4EA"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71A630FA"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0FB1DD49"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6573F1C5" w14:textId="77777777" w:rsidTr="001D43A7">
        <w:tc>
          <w:tcPr>
            <w:tcW w:w="3856" w:type="dxa"/>
            <w:tcBorders>
              <w:top w:val="nil"/>
              <w:left w:val="nil"/>
              <w:bottom w:val="nil"/>
              <w:right w:val="nil"/>
            </w:tcBorders>
          </w:tcPr>
          <w:p w14:paraId="7BCD78AA"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Difference</w:t>
            </w:r>
            <w:r>
              <w:rPr>
                <w:sz w:val="18"/>
                <w:szCs w:val="18"/>
              </w:rPr>
              <w:t>-</w:t>
            </w:r>
            <w:r w:rsidRPr="007E53C9">
              <w:rPr>
                <w:sz w:val="18"/>
                <w:szCs w:val="18"/>
              </w:rPr>
              <w:t xml:space="preserve"> trust</w:t>
            </w:r>
          </w:p>
        </w:tc>
        <w:tc>
          <w:tcPr>
            <w:tcW w:w="1321" w:type="dxa"/>
            <w:tcBorders>
              <w:top w:val="nil"/>
              <w:left w:val="nil"/>
              <w:bottom w:val="nil"/>
              <w:right w:val="nil"/>
            </w:tcBorders>
          </w:tcPr>
          <w:p w14:paraId="149B1E40"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1DE446E8"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0.98</w:t>
            </w:r>
          </w:p>
        </w:tc>
        <w:tc>
          <w:tcPr>
            <w:tcW w:w="1321" w:type="dxa"/>
            <w:tcBorders>
              <w:top w:val="nil"/>
              <w:left w:val="nil"/>
              <w:bottom w:val="nil"/>
              <w:right w:val="nil"/>
            </w:tcBorders>
          </w:tcPr>
          <w:p w14:paraId="5980FAF6"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4428908D"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633E3B40"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5B8C1225" w14:textId="77777777" w:rsidTr="001D43A7">
        <w:tc>
          <w:tcPr>
            <w:tcW w:w="3856" w:type="dxa"/>
            <w:tcBorders>
              <w:top w:val="nil"/>
              <w:left w:val="nil"/>
              <w:bottom w:val="nil"/>
              <w:right w:val="nil"/>
            </w:tcBorders>
          </w:tcPr>
          <w:p w14:paraId="2C0F0582"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57531821"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29D183E7"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(0.95 - 1.01)</w:t>
            </w:r>
          </w:p>
        </w:tc>
        <w:tc>
          <w:tcPr>
            <w:tcW w:w="1321" w:type="dxa"/>
            <w:tcBorders>
              <w:top w:val="nil"/>
              <w:left w:val="nil"/>
              <w:bottom w:val="nil"/>
              <w:right w:val="nil"/>
            </w:tcBorders>
          </w:tcPr>
          <w:p w14:paraId="65BE0D8E"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471AFC38"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714ABEF1"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7D93EE4E" w14:textId="77777777" w:rsidTr="001D43A7">
        <w:tc>
          <w:tcPr>
            <w:tcW w:w="3856" w:type="dxa"/>
            <w:tcBorders>
              <w:top w:val="nil"/>
              <w:left w:val="nil"/>
              <w:bottom w:val="nil"/>
              <w:right w:val="nil"/>
            </w:tcBorders>
          </w:tcPr>
          <w:p w14:paraId="27A0F32E"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Average</w:t>
            </w:r>
            <w:r>
              <w:rPr>
                <w:sz w:val="18"/>
                <w:szCs w:val="18"/>
              </w:rPr>
              <w:t>-</w:t>
            </w:r>
            <w:r w:rsidRPr="007E53C9">
              <w:rPr>
                <w:sz w:val="18"/>
                <w:szCs w:val="18"/>
              </w:rPr>
              <w:t xml:space="preserve"> intimacy</w:t>
            </w:r>
          </w:p>
        </w:tc>
        <w:tc>
          <w:tcPr>
            <w:tcW w:w="1321" w:type="dxa"/>
            <w:tcBorders>
              <w:top w:val="nil"/>
              <w:left w:val="nil"/>
              <w:bottom w:val="nil"/>
              <w:right w:val="nil"/>
            </w:tcBorders>
          </w:tcPr>
          <w:p w14:paraId="649DE81A"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18DE16B9"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1B1A728E"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1.03</w:t>
            </w:r>
          </w:p>
        </w:tc>
        <w:tc>
          <w:tcPr>
            <w:tcW w:w="1321" w:type="dxa"/>
            <w:tcBorders>
              <w:top w:val="nil"/>
              <w:left w:val="nil"/>
              <w:bottom w:val="nil"/>
              <w:right w:val="nil"/>
            </w:tcBorders>
          </w:tcPr>
          <w:p w14:paraId="60A95FAA"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5CC7F1CB"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194D4BAB" w14:textId="77777777" w:rsidTr="001D43A7">
        <w:tc>
          <w:tcPr>
            <w:tcW w:w="3856" w:type="dxa"/>
            <w:tcBorders>
              <w:top w:val="nil"/>
              <w:left w:val="nil"/>
              <w:bottom w:val="nil"/>
              <w:right w:val="nil"/>
            </w:tcBorders>
          </w:tcPr>
          <w:p w14:paraId="2F2A2651"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7F0CAE30"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2483738E"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61F4DBD6"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(0.97 - 1.10)</w:t>
            </w:r>
          </w:p>
        </w:tc>
        <w:tc>
          <w:tcPr>
            <w:tcW w:w="1321" w:type="dxa"/>
            <w:tcBorders>
              <w:top w:val="nil"/>
              <w:left w:val="nil"/>
              <w:bottom w:val="nil"/>
              <w:right w:val="nil"/>
            </w:tcBorders>
          </w:tcPr>
          <w:p w14:paraId="09A28500"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3AD505D3"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34BBAD83" w14:textId="77777777" w:rsidTr="001D43A7">
        <w:tc>
          <w:tcPr>
            <w:tcW w:w="3856" w:type="dxa"/>
            <w:tcBorders>
              <w:top w:val="nil"/>
              <w:left w:val="nil"/>
              <w:bottom w:val="nil"/>
              <w:right w:val="nil"/>
            </w:tcBorders>
          </w:tcPr>
          <w:p w14:paraId="455C94B2"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Difference</w:t>
            </w:r>
            <w:r>
              <w:rPr>
                <w:sz w:val="18"/>
                <w:szCs w:val="18"/>
              </w:rPr>
              <w:t>-</w:t>
            </w:r>
            <w:r w:rsidRPr="007E53C9">
              <w:rPr>
                <w:sz w:val="18"/>
                <w:szCs w:val="18"/>
              </w:rPr>
              <w:t xml:space="preserve"> intimacy</w:t>
            </w:r>
          </w:p>
        </w:tc>
        <w:tc>
          <w:tcPr>
            <w:tcW w:w="1321" w:type="dxa"/>
            <w:tcBorders>
              <w:top w:val="nil"/>
              <w:left w:val="nil"/>
              <w:bottom w:val="nil"/>
              <w:right w:val="nil"/>
            </w:tcBorders>
          </w:tcPr>
          <w:p w14:paraId="0BC145A3"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109930F2"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5FF76644"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1.00</w:t>
            </w:r>
          </w:p>
        </w:tc>
        <w:tc>
          <w:tcPr>
            <w:tcW w:w="1321" w:type="dxa"/>
            <w:tcBorders>
              <w:top w:val="nil"/>
              <w:left w:val="nil"/>
              <w:bottom w:val="nil"/>
              <w:right w:val="nil"/>
            </w:tcBorders>
          </w:tcPr>
          <w:p w14:paraId="311B1AF1"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77E55A07"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1EB327EB" w14:textId="77777777" w:rsidTr="001D43A7">
        <w:tc>
          <w:tcPr>
            <w:tcW w:w="3856" w:type="dxa"/>
            <w:tcBorders>
              <w:top w:val="nil"/>
              <w:left w:val="nil"/>
              <w:bottom w:val="nil"/>
              <w:right w:val="nil"/>
            </w:tcBorders>
          </w:tcPr>
          <w:p w14:paraId="1EFC54E1"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515110DB"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2E008896"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6584B2F7"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(0.97 - 1.04)</w:t>
            </w:r>
          </w:p>
        </w:tc>
        <w:tc>
          <w:tcPr>
            <w:tcW w:w="1321" w:type="dxa"/>
            <w:tcBorders>
              <w:top w:val="nil"/>
              <w:left w:val="nil"/>
              <w:bottom w:val="nil"/>
              <w:right w:val="nil"/>
            </w:tcBorders>
          </w:tcPr>
          <w:p w14:paraId="2ED28AB8"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5E207847"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703EC2EE" w14:textId="77777777" w:rsidTr="001D43A7">
        <w:tc>
          <w:tcPr>
            <w:tcW w:w="3856" w:type="dxa"/>
            <w:tcBorders>
              <w:top w:val="nil"/>
              <w:left w:val="nil"/>
              <w:bottom w:val="nil"/>
              <w:right w:val="nil"/>
            </w:tcBorders>
          </w:tcPr>
          <w:p w14:paraId="5A0F19F7"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Average</w:t>
            </w:r>
            <w:r>
              <w:rPr>
                <w:sz w:val="18"/>
                <w:szCs w:val="18"/>
              </w:rPr>
              <w:t>-</w:t>
            </w:r>
            <w:r w:rsidRPr="007E53C9">
              <w:rPr>
                <w:sz w:val="18"/>
                <w:szCs w:val="18"/>
              </w:rPr>
              <w:t xml:space="preserve"> communication</w:t>
            </w:r>
          </w:p>
        </w:tc>
        <w:tc>
          <w:tcPr>
            <w:tcW w:w="1321" w:type="dxa"/>
            <w:tcBorders>
              <w:top w:val="nil"/>
              <w:left w:val="nil"/>
              <w:bottom w:val="nil"/>
              <w:right w:val="nil"/>
            </w:tcBorders>
          </w:tcPr>
          <w:p w14:paraId="10641065"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69D5A93D"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44CA6BFE"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249DB928"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1.06</w:t>
            </w:r>
          </w:p>
        </w:tc>
        <w:tc>
          <w:tcPr>
            <w:tcW w:w="1321" w:type="dxa"/>
            <w:tcBorders>
              <w:top w:val="nil"/>
              <w:left w:val="nil"/>
              <w:bottom w:val="nil"/>
              <w:right w:val="nil"/>
            </w:tcBorders>
          </w:tcPr>
          <w:p w14:paraId="51D4EAC1"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0E5D4B60" w14:textId="77777777" w:rsidTr="001D43A7">
        <w:tc>
          <w:tcPr>
            <w:tcW w:w="3856" w:type="dxa"/>
            <w:tcBorders>
              <w:top w:val="nil"/>
              <w:left w:val="nil"/>
              <w:bottom w:val="nil"/>
              <w:right w:val="nil"/>
            </w:tcBorders>
          </w:tcPr>
          <w:p w14:paraId="32C915FA"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675CF8DA"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74C3A5A6"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10B6C512"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4EB30F71"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(0.95 - 1.19)</w:t>
            </w:r>
          </w:p>
        </w:tc>
        <w:tc>
          <w:tcPr>
            <w:tcW w:w="1321" w:type="dxa"/>
            <w:tcBorders>
              <w:top w:val="nil"/>
              <w:left w:val="nil"/>
              <w:bottom w:val="nil"/>
              <w:right w:val="nil"/>
            </w:tcBorders>
          </w:tcPr>
          <w:p w14:paraId="46643BF7"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4C3DB49D" w14:textId="77777777" w:rsidTr="001D43A7">
        <w:tc>
          <w:tcPr>
            <w:tcW w:w="3856" w:type="dxa"/>
            <w:tcBorders>
              <w:top w:val="nil"/>
              <w:left w:val="nil"/>
              <w:bottom w:val="nil"/>
              <w:right w:val="nil"/>
            </w:tcBorders>
          </w:tcPr>
          <w:p w14:paraId="2C2150C8"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Difference</w:t>
            </w:r>
            <w:r>
              <w:rPr>
                <w:sz w:val="18"/>
                <w:szCs w:val="18"/>
              </w:rPr>
              <w:t>-</w:t>
            </w:r>
            <w:r w:rsidRPr="007E53C9">
              <w:rPr>
                <w:sz w:val="18"/>
                <w:szCs w:val="18"/>
              </w:rPr>
              <w:t xml:space="preserve"> communication</w:t>
            </w:r>
          </w:p>
        </w:tc>
        <w:tc>
          <w:tcPr>
            <w:tcW w:w="1321" w:type="dxa"/>
            <w:tcBorders>
              <w:top w:val="nil"/>
              <w:left w:val="nil"/>
              <w:bottom w:val="nil"/>
              <w:right w:val="nil"/>
            </w:tcBorders>
          </w:tcPr>
          <w:p w14:paraId="1524D742"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4162C735"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058119FE"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44CEE1AA"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0.97</w:t>
            </w:r>
          </w:p>
        </w:tc>
        <w:tc>
          <w:tcPr>
            <w:tcW w:w="1321" w:type="dxa"/>
            <w:tcBorders>
              <w:top w:val="nil"/>
              <w:left w:val="nil"/>
              <w:bottom w:val="nil"/>
              <w:right w:val="nil"/>
            </w:tcBorders>
          </w:tcPr>
          <w:p w14:paraId="4FB42008"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707DE5BC" w14:textId="77777777" w:rsidTr="001D43A7">
        <w:tc>
          <w:tcPr>
            <w:tcW w:w="3856" w:type="dxa"/>
            <w:tcBorders>
              <w:top w:val="nil"/>
              <w:left w:val="nil"/>
              <w:bottom w:val="nil"/>
              <w:right w:val="nil"/>
            </w:tcBorders>
          </w:tcPr>
          <w:p w14:paraId="7646BF7A"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132CA05D"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3210B8C6"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468D451E"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34A16ACA"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(0.91 - 1.03)</w:t>
            </w:r>
          </w:p>
        </w:tc>
        <w:tc>
          <w:tcPr>
            <w:tcW w:w="1321" w:type="dxa"/>
            <w:tcBorders>
              <w:top w:val="nil"/>
              <w:left w:val="nil"/>
              <w:bottom w:val="nil"/>
              <w:right w:val="nil"/>
            </w:tcBorders>
          </w:tcPr>
          <w:p w14:paraId="2F8A8786"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1AAE4C53" w14:textId="77777777" w:rsidTr="001D43A7">
        <w:tc>
          <w:tcPr>
            <w:tcW w:w="3856" w:type="dxa"/>
            <w:tcBorders>
              <w:top w:val="nil"/>
              <w:left w:val="nil"/>
              <w:bottom w:val="nil"/>
              <w:right w:val="nil"/>
            </w:tcBorders>
          </w:tcPr>
          <w:p w14:paraId="28E35722"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Average</w:t>
            </w:r>
            <w:r>
              <w:rPr>
                <w:sz w:val="18"/>
                <w:szCs w:val="18"/>
              </w:rPr>
              <w:t>-</w:t>
            </w:r>
            <w:r w:rsidRPr="007E53C9">
              <w:rPr>
                <w:sz w:val="18"/>
                <w:szCs w:val="18"/>
              </w:rPr>
              <w:t xml:space="preserve"> conflict</w:t>
            </w:r>
          </w:p>
        </w:tc>
        <w:tc>
          <w:tcPr>
            <w:tcW w:w="1321" w:type="dxa"/>
            <w:tcBorders>
              <w:top w:val="nil"/>
              <w:left w:val="nil"/>
              <w:bottom w:val="nil"/>
              <w:right w:val="nil"/>
            </w:tcBorders>
          </w:tcPr>
          <w:p w14:paraId="34927451"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71850D68"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186041A6"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3FC34250"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40D3DC11"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0.70</w:t>
            </w:r>
          </w:p>
        </w:tc>
      </w:tr>
      <w:tr w:rsidR="001D43A7" w:rsidRPr="007E53C9" w14:paraId="7155CA02" w14:textId="77777777" w:rsidTr="001D43A7">
        <w:tc>
          <w:tcPr>
            <w:tcW w:w="3856" w:type="dxa"/>
            <w:tcBorders>
              <w:top w:val="nil"/>
              <w:left w:val="nil"/>
              <w:bottom w:val="nil"/>
              <w:right w:val="nil"/>
            </w:tcBorders>
          </w:tcPr>
          <w:p w14:paraId="2BB2BEF5"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03547654"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5A4C2644"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3664EFEC"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59550CD2"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2ED9B732"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(0.31 - 1.61)</w:t>
            </w:r>
          </w:p>
        </w:tc>
      </w:tr>
      <w:tr w:rsidR="001D43A7" w:rsidRPr="007E53C9" w14:paraId="24DBC0FB" w14:textId="77777777" w:rsidTr="001D43A7">
        <w:tc>
          <w:tcPr>
            <w:tcW w:w="3856" w:type="dxa"/>
            <w:tcBorders>
              <w:top w:val="nil"/>
              <w:left w:val="nil"/>
              <w:bottom w:val="nil"/>
              <w:right w:val="nil"/>
            </w:tcBorders>
          </w:tcPr>
          <w:p w14:paraId="0333AE8F"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Difference</w:t>
            </w:r>
            <w:r>
              <w:rPr>
                <w:sz w:val="18"/>
                <w:szCs w:val="18"/>
              </w:rPr>
              <w:t>-</w:t>
            </w:r>
            <w:r w:rsidRPr="007E53C9">
              <w:rPr>
                <w:sz w:val="18"/>
                <w:szCs w:val="18"/>
              </w:rPr>
              <w:t xml:space="preserve"> conflict</w:t>
            </w:r>
          </w:p>
        </w:tc>
        <w:tc>
          <w:tcPr>
            <w:tcW w:w="1321" w:type="dxa"/>
            <w:tcBorders>
              <w:top w:val="nil"/>
              <w:left w:val="nil"/>
              <w:bottom w:val="nil"/>
              <w:right w:val="nil"/>
            </w:tcBorders>
          </w:tcPr>
          <w:p w14:paraId="70BC52ED"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03C64A09"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6912F018"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1691A4BC"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6C6975DE"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0.87</w:t>
            </w:r>
          </w:p>
        </w:tc>
      </w:tr>
      <w:tr w:rsidR="001D43A7" w:rsidRPr="007E53C9" w14:paraId="70344698" w14:textId="77777777" w:rsidTr="001D43A7">
        <w:tc>
          <w:tcPr>
            <w:tcW w:w="3856" w:type="dxa"/>
            <w:tcBorders>
              <w:top w:val="nil"/>
              <w:left w:val="nil"/>
              <w:bottom w:val="nil"/>
              <w:right w:val="nil"/>
            </w:tcBorders>
          </w:tcPr>
          <w:p w14:paraId="1D87366D"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673FB3E2"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11E4DF76"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145D7D19"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6194E9A4"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28D4364F"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(0.59 - 1.30)</w:t>
            </w:r>
          </w:p>
        </w:tc>
      </w:tr>
      <w:tr w:rsidR="001D43A7" w:rsidRPr="007E53C9" w14:paraId="7CF99AE0" w14:textId="77777777" w:rsidTr="001D43A7">
        <w:tc>
          <w:tcPr>
            <w:tcW w:w="3856" w:type="dxa"/>
            <w:tcBorders>
              <w:top w:val="nil"/>
              <w:left w:val="nil"/>
              <w:bottom w:val="nil"/>
              <w:right w:val="nil"/>
            </w:tcBorders>
          </w:tcPr>
          <w:p w14:paraId="20852384" w14:textId="77777777" w:rsidR="001D43A7" w:rsidRPr="007E53C9" w:rsidRDefault="001D43A7" w:rsidP="001D43A7">
            <w:pPr>
              <w:widowControl w:val="0"/>
              <w:autoSpaceDE w:val="0"/>
              <w:autoSpaceDN w:val="0"/>
              <w:adjustRightInd w:val="0"/>
              <w:spacing w:line="240" w:lineRule="auto"/>
              <w:rPr>
                <w:b/>
                <w:bCs/>
                <w:i/>
                <w:iCs/>
                <w:sz w:val="18"/>
                <w:szCs w:val="18"/>
              </w:rPr>
            </w:pPr>
            <w:r>
              <w:rPr>
                <w:b/>
                <w:bCs/>
                <w:i/>
                <w:iCs/>
                <w:sz w:val="18"/>
                <w:szCs w:val="18"/>
              </w:rPr>
              <w:t>Couple</w:t>
            </w:r>
            <w:r w:rsidRPr="007E53C9">
              <w:rPr>
                <w:b/>
                <w:bCs/>
                <w:i/>
                <w:iCs/>
                <w:sz w:val="18"/>
                <w:szCs w:val="18"/>
              </w:rPr>
              <w:t xml:space="preserve"> age</w:t>
            </w:r>
          </w:p>
        </w:tc>
        <w:tc>
          <w:tcPr>
            <w:tcW w:w="1321" w:type="dxa"/>
            <w:tcBorders>
              <w:top w:val="nil"/>
              <w:left w:val="nil"/>
              <w:bottom w:val="nil"/>
              <w:right w:val="nil"/>
            </w:tcBorders>
          </w:tcPr>
          <w:p w14:paraId="2EB040D1"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3AB35ECE"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0E48C640"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18EA4EAF"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6FD94359"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07128BC6" w14:textId="77777777" w:rsidTr="001D43A7">
        <w:tc>
          <w:tcPr>
            <w:tcW w:w="3856" w:type="dxa"/>
            <w:tcBorders>
              <w:top w:val="nil"/>
              <w:left w:val="nil"/>
              <w:bottom w:val="nil"/>
              <w:right w:val="nil"/>
            </w:tcBorders>
          </w:tcPr>
          <w:p w14:paraId="0EB772CC"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 50 years</w:t>
            </w:r>
          </w:p>
        </w:tc>
        <w:tc>
          <w:tcPr>
            <w:tcW w:w="1321" w:type="dxa"/>
            <w:tcBorders>
              <w:top w:val="nil"/>
              <w:left w:val="nil"/>
              <w:bottom w:val="nil"/>
              <w:right w:val="nil"/>
            </w:tcBorders>
          </w:tcPr>
          <w:p w14:paraId="2EBBB37C"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c>
          <w:tcPr>
            <w:tcW w:w="1321" w:type="dxa"/>
            <w:tcBorders>
              <w:top w:val="nil"/>
              <w:left w:val="nil"/>
              <w:bottom w:val="nil"/>
              <w:right w:val="nil"/>
            </w:tcBorders>
          </w:tcPr>
          <w:p w14:paraId="71E15870"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c>
          <w:tcPr>
            <w:tcW w:w="1321" w:type="dxa"/>
            <w:tcBorders>
              <w:top w:val="nil"/>
              <w:left w:val="nil"/>
              <w:bottom w:val="nil"/>
              <w:right w:val="nil"/>
            </w:tcBorders>
          </w:tcPr>
          <w:p w14:paraId="6D0AA9F6"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c>
          <w:tcPr>
            <w:tcW w:w="1321" w:type="dxa"/>
            <w:tcBorders>
              <w:top w:val="nil"/>
              <w:left w:val="nil"/>
              <w:bottom w:val="nil"/>
              <w:right w:val="nil"/>
            </w:tcBorders>
          </w:tcPr>
          <w:p w14:paraId="4D272426"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c>
          <w:tcPr>
            <w:tcW w:w="1321" w:type="dxa"/>
            <w:tcBorders>
              <w:top w:val="nil"/>
              <w:left w:val="nil"/>
              <w:bottom w:val="nil"/>
              <w:right w:val="nil"/>
            </w:tcBorders>
          </w:tcPr>
          <w:p w14:paraId="71A2A14A"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r>
      <w:tr w:rsidR="001D43A7" w:rsidRPr="007E53C9" w14:paraId="3C9ED17C" w14:textId="77777777" w:rsidTr="001D43A7">
        <w:tc>
          <w:tcPr>
            <w:tcW w:w="3856" w:type="dxa"/>
            <w:tcBorders>
              <w:top w:val="nil"/>
              <w:left w:val="nil"/>
              <w:bottom w:val="nil"/>
              <w:right w:val="nil"/>
            </w:tcBorders>
          </w:tcPr>
          <w:p w14:paraId="6D88D004"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51+ years</w:t>
            </w:r>
          </w:p>
        </w:tc>
        <w:tc>
          <w:tcPr>
            <w:tcW w:w="1321" w:type="dxa"/>
            <w:tcBorders>
              <w:top w:val="nil"/>
              <w:left w:val="nil"/>
              <w:bottom w:val="nil"/>
              <w:right w:val="nil"/>
            </w:tcBorders>
          </w:tcPr>
          <w:p w14:paraId="34A12649"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3.64**</w:t>
            </w:r>
          </w:p>
        </w:tc>
        <w:tc>
          <w:tcPr>
            <w:tcW w:w="1321" w:type="dxa"/>
            <w:tcBorders>
              <w:top w:val="nil"/>
              <w:left w:val="nil"/>
              <w:bottom w:val="nil"/>
              <w:right w:val="nil"/>
            </w:tcBorders>
          </w:tcPr>
          <w:p w14:paraId="254689AD"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3.81**</w:t>
            </w:r>
          </w:p>
        </w:tc>
        <w:tc>
          <w:tcPr>
            <w:tcW w:w="1321" w:type="dxa"/>
            <w:tcBorders>
              <w:top w:val="nil"/>
              <w:left w:val="nil"/>
              <w:bottom w:val="nil"/>
              <w:right w:val="nil"/>
            </w:tcBorders>
          </w:tcPr>
          <w:p w14:paraId="1E1C6C72"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3.54**</w:t>
            </w:r>
          </w:p>
        </w:tc>
        <w:tc>
          <w:tcPr>
            <w:tcW w:w="1321" w:type="dxa"/>
            <w:tcBorders>
              <w:top w:val="nil"/>
              <w:left w:val="nil"/>
              <w:bottom w:val="nil"/>
              <w:right w:val="nil"/>
            </w:tcBorders>
          </w:tcPr>
          <w:p w14:paraId="4379068A"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3.54**</w:t>
            </w:r>
          </w:p>
        </w:tc>
        <w:tc>
          <w:tcPr>
            <w:tcW w:w="1321" w:type="dxa"/>
            <w:tcBorders>
              <w:top w:val="nil"/>
              <w:left w:val="nil"/>
              <w:bottom w:val="nil"/>
              <w:right w:val="nil"/>
            </w:tcBorders>
          </w:tcPr>
          <w:p w14:paraId="14FCADA8"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3.66**</w:t>
            </w:r>
          </w:p>
        </w:tc>
      </w:tr>
      <w:tr w:rsidR="001D43A7" w:rsidRPr="007E53C9" w14:paraId="34CCAA77" w14:textId="77777777" w:rsidTr="001D43A7">
        <w:tc>
          <w:tcPr>
            <w:tcW w:w="3856" w:type="dxa"/>
            <w:tcBorders>
              <w:top w:val="nil"/>
              <w:left w:val="nil"/>
              <w:bottom w:val="nil"/>
              <w:right w:val="nil"/>
            </w:tcBorders>
          </w:tcPr>
          <w:p w14:paraId="33D75884"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676B8AF4"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(1.44 - 9.19)</w:t>
            </w:r>
          </w:p>
        </w:tc>
        <w:tc>
          <w:tcPr>
            <w:tcW w:w="1321" w:type="dxa"/>
            <w:tcBorders>
              <w:top w:val="nil"/>
              <w:left w:val="nil"/>
              <w:bottom w:val="nil"/>
              <w:right w:val="nil"/>
            </w:tcBorders>
          </w:tcPr>
          <w:p w14:paraId="23BEAC07"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(1.48 - 9.78)</w:t>
            </w:r>
          </w:p>
        </w:tc>
        <w:tc>
          <w:tcPr>
            <w:tcW w:w="1321" w:type="dxa"/>
            <w:tcBorders>
              <w:top w:val="nil"/>
              <w:left w:val="nil"/>
              <w:bottom w:val="nil"/>
              <w:right w:val="nil"/>
            </w:tcBorders>
          </w:tcPr>
          <w:p w14:paraId="64DA45E8"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(1.40 - 8.95)</w:t>
            </w:r>
          </w:p>
        </w:tc>
        <w:tc>
          <w:tcPr>
            <w:tcW w:w="1321" w:type="dxa"/>
            <w:tcBorders>
              <w:top w:val="nil"/>
              <w:left w:val="nil"/>
              <w:bottom w:val="nil"/>
              <w:right w:val="nil"/>
            </w:tcBorders>
          </w:tcPr>
          <w:p w14:paraId="24B8CC6B"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(1.40 - 8.96)</w:t>
            </w:r>
          </w:p>
        </w:tc>
        <w:tc>
          <w:tcPr>
            <w:tcW w:w="1321" w:type="dxa"/>
            <w:tcBorders>
              <w:top w:val="nil"/>
              <w:left w:val="nil"/>
              <w:bottom w:val="nil"/>
              <w:right w:val="nil"/>
            </w:tcBorders>
          </w:tcPr>
          <w:p w14:paraId="6086F75E"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(1.46 - 9.21)</w:t>
            </w:r>
          </w:p>
        </w:tc>
      </w:tr>
      <w:tr w:rsidR="001D43A7" w:rsidRPr="007E53C9" w14:paraId="4D936C91" w14:textId="77777777" w:rsidTr="001D43A7">
        <w:tc>
          <w:tcPr>
            <w:tcW w:w="3856" w:type="dxa"/>
            <w:tcBorders>
              <w:top w:val="nil"/>
              <w:left w:val="nil"/>
              <w:bottom w:val="nil"/>
              <w:right w:val="nil"/>
            </w:tcBorders>
            <w:vAlign w:val="center"/>
          </w:tcPr>
          <w:p w14:paraId="2AB45E7D" w14:textId="77777777" w:rsidR="001D43A7" w:rsidRPr="007E53C9" w:rsidRDefault="001D43A7" w:rsidP="001D43A7">
            <w:pPr>
              <w:widowControl w:val="0"/>
              <w:autoSpaceDE w:val="0"/>
              <w:autoSpaceDN w:val="0"/>
              <w:adjustRightInd w:val="0"/>
              <w:spacing w:line="240" w:lineRule="auto"/>
              <w:rPr>
                <w:sz w:val="18"/>
                <w:szCs w:val="18"/>
              </w:rPr>
            </w:pPr>
            <w:r>
              <w:rPr>
                <w:b/>
                <w:bCs/>
                <w:i/>
                <w:iCs/>
                <w:sz w:val="18"/>
                <w:szCs w:val="18"/>
                <w:lang w:eastAsia="zh-CN"/>
              </w:rPr>
              <w:t>Couple</w:t>
            </w:r>
            <w:r w:rsidRPr="007E53C9">
              <w:rPr>
                <w:b/>
                <w:bCs/>
                <w:i/>
                <w:iCs/>
                <w:sz w:val="18"/>
                <w:szCs w:val="18"/>
                <w:lang w:eastAsia="zh-CN"/>
              </w:rPr>
              <w:t xml:space="preserve"> </w:t>
            </w:r>
            <w:r>
              <w:rPr>
                <w:b/>
                <w:bCs/>
                <w:i/>
                <w:iCs/>
                <w:sz w:val="18"/>
                <w:szCs w:val="18"/>
                <w:lang w:eastAsia="zh-CN"/>
              </w:rPr>
              <w:t>e</w:t>
            </w:r>
            <w:r w:rsidRPr="007E53C9">
              <w:rPr>
                <w:b/>
                <w:bCs/>
                <w:i/>
                <w:iCs/>
                <w:sz w:val="18"/>
                <w:szCs w:val="18"/>
                <w:lang w:eastAsia="zh-CN"/>
              </w:rPr>
              <w:t>ducation</w:t>
            </w:r>
          </w:p>
        </w:tc>
        <w:tc>
          <w:tcPr>
            <w:tcW w:w="1321" w:type="dxa"/>
            <w:tcBorders>
              <w:top w:val="nil"/>
              <w:left w:val="nil"/>
              <w:bottom w:val="nil"/>
              <w:right w:val="nil"/>
            </w:tcBorders>
          </w:tcPr>
          <w:p w14:paraId="6499B148"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7733091E"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7BF1CEAA"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069238E3"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329D09F3"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6858631B" w14:textId="77777777" w:rsidTr="001D43A7">
        <w:tc>
          <w:tcPr>
            <w:tcW w:w="3856" w:type="dxa"/>
            <w:tcBorders>
              <w:top w:val="nil"/>
              <w:left w:val="nil"/>
              <w:bottom w:val="nil"/>
              <w:right w:val="nil"/>
            </w:tcBorders>
            <w:vAlign w:val="center"/>
          </w:tcPr>
          <w:p w14:paraId="2BB8E6D8"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Both grade 12+</w:t>
            </w:r>
          </w:p>
        </w:tc>
        <w:tc>
          <w:tcPr>
            <w:tcW w:w="1321" w:type="dxa"/>
            <w:tcBorders>
              <w:top w:val="nil"/>
              <w:left w:val="nil"/>
              <w:bottom w:val="nil"/>
              <w:right w:val="nil"/>
            </w:tcBorders>
          </w:tcPr>
          <w:p w14:paraId="6F7CC315"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c>
          <w:tcPr>
            <w:tcW w:w="1321" w:type="dxa"/>
            <w:tcBorders>
              <w:top w:val="nil"/>
              <w:left w:val="nil"/>
              <w:bottom w:val="nil"/>
              <w:right w:val="nil"/>
            </w:tcBorders>
          </w:tcPr>
          <w:p w14:paraId="2054FBEF"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c>
          <w:tcPr>
            <w:tcW w:w="1321" w:type="dxa"/>
            <w:tcBorders>
              <w:top w:val="nil"/>
              <w:left w:val="nil"/>
              <w:bottom w:val="nil"/>
              <w:right w:val="nil"/>
            </w:tcBorders>
          </w:tcPr>
          <w:p w14:paraId="7751CAAD"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c>
          <w:tcPr>
            <w:tcW w:w="1321" w:type="dxa"/>
            <w:tcBorders>
              <w:top w:val="nil"/>
              <w:left w:val="nil"/>
              <w:bottom w:val="nil"/>
              <w:right w:val="nil"/>
            </w:tcBorders>
          </w:tcPr>
          <w:p w14:paraId="17D93A4C"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c>
          <w:tcPr>
            <w:tcW w:w="1321" w:type="dxa"/>
            <w:tcBorders>
              <w:top w:val="nil"/>
              <w:left w:val="nil"/>
              <w:bottom w:val="nil"/>
              <w:right w:val="nil"/>
            </w:tcBorders>
          </w:tcPr>
          <w:p w14:paraId="039E3B5F"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r>
      <w:tr w:rsidR="001D43A7" w:rsidRPr="007E53C9" w14:paraId="10CF2E5E" w14:textId="77777777" w:rsidTr="001D43A7">
        <w:tc>
          <w:tcPr>
            <w:tcW w:w="3856" w:type="dxa"/>
            <w:tcBorders>
              <w:top w:val="nil"/>
              <w:left w:val="nil"/>
              <w:bottom w:val="nil"/>
              <w:right w:val="nil"/>
            </w:tcBorders>
            <w:vAlign w:val="center"/>
          </w:tcPr>
          <w:p w14:paraId="21DEFA79"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Both less than grade 12</w:t>
            </w:r>
          </w:p>
        </w:tc>
        <w:tc>
          <w:tcPr>
            <w:tcW w:w="1321" w:type="dxa"/>
            <w:tcBorders>
              <w:top w:val="nil"/>
              <w:left w:val="nil"/>
              <w:bottom w:val="nil"/>
              <w:right w:val="nil"/>
            </w:tcBorders>
          </w:tcPr>
          <w:p w14:paraId="023BAA82"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0.92</w:t>
            </w:r>
          </w:p>
        </w:tc>
        <w:tc>
          <w:tcPr>
            <w:tcW w:w="1321" w:type="dxa"/>
            <w:tcBorders>
              <w:top w:val="nil"/>
              <w:left w:val="nil"/>
              <w:bottom w:val="nil"/>
              <w:right w:val="nil"/>
            </w:tcBorders>
          </w:tcPr>
          <w:p w14:paraId="4608F9B2"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1.01</w:t>
            </w:r>
          </w:p>
        </w:tc>
        <w:tc>
          <w:tcPr>
            <w:tcW w:w="1321" w:type="dxa"/>
            <w:tcBorders>
              <w:top w:val="nil"/>
              <w:left w:val="nil"/>
              <w:bottom w:val="nil"/>
              <w:right w:val="nil"/>
            </w:tcBorders>
          </w:tcPr>
          <w:p w14:paraId="615FEB8B"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0.97</w:t>
            </w:r>
          </w:p>
        </w:tc>
        <w:tc>
          <w:tcPr>
            <w:tcW w:w="1321" w:type="dxa"/>
            <w:tcBorders>
              <w:top w:val="nil"/>
              <w:left w:val="nil"/>
              <w:bottom w:val="nil"/>
              <w:right w:val="nil"/>
            </w:tcBorders>
          </w:tcPr>
          <w:p w14:paraId="37DC2816"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1.00</w:t>
            </w:r>
          </w:p>
        </w:tc>
        <w:tc>
          <w:tcPr>
            <w:tcW w:w="1321" w:type="dxa"/>
            <w:tcBorders>
              <w:top w:val="nil"/>
              <w:left w:val="nil"/>
              <w:bottom w:val="nil"/>
              <w:right w:val="nil"/>
            </w:tcBorders>
          </w:tcPr>
          <w:p w14:paraId="13FA9FBF"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1.02</w:t>
            </w:r>
          </w:p>
        </w:tc>
      </w:tr>
      <w:tr w:rsidR="001D43A7" w:rsidRPr="007E53C9" w14:paraId="57320D63" w14:textId="77777777" w:rsidTr="001D43A7">
        <w:tc>
          <w:tcPr>
            <w:tcW w:w="3856" w:type="dxa"/>
            <w:tcBorders>
              <w:top w:val="nil"/>
              <w:left w:val="nil"/>
              <w:bottom w:val="nil"/>
              <w:right w:val="nil"/>
            </w:tcBorders>
            <w:vAlign w:val="center"/>
          </w:tcPr>
          <w:p w14:paraId="773286AA"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686522A3"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(0.43 - 1.97)</w:t>
            </w:r>
          </w:p>
        </w:tc>
        <w:tc>
          <w:tcPr>
            <w:tcW w:w="1321" w:type="dxa"/>
            <w:tcBorders>
              <w:top w:val="nil"/>
              <w:left w:val="nil"/>
              <w:bottom w:val="nil"/>
              <w:right w:val="nil"/>
            </w:tcBorders>
          </w:tcPr>
          <w:p w14:paraId="0AEEC33A"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(0.47 - 2.17)</w:t>
            </w:r>
          </w:p>
        </w:tc>
        <w:tc>
          <w:tcPr>
            <w:tcW w:w="1321" w:type="dxa"/>
            <w:tcBorders>
              <w:top w:val="nil"/>
              <w:left w:val="nil"/>
              <w:bottom w:val="nil"/>
              <w:right w:val="nil"/>
            </w:tcBorders>
          </w:tcPr>
          <w:p w14:paraId="04C42CCA"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(0.45 - 2.09)</w:t>
            </w:r>
          </w:p>
        </w:tc>
        <w:tc>
          <w:tcPr>
            <w:tcW w:w="1321" w:type="dxa"/>
            <w:tcBorders>
              <w:top w:val="nil"/>
              <w:left w:val="nil"/>
              <w:bottom w:val="nil"/>
              <w:right w:val="nil"/>
            </w:tcBorders>
          </w:tcPr>
          <w:p w14:paraId="74F6F501"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(0.47 - 2.15)</w:t>
            </w:r>
          </w:p>
        </w:tc>
        <w:tc>
          <w:tcPr>
            <w:tcW w:w="1321" w:type="dxa"/>
            <w:tcBorders>
              <w:top w:val="nil"/>
              <w:left w:val="nil"/>
              <w:bottom w:val="nil"/>
              <w:right w:val="nil"/>
            </w:tcBorders>
          </w:tcPr>
          <w:p w14:paraId="41222D56"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(0.48 - 2.19)</w:t>
            </w:r>
          </w:p>
        </w:tc>
      </w:tr>
      <w:tr w:rsidR="001D43A7" w:rsidRPr="007E53C9" w14:paraId="5A421D0C" w14:textId="77777777" w:rsidTr="001D43A7">
        <w:tc>
          <w:tcPr>
            <w:tcW w:w="3856" w:type="dxa"/>
            <w:tcBorders>
              <w:top w:val="nil"/>
              <w:left w:val="nil"/>
              <w:bottom w:val="nil"/>
              <w:right w:val="nil"/>
            </w:tcBorders>
            <w:vAlign w:val="center"/>
          </w:tcPr>
          <w:p w14:paraId="3638844E"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Male- only less than grade 12</w:t>
            </w:r>
          </w:p>
        </w:tc>
        <w:tc>
          <w:tcPr>
            <w:tcW w:w="1321" w:type="dxa"/>
            <w:tcBorders>
              <w:top w:val="nil"/>
              <w:left w:val="nil"/>
              <w:bottom w:val="nil"/>
              <w:right w:val="nil"/>
            </w:tcBorders>
          </w:tcPr>
          <w:p w14:paraId="3138690C"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0.68</w:t>
            </w:r>
          </w:p>
        </w:tc>
        <w:tc>
          <w:tcPr>
            <w:tcW w:w="1321" w:type="dxa"/>
            <w:tcBorders>
              <w:top w:val="nil"/>
              <w:left w:val="nil"/>
              <w:bottom w:val="nil"/>
              <w:right w:val="nil"/>
            </w:tcBorders>
          </w:tcPr>
          <w:p w14:paraId="5C22BA7D"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0.71</w:t>
            </w:r>
          </w:p>
        </w:tc>
        <w:tc>
          <w:tcPr>
            <w:tcW w:w="1321" w:type="dxa"/>
            <w:tcBorders>
              <w:top w:val="nil"/>
              <w:left w:val="nil"/>
              <w:bottom w:val="nil"/>
              <w:right w:val="nil"/>
            </w:tcBorders>
          </w:tcPr>
          <w:p w14:paraId="3B59320A"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0.70</w:t>
            </w:r>
          </w:p>
        </w:tc>
        <w:tc>
          <w:tcPr>
            <w:tcW w:w="1321" w:type="dxa"/>
            <w:tcBorders>
              <w:top w:val="nil"/>
              <w:left w:val="nil"/>
              <w:bottom w:val="nil"/>
              <w:right w:val="nil"/>
            </w:tcBorders>
          </w:tcPr>
          <w:p w14:paraId="67E1814C"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0.74</w:t>
            </w:r>
          </w:p>
        </w:tc>
        <w:tc>
          <w:tcPr>
            <w:tcW w:w="1321" w:type="dxa"/>
            <w:tcBorders>
              <w:top w:val="nil"/>
              <w:left w:val="nil"/>
              <w:bottom w:val="nil"/>
              <w:right w:val="nil"/>
            </w:tcBorders>
          </w:tcPr>
          <w:p w14:paraId="512A2E61"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0.72</w:t>
            </w:r>
          </w:p>
        </w:tc>
      </w:tr>
      <w:tr w:rsidR="001D43A7" w:rsidRPr="007E53C9" w14:paraId="72A4852C" w14:textId="77777777" w:rsidTr="001D43A7">
        <w:tc>
          <w:tcPr>
            <w:tcW w:w="3856" w:type="dxa"/>
            <w:tcBorders>
              <w:top w:val="nil"/>
              <w:left w:val="nil"/>
              <w:bottom w:val="nil"/>
              <w:right w:val="nil"/>
            </w:tcBorders>
          </w:tcPr>
          <w:p w14:paraId="35613F16"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6EBDEDC8"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(0.27 - 1.69)</w:t>
            </w:r>
          </w:p>
        </w:tc>
        <w:tc>
          <w:tcPr>
            <w:tcW w:w="1321" w:type="dxa"/>
            <w:tcBorders>
              <w:top w:val="nil"/>
              <w:left w:val="nil"/>
              <w:bottom w:val="nil"/>
              <w:right w:val="nil"/>
            </w:tcBorders>
          </w:tcPr>
          <w:p w14:paraId="0757F3BE"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(0.29 - 1.76)</w:t>
            </w:r>
          </w:p>
        </w:tc>
        <w:tc>
          <w:tcPr>
            <w:tcW w:w="1321" w:type="dxa"/>
            <w:tcBorders>
              <w:top w:val="nil"/>
              <w:left w:val="nil"/>
              <w:bottom w:val="nil"/>
              <w:right w:val="nil"/>
            </w:tcBorders>
          </w:tcPr>
          <w:p w14:paraId="542E6AA8"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(0.28 - 1.73)</w:t>
            </w:r>
          </w:p>
        </w:tc>
        <w:tc>
          <w:tcPr>
            <w:tcW w:w="1321" w:type="dxa"/>
            <w:tcBorders>
              <w:top w:val="nil"/>
              <w:left w:val="nil"/>
              <w:bottom w:val="nil"/>
              <w:right w:val="nil"/>
            </w:tcBorders>
          </w:tcPr>
          <w:p w14:paraId="13BE966F"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(0.30 - 1.84)</w:t>
            </w:r>
          </w:p>
        </w:tc>
        <w:tc>
          <w:tcPr>
            <w:tcW w:w="1321" w:type="dxa"/>
            <w:tcBorders>
              <w:top w:val="nil"/>
              <w:left w:val="nil"/>
              <w:bottom w:val="nil"/>
              <w:right w:val="nil"/>
            </w:tcBorders>
          </w:tcPr>
          <w:p w14:paraId="119DED47"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(0.29 - 1.78)</w:t>
            </w:r>
          </w:p>
        </w:tc>
      </w:tr>
      <w:tr w:rsidR="001D43A7" w:rsidRPr="007E53C9" w14:paraId="460E6685" w14:textId="77777777" w:rsidTr="001D43A7">
        <w:tc>
          <w:tcPr>
            <w:tcW w:w="3856" w:type="dxa"/>
            <w:tcBorders>
              <w:top w:val="nil"/>
              <w:left w:val="nil"/>
              <w:bottom w:val="nil"/>
              <w:right w:val="nil"/>
            </w:tcBorders>
            <w:vAlign w:val="center"/>
          </w:tcPr>
          <w:p w14:paraId="2C95D4A8"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Female-only less than grade 12</w:t>
            </w:r>
          </w:p>
        </w:tc>
        <w:tc>
          <w:tcPr>
            <w:tcW w:w="1321" w:type="dxa"/>
            <w:tcBorders>
              <w:top w:val="nil"/>
              <w:left w:val="nil"/>
              <w:bottom w:val="nil"/>
              <w:right w:val="nil"/>
            </w:tcBorders>
          </w:tcPr>
          <w:p w14:paraId="0B0C0BA0"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0.74</w:t>
            </w:r>
          </w:p>
        </w:tc>
        <w:tc>
          <w:tcPr>
            <w:tcW w:w="1321" w:type="dxa"/>
            <w:tcBorders>
              <w:top w:val="nil"/>
              <w:left w:val="nil"/>
              <w:bottom w:val="nil"/>
              <w:right w:val="nil"/>
            </w:tcBorders>
          </w:tcPr>
          <w:p w14:paraId="68269D63"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0.79</w:t>
            </w:r>
          </w:p>
        </w:tc>
        <w:tc>
          <w:tcPr>
            <w:tcW w:w="1321" w:type="dxa"/>
            <w:tcBorders>
              <w:top w:val="nil"/>
              <w:left w:val="nil"/>
              <w:bottom w:val="nil"/>
              <w:right w:val="nil"/>
            </w:tcBorders>
          </w:tcPr>
          <w:p w14:paraId="2C70DBDF"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0.76</w:t>
            </w:r>
          </w:p>
        </w:tc>
        <w:tc>
          <w:tcPr>
            <w:tcW w:w="1321" w:type="dxa"/>
            <w:tcBorders>
              <w:top w:val="nil"/>
              <w:left w:val="nil"/>
              <w:bottom w:val="nil"/>
              <w:right w:val="nil"/>
            </w:tcBorders>
          </w:tcPr>
          <w:p w14:paraId="00AFCBFD"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0.73</w:t>
            </w:r>
          </w:p>
        </w:tc>
        <w:tc>
          <w:tcPr>
            <w:tcW w:w="1321" w:type="dxa"/>
            <w:tcBorders>
              <w:top w:val="nil"/>
              <w:left w:val="nil"/>
              <w:bottom w:val="nil"/>
              <w:right w:val="nil"/>
            </w:tcBorders>
          </w:tcPr>
          <w:p w14:paraId="73315172"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0.81</w:t>
            </w:r>
          </w:p>
        </w:tc>
      </w:tr>
      <w:tr w:rsidR="001D43A7" w:rsidRPr="007E53C9" w14:paraId="46F4EFFD" w14:textId="77777777" w:rsidTr="001D43A7">
        <w:tc>
          <w:tcPr>
            <w:tcW w:w="3856" w:type="dxa"/>
            <w:tcBorders>
              <w:top w:val="nil"/>
              <w:left w:val="nil"/>
              <w:bottom w:val="nil"/>
              <w:right w:val="nil"/>
            </w:tcBorders>
          </w:tcPr>
          <w:p w14:paraId="317FD51C"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101F5004"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(0.33 - 1.65)</w:t>
            </w:r>
          </w:p>
        </w:tc>
        <w:tc>
          <w:tcPr>
            <w:tcW w:w="1321" w:type="dxa"/>
            <w:tcBorders>
              <w:top w:val="nil"/>
              <w:left w:val="nil"/>
              <w:bottom w:val="nil"/>
              <w:right w:val="nil"/>
            </w:tcBorders>
          </w:tcPr>
          <w:p w14:paraId="1C4D6FD0"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(0.35 - 1.77)</w:t>
            </w:r>
          </w:p>
        </w:tc>
        <w:tc>
          <w:tcPr>
            <w:tcW w:w="1321" w:type="dxa"/>
            <w:tcBorders>
              <w:top w:val="nil"/>
              <w:left w:val="nil"/>
              <w:bottom w:val="nil"/>
              <w:right w:val="nil"/>
            </w:tcBorders>
          </w:tcPr>
          <w:p w14:paraId="61C7478A"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(0.34 - 1.68)</w:t>
            </w:r>
          </w:p>
        </w:tc>
        <w:tc>
          <w:tcPr>
            <w:tcW w:w="1321" w:type="dxa"/>
            <w:tcBorders>
              <w:top w:val="nil"/>
              <w:left w:val="nil"/>
              <w:bottom w:val="nil"/>
              <w:right w:val="nil"/>
            </w:tcBorders>
          </w:tcPr>
          <w:p w14:paraId="35107630"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(0.33 - 1.62)</w:t>
            </w:r>
          </w:p>
        </w:tc>
        <w:tc>
          <w:tcPr>
            <w:tcW w:w="1321" w:type="dxa"/>
            <w:tcBorders>
              <w:top w:val="nil"/>
              <w:left w:val="nil"/>
              <w:bottom w:val="nil"/>
              <w:right w:val="nil"/>
            </w:tcBorders>
          </w:tcPr>
          <w:p w14:paraId="5392EF58"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(0.37 - 1.81)</w:t>
            </w:r>
          </w:p>
        </w:tc>
      </w:tr>
      <w:tr w:rsidR="001D43A7" w:rsidRPr="007E53C9" w14:paraId="5A5717B3" w14:textId="77777777" w:rsidTr="001D43A7">
        <w:tc>
          <w:tcPr>
            <w:tcW w:w="3856" w:type="dxa"/>
            <w:tcBorders>
              <w:top w:val="nil"/>
              <w:left w:val="nil"/>
              <w:bottom w:val="nil"/>
              <w:right w:val="nil"/>
            </w:tcBorders>
            <w:vAlign w:val="center"/>
          </w:tcPr>
          <w:p w14:paraId="3DA7A1C4" w14:textId="77777777" w:rsidR="001D43A7" w:rsidRPr="007E53C9" w:rsidRDefault="001D43A7" w:rsidP="001D43A7">
            <w:pPr>
              <w:widowControl w:val="0"/>
              <w:autoSpaceDE w:val="0"/>
              <w:autoSpaceDN w:val="0"/>
              <w:adjustRightInd w:val="0"/>
              <w:spacing w:line="240" w:lineRule="auto"/>
              <w:rPr>
                <w:sz w:val="18"/>
                <w:szCs w:val="18"/>
              </w:rPr>
            </w:pPr>
            <w:r>
              <w:rPr>
                <w:b/>
                <w:bCs/>
                <w:i/>
                <w:iCs/>
                <w:sz w:val="18"/>
                <w:szCs w:val="18"/>
              </w:rPr>
              <w:t>Couple</w:t>
            </w:r>
            <w:r w:rsidRPr="007E53C9">
              <w:rPr>
                <w:b/>
                <w:bCs/>
                <w:i/>
                <w:iCs/>
                <w:sz w:val="18"/>
                <w:szCs w:val="18"/>
              </w:rPr>
              <w:t xml:space="preserve"> employment</w:t>
            </w:r>
          </w:p>
        </w:tc>
        <w:tc>
          <w:tcPr>
            <w:tcW w:w="1321" w:type="dxa"/>
            <w:tcBorders>
              <w:top w:val="nil"/>
              <w:left w:val="nil"/>
              <w:bottom w:val="nil"/>
              <w:right w:val="nil"/>
            </w:tcBorders>
          </w:tcPr>
          <w:p w14:paraId="62F5A269"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0464778E"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1D4B3B29"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6A294CB0"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4D6FF000"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37F42BB0" w14:textId="77777777" w:rsidTr="001D43A7">
        <w:tc>
          <w:tcPr>
            <w:tcW w:w="3856" w:type="dxa"/>
            <w:tcBorders>
              <w:top w:val="nil"/>
              <w:left w:val="nil"/>
              <w:bottom w:val="nil"/>
              <w:right w:val="nil"/>
            </w:tcBorders>
          </w:tcPr>
          <w:p w14:paraId="5A3516DA"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Both employed</w:t>
            </w:r>
          </w:p>
        </w:tc>
        <w:tc>
          <w:tcPr>
            <w:tcW w:w="1321" w:type="dxa"/>
            <w:tcBorders>
              <w:top w:val="nil"/>
              <w:left w:val="nil"/>
              <w:bottom w:val="nil"/>
              <w:right w:val="nil"/>
            </w:tcBorders>
          </w:tcPr>
          <w:p w14:paraId="41BA8775"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0.70</w:t>
            </w:r>
          </w:p>
        </w:tc>
        <w:tc>
          <w:tcPr>
            <w:tcW w:w="1321" w:type="dxa"/>
            <w:tcBorders>
              <w:top w:val="nil"/>
              <w:left w:val="nil"/>
              <w:bottom w:val="nil"/>
              <w:right w:val="nil"/>
            </w:tcBorders>
          </w:tcPr>
          <w:p w14:paraId="2BEB5A50"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0.69</w:t>
            </w:r>
          </w:p>
        </w:tc>
        <w:tc>
          <w:tcPr>
            <w:tcW w:w="1321" w:type="dxa"/>
            <w:tcBorders>
              <w:top w:val="nil"/>
              <w:left w:val="nil"/>
              <w:bottom w:val="nil"/>
              <w:right w:val="nil"/>
            </w:tcBorders>
          </w:tcPr>
          <w:p w14:paraId="7EF47B7C"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0.68</w:t>
            </w:r>
          </w:p>
        </w:tc>
        <w:tc>
          <w:tcPr>
            <w:tcW w:w="1321" w:type="dxa"/>
            <w:tcBorders>
              <w:top w:val="nil"/>
              <w:left w:val="nil"/>
              <w:bottom w:val="nil"/>
              <w:right w:val="nil"/>
            </w:tcBorders>
          </w:tcPr>
          <w:p w14:paraId="04324EBE"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0.73</w:t>
            </w:r>
          </w:p>
        </w:tc>
        <w:tc>
          <w:tcPr>
            <w:tcW w:w="1321" w:type="dxa"/>
            <w:tcBorders>
              <w:top w:val="nil"/>
              <w:left w:val="nil"/>
              <w:bottom w:val="nil"/>
              <w:right w:val="nil"/>
            </w:tcBorders>
          </w:tcPr>
          <w:p w14:paraId="19038AE5"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0.60</w:t>
            </w:r>
          </w:p>
        </w:tc>
      </w:tr>
      <w:tr w:rsidR="001D43A7" w:rsidRPr="007E53C9" w14:paraId="031013F0" w14:textId="77777777" w:rsidTr="001D43A7">
        <w:tc>
          <w:tcPr>
            <w:tcW w:w="3856" w:type="dxa"/>
            <w:tcBorders>
              <w:top w:val="nil"/>
              <w:left w:val="nil"/>
              <w:bottom w:val="nil"/>
              <w:right w:val="nil"/>
            </w:tcBorders>
          </w:tcPr>
          <w:p w14:paraId="2D3CD721"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1215DED0"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(0.24 - 2.08)</w:t>
            </w:r>
          </w:p>
        </w:tc>
        <w:tc>
          <w:tcPr>
            <w:tcW w:w="1321" w:type="dxa"/>
            <w:tcBorders>
              <w:top w:val="nil"/>
              <w:left w:val="nil"/>
              <w:bottom w:val="nil"/>
              <w:right w:val="nil"/>
            </w:tcBorders>
          </w:tcPr>
          <w:p w14:paraId="6C119286"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(0.23 - 2.07)</w:t>
            </w:r>
          </w:p>
        </w:tc>
        <w:tc>
          <w:tcPr>
            <w:tcW w:w="1321" w:type="dxa"/>
            <w:tcBorders>
              <w:top w:val="nil"/>
              <w:left w:val="nil"/>
              <w:bottom w:val="nil"/>
              <w:right w:val="nil"/>
            </w:tcBorders>
          </w:tcPr>
          <w:p w14:paraId="792F0B06"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(0.23 - 1.98)</w:t>
            </w:r>
          </w:p>
        </w:tc>
        <w:tc>
          <w:tcPr>
            <w:tcW w:w="1321" w:type="dxa"/>
            <w:tcBorders>
              <w:top w:val="nil"/>
              <w:left w:val="nil"/>
              <w:bottom w:val="nil"/>
              <w:right w:val="nil"/>
            </w:tcBorders>
          </w:tcPr>
          <w:p w14:paraId="1CC6D832"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(0.24 - 2.17)</w:t>
            </w:r>
          </w:p>
        </w:tc>
        <w:tc>
          <w:tcPr>
            <w:tcW w:w="1321" w:type="dxa"/>
            <w:tcBorders>
              <w:top w:val="nil"/>
              <w:left w:val="nil"/>
              <w:bottom w:val="nil"/>
              <w:right w:val="nil"/>
            </w:tcBorders>
          </w:tcPr>
          <w:p w14:paraId="1360C91D"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(0.19 - 1.86)</w:t>
            </w:r>
          </w:p>
        </w:tc>
      </w:tr>
      <w:tr w:rsidR="001D43A7" w:rsidRPr="007E53C9" w14:paraId="6E471DEF" w14:textId="77777777" w:rsidTr="001D43A7">
        <w:tc>
          <w:tcPr>
            <w:tcW w:w="3856" w:type="dxa"/>
            <w:tcBorders>
              <w:top w:val="nil"/>
              <w:left w:val="nil"/>
              <w:bottom w:val="nil"/>
              <w:right w:val="nil"/>
            </w:tcBorders>
          </w:tcPr>
          <w:p w14:paraId="1AD98CB8"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Neither employed</w:t>
            </w:r>
          </w:p>
        </w:tc>
        <w:tc>
          <w:tcPr>
            <w:tcW w:w="1321" w:type="dxa"/>
            <w:tcBorders>
              <w:top w:val="nil"/>
              <w:left w:val="nil"/>
              <w:bottom w:val="nil"/>
              <w:right w:val="nil"/>
            </w:tcBorders>
          </w:tcPr>
          <w:p w14:paraId="26F840F8"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c>
          <w:tcPr>
            <w:tcW w:w="1321" w:type="dxa"/>
            <w:tcBorders>
              <w:top w:val="nil"/>
              <w:left w:val="nil"/>
              <w:bottom w:val="nil"/>
              <w:right w:val="nil"/>
            </w:tcBorders>
          </w:tcPr>
          <w:p w14:paraId="1CE13792"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c>
          <w:tcPr>
            <w:tcW w:w="1321" w:type="dxa"/>
            <w:tcBorders>
              <w:top w:val="nil"/>
              <w:left w:val="nil"/>
              <w:bottom w:val="nil"/>
              <w:right w:val="nil"/>
            </w:tcBorders>
          </w:tcPr>
          <w:p w14:paraId="071DAED7"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c>
          <w:tcPr>
            <w:tcW w:w="1321" w:type="dxa"/>
            <w:tcBorders>
              <w:top w:val="nil"/>
              <w:left w:val="nil"/>
              <w:bottom w:val="nil"/>
              <w:right w:val="nil"/>
            </w:tcBorders>
          </w:tcPr>
          <w:p w14:paraId="18C91692"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c>
          <w:tcPr>
            <w:tcW w:w="1321" w:type="dxa"/>
            <w:tcBorders>
              <w:top w:val="nil"/>
              <w:left w:val="nil"/>
              <w:bottom w:val="nil"/>
              <w:right w:val="nil"/>
            </w:tcBorders>
          </w:tcPr>
          <w:p w14:paraId="757395CF"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r>
      <w:tr w:rsidR="001D43A7" w:rsidRPr="007E53C9" w14:paraId="1EA675EE" w14:textId="77777777" w:rsidTr="001D43A7">
        <w:tc>
          <w:tcPr>
            <w:tcW w:w="3856" w:type="dxa"/>
            <w:tcBorders>
              <w:top w:val="nil"/>
              <w:left w:val="nil"/>
              <w:bottom w:val="nil"/>
              <w:right w:val="nil"/>
            </w:tcBorders>
          </w:tcPr>
          <w:p w14:paraId="39543DDB"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Male-only employed</w:t>
            </w:r>
          </w:p>
        </w:tc>
        <w:tc>
          <w:tcPr>
            <w:tcW w:w="1321" w:type="dxa"/>
            <w:tcBorders>
              <w:top w:val="nil"/>
              <w:left w:val="nil"/>
              <w:bottom w:val="nil"/>
              <w:right w:val="nil"/>
            </w:tcBorders>
          </w:tcPr>
          <w:p w14:paraId="6FD5C0EA"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0.97</w:t>
            </w:r>
          </w:p>
        </w:tc>
        <w:tc>
          <w:tcPr>
            <w:tcW w:w="1321" w:type="dxa"/>
            <w:tcBorders>
              <w:top w:val="nil"/>
              <w:left w:val="nil"/>
              <w:bottom w:val="nil"/>
              <w:right w:val="nil"/>
            </w:tcBorders>
          </w:tcPr>
          <w:p w14:paraId="7656C059"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1.01</w:t>
            </w:r>
          </w:p>
        </w:tc>
        <w:tc>
          <w:tcPr>
            <w:tcW w:w="1321" w:type="dxa"/>
            <w:tcBorders>
              <w:top w:val="nil"/>
              <w:left w:val="nil"/>
              <w:bottom w:val="nil"/>
              <w:right w:val="nil"/>
            </w:tcBorders>
          </w:tcPr>
          <w:p w14:paraId="791E1389"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0.99</w:t>
            </w:r>
          </w:p>
        </w:tc>
        <w:tc>
          <w:tcPr>
            <w:tcW w:w="1321" w:type="dxa"/>
            <w:tcBorders>
              <w:top w:val="nil"/>
              <w:left w:val="nil"/>
              <w:bottom w:val="nil"/>
              <w:right w:val="nil"/>
            </w:tcBorders>
          </w:tcPr>
          <w:p w14:paraId="11E05CB1"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1.09</w:t>
            </w:r>
          </w:p>
        </w:tc>
        <w:tc>
          <w:tcPr>
            <w:tcW w:w="1321" w:type="dxa"/>
            <w:tcBorders>
              <w:top w:val="nil"/>
              <w:left w:val="nil"/>
              <w:bottom w:val="nil"/>
              <w:right w:val="nil"/>
            </w:tcBorders>
          </w:tcPr>
          <w:p w14:paraId="6750B7C2"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1.01</w:t>
            </w:r>
          </w:p>
        </w:tc>
      </w:tr>
      <w:tr w:rsidR="001D43A7" w:rsidRPr="007E53C9" w14:paraId="0935AE43" w14:textId="77777777" w:rsidTr="001D43A7">
        <w:tc>
          <w:tcPr>
            <w:tcW w:w="3856" w:type="dxa"/>
            <w:tcBorders>
              <w:top w:val="nil"/>
              <w:left w:val="nil"/>
              <w:bottom w:val="nil"/>
              <w:right w:val="nil"/>
            </w:tcBorders>
          </w:tcPr>
          <w:p w14:paraId="7306E6E0"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6AD42126"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(0.46 - 2.04)</w:t>
            </w:r>
          </w:p>
        </w:tc>
        <w:tc>
          <w:tcPr>
            <w:tcW w:w="1321" w:type="dxa"/>
            <w:tcBorders>
              <w:top w:val="nil"/>
              <w:left w:val="nil"/>
              <w:bottom w:val="nil"/>
              <w:right w:val="nil"/>
            </w:tcBorders>
          </w:tcPr>
          <w:p w14:paraId="67089FB8"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(0.48 - 2.12)</w:t>
            </w:r>
          </w:p>
        </w:tc>
        <w:tc>
          <w:tcPr>
            <w:tcW w:w="1321" w:type="dxa"/>
            <w:tcBorders>
              <w:top w:val="nil"/>
              <w:left w:val="nil"/>
              <w:bottom w:val="nil"/>
              <w:right w:val="nil"/>
            </w:tcBorders>
          </w:tcPr>
          <w:p w14:paraId="50E44BDB"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(0.47 - 2.08)</w:t>
            </w:r>
          </w:p>
        </w:tc>
        <w:tc>
          <w:tcPr>
            <w:tcW w:w="1321" w:type="dxa"/>
            <w:tcBorders>
              <w:top w:val="nil"/>
              <w:left w:val="nil"/>
              <w:bottom w:val="nil"/>
              <w:right w:val="nil"/>
            </w:tcBorders>
          </w:tcPr>
          <w:p w14:paraId="613EED9E"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(0.51 - 2.32)</w:t>
            </w:r>
          </w:p>
        </w:tc>
        <w:tc>
          <w:tcPr>
            <w:tcW w:w="1321" w:type="dxa"/>
            <w:tcBorders>
              <w:top w:val="nil"/>
              <w:left w:val="nil"/>
              <w:bottom w:val="nil"/>
              <w:right w:val="nil"/>
            </w:tcBorders>
          </w:tcPr>
          <w:p w14:paraId="462EB72A"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(0.48 - 2.12)</w:t>
            </w:r>
          </w:p>
        </w:tc>
      </w:tr>
      <w:tr w:rsidR="001D43A7" w:rsidRPr="007E53C9" w14:paraId="59C9C5FC" w14:textId="77777777" w:rsidTr="001D43A7">
        <w:tc>
          <w:tcPr>
            <w:tcW w:w="3856" w:type="dxa"/>
            <w:tcBorders>
              <w:top w:val="nil"/>
              <w:left w:val="nil"/>
              <w:bottom w:val="nil"/>
              <w:right w:val="nil"/>
            </w:tcBorders>
          </w:tcPr>
          <w:p w14:paraId="6B6AF84F"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Female-only employed</w:t>
            </w:r>
          </w:p>
        </w:tc>
        <w:tc>
          <w:tcPr>
            <w:tcW w:w="1321" w:type="dxa"/>
            <w:tcBorders>
              <w:top w:val="nil"/>
              <w:left w:val="nil"/>
              <w:bottom w:val="nil"/>
              <w:right w:val="nil"/>
            </w:tcBorders>
          </w:tcPr>
          <w:p w14:paraId="01C4E2D8"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0.80</w:t>
            </w:r>
          </w:p>
        </w:tc>
        <w:tc>
          <w:tcPr>
            <w:tcW w:w="1321" w:type="dxa"/>
            <w:tcBorders>
              <w:top w:val="nil"/>
              <w:left w:val="nil"/>
              <w:bottom w:val="nil"/>
              <w:right w:val="nil"/>
            </w:tcBorders>
          </w:tcPr>
          <w:p w14:paraId="793F1A8F"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0.74</w:t>
            </w:r>
          </w:p>
        </w:tc>
        <w:tc>
          <w:tcPr>
            <w:tcW w:w="1321" w:type="dxa"/>
            <w:tcBorders>
              <w:top w:val="nil"/>
              <w:left w:val="nil"/>
              <w:bottom w:val="nil"/>
              <w:right w:val="nil"/>
            </w:tcBorders>
          </w:tcPr>
          <w:p w14:paraId="04EAD299"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0.77</w:t>
            </w:r>
          </w:p>
        </w:tc>
        <w:tc>
          <w:tcPr>
            <w:tcW w:w="1321" w:type="dxa"/>
            <w:tcBorders>
              <w:top w:val="nil"/>
              <w:left w:val="nil"/>
              <w:bottom w:val="nil"/>
              <w:right w:val="nil"/>
            </w:tcBorders>
          </w:tcPr>
          <w:p w14:paraId="3F9DD853"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0.77</w:t>
            </w:r>
          </w:p>
        </w:tc>
        <w:tc>
          <w:tcPr>
            <w:tcW w:w="1321" w:type="dxa"/>
            <w:tcBorders>
              <w:top w:val="nil"/>
              <w:left w:val="nil"/>
              <w:bottom w:val="nil"/>
              <w:right w:val="nil"/>
            </w:tcBorders>
          </w:tcPr>
          <w:p w14:paraId="2580D074"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0.77</w:t>
            </w:r>
          </w:p>
        </w:tc>
      </w:tr>
      <w:tr w:rsidR="001D43A7" w:rsidRPr="007E53C9" w14:paraId="390A5439" w14:textId="77777777" w:rsidTr="001D43A7">
        <w:tc>
          <w:tcPr>
            <w:tcW w:w="3856" w:type="dxa"/>
            <w:tcBorders>
              <w:top w:val="nil"/>
              <w:left w:val="nil"/>
              <w:bottom w:val="nil"/>
              <w:right w:val="nil"/>
            </w:tcBorders>
          </w:tcPr>
          <w:p w14:paraId="2CBD3834"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7221ECB1"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(0.35 - 1.83)</w:t>
            </w:r>
          </w:p>
        </w:tc>
        <w:tc>
          <w:tcPr>
            <w:tcW w:w="1321" w:type="dxa"/>
            <w:tcBorders>
              <w:top w:val="nil"/>
              <w:left w:val="nil"/>
              <w:bottom w:val="nil"/>
              <w:right w:val="nil"/>
            </w:tcBorders>
          </w:tcPr>
          <w:p w14:paraId="1A823F49"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(0.33 - 1.66)</w:t>
            </w:r>
          </w:p>
        </w:tc>
        <w:tc>
          <w:tcPr>
            <w:tcW w:w="1321" w:type="dxa"/>
            <w:tcBorders>
              <w:top w:val="nil"/>
              <w:left w:val="nil"/>
              <w:bottom w:val="nil"/>
              <w:right w:val="nil"/>
            </w:tcBorders>
          </w:tcPr>
          <w:p w14:paraId="11C28619"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(0.34 - 1.76)</w:t>
            </w:r>
          </w:p>
        </w:tc>
        <w:tc>
          <w:tcPr>
            <w:tcW w:w="1321" w:type="dxa"/>
            <w:tcBorders>
              <w:top w:val="nil"/>
              <w:left w:val="nil"/>
              <w:bottom w:val="nil"/>
              <w:right w:val="nil"/>
            </w:tcBorders>
          </w:tcPr>
          <w:p w14:paraId="6E9F37DC"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(0.34 - 1.72)</w:t>
            </w:r>
          </w:p>
        </w:tc>
        <w:tc>
          <w:tcPr>
            <w:tcW w:w="1321" w:type="dxa"/>
            <w:tcBorders>
              <w:top w:val="nil"/>
              <w:left w:val="nil"/>
              <w:bottom w:val="nil"/>
              <w:right w:val="nil"/>
            </w:tcBorders>
          </w:tcPr>
          <w:p w14:paraId="6D2ED766"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(0.34 - 1.74)</w:t>
            </w:r>
          </w:p>
        </w:tc>
      </w:tr>
      <w:tr w:rsidR="001D43A7" w:rsidRPr="007E53C9" w14:paraId="0841CB37" w14:textId="77777777" w:rsidTr="001D43A7">
        <w:tc>
          <w:tcPr>
            <w:tcW w:w="3856" w:type="dxa"/>
            <w:tcBorders>
              <w:top w:val="nil"/>
              <w:left w:val="nil"/>
              <w:bottom w:val="nil"/>
              <w:right w:val="nil"/>
            </w:tcBorders>
          </w:tcPr>
          <w:p w14:paraId="5C4DE566" w14:textId="77777777" w:rsidR="001D43A7" w:rsidRPr="007E53C9" w:rsidRDefault="001D43A7" w:rsidP="001D43A7">
            <w:pPr>
              <w:widowControl w:val="0"/>
              <w:autoSpaceDE w:val="0"/>
              <w:autoSpaceDN w:val="0"/>
              <w:adjustRightInd w:val="0"/>
              <w:spacing w:line="240" w:lineRule="auto"/>
              <w:rPr>
                <w:sz w:val="18"/>
                <w:szCs w:val="18"/>
              </w:rPr>
            </w:pPr>
            <w:r>
              <w:rPr>
                <w:b/>
                <w:bCs/>
                <w:i/>
                <w:iCs/>
                <w:sz w:val="18"/>
                <w:szCs w:val="18"/>
                <w:lang w:eastAsia="zh-CN"/>
              </w:rPr>
              <w:t>Couple</w:t>
            </w:r>
            <w:r w:rsidRPr="007E53C9">
              <w:rPr>
                <w:b/>
                <w:bCs/>
                <w:i/>
                <w:iCs/>
                <w:sz w:val="18"/>
                <w:szCs w:val="18"/>
                <w:lang w:eastAsia="zh-CN"/>
              </w:rPr>
              <w:t xml:space="preserve"> (HIV) testing history</w:t>
            </w:r>
          </w:p>
        </w:tc>
        <w:tc>
          <w:tcPr>
            <w:tcW w:w="1321" w:type="dxa"/>
            <w:tcBorders>
              <w:top w:val="nil"/>
              <w:left w:val="nil"/>
              <w:bottom w:val="nil"/>
              <w:right w:val="nil"/>
            </w:tcBorders>
          </w:tcPr>
          <w:p w14:paraId="336659F7"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78961F62"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323EFDD2"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359C27A6" w14:textId="77777777" w:rsidR="001D43A7" w:rsidRPr="007E53C9" w:rsidRDefault="001D43A7" w:rsidP="001D43A7">
            <w:pPr>
              <w:widowControl w:val="0"/>
              <w:autoSpaceDE w:val="0"/>
              <w:autoSpaceDN w:val="0"/>
              <w:adjustRightInd w:val="0"/>
              <w:spacing w:line="240" w:lineRule="auto"/>
              <w:jc w:val="center"/>
              <w:rPr>
                <w:sz w:val="18"/>
                <w:szCs w:val="18"/>
              </w:rPr>
            </w:pPr>
          </w:p>
        </w:tc>
        <w:tc>
          <w:tcPr>
            <w:tcW w:w="1321" w:type="dxa"/>
            <w:tcBorders>
              <w:top w:val="nil"/>
              <w:left w:val="nil"/>
              <w:bottom w:val="nil"/>
              <w:right w:val="nil"/>
            </w:tcBorders>
          </w:tcPr>
          <w:p w14:paraId="42A9D449" w14:textId="77777777" w:rsidR="001D43A7" w:rsidRPr="007E53C9" w:rsidRDefault="001D43A7" w:rsidP="001D43A7">
            <w:pPr>
              <w:widowControl w:val="0"/>
              <w:autoSpaceDE w:val="0"/>
              <w:autoSpaceDN w:val="0"/>
              <w:adjustRightInd w:val="0"/>
              <w:spacing w:line="240" w:lineRule="auto"/>
              <w:jc w:val="center"/>
              <w:rPr>
                <w:sz w:val="18"/>
                <w:szCs w:val="18"/>
              </w:rPr>
            </w:pPr>
          </w:p>
        </w:tc>
      </w:tr>
      <w:tr w:rsidR="001D43A7" w:rsidRPr="007E53C9" w14:paraId="6F72202E" w14:textId="77777777" w:rsidTr="001D43A7">
        <w:tc>
          <w:tcPr>
            <w:tcW w:w="3856" w:type="dxa"/>
            <w:tcBorders>
              <w:top w:val="nil"/>
              <w:left w:val="nil"/>
              <w:bottom w:val="nil"/>
              <w:right w:val="nil"/>
            </w:tcBorders>
          </w:tcPr>
          <w:p w14:paraId="5F1DB686"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Both never tested</w:t>
            </w:r>
          </w:p>
        </w:tc>
        <w:tc>
          <w:tcPr>
            <w:tcW w:w="1321" w:type="dxa"/>
            <w:tcBorders>
              <w:top w:val="nil"/>
              <w:left w:val="nil"/>
              <w:bottom w:val="nil"/>
              <w:right w:val="nil"/>
            </w:tcBorders>
          </w:tcPr>
          <w:p w14:paraId="11F01FB4"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c>
          <w:tcPr>
            <w:tcW w:w="1321" w:type="dxa"/>
            <w:tcBorders>
              <w:top w:val="nil"/>
              <w:left w:val="nil"/>
              <w:bottom w:val="nil"/>
              <w:right w:val="nil"/>
            </w:tcBorders>
          </w:tcPr>
          <w:p w14:paraId="43FCFAE2"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c>
          <w:tcPr>
            <w:tcW w:w="1321" w:type="dxa"/>
            <w:tcBorders>
              <w:top w:val="nil"/>
              <w:left w:val="nil"/>
              <w:bottom w:val="nil"/>
              <w:right w:val="nil"/>
            </w:tcBorders>
          </w:tcPr>
          <w:p w14:paraId="5B31764F"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c>
          <w:tcPr>
            <w:tcW w:w="1321" w:type="dxa"/>
            <w:tcBorders>
              <w:top w:val="nil"/>
              <w:left w:val="nil"/>
              <w:bottom w:val="nil"/>
              <w:right w:val="nil"/>
            </w:tcBorders>
          </w:tcPr>
          <w:p w14:paraId="1394961C"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c>
          <w:tcPr>
            <w:tcW w:w="1321" w:type="dxa"/>
            <w:tcBorders>
              <w:top w:val="nil"/>
              <w:left w:val="nil"/>
              <w:bottom w:val="nil"/>
              <w:right w:val="nil"/>
            </w:tcBorders>
          </w:tcPr>
          <w:p w14:paraId="464F68BE"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reference</w:t>
            </w:r>
          </w:p>
        </w:tc>
      </w:tr>
      <w:tr w:rsidR="001D43A7" w:rsidRPr="007E53C9" w14:paraId="21D5CCFC" w14:textId="77777777" w:rsidTr="001D43A7">
        <w:tc>
          <w:tcPr>
            <w:tcW w:w="3856" w:type="dxa"/>
            <w:tcBorders>
              <w:top w:val="nil"/>
              <w:left w:val="nil"/>
              <w:bottom w:val="nil"/>
              <w:right w:val="nil"/>
            </w:tcBorders>
          </w:tcPr>
          <w:p w14:paraId="084978C7"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Neither ever tested</w:t>
            </w:r>
          </w:p>
        </w:tc>
        <w:tc>
          <w:tcPr>
            <w:tcW w:w="1321" w:type="dxa"/>
            <w:tcBorders>
              <w:top w:val="nil"/>
              <w:left w:val="nil"/>
              <w:bottom w:val="nil"/>
              <w:right w:val="nil"/>
            </w:tcBorders>
          </w:tcPr>
          <w:p w14:paraId="05AB2BB6"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0.48</w:t>
            </w:r>
          </w:p>
        </w:tc>
        <w:tc>
          <w:tcPr>
            <w:tcW w:w="1321" w:type="dxa"/>
            <w:tcBorders>
              <w:top w:val="nil"/>
              <w:left w:val="nil"/>
              <w:bottom w:val="nil"/>
              <w:right w:val="nil"/>
            </w:tcBorders>
          </w:tcPr>
          <w:p w14:paraId="12B88830"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0.50</w:t>
            </w:r>
          </w:p>
        </w:tc>
        <w:tc>
          <w:tcPr>
            <w:tcW w:w="1321" w:type="dxa"/>
            <w:tcBorders>
              <w:top w:val="nil"/>
              <w:left w:val="nil"/>
              <w:bottom w:val="nil"/>
              <w:right w:val="nil"/>
            </w:tcBorders>
          </w:tcPr>
          <w:p w14:paraId="4C4D4D36"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0.51</w:t>
            </w:r>
          </w:p>
        </w:tc>
        <w:tc>
          <w:tcPr>
            <w:tcW w:w="1321" w:type="dxa"/>
            <w:tcBorders>
              <w:top w:val="nil"/>
              <w:left w:val="nil"/>
              <w:bottom w:val="nil"/>
              <w:right w:val="nil"/>
            </w:tcBorders>
          </w:tcPr>
          <w:p w14:paraId="4C97FE29"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0.53</w:t>
            </w:r>
          </w:p>
        </w:tc>
        <w:tc>
          <w:tcPr>
            <w:tcW w:w="1321" w:type="dxa"/>
            <w:tcBorders>
              <w:top w:val="nil"/>
              <w:left w:val="nil"/>
              <w:bottom w:val="nil"/>
              <w:right w:val="nil"/>
            </w:tcBorders>
          </w:tcPr>
          <w:p w14:paraId="7DFE5A29"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0.52</w:t>
            </w:r>
          </w:p>
        </w:tc>
      </w:tr>
      <w:tr w:rsidR="001D43A7" w:rsidRPr="007E53C9" w14:paraId="161758D7" w14:textId="77777777" w:rsidTr="001D43A7">
        <w:tc>
          <w:tcPr>
            <w:tcW w:w="3856" w:type="dxa"/>
            <w:tcBorders>
              <w:top w:val="nil"/>
              <w:left w:val="nil"/>
              <w:bottom w:val="nil"/>
              <w:right w:val="nil"/>
            </w:tcBorders>
          </w:tcPr>
          <w:p w14:paraId="22259D37"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180D0D44"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(0.13 - 1.76)</w:t>
            </w:r>
          </w:p>
        </w:tc>
        <w:tc>
          <w:tcPr>
            <w:tcW w:w="1321" w:type="dxa"/>
            <w:tcBorders>
              <w:top w:val="nil"/>
              <w:left w:val="nil"/>
              <w:bottom w:val="nil"/>
              <w:right w:val="nil"/>
            </w:tcBorders>
          </w:tcPr>
          <w:p w14:paraId="47C2ABB7"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(0.14 - 1.85)</w:t>
            </w:r>
          </w:p>
        </w:tc>
        <w:tc>
          <w:tcPr>
            <w:tcW w:w="1321" w:type="dxa"/>
            <w:tcBorders>
              <w:top w:val="nil"/>
              <w:left w:val="nil"/>
              <w:bottom w:val="nil"/>
              <w:right w:val="nil"/>
            </w:tcBorders>
          </w:tcPr>
          <w:p w14:paraId="1242664C"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(0.14 - 1.88)</w:t>
            </w:r>
          </w:p>
        </w:tc>
        <w:tc>
          <w:tcPr>
            <w:tcW w:w="1321" w:type="dxa"/>
            <w:tcBorders>
              <w:top w:val="nil"/>
              <w:left w:val="nil"/>
              <w:bottom w:val="nil"/>
              <w:right w:val="nil"/>
            </w:tcBorders>
          </w:tcPr>
          <w:p w14:paraId="185B2AC8"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(0.14 - 2.00)</w:t>
            </w:r>
          </w:p>
        </w:tc>
        <w:tc>
          <w:tcPr>
            <w:tcW w:w="1321" w:type="dxa"/>
            <w:tcBorders>
              <w:top w:val="nil"/>
              <w:left w:val="nil"/>
              <w:bottom w:val="nil"/>
              <w:right w:val="nil"/>
            </w:tcBorders>
          </w:tcPr>
          <w:p w14:paraId="7C8504D5"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(0.14 - 1.95)</w:t>
            </w:r>
          </w:p>
        </w:tc>
      </w:tr>
      <w:tr w:rsidR="001D43A7" w:rsidRPr="007E53C9" w14:paraId="1F6ED494" w14:textId="77777777" w:rsidTr="001D43A7">
        <w:tc>
          <w:tcPr>
            <w:tcW w:w="3856" w:type="dxa"/>
            <w:tcBorders>
              <w:top w:val="nil"/>
              <w:left w:val="nil"/>
              <w:bottom w:val="nil"/>
              <w:right w:val="nil"/>
            </w:tcBorders>
          </w:tcPr>
          <w:p w14:paraId="18B7F485"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Male-only tested</w:t>
            </w:r>
          </w:p>
        </w:tc>
        <w:tc>
          <w:tcPr>
            <w:tcW w:w="1321" w:type="dxa"/>
            <w:tcBorders>
              <w:top w:val="nil"/>
              <w:left w:val="nil"/>
              <w:bottom w:val="nil"/>
              <w:right w:val="nil"/>
            </w:tcBorders>
          </w:tcPr>
          <w:p w14:paraId="642C3F92"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2.29</w:t>
            </w:r>
          </w:p>
        </w:tc>
        <w:tc>
          <w:tcPr>
            <w:tcW w:w="1321" w:type="dxa"/>
            <w:tcBorders>
              <w:top w:val="nil"/>
              <w:left w:val="nil"/>
              <w:bottom w:val="nil"/>
              <w:right w:val="nil"/>
            </w:tcBorders>
          </w:tcPr>
          <w:p w14:paraId="108FB928"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1.95</w:t>
            </w:r>
          </w:p>
        </w:tc>
        <w:tc>
          <w:tcPr>
            <w:tcW w:w="1321" w:type="dxa"/>
            <w:tcBorders>
              <w:top w:val="nil"/>
              <w:left w:val="nil"/>
              <w:bottom w:val="nil"/>
              <w:right w:val="nil"/>
            </w:tcBorders>
          </w:tcPr>
          <w:p w14:paraId="74BEE355"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2.04</w:t>
            </w:r>
          </w:p>
        </w:tc>
        <w:tc>
          <w:tcPr>
            <w:tcW w:w="1321" w:type="dxa"/>
            <w:tcBorders>
              <w:top w:val="nil"/>
              <w:left w:val="nil"/>
              <w:bottom w:val="nil"/>
              <w:right w:val="nil"/>
            </w:tcBorders>
          </w:tcPr>
          <w:p w14:paraId="5A242FBC"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1.98</w:t>
            </w:r>
          </w:p>
        </w:tc>
        <w:tc>
          <w:tcPr>
            <w:tcW w:w="1321" w:type="dxa"/>
            <w:tcBorders>
              <w:top w:val="nil"/>
              <w:left w:val="nil"/>
              <w:bottom w:val="nil"/>
              <w:right w:val="nil"/>
            </w:tcBorders>
          </w:tcPr>
          <w:p w14:paraId="394822E1"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2.11</w:t>
            </w:r>
          </w:p>
        </w:tc>
      </w:tr>
      <w:tr w:rsidR="001D43A7" w:rsidRPr="007E53C9" w14:paraId="30317BE5" w14:textId="77777777" w:rsidTr="001D43A7">
        <w:tc>
          <w:tcPr>
            <w:tcW w:w="3856" w:type="dxa"/>
            <w:tcBorders>
              <w:top w:val="nil"/>
              <w:left w:val="nil"/>
              <w:bottom w:val="nil"/>
              <w:right w:val="nil"/>
            </w:tcBorders>
          </w:tcPr>
          <w:p w14:paraId="79DDE623"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50D2CBA5"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(0.56 - 9.40)</w:t>
            </w:r>
          </w:p>
        </w:tc>
        <w:tc>
          <w:tcPr>
            <w:tcW w:w="1321" w:type="dxa"/>
            <w:tcBorders>
              <w:top w:val="nil"/>
              <w:left w:val="nil"/>
              <w:bottom w:val="nil"/>
              <w:right w:val="nil"/>
            </w:tcBorders>
          </w:tcPr>
          <w:p w14:paraId="41DB4764"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(0.50 - 7.59)</w:t>
            </w:r>
          </w:p>
        </w:tc>
        <w:tc>
          <w:tcPr>
            <w:tcW w:w="1321" w:type="dxa"/>
            <w:tcBorders>
              <w:top w:val="nil"/>
              <w:left w:val="nil"/>
              <w:bottom w:val="nil"/>
              <w:right w:val="nil"/>
            </w:tcBorders>
          </w:tcPr>
          <w:p w14:paraId="144EA7FD"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(0.53 - 7.91)</w:t>
            </w:r>
          </w:p>
        </w:tc>
        <w:tc>
          <w:tcPr>
            <w:tcW w:w="1321" w:type="dxa"/>
            <w:tcBorders>
              <w:top w:val="nil"/>
              <w:left w:val="nil"/>
              <w:bottom w:val="nil"/>
              <w:right w:val="nil"/>
            </w:tcBorders>
          </w:tcPr>
          <w:p w14:paraId="288F5487"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(0.52 - 7.56)</w:t>
            </w:r>
          </w:p>
        </w:tc>
        <w:tc>
          <w:tcPr>
            <w:tcW w:w="1321" w:type="dxa"/>
            <w:tcBorders>
              <w:top w:val="nil"/>
              <w:left w:val="nil"/>
              <w:bottom w:val="nil"/>
              <w:right w:val="nil"/>
            </w:tcBorders>
          </w:tcPr>
          <w:p w14:paraId="1DAA7AB0"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(0.55 - 8.09)</w:t>
            </w:r>
          </w:p>
        </w:tc>
      </w:tr>
      <w:tr w:rsidR="001D43A7" w:rsidRPr="007E53C9" w14:paraId="384B9146" w14:textId="77777777" w:rsidTr="001D43A7">
        <w:tc>
          <w:tcPr>
            <w:tcW w:w="3856" w:type="dxa"/>
            <w:tcBorders>
              <w:top w:val="nil"/>
              <w:left w:val="nil"/>
              <w:bottom w:val="nil"/>
              <w:right w:val="nil"/>
            </w:tcBorders>
          </w:tcPr>
          <w:p w14:paraId="756ABE61" w14:textId="77777777" w:rsidR="001D43A7" w:rsidRPr="007E53C9" w:rsidRDefault="001D43A7" w:rsidP="001D43A7">
            <w:pPr>
              <w:widowControl w:val="0"/>
              <w:autoSpaceDE w:val="0"/>
              <w:autoSpaceDN w:val="0"/>
              <w:adjustRightInd w:val="0"/>
              <w:spacing w:line="240" w:lineRule="auto"/>
              <w:rPr>
                <w:sz w:val="18"/>
                <w:szCs w:val="18"/>
              </w:rPr>
            </w:pPr>
            <w:r w:rsidRPr="007E53C9">
              <w:rPr>
                <w:sz w:val="18"/>
                <w:szCs w:val="18"/>
              </w:rPr>
              <w:t>Female-only tested</w:t>
            </w:r>
          </w:p>
        </w:tc>
        <w:tc>
          <w:tcPr>
            <w:tcW w:w="1321" w:type="dxa"/>
            <w:tcBorders>
              <w:top w:val="nil"/>
              <w:left w:val="nil"/>
              <w:bottom w:val="nil"/>
              <w:right w:val="nil"/>
            </w:tcBorders>
          </w:tcPr>
          <w:p w14:paraId="1B16864D"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1.25</w:t>
            </w:r>
          </w:p>
        </w:tc>
        <w:tc>
          <w:tcPr>
            <w:tcW w:w="1321" w:type="dxa"/>
            <w:tcBorders>
              <w:top w:val="nil"/>
              <w:left w:val="nil"/>
              <w:bottom w:val="nil"/>
              <w:right w:val="nil"/>
            </w:tcBorders>
          </w:tcPr>
          <w:p w14:paraId="4A2B0393"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1.30</w:t>
            </w:r>
          </w:p>
        </w:tc>
        <w:tc>
          <w:tcPr>
            <w:tcW w:w="1321" w:type="dxa"/>
            <w:tcBorders>
              <w:top w:val="nil"/>
              <w:left w:val="nil"/>
              <w:bottom w:val="nil"/>
              <w:right w:val="nil"/>
            </w:tcBorders>
          </w:tcPr>
          <w:p w14:paraId="6F3502CE"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1.39</w:t>
            </w:r>
          </w:p>
        </w:tc>
        <w:tc>
          <w:tcPr>
            <w:tcW w:w="1321" w:type="dxa"/>
            <w:tcBorders>
              <w:top w:val="nil"/>
              <w:left w:val="nil"/>
              <w:bottom w:val="nil"/>
              <w:right w:val="nil"/>
            </w:tcBorders>
          </w:tcPr>
          <w:p w14:paraId="5FB981F5"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1.35</w:t>
            </w:r>
          </w:p>
        </w:tc>
        <w:tc>
          <w:tcPr>
            <w:tcW w:w="1321" w:type="dxa"/>
            <w:tcBorders>
              <w:top w:val="nil"/>
              <w:left w:val="nil"/>
              <w:bottom w:val="nil"/>
              <w:right w:val="nil"/>
            </w:tcBorders>
          </w:tcPr>
          <w:p w14:paraId="6ABB8E36"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1.35</w:t>
            </w:r>
          </w:p>
        </w:tc>
      </w:tr>
      <w:tr w:rsidR="001D43A7" w:rsidRPr="007E53C9" w14:paraId="2777C1CD" w14:textId="77777777" w:rsidTr="001D43A7">
        <w:tc>
          <w:tcPr>
            <w:tcW w:w="3856" w:type="dxa"/>
            <w:tcBorders>
              <w:top w:val="nil"/>
              <w:left w:val="nil"/>
              <w:bottom w:val="nil"/>
              <w:right w:val="nil"/>
            </w:tcBorders>
          </w:tcPr>
          <w:p w14:paraId="4610F43C" w14:textId="77777777" w:rsidR="001D43A7" w:rsidRPr="007E53C9" w:rsidRDefault="001D43A7" w:rsidP="001D43A7">
            <w:pPr>
              <w:widowControl w:val="0"/>
              <w:autoSpaceDE w:val="0"/>
              <w:autoSpaceDN w:val="0"/>
              <w:adjustRightInd w:val="0"/>
              <w:spacing w:line="240" w:lineRule="auto"/>
              <w:rPr>
                <w:sz w:val="18"/>
                <w:szCs w:val="18"/>
              </w:rPr>
            </w:pPr>
          </w:p>
        </w:tc>
        <w:tc>
          <w:tcPr>
            <w:tcW w:w="1321" w:type="dxa"/>
            <w:tcBorders>
              <w:top w:val="nil"/>
              <w:left w:val="nil"/>
              <w:bottom w:val="nil"/>
              <w:right w:val="nil"/>
            </w:tcBorders>
          </w:tcPr>
          <w:p w14:paraId="1376786B"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(0.56 - 2.80)</w:t>
            </w:r>
          </w:p>
        </w:tc>
        <w:tc>
          <w:tcPr>
            <w:tcW w:w="1321" w:type="dxa"/>
            <w:tcBorders>
              <w:top w:val="nil"/>
              <w:left w:val="nil"/>
              <w:bottom w:val="nil"/>
              <w:right w:val="nil"/>
            </w:tcBorders>
          </w:tcPr>
          <w:p w14:paraId="42F65373"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(0.58 - 2.90)</w:t>
            </w:r>
          </w:p>
        </w:tc>
        <w:tc>
          <w:tcPr>
            <w:tcW w:w="1321" w:type="dxa"/>
            <w:tcBorders>
              <w:top w:val="nil"/>
              <w:left w:val="nil"/>
              <w:bottom w:val="nil"/>
              <w:right w:val="nil"/>
            </w:tcBorders>
          </w:tcPr>
          <w:p w14:paraId="7EEC2D8D"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(0.62 - 3.11)</w:t>
            </w:r>
          </w:p>
        </w:tc>
        <w:tc>
          <w:tcPr>
            <w:tcW w:w="1321" w:type="dxa"/>
            <w:tcBorders>
              <w:top w:val="nil"/>
              <w:left w:val="nil"/>
              <w:bottom w:val="nil"/>
              <w:right w:val="nil"/>
            </w:tcBorders>
          </w:tcPr>
          <w:p w14:paraId="459C8511"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(0.60 - 3.04)</w:t>
            </w:r>
          </w:p>
        </w:tc>
        <w:tc>
          <w:tcPr>
            <w:tcW w:w="1321" w:type="dxa"/>
            <w:tcBorders>
              <w:top w:val="nil"/>
              <w:left w:val="nil"/>
              <w:bottom w:val="nil"/>
              <w:right w:val="nil"/>
            </w:tcBorders>
          </w:tcPr>
          <w:p w14:paraId="20A9A6FB" w14:textId="77777777" w:rsidR="001D43A7" w:rsidRPr="007E53C9" w:rsidRDefault="001D43A7" w:rsidP="001D43A7">
            <w:pPr>
              <w:widowControl w:val="0"/>
              <w:autoSpaceDE w:val="0"/>
              <w:autoSpaceDN w:val="0"/>
              <w:adjustRightInd w:val="0"/>
              <w:spacing w:line="240" w:lineRule="auto"/>
              <w:jc w:val="center"/>
              <w:rPr>
                <w:sz w:val="18"/>
                <w:szCs w:val="18"/>
              </w:rPr>
            </w:pPr>
            <w:r w:rsidRPr="007E53C9">
              <w:rPr>
                <w:sz w:val="18"/>
                <w:szCs w:val="18"/>
              </w:rPr>
              <w:t>(0.60 - 3.02)</w:t>
            </w:r>
          </w:p>
        </w:tc>
      </w:tr>
      <w:tr w:rsidR="001D43A7" w:rsidRPr="00EC4603" w14:paraId="69EE2534" w14:textId="77777777" w:rsidTr="001D43A7">
        <w:tblPrEx>
          <w:tblBorders>
            <w:bottom w:val="single" w:sz="6" w:space="0" w:color="auto"/>
          </w:tblBorders>
        </w:tblPrEx>
        <w:tc>
          <w:tcPr>
            <w:tcW w:w="3856" w:type="dxa"/>
            <w:tcBorders>
              <w:top w:val="nil"/>
              <w:left w:val="nil"/>
              <w:bottom w:val="single" w:sz="6" w:space="0" w:color="auto"/>
              <w:right w:val="nil"/>
            </w:tcBorders>
          </w:tcPr>
          <w:p w14:paraId="3852AE6A" w14:textId="77777777" w:rsidR="001D43A7" w:rsidRPr="00A956E8" w:rsidRDefault="001D43A7" w:rsidP="001D43A7">
            <w:pPr>
              <w:widowControl w:val="0"/>
              <w:autoSpaceDE w:val="0"/>
              <w:autoSpaceDN w:val="0"/>
              <w:adjustRightInd w:val="0"/>
              <w:spacing w:line="240" w:lineRule="auto"/>
              <w:rPr>
                <w:sz w:val="18"/>
                <w:szCs w:val="18"/>
              </w:rPr>
            </w:pPr>
            <w:r w:rsidRPr="00A956E8">
              <w:rPr>
                <w:sz w:val="18"/>
                <w:szCs w:val="18"/>
              </w:rPr>
              <w:t>n</w:t>
            </w:r>
            <w:r w:rsidRPr="00A956E8">
              <w:rPr>
                <w:sz w:val="18"/>
                <w:szCs w:val="18"/>
                <w:vertAlign w:val="superscript"/>
              </w:rPr>
              <w:t>£</w:t>
            </w:r>
          </w:p>
        </w:tc>
        <w:tc>
          <w:tcPr>
            <w:tcW w:w="1321" w:type="dxa"/>
            <w:tcBorders>
              <w:top w:val="nil"/>
              <w:left w:val="nil"/>
              <w:bottom w:val="single" w:sz="6" w:space="0" w:color="auto"/>
              <w:right w:val="nil"/>
            </w:tcBorders>
          </w:tcPr>
          <w:p w14:paraId="56F9E349" w14:textId="77777777" w:rsidR="001D43A7" w:rsidRPr="00A956E8" w:rsidRDefault="001D43A7" w:rsidP="001D43A7">
            <w:pPr>
              <w:widowControl w:val="0"/>
              <w:autoSpaceDE w:val="0"/>
              <w:autoSpaceDN w:val="0"/>
              <w:adjustRightInd w:val="0"/>
              <w:spacing w:line="240" w:lineRule="auto"/>
              <w:jc w:val="center"/>
              <w:rPr>
                <w:sz w:val="18"/>
                <w:szCs w:val="18"/>
              </w:rPr>
            </w:pPr>
            <w:r w:rsidRPr="00A956E8">
              <w:rPr>
                <w:sz w:val="18"/>
                <w:szCs w:val="18"/>
              </w:rPr>
              <w:t>213</w:t>
            </w:r>
          </w:p>
        </w:tc>
        <w:tc>
          <w:tcPr>
            <w:tcW w:w="1321" w:type="dxa"/>
            <w:tcBorders>
              <w:top w:val="nil"/>
              <w:left w:val="nil"/>
              <w:bottom w:val="single" w:sz="6" w:space="0" w:color="auto"/>
              <w:right w:val="nil"/>
            </w:tcBorders>
          </w:tcPr>
          <w:p w14:paraId="4B914BFF" w14:textId="77777777" w:rsidR="001D43A7" w:rsidRPr="00A956E8" w:rsidRDefault="001D43A7" w:rsidP="001D43A7">
            <w:pPr>
              <w:widowControl w:val="0"/>
              <w:autoSpaceDE w:val="0"/>
              <w:autoSpaceDN w:val="0"/>
              <w:adjustRightInd w:val="0"/>
              <w:spacing w:line="240" w:lineRule="auto"/>
              <w:jc w:val="center"/>
              <w:rPr>
                <w:sz w:val="18"/>
                <w:szCs w:val="18"/>
              </w:rPr>
            </w:pPr>
            <w:r w:rsidRPr="00A956E8">
              <w:rPr>
                <w:sz w:val="18"/>
                <w:szCs w:val="18"/>
              </w:rPr>
              <w:t>213</w:t>
            </w:r>
          </w:p>
        </w:tc>
        <w:tc>
          <w:tcPr>
            <w:tcW w:w="1321" w:type="dxa"/>
            <w:tcBorders>
              <w:top w:val="nil"/>
              <w:left w:val="nil"/>
              <w:bottom w:val="single" w:sz="6" w:space="0" w:color="auto"/>
              <w:right w:val="nil"/>
            </w:tcBorders>
          </w:tcPr>
          <w:p w14:paraId="201D65BB" w14:textId="77777777" w:rsidR="001D43A7" w:rsidRPr="00A956E8" w:rsidRDefault="001D43A7" w:rsidP="001D43A7">
            <w:pPr>
              <w:widowControl w:val="0"/>
              <w:autoSpaceDE w:val="0"/>
              <w:autoSpaceDN w:val="0"/>
              <w:adjustRightInd w:val="0"/>
              <w:spacing w:line="240" w:lineRule="auto"/>
              <w:jc w:val="center"/>
              <w:rPr>
                <w:sz w:val="18"/>
                <w:szCs w:val="18"/>
              </w:rPr>
            </w:pPr>
            <w:r w:rsidRPr="00A956E8">
              <w:rPr>
                <w:sz w:val="18"/>
                <w:szCs w:val="18"/>
              </w:rPr>
              <w:t>213</w:t>
            </w:r>
          </w:p>
        </w:tc>
        <w:tc>
          <w:tcPr>
            <w:tcW w:w="1321" w:type="dxa"/>
            <w:tcBorders>
              <w:top w:val="nil"/>
              <w:left w:val="nil"/>
              <w:bottom w:val="single" w:sz="6" w:space="0" w:color="auto"/>
              <w:right w:val="nil"/>
            </w:tcBorders>
          </w:tcPr>
          <w:p w14:paraId="22D48696" w14:textId="77777777" w:rsidR="001D43A7" w:rsidRPr="00A956E8" w:rsidRDefault="001D43A7" w:rsidP="001D43A7">
            <w:pPr>
              <w:widowControl w:val="0"/>
              <w:autoSpaceDE w:val="0"/>
              <w:autoSpaceDN w:val="0"/>
              <w:adjustRightInd w:val="0"/>
              <w:spacing w:line="240" w:lineRule="auto"/>
              <w:jc w:val="center"/>
              <w:rPr>
                <w:sz w:val="18"/>
                <w:szCs w:val="18"/>
              </w:rPr>
            </w:pPr>
            <w:r w:rsidRPr="00A956E8">
              <w:rPr>
                <w:sz w:val="18"/>
                <w:szCs w:val="18"/>
              </w:rPr>
              <w:t>213</w:t>
            </w:r>
          </w:p>
        </w:tc>
        <w:tc>
          <w:tcPr>
            <w:tcW w:w="1321" w:type="dxa"/>
            <w:tcBorders>
              <w:top w:val="nil"/>
              <w:left w:val="nil"/>
              <w:bottom w:val="single" w:sz="6" w:space="0" w:color="auto"/>
              <w:right w:val="nil"/>
            </w:tcBorders>
          </w:tcPr>
          <w:p w14:paraId="4E3BDF30" w14:textId="77777777" w:rsidR="001D43A7" w:rsidRPr="00A956E8" w:rsidRDefault="001D43A7" w:rsidP="001D43A7">
            <w:pPr>
              <w:widowControl w:val="0"/>
              <w:autoSpaceDE w:val="0"/>
              <w:autoSpaceDN w:val="0"/>
              <w:adjustRightInd w:val="0"/>
              <w:spacing w:line="240" w:lineRule="auto"/>
              <w:jc w:val="center"/>
              <w:rPr>
                <w:sz w:val="18"/>
                <w:szCs w:val="18"/>
              </w:rPr>
            </w:pPr>
            <w:r w:rsidRPr="00A956E8">
              <w:rPr>
                <w:sz w:val="18"/>
                <w:szCs w:val="18"/>
              </w:rPr>
              <w:t>213</w:t>
            </w:r>
          </w:p>
        </w:tc>
      </w:tr>
    </w:tbl>
    <w:p w14:paraId="42B5DF81" w14:textId="77777777" w:rsidR="00FE6F68" w:rsidRDefault="00FE6F68" w:rsidP="007E53C9">
      <w:pPr>
        <w:spacing w:line="240" w:lineRule="auto"/>
        <w:rPr>
          <w:iCs/>
          <w:sz w:val="16"/>
        </w:rPr>
      </w:pPr>
    </w:p>
    <w:p w14:paraId="6AC89D21" w14:textId="34B5EF9B" w:rsidR="007E53C9" w:rsidRPr="007E53C9" w:rsidRDefault="007E53C9" w:rsidP="007E53C9">
      <w:pPr>
        <w:spacing w:line="240" w:lineRule="auto"/>
        <w:rPr>
          <w:iCs/>
          <w:sz w:val="16"/>
        </w:rPr>
      </w:pPr>
      <w:r w:rsidRPr="007E53C9">
        <w:rPr>
          <w:iCs/>
          <w:sz w:val="16"/>
        </w:rPr>
        <w:t xml:space="preserve">Significant level: * &lt; .05; </w:t>
      </w:r>
      <w:r w:rsidRPr="007E53C9">
        <w:rPr>
          <w:sz w:val="18"/>
          <w:szCs w:val="18"/>
        </w:rPr>
        <w:t>** &lt; .01</w:t>
      </w:r>
      <w:r w:rsidRPr="007E53C9">
        <w:rPr>
          <w:iCs/>
          <w:sz w:val="16"/>
        </w:rPr>
        <w:t xml:space="preserve">. </w:t>
      </w:r>
    </w:p>
    <w:p w14:paraId="20769217" w14:textId="26FBB63E" w:rsidR="007E53C9" w:rsidRPr="007E53C9" w:rsidRDefault="00683FF0" w:rsidP="001D43A7">
      <w:pPr>
        <w:widowControl w:val="0"/>
        <w:autoSpaceDE w:val="0"/>
        <w:autoSpaceDN w:val="0"/>
        <w:adjustRightInd w:val="0"/>
        <w:spacing w:line="240" w:lineRule="auto"/>
        <w:rPr>
          <w:sz w:val="18"/>
          <w:szCs w:val="18"/>
        </w:rPr>
      </w:pPr>
      <w:r w:rsidRPr="007E53C9">
        <w:rPr>
          <w:sz w:val="18"/>
          <w:szCs w:val="18"/>
          <w:vertAlign w:val="superscript"/>
        </w:rPr>
        <w:t>£</w:t>
      </w:r>
      <w:r>
        <w:rPr>
          <w:sz w:val="18"/>
          <w:szCs w:val="18"/>
          <w:vertAlign w:val="superscript"/>
        </w:rPr>
        <w:t xml:space="preserve"> </w:t>
      </w:r>
      <w:r>
        <w:rPr>
          <w:sz w:val="18"/>
          <w:szCs w:val="18"/>
        </w:rPr>
        <w:t>The models exclude: t</w:t>
      </w:r>
      <w:r w:rsidR="007E53C9" w:rsidRPr="007E53C9">
        <w:rPr>
          <w:sz w:val="18"/>
          <w:szCs w:val="18"/>
        </w:rPr>
        <w:t>wo couple had incomplete data on HIV testing history because one partner did not report whether they had tested for HIV in the past</w:t>
      </w:r>
      <w:r>
        <w:rPr>
          <w:sz w:val="18"/>
          <w:szCs w:val="18"/>
        </w:rPr>
        <w:t>, a</w:t>
      </w:r>
      <w:r w:rsidR="007E53C9" w:rsidRPr="007E53C9">
        <w:rPr>
          <w:sz w:val="18"/>
          <w:szCs w:val="18"/>
        </w:rPr>
        <w:t>nother couple was excluded where the female partner reported a disclosure of her positive HIV test result to her partner</w:t>
      </w:r>
      <w:r>
        <w:rPr>
          <w:sz w:val="18"/>
          <w:szCs w:val="18"/>
        </w:rPr>
        <w:t>, and another</w:t>
      </w:r>
      <w:r w:rsidR="007E53C9" w:rsidRPr="007E53C9">
        <w:rPr>
          <w:sz w:val="18"/>
          <w:szCs w:val="18"/>
          <w:vertAlign w:val="superscript"/>
        </w:rPr>
        <w:t xml:space="preserve"> </w:t>
      </w:r>
      <w:r w:rsidR="007E53C9" w:rsidRPr="007E53C9">
        <w:rPr>
          <w:sz w:val="18"/>
          <w:szCs w:val="18"/>
        </w:rPr>
        <w:t>Two couples had incomplete data re: education level attained.</w:t>
      </w:r>
      <w:r>
        <w:rPr>
          <w:sz w:val="18"/>
          <w:szCs w:val="18"/>
        </w:rPr>
        <w:t xml:space="preserve"> </w:t>
      </w:r>
    </w:p>
    <w:p w14:paraId="7FCF39DE" w14:textId="77777777" w:rsidR="007E53C9" w:rsidRPr="007E53C9" w:rsidRDefault="007E53C9" w:rsidP="007E53C9">
      <w:pPr>
        <w:spacing w:line="240" w:lineRule="auto"/>
        <w:rPr>
          <w:sz w:val="22"/>
          <w:szCs w:val="22"/>
        </w:rPr>
      </w:pPr>
    </w:p>
    <w:p w14:paraId="4BEBFEB8" w14:textId="77777777" w:rsidR="007E53C9" w:rsidRPr="007E53C9" w:rsidRDefault="007E53C9" w:rsidP="007E53C9">
      <w:pPr>
        <w:spacing w:line="240" w:lineRule="auto"/>
        <w:rPr>
          <w:sz w:val="22"/>
          <w:szCs w:val="22"/>
        </w:rPr>
      </w:pPr>
    </w:p>
    <w:p w14:paraId="3797C976" w14:textId="77777777" w:rsidR="007E53C9" w:rsidRPr="007E53C9" w:rsidRDefault="007E53C9" w:rsidP="007E53C9">
      <w:pPr>
        <w:spacing w:line="240" w:lineRule="auto"/>
        <w:rPr>
          <w:sz w:val="22"/>
          <w:szCs w:val="22"/>
        </w:rPr>
        <w:sectPr w:rsidR="007E53C9" w:rsidRPr="007E53C9" w:rsidSect="00D55111">
          <w:pgSz w:w="11901" w:h="16840" w:code="9"/>
          <w:pgMar w:top="720" w:right="720" w:bottom="720" w:left="720" w:header="709" w:footer="709" w:gutter="0"/>
          <w:cols w:space="708"/>
          <w:docGrid w:linePitch="360"/>
        </w:sectPr>
      </w:pPr>
    </w:p>
    <w:p w14:paraId="55188DEE" w14:textId="514B386E" w:rsidR="007E53C9" w:rsidRPr="007E53C9" w:rsidRDefault="007E53C9" w:rsidP="007E53C9">
      <w:pPr>
        <w:widowControl w:val="0"/>
        <w:autoSpaceDE w:val="0"/>
        <w:autoSpaceDN w:val="0"/>
        <w:adjustRightInd w:val="0"/>
        <w:spacing w:line="240" w:lineRule="auto"/>
        <w:rPr>
          <w:sz w:val="18"/>
          <w:szCs w:val="18"/>
        </w:rPr>
      </w:pPr>
      <w:bookmarkStart w:id="51" w:name="_Hlk153179026"/>
      <w:bookmarkStart w:id="52" w:name="_Hlk139018444"/>
      <w:r w:rsidRPr="007E53C9">
        <w:rPr>
          <w:sz w:val="18"/>
          <w:szCs w:val="18"/>
        </w:rPr>
        <w:lastRenderedPageBreak/>
        <w:t>Table 3b: Final Multivariate logistic regressions examining the association between relationship quality measures at baseline and the odds of CHTC uptake by four months.</w:t>
      </w:r>
    </w:p>
    <w:bookmarkEnd w:id="51"/>
    <w:p w14:paraId="2A09CA0A" w14:textId="77777777" w:rsidR="007E53C9" w:rsidRPr="007E53C9" w:rsidRDefault="007E53C9" w:rsidP="007E53C9">
      <w:pPr>
        <w:widowControl w:val="0"/>
        <w:autoSpaceDE w:val="0"/>
        <w:autoSpaceDN w:val="0"/>
        <w:adjustRightInd w:val="0"/>
        <w:spacing w:line="240" w:lineRule="auto"/>
        <w:jc w:val="center"/>
        <w:rPr>
          <w:sz w:val="18"/>
          <w:szCs w:val="18"/>
        </w:rPr>
      </w:pPr>
    </w:p>
    <w:tbl>
      <w:tblPr>
        <w:tblpPr w:leftFromText="180" w:rightFromText="180" w:vertAnchor="page" w:horzAnchor="margin" w:tblpY="1789"/>
        <w:tblW w:w="0" w:type="auto"/>
        <w:tblCellMar>
          <w:left w:w="75" w:type="dxa"/>
          <w:right w:w="75" w:type="dxa"/>
        </w:tblCellMar>
        <w:tblLook w:val="0000" w:firstRow="0" w:lastRow="0" w:firstColumn="0" w:lastColumn="0" w:noHBand="0" w:noVBand="0"/>
      </w:tblPr>
      <w:tblGrid>
        <w:gridCol w:w="3116"/>
        <w:gridCol w:w="159"/>
        <w:gridCol w:w="1190"/>
        <w:gridCol w:w="128"/>
        <w:gridCol w:w="1221"/>
        <w:gridCol w:w="96"/>
        <w:gridCol w:w="1253"/>
        <w:gridCol w:w="64"/>
        <w:gridCol w:w="1285"/>
        <w:gridCol w:w="32"/>
        <w:gridCol w:w="1317"/>
      </w:tblGrid>
      <w:tr w:rsidR="00FE6F68" w:rsidRPr="007E53C9" w14:paraId="46E8C4C8" w14:textId="77777777" w:rsidTr="00FE6F68">
        <w:tc>
          <w:tcPr>
            <w:tcW w:w="3116" w:type="dxa"/>
            <w:tcBorders>
              <w:top w:val="single" w:sz="6" w:space="0" w:color="auto"/>
              <w:left w:val="nil"/>
              <w:bottom w:val="nil"/>
              <w:right w:val="nil"/>
            </w:tcBorders>
          </w:tcPr>
          <w:p w14:paraId="3AFE5E1C"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br w:type="page"/>
            </w:r>
          </w:p>
        </w:tc>
        <w:tc>
          <w:tcPr>
            <w:tcW w:w="1349" w:type="dxa"/>
            <w:gridSpan w:val="2"/>
            <w:tcBorders>
              <w:top w:val="single" w:sz="6" w:space="0" w:color="auto"/>
              <w:left w:val="nil"/>
              <w:bottom w:val="nil"/>
              <w:right w:val="nil"/>
            </w:tcBorders>
          </w:tcPr>
          <w:p w14:paraId="4B6D2533"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w:t>
            </w:r>
          </w:p>
        </w:tc>
        <w:tc>
          <w:tcPr>
            <w:tcW w:w="1349" w:type="dxa"/>
            <w:gridSpan w:val="2"/>
            <w:tcBorders>
              <w:top w:val="single" w:sz="6" w:space="0" w:color="auto"/>
              <w:left w:val="nil"/>
              <w:bottom w:val="nil"/>
              <w:right w:val="nil"/>
            </w:tcBorders>
          </w:tcPr>
          <w:p w14:paraId="3538E4E1"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(2)</w:t>
            </w:r>
          </w:p>
        </w:tc>
        <w:tc>
          <w:tcPr>
            <w:tcW w:w="1349" w:type="dxa"/>
            <w:gridSpan w:val="2"/>
            <w:tcBorders>
              <w:top w:val="single" w:sz="6" w:space="0" w:color="auto"/>
              <w:left w:val="nil"/>
              <w:bottom w:val="nil"/>
              <w:right w:val="nil"/>
            </w:tcBorders>
          </w:tcPr>
          <w:p w14:paraId="62B14CED"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(3)</w:t>
            </w:r>
          </w:p>
        </w:tc>
        <w:tc>
          <w:tcPr>
            <w:tcW w:w="1349" w:type="dxa"/>
            <w:gridSpan w:val="2"/>
            <w:tcBorders>
              <w:top w:val="single" w:sz="6" w:space="0" w:color="auto"/>
              <w:left w:val="nil"/>
              <w:bottom w:val="nil"/>
              <w:right w:val="nil"/>
            </w:tcBorders>
          </w:tcPr>
          <w:p w14:paraId="46E0FAFC"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(4)</w:t>
            </w:r>
          </w:p>
        </w:tc>
        <w:tc>
          <w:tcPr>
            <w:tcW w:w="1349" w:type="dxa"/>
            <w:gridSpan w:val="2"/>
            <w:tcBorders>
              <w:top w:val="single" w:sz="6" w:space="0" w:color="auto"/>
              <w:left w:val="nil"/>
              <w:bottom w:val="nil"/>
              <w:right w:val="nil"/>
            </w:tcBorders>
          </w:tcPr>
          <w:p w14:paraId="40097C0D"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(5)</w:t>
            </w:r>
          </w:p>
        </w:tc>
      </w:tr>
      <w:tr w:rsidR="00FE6F68" w:rsidRPr="007E53C9" w14:paraId="5281CD37" w14:textId="77777777" w:rsidTr="00FE6F68">
        <w:tc>
          <w:tcPr>
            <w:tcW w:w="3116" w:type="dxa"/>
            <w:tcBorders>
              <w:top w:val="nil"/>
              <w:left w:val="nil"/>
              <w:bottom w:val="single" w:sz="6" w:space="0" w:color="auto"/>
              <w:right w:val="nil"/>
            </w:tcBorders>
          </w:tcPr>
          <w:p w14:paraId="6AD20020" w14:textId="77777777" w:rsidR="00FE6F68" w:rsidRPr="007E53C9" w:rsidRDefault="00FE6F68" w:rsidP="00FE6F68">
            <w:pPr>
              <w:widowControl w:val="0"/>
              <w:autoSpaceDE w:val="0"/>
              <w:autoSpaceDN w:val="0"/>
              <w:adjustRightInd w:val="0"/>
              <w:spacing w:line="240" w:lineRule="auto"/>
              <w:rPr>
                <w:sz w:val="18"/>
                <w:szCs w:val="18"/>
              </w:rPr>
            </w:pPr>
          </w:p>
        </w:tc>
        <w:tc>
          <w:tcPr>
            <w:tcW w:w="1349" w:type="dxa"/>
            <w:gridSpan w:val="2"/>
            <w:tcBorders>
              <w:top w:val="nil"/>
              <w:left w:val="nil"/>
              <w:bottom w:val="single" w:sz="6" w:space="0" w:color="auto"/>
              <w:right w:val="nil"/>
            </w:tcBorders>
          </w:tcPr>
          <w:p w14:paraId="155BB2CE"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CHTC-4m</w:t>
            </w:r>
          </w:p>
          <w:p w14:paraId="79E740F4"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OR (95% CI)</w:t>
            </w:r>
          </w:p>
        </w:tc>
        <w:tc>
          <w:tcPr>
            <w:tcW w:w="1349" w:type="dxa"/>
            <w:gridSpan w:val="2"/>
            <w:tcBorders>
              <w:top w:val="nil"/>
              <w:left w:val="nil"/>
              <w:bottom w:val="single" w:sz="6" w:space="0" w:color="auto"/>
              <w:right w:val="nil"/>
            </w:tcBorders>
          </w:tcPr>
          <w:p w14:paraId="37B3D2B8"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CHTC-4m</w:t>
            </w:r>
          </w:p>
          <w:p w14:paraId="08A79CE9"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OR (95% CI)</w:t>
            </w:r>
          </w:p>
        </w:tc>
        <w:tc>
          <w:tcPr>
            <w:tcW w:w="1349" w:type="dxa"/>
            <w:gridSpan w:val="2"/>
            <w:tcBorders>
              <w:top w:val="nil"/>
              <w:left w:val="nil"/>
              <w:bottom w:val="single" w:sz="6" w:space="0" w:color="auto"/>
              <w:right w:val="nil"/>
            </w:tcBorders>
          </w:tcPr>
          <w:p w14:paraId="213B55BD"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CHTC-4m</w:t>
            </w:r>
          </w:p>
          <w:p w14:paraId="7C54E4E2"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OR (95% CI)</w:t>
            </w:r>
          </w:p>
        </w:tc>
        <w:tc>
          <w:tcPr>
            <w:tcW w:w="1349" w:type="dxa"/>
            <w:gridSpan w:val="2"/>
            <w:tcBorders>
              <w:top w:val="nil"/>
              <w:left w:val="nil"/>
              <w:bottom w:val="single" w:sz="6" w:space="0" w:color="auto"/>
              <w:right w:val="nil"/>
            </w:tcBorders>
          </w:tcPr>
          <w:p w14:paraId="5FDDBF44"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CHTC-4m</w:t>
            </w:r>
          </w:p>
          <w:p w14:paraId="58FF75A2"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OR (95% CI)</w:t>
            </w:r>
          </w:p>
        </w:tc>
        <w:tc>
          <w:tcPr>
            <w:tcW w:w="1349" w:type="dxa"/>
            <w:gridSpan w:val="2"/>
            <w:tcBorders>
              <w:top w:val="nil"/>
              <w:left w:val="nil"/>
              <w:bottom w:val="single" w:sz="6" w:space="0" w:color="auto"/>
              <w:right w:val="nil"/>
            </w:tcBorders>
          </w:tcPr>
          <w:p w14:paraId="5B50B133"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CHTC-4m</w:t>
            </w:r>
          </w:p>
          <w:p w14:paraId="41AADA34"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OR (95% CI)</w:t>
            </w:r>
          </w:p>
        </w:tc>
      </w:tr>
      <w:tr w:rsidR="00FE6F68" w:rsidRPr="007E53C9" w14:paraId="3CD49CE4" w14:textId="77777777" w:rsidTr="00FE6F68">
        <w:tc>
          <w:tcPr>
            <w:tcW w:w="4465" w:type="dxa"/>
            <w:gridSpan w:val="3"/>
            <w:tcBorders>
              <w:top w:val="nil"/>
              <w:left w:val="nil"/>
              <w:right w:val="nil"/>
            </w:tcBorders>
          </w:tcPr>
          <w:p w14:paraId="58AA8607" w14:textId="77777777" w:rsidR="00FE6F68" w:rsidRPr="007E53C9" w:rsidRDefault="00FE6F68" w:rsidP="00FE6F68">
            <w:pPr>
              <w:widowControl w:val="0"/>
              <w:autoSpaceDE w:val="0"/>
              <w:autoSpaceDN w:val="0"/>
              <w:adjustRightInd w:val="0"/>
              <w:spacing w:line="240" w:lineRule="auto"/>
              <w:rPr>
                <w:sz w:val="18"/>
                <w:szCs w:val="18"/>
              </w:rPr>
            </w:pPr>
            <w:r w:rsidRPr="007E53C9">
              <w:rPr>
                <w:b/>
                <w:bCs/>
                <w:i/>
                <w:iCs/>
                <w:sz w:val="18"/>
                <w:szCs w:val="18"/>
              </w:rPr>
              <w:t xml:space="preserve">Couple-level relationship </w:t>
            </w:r>
            <w:r>
              <w:rPr>
                <w:b/>
                <w:bCs/>
                <w:i/>
                <w:iCs/>
                <w:sz w:val="18"/>
                <w:szCs w:val="18"/>
              </w:rPr>
              <w:t>q</w:t>
            </w:r>
            <w:r w:rsidRPr="007E53C9">
              <w:rPr>
                <w:b/>
                <w:bCs/>
                <w:i/>
                <w:iCs/>
                <w:sz w:val="18"/>
                <w:szCs w:val="18"/>
              </w:rPr>
              <w:t>uality at baseline</w:t>
            </w:r>
          </w:p>
        </w:tc>
        <w:tc>
          <w:tcPr>
            <w:tcW w:w="1349" w:type="dxa"/>
            <w:gridSpan w:val="2"/>
            <w:tcBorders>
              <w:top w:val="nil"/>
              <w:left w:val="nil"/>
              <w:right w:val="nil"/>
            </w:tcBorders>
          </w:tcPr>
          <w:p w14:paraId="20E4AC96"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49" w:type="dxa"/>
            <w:gridSpan w:val="2"/>
            <w:tcBorders>
              <w:top w:val="nil"/>
              <w:left w:val="nil"/>
              <w:right w:val="nil"/>
            </w:tcBorders>
          </w:tcPr>
          <w:p w14:paraId="7FBDBB7F"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49" w:type="dxa"/>
            <w:gridSpan w:val="2"/>
            <w:tcBorders>
              <w:top w:val="nil"/>
              <w:left w:val="nil"/>
              <w:right w:val="nil"/>
            </w:tcBorders>
          </w:tcPr>
          <w:p w14:paraId="2CCF0281"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49" w:type="dxa"/>
            <w:gridSpan w:val="2"/>
            <w:tcBorders>
              <w:top w:val="nil"/>
              <w:left w:val="nil"/>
              <w:right w:val="nil"/>
            </w:tcBorders>
          </w:tcPr>
          <w:p w14:paraId="1C9FE303"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51F3C4FE" w14:textId="77777777" w:rsidTr="00FE6F68">
        <w:tc>
          <w:tcPr>
            <w:tcW w:w="3275" w:type="dxa"/>
            <w:gridSpan w:val="2"/>
            <w:tcBorders>
              <w:top w:val="nil"/>
              <w:left w:val="nil"/>
              <w:bottom w:val="nil"/>
              <w:right w:val="nil"/>
            </w:tcBorders>
          </w:tcPr>
          <w:p w14:paraId="4393B683"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Average</w:t>
            </w:r>
            <w:r>
              <w:rPr>
                <w:sz w:val="18"/>
                <w:szCs w:val="18"/>
              </w:rPr>
              <w:t>-</w:t>
            </w:r>
            <w:r w:rsidRPr="007E53C9">
              <w:rPr>
                <w:sz w:val="18"/>
                <w:szCs w:val="18"/>
              </w:rPr>
              <w:t xml:space="preserve"> satisfaction</w:t>
            </w:r>
          </w:p>
        </w:tc>
        <w:tc>
          <w:tcPr>
            <w:tcW w:w="1318" w:type="dxa"/>
            <w:gridSpan w:val="2"/>
            <w:tcBorders>
              <w:top w:val="nil"/>
              <w:left w:val="nil"/>
              <w:bottom w:val="nil"/>
              <w:right w:val="nil"/>
            </w:tcBorders>
          </w:tcPr>
          <w:p w14:paraId="14CD97B5"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1.35</w:t>
            </w:r>
          </w:p>
        </w:tc>
        <w:tc>
          <w:tcPr>
            <w:tcW w:w="1317" w:type="dxa"/>
            <w:gridSpan w:val="2"/>
            <w:tcBorders>
              <w:top w:val="nil"/>
              <w:left w:val="nil"/>
              <w:bottom w:val="nil"/>
              <w:right w:val="nil"/>
            </w:tcBorders>
          </w:tcPr>
          <w:p w14:paraId="2E41C59C"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2C46B6C2"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2FDDF616"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tcBorders>
              <w:top w:val="nil"/>
              <w:left w:val="nil"/>
              <w:bottom w:val="nil"/>
              <w:right w:val="nil"/>
            </w:tcBorders>
          </w:tcPr>
          <w:p w14:paraId="71367A03"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44278E05" w14:textId="77777777" w:rsidTr="00FE6F68">
        <w:tc>
          <w:tcPr>
            <w:tcW w:w="3275" w:type="dxa"/>
            <w:gridSpan w:val="2"/>
            <w:tcBorders>
              <w:top w:val="nil"/>
              <w:left w:val="nil"/>
              <w:bottom w:val="nil"/>
              <w:right w:val="nil"/>
            </w:tcBorders>
          </w:tcPr>
          <w:p w14:paraId="0FD92083" w14:textId="77777777" w:rsidR="00FE6F68" w:rsidRPr="007E53C9" w:rsidRDefault="00FE6F68" w:rsidP="00FE6F68">
            <w:pPr>
              <w:widowControl w:val="0"/>
              <w:autoSpaceDE w:val="0"/>
              <w:autoSpaceDN w:val="0"/>
              <w:adjustRightInd w:val="0"/>
              <w:spacing w:line="240" w:lineRule="auto"/>
              <w:rPr>
                <w:sz w:val="18"/>
                <w:szCs w:val="18"/>
              </w:rPr>
            </w:pPr>
          </w:p>
        </w:tc>
        <w:tc>
          <w:tcPr>
            <w:tcW w:w="1318" w:type="dxa"/>
            <w:gridSpan w:val="2"/>
            <w:tcBorders>
              <w:top w:val="nil"/>
              <w:left w:val="nil"/>
              <w:bottom w:val="nil"/>
              <w:right w:val="nil"/>
            </w:tcBorders>
          </w:tcPr>
          <w:p w14:paraId="17C10C12"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(0.76 - 2.38)</w:t>
            </w:r>
          </w:p>
        </w:tc>
        <w:tc>
          <w:tcPr>
            <w:tcW w:w="1317" w:type="dxa"/>
            <w:gridSpan w:val="2"/>
            <w:tcBorders>
              <w:top w:val="nil"/>
              <w:left w:val="nil"/>
              <w:bottom w:val="nil"/>
              <w:right w:val="nil"/>
            </w:tcBorders>
          </w:tcPr>
          <w:p w14:paraId="63F8D725"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5C6280A7"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49EE7B2E"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tcBorders>
              <w:top w:val="nil"/>
              <w:left w:val="nil"/>
              <w:bottom w:val="nil"/>
              <w:right w:val="nil"/>
            </w:tcBorders>
          </w:tcPr>
          <w:p w14:paraId="5CF87EDB"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278EFD7A" w14:textId="77777777" w:rsidTr="00FE6F68">
        <w:tc>
          <w:tcPr>
            <w:tcW w:w="3275" w:type="dxa"/>
            <w:gridSpan w:val="2"/>
            <w:tcBorders>
              <w:top w:val="nil"/>
              <w:left w:val="nil"/>
              <w:bottom w:val="nil"/>
              <w:right w:val="nil"/>
            </w:tcBorders>
          </w:tcPr>
          <w:p w14:paraId="3C803653"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Difference</w:t>
            </w:r>
            <w:r>
              <w:rPr>
                <w:sz w:val="18"/>
                <w:szCs w:val="18"/>
              </w:rPr>
              <w:t>-</w:t>
            </w:r>
            <w:r w:rsidRPr="007E53C9">
              <w:rPr>
                <w:sz w:val="18"/>
                <w:szCs w:val="18"/>
              </w:rPr>
              <w:t xml:space="preserve"> satisfaction</w:t>
            </w:r>
          </w:p>
        </w:tc>
        <w:tc>
          <w:tcPr>
            <w:tcW w:w="1318" w:type="dxa"/>
            <w:gridSpan w:val="2"/>
            <w:tcBorders>
              <w:top w:val="nil"/>
              <w:left w:val="nil"/>
              <w:bottom w:val="nil"/>
              <w:right w:val="nil"/>
            </w:tcBorders>
          </w:tcPr>
          <w:p w14:paraId="1DB0E632"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1.05</w:t>
            </w:r>
          </w:p>
        </w:tc>
        <w:tc>
          <w:tcPr>
            <w:tcW w:w="1317" w:type="dxa"/>
            <w:gridSpan w:val="2"/>
            <w:tcBorders>
              <w:top w:val="nil"/>
              <w:left w:val="nil"/>
              <w:bottom w:val="nil"/>
              <w:right w:val="nil"/>
            </w:tcBorders>
          </w:tcPr>
          <w:p w14:paraId="267BD00D"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76E94BED"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6F12AEB1"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tcBorders>
              <w:top w:val="nil"/>
              <w:left w:val="nil"/>
              <w:bottom w:val="nil"/>
              <w:right w:val="nil"/>
            </w:tcBorders>
          </w:tcPr>
          <w:p w14:paraId="3AC4B636"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5AB1E7C1" w14:textId="77777777" w:rsidTr="00FE6F68">
        <w:tc>
          <w:tcPr>
            <w:tcW w:w="3275" w:type="dxa"/>
            <w:gridSpan w:val="2"/>
            <w:tcBorders>
              <w:top w:val="nil"/>
              <w:left w:val="nil"/>
              <w:bottom w:val="nil"/>
              <w:right w:val="nil"/>
            </w:tcBorders>
          </w:tcPr>
          <w:p w14:paraId="339EEC37" w14:textId="77777777" w:rsidR="00FE6F68" w:rsidRPr="007E53C9" w:rsidRDefault="00FE6F68" w:rsidP="00FE6F68">
            <w:pPr>
              <w:widowControl w:val="0"/>
              <w:autoSpaceDE w:val="0"/>
              <w:autoSpaceDN w:val="0"/>
              <w:adjustRightInd w:val="0"/>
              <w:spacing w:line="240" w:lineRule="auto"/>
              <w:rPr>
                <w:sz w:val="18"/>
                <w:szCs w:val="18"/>
              </w:rPr>
            </w:pPr>
          </w:p>
        </w:tc>
        <w:tc>
          <w:tcPr>
            <w:tcW w:w="1318" w:type="dxa"/>
            <w:gridSpan w:val="2"/>
            <w:tcBorders>
              <w:top w:val="nil"/>
              <w:left w:val="nil"/>
              <w:bottom w:val="nil"/>
              <w:right w:val="nil"/>
            </w:tcBorders>
          </w:tcPr>
          <w:p w14:paraId="72D8CAFA"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(0.77 - 1.43)</w:t>
            </w:r>
          </w:p>
        </w:tc>
        <w:tc>
          <w:tcPr>
            <w:tcW w:w="1317" w:type="dxa"/>
            <w:gridSpan w:val="2"/>
            <w:tcBorders>
              <w:top w:val="nil"/>
              <w:left w:val="nil"/>
              <w:bottom w:val="nil"/>
              <w:right w:val="nil"/>
            </w:tcBorders>
          </w:tcPr>
          <w:p w14:paraId="01EFC03A"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65AE17A8"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62CE76C7"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tcBorders>
              <w:top w:val="nil"/>
              <w:left w:val="nil"/>
              <w:bottom w:val="nil"/>
              <w:right w:val="nil"/>
            </w:tcBorders>
          </w:tcPr>
          <w:p w14:paraId="25AF8C9B"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0C69CA82" w14:textId="77777777" w:rsidTr="00FE6F68">
        <w:tc>
          <w:tcPr>
            <w:tcW w:w="3275" w:type="dxa"/>
            <w:gridSpan w:val="2"/>
            <w:tcBorders>
              <w:top w:val="nil"/>
              <w:left w:val="nil"/>
              <w:bottom w:val="nil"/>
              <w:right w:val="nil"/>
            </w:tcBorders>
          </w:tcPr>
          <w:p w14:paraId="7614C1F5"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Average</w:t>
            </w:r>
            <w:r>
              <w:rPr>
                <w:sz w:val="18"/>
                <w:szCs w:val="18"/>
              </w:rPr>
              <w:t>-</w:t>
            </w:r>
            <w:r w:rsidRPr="007E53C9">
              <w:rPr>
                <w:sz w:val="18"/>
                <w:szCs w:val="18"/>
              </w:rPr>
              <w:t xml:space="preserve"> trust</w:t>
            </w:r>
          </w:p>
        </w:tc>
        <w:tc>
          <w:tcPr>
            <w:tcW w:w="1318" w:type="dxa"/>
            <w:gridSpan w:val="2"/>
            <w:tcBorders>
              <w:top w:val="nil"/>
              <w:left w:val="nil"/>
              <w:bottom w:val="nil"/>
              <w:right w:val="nil"/>
            </w:tcBorders>
          </w:tcPr>
          <w:p w14:paraId="1561D4F5"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653385B5"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1.00</w:t>
            </w:r>
          </w:p>
        </w:tc>
        <w:tc>
          <w:tcPr>
            <w:tcW w:w="1317" w:type="dxa"/>
            <w:gridSpan w:val="2"/>
            <w:tcBorders>
              <w:top w:val="nil"/>
              <w:left w:val="nil"/>
              <w:bottom w:val="nil"/>
              <w:right w:val="nil"/>
            </w:tcBorders>
          </w:tcPr>
          <w:p w14:paraId="049D4E45"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21D0548E"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tcBorders>
              <w:top w:val="nil"/>
              <w:left w:val="nil"/>
              <w:bottom w:val="nil"/>
              <w:right w:val="nil"/>
            </w:tcBorders>
          </w:tcPr>
          <w:p w14:paraId="50489ADC"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0209347C" w14:textId="77777777" w:rsidTr="00FE6F68">
        <w:tc>
          <w:tcPr>
            <w:tcW w:w="3275" w:type="dxa"/>
            <w:gridSpan w:val="2"/>
            <w:tcBorders>
              <w:top w:val="nil"/>
              <w:left w:val="nil"/>
              <w:bottom w:val="nil"/>
              <w:right w:val="nil"/>
            </w:tcBorders>
          </w:tcPr>
          <w:p w14:paraId="518A95DF" w14:textId="77777777" w:rsidR="00FE6F68" w:rsidRPr="007E53C9" w:rsidRDefault="00FE6F68" w:rsidP="00FE6F68">
            <w:pPr>
              <w:widowControl w:val="0"/>
              <w:autoSpaceDE w:val="0"/>
              <w:autoSpaceDN w:val="0"/>
              <w:adjustRightInd w:val="0"/>
              <w:spacing w:line="240" w:lineRule="auto"/>
              <w:rPr>
                <w:sz w:val="18"/>
                <w:szCs w:val="18"/>
              </w:rPr>
            </w:pPr>
          </w:p>
        </w:tc>
        <w:tc>
          <w:tcPr>
            <w:tcW w:w="1318" w:type="dxa"/>
            <w:gridSpan w:val="2"/>
            <w:tcBorders>
              <w:top w:val="nil"/>
              <w:left w:val="nil"/>
              <w:bottom w:val="nil"/>
              <w:right w:val="nil"/>
            </w:tcBorders>
          </w:tcPr>
          <w:p w14:paraId="4CA47223"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5BBB98A8"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(0.95 - 1.05)</w:t>
            </w:r>
          </w:p>
        </w:tc>
        <w:tc>
          <w:tcPr>
            <w:tcW w:w="1317" w:type="dxa"/>
            <w:gridSpan w:val="2"/>
            <w:tcBorders>
              <w:top w:val="nil"/>
              <w:left w:val="nil"/>
              <w:bottom w:val="nil"/>
              <w:right w:val="nil"/>
            </w:tcBorders>
          </w:tcPr>
          <w:p w14:paraId="46DC4D1B"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0C86EA1D"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tcBorders>
              <w:top w:val="nil"/>
              <w:left w:val="nil"/>
              <w:bottom w:val="nil"/>
              <w:right w:val="nil"/>
            </w:tcBorders>
          </w:tcPr>
          <w:p w14:paraId="2ED02431"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450D223F" w14:textId="77777777" w:rsidTr="00FE6F68">
        <w:tc>
          <w:tcPr>
            <w:tcW w:w="3275" w:type="dxa"/>
            <w:gridSpan w:val="2"/>
            <w:tcBorders>
              <w:top w:val="nil"/>
              <w:left w:val="nil"/>
              <w:bottom w:val="nil"/>
              <w:right w:val="nil"/>
            </w:tcBorders>
          </w:tcPr>
          <w:p w14:paraId="362F33DE"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Difference</w:t>
            </w:r>
            <w:r>
              <w:rPr>
                <w:sz w:val="18"/>
                <w:szCs w:val="18"/>
              </w:rPr>
              <w:t>-</w:t>
            </w:r>
            <w:r w:rsidRPr="007E53C9">
              <w:rPr>
                <w:sz w:val="18"/>
                <w:szCs w:val="18"/>
              </w:rPr>
              <w:t xml:space="preserve"> trust</w:t>
            </w:r>
          </w:p>
        </w:tc>
        <w:tc>
          <w:tcPr>
            <w:tcW w:w="1318" w:type="dxa"/>
            <w:gridSpan w:val="2"/>
            <w:tcBorders>
              <w:top w:val="nil"/>
              <w:left w:val="nil"/>
              <w:bottom w:val="nil"/>
              <w:right w:val="nil"/>
            </w:tcBorders>
          </w:tcPr>
          <w:p w14:paraId="4BE595AE"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41AC105F"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1.00</w:t>
            </w:r>
          </w:p>
        </w:tc>
        <w:tc>
          <w:tcPr>
            <w:tcW w:w="1317" w:type="dxa"/>
            <w:gridSpan w:val="2"/>
            <w:tcBorders>
              <w:top w:val="nil"/>
              <w:left w:val="nil"/>
              <w:bottom w:val="nil"/>
              <w:right w:val="nil"/>
            </w:tcBorders>
          </w:tcPr>
          <w:p w14:paraId="00FCF664"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038500B2"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tcBorders>
              <w:top w:val="nil"/>
              <w:left w:val="nil"/>
              <w:bottom w:val="nil"/>
              <w:right w:val="nil"/>
            </w:tcBorders>
          </w:tcPr>
          <w:p w14:paraId="20786025"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65B60D60" w14:textId="77777777" w:rsidTr="00FE6F68">
        <w:tc>
          <w:tcPr>
            <w:tcW w:w="3275" w:type="dxa"/>
            <w:gridSpan w:val="2"/>
            <w:tcBorders>
              <w:top w:val="nil"/>
              <w:left w:val="nil"/>
              <w:bottom w:val="nil"/>
              <w:right w:val="nil"/>
            </w:tcBorders>
          </w:tcPr>
          <w:p w14:paraId="23E7AB49" w14:textId="77777777" w:rsidR="00FE6F68" w:rsidRPr="007E53C9" w:rsidRDefault="00FE6F68" w:rsidP="00FE6F68">
            <w:pPr>
              <w:widowControl w:val="0"/>
              <w:autoSpaceDE w:val="0"/>
              <w:autoSpaceDN w:val="0"/>
              <w:adjustRightInd w:val="0"/>
              <w:spacing w:line="240" w:lineRule="auto"/>
              <w:rPr>
                <w:sz w:val="18"/>
                <w:szCs w:val="18"/>
              </w:rPr>
            </w:pPr>
          </w:p>
        </w:tc>
        <w:tc>
          <w:tcPr>
            <w:tcW w:w="1318" w:type="dxa"/>
            <w:gridSpan w:val="2"/>
            <w:tcBorders>
              <w:top w:val="nil"/>
              <w:left w:val="nil"/>
              <w:bottom w:val="nil"/>
              <w:right w:val="nil"/>
            </w:tcBorders>
          </w:tcPr>
          <w:p w14:paraId="09A2C9F8"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452AD648"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(0.98 - 1.03)</w:t>
            </w:r>
          </w:p>
        </w:tc>
        <w:tc>
          <w:tcPr>
            <w:tcW w:w="1317" w:type="dxa"/>
            <w:gridSpan w:val="2"/>
            <w:tcBorders>
              <w:top w:val="nil"/>
              <w:left w:val="nil"/>
              <w:bottom w:val="nil"/>
              <w:right w:val="nil"/>
            </w:tcBorders>
          </w:tcPr>
          <w:p w14:paraId="176B61EC"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0D986571"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tcBorders>
              <w:top w:val="nil"/>
              <w:left w:val="nil"/>
              <w:bottom w:val="nil"/>
              <w:right w:val="nil"/>
            </w:tcBorders>
          </w:tcPr>
          <w:p w14:paraId="2A785733"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36EDF02A" w14:textId="77777777" w:rsidTr="00FE6F68">
        <w:tc>
          <w:tcPr>
            <w:tcW w:w="3275" w:type="dxa"/>
            <w:gridSpan w:val="2"/>
            <w:tcBorders>
              <w:top w:val="nil"/>
              <w:left w:val="nil"/>
              <w:bottom w:val="nil"/>
              <w:right w:val="nil"/>
            </w:tcBorders>
          </w:tcPr>
          <w:p w14:paraId="142C1184"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Average</w:t>
            </w:r>
            <w:r>
              <w:rPr>
                <w:sz w:val="18"/>
                <w:szCs w:val="18"/>
              </w:rPr>
              <w:t>-</w:t>
            </w:r>
            <w:r w:rsidRPr="007E53C9">
              <w:rPr>
                <w:sz w:val="18"/>
                <w:szCs w:val="18"/>
              </w:rPr>
              <w:t xml:space="preserve"> intimacy</w:t>
            </w:r>
          </w:p>
        </w:tc>
        <w:tc>
          <w:tcPr>
            <w:tcW w:w="1318" w:type="dxa"/>
            <w:gridSpan w:val="2"/>
            <w:tcBorders>
              <w:top w:val="nil"/>
              <w:left w:val="nil"/>
              <w:bottom w:val="nil"/>
              <w:right w:val="nil"/>
            </w:tcBorders>
          </w:tcPr>
          <w:p w14:paraId="79A8AF2B"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575509FE"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746D3B66"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0.99</w:t>
            </w:r>
          </w:p>
        </w:tc>
        <w:tc>
          <w:tcPr>
            <w:tcW w:w="1317" w:type="dxa"/>
            <w:gridSpan w:val="2"/>
            <w:tcBorders>
              <w:top w:val="nil"/>
              <w:left w:val="nil"/>
              <w:bottom w:val="nil"/>
              <w:right w:val="nil"/>
            </w:tcBorders>
          </w:tcPr>
          <w:p w14:paraId="1D8CA800"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tcBorders>
              <w:top w:val="nil"/>
              <w:left w:val="nil"/>
              <w:bottom w:val="nil"/>
              <w:right w:val="nil"/>
            </w:tcBorders>
          </w:tcPr>
          <w:p w14:paraId="3815C9DD"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42FDD534" w14:textId="77777777" w:rsidTr="00FE6F68">
        <w:tc>
          <w:tcPr>
            <w:tcW w:w="3275" w:type="dxa"/>
            <w:gridSpan w:val="2"/>
            <w:tcBorders>
              <w:top w:val="nil"/>
              <w:left w:val="nil"/>
              <w:bottom w:val="nil"/>
              <w:right w:val="nil"/>
            </w:tcBorders>
          </w:tcPr>
          <w:p w14:paraId="61233CAB" w14:textId="77777777" w:rsidR="00FE6F68" w:rsidRPr="007E53C9" w:rsidRDefault="00FE6F68" w:rsidP="00FE6F68">
            <w:pPr>
              <w:widowControl w:val="0"/>
              <w:autoSpaceDE w:val="0"/>
              <w:autoSpaceDN w:val="0"/>
              <w:adjustRightInd w:val="0"/>
              <w:spacing w:line="240" w:lineRule="auto"/>
              <w:rPr>
                <w:sz w:val="18"/>
                <w:szCs w:val="18"/>
              </w:rPr>
            </w:pPr>
          </w:p>
        </w:tc>
        <w:tc>
          <w:tcPr>
            <w:tcW w:w="1318" w:type="dxa"/>
            <w:gridSpan w:val="2"/>
            <w:tcBorders>
              <w:top w:val="nil"/>
              <w:left w:val="nil"/>
              <w:bottom w:val="nil"/>
              <w:right w:val="nil"/>
            </w:tcBorders>
          </w:tcPr>
          <w:p w14:paraId="1FDB5BEB"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3D61FA26"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72C64AFC"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(0.93 - 1.05)</w:t>
            </w:r>
          </w:p>
        </w:tc>
        <w:tc>
          <w:tcPr>
            <w:tcW w:w="1317" w:type="dxa"/>
            <w:gridSpan w:val="2"/>
            <w:tcBorders>
              <w:top w:val="nil"/>
              <w:left w:val="nil"/>
              <w:bottom w:val="nil"/>
              <w:right w:val="nil"/>
            </w:tcBorders>
          </w:tcPr>
          <w:p w14:paraId="3C3794D1"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tcBorders>
              <w:top w:val="nil"/>
              <w:left w:val="nil"/>
              <w:bottom w:val="nil"/>
              <w:right w:val="nil"/>
            </w:tcBorders>
          </w:tcPr>
          <w:p w14:paraId="3B54E5BA"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30D96B57" w14:textId="77777777" w:rsidTr="00FE6F68">
        <w:tc>
          <w:tcPr>
            <w:tcW w:w="3275" w:type="dxa"/>
            <w:gridSpan w:val="2"/>
            <w:tcBorders>
              <w:top w:val="nil"/>
              <w:left w:val="nil"/>
              <w:bottom w:val="nil"/>
              <w:right w:val="nil"/>
            </w:tcBorders>
          </w:tcPr>
          <w:p w14:paraId="1EE9146B"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Difference</w:t>
            </w:r>
            <w:r>
              <w:rPr>
                <w:sz w:val="18"/>
                <w:szCs w:val="18"/>
              </w:rPr>
              <w:t>-</w:t>
            </w:r>
            <w:r w:rsidRPr="007E53C9">
              <w:rPr>
                <w:sz w:val="18"/>
                <w:szCs w:val="18"/>
              </w:rPr>
              <w:t xml:space="preserve"> intimacy</w:t>
            </w:r>
          </w:p>
        </w:tc>
        <w:tc>
          <w:tcPr>
            <w:tcW w:w="1318" w:type="dxa"/>
            <w:gridSpan w:val="2"/>
            <w:tcBorders>
              <w:top w:val="nil"/>
              <w:left w:val="nil"/>
              <w:bottom w:val="nil"/>
              <w:right w:val="nil"/>
            </w:tcBorders>
          </w:tcPr>
          <w:p w14:paraId="6EC10F41"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7F732E44"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00C2D813"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1.02</w:t>
            </w:r>
          </w:p>
        </w:tc>
        <w:tc>
          <w:tcPr>
            <w:tcW w:w="1317" w:type="dxa"/>
            <w:gridSpan w:val="2"/>
            <w:tcBorders>
              <w:top w:val="nil"/>
              <w:left w:val="nil"/>
              <w:bottom w:val="nil"/>
              <w:right w:val="nil"/>
            </w:tcBorders>
          </w:tcPr>
          <w:p w14:paraId="4DE7FDA2"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tcBorders>
              <w:top w:val="nil"/>
              <w:left w:val="nil"/>
              <w:bottom w:val="nil"/>
              <w:right w:val="nil"/>
            </w:tcBorders>
          </w:tcPr>
          <w:p w14:paraId="57FA1A8D"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3F984095" w14:textId="77777777" w:rsidTr="00FE6F68">
        <w:tc>
          <w:tcPr>
            <w:tcW w:w="3275" w:type="dxa"/>
            <w:gridSpan w:val="2"/>
            <w:tcBorders>
              <w:top w:val="nil"/>
              <w:left w:val="nil"/>
              <w:bottom w:val="nil"/>
              <w:right w:val="nil"/>
            </w:tcBorders>
          </w:tcPr>
          <w:p w14:paraId="1FF7B376" w14:textId="77777777" w:rsidR="00FE6F68" w:rsidRPr="007E53C9" w:rsidRDefault="00FE6F68" w:rsidP="00FE6F68">
            <w:pPr>
              <w:widowControl w:val="0"/>
              <w:autoSpaceDE w:val="0"/>
              <w:autoSpaceDN w:val="0"/>
              <w:adjustRightInd w:val="0"/>
              <w:spacing w:line="240" w:lineRule="auto"/>
              <w:rPr>
                <w:sz w:val="18"/>
                <w:szCs w:val="18"/>
              </w:rPr>
            </w:pPr>
          </w:p>
        </w:tc>
        <w:tc>
          <w:tcPr>
            <w:tcW w:w="1318" w:type="dxa"/>
            <w:gridSpan w:val="2"/>
            <w:tcBorders>
              <w:top w:val="nil"/>
              <w:left w:val="nil"/>
              <w:bottom w:val="nil"/>
              <w:right w:val="nil"/>
            </w:tcBorders>
          </w:tcPr>
          <w:p w14:paraId="7CAC7AF3"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7FF5A83F"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0E446F5A"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(0.99 - 1.06)</w:t>
            </w:r>
          </w:p>
        </w:tc>
        <w:tc>
          <w:tcPr>
            <w:tcW w:w="1317" w:type="dxa"/>
            <w:gridSpan w:val="2"/>
            <w:tcBorders>
              <w:top w:val="nil"/>
              <w:left w:val="nil"/>
              <w:bottom w:val="nil"/>
              <w:right w:val="nil"/>
            </w:tcBorders>
          </w:tcPr>
          <w:p w14:paraId="727089E9"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tcBorders>
              <w:top w:val="nil"/>
              <w:left w:val="nil"/>
              <w:bottom w:val="nil"/>
              <w:right w:val="nil"/>
            </w:tcBorders>
          </w:tcPr>
          <w:p w14:paraId="6267B504"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481A6406" w14:textId="77777777" w:rsidTr="00FE6F68">
        <w:tc>
          <w:tcPr>
            <w:tcW w:w="3275" w:type="dxa"/>
            <w:gridSpan w:val="2"/>
            <w:tcBorders>
              <w:top w:val="nil"/>
              <w:left w:val="nil"/>
              <w:bottom w:val="nil"/>
              <w:right w:val="nil"/>
            </w:tcBorders>
          </w:tcPr>
          <w:p w14:paraId="4EF25DB5"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Average</w:t>
            </w:r>
            <w:r>
              <w:rPr>
                <w:sz w:val="18"/>
                <w:szCs w:val="18"/>
              </w:rPr>
              <w:t>-</w:t>
            </w:r>
            <w:r w:rsidRPr="007E53C9">
              <w:rPr>
                <w:sz w:val="18"/>
                <w:szCs w:val="18"/>
              </w:rPr>
              <w:t xml:space="preserve"> communication</w:t>
            </w:r>
          </w:p>
        </w:tc>
        <w:tc>
          <w:tcPr>
            <w:tcW w:w="1318" w:type="dxa"/>
            <w:gridSpan w:val="2"/>
            <w:tcBorders>
              <w:top w:val="nil"/>
              <w:left w:val="nil"/>
              <w:bottom w:val="nil"/>
              <w:right w:val="nil"/>
            </w:tcBorders>
          </w:tcPr>
          <w:p w14:paraId="4301D0D4"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37B53A52"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3E8B2572"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7B284F17"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0.98</w:t>
            </w:r>
          </w:p>
        </w:tc>
        <w:tc>
          <w:tcPr>
            <w:tcW w:w="1317" w:type="dxa"/>
            <w:tcBorders>
              <w:top w:val="nil"/>
              <w:left w:val="nil"/>
              <w:bottom w:val="nil"/>
              <w:right w:val="nil"/>
            </w:tcBorders>
          </w:tcPr>
          <w:p w14:paraId="546F2CE6"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4DF8B078" w14:textId="77777777" w:rsidTr="00FE6F68">
        <w:tc>
          <w:tcPr>
            <w:tcW w:w="3275" w:type="dxa"/>
            <w:gridSpan w:val="2"/>
            <w:tcBorders>
              <w:top w:val="nil"/>
              <w:left w:val="nil"/>
              <w:bottom w:val="nil"/>
              <w:right w:val="nil"/>
            </w:tcBorders>
          </w:tcPr>
          <w:p w14:paraId="377C064F" w14:textId="77777777" w:rsidR="00FE6F68" w:rsidRPr="007E53C9" w:rsidRDefault="00FE6F68" w:rsidP="00FE6F68">
            <w:pPr>
              <w:widowControl w:val="0"/>
              <w:autoSpaceDE w:val="0"/>
              <w:autoSpaceDN w:val="0"/>
              <w:adjustRightInd w:val="0"/>
              <w:spacing w:line="240" w:lineRule="auto"/>
              <w:rPr>
                <w:sz w:val="18"/>
                <w:szCs w:val="18"/>
              </w:rPr>
            </w:pPr>
          </w:p>
        </w:tc>
        <w:tc>
          <w:tcPr>
            <w:tcW w:w="1318" w:type="dxa"/>
            <w:gridSpan w:val="2"/>
            <w:tcBorders>
              <w:top w:val="nil"/>
              <w:left w:val="nil"/>
              <w:bottom w:val="nil"/>
              <w:right w:val="nil"/>
            </w:tcBorders>
          </w:tcPr>
          <w:p w14:paraId="2C0ACD28"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356D43CF"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3BCF3298"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16D4B542"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(0.88 - 1.09)</w:t>
            </w:r>
          </w:p>
        </w:tc>
        <w:tc>
          <w:tcPr>
            <w:tcW w:w="1317" w:type="dxa"/>
            <w:tcBorders>
              <w:top w:val="nil"/>
              <w:left w:val="nil"/>
              <w:bottom w:val="nil"/>
              <w:right w:val="nil"/>
            </w:tcBorders>
          </w:tcPr>
          <w:p w14:paraId="793A55C0"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3BCB74F7" w14:textId="77777777" w:rsidTr="00FE6F68">
        <w:tc>
          <w:tcPr>
            <w:tcW w:w="3275" w:type="dxa"/>
            <w:gridSpan w:val="2"/>
            <w:tcBorders>
              <w:top w:val="nil"/>
              <w:left w:val="nil"/>
              <w:bottom w:val="nil"/>
              <w:right w:val="nil"/>
            </w:tcBorders>
          </w:tcPr>
          <w:p w14:paraId="5896C009"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Difference</w:t>
            </w:r>
            <w:r>
              <w:rPr>
                <w:sz w:val="18"/>
                <w:szCs w:val="18"/>
              </w:rPr>
              <w:t>-</w:t>
            </w:r>
            <w:r w:rsidRPr="007E53C9">
              <w:rPr>
                <w:sz w:val="18"/>
                <w:szCs w:val="18"/>
              </w:rPr>
              <w:t xml:space="preserve"> communication</w:t>
            </w:r>
          </w:p>
        </w:tc>
        <w:tc>
          <w:tcPr>
            <w:tcW w:w="1318" w:type="dxa"/>
            <w:gridSpan w:val="2"/>
            <w:tcBorders>
              <w:top w:val="nil"/>
              <w:left w:val="nil"/>
              <w:bottom w:val="nil"/>
              <w:right w:val="nil"/>
            </w:tcBorders>
          </w:tcPr>
          <w:p w14:paraId="2A520E4F"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28FBBBE6"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5C64402B"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0CFE94C1"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0.98</w:t>
            </w:r>
          </w:p>
        </w:tc>
        <w:tc>
          <w:tcPr>
            <w:tcW w:w="1317" w:type="dxa"/>
            <w:tcBorders>
              <w:top w:val="nil"/>
              <w:left w:val="nil"/>
              <w:bottom w:val="nil"/>
              <w:right w:val="nil"/>
            </w:tcBorders>
          </w:tcPr>
          <w:p w14:paraId="1D9D6F81"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643F8851" w14:textId="77777777" w:rsidTr="00FE6F68">
        <w:tc>
          <w:tcPr>
            <w:tcW w:w="3275" w:type="dxa"/>
            <w:gridSpan w:val="2"/>
            <w:tcBorders>
              <w:top w:val="nil"/>
              <w:left w:val="nil"/>
              <w:bottom w:val="nil"/>
              <w:right w:val="nil"/>
            </w:tcBorders>
          </w:tcPr>
          <w:p w14:paraId="0752FE0D" w14:textId="77777777" w:rsidR="00FE6F68" w:rsidRPr="007E53C9" w:rsidRDefault="00FE6F68" w:rsidP="00FE6F68">
            <w:pPr>
              <w:widowControl w:val="0"/>
              <w:autoSpaceDE w:val="0"/>
              <w:autoSpaceDN w:val="0"/>
              <w:adjustRightInd w:val="0"/>
              <w:spacing w:line="240" w:lineRule="auto"/>
              <w:rPr>
                <w:sz w:val="18"/>
                <w:szCs w:val="18"/>
              </w:rPr>
            </w:pPr>
          </w:p>
        </w:tc>
        <w:tc>
          <w:tcPr>
            <w:tcW w:w="1318" w:type="dxa"/>
            <w:gridSpan w:val="2"/>
            <w:tcBorders>
              <w:top w:val="nil"/>
              <w:left w:val="nil"/>
              <w:bottom w:val="nil"/>
              <w:right w:val="nil"/>
            </w:tcBorders>
          </w:tcPr>
          <w:p w14:paraId="15E8F5CB"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252A21A6"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5C5999EC"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7472CA8C"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(0.92 - 1.04)</w:t>
            </w:r>
          </w:p>
        </w:tc>
        <w:tc>
          <w:tcPr>
            <w:tcW w:w="1317" w:type="dxa"/>
            <w:tcBorders>
              <w:top w:val="nil"/>
              <w:left w:val="nil"/>
              <w:bottom w:val="nil"/>
              <w:right w:val="nil"/>
            </w:tcBorders>
          </w:tcPr>
          <w:p w14:paraId="72D15890"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326C0B6F" w14:textId="77777777" w:rsidTr="00FE6F68">
        <w:tc>
          <w:tcPr>
            <w:tcW w:w="3275" w:type="dxa"/>
            <w:gridSpan w:val="2"/>
            <w:tcBorders>
              <w:top w:val="nil"/>
              <w:left w:val="nil"/>
              <w:bottom w:val="nil"/>
              <w:right w:val="nil"/>
            </w:tcBorders>
          </w:tcPr>
          <w:p w14:paraId="745D7CF0"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Average</w:t>
            </w:r>
            <w:r>
              <w:rPr>
                <w:sz w:val="18"/>
                <w:szCs w:val="18"/>
              </w:rPr>
              <w:t>-</w:t>
            </w:r>
            <w:r w:rsidRPr="007E53C9">
              <w:rPr>
                <w:sz w:val="18"/>
                <w:szCs w:val="18"/>
              </w:rPr>
              <w:t xml:space="preserve"> conflict</w:t>
            </w:r>
          </w:p>
        </w:tc>
        <w:tc>
          <w:tcPr>
            <w:tcW w:w="1318" w:type="dxa"/>
            <w:gridSpan w:val="2"/>
            <w:tcBorders>
              <w:top w:val="nil"/>
              <w:left w:val="nil"/>
              <w:bottom w:val="nil"/>
              <w:right w:val="nil"/>
            </w:tcBorders>
          </w:tcPr>
          <w:p w14:paraId="418F0A82"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2792F8DE"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4C6215BE"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69E90398"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tcBorders>
              <w:top w:val="nil"/>
              <w:left w:val="nil"/>
              <w:bottom w:val="nil"/>
              <w:right w:val="nil"/>
            </w:tcBorders>
          </w:tcPr>
          <w:p w14:paraId="2B3BDBCD"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0.63</w:t>
            </w:r>
          </w:p>
        </w:tc>
      </w:tr>
      <w:tr w:rsidR="00FE6F68" w:rsidRPr="007E53C9" w14:paraId="3BD632CB" w14:textId="77777777" w:rsidTr="00FE6F68">
        <w:tc>
          <w:tcPr>
            <w:tcW w:w="3275" w:type="dxa"/>
            <w:gridSpan w:val="2"/>
            <w:tcBorders>
              <w:top w:val="nil"/>
              <w:left w:val="nil"/>
              <w:bottom w:val="nil"/>
              <w:right w:val="nil"/>
            </w:tcBorders>
          </w:tcPr>
          <w:p w14:paraId="75FF717F" w14:textId="77777777" w:rsidR="00FE6F68" w:rsidRPr="007E53C9" w:rsidRDefault="00FE6F68" w:rsidP="00FE6F68">
            <w:pPr>
              <w:widowControl w:val="0"/>
              <w:autoSpaceDE w:val="0"/>
              <w:autoSpaceDN w:val="0"/>
              <w:adjustRightInd w:val="0"/>
              <w:spacing w:line="240" w:lineRule="auto"/>
              <w:rPr>
                <w:sz w:val="18"/>
                <w:szCs w:val="18"/>
              </w:rPr>
            </w:pPr>
          </w:p>
        </w:tc>
        <w:tc>
          <w:tcPr>
            <w:tcW w:w="1318" w:type="dxa"/>
            <w:gridSpan w:val="2"/>
            <w:tcBorders>
              <w:top w:val="nil"/>
              <w:left w:val="nil"/>
              <w:bottom w:val="nil"/>
              <w:right w:val="nil"/>
            </w:tcBorders>
          </w:tcPr>
          <w:p w14:paraId="63B1FC9C"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3E34E708"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0E8FE923"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41EFA547"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tcBorders>
              <w:top w:val="nil"/>
              <w:left w:val="nil"/>
              <w:bottom w:val="nil"/>
              <w:right w:val="nil"/>
            </w:tcBorders>
          </w:tcPr>
          <w:p w14:paraId="21A46C29"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(0.27 - 1.46)</w:t>
            </w:r>
          </w:p>
        </w:tc>
      </w:tr>
      <w:tr w:rsidR="00FE6F68" w:rsidRPr="007E53C9" w14:paraId="442568FB" w14:textId="77777777" w:rsidTr="00FE6F68">
        <w:tc>
          <w:tcPr>
            <w:tcW w:w="3275" w:type="dxa"/>
            <w:gridSpan w:val="2"/>
            <w:tcBorders>
              <w:top w:val="nil"/>
              <w:left w:val="nil"/>
              <w:bottom w:val="nil"/>
              <w:right w:val="nil"/>
            </w:tcBorders>
          </w:tcPr>
          <w:p w14:paraId="23675DAE"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Difference</w:t>
            </w:r>
            <w:r>
              <w:rPr>
                <w:sz w:val="18"/>
                <w:szCs w:val="18"/>
              </w:rPr>
              <w:t>-</w:t>
            </w:r>
            <w:r w:rsidRPr="007E53C9">
              <w:rPr>
                <w:sz w:val="18"/>
                <w:szCs w:val="18"/>
              </w:rPr>
              <w:t xml:space="preserve"> conflict</w:t>
            </w:r>
          </w:p>
        </w:tc>
        <w:tc>
          <w:tcPr>
            <w:tcW w:w="1318" w:type="dxa"/>
            <w:gridSpan w:val="2"/>
            <w:tcBorders>
              <w:top w:val="nil"/>
              <w:left w:val="nil"/>
              <w:bottom w:val="nil"/>
              <w:right w:val="nil"/>
            </w:tcBorders>
          </w:tcPr>
          <w:p w14:paraId="4F819E13"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3A9A0BC8"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42C2B912"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4342B0F8"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tcBorders>
              <w:top w:val="nil"/>
              <w:left w:val="nil"/>
              <w:bottom w:val="nil"/>
              <w:right w:val="nil"/>
            </w:tcBorders>
          </w:tcPr>
          <w:p w14:paraId="708BF43B"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0.79</w:t>
            </w:r>
          </w:p>
        </w:tc>
      </w:tr>
      <w:tr w:rsidR="00FE6F68" w:rsidRPr="007E53C9" w14:paraId="6297CD1A" w14:textId="77777777" w:rsidTr="00FE6F68">
        <w:tc>
          <w:tcPr>
            <w:tcW w:w="3275" w:type="dxa"/>
            <w:gridSpan w:val="2"/>
            <w:tcBorders>
              <w:top w:val="nil"/>
              <w:left w:val="nil"/>
              <w:bottom w:val="nil"/>
              <w:right w:val="nil"/>
            </w:tcBorders>
          </w:tcPr>
          <w:p w14:paraId="6A392E3D" w14:textId="77777777" w:rsidR="00FE6F68" w:rsidRPr="007E53C9" w:rsidRDefault="00FE6F68" w:rsidP="00FE6F68">
            <w:pPr>
              <w:widowControl w:val="0"/>
              <w:autoSpaceDE w:val="0"/>
              <w:autoSpaceDN w:val="0"/>
              <w:adjustRightInd w:val="0"/>
              <w:spacing w:line="240" w:lineRule="auto"/>
              <w:rPr>
                <w:sz w:val="18"/>
                <w:szCs w:val="18"/>
              </w:rPr>
            </w:pPr>
          </w:p>
        </w:tc>
        <w:tc>
          <w:tcPr>
            <w:tcW w:w="1318" w:type="dxa"/>
            <w:gridSpan w:val="2"/>
            <w:tcBorders>
              <w:top w:val="nil"/>
              <w:left w:val="nil"/>
              <w:bottom w:val="nil"/>
              <w:right w:val="nil"/>
            </w:tcBorders>
          </w:tcPr>
          <w:p w14:paraId="2EAFB7D2"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262BCF14"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79B3F94B"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086FB9F2"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tcBorders>
              <w:top w:val="nil"/>
              <w:left w:val="nil"/>
              <w:bottom w:val="nil"/>
              <w:right w:val="nil"/>
            </w:tcBorders>
          </w:tcPr>
          <w:p w14:paraId="413D2A97"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(0.52 - 1.19)</w:t>
            </w:r>
          </w:p>
        </w:tc>
      </w:tr>
      <w:tr w:rsidR="00FE6F68" w:rsidRPr="007E53C9" w14:paraId="319637E5" w14:textId="77777777" w:rsidTr="00FE6F68">
        <w:tc>
          <w:tcPr>
            <w:tcW w:w="3275" w:type="dxa"/>
            <w:gridSpan w:val="2"/>
            <w:tcBorders>
              <w:top w:val="nil"/>
              <w:left w:val="nil"/>
              <w:bottom w:val="nil"/>
              <w:right w:val="nil"/>
            </w:tcBorders>
          </w:tcPr>
          <w:p w14:paraId="74A44E03" w14:textId="77777777" w:rsidR="00FE6F68" w:rsidRPr="007E53C9" w:rsidRDefault="00FE6F68" w:rsidP="00FE6F68">
            <w:pPr>
              <w:widowControl w:val="0"/>
              <w:autoSpaceDE w:val="0"/>
              <w:autoSpaceDN w:val="0"/>
              <w:adjustRightInd w:val="0"/>
              <w:spacing w:line="240" w:lineRule="auto"/>
              <w:rPr>
                <w:b/>
                <w:bCs/>
                <w:i/>
                <w:iCs/>
                <w:sz w:val="18"/>
                <w:szCs w:val="18"/>
              </w:rPr>
            </w:pPr>
            <w:r>
              <w:rPr>
                <w:b/>
                <w:bCs/>
                <w:i/>
                <w:iCs/>
                <w:sz w:val="18"/>
                <w:szCs w:val="18"/>
              </w:rPr>
              <w:t>Couple</w:t>
            </w:r>
            <w:r w:rsidRPr="007E53C9">
              <w:rPr>
                <w:b/>
                <w:bCs/>
                <w:i/>
                <w:iCs/>
                <w:sz w:val="18"/>
                <w:szCs w:val="18"/>
              </w:rPr>
              <w:t xml:space="preserve"> age</w:t>
            </w:r>
          </w:p>
        </w:tc>
        <w:tc>
          <w:tcPr>
            <w:tcW w:w="1318" w:type="dxa"/>
            <w:gridSpan w:val="2"/>
            <w:tcBorders>
              <w:top w:val="nil"/>
              <w:left w:val="nil"/>
              <w:bottom w:val="nil"/>
              <w:right w:val="nil"/>
            </w:tcBorders>
          </w:tcPr>
          <w:p w14:paraId="5E51B4AF"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7F8D977B"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75F937D3"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gridSpan w:val="2"/>
            <w:tcBorders>
              <w:top w:val="nil"/>
              <w:left w:val="nil"/>
              <w:bottom w:val="nil"/>
              <w:right w:val="nil"/>
            </w:tcBorders>
          </w:tcPr>
          <w:p w14:paraId="74DF9A74"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17" w:type="dxa"/>
            <w:tcBorders>
              <w:top w:val="nil"/>
              <w:left w:val="nil"/>
              <w:bottom w:val="nil"/>
              <w:right w:val="nil"/>
            </w:tcBorders>
          </w:tcPr>
          <w:p w14:paraId="41353745"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4F3B4AA7" w14:textId="77777777" w:rsidTr="00FE6F68">
        <w:tc>
          <w:tcPr>
            <w:tcW w:w="3275" w:type="dxa"/>
            <w:gridSpan w:val="2"/>
            <w:tcBorders>
              <w:top w:val="nil"/>
              <w:left w:val="nil"/>
              <w:bottom w:val="nil"/>
              <w:right w:val="nil"/>
            </w:tcBorders>
          </w:tcPr>
          <w:p w14:paraId="6AEB2042"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 50 years</w:t>
            </w:r>
          </w:p>
        </w:tc>
        <w:tc>
          <w:tcPr>
            <w:tcW w:w="1318" w:type="dxa"/>
            <w:gridSpan w:val="2"/>
            <w:tcBorders>
              <w:top w:val="nil"/>
              <w:left w:val="nil"/>
              <w:bottom w:val="nil"/>
              <w:right w:val="nil"/>
            </w:tcBorders>
          </w:tcPr>
          <w:p w14:paraId="59417C89"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17" w:type="dxa"/>
            <w:gridSpan w:val="2"/>
            <w:tcBorders>
              <w:top w:val="nil"/>
              <w:left w:val="nil"/>
              <w:bottom w:val="nil"/>
              <w:right w:val="nil"/>
            </w:tcBorders>
          </w:tcPr>
          <w:p w14:paraId="405377A6"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17" w:type="dxa"/>
            <w:gridSpan w:val="2"/>
            <w:tcBorders>
              <w:top w:val="nil"/>
              <w:left w:val="nil"/>
              <w:bottom w:val="nil"/>
              <w:right w:val="nil"/>
            </w:tcBorders>
          </w:tcPr>
          <w:p w14:paraId="5D21FA03"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17" w:type="dxa"/>
            <w:gridSpan w:val="2"/>
            <w:tcBorders>
              <w:top w:val="nil"/>
              <w:left w:val="nil"/>
              <w:bottom w:val="nil"/>
              <w:right w:val="nil"/>
            </w:tcBorders>
          </w:tcPr>
          <w:p w14:paraId="7B8135B4"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17" w:type="dxa"/>
            <w:tcBorders>
              <w:top w:val="nil"/>
              <w:left w:val="nil"/>
              <w:bottom w:val="nil"/>
              <w:right w:val="nil"/>
            </w:tcBorders>
          </w:tcPr>
          <w:p w14:paraId="26F63AD2"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r>
      <w:tr w:rsidR="00FE6F68" w:rsidRPr="007E53C9" w14:paraId="44AA5326" w14:textId="77777777" w:rsidTr="00FE6F68">
        <w:tc>
          <w:tcPr>
            <w:tcW w:w="3116" w:type="dxa"/>
            <w:tcBorders>
              <w:top w:val="nil"/>
              <w:left w:val="nil"/>
              <w:bottom w:val="nil"/>
              <w:right w:val="nil"/>
            </w:tcBorders>
          </w:tcPr>
          <w:p w14:paraId="30ABC3A2"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51+ years</w:t>
            </w:r>
          </w:p>
        </w:tc>
        <w:tc>
          <w:tcPr>
            <w:tcW w:w="1349" w:type="dxa"/>
            <w:gridSpan w:val="2"/>
            <w:tcBorders>
              <w:top w:val="nil"/>
              <w:left w:val="nil"/>
              <w:bottom w:val="nil"/>
              <w:right w:val="nil"/>
            </w:tcBorders>
          </w:tcPr>
          <w:p w14:paraId="487CE4F5"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2.63</w:t>
            </w:r>
          </w:p>
        </w:tc>
        <w:tc>
          <w:tcPr>
            <w:tcW w:w="1349" w:type="dxa"/>
            <w:gridSpan w:val="2"/>
            <w:tcBorders>
              <w:top w:val="nil"/>
              <w:left w:val="nil"/>
              <w:bottom w:val="nil"/>
              <w:right w:val="nil"/>
            </w:tcBorders>
          </w:tcPr>
          <w:p w14:paraId="7A68734D"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2.68*</w:t>
            </w:r>
          </w:p>
        </w:tc>
        <w:tc>
          <w:tcPr>
            <w:tcW w:w="1349" w:type="dxa"/>
            <w:gridSpan w:val="2"/>
            <w:tcBorders>
              <w:top w:val="nil"/>
              <w:left w:val="nil"/>
              <w:bottom w:val="nil"/>
              <w:right w:val="nil"/>
            </w:tcBorders>
          </w:tcPr>
          <w:p w14:paraId="141C4B2F"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2.84*</w:t>
            </w:r>
          </w:p>
        </w:tc>
        <w:tc>
          <w:tcPr>
            <w:tcW w:w="1349" w:type="dxa"/>
            <w:gridSpan w:val="2"/>
            <w:tcBorders>
              <w:top w:val="nil"/>
              <w:left w:val="nil"/>
              <w:bottom w:val="nil"/>
              <w:right w:val="nil"/>
            </w:tcBorders>
          </w:tcPr>
          <w:p w14:paraId="1C7D0771"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2.77*</w:t>
            </w:r>
          </w:p>
        </w:tc>
        <w:tc>
          <w:tcPr>
            <w:tcW w:w="1349" w:type="dxa"/>
            <w:gridSpan w:val="2"/>
            <w:tcBorders>
              <w:top w:val="nil"/>
              <w:left w:val="nil"/>
              <w:bottom w:val="nil"/>
              <w:right w:val="nil"/>
            </w:tcBorders>
          </w:tcPr>
          <w:p w14:paraId="03934AD4"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2.65*</w:t>
            </w:r>
          </w:p>
        </w:tc>
      </w:tr>
      <w:tr w:rsidR="00FE6F68" w:rsidRPr="007E53C9" w14:paraId="2D1CB32B" w14:textId="77777777" w:rsidTr="00FE6F68">
        <w:tc>
          <w:tcPr>
            <w:tcW w:w="3116" w:type="dxa"/>
            <w:tcBorders>
              <w:top w:val="nil"/>
              <w:left w:val="nil"/>
              <w:bottom w:val="nil"/>
              <w:right w:val="nil"/>
            </w:tcBorders>
          </w:tcPr>
          <w:p w14:paraId="5544B21E" w14:textId="77777777" w:rsidR="00FE6F68" w:rsidRPr="007E53C9" w:rsidRDefault="00FE6F68" w:rsidP="00FE6F68">
            <w:pPr>
              <w:widowControl w:val="0"/>
              <w:autoSpaceDE w:val="0"/>
              <w:autoSpaceDN w:val="0"/>
              <w:adjustRightInd w:val="0"/>
              <w:spacing w:line="240" w:lineRule="auto"/>
              <w:rPr>
                <w:sz w:val="18"/>
                <w:szCs w:val="18"/>
              </w:rPr>
            </w:pPr>
          </w:p>
        </w:tc>
        <w:tc>
          <w:tcPr>
            <w:tcW w:w="1349" w:type="dxa"/>
            <w:gridSpan w:val="2"/>
            <w:tcBorders>
              <w:top w:val="nil"/>
              <w:left w:val="nil"/>
              <w:bottom w:val="nil"/>
              <w:right w:val="nil"/>
            </w:tcBorders>
          </w:tcPr>
          <w:p w14:paraId="47721685"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(1.00 - 6.93)</w:t>
            </w:r>
          </w:p>
        </w:tc>
        <w:tc>
          <w:tcPr>
            <w:tcW w:w="1349" w:type="dxa"/>
            <w:gridSpan w:val="2"/>
            <w:tcBorders>
              <w:top w:val="nil"/>
              <w:left w:val="nil"/>
              <w:bottom w:val="nil"/>
              <w:right w:val="nil"/>
            </w:tcBorders>
          </w:tcPr>
          <w:p w14:paraId="7ED6BC30"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(1.00 - 7.14)</w:t>
            </w:r>
          </w:p>
        </w:tc>
        <w:tc>
          <w:tcPr>
            <w:tcW w:w="1349" w:type="dxa"/>
            <w:gridSpan w:val="2"/>
            <w:tcBorders>
              <w:top w:val="nil"/>
              <w:left w:val="nil"/>
              <w:bottom w:val="nil"/>
              <w:right w:val="nil"/>
            </w:tcBorders>
          </w:tcPr>
          <w:p w14:paraId="0EFE6F68"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(1.07 - 7.51)</w:t>
            </w:r>
          </w:p>
        </w:tc>
        <w:tc>
          <w:tcPr>
            <w:tcW w:w="1349" w:type="dxa"/>
            <w:gridSpan w:val="2"/>
            <w:tcBorders>
              <w:top w:val="nil"/>
              <w:left w:val="nil"/>
              <w:bottom w:val="nil"/>
              <w:right w:val="nil"/>
            </w:tcBorders>
          </w:tcPr>
          <w:p w14:paraId="5204A6E5"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(1.05 - 7.31)</w:t>
            </w:r>
          </w:p>
        </w:tc>
        <w:tc>
          <w:tcPr>
            <w:tcW w:w="1349" w:type="dxa"/>
            <w:gridSpan w:val="2"/>
            <w:tcBorders>
              <w:top w:val="nil"/>
              <w:left w:val="nil"/>
              <w:bottom w:val="nil"/>
              <w:right w:val="nil"/>
            </w:tcBorders>
          </w:tcPr>
          <w:p w14:paraId="17838F49"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(1.01 - 6.98)</w:t>
            </w:r>
          </w:p>
        </w:tc>
      </w:tr>
      <w:tr w:rsidR="00FE6F68" w:rsidRPr="007E53C9" w14:paraId="756CFC26" w14:textId="77777777" w:rsidTr="00FE6F68">
        <w:tc>
          <w:tcPr>
            <w:tcW w:w="3116" w:type="dxa"/>
            <w:tcBorders>
              <w:top w:val="nil"/>
              <w:left w:val="nil"/>
              <w:bottom w:val="nil"/>
              <w:right w:val="nil"/>
            </w:tcBorders>
            <w:vAlign w:val="center"/>
          </w:tcPr>
          <w:p w14:paraId="411255AF" w14:textId="77777777" w:rsidR="00FE6F68" w:rsidRPr="007E53C9" w:rsidRDefault="00FE6F68" w:rsidP="00FE6F68">
            <w:pPr>
              <w:widowControl w:val="0"/>
              <w:autoSpaceDE w:val="0"/>
              <w:autoSpaceDN w:val="0"/>
              <w:adjustRightInd w:val="0"/>
              <w:spacing w:line="240" w:lineRule="auto"/>
              <w:rPr>
                <w:sz w:val="18"/>
                <w:szCs w:val="18"/>
              </w:rPr>
            </w:pPr>
            <w:r>
              <w:rPr>
                <w:b/>
                <w:bCs/>
                <w:i/>
                <w:iCs/>
                <w:sz w:val="18"/>
                <w:szCs w:val="18"/>
                <w:lang w:eastAsia="zh-CN"/>
              </w:rPr>
              <w:t>Couple</w:t>
            </w:r>
            <w:r w:rsidRPr="007E53C9">
              <w:rPr>
                <w:b/>
                <w:bCs/>
                <w:i/>
                <w:iCs/>
                <w:sz w:val="18"/>
                <w:szCs w:val="18"/>
                <w:lang w:eastAsia="zh-CN"/>
              </w:rPr>
              <w:t xml:space="preserve"> Education</w:t>
            </w:r>
          </w:p>
        </w:tc>
        <w:tc>
          <w:tcPr>
            <w:tcW w:w="1349" w:type="dxa"/>
            <w:gridSpan w:val="2"/>
            <w:tcBorders>
              <w:top w:val="nil"/>
              <w:left w:val="nil"/>
              <w:bottom w:val="nil"/>
              <w:right w:val="nil"/>
            </w:tcBorders>
          </w:tcPr>
          <w:p w14:paraId="776DE4FA"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49" w:type="dxa"/>
            <w:gridSpan w:val="2"/>
            <w:tcBorders>
              <w:top w:val="nil"/>
              <w:left w:val="nil"/>
              <w:bottom w:val="nil"/>
              <w:right w:val="nil"/>
            </w:tcBorders>
          </w:tcPr>
          <w:p w14:paraId="4DF632D2"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49" w:type="dxa"/>
            <w:gridSpan w:val="2"/>
            <w:tcBorders>
              <w:top w:val="nil"/>
              <w:left w:val="nil"/>
              <w:bottom w:val="nil"/>
              <w:right w:val="nil"/>
            </w:tcBorders>
          </w:tcPr>
          <w:p w14:paraId="7908809F"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49" w:type="dxa"/>
            <w:gridSpan w:val="2"/>
            <w:tcBorders>
              <w:top w:val="nil"/>
              <w:left w:val="nil"/>
              <w:bottom w:val="nil"/>
              <w:right w:val="nil"/>
            </w:tcBorders>
          </w:tcPr>
          <w:p w14:paraId="563B47E6"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49" w:type="dxa"/>
            <w:gridSpan w:val="2"/>
            <w:tcBorders>
              <w:top w:val="nil"/>
              <w:left w:val="nil"/>
              <w:bottom w:val="nil"/>
              <w:right w:val="nil"/>
            </w:tcBorders>
          </w:tcPr>
          <w:p w14:paraId="3B423160"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095349C4" w14:textId="77777777" w:rsidTr="00FE6F68">
        <w:tc>
          <w:tcPr>
            <w:tcW w:w="3116" w:type="dxa"/>
            <w:tcBorders>
              <w:top w:val="nil"/>
              <w:left w:val="nil"/>
              <w:bottom w:val="nil"/>
              <w:right w:val="nil"/>
            </w:tcBorders>
            <w:vAlign w:val="center"/>
          </w:tcPr>
          <w:p w14:paraId="71123A8F"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Both grade 12+</w:t>
            </w:r>
          </w:p>
        </w:tc>
        <w:tc>
          <w:tcPr>
            <w:tcW w:w="1349" w:type="dxa"/>
            <w:gridSpan w:val="2"/>
            <w:tcBorders>
              <w:top w:val="nil"/>
              <w:left w:val="nil"/>
              <w:bottom w:val="nil"/>
              <w:right w:val="nil"/>
            </w:tcBorders>
          </w:tcPr>
          <w:p w14:paraId="635D6A6C"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49" w:type="dxa"/>
            <w:gridSpan w:val="2"/>
            <w:tcBorders>
              <w:top w:val="nil"/>
              <w:left w:val="nil"/>
              <w:bottom w:val="nil"/>
              <w:right w:val="nil"/>
            </w:tcBorders>
          </w:tcPr>
          <w:p w14:paraId="11C88F6C"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49" w:type="dxa"/>
            <w:gridSpan w:val="2"/>
            <w:tcBorders>
              <w:top w:val="nil"/>
              <w:left w:val="nil"/>
              <w:bottom w:val="nil"/>
              <w:right w:val="nil"/>
            </w:tcBorders>
          </w:tcPr>
          <w:p w14:paraId="5632E212"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49" w:type="dxa"/>
            <w:gridSpan w:val="2"/>
            <w:tcBorders>
              <w:top w:val="nil"/>
              <w:left w:val="nil"/>
              <w:bottom w:val="nil"/>
              <w:right w:val="nil"/>
            </w:tcBorders>
          </w:tcPr>
          <w:p w14:paraId="7917C372"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49" w:type="dxa"/>
            <w:gridSpan w:val="2"/>
            <w:tcBorders>
              <w:top w:val="nil"/>
              <w:left w:val="nil"/>
              <w:bottom w:val="nil"/>
              <w:right w:val="nil"/>
            </w:tcBorders>
          </w:tcPr>
          <w:p w14:paraId="1FB1F6BC"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r>
      <w:tr w:rsidR="00FE6F68" w:rsidRPr="007E53C9" w14:paraId="50A06C58" w14:textId="77777777" w:rsidTr="00FE6F68">
        <w:tc>
          <w:tcPr>
            <w:tcW w:w="3116" w:type="dxa"/>
            <w:tcBorders>
              <w:top w:val="nil"/>
              <w:left w:val="nil"/>
              <w:bottom w:val="nil"/>
              <w:right w:val="nil"/>
            </w:tcBorders>
            <w:vAlign w:val="center"/>
          </w:tcPr>
          <w:p w14:paraId="5B4191E8"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Both less than grade 12</w:t>
            </w:r>
          </w:p>
        </w:tc>
        <w:tc>
          <w:tcPr>
            <w:tcW w:w="1349" w:type="dxa"/>
            <w:gridSpan w:val="2"/>
            <w:tcBorders>
              <w:top w:val="nil"/>
              <w:left w:val="nil"/>
              <w:bottom w:val="nil"/>
              <w:right w:val="nil"/>
            </w:tcBorders>
          </w:tcPr>
          <w:p w14:paraId="7D8769D6"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1.15</w:t>
            </w:r>
          </w:p>
        </w:tc>
        <w:tc>
          <w:tcPr>
            <w:tcW w:w="1349" w:type="dxa"/>
            <w:gridSpan w:val="2"/>
            <w:tcBorders>
              <w:top w:val="nil"/>
              <w:left w:val="nil"/>
              <w:bottom w:val="nil"/>
              <w:right w:val="nil"/>
            </w:tcBorders>
          </w:tcPr>
          <w:p w14:paraId="4EF440E9"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1.21</w:t>
            </w:r>
          </w:p>
        </w:tc>
        <w:tc>
          <w:tcPr>
            <w:tcW w:w="1349" w:type="dxa"/>
            <w:gridSpan w:val="2"/>
            <w:tcBorders>
              <w:top w:val="nil"/>
              <w:left w:val="nil"/>
              <w:bottom w:val="nil"/>
              <w:right w:val="nil"/>
            </w:tcBorders>
          </w:tcPr>
          <w:p w14:paraId="0B6B0264"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1.24</w:t>
            </w:r>
          </w:p>
        </w:tc>
        <w:tc>
          <w:tcPr>
            <w:tcW w:w="1349" w:type="dxa"/>
            <w:gridSpan w:val="2"/>
            <w:tcBorders>
              <w:top w:val="nil"/>
              <w:left w:val="nil"/>
              <w:bottom w:val="nil"/>
              <w:right w:val="nil"/>
            </w:tcBorders>
          </w:tcPr>
          <w:p w14:paraId="23475E58"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1.22</w:t>
            </w:r>
          </w:p>
        </w:tc>
        <w:tc>
          <w:tcPr>
            <w:tcW w:w="1349" w:type="dxa"/>
            <w:gridSpan w:val="2"/>
            <w:tcBorders>
              <w:top w:val="nil"/>
              <w:left w:val="nil"/>
              <w:bottom w:val="nil"/>
              <w:right w:val="nil"/>
            </w:tcBorders>
          </w:tcPr>
          <w:p w14:paraId="03FB094C"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1.23</w:t>
            </w:r>
          </w:p>
        </w:tc>
      </w:tr>
      <w:tr w:rsidR="00FE6F68" w:rsidRPr="007E53C9" w14:paraId="24CC1987" w14:textId="77777777" w:rsidTr="00FE6F68">
        <w:tc>
          <w:tcPr>
            <w:tcW w:w="3116" w:type="dxa"/>
            <w:tcBorders>
              <w:top w:val="nil"/>
              <w:left w:val="nil"/>
              <w:bottom w:val="nil"/>
              <w:right w:val="nil"/>
            </w:tcBorders>
            <w:vAlign w:val="center"/>
          </w:tcPr>
          <w:p w14:paraId="35694D9A" w14:textId="77777777" w:rsidR="00FE6F68" w:rsidRPr="007E53C9" w:rsidRDefault="00FE6F68" w:rsidP="00FE6F68">
            <w:pPr>
              <w:widowControl w:val="0"/>
              <w:autoSpaceDE w:val="0"/>
              <w:autoSpaceDN w:val="0"/>
              <w:adjustRightInd w:val="0"/>
              <w:spacing w:line="240" w:lineRule="auto"/>
              <w:rPr>
                <w:sz w:val="18"/>
                <w:szCs w:val="18"/>
              </w:rPr>
            </w:pPr>
          </w:p>
        </w:tc>
        <w:tc>
          <w:tcPr>
            <w:tcW w:w="1349" w:type="dxa"/>
            <w:gridSpan w:val="2"/>
            <w:tcBorders>
              <w:top w:val="nil"/>
              <w:left w:val="nil"/>
              <w:bottom w:val="nil"/>
              <w:right w:val="nil"/>
            </w:tcBorders>
          </w:tcPr>
          <w:p w14:paraId="23D2DA6C"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(0.54 - 2.45)</w:t>
            </w:r>
          </w:p>
        </w:tc>
        <w:tc>
          <w:tcPr>
            <w:tcW w:w="1349" w:type="dxa"/>
            <w:gridSpan w:val="2"/>
            <w:tcBorders>
              <w:top w:val="nil"/>
              <w:left w:val="nil"/>
              <w:bottom w:val="nil"/>
              <w:right w:val="nil"/>
            </w:tcBorders>
          </w:tcPr>
          <w:p w14:paraId="6B123407"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(0.57 - 2.57)</w:t>
            </w:r>
          </w:p>
        </w:tc>
        <w:tc>
          <w:tcPr>
            <w:tcW w:w="1349" w:type="dxa"/>
            <w:gridSpan w:val="2"/>
            <w:tcBorders>
              <w:top w:val="nil"/>
              <w:left w:val="nil"/>
              <w:bottom w:val="nil"/>
              <w:right w:val="nil"/>
            </w:tcBorders>
          </w:tcPr>
          <w:p w14:paraId="3462E5BB"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(0.58 - 2.66)</w:t>
            </w:r>
          </w:p>
        </w:tc>
        <w:tc>
          <w:tcPr>
            <w:tcW w:w="1349" w:type="dxa"/>
            <w:gridSpan w:val="2"/>
            <w:tcBorders>
              <w:top w:val="nil"/>
              <w:left w:val="nil"/>
              <w:bottom w:val="nil"/>
              <w:right w:val="nil"/>
            </w:tcBorders>
          </w:tcPr>
          <w:p w14:paraId="51141412"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(0.58 - 2.59)</w:t>
            </w:r>
          </w:p>
        </w:tc>
        <w:tc>
          <w:tcPr>
            <w:tcW w:w="1349" w:type="dxa"/>
            <w:gridSpan w:val="2"/>
            <w:tcBorders>
              <w:top w:val="nil"/>
              <w:left w:val="nil"/>
              <w:bottom w:val="nil"/>
              <w:right w:val="nil"/>
            </w:tcBorders>
          </w:tcPr>
          <w:p w14:paraId="0A52C7EA"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(0.58 - 2.61)</w:t>
            </w:r>
          </w:p>
        </w:tc>
      </w:tr>
      <w:tr w:rsidR="00FE6F68" w:rsidRPr="007E53C9" w14:paraId="3BA93A46" w14:textId="77777777" w:rsidTr="00FE6F68">
        <w:tc>
          <w:tcPr>
            <w:tcW w:w="3116" w:type="dxa"/>
            <w:tcBorders>
              <w:top w:val="nil"/>
              <w:left w:val="nil"/>
              <w:bottom w:val="nil"/>
              <w:right w:val="nil"/>
            </w:tcBorders>
            <w:vAlign w:val="center"/>
          </w:tcPr>
          <w:p w14:paraId="44FC0864"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Male-only less than grade 12</w:t>
            </w:r>
          </w:p>
        </w:tc>
        <w:tc>
          <w:tcPr>
            <w:tcW w:w="1349" w:type="dxa"/>
            <w:gridSpan w:val="2"/>
            <w:tcBorders>
              <w:top w:val="nil"/>
              <w:left w:val="nil"/>
              <w:bottom w:val="nil"/>
              <w:right w:val="nil"/>
            </w:tcBorders>
          </w:tcPr>
          <w:p w14:paraId="13DAAE96"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0.98</w:t>
            </w:r>
          </w:p>
        </w:tc>
        <w:tc>
          <w:tcPr>
            <w:tcW w:w="1349" w:type="dxa"/>
            <w:gridSpan w:val="2"/>
            <w:tcBorders>
              <w:top w:val="nil"/>
              <w:left w:val="nil"/>
              <w:bottom w:val="nil"/>
              <w:right w:val="nil"/>
            </w:tcBorders>
          </w:tcPr>
          <w:p w14:paraId="47686431"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0.99</w:t>
            </w:r>
          </w:p>
        </w:tc>
        <w:tc>
          <w:tcPr>
            <w:tcW w:w="1349" w:type="dxa"/>
            <w:gridSpan w:val="2"/>
            <w:tcBorders>
              <w:top w:val="nil"/>
              <w:left w:val="nil"/>
              <w:bottom w:val="nil"/>
              <w:right w:val="nil"/>
            </w:tcBorders>
          </w:tcPr>
          <w:p w14:paraId="0AD89262"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0.91</w:t>
            </w:r>
          </w:p>
        </w:tc>
        <w:tc>
          <w:tcPr>
            <w:tcW w:w="1349" w:type="dxa"/>
            <w:gridSpan w:val="2"/>
            <w:tcBorders>
              <w:top w:val="nil"/>
              <w:left w:val="nil"/>
              <w:bottom w:val="nil"/>
              <w:right w:val="nil"/>
            </w:tcBorders>
          </w:tcPr>
          <w:p w14:paraId="31746044"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0.99</w:t>
            </w:r>
          </w:p>
        </w:tc>
        <w:tc>
          <w:tcPr>
            <w:tcW w:w="1349" w:type="dxa"/>
            <w:gridSpan w:val="2"/>
            <w:tcBorders>
              <w:top w:val="nil"/>
              <w:left w:val="nil"/>
              <w:bottom w:val="nil"/>
              <w:right w:val="nil"/>
            </w:tcBorders>
          </w:tcPr>
          <w:p w14:paraId="589DE00D"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1.05</w:t>
            </w:r>
          </w:p>
        </w:tc>
      </w:tr>
      <w:tr w:rsidR="00FE6F68" w:rsidRPr="007E53C9" w14:paraId="78CCDE81" w14:textId="77777777" w:rsidTr="00FE6F68">
        <w:tc>
          <w:tcPr>
            <w:tcW w:w="3116" w:type="dxa"/>
            <w:tcBorders>
              <w:top w:val="nil"/>
              <w:left w:val="nil"/>
              <w:bottom w:val="nil"/>
              <w:right w:val="nil"/>
            </w:tcBorders>
          </w:tcPr>
          <w:p w14:paraId="662D6A51" w14:textId="77777777" w:rsidR="00FE6F68" w:rsidRPr="007E53C9" w:rsidRDefault="00FE6F68" w:rsidP="00FE6F68">
            <w:pPr>
              <w:widowControl w:val="0"/>
              <w:autoSpaceDE w:val="0"/>
              <w:autoSpaceDN w:val="0"/>
              <w:adjustRightInd w:val="0"/>
              <w:spacing w:line="240" w:lineRule="auto"/>
              <w:rPr>
                <w:sz w:val="18"/>
                <w:szCs w:val="18"/>
              </w:rPr>
            </w:pPr>
          </w:p>
        </w:tc>
        <w:tc>
          <w:tcPr>
            <w:tcW w:w="1349" w:type="dxa"/>
            <w:gridSpan w:val="2"/>
            <w:tcBorders>
              <w:top w:val="nil"/>
              <w:left w:val="nil"/>
              <w:bottom w:val="nil"/>
              <w:right w:val="nil"/>
            </w:tcBorders>
          </w:tcPr>
          <w:p w14:paraId="77548BED"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(0.41 - 2.32)</w:t>
            </w:r>
          </w:p>
        </w:tc>
        <w:tc>
          <w:tcPr>
            <w:tcW w:w="1349" w:type="dxa"/>
            <w:gridSpan w:val="2"/>
            <w:tcBorders>
              <w:top w:val="nil"/>
              <w:left w:val="nil"/>
              <w:bottom w:val="nil"/>
              <w:right w:val="nil"/>
            </w:tcBorders>
          </w:tcPr>
          <w:p w14:paraId="0188EF86"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(0.42 - 2.34)</w:t>
            </w:r>
          </w:p>
        </w:tc>
        <w:tc>
          <w:tcPr>
            <w:tcW w:w="1349" w:type="dxa"/>
            <w:gridSpan w:val="2"/>
            <w:tcBorders>
              <w:top w:val="nil"/>
              <w:left w:val="nil"/>
              <w:bottom w:val="nil"/>
              <w:right w:val="nil"/>
            </w:tcBorders>
          </w:tcPr>
          <w:p w14:paraId="7D5994DC"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(0.38 - 2.18)</w:t>
            </w:r>
          </w:p>
        </w:tc>
        <w:tc>
          <w:tcPr>
            <w:tcW w:w="1349" w:type="dxa"/>
            <w:gridSpan w:val="2"/>
            <w:tcBorders>
              <w:top w:val="nil"/>
              <w:left w:val="nil"/>
              <w:bottom w:val="nil"/>
              <w:right w:val="nil"/>
            </w:tcBorders>
          </w:tcPr>
          <w:p w14:paraId="70B0AA11"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(0.42 - 2.36)</w:t>
            </w:r>
          </w:p>
        </w:tc>
        <w:tc>
          <w:tcPr>
            <w:tcW w:w="1349" w:type="dxa"/>
            <w:gridSpan w:val="2"/>
            <w:tcBorders>
              <w:top w:val="nil"/>
              <w:left w:val="nil"/>
              <w:bottom w:val="nil"/>
              <w:right w:val="nil"/>
            </w:tcBorders>
          </w:tcPr>
          <w:p w14:paraId="44793401"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(0.44 - 2.50)</w:t>
            </w:r>
          </w:p>
        </w:tc>
      </w:tr>
      <w:tr w:rsidR="00FE6F68" w:rsidRPr="007E53C9" w14:paraId="39E8C1BD" w14:textId="77777777" w:rsidTr="00FE6F68">
        <w:tc>
          <w:tcPr>
            <w:tcW w:w="3116" w:type="dxa"/>
            <w:tcBorders>
              <w:top w:val="nil"/>
              <w:left w:val="nil"/>
              <w:bottom w:val="nil"/>
              <w:right w:val="nil"/>
            </w:tcBorders>
            <w:vAlign w:val="center"/>
          </w:tcPr>
          <w:p w14:paraId="6680FA64"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Female-only less than grade 12</w:t>
            </w:r>
          </w:p>
        </w:tc>
        <w:tc>
          <w:tcPr>
            <w:tcW w:w="1349" w:type="dxa"/>
            <w:gridSpan w:val="2"/>
            <w:tcBorders>
              <w:top w:val="nil"/>
              <w:left w:val="nil"/>
              <w:bottom w:val="nil"/>
              <w:right w:val="nil"/>
            </w:tcBorders>
          </w:tcPr>
          <w:p w14:paraId="7D12AE28"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0.76</w:t>
            </w:r>
          </w:p>
        </w:tc>
        <w:tc>
          <w:tcPr>
            <w:tcW w:w="1349" w:type="dxa"/>
            <w:gridSpan w:val="2"/>
            <w:tcBorders>
              <w:top w:val="nil"/>
              <w:left w:val="nil"/>
              <w:bottom w:val="nil"/>
              <w:right w:val="nil"/>
            </w:tcBorders>
          </w:tcPr>
          <w:p w14:paraId="50B040F2"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0.75</w:t>
            </w:r>
          </w:p>
        </w:tc>
        <w:tc>
          <w:tcPr>
            <w:tcW w:w="1349" w:type="dxa"/>
            <w:gridSpan w:val="2"/>
            <w:tcBorders>
              <w:top w:val="nil"/>
              <w:left w:val="nil"/>
              <w:bottom w:val="nil"/>
              <w:right w:val="nil"/>
            </w:tcBorders>
          </w:tcPr>
          <w:p w14:paraId="14B86D0B"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0.78</w:t>
            </w:r>
          </w:p>
        </w:tc>
        <w:tc>
          <w:tcPr>
            <w:tcW w:w="1349" w:type="dxa"/>
            <w:gridSpan w:val="2"/>
            <w:tcBorders>
              <w:top w:val="nil"/>
              <w:left w:val="nil"/>
              <w:bottom w:val="nil"/>
              <w:right w:val="nil"/>
            </w:tcBorders>
          </w:tcPr>
          <w:p w14:paraId="023BEC68"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0.75</w:t>
            </w:r>
          </w:p>
        </w:tc>
        <w:tc>
          <w:tcPr>
            <w:tcW w:w="1349" w:type="dxa"/>
            <w:gridSpan w:val="2"/>
            <w:tcBorders>
              <w:top w:val="nil"/>
              <w:left w:val="nil"/>
              <w:bottom w:val="nil"/>
              <w:right w:val="nil"/>
            </w:tcBorders>
          </w:tcPr>
          <w:p w14:paraId="4FE9081B"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0.83</w:t>
            </w:r>
          </w:p>
        </w:tc>
      </w:tr>
      <w:tr w:rsidR="00FE6F68" w:rsidRPr="007E53C9" w14:paraId="55A55A22" w14:textId="77777777" w:rsidTr="00FE6F68">
        <w:tc>
          <w:tcPr>
            <w:tcW w:w="3116" w:type="dxa"/>
            <w:tcBorders>
              <w:top w:val="nil"/>
              <w:left w:val="nil"/>
              <w:bottom w:val="nil"/>
              <w:right w:val="nil"/>
            </w:tcBorders>
          </w:tcPr>
          <w:p w14:paraId="315D368B" w14:textId="77777777" w:rsidR="00FE6F68" w:rsidRPr="007E53C9" w:rsidRDefault="00FE6F68" w:rsidP="00FE6F68">
            <w:pPr>
              <w:widowControl w:val="0"/>
              <w:autoSpaceDE w:val="0"/>
              <w:autoSpaceDN w:val="0"/>
              <w:adjustRightInd w:val="0"/>
              <w:spacing w:line="240" w:lineRule="auto"/>
              <w:rPr>
                <w:sz w:val="18"/>
                <w:szCs w:val="18"/>
              </w:rPr>
            </w:pPr>
          </w:p>
        </w:tc>
        <w:tc>
          <w:tcPr>
            <w:tcW w:w="1349" w:type="dxa"/>
            <w:gridSpan w:val="2"/>
            <w:tcBorders>
              <w:top w:val="nil"/>
              <w:left w:val="nil"/>
              <w:bottom w:val="nil"/>
              <w:right w:val="nil"/>
            </w:tcBorders>
          </w:tcPr>
          <w:p w14:paraId="600245E4"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(0.35 - 1.63)</w:t>
            </w:r>
          </w:p>
        </w:tc>
        <w:tc>
          <w:tcPr>
            <w:tcW w:w="1349" w:type="dxa"/>
            <w:gridSpan w:val="2"/>
            <w:tcBorders>
              <w:top w:val="nil"/>
              <w:left w:val="nil"/>
              <w:bottom w:val="nil"/>
              <w:right w:val="nil"/>
            </w:tcBorders>
          </w:tcPr>
          <w:p w14:paraId="52401C09"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(0.35 - 1.63)</w:t>
            </w:r>
          </w:p>
        </w:tc>
        <w:tc>
          <w:tcPr>
            <w:tcW w:w="1349" w:type="dxa"/>
            <w:gridSpan w:val="2"/>
            <w:tcBorders>
              <w:top w:val="nil"/>
              <w:left w:val="nil"/>
              <w:bottom w:val="nil"/>
              <w:right w:val="nil"/>
            </w:tcBorders>
          </w:tcPr>
          <w:p w14:paraId="008067CE"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(0.36 - 1.68)</w:t>
            </w:r>
          </w:p>
        </w:tc>
        <w:tc>
          <w:tcPr>
            <w:tcW w:w="1349" w:type="dxa"/>
            <w:gridSpan w:val="2"/>
            <w:tcBorders>
              <w:top w:val="nil"/>
              <w:left w:val="nil"/>
              <w:bottom w:val="nil"/>
              <w:right w:val="nil"/>
            </w:tcBorders>
          </w:tcPr>
          <w:p w14:paraId="591AF7D7"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(0.35 - 1.62)</w:t>
            </w:r>
          </w:p>
        </w:tc>
        <w:tc>
          <w:tcPr>
            <w:tcW w:w="1349" w:type="dxa"/>
            <w:gridSpan w:val="2"/>
            <w:tcBorders>
              <w:top w:val="nil"/>
              <w:left w:val="nil"/>
              <w:bottom w:val="nil"/>
              <w:right w:val="nil"/>
            </w:tcBorders>
          </w:tcPr>
          <w:p w14:paraId="7AA2E12C"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(0.38 - 1.80)</w:t>
            </w:r>
          </w:p>
        </w:tc>
      </w:tr>
      <w:tr w:rsidR="00FE6F68" w:rsidRPr="007E53C9" w14:paraId="5F762334" w14:textId="77777777" w:rsidTr="00FE6F68">
        <w:tc>
          <w:tcPr>
            <w:tcW w:w="3116" w:type="dxa"/>
            <w:tcBorders>
              <w:top w:val="nil"/>
              <w:left w:val="nil"/>
              <w:bottom w:val="nil"/>
              <w:right w:val="nil"/>
            </w:tcBorders>
            <w:vAlign w:val="center"/>
          </w:tcPr>
          <w:p w14:paraId="437F9BA6" w14:textId="77777777" w:rsidR="00FE6F68" w:rsidRPr="007E53C9" w:rsidRDefault="00FE6F68" w:rsidP="00FE6F68">
            <w:pPr>
              <w:widowControl w:val="0"/>
              <w:autoSpaceDE w:val="0"/>
              <w:autoSpaceDN w:val="0"/>
              <w:adjustRightInd w:val="0"/>
              <w:spacing w:line="240" w:lineRule="auto"/>
              <w:rPr>
                <w:sz w:val="18"/>
                <w:szCs w:val="18"/>
              </w:rPr>
            </w:pPr>
            <w:r>
              <w:rPr>
                <w:b/>
                <w:bCs/>
                <w:i/>
                <w:iCs/>
                <w:sz w:val="18"/>
                <w:szCs w:val="18"/>
              </w:rPr>
              <w:t>Couple</w:t>
            </w:r>
            <w:r w:rsidRPr="007E53C9">
              <w:rPr>
                <w:b/>
                <w:bCs/>
                <w:i/>
                <w:iCs/>
                <w:sz w:val="18"/>
                <w:szCs w:val="18"/>
              </w:rPr>
              <w:t xml:space="preserve"> employment</w:t>
            </w:r>
          </w:p>
        </w:tc>
        <w:tc>
          <w:tcPr>
            <w:tcW w:w="1349" w:type="dxa"/>
            <w:gridSpan w:val="2"/>
            <w:tcBorders>
              <w:top w:val="nil"/>
              <w:left w:val="nil"/>
              <w:bottom w:val="nil"/>
              <w:right w:val="nil"/>
            </w:tcBorders>
          </w:tcPr>
          <w:p w14:paraId="11830C38"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49" w:type="dxa"/>
            <w:gridSpan w:val="2"/>
            <w:tcBorders>
              <w:top w:val="nil"/>
              <w:left w:val="nil"/>
              <w:bottom w:val="nil"/>
              <w:right w:val="nil"/>
            </w:tcBorders>
          </w:tcPr>
          <w:p w14:paraId="6B787CCF"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49" w:type="dxa"/>
            <w:gridSpan w:val="2"/>
            <w:tcBorders>
              <w:top w:val="nil"/>
              <w:left w:val="nil"/>
              <w:bottom w:val="nil"/>
              <w:right w:val="nil"/>
            </w:tcBorders>
          </w:tcPr>
          <w:p w14:paraId="08590172"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49" w:type="dxa"/>
            <w:gridSpan w:val="2"/>
            <w:tcBorders>
              <w:top w:val="nil"/>
              <w:left w:val="nil"/>
              <w:bottom w:val="nil"/>
              <w:right w:val="nil"/>
            </w:tcBorders>
          </w:tcPr>
          <w:p w14:paraId="599929C9"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49" w:type="dxa"/>
            <w:gridSpan w:val="2"/>
            <w:tcBorders>
              <w:top w:val="nil"/>
              <w:left w:val="nil"/>
              <w:bottom w:val="nil"/>
              <w:right w:val="nil"/>
            </w:tcBorders>
          </w:tcPr>
          <w:p w14:paraId="63E4E6C6"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74D6BDB9" w14:textId="77777777" w:rsidTr="00FE6F68">
        <w:tc>
          <w:tcPr>
            <w:tcW w:w="3116" w:type="dxa"/>
            <w:tcBorders>
              <w:top w:val="nil"/>
              <w:left w:val="nil"/>
              <w:bottom w:val="nil"/>
              <w:right w:val="nil"/>
            </w:tcBorders>
          </w:tcPr>
          <w:p w14:paraId="52316399"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Both employed</w:t>
            </w:r>
          </w:p>
        </w:tc>
        <w:tc>
          <w:tcPr>
            <w:tcW w:w="1349" w:type="dxa"/>
            <w:gridSpan w:val="2"/>
            <w:tcBorders>
              <w:top w:val="nil"/>
              <w:left w:val="nil"/>
              <w:bottom w:val="nil"/>
              <w:right w:val="nil"/>
            </w:tcBorders>
          </w:tcPr>
          <w:p w14:paraId="4BC6B907"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0.68</w:t>
            </w:r>
          </w:p>
        </w:tc>
        <w:tc>
          <w:tcPr>
            <w:tcW w:w="1349" w:type="dxa"/>
            <w:gridSpan w:val="2"/>
            <w:tcBorders>
              <w:top w:val="nil"/>
              <w:left w:val="nil"/>
              <w:bottom w:val="nil"/>
              <w:right w:val="nil"/>
            </w:tcBorders>
          </w:tcPr>
          <w:p w14:paraId="21B51038"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0.70</w:t>
            </w:r>
          </w:p>
        </w:tc>
        <w:tc>
          <w:tcPr>
            <w:tcW w:w="1349" w:type="dxa"/>
            <w:gridSpan w:val="2"/>
            <w:tcBorders>
              <w:top w:val="nil"/>
              <w:left w:val="nil"/>
              <w:bottom w:val="nil"/>
              <w:right w:val="nil"/>
            </w:tcBorders>
          </w:tcPr>
          <w:p w14:paraId="3A3C038B"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0.75</w:t>
            </w:r>
          </w:p>
        </w:tc>
        <w:tc>
          <w:tcPr>
            <w:tcW w:w="1349" w:type="dxa"/>
            <w:gridSpan w:val="2"/>
            <w:tcBorders>
              <w:top w:val="nil"/>
              <w:left w:val="nil"/>
              <w:bottom w:val="nil"/>
              <w:right w:val="nil"/>
            </w:tcBorders>
          </w:tcPr>
          <w:p w14:paraId="2B60C51D"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0.67</w:t>
            </w:r>
          </w:p>
        </w:tc>
        <w:tc>
          <w:tcPr>
            <w:tcW w:w="1349" w:type="dxa"/>
            <w:gridSpan w:val="2"/>
            <w:tcBorders>
              <w:top w:val="nil"/>
              <w:left w:val="nil"/>
              <w:bottom w:val="nil"/>
              <w:right w:val="nil"/>
            </w:tcBorders>
          </w:tcPr>
          <w:p w14:paraId="3A76A64D"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0.56</w:t>
            </w:r>
          </w:p>
        </w:tc>
      </w:tr>
      <w:tr w:rsidR="00FE6F68" w:rsidRPr="007E53C9" w14:paraId="562F7484" w14:textId="77777777" w:rsidTr="00FE6F68">
        <w:tc>
          <w:tcPr>
            <w:tcW w:w="3116" w:type="dxa"/>
            <w:tcBorders>
              <w:top w:val="nil"/>
              <w:left w:val="nil"/>
              <w:bottom w:val="nil"/>
              <w:right w:val="nil"/>
            </w:tcBorders>
          </w:tcPr>
          <w:p w14:paraId="6D3955AB" w14:textId="77777777" w:rsidR="00FE6F68" w:rsidRPr="007E53C9" w:rsidRDefault="00FE6F68" w:rsidP="00FE6F68">
            <w:pPr>
              <w:widowControl w:val="0"/>
              <w:autoSpaceDE w:val="0"/>
              <w:autoSpaceDN w:val="0"/>
              <w:adjustRightInd w:val="0"/>
              <w:spacing w:line="240" w:lineRule="auto"/>
              <w:rPr>
                <w:sz w:val="18"/>
                <w:szCs w:val="18"/>
              </w:rPr>
            </w:pPr>
          </w:p>
        </w:tc>
        <w:tc>
          <w:tcPr>
            <w:tcW w:w="1349" w:type="dxa"/>
            <w:gridSpan w:val="2"/>
            <w:tcBorders>
              <w:top w:val="nil"/>
              <w:left w:val="nil"/>
              <w:bottom w:val="nil"/>
              <w:right w:val="nil"/>
            </w:tcBorders>
          </w:tcPr>
          <w:p w14:paraId="4B987DE0"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(0.24 - 1.94)</w:t>
            </w:r>
          </w:p>
        </w:tc>
        <w:tc>
          <w:tcPr>
            <w:tcW w:w="1349" w:type="dxa"/>
            <w:gridSpan w:val="2"/>
            <w:tcBorders>
              <w:top w:val="nil"/>
              <w:left w:val="nil"/>
              <w:bottom w:val="nil"/>
              <w:right w:val="nil"/>
            </w:tcBorders>
          </w:tcPr>
          <w:p w14:paraId="3421E4D9"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(0.25 - 1.99)</w:t>
            </w:r>
          </w:p>
        </w:tc>
        <w:tc>
          <w:tcPr>
            <w:tcW w:w="1349" w:type="dxa"/>
            <w:gridSpan w:val="2"/>
            <w:tcBorders>
              <w:top w:val="nil"/>
              <w:left w:val="nil"/>
              <w:bottom w:val="nil"/>
              <w:right w:val="nil"/>
            </w:tcBorders>
          </w:tcPr>
          <w:p w14:paraId="135536F2"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(0.26 - 2.15)</w:t>
            </w:r>
          </w:p>
        </w:tc>
        <w:tc>
          <w:tcPr>
            <w:tcW w:w="1349" w:type="dxa"/>
            <w:gridSpan w:val="2"/>
            <w:tcBorders>
              <w:top w:val="nil"/>
              <w:left w:val="nil"/>
              <w:bottom w:val="nil"/>
              <w:right w:val="nil"/>
            </w:tcBorders>
          </w:tcPr>
          <w:p w14:paraId="47299AC9"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(0.24 - 1.91)</w:t>
            </w:r>
          </w:p>
        </w:tc>
        <w:tc>
          <w:tcPr>
            <w:tcW w:w="1349" w:type="dxa"/>
            <w:gridSpan w:val="2"/>
            <w:tcBorders>
              <w:top w:val="nil"/>
              <w:left w:val="nil"/>
              <w:bottom w:val="nil"/>
              <w:right w:val="nil"/>
            </w:tcBorders>
          </w:tcPr>
          <w:p w14:paraId="2223E5B1"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(0.19 - 1.68)</w:t>
            </w:r>
          </w:p>
        </w:tc>
      </w:tr>
      <w:tr w:rsidR="00FE6F68" w:rsidRPr="007E53C9" w14:paraId="74DE0019" w14:textId="77777777" w:rsidTr="00FE6F68">
        <w:tc>
          <w:tcPr>
            <w:tcW w:w="3116" w:type="dxa"/>
            <w:tcBorders>
              <w:top w:val="nil"/>
              <w:left w:val="nil"/>
              <w:bottom w:val="nil"/>
              <w:right w:val="nil"/>
            </w:tcBorders>
          </w:tcPr>
          <w:p w14:paraId="7595D526"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Neither employed</w:t>
            </w:r>
          </w:p>
        </w:tc>
        <w:tc>
          <w:tcPr>
            <w:tcW w:w="1349" w:type="dxa"/>
            <w:gridSpan w:val="2"/>
            <w:tcBorders>
              <w:top w:val="nil"/>
              <w:left w:val="nil"/>
              <w:bottom w:val="nil"/>
              <w:right w:val="nil"/>
            </w:tcBorders>
          </w:tcPr>
          <w:p w14:paraId="101F13E9"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49" w:type="dxa"/>
            <w:gridSpan w:val="2"/>
            <w:tcBorders>
              <w:top w:val="nil"/>
              <w:left w:val="nil"/>
              <w:bottom w:val="nil"/>
              <w:right w:val="nil"/>
            </w:tcBorders>
          </w:tcPr>
          <w:p w14:paraId="134B83ED"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49" w:type="dxa"/>
            <w:gridSpan w:val="2"/>
            <w:tcBorders>
              <w:top w:val="nil"/>
              <w:left w:val="nil"/>
              <w:bottom w:val="nil"/>
              <w:right w:val="nil"/>
            </w:tcBorders>
          </w:tcPr>
          <w:p w14:paraId="5310CA00"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49" w:type="dxa"/>
            <w:gridSpan w:val="2"/>
            <w:tcBorders>
              <w:top w:val="nil"/>
              <w:left w:val="nil"/>
              <w:bottom w:val="nil"/>
              <w:right w:val="nil"/>
            </w:tcBorders>
          </w:tcPr>
          <w:p w14:paraId="462256F7"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49" w:type="dxa"/>
            <w:gridSpan w:val="2"/>
            <w:tcBorders>
              <w:top w:val="nil"/>
              <w:left w:val="nil"/>
              <w:bottom w:val="nil"/>
              <w:right w:val="nil"/>
            </w:tcBorders>
          </w:tcPr>
          <w:p w14:paraId="2E6F09F6"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r>
      <w:tr w:rsidR="00FE6F68" w:rsidRPr="007E53C9" w14:paraId="5875DE91" w14:textId="77777777" w:rsidTr="00FE6F68">
        <w:tc>
          <w:tcPr>
            <w:tcW w:w="3116" w:type="dxa"/>
            <w:tcBorders>
              <w:top w:val="nil"/>
              <w:left w:val="nil"/>
              <w:bottom w:val="nil"/>
              <w:right w:val="nil"/>
            </w:tcBorders>
          </w:tcPr>
          <w:p w14:paraId="03B6C834"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Male-only employed</w:t>
            </w:r>
          </w:p>
        </w:tc>
        <w:tc>
          <w:tcPr>
            <w:tcW w:w="1349" w:type="dxa"/>
            <w:gridSpan w:val="2"/>
            <w:tcBorders>
              <w:top w:val="nil"/>
              <w:left w:val="nil"/>
              <w:bottom w:val="nil"/>
              <w:right w:val="nil"/>
            </w:tcBorders>
          </w:tcPr>
          <w:p w14:paraId="162B35F4"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1.15</w:t>
            </w:r>
          </w:p>
        </w:tc>
        <w:tc>
          <w:tcPr>
            <w:tcW w:w="1349" w:type="dxa"/>
            <w:gridSpan w:val="2"/>
            <w:tcBorders>
              <w:top w:val="nil"/>
              <w:left w:val="nil"/>
              <w:bottom w:val="nil"/>
              <w:right w:val="nil"/>
            </w:tcBorders>
          </w:tcPr>
          <w:p w14:paraId="12C19AEC"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1.18</w:t>
            </w:r>
          </w:p>
        </w:tc>
        <w:tc>
          <w:tcPr>
            <w:tcW w:w="1349" w:type="dxa"/>
            <w:gridSpan w:val="2"/>
            <w:tcBorders>
              <w:top w:val="nil"/>
              <w:left w:val="nil"/>
              <w:bottom w:val="nil"/>
              <w:right w:val="nil"/>
            </w:tcBorders>
          </w:tcPr>
          <w:p w14:paraId="28611BF0"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1.23</w:t>
            </w:r>
          </w:p>
        </w:tc>
        <w:tc>
          <w:tcPr>
            <w:tcW w:w="1349" w:type="dxa"/>
            <w:gridSpan w:val="2"/>
            <w:tcBorders>
              <w:top w:val="nil"/>
              <w:left w:val="nil"/>
              <w:bottom w:val="nil"/>
              <w:right w:val="nil"/>
            </w:tcBorders>
          </w:tcPr>
          <w:p w14:paraId="3079959D"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1.22</w:t>
            </w:r>
          </w:p>
        </w:tc>
        <w:tc>
          <w:tcPr>
            <w:tcW w:w="1349" w:type="dxa"/>
            <w:gridSpan w:val="2"/>
            <w:tcBorders>
              <w:top w:val="nil"/>
              <w:left w:val="nil"/>
              <w:bottom w:val="nil"/>
              <w:right w:val="nil"/>
            </w:tcBorders>
          </w:tcPr>
          <w:p w14:paraId="436D7031"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1.17</w:t>
            </w:r>
          </w:p>
        </w:tc>
      </w:tr>
      <w:tr w:rsidR="00FE6F68" w:rsidRPr="007E53C9" w14:paraId="0CBA9A04" w14:textId="77777777" w:rsidTr="00FE6F68">
        <w:tc>
          <w:tcPr>
            <w:tcW w:w="3116" w:type="dxa"/>
            <w:tcBorders>
              <w:top w:val="nil"/>
              <w:left w:val="nil"/>
              <w:bottom w:val="nil"/>
              <w:right w:val="nil"/>
            </w:tcBorders>
          </w:tcPr>
          <w:p w14:paraId="3CE8478E" w14:textId="77777777" w:rsidR="00FE6F68" w:rsidRPr="007E53C9" w:rsidRDefault="00FE6F68" w:rsidP="00FE6F68">
            <w:pPr>
              <w:widowControl w:val="0"/>
              <w:autoSpaceDE w:val="0"/>
              <w:autoSpaceDN w:val="0"/>
              <w:adjustRightInd w:val="0"/>
              <w:spacing w:line="240" w:lineRule="auto"/>
              <w:rPr>
                <w:sz w:val="18"/>
                <w:szCs w:val="18"/>
              </w:rPr>
            </w:pPr>
          </w:p>
        </w:tc>
        <w:tc>
          <w:tcPr>
            <w:tcW w:w="1349" w:type="dxa"/>
            <w:gridSpan w:val="2"/>
            <w:tcBorders>
              <w:top w:val="nil"/>
              <w:left w:val="nil"/>
              <w:bottom w:val="nil"/>
              <w:right w:val="nil"/>
            </w:tcBorders>
          </w:tcPr>
          <w:p w14:paraId="360DD520"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(0.55 - 2.39)</w:t>
            </w:r>
          </w:p>
        </w:tc>
        <w:tc>
          <w:tcPr>
            <w:tcW w:w="1349" w:type="dxa"/>
            <w:gridSpan w:val="2"/>
            <w:tcBorders>
              <w:top w:val="nil"/>
              <w:left w:val="nil"/>
              <w:bottom w:val="nil"/>
              <w:right w:val="nil"/>
            </w:tcBorders>
          </w:tcPr>
          <w:p w14:paraId="4BB5EB7D"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(0.57 - 2.45)</w:t>
            </w:r>
          </w:p>
        </w:tc>
        <w:tc>
          <w:tcPr>
            <w:tcW w:w="1349" w:type="dxa"/>
            <w:gridSpan w:val="2"/>
            <w:tcBorders>
              <w:top w:val="nil"/>
              <w:left w:val="nil"/>
              <w:bottom w:val="nil"/>
              <w:right w:val="nil"/>
            </w:tcBorders>
          </w:tcPr>
          <w:p w14:paraId="1D180376"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(0.59 - 2.56)</w:t>
            </w:r>
          </w:p>
        </w:tc>
        <w:tc>
          <w:tcPr>
            <w:tcW w:w="1349" w:type="dxa"/>
            <w:gridSpan w:val="2"/>
            <w:tcBorders>
              <w:top w:val="nil"/>
              <w:left w:val="nil"/>
              <w:bottom w:val="nil"/>
              <w:right w:val="nil"/>
            </w:tcBorders>
          </w:tcPr>
          <w:p w14:paraId="3D4992AB"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(0.58 - 2.55)</w:t>
            </w:r>
          </w:p>
        </w:tc>
        <w:tc>
          <w:tcPr>
            <w:tcW w:w="1349" w:type="dxa"/>
            <w:gridSpan w:val="2"/>
            <w:tcBorders>
              <w:top w:val="nil"/>
              <w:left w:val="nil"/>
              <w:bottom w:val="nil"/>
              <w:right w:val="nil"/>
            </w:tcBorders>
          </w:tcPr>
          <w:p w14:paraId="4A8C8AEE"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(0.56 - 2.44)</w:t>
            </w:r>
          </w:p>
        </w:tc>
      </w:tr>
      <w:tr w:rsidR="00FE6F68" w:rsidRPr="007E53C9" w14:paraId="6AA7A4B3" w14:textId="77777777" w:rsidTr="00FE6F68">
        <w:tc>
          <w:tcPr>
            <w:tcW w:w="3116" w:type="dxa"/>
            <w:tcBorders>
              <w:top w:val="nil"/>
              <w:left w:val="nil"/>
              <w:bottom w:val="nil"/>
              <w:right w:val="nil"/>
            </w:tcBorders>
          </w:tcPr>
          <w:p w14:paraId="6DB33EDA"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Female-only employed</w:t>
            </w:r>
          </w:p>
        </w:tc>
        <w:tc>
          <w:tcPr>
            <w:tcW w:w="1349" w:type="dxa"/>
            <w:gridSpan w:val="2"/>
            <w:tcBorders>
              <w:top w:val="nil"/>
              <w:left w:val="nil"/>
              <w:bottom w:val="nil"/>
              <w:right w:val="nil"/>
            </w:tcBorders>
          </w:tcPr>
          <w:p w14:paraId="107F2244"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0.81</w:t>
            </w:r>
          </w:p>
        </w:tc>
        <w:tc>
          <w:tcPr>
            <w:tcW w:w="1349" w:type="dxa"/>
            <w:gridSpan w:val="2"/>
            <w:tcBorders>
              <w:top w:val="nil"/>
              <w:left w:val="nil"/>
              <w:bottom w:val="nil"/>
              <w:right w:val="nil"/>
            </w:tcBorders>
          </w:tcPr>
          <w:p w14:paraId="785241EC"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0.84</w:t>
            </w:r>
          </w:p>
        </w:tc>
        <w:tc>
          <w:tcPr>
            <w:tcW w:w="1349" w:type="dxa"/>
            <w:gridSpan w:val="2"/>
            <w:tcBorders>
              <w:top w:val="nil"/>
              <w:left w:val="nil"/>
              <w:bottom w:val="nil"/>
              <w:right w:val="nil"/>
            </w:tcBorders>
          </w:tcPr>
          <w:p w14:paraId="06B7F5EC"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0.92</w:t>
            </w:r>
          </w:p>
        </w:tc>
        <w:tc>
          <w:tcPr>
            <w:tcW w:w="1349" w:type="dxa"/>
            <w:gridSpan w:val="2"/>
            <w:tcBorders>
              <w:top w:val="nil"/>
              <w:left w:val="nil"/>
              <w:bottom w:val="nil"/>
              <w:right w:val="nil"/>
            </w:tcBorders>
          </w:tcPr>
          <w:p w14:paraId="5A620386"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0.82</w:t>
            </w:r>
          </w:p>
        </w:tc>
        <w:tc>
          <w:tcPr>
            <w:tcW w:w="1349" w:type="dxa"/>
            <w:gridSpan w:val="2"/>
            <w:tcBorders>
              <w:top w:val="nil"/>
              <w:left w:val="nil"/>
              <w:bottom w:val="nil"/>
              <w:right w:val="nil"/>
            </w:tcBorders>
          </w:tcPr>
          <w:p w14:paraId="7D2E0CA2"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0.80</w:t>
            </w:r>
          </w:p>
        </w:tc>
      </w:tr>
      <w:tr w:rsidR="00FE6F68" w:rsidRPr="007E53C9" w14:paraId="08725BE4" w14:textId="77777777" w:rsidTr="00FE6F68">
        <w:tc>
          <w:tcPr>
            <w:tcW w:w="3116" w:type="dxa"/>
            <w:tcBorders>
              <w:top w:val="nil"/>
              <w:left w:val="nil"/>
              <w:bottom w:val="nil"/>
              <w:right w:val="nil"/>
            </w:tcBorders>
          </w:tcPr>
          <w:p w14:paraId="3C665EFD" w14:textId="77777777" w:rsidR="00FE6F68" w:rsidRPr="007E53C9" w:rsidRDefault="00FE6F68" w:rsidP="00FE6F68">
            <w:pPr>
              <w:widowControl w:val="0"/>
              <w:autoSpaceDE w:val="0"/>
              <w:autoSpaceDN w:val="0"/>
              <w:adjustRightInd w:val="0"/>
              <w:spacing w:line="240" w:lineRule="auto"/>
              <w:rPr>
                <w:sz w:val="18"/>
                <w:szCs w:val="18"/>
              </w:rPr>
            </w:pPr>
          </w:p>
        </w:tc>
        <w:tc>
          <w:tcPr>
            <w:tcW w:w="1349" w:type="dxa"/>
            <w:gridSpan w:val="2"/>
            <w:tcBorders>
              <w:top w:val="nil"/>
              <w:left w:val="nil"/>
              <w:bottom w:val="nil"/>
              <w:right w:val="nil"/>
            </w:tcBorders>
          </w:tcPr>
          <w:p w14:paraId="3E56E255"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(0.37 - 1.80)</w:t>
            </w:r>
          </w:p>
        </w:tc>
        <w:tc>
          <w:tcPr>
            <w:tcW w:w="1349" w:type="dxa"/>
            <w:gridSpan w:val="2"/>
            <w:tcBorders>
              <w:top w:val="nil"/>
              <w:left w:val="nil"/>
              <w:bottom w:val="nil"/>
              <w:right w:val="nil"/>
            </w:tcBorders>
          </w:tcPr>
          <w:p w14:paraId="2635A93A"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(0.38 - 1.84)</w:t>
            </w:r>
          </w:p>
        </w:tc>
        <w:tc>
          <w:tcPr>
            <w:tcW w:w="1349" w:type="dxa"/>
            <w:gridSpan w:val="2"/>
            <w:tcBorders>
              <w:top w:val="nil"/>
              <w:left w:val="nil"/>
              <w:bottom w:val="nil"/>
              <w:right w:val="nil"/>
            </w:tcBorders>
          </w:tcPr>
          <w:p w14:paraId="73A9E172"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(0.41 - 2.02)</w:t>
            </w:r>
          </w:p>
        </w:tc>
        <w:tc>
          <w:tcPr>
            <w:tcW w:w="1349" w:type="dxa"/>
            <w:gridSpan w:val="2"/>
            <w:tcBorders>
              <w:top w:val="nil"/>
              <w:left w:val="nil"/>
              <w:bottom w:val="nil"/>
              <w:right w:val="nil"/>
            </w:tcBorders>
          </w:tcPr>
          <w:p w14:paraId="573AC846"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(0.37 - 1.78)</w:t>
            </w:r>
          </w:p>
        </w:tc>
        <w:tc>
          <w:tcPr>
            <w:tcW w:w="1349" w:type="dxa"/>
            <w:gridSpan w:val="2"/>
            <w:tcBorders>
              <w:top w:val="nil"/>
              <w:left w:val="nil"/>
              <w:bottom w:val="nil"/>
              <w:right w:val="nil"/>
            </w:tcBorders>
          </w:tcPr>
          <w:p w14:paraId="05221AFF"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(0.36 - 1.75)</w:t>
            </w:r>
          </w:p>
        </w:tc>
      </w:tr>
      <w:tr w:rsidR="00FE6F68" w:rsidRPr="007E53C9" w14:paraId="280FA804" w14:textId="77777777" w:rsidTr="00FE6F68">
        <w:tc>
          <w:tcPr>
            <w:tcW w:w="3116" w:type="dxa"/>
            <w:tcBorders>
              <w:top w:val="nil"/>
              <w:left w:val="nil"/>
              <w:bottom w:val="nil"/>
              <w:right w:val="nil"/>
            </w:tcBorders>
          </w:tcPr>
          <w:p w14:paraId="263BF699" w14:textId="77777777" w:rsidR="00FE6F68" w:rsidRPr="007E53C9" w:rsidRDefault="00FE6F68" w:rsidP="00FE6F68">
            <w:pPr>
              <w:widowControl w:val="0"/>
              <w:autoSpaceDE w:val="0"/>
              <w:autoSpaceDN w:val="0"/>
              <w:adjustRightInd w:val="0"/>
              <w:spacing w:line="240" w:lineRule="auto"/>
              <w:rPr>
                <w:sz w:val="18"/>
                <w:szCs w:val="18"/>
              </w:rPr>
            </w:pPr>
            <w:r>
              <w:rPr>
                <w:b/>
                <w:bCs/>
                <w:i/>
                <w:iCs/>
                <w:sz w:val="18"/>
                <w:szCs w:val="18"/>
                <w:lang w:eastAsia="zh-CN"/>
              </w:rPr>
              <w:t>Couple</w:t>
            </w:r>
            <w:r w:rsidRPr="007E53C9">
              <w:rPr>
                <w:b/>
                <w:bCs/>
                <w:i/>
                <w:iCs/>
                <w:sz w:val="18"/>
                <w:szCs w:val="18"/>
                <w:lang w:eastAsia="zh-CN"/>
              </w:rPr>
              <w:t xml:space="preserve"> (HIV) testing history</w:t>
            </w:r>
          </w:p>
        </w:tc>
        <w:tc>
          <w:tcPr>
            <w:tcW w:w="1349" w:type="dxa"/>
            <w:gridSpan w:val="2"/>
            <w:tcBorders>
              <w:top w:val="nil"/>
              <w:left w:val="nil"/>
              <w:bottom w:val="nil"/>
              <w:right w:val="nil"/>
            </w:tcBorders>
          </w:tcPr>
          <w:p w14:paraId="65700AF8"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49" w:type="dxa"/>
            <w:gridSpan w:val="2"/>
            <w:tcBorders>
              <w:top w:val="nil"/>
              <w:left w:val="nil"/>
              <w:bottom w:val="nil"/>
              <w:right w:val="nil"/>
            </w:tcBorders>
          </w:tcPr>
          <w:p w14:paraId="1661BF90"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49" w:type="dxa"/>
            <w:gridSpan w:val="2"/>
            <w:tcBorders>
              <w:top w:val="nil"/>
              <w:left w:val="nil"/>
              <w:bottom w:val="nil"/>
              <w:right w:val="nil"/>
            </w:tcBorders>
          </w:tcPr>
          <w:p w14:paraId="3EFEA744"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49" w:type="dxa"/>
            <w:gridSpan w:val="2"/>
            <w:tcBorders>
              <w:top w:val="nil"/>
              <w:left w:val="nil"/>
              <w:bottom w:val="nil"/>
              <w:right w:val="nil"/>
            </w:tcBorders>
          </w:tcPr>
          <w:p w14:paraId="4A63BF22" w14:textId="77777777" w:rsidR="00FE6F68" w:rsidRPr="007E53C9" w:rsidRDefault="00FE6F68" w:rsidP="00FE6F68">
            <w:pPr>
              <w:widowControl w:val="0"/>
              <w:autoSpaceDE w:val="0"/>
              <w:autoSpaceDN w:val="0"/>
              <w:adjustRightInd w:val="0"/>
              <w:spacing w:line="240" w:lineRule="auto"/>
              <w:jc w:val="center"/>
              <w:rPr>
                <w:sz w:val="18"/>
                <w:szCs w:val="18"/>
              </w:rPr>
            </w:pPr>
          </w:p>
        </w:tc>
        <w:tc>
          <w:tcPr>
            <w:tcW w:w="1349" w:type="dxa"/>
            <w:gridSpan w:val="2"/>
            <w:tcBorders>
              <w:top w:val="nil"/>
              <w:left w:val="nil"/>
              <w:bottom w:val="nil"/>
              <w:right w:val="nil"/>
            </w:tcBorders>
          </w:tcPr>
          <w:p w14:paraId="6FA8569D" w14:textId="77777777" w:rsidR="00FE6F68" w:rsidRPr="007E53C9" w:rsidRDefault="00FE6F68" w:rsidP="00FE6F68">
            <w:pPr>
              <w:widowControl w:val="0"/>
              <w:autoSpaceDE w:val="0"/>
              <w:autoSpaceDN w:val="0"/>
              <w:adjustRightInd w:val="0"/>
              <w:spacing w:line="240" w:lineRule="auto"/>
              <w:jc w:val="center"/>
              <w:rPr>
                <w:sz w:val="18"/>
                <w:szCs w:val="18"/>
              </w:rPr>
            </w:pPr>
          </w:p>
        </w:tc>
      </w:tr>
      <w:tr w:rsidR="00FE6F68" w:rsidRPr="007E53C9" w14:paraId="05CC7E8F" w14:textId="77777777" w:rsidTr="00FE6F68">
        <w:tc>
          <w:tcPr>
            <w:tcW w:w="3116" w:type="dxa"/>
            <w:tcBorders>
              <w:top w:val="nil"/>
              <w:left w:val="nil"/>
              <w:bottom w:val="nil"/>
              <w:right w:val="nil"/>
            </w:tcBorders>
          </w:tcPr>
          <w:p w14:paraId="7BAD7957"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Both ever tested</w:t>
            </w:r>
          </w:p>
        </w:tc>
        <w:tc>
          <w:tcPr>
            <w:tcW w:w="1349" w:type="dxa"/>
            <w:gridSpan w:val="2"/>
            <w:tcBorders>
              <w:top w:val="nil"/>
              <w:left w:val="nil"/>
              <w:bottom w:val="nil"/>
              <w:right w:val="nil"/>
            </w:tcBorders>
          </w:tcPr>
          <w:p w14:paraId="49150148"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49" w:type="dxa"/>
            <w:gridSpan w:val="2"/>
            <w:tcBorders>
              <w:top w:val="nil"/>
              <w:left w:val="nil"/>
              <w:bottom w:val="nil"/>
              <w:right w:val="nil"/>
            </w:tcBorders>
          </w:tcPr>
          <w:p w14:paraId="45DEF89A"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49" w:type="dxa"/>
            <w:gridSpan w:val="2"/>
            <w:tcBorders>
              <w:top w:val="nil"/>
              <w:left w:val="nil"/>
              <w:bottom w:val="nil"/>
              <w:right w:val="nil"/>
            </w:tcBorders>
          </w:tcPr>
          <w:p w14:paraId="15F416CC"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49" w:type="dxa"/>
            <w:gridSpan w:val="2"/>
            <w:tcBorders>
              <w:top w:val="nil"/>
              <w:left w:val="nil"/>
              <w:bottom w:val="nil"/>
              <w:right w:val="nil"/>
            </w:tcBorders>
          </w:tcPr>
          <w:p w14:paraId="501B4455"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49" w:type="dxa"/>
            <w:gridSpan w:val="2"/>
            <w:tcBorders>
              <w:top w:val="nil"/>
              <w:left w:val="nil"/>
              <w:bottom w:val="nil"/>
              <w:right w:val="nil"/>
            </w:tcBorders>
          </w:tcPr>
          <w:p w14:paraId="411961DF"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reference</w:t>
            </w:r>
          </w:p>
        </w:tc>
      </w:tr>
      <w:tr w:rsidR="00FE6F68" w:rsidRPr="007E53C9" w14:paraId="601761AC" w14:textId="77777777" w:rsidTr="00FE6F68">
        <w:tc>
          <w:tcPr>
            <w:tcW w:w="3116" w:type="dxa"/>
            <w:tcBorders>
              <w:top w:val="nil"/>
              <w:left w:val="nil"/>
              <w:bottom w:val="nil"/>
              <w:right w:val="nil"/>
            </w:tcBorders>
          </w:tcPr>
          <w:p w14:paraId="111FDF90"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Neither ever tested</w:t>
            </w:r>
          </w:p>
        </w:tc>
        <w:tc>
          <w:tcPr>
            <w:tcW w:w="1349" w:type="dxa"/>
            <w:gridSpan w:val="2"/>
            <w:tcBorders>
              <w:top w:val="nil"/>
              <w:left w:val="nil"/>
              <w:bottom w:val="nil"/>
              <w:right w:val="nil"/>
            </w:tcBorders>
          </w:tcPr>
          <w:p w14:paraId="0ED03FDA"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0.75</w:t>
            </w:r>
          </w:p>
        </w:tc>
        <w:tc>
          <w:tcPr>
            <w:tcW w:w="1349" w:type="dxa"/>
            <w:gridSpan w:val="2"/>
            <w:tcBorders>
              <w:top w:val="nil"/>
              <w:left w:val="nil"/>
              <w:bottom w:val="nil"/>
              <w:right w:val="nil"/>
            </w:tcBorders>
          </w:tcPr>
          <w:p w14:paraId="662E4BEF"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0.81</w:t>
            </w:r>
          </w:p>
        </w:tc>
        <w:tc>
          <w:tcPr>
            <w:tcW w:w="1349" w:type="dxa"/>
            <w:gridSpan w:val="2"/>
            <w:tcBorders>
              <w:top w:val="nil"/>
              <w:left w:val="nil"/>
              <w:bottom w:val="nil"/>
              <w:right w:val="nil"/>
            </w:tcBorders>
          </w:tcPr>
          <w:p w14:paraId="19240371"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0.78</w:t>
            </w:r>
          </w:p>
        </w:tc>
        <w:tc>
          <w:tcPr>
            <w:tcW w:w="1349" w:type="dxa"/>
            <w:gridSpan w:val="2"/>
            <w:tcBorders>
              <w:top w:val="nil"/>
              <w:left w:val="nil"/>
              <w:bottom w:val="nil"/>
              <w:right w:val="nil"/>
            </w:tcBorders>
          </w:tcPr>
          <w:p w14:paraId="15A4C3F2"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0.84</w:t>
            </w:r>
          </w:p>
        </w:tc>
        <w:tc>
          <w:tcPr>
            <w:tcW w:w="1349" w:type="dxa"/>
            <w:gridSpan w:val="2"/>
            <w:tcBorders>
              <w:top w:val="nil"/>
              <w:left w:val="nil"/>
              <w:bottom w:val="nil"/>
              <w:right w:val="nil"/>
            </w:tcBorders>
          </w:tcPr>
          <w:p w14:paraId="6CFDCFBC"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0.83</w:t>
            </w:r>
          </w:p>
        </w:tc>
      </w:tr>
      <w:tr w:rsidR="00FE6F68" w:rsidRPr="007E53C9" w14:paraId="405EA85C" w14:textId="77777777" w:rsidTr="00FE6F68">
        <w:tc>
          <w:tcPr>
            <w:tcW w:w="3116" w:type="dxa"/>
            <w:tcBorders>
              <w:top w:val="nil"/>
              <w:left w:val="nil"/>
              <w:bottom w:val="nil"/>
              <w:right w:val="nil"/>
            </w:tcBorders>
          </w:tcPr>
          <w:p w14:paraId="7C0ADF6B" w14:textId="77777777" w:rsidR="00FE6F68" w:rsidRPr="007E53C9" w:rsidRDefault="00FE6F68" w:rsidP="00FE6F68">
            <w:pPr>
              <w:widowControl w:val="0"/>
              <w:autoSpaceDE w:val="0"/>
              <w:autoSpaceDN w:val="0"/>
              <w:adjustRightInd w:val="0"/>
              <w:spacing w:line="240" w:lineRule="auto"/>
              <w:rPr>
                <w:sz w:val="18"/>
                <w:szCs w:val="18"/>
              </w:rPr>
            </w:pPr>
          </w:p>
        </w:tc>
        <w:tc>
          <w:tcPr>
            <w:tcW w:w="1349" w:type="dxa"/>
            <w:gridSpan w:val="2"/>
            <w:tcBorders>
              <w:top w:val="nil"/>
              <w:left w:val="nil"/>
              <w:bottom w:val="nil"/>
              <w:right w:val="nil"/>
            </w:tcBorders>
          </w:tcPr>
          <w:p w14:paraId="482A0734"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(0.23 - 2.46)</w:t>
            </w:r>
          </w:p>
        </w:tc>
        <w:tc>
          <w:tcPr>
            <w:tcW w:w="1349" w:type="dxa"/>
            <w:gridSpan w:val="2"/>
            <w:tcBorders>
              <w:top w:val="nil"/>
              <w:left w:val="nil"/>
              <w:bottom w:val="nil"/>
              <w:right w:val="nil"/>
            </w:tcBorders>
          </w:tcPr>
          <w:p w14:paraId="0F632F22"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(0.24 - 2.66)</w:t>
            </w:r>
          </w:p>
        </w:tc>
        <w:tc>
          <w:tcPr>
            <w:tcW w:w="1349" w:type="dxa"/>
            <w:gridSpan w:val="2"/>
            <w:tcBorders>
              <w:top w:val="nil"/>
              <w:left w:val="nil"/>
              <w:bottom w:val="nil"/>
              <w:right w:val="nil"/>
            </w:tcBorders>
          </w:tcPr>
          <w:p w14:paraId="6B13EBA3"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(0.24 - 2.59)</w:t>
            </w:r>
          </w:p>
        </w:tc>
        <w:tc>
          <w:tcPr>
            <w:tcW w:w="1349" w:type="dxa"/>
            <w:gridSpan w:val="2"/>
            <w:tcBorders>
              <w:top w:val="nil"/>
              <w:left w:val="nil"/>
              <w:bottom w:val="nil"/>
              <w:right w:val="nil"/>
            </w:tcBorders>
          </w:tcPr>
          <w:p w14:paraId="7643C692"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(0.25 - 2.76)</w:t>
            </w:r>
          </w:p>
        </w:tc>
        <w:tc>
          <w:tcPr>
            <w:tcW w:w="1349" w:type="dxa"/>
            <w:gridSpan w:val="2"/>
            <w:tcBorders>
              <w:top w:val="nil"/>
              <w:left w:val="nil"/>
              <w:bottom w:val="nil"/>
              <w:right w:val="nil"/>
            </w:tcBorders>
          </w:tcPr>
          <w:p w14:paraId="2125C0B5"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(0.25 - 2.76)</w:t>
            </w:r>
          </w:p>
        </w:tc>
      </w:tr>
      <w:tr w:rsidR="00FE6F68" w:rsidRPr="007E53C9" w14:paraId="10E5F290" w14:textId="77777777" w:rsidTr="00FE6F68">
        <w:tc>
          <w:tcPr>
            <w:tcW w:w="3116" w:type="dxa"/>
            <w:tcBorders>
              <w:top w:val="nil"/>
              <w:left w:val="nil"/>
              <w:bottom w:val="nil"/>
              <w:right w:val="nil"/>
            </w:tcBorders>
          </w:tcPr>
          <w:p w14:paraId="0A6DABA4"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Male-only tested</w:t>
            </w:r>
          </w:p>
        </w:tc>
        <w:tc>
          <w:tcPr>
            <w:tcW w:w="1349" w:type="dxa"/>
            <w:gridSpan w:val="2"/>
            <w:tcBorders>
              <w:top w:val="nil"/>
              <w:left w:val="nil"/>
              <w:bottom w:val="nil"/>
              <w:right w:val="nil"/>
            </w:tcBorders>
          </w:tcPr>
          <w:p w14:paraId="2C5E5A5E"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1.16</w:t>
            </w:r>
          </w:p>
        </w:tc>
        <w:tc>
          <w:tcPr>
            <w:tcW w:w="1349" w:type="dxa"/>
            <w:gridSpan w:val="2"/>
            <w:tcBorders>
              <w:top w:val="nil"/>
              <w:left w:val="nil"/>
              <w:bottom w:val="nil"/>
              <w:right w:val="nil"/>
            </w:tcBorders>
          </w:tcPr>
          <w:p w14:paraId="3ABD8CEF"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1.15</w:t>
            </w:r>
          </w:p>
        </w:tc>
        <w:tc>
          <w:tcPr>
            <w:tcW w:w="1349" w:type="dxa"/>
            <w:gridSpan w:val="2"/>
            <w:tcBorders>
              <w:top w:val="nil"/>
              <w:left w:val="nil"/>
              <w:bottom w:val="nil"/>
              <w:right w:val="nil"/>
            </w:tcBorders>
          </w:tcPr>
          <w:p w14:paraId="14D47CED"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1.21</w:t>
            </w:r>
          </w:p>
        </w:tc>
        <w:tc>
          <w:tcPr>
            <w:tcW w:w="1349" w:type="dxa"/>
            <w:gridSpan w:val="2"/>
            <w:tcBorders>
              <w:top w:val="nil"/>
              <w:left w:val="nil"/>
              <w:bottom w:val="nil"/>
              <w:right w:val="nil"/>
            </w:tcBorders>
          </w:tcPr>
          <w:p w14:paraId="36C94A3E"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1.11</w:t>
            </w:r>
          </w:p>
        </w:tc>
        <w:tc>
          <w:tcPr>
            <w:tcW w:w="1349" w:type="dxa"/>
            <w:gridSpan w:val="2"/>
            <w:tcBorders>
              <w:top w:val="nil"/>
              <w:left w:val="nil"/>
              <w:bottom w:val="nil"/>
              <w:right w:val="nil"/>
            </w:tcBorders>
          </w:tcPr>
          <w:p w14:paraId="63320490"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1.20</w:t>
            </w:r>
          </w:p>
        </w:tc>
      </w:tr>
      <w:tr w:rsidR="00FE6F68" w:rsidRPr="007E53C9" w14:paraId="367EB1C4" w14:textId="77777777" w:rsidTr="00FE6F68">
        <w:tc>
          <w:tcPr>
            <w:tcW w:w="3116" w:type="dxa"/>
            <w:tcBorders>
              <w:top w:val="nil"/>
              <w:left w:val="nil"/>
              <w:bottom w:val="nil"/>
              <w:right w:val="nil"/>
            </w:tcBorders>
          </w:tcPr>
          <w:p w14:paraId="60974784" w14:textId="77777777" w:rsidR="00FE6F68" w:rsidRPr="007E53C9" w:rsidRDefault="00FE6F68" w:rsidP="00FE6F68">
            <w:pPr>
              <w:widowControl w:val="0"/>
              <w:autoSpaceDE w:val="0"/>
              <w:autoSpaceDN w:val="0"/>
              <w:adjustRightInd w:val="0"/>
              <w:spacing w:line="240" w:lineRule="auto"/>
              <w:rPr>
                <w:sz w:val="18"/>
                <w:szCs w:val="18"/>
              </w:rPr>
            </w:pPr>
          </w:p>
        </w:tc>
        <w:tc>
          <w:tcPr>
            <w:tcW w:w="1349" w:type="dxa"/>
            <w:gridSpan w:val="2"/>
            <w:tcBorders>
              <w:top w:val="nil"/>
              <w:left w:val="nil"/>
              <w:bottom w:val="nil"/>
              <w:right w:val="nil"/>
            </w:tcBorders>
          </w:tcPr>
          <w:p w14:paraId="269F7E8D"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(0.30 - 4.54)</w:t>
            </w:r>
          </w:p>
        </w:tc>
        <w:tc>
          <w:tcPr>
            <w:tcW w:w="1349" w:type="dxa"/>
            <w:gridSpan w:val="2"/>
            <w:tcBorders>
              <w:top w:val="nil"/>
              <w:left w:val="nil"/>
              <w:bottom w:val="nil"/>
              <w:right w:val="nil"/>
            </w:tcBorders>
          </w:tcPr>
          <w:p w14:paraId="4FC6BAC4"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(0.30 - 4.41)</w:t>
            </w:r>
          </w:p>
        </w:tc>
        <w:tc>
          <w:tcPr>
            <w:tcW w:w="1349" w:type="dxa"/>
            <w:gridSpan w:val="2"/>
            <w:tcBorders>
              <w:top w:val="nil"/>
              <w:left w:val="nil"/>
              <w:bottom w:val="nil"/>
              <w:right w:val="nil"/>
            </w:tcBorders>
          </w:tcPr>
          <w:p w14:paraId="15F7DF5A"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(0.32 - 4.64)</w:t>
            </w:r>
          </w:p>
        </w:tc>
        <w:tc>
          <w:tcPr>
            <w:tcW w:w="1349" w:type="dxa"/>
            <w:gridSpan w:val="2"/>
            <w:tcBorders>
              <w:top w:val="nil"/>
              <w:left w:val="nil"/>
              <w:bottom w:val="nil"/>
              <w:right w:val="nil"/>
            </w:tcBorders>
          </w:tcPr>
          <w:p w14:paraId="6140339E"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(0.29 - 4.26)</w:t>
            </w:r>
          </w:p>
        </w:tc>
        <w:tc>
          <w:tcPr>
            <w:tcW w:w="1349" w:type="dxa"/>
            <w:gridSpan w:val="2"/>
            <w:tcBorders>
              <w:top w:val="nil"/>
              <w:left w:val="nil"/>
              <w:bottom w:val="nil"/>
              <w:right w:val="nil"/>
            </w:tcBorders>
          </w:tcPr>
          <w:p w14:paraId="77092FE1"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(0.31 - 4.61)</w:t>
            </w:r>
          </w:p>
        </w:tc>
      </w:tr>
      <w:tr w:rsidR="00FE6F68" w:rsidRPr="007E53C9" w14:paraId="7AF8FC2A" w14:textId="77777777" w:rsidTr="00FE6F68">
        <w:tc>
          <w:tcPr>
            <w:tcW w:w="3116" w:type="dxa"/>
            <w:tcBorders>
              <w:top w:val="nil"/>
              <w:left w:val="nil"/>
              <w:bottom w:val="nil"/>
              <w:right w:val="nil"/>
            </w:tcBorders>
          </w:tcPr>
          <w:p w14:paraId="35767CC1" w14:textId="77777777" w:rsidR="00FE6F68" w:rsidRPr="007E53C9" w:rsidRDefault="00FE6F68" w:rsidP="00FE6F68">
            <w:pPr>
              <w:widowControl w:val="0"/>
              <w:autoSpaceDE w:val="0"/>
              <w:autoSpaceDN w:val="0"/>
              <w:adjustRightInd w:val="0"/>
              <w:spacing w:line="240" w:lineRule="auto"/>
              <w:rPr>
                <w:sz w:val="18"/>
                <w:szCs w:val="18"/>
              </w:rPr>
            </w:pPr>
            <w:r w:rsidRPr="007E53C9">
              <w:rPr>
                <w:sz w:val="18"/>
                <w:szCs w:val="18"/>
              </w:rPr>
              <w:t>Female-only tested</w:t>
            </w:r>
          </w:p>
        </w:tc>
        <w:tc>
          <w:tcPr>
            <w:tcW w:w="1349" w:type="dxa"/>
            <w:gridSpan w:val="2"/>
            <w:tcBorders>
              <w:top w:val="nil"/>
              <w:left w:val="nil"/>
              <w:bottom w:val="nil"/>
              <w:right w:val="nil"/>
            </w:tcBorders>
          </w:tcPr>
          <w:p w14:paraId="1D9CB5B5"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1.34</w:t>
            </w:r>
          </w:p>
        </w:tc>
        <w:tc>
          <w:tcPr>
            <w:tcW w:w="1349" w:type="dxa"/>
            <w:gridSpan w:val="2"/>
            <w:tcBorders>
              <w:top w:val="nil"/>
              <w:left w:val="nil"/>
              <w:bottom w:val="nil"/>
              <w:right w:val="nil"/>
            </w:tcBorders>
          </w:tcPr>
          <w:p w14:paraId="1FF3A012"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1.39</w:t>
            </w:r>
          </w:p>
        </w:tc>
        <w:tc>
          <w:tcPr>
            <w:tcW w:w="1349" w:type="dxa"/>
            <w:gridSpan w:val="2"/>
            <w:tcBorders>
              <w:top w:val="nil"/>
              <w:left w:val="nil"/>
              <w:bottom w:val="nil"/>
              <w:right w:val="nil"/>
            </w:tcBorders>
          </w:tcPr>
          <w:p w14:paraId="605098AC"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1.34</w:t>
            </w:r>
          </w:p>
        </w:tc>
        <w:tc>
          <w:tcPr>
            <w:tcW w:w="1349" w:type="dxa"/>
            <w:gridSpan w:val="2"/>
            <w:tcBorders>
              <w:top w:val="nil"/>
              <w:left w:val="nil"/>
              <w:bottom w:val="nil"/>
              <w:right w:val="nil"/>
            </w:tcBorders>
          </w:tcPr>
          <w:p w14:paraId="0EFDD8ED"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1.39</w:t>
            </w:r>
          </w:p>
        </w:tc>
        <w:tc>
          <w:tcPr>
            <w:tcW w:w="1349" w:type="dxa"/>
            <w:gridSpan w:val="2"/>
            <w:tcBorders>
              <w:top w:val="nil"/>
              <w:left w:val="nil"/>
              <w:bottom w:val="nil"/>
              <w:right w:val="nil"/>
            </w:tcBorders>
          </w:tcPr>
          <w:p w14:paraId="3B77B8CA"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1.40</w:t>
            </w:r>
          </w:p>
        </w:tc>
      </w:tr>
      <w:tr w:rsidR="00FE6F68" w:rsidRPr="007E53C9" w14:paraId="5C31A101" w14:textId="77777777" w:rsidTr="00FE6F68">
        <w:tc>
          <w:tcPr>
            <w:tcW w:w="3116" w:type="dxa"/>
            <w:tcBorders>
              <w:top w:val="nil"/>
              <w:left w:val="nil"/>
              <w:bottom w:val="nil"/>
              <w:right w:val="nil"/>
            </w:tcBorders>
          </w:tcPr>
          <w:p w14:paraId="3CEECED8" w14:textId="77777777" w:rsidR="00FE6F68" w:rsidRPr="007E53C9" w:rsidRDefault="00FE6F68" w:rsidP="00FE6F68">
            <w:pPr>
              <w:widowControl w:val="0"/>
              <w:autoSpaceDE w:val="0"/>
              <w:autoSpaceDN w:val="0"/>
              <w:adjustRightInd w:val="0"/>
              <w:spacing w:line="240" w:lineRule="auto"/>
              <w:rPr>
                <w:sz w:val="18"/>
                <w:szCs w:val="18"/>
              </w:rPr>
            </w:pPr>
          </w:p>
        </w:tc>
        <w:tc>
          <w:tcPr>
            <w:tcW w:w="1349" w:type="dxa"/>
            <w:gridSpan w:val="2"/>
            <w:tcBorders>
              <w:top w:val="nil"/>
              <w:left w:val="nil"/>
              <w:bottom w:val="nil"/>
              <w:right w:val="nil"/>
            </w:tcBorders>
          </w:tcPr>
          <w:p w14:paraId="30820A6A"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(0.59 - 3.03)</w:t>
            </w:r>
          </w:p>
        </w:tc>
        <w:tc>
          <w:tcPr>
            <w:tcW w:w="1349" w:type="dxa"/>
            <w:gridSpan w:val="2"/>
            <w:tcBorders>
              <w:top w:val="nil"/>
              <w:left w:val="nil"/>
              <w:bottom w:val="nil"/>
              <w:right w:val="nil"/>
            </w:tcBorders>
          </w:tcPr>
          <w:p w14:paraId="07D6451A"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(0.62 - 3.12)</w:t>
            </w:r>
          </w:p>
        </w:tc>
        <w:tc>
          <w:tcPr>
            <w:tcW w:w="1349" w:type="dxa"/>
            <w:gridSpan w:val="2"/>
            <w:tcBorders>
              <w:top w:val="nil"/>
              <w:left w:val="nil"/>
              <w:bottom w:val="nil"/>
              <w:right w:val="nil"/>
            </w:tcBorders>
          </w:tcPr>
          <w:p w14:paraId="42259996"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(0.59 - 3.03)</w:t>
            </w:r>
          </w:p>
        </w:tc>
        <w:tc>
          <w:tcPr>
            <w:tcW w:w="1349" w:type="dxa"/>
            <w:gridSpan w:val="2"/>
            <w:tcBorders>
              <w:top w:val="nil"/>
              <w:left w:val="nil"/>
              <w:bottom w:val="nil"/>
              <w:right w:val="nil"/>
            </w:tcBorders>
          </w:tcPr>
          <w:p w14:paraId="3781F09A"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(0.62 - 3.13)</w:t>
            </w:r>
          </w:p>
        </w:tc>
        <w:tc>
          <w:tcPr>
            <w:tcW w:w="1349" w:type="dxa"/>
            <w:gridSpan w:val="2"/>
            <w:tcBorders>
              <w:top w:val="nil"/>
              <w:left w:val="nil"/>
              <w:bottom w:val="nil"/>
              <w:right w:val="nil"/>
            </w:tcBorders>
          </w:tcPr>
          <w:p w14:paraId="0EF80702" w14:textId="77777777" w:rsidR="00FE6F68" w:rsidRPr="007E53C9" w:rsidRDefault="00FE6F68" w:rsidP="00FE6F68">
            <w:pPr>
              <w:widowControl w:val="0"/>
              <w:autoSpaceDE w:val="0"/>
              <w:autoSpaceDN w:val="0"/>
              <w:adjustRightInd w:val="0"/>
              <w:spacing w:line="240" w:lineRule="auto"/>
              <w:jc w:val="center"/>
              <w:rPr>
                <w:sz w:val="18"/>
                <w:szCs w:val="18"/>
              </w:rPr>
            </w:pPr>
            <w:r w:rsidRPr="007E53C9">
              <w:rPr>
                <w:sz w:val="18"/>
                <w:szCs w:val="18"/>
              </w:rPr>
              <w:t>(0.62 - 3.15)</w:t>
            </w:r>
          </w:p>
        </w:tc>
      </w:tr>
      <w:tr w:rsidR="00FE6F68" w:rsidRPr="00EC4603" w14:paraId="74C7354B" w14:textId="77777777" w:rsidTr="00FE6F68">
        <w:tblPrEx>
          <w:tblBorders>
            <w:bottom w:val="single" w:sz="6" w:space="0" w:color="auto"/>
          </w:tblBorders>
        </w:tblPrEx>
        <w:tc>
          <w:tcPr>
            <w:tcW w:w="3116" w:type="dxa"/>
            <w:tcBorders>
              <w:top w:val="nil"/>
              <w:left w:val="nil"/>
              <w:bottom w:val="single" w:sz="6" w:space="0" w:color="auto"/>
              <w:right w:val="nil"/>
            </w:tcBorders>
          </w:tcPr>
          <w:p w14:paraId="76FA95ED" w14:textId="77777777" w:rsidR="00FE6F68" w:rsidRPr="00A956E8" w:rsidRDefault="00FE6F68" w:rsidP="00FE6F68">
            <w:pPr>
              <w:widowControl w:val="0"/>
              <w:autoSpaceDE w:val="0"/>
              <w:autoSpaceDN w:val="0"/>
              <w:adjustRightInd w:val="0"/>
              <w:spacing w:line="240" w:lineRule="auto"/>
              <w:rPr>
                <w:sz w:val="18"/>
                <w:szCs w:val="18"/>
              </w:rPr>
            </w:pPr>
            <w:r w:rsidRPr="00A956E8">
              <w:rPr>
                <w:sz w:val="18"/>
                <w:szCs w:val="18"/>
              </w:rPr>
              <w:t>n</w:t>
            </w:r>
            <w:r w:rsidRPr="00A956E8">
              <w:rPr>
                <w:sz w:val="18"/>
                <w:szCs w:val="18"/>
                <w:vertAlign w:val="superscript"/>
              </w:rPr>
              <w:t>£</w:t>
            </w:r>
          </w:p>
        </w:tc>
        <w:tc>
          <w:tcPr>
            <w:tcW w:w="1349" w:type="dxa"/>
            <w:gridSpan w:val="2"/>
            <w:tcBorders>
              <w:top w:val="nil"/>
              <w:left w:val="nil"/>
              <w:bottom w:val="single" w:sz="6" w:space="0" w:color="auto"/>
              <w:right w:val="nil"/>
            </w:tcBorders>
          </w:tcPr>
          <w:p w14:paraId="06569AE4" w14:textId="77777777" w:rsidR="00FE6F68" w:rsidRPr="00A956E8" w:rsidRDefault="00FE6F68" w:rsidP="00FE6F68">
            <w:pPr>
              <w:widowControl w:val="0"/>
              <w:autoSpaceDE w:val="0"/>
              <w:autoSpaceDN w:val="0"/>
              <w:adjustRightInd w:val="0"/>
              <w:spacing w:line="240" w:lineRule="auto"/>
              <w:jc w:val="center"/>
              <w:rPr>
                <w:sz w:val="18"/>
                <w:szCs w:val="18"/>
              </w:rPr>
            </w:pPr>
            <w:r w:rsidRPr="00A956E8">
              <w:rPr>
                <w:sz w:val="18"/>
                <w:szCs w:val="18"/>
              </w:rPr>
              <w:t>213</w:t>
            </w:r>
          </w:p>
        </w:tc>
        <w:tc>
          <w:tcPr>
            <w:tcW w:w="1349" w:type="dxa"/>
            <w:gridSpan w:val="2"/>
            <w:tcBorders>
              <w:top w:val="nil"/>
              <w:left w:val="nil"/>
              <w:bottom w:val="single" w:sz="6" w:space="0" w:color="auto"/>
              <w:right w:val="nil"/>
            </w:tcBorders>
          </w:tcPr>
          <w:p w14:paraId="4380BE9F" w14:textId="77777777" w:rsidR="00FE6F68" w:rsidRPr="00A956E8" w:rsidRDefault="00FE6F68" w:rsidP="00FE6F68">
            <w:pPr>
              <w:widowControl w:val="0"/>
              <w:autoSpaceDE w:val="0"/>
              <w:autoSpaceDN w:val="0"/>
              <w:adjustRightInd w:val="0"/>
              <w:spacing w:line="240" w:lineRule="auto"/>
              <w:jc w:val="center"/>
              <w:rPr>
                <w:sz w:val="18"/>
                <w:szCs w:val="18"/>
              </w:rPr>
            </w:pPr>
            <w:r w:rsidRPr="00A956E8">
              <w:rPr>
                <w:sz w:val="18"/>
                <w:szCs w:val="18"/>
              </w:rPr>
              <w:t>213</w:t>
            </w:r>
          </w:p>
        </w:tc>
        <w:tc>
          <w:tcPr>
            <w:tcW w:w="1349" w:type="dxa"/>
            <w:gridSpan w:val="2"/>
            <w:tcBorders>
              <w:top w:val="nil"/>
              <w:left w:val="nil"/>
              <w:bottom w:val="single" w:sz="6" w:space="0" w:color="auto"/>
              <w:right w:val="nil"/>
            </w:tcBorders>
          </w:tcPr>
          <w:p w14:paraId="3D1DB087" w14:textId="77777777" w:rsidR="00FE6F68" w:rsidRPr="00A956E8" w:rsidRDefault="00FE6F68" w:rsidP="00FE6F68">
            <w:pPr>
              <w:widowControl w:val="0"/>
              <w:autoSpaceDE w:val="0"/>
              <w:autoSpaceDN w:val="0"/>
              <w:adjustRightInd w:val="0"/>
              <w:spacing w:line="240" w:lineRule="auto"/>
              <w:jc w:val="center"/>
              <w:rPr>
                <w:sz w:val="18"/>
                <w:szCs w:val="18"/>
              </w:rPr>
            </w:pPr>
            <w:r w:rsidRPr="00A956E8">
              <w:rPr>
                <w:sz w:val="18"/>
                <w:szCs w:val="18"/>
              </w:rPr>
              <w:t>213</w:t>
            </w:r>
          </w:p>
        </w:tc>
        <w:tc>
          <w:tcPr>
            <w:tcW w:w="1349" w:type="dxa"/>
            <w:gridSpan w:val="2"/>
            <w:tcBorders>
              <w:top w:val="nil"/>
              <w:left w:val="nil"/>
              <w:bottom w:val="single" w:sz="6" w:space="0" w:color="auto"/>
              <w:right w:val="nil"/>
            </w:tcBorders>
          </w:tcPr>
          <w:p w14:paraId="370A11EC" w14:textId="77777777" w:rsidR="00FE6F68" w:rsidRPr="00A956E8" w:rsidRDefault="00FE6F68" w:rsidP="00FE6F68">
            <w:pPr>
              <w:widowControl w:val="0"/>
              <w:autoSpaceDE w:val="0"/>
              <w:autoSpaceDN w:val="0"/>
              <w:adjustRightInd w:val="0"/>
              <w:spacing w:line="240" w:lineRule="auto"/>
              <w:jc w:val="center"/>
              <w:rPr>
                <w:sz w:val="18"/>
                <w:szCs w:val="18"/>
              </w:rPr>
            </w:pPr>
            <w:r w:rsidRPr="00A956E8">
              <w:rPr>
                <w:sz w:val="18"/>
                <w:szCs w:val="18"/>
              </w:rPr>
              <w:t>213</w:t>
            </w:r>
          </w:p>
        </w:tc>
        <w:tc>
          <w:tcPr>
            <w:tcW w:w="1349" w:type="dxa"/>
            <w:gridSpan w:val="2"/>
            <w:tcBorders>
              <w:top w:val="nil"/>
              <w:left w:val="nil"/>
              <w:bottom w:val="single" w:sz="6" w:space="0" w:color="auto"/>
              <w:right w:val="nil"/>
            </w:tcBorders>
          </w:tcPr>
          <w:p w14:paraId="185E4D46" w14:textId="77777777" w:rsidR="00FE6F68" w:rsidRPr="00A956E8" w:rsidRDefault="00FE6F68" w:rsidP="00FE6F68">
            <w:pPr>
              <w:widowControl w:val="0"/>
              <w:autoSpaceDE w:val="0"/>
              <w:autoSpaceDN w:val="0"/>
              <w:adjustRightInd w:val="0"/>
              <w:spacing w:line="240" w:lineRule="auto"/>
              <w:jc w:val="center"/>
              <w:rPr>
                <w:sz w:val="18"/>
                <w:szCs w:val="18"/>
              </w:rPr>
            </w:pPr>
            <w:r w:rsidRPr="00A956E8">
              <w:rPr>
                <w:sz w:val="18"/>
                <w:szCs w:val="18"/>
              </w:rPr>
              <w:t>213</w:t>
            </w:r>
          </w:p>
        </w:tc>
      </w:tr>
    </w:tbl>
    <w:p w14:paraId="498471C6" w14:textId="77777777" w:rsidR="007E53C9" w:rsidRPr="007E53C9" w:rsidRDefault="007E53C9" w:rsidP="007E53C9">
      <w:pPr>
        <w:widowControl w:val="0"/>
        <w:autoSpaceDE w:val="0"/>
        <w:autoSpaceDN w:val="0"/>
        <w:adjustRightInd w:val="0"/>
        <w:spacing w:line="240" w:lineRule="auto"/>
        <w:jc w:val="center"/>
        <w:rPr>
          <w:sz w:val="18"/>
          <w:szCs w:val="18"/>
        </w:rPr>
      </w:pPr>
    </w:p>
    <w:p w14:paraId="790D9277" w14:textId="77777777" w:rsidR="007E53C9" w:rsidRPr="007E53C9" w:rsidRDefault="007E53C9" w:rsidP="007E53C9">
      <w:pPr>
        <w:widowControl w:val="0"/>
        <w:autoSpaceDE w:val="0"/>
        <w:autoSpaceDN w:val="0"/>
        <w:adjustRightInd w:val="0"/>
        <w:spacing w:line="240" w:lineRule="auto"/>
        <w:jc w:val="center"/>
        <w:rPr>
          <w:sz w:val="18"/>
          <w:szCs w:val="18"/>
        </w:rPr>
      </w:pPr>
    </w:p>
    <w:p w14:paraId="18B8E1C2" w14:textId="77777777" w:rsidR="007E53C9" w:rsidRPr="007E53C9" w:rsidRDefault="007E53C9" w:rsidP="007E53C9">
      <w:pPr>
        <w:widowControl w:val="0"/>
        <w:autoSpaceDE w:val="0"/>
        <w:autoSpaceDN w:val="0"/>
        <w:adjustRightInd w:val="0"/>
        <w:spacing w:line="240" w:lineRule="auto"/>
        <w:jc w:val="center"/>
        <w:rPr>
          <w:sz w:val="18"/>
          <w:szCs w:val="18"/>
        </w:rPr>
      </w:pPr>
    </w:p>
    <w:p w14:paraId="07B99324" w14:textId="77777777" w:rsidR="007E53C9" w:rsidRPr="007E53C9" w:rsidRDefault="007E53C9" w:rsidP="007E53C9">
      <w:pPr>
        <w:widowControl w:val="0"/>
        <w:autoSpaceDE w:val="0"/>
        <w:autoSpaceDN w:val="0"/>
        <w:adjustRightInd w:val="0"/>
        <w:spacing w:line="240" w:lineRule="auto"/>
        <w:jc w:val="center"/>
        <w:rPr>
          <w:sz w:val="18"/>
          <w:szCs w:val="18"/>
        </w:rPr>
      </w:pPr>
    </w:p>
    <w:p w14:paraId="754E8060" w14:textId="77777777" w:rsidR="007E53C9" w:rsidRPr="007E53C9" w:rsidRDefault="007E53C9" w:rsidP="007E53C9">
      <w:pPr>
        <w:widowControl w:val="0"/>
        <w:autoSpaceDE w:val="0"/>
        <w:autoSpaceDN w:val="0"/>
        <w:adjustRightInd w:val="0"/>
        <w:spacing w:line="240" w:lineRule="auto"/>
        <w:jc w:val="center"/>
        <w:rPr>
          <w:sz w:val="18"/>
          <w:szCs w:val="18"/>
        </w:rPr>
      </w:pPr>
    </w:p>
    <w:p w14:paraId="5F9FDAD5" w14:textId="77777777" w:rsidR="007E53C9" w:rsidRPr="007E53C9" w:rsidRDefault="007E53C9" w:rsidP="007E53C9">
      <w:pPr>
        <w:widowControl w:val="0"/>
        <w:autoSpaceDE w:val="0"/>
        <w:autoSpaceDN w:val="0"/>
        <w:adjustRightInd w:val="0"/>
        <w:spacing w:line="240" w:lineRule="auto"/>
        <w:jc w:val="center"/>
        <w:rPr>
          <w:sz w:val="18"/>
          <w:szCs w:val="18"/>
        </w:rPr>
      </w:pPr>
    </w:p>
    <w:p w14:paraId="129B163E" w14:textId="77777777" w:rsidR="007E53C9" w:rsidRPr="007E53C9" w:rsidRDefault="007E53C9" w:rsidP="007E53C9">
      <w:pPr>
        <w:widowControl w:val="0"/>
        <w:autoSpaceDE w:val="0"/>
        <w:autoSpaceDN w:val="0"/>
        <w:adjustRightInd w:val="0"/>
        <w:spacing w:line="240" w:lineRule="auto"/>
        <w:jc w:val="center"/>
        <w:rPr>
          <w:sz w:val="18"/>
          <w:szCs w:val="18"/>
        </w:rPr>
      </w:pPr>
    </w:p>
    <w:p w14:paraId="62B0FB79" w14:textId="77777777" w:rsidR="007E53C9" w:rsidRPr="007E53C9" w:rsidRDefault="007E53C9" w:rsidP="007E53C9">
      <w:pPr>
        <w:widowControl w:val="0"/>
        <w:autoSpaceDE w:val="0"/>
        <w:autoSpaceDN w:val="0"/>
        <w:adjustRightInd w:val="0"/>
        <w:spacing w:line="240" w:lineRule="auto"/>
        <w:jc w:val="center"/>
        <w:rPr>
          <w:sz w:val="18"/>
          <w:szCs w:val="18"/>
        </w:rPr>
      </w:pPr>
    </w:p>
    <w:p w14:paraId="3AAC3E94" w14:textId="77777777" w:rsidR="007E53C9" w:rsidRPr="007E53C9" w:rsidRDefault="007E53C9" w:rsidP="007E53C9">
      <w:pPr>
        <w:widowControl w:val="0"/>
        <w:autoSpaceDE w:val="0"/>
        <w:autoSpaceDN w:val="0"/>
        <w:adjustRightInd w:val="0"/>
        <w:spacing w:line="240" w:lineRule="auto"/>
        <w:jc w:val="center"/>
        <w:rPr>
          <w:sz w:val="18"/>
          <w:szCs w:val="18"/>
        </w:rPr>
      </w:pPr>
    </w:p>
    <w:p w14:paraId="7CE983A3" w14:textId="77777777" w:rsidR="007E53C9" w:rsidRPr="007E53C9" w:rsidRDefault="007E53C9" w:rsidP="007E53C9">
      <w:pPr>
        <w:widowControl w:val="0"/>
        <w:autoSpaceDE w:val="0"/>
        <w:autoSpaceDN w:val="0"/>
        <w:adjustRightInd w:val="0"/>
        <w:spacing w:line="240" w:lineRule="auto"/>
        <w:jc w:val="center"/>
        <w:rPr>
          <w:sz w:val="18"/>
          <w:szCs w:val="18"/>
        </w:rPr>
      </w:pPr>
    </w:p>
    <w:p w14:paraId="256BF62F" w14:textId="77777777" w:rsidR="007E53C9" w:rsidRPr="007E53C9" w:rsidRDefault="007E53C9" w:rsidP="007E53C9">
      <w:pPr>
        <w:widowControl w:val="0"/>
        <w:autoSpaceDE w:val="0"/>
        <w:autoSpaceDN w:val="0"/>
        <w:adjustRightInd w:val="0"/>
        <w:spacing w:line="240" w:lineRule="auto"/>
        <w:jc w:val="center"/>
        <w:rPr>
          <w:sz w:val="18"/>
          <w:szCs w:val="18"/>
        </w:rPr>
      </w:pPr>
    </w:p>
    <w:p w14:paraId="39D02731" w14:textId="77777777" w:rsidR="007E53C9" w:rsidRPr="007E53C9" w:rsidRDefault="007E53C9" w:rsidP="007E53C9">
      <w:pPr>
        <w:widowControl w:val="0"/>
        <w:autoSpaceDE w:val="0"/>
        <w:autoSpaceDN w:val="0"/>
        <w:adjustRightInd w:val="0"/>
        <w:spacing w:line="240" w:lineRule="auto"/>
        <w:jc w:val="center"/>
        <w:rPr>
          <w:sz w:val="18"/>
          <w:szCs w:val="18"/>
        </w:rPr>
      </w:pPr>
    </w:p>
    <w:p w14:paraId="017C4C89" w14:textId="77777777" w:rsidR="007E53C9" w:rsidRPr="007E53C9" w:rsidRDefault="007E53C9" w:rsidP="007E53C9">
      <w:pPr>
        <w:widowControl w:val="0"/>
        <w:autoSpaceDE w:val="0"/>
        <w:autoSpaceDN w:val="0"/>
        <w:adjustRightInd w:val="0"/>
        <w:spacing w:line="240" w:lineRule="auto"/>
        <w:jc w:val="center"/>
        <w:rPr>
          <w:sz w:val="18"/>
          <w:szCs w:val="18"/>
        </w:rPr>
      </w:pPr>
    </w:p>
    <w:p w14:paraId="1890CD0F" w14:textId="77777777" w:rsidR="007E53C9" w:rsidRPr="007E53C9" w:rsidRDefault="007E53C9" w:rsidP="007E53C9">
      <w:pPr>
        <w:widowControl w:val="0"/>
        <w:autoSpaceDE w:val="0"/>
        <w:autoSpaceDN w:val="0"/>
        <w:adjustRightInd w:val="0"/>
        <w:spacing w:line="240" w:lineRule="auto"/>
        <w:jc w:val="center"/>
        <w:rPr>
          <w:sz w:val="18"/>
          <w:szCs w:val="18"/>
        </w:rPr>
      </w:pPr>
    </w:p>
    <w:p w14:paraId="06176F27" w14:textId="77777777" w:rsidR="007E53C9" w:rsidRPr="007E53C9" w:rsidRDefault="007E53C9" w:rsidP="007E53C9">
      <w:pPr>
        <w:widowControl w:val="0"/>
        <w:autoSpaceDE w:val="0"/>
        <w:autoSpaceDN w:val="0"/>
        <w:adjustRightInd w:val="0"/>
        <w:spacing w:line="240" w:lineRule="auto"/>
        <w:jc w:val="center"/>
        <w:rPr>
          <w:sz w:val="18"/>
          <w:szCs w:val="18"/>
        </w:rPr>
      </w:pPr>
    </w:p>
    <w:p w14:paraId="4C0FDAB6" w14:textId="77777777" w:rsidR="007E53C9" w:rsidRPr="007E53C9" w:rsidRDefault="007E53C9" w:rsidP="007E53C9">
      <w:pPr>
        <w:widowControl w:val="0"/>
        <w:autoSpaceDE w:val="0"/>
        <w:autoSpaceDN w:val="0"/>
        <w:adjustRightInd w:val="0"/>
        <w:spacing w:line="240" w:lineRule="auto"/>
        <w:jc w:val="center"/>
        <w:rPr>
          <w:sz w:val="18"/>
          <w:szCs w:val="18"/>
        </w:rPr>
      </w:pPr>
    </w:p>
    <w:p w14:paraId="17464868" w14:textId="77777777" w:rsidR="007E53C9" w:rsidRPr="007E53C9" w:rsidRDefault="007E53C9" w:rsidP="007E53C9">
      <w:pPr>
        <w:widowControl w:val="0"/>
        <w:autoSpaceDE w:val="0"/>
        <w:autoSpaceDN w:val="0"/>
        <w:adjustRightInd w:val="0"/>
        <w:spacing w:line="240" w:lineRule="auto"/>
        <w:jc w:val="center"/>
        <w:rPr>
          <w:sz w:val="18"/>
          <w:szCs w:val="18"/>
        </w:rPr>
      </w:pPr>
    </w:p>
    <w:p w14:paraId="7E547620" w14:textId="77777777" w:rsidR="007E53C9" w:rsidRPr="007E53C9" w:rsidRDefault="007E53C9" w:rsidP="007E53C9">
      <w:pPr>
        <w:widowControl w:val="0"/>
        <w:autoSpaceDE w:val="0"/>
        <w:autoSpaceDN w:val="0"/>
        <w:adjustRightInd w:val="0"/>
        <w:spacing w:line="240" w:lineRule="auto"/>
        <w:jc w:val="center"/>
        <w:rPr>
          <w:sz w:val="18"/>
          <w:szCs w:val="18"/>
        </w:rPr>
      </w:pPr>
    </w:p>
    <w:p w14:paraId="09449A3F" w14:textId="77777777" w:rsidR="007E53C9" w:rsidRPr="007E53C9" w:rsidRDefault="007E53C9" w:rsidP="007E53C9">
      <w:pPr>
        <w:widowControl w:val="0"/>
        <w:autoSpaceDE w:val="0"/>
        <w:autoSpaceDN w:val="0"/>
        <w:adjustRightInd w:val="0"/>
        <w:spacing w:line="240" w:lineRule="auto"/>
        <w:jc w:val="center"/>
        <w:rPr>
          <w:sz w:val="18"/>
          <w:szCs w:val="18"/>
        </w:rPr>
      </w:pPr>
    </w:p>
    <w:p w14:paraId="27DE16AA" w14:textId="77777777" w:rsidR="007E53C9" w:rsidRPr="007E53C9" w:rsidRDefault="007E53C9" w:rsidP="007E53C9">
      <w:pPr>
        <w:widowControl w:val="0"/>
        <w:autoSpaceDE w:val="0"/>
        <w:autoSpaceDN w:val="0"/>
        <w:adjustRightInd w:val="0"/>
        <w:spacing w:line="240" w:lineRule="auto"/>
        <w:jc w:val="center"/>
        <w:rPr>
          <w:sz w:val="18"/>
          <w:szCs w:val="18"/>
        </w:rPr>
      </w:pPr>
    </w:p>
    <w:p w14:paraId="0E183EF1" w14:textId="77777777" w:rsidR="007E53C9" w:rsidRPr="007E53C9" w:rsidRDefault="007E53C9" w:rsidP="007E53C9">
      <w:pPr>
        <w:widowControl w:val="0"/>
        <w:autoSpaceDE w:val="0"/>
        <w:autoSpaceDN w:val="0"/>
        <w:adjustRightInd w:val="0"/>
        <w:spacing w:line="240" w:lineRule="auto"/>
        <w:jc w:val="center"/>
        <w:rPr>
          <w:sz w:val="18"/>
          <w:szCs w:val="18"/>
        </w:rPr>
      </w:pPr>
    </w:p>
    <w:p w14:paraId="53336C75" w14:textId="77777777" w:rsidR="007E53C9" w:rsidRPr="007E53C9" w:rsidRDefault="007E53C9" w:rsidP="007E53C9">
      <w:pPr>
        <w:widowControl w:val="0"/>
        <w:autoSpaceDE w:val="0"/>
        <w:autoSpaceDN w:val="0"/>
        <w:adjustRightInd w:val="0"/>
        <w:spacing w:line="240" w:lineRule="auto"/>
        <w:jc w:val="center"/>
        <w:rPr>
          <w:sz w:val="18"/>
          <w:szCs w:val="18"/>
        </w:rPr>
      </w:pPr>
    </w:p>
    <w:p w14:paraId="76D49439" w14:textId="77777777" w:rsidR="007E53C9" w:rsidRPr="007E53C9" w:rsidRDefault="007E53C9" w:rsidP="007E53C9">
      <w:pPr>
        <w:widowControl w:val="0"/>
        <w:autoSpaceDE w:val="0"/>
        <w:autoSpaceDN w:val="0"/>
        <w:adjustRightInd w:val="0"/>
        <w:spacing w:line="240" w:lineRule="auto"/>
        <w:jc w:val="center"/>
        <w:rPr>
          <w:sz w:val="18"/>
          <w:szCs w:val="18"/>
        </w:rPr>
      </w:pPr>
    </w:p>
    <w:p w14:paraId="54475919" w14:textId="77777777" w:rsidR="007E53C9" w:rsidRPr="007E53C9" w:rsidRDefault="007E53C9" w:rsidP="007E53C9">
      <w:pPr>
        <w:widowControl w:val="0"/>
        <w:autoSpaceDE w:val="0"/>
        <w:autoSpaceDN w:val="0"/>
        <w:adjustRightInd w:val="0"/>
        <w:spacing w:line="240" w:lineRule="auto"/>
        <w:jc w:val="center"/>
        <w:rPr>
          <w:sz w:val="18"/>
          <w:szCs w:val="18"/>
        </w:rPr>
      </w:pPr>
    </w:p>
    <w:p w14:paraId="503200CD" w14:textId="77777777" w:rsidR="007E53C9" w:rsidRPr="007E53C9" w:rsidRDefault="007E53C9" w:rsidP="007E53C9">
      <w:pPr>
        <w:widowControl w:val="0"/>
        <w:autoSpaceDE w:val="0"/>
        <w:autoSpaceDN w:val="0"/>
        <w:adjustRightInd w:val="0"/>
        <w:spacing w:line="240" w:lineRule="auto"/>
        <w:jc w:val="center"/>
        <w:rPr>
          <w:sz w:val="18"/>
          <w:szCs w:val="18"/>
        </w:rPr>
      </w:pPr>
    </w:p>
    <w:p w14:paraId="2955A7D1" w14:textId="77777777" w:rsidR="007E53C9" w:rsidRPr="007E53C9" w:rsidRDefault="007E53C9" w:rsidP="007E53C9">
      <w:pPr>
        <w:widowControl w:val="0"/>
        <w:autoSpaceDE w:val="0"/>
        <w:autoSpaceDN w:val="0"/>
        <w:adjustRightInd w:val="0"/>
        <w:spacing w:line="240" w:lineRule="auto"/>
        <w:jc w:val="center"/>
        <w:rPr>
          <w:sz w:val="18"/>
          <w:szCs w:val="18"/>
        </w:rPr>
      </w:pPr>
    </w:p>
    <w:p w14:paraId="5613D39E" w14:textId="77777777" w:rsidR="007E53C9" w:rsidRPr="007E53C9" w:rsidRDefault="007E53C9" w:rsidP="007E53C9">
      <w:pPr>
        <w:widowControl w:val="0"/>
        <w:autoSpaceDE w:val="0"/>
        <w:autoSpaceDN w:val="0"/>
        <w:adjustRightInd w:val="0"/>
        <w:spacing w:line="240" w:lineRule="auto"/>
        <w:jc w:val="center"/>
        <w:rPr>
          <w:sz w:val="18"/>
          <w:szCs w:val="18"/>
        </w:rPr>
      </w:pPr>
    </w:p>
    <w:p w14:paraId="51AA344E" w14:textId="77777777" w:rsidR="007E53C9" w:rsidRPr="007E53C9" w:rsidRDefault="007E53C9" w:rsidP="007E53C9">
      <w:pPr>
        <w:widowControl w:val="0"/>
        <w:autoSpaceDE w:val="0"/>
        <w:autoSpaceDN w:val="0"/>
        <w:adjustRightInd w:val="0"/>
        <w:spacing w:line="240" w:lineRule="auto"/>
        <w:jc w:val="center"/>
        <w:rPr>
          <w:sz w:val="18"/>
          <w:szCs w:val="18"/>
        </w:rPr>
      </w:pPr>
    </w:p>
    <w:p w14:paraId="09A5815C" w14:textId="77777777" w:rsidR="007E53C9" w:rsidRPr="007E53C9" w:rsidRDefault="007E53C9" w:rsidP="007E53C9">
      <w:pPr>
        <w:widowControl w:val="0"/>
        <w:autoSpaceDE w:val="0"/>
        <w:autoSpaceDN w:val="0"/>
        <w:adjustRightInd w:val="0"/>
        <w:spacing w:line="240" w:lineRule="auto"/>
        <w:jc w:val="center"/>
        <w:rPr>
          <w:sz w:val="18"/>
          <w:szCs w:val="18"/>
        </w:rPr>
      </w:pPr>
    </w:p>
    <w:p w14:paraId="2D6064EA" w14:textId="77777777" w:rsidR="007E53C9" w:rsidRPr="007E53C9" w:rsidRDefault="007E53C9" w:rsidP="007E53C9">
      <w:pPr>
        <w:widowControl w:val="0"/>
        <w:autoSpaceDE w:val="0"/>
        <w:autoSpaceDN w:val="0"/>
        <w:adjustRightInd w:val="0"/>
        <w:spacing w:line="240" w:lineRule="auto"/>
        <w:jc w:val="center"/>
        <w:rPr>
          <w:sz w:val="18"/>
          <w:szCs w:val="18"/>
        </w:rPr>
      </w:pPr>
    </w:p>
    <w:p w14:paraId="660C2B37" w14:textId="77777777" w:rsidR="007E53C9" w:rsidRPr="007E53C9" w:rsidRDefault="007E53C9" w:rsidP="007E53C9">
      <w:pPr>
        <w:widowControl w:val="0"/>
        <w:autoSpaceDE w:val="0"/>
        <w:autoSpaceDN w:val="0"/>
        <w:adjustRightInd w:val="0"/>
        <w:spacing w:line="240" w:lineRule="auto"/>
        <w:jc w:val="center"/>
        <w:rPr>
          <w:sz w:val="18"/>
          <w:szCs w:val="18"/>
        </w:rPr>
      </w:pPr>
    </w:p>
    <w:p w14:paraId="7BE2BE62" w14:textId="77777777" w:rsidR="007E53C9" w:rsidRPr="007E53C9" w:rsidRDefault="007E53C9" w:rsidP="007E53C9">
      <w:pPr>
        <w:widowControl w:val="0"/>
        <w:autoSpaceDE w:val="0"/>
        <w:autoSpaceDN w:val="0"/>
        <w:adjustRightInd w:val="0"/>
        <w:spacing w:line="240" w:lineRule="auto"/>
        <w:jc w:val="center"/>
        <w:rPr>
          <w:sz w:val="18"/>
          <w:szCs w:val="18"/>
        </w:rPr>
      </w:pPr>
    </w:p>
    <w:p w14:paraId="44AEBAE6" w14:textId="77777777" w:rsidR="007E53C9" w:rsidRPr="007E53C9" w:rsidRDefault="007E53C9" w:rsidP="007E53C9">
      <w:pPr>
        <w:widowControl w:val="0"/>
        <w:autoSpaceDE w:val="0"/>
        <w:autoSpaceDN w:val="0"/>
        <w:adjustRightInd w:val="0"/>
        <w:spacing w:line="240" w:lineRule="auto"/>
        <w:jc w:val="center"/>
        <w:rPr>
          <w:sz w:val="18"/>
          <w:szCs w:val="18"/>
        </w:rPr>
      </w:pPr>
    </w:p>
    <w:p w14:paraId="7E44E8C9" w14:textId="77777777" w:rsidR="007E53C9" w:rsidRPr="007E53C9" w:rsidRDefault="007E53C9" w:rsidP="007E53C9">
      <w:pPr>
        <w:widowControl w:val="0"/>
        <w:autoSpaceDE w:val="0"/>
        <w:autoSpaceDN w:val="0"/>
        <w:adjustRightInd w:val="0"/>
        <w:spacing w:line="240" w:lineRule="auto"/>
        <w:jc w:val="center"/>
        <w:rPr>
          <w:sz w:val="18"/>
          <w:szCs w:val="18"/>
        </w:rPr>
      </w:pPr>
    </w:p>
    <w:p w14:paraId="34A3620E" w14:textId="77777777" w:rsidR="007E53C9" w:rsidRPr="007E53C9" w:rsidRDefault="007E53C9" w:rsidP="007E53C9">
      <w:pPr>
        <w:widowControl w:val="0"/>
        <w:autoSpaceDE w:val="0"/>
        <w:autoSpaceDN w:val="0"/>
        <w:adjustRightInd w:val="0"/>
        <w:spacing w:line="240" w:lineRule="auto"/>
        <w:jc w:val="center"/>
        <w:rPr>
          <w:sz w:val="18"/>
          <w:szCs w:val="18"/>
        </w:rPr>
      </w:pPr>
    </w:p>
    <w:p w14:paraId="7AF57073" w14:textId="77777777" w:rsidR="007E53C9" w:rsidRPr="007E53C9" w:rsidRDefault="007E53C9" w:rsidP="007E53C9">
      <w:pPr>
        <w:widowControl w:val="0"/>
        <w:autoSpaceDE w:val="0"/>
        <w:autoSpaceDN w:val="0"/>
        <w:adjustRightInd w:val="0"/>
        <w:spacing w:line="240" w:lineRule="auto"/>
        <w:jc w:val="center"/>
        <w:rPr>
          <w:sz w:val="18"/>
          <w:szCs w:val="18"/>
        </w:rPr>
      </w:pPr>
    </w:p>
    <w:p w14:paraId="34E7E2EA" w14:textId="77777777" w:rsidR="007E53C9" w:rsidRPr="007E53C9" w:rsidRDefault="007E53C9" w:rsidP="007E53C9">
      <w:pPr>
        <w:widowControl w:val="0"/>
        <w:autoSpaceDE w:val="0"/>
        <w:autoSpaceDN w:val="0"/>
        <w:adjustRightInd w:val="0"/>
        <w:spacing w:line="240" w:lineRule="auto"/>
        <w:jc w:val="center"/>
        <w:rPr>
          <w:sz w:val="18"/>
          <w:szCs w:val="18"/>
        </w:rPr>
      </w:pPr>
    </w:p>
    <w:p w14:paraId="3EF8FDA7" w14:textId="77777777" w:rsidR="007E53C9" w:rsidRPr="007E53C9" w:rsidRDefault="007E53C9" w:rsidP="007E53C9">
      <w:pPr>
        <w:widowControl w:val="0"/>
        <w:autoSpaceDE w:val="0"/>
        <w:autoSpaceDN w:val="0"/>
        <w:adjustRightInd w:val="0"/>
        <w:spacing w:line="240" w:lineRule="auto"/>
        <w:jc w:val="center"/>
        <w:rPr>
          <w:sz w:val="18"/>
          <w:szCs w:val="18"/>
        </w:rPr>
      </w:pPr>
    </w:p>
    <w:p w14:paraId="7127D6EB" w14:textId="77777777" w:rsidR="007E53C9" w:rsidRPr="007E53C9" w:rsidRDefault="007E53C9" w:rsidP="007E53C9">
      <w:pPr>
        <w:widowControl w:val="0"/>
        <w:autoSpaceDE w:val="0"/>
        <w:autoSpaceDN w:val="0"/>
        <w:adjustRightInd w:val="0"/>
        <w:spacing w:line="240" w:lineRule="auto"/>
        <w:jc w:val="center"/>
        <w:rPr>
          <w:sz w:val="18"/>
          <w:szCs w:val="18"/>
        </w:rPr>
      </w:pPr>
    </w:p>
    <w:p w14:paraId="206CDAC0" w14:textId="77777777" w:rsidR="007E53C9" w:rsidRPr="007E53C9" w:rsidRDefault="007E53C9" w:rsidP="007E53C9">
      <w:pPr>
        <w:widowControl w:val="0"/>
        <w:autoSpaceDE w:val="0"/>
        <w:autoSpaceDN w:val="0"/>
        <w:adjustRightInd w:val="0"/>
        <w:spacing w:line="240" w:lineRule="auto"/>
        <w:jc w:val="center"/>
        <w:rPr>
          <w:sz w:val="18"/>
          <w:szCs w:val="18"/>
        </w:rPr>
      </w:pPr>
    </w:p>
    <w:p w14:paraId="0B10C874" w14:textId="77777777" w:rsidR="007E53C9" w:rsidRPr="007E53C9" w:rsidRDefault="007E53C9" w:rsidP="007E53C9">
      <w:pPr>
        <w:widowControl w:val="0"/>
        <w:autoSpaceDE w:val="0"/>
        <w:autoSpaceDN w:val="0"/>
        <w:adjustRightInd w:val="0"/>
        <w:spacing w:line="240" w:lineRule="auto"/>
        <w:jc w:val="center"/>
        <w:rPr>
          <w:sz w:val="18"/>
          <w:szCs w:val="18"/>
        </w:rPr>
      </w:pPr>
    </w:p>
    <w:p w14:paraId="1DE6AF4F" w14:textId="77777777" w:rsidR="007E53C9" w:rsidRPr="007E53C9" w:rsidRDefault="007E53C9" w:rsidP="007E53C9">
      <w:pPr>
        <w:widowControl w:val="0"/>
        <w:autoSpaceDE w:val="0"/>
        <w:autoSpaceDN w:val="0"/>
        <w:adjustRightInd w:val="0"/>
        <w:spacing w:line="240" w:lineRule="auto"/>
        <w:jc w:val="center"/>
        <w:rPr>
          <w:sz w:val="18"/>
          <w:szCs w:val="18"/>
        </w:rPr>
      </w:pPr>
    </w:p>
    <w:p w14:paraId="35E020C6" w14:textId="77777777" w:rsidR="007E53C9" w:rsidRPr="007E53C9" w:rsidRDefault="007E53C9" w:rsidP="007E53C9">
      <w:pPr>
        <w:widowControl w:val="0"/>
        <w:autoSpaceDE w:val="0"/>
        <w:autoSpaceDN w:val="0"/>
        <w:adjustRightInd w:val="0"/>
        <w:spacing w:line="240" w:lineRule="auto"/>
        <w:jc w:val="center"/>
        <w:rPr>
          <w:sz w:val="18"/>
          <w:szCs w:val="18"/>
        </w:rPr>
      </w:pPr>
    </w:p>
    <w:p w14:paraId="725612CF" w14:textId="77777777" w:rsidR="007E53C9" w:rsidRPr="007E53C9" w:rsidRDefault="007E53C9" w:rsidP="007E53C9">
      <w:pPr>
        <w:widowControl w:val="0"/>
        <w:autoSpaceDE w:val="0"/>
        <w:autoSpaceDN w:val="0"/>
        <w:adjustRightInd w:val="0"/>
        <w:spacing w:line="240" w:lineRule="auto"/>
        <w:jc w:val="center"/>
        <w:rPr>
          <w:sz w:val="18"/>
          <w:szCs w:val="18"/>
        </w:rPr>
      </w:pPr>
    </w:p>
    <w:p w14:paraId="6B1C88F5" w14:textId="77777777" w:rsidR="007E53C9" w:rsidRPr="007E53C9" w:rsidRDefault="007E53C9" w:rsidP="007E53C9">
      <w:pPr>
        <w:widowControl w:val="0"/>
        <w:autoSpaceDE w:val="0"/>
        <w:autoSpaceDN w:val="0"/>
        <w:adjustRightInd w:val="0"/>
        <w:spacing w:line="240" w:lineRule="auto"/>
        <w:jc w:val="center"/>
        <w:rPr>
          <w:sz w:val="18"/>
          <w:szCs w:val="18"/>
        </w:rPr>
      </w:pPr>
    </w:p>
    <w:p w14:paraId="40BEFF49" w14:textId="77777777" w:rsidR="007E53C9" w:rsidRPr="007E53C9" w:rsidRDefault="007E53C9" w:rsidP="007E53C9">
      <w:pPr>
        <w:widowControl w:val="0"/>
        <w:autoSpaceDE w:val="0"/>
        <w:autoSpaceDN w:val="0"/>
        <w:adjustRightInd w:val="0"/>
        <w:spacing w:line="240" w:lineRule="auto"/>
        <w:jc w:val="center"/>
        <w:rPr>
          <w:sz w:val="18"/>
          <w:szCs w:val="18"/>
        </w:rPr>
      </w:pPr>
    </w:p>
    <w:p w14:paraId="7A547D17" w14:textId="77777777" w:rsidR="007E53C9" w:rsidRPr="007E53C9" w:rsidRDefault="007E53C9" w:rsidP="007E53C9">
      <w:pPr>
        <w:widowControl w:val="0"/>
        <w:autoSpaceDE w:val="0"/>
        <w:autoSpaceDN w:val="0"/>
        <w:adjustRightInd w:val="0"/>
        <w:spacing w:line="240" w:lineRule="auto"/>
        <w:jc w:val="center"/>
        <w:rPr>
          <w:sz w:val="18"/>
          <w:szCs w:val="18"/>
        </w:rPr>
      </w:pPr>
    </w:p>
    <w:p w14:paraId="164FD8F0" w14:textId="77777777" w:rsidR="007E53C9" w:rsidRPr="007E53C9" w:rsidRDefault="007E53C9" w:rsidP="007E53C9">
      <w:pPr>
        <w:widowControl w:val="0"/>
        <w:autoSpaceDE w:val="0"/>
        <w:autoSpaceDN w:val="0"/>
        <w:adjustRightInd w:val="0"/>
        <w:spacing w:line="240" w:lineRule="auto"/>
        <w:jc w:val="center"/>
        <w:rPr>
          <w:sz w:val="18"/>
          <w:szCs w:val="18"/>
        </w:rPr>
      </w:pPr>
    </w:p>
    <w:p w14:paraId="10423327" w14:textId="77777777" w:rsidR="007E53C9" w:rsidRPr="007E53C9" w:rsidRDefault="007E53C9" w:rsidP="007E53C9">
      <w:pPr>
        <w:widowControl w:val="0"/>
        <w:autoSpaceDE w:val="0"/>
        <w:autoSpaceDN w:val="0"/>
        <w:adjustRightInd w:val="0"/>
        <w:spacing w:line="240" w:lineRule="auto"/>
        <w:jc w:val="center"/>
        <w:rPr>
          <w:sz w:val="18"/>
          <w:szCs w:val="18"/>
        </w:rPr>
      </w:pPr>
    </w:p>
    <w:p w14:paraId="56B108FA" w14:textId="77777777" w:rsidR="007E53C9" w:rsidRPr="007E53C9" w:rsidRDefault="007E53C9" w:rsidP="007E53C9">
      <w:pPr>
        <w:widowControl w:val="0"/>
        <w:autoSpaceDE w:val="0"/>
        <w:autoSpaceDN w:val="0"/>
        <w:adjustRightInd w:val="0"/>
        <w:spacing w:line="240" w:lineRule="auto"/>
        <w:jc w:val="center"/>
        <w:rPr>
          <w:sz w:val="18"/>
          <w:szCs w:val="18"/>
        </w:rPr>
      </w:pPr>
    </w:p>
    <w:p w14:paraId="60B2464B" w14:textId="77777777" w:rsidR="007E53C9" w:rsidRPr="007E53C9" w:rsidRDefault="007E53C9" w:rsidP="007E53C9">
      <w:pPr>
        <w:widowControl w:val="0"/>
        <w:autoSpaceDE w:val="0"/>
        <w:autoSpaceDN w:val="0"/>
        <w:adjustRightInd w:val="0"/>
        <w:spacing w:line="240" w:lineRule="auto"/>
        <w:jc w:val="center"/>
        <w:rPr>
          <w:sz w:val="18"/>
          <w:szCs w:val="18"/>
        </w:rPr>
      </w:pPr>
    </w:p>
    <w:p w14:paraId="323FA588" w14:textId="77777777" w:rsidR="007E53C9" w:rsidRPr="007E53C9" w:rsidRDefault="007E53C9" w:rsidP="007E53C9">
      <w:pPr>
        <w:widowControl w:val="0"/>
        <w:autoSpaceDE w:val="0"/>
        <w:autoSpaceDN w:val="0"/>
        <w:adjustRightInd w:val="0"/>
        <w:spacing w:line="240" w:lineRule="auto"/>
        <w:jc w:val="center"/>
        <w:rPr>
          <w:sz w:val="18"/>
          <w:szCs w:val="18"/>
        </w:rPr>
      </w:pPr>
    </w:p>
    <w:p w14:paraId="4EBE16AA" w14:textId="77777777" w:rsidR="007E53C9" w:rsidRPr="007E53C9" w:rsidRDefault="007E53C9" w:rsidP="007E53C9">
      <w:pPr>
        <w:widowControl w:val="0"/>
        <w:autoSpaceDE w:val="0"/>
        <w:autoSpaceDN w:val="0"/>
        <w:adjustRightInd w:val="0"/>
        <w:spacing w:line="240" w:lineRule="auto"/>
        <w:rPr>
          <w:sz w:val="18"/>
          <w:szCs w:val="18"/>
        </w:rPr>
      </w:pPr>
    </w:p>
    <w:p w14:paraId="6D7863CD" w14:textId="77777777" w:rsidR="007E53C9" w:rsidRPr="007E53C9" w:rsidRDefault="007E53C9" w:rsidP="007E53C9">
      <w:pPr>
        <w:spacing w:line="240" w:lineRule="auto"/>
        <w:rPr>
          <w:sz w:val="18"/>
          <w:szCs w:val="18"/>
          <w:lang w:val="en-US"/>
        </w:rPr>
      </w:pPr>
      <w:r w:rsidRPr="007E53C9">
        <w:rPr>
          <w:iCs/>
          <w:sz w:val="16"/>
        </w:rPr>
        <w:t xml:space="preserve">Significant level: * &lt; .05; </w:t>
      </w:r>
      <w:r w:rsidRPr="007E53C9">
        <w:rPr>
          <w:sz w:val="18"/>
          <w:szCs w:val="18"/>
        </w:rPr>
        <w:t>** &lt; .01</w:t>
      </w:r>
      <w:r w:rsidRPr="007E53C9">
        <w:rPr>
          <w:iCs/>
          <w:sz w:val="16"/>
        </w:rPr>
        <w:t xml:space="preserve">. </w:t>
      </w:r>
    </w:p>
    <w:p w14:paraId="78F65429" w14:textId="3E966B73" w:rsidR="007E53C9" w:rsidRPr="00FE6F68" w:rsidRDefault="00683FF0" w:rsidP="00FE6F68">
      <w:pPr>
        <w:widowControl w:val="0"/>
        <w:autoSpaceDE w:val="0"/>
        <w:autoSpaceDN w:val="0"/>
        <w:adjustRightInd w:val="0"/>
        <w:spacing w:line="240" w:lineRule="auto"/>
      </w:pPr>
      <w:r w:rsidRPr="007E53C9">
        <w:rPr>
          <w:sz w:val="18"/>
          <w:szCs w:val="18"/>
          <w:vertAlign w:val="superscript"/>
        </w:rPr>
        <w:t>£</w:t>
      </w:r>
      <w:r>
        <w:rPr>
          <w:sz w:val="18"/>
          <w:szCs w:val="18"/>
          <w:vertAlign w:val="superscript"/>
        </w:rPr>
        <w:t xml:space="preserve"> </w:t>
      </w:r>
      <w:r>
        <w:rPr>
          <w:sz w:val="18"/>
          <w:szCs w:val="18"/>
        </w:rPr>
        <w:t>The models exclude: t</w:t>
      </w:r>
      <w:r w:rsidRPr="007E53C9">
        <w:rPr>
          <w:sz w:val="18"/>
          <w:szCs w:val="18"/>
        </w:rPr>
        <w:t>wo couple had incomplete data on HIV testing history because one partner did not report whether they had tested for HIV in the past</w:t>
      </w:r>
      <w:r>
        <w:rPr>
          <w:sz w:val="18"/>
          <w:szCs w:val="18"/>
        </w:rPr>
        <w:t>, a</w:t>
      </w:r>
      <w:r w:rsidRPr="007E53C9">
        <w:rPr>
          <w:sz w:val="18"/>
          <w:szCs w:val="18"/>
        </w:rPr>
        <w:t>nother couple was excluded where the female partner reported a disclosure of her positive HIV test result to her partner</w:t>
      </w:r>
      <w:r>
        <w:rPr>
          <w:sz w:val="18"/>
          <w:szCs w:val="18"/>
        </w:rPr>
        <w:t>, and another</w:t>
      </w:r>
      <w:r w:rsidRPr="007E53C9">
        <w:rPr>
          <w:sz w:val="18"/>
          <w:szCs w:val="18"/>
          <w:vertAlign w:val="superscript"/>
        </w:rPr>
        <w:t xml:space="preserve"> </w:t>
      </w:r>
      <w:r w:rsidRPr="007E53C9">
        <w:rPr>
          <w:sz w:val="18"/>
          <w:szCs w:val="18"/>
        </w:rPr>
        <w:t>Two couples had incomplete data re: education level attained.</w:t>
      </w:r>
      <w:r>
        <w:rPr>
          <w:sz w:val="18"/>
          <w:szCs w:val="18"/>
        </w:rPr>
        <w:t xml:space="preserve"> </w:t>
      </w:r>
    </w:p>
    <w:p w14:paraId="7D403F46" w14:textId="24C865F4" w:rsidR="00683FF0" w:rsidRDefault="00683FF0" w:rsidP="007E53C9">
      <w:pPr>
        <w:spacing w:line="240" w:lineRule="auto"/>
      </w:pPr>
    </w:p>
    <w:p w14:paraId="36FC0F7E" w14:textId="7EEB240B" w:rsidR="00683FF0" w:rsidRDefault="00683FF0" w:rsidP="007E53C9">
      <w:pPr>
        <w:spacing w:line="240" w:lineRule="auto"/>
      </w:pPr>
    </w:p>
    <w:p w14:paraId="1DD2C0F2" w14:textId="3940BCA3" w:rsidR="00683FF0" w:rsidRDefault="00683FF0" w:rsidP="007E53C9">
      <w:pPr>
        <w:spacing w:line="240" w:lineRule="auto"/>
      </w:pPr>
    </w:p>
    <w:p w14:paraId="03917FF3" w14:textId="7FE652BB" w:rsidR="00683FF0" w:rsidRDefault="00683FF0" w:rsidP="007E53C9">
      <w:pPr>
        <w:spacing w:line="240" w:lineRule="auto"/>
      </w:pPr>
    </w:p>
    <w:p w14:paraId="4200DEBF" w14:textId="366E2752" w:rsidR="00683FF0" w:rsidRDefault="00683FF0" w:rsidP="007E53C9">
      <w:pPr>
        <w:spacing w:line="240" w:lineRule="auto"/>
      </w:pPr>
    </w:p>
    <w:p w14:paraId="4908E0E7" w14:textId="77777777" w:rsidR="00C94F3C" w:rsidRDefault="00C94F3C" w:rsidP="007E53C9">
      <w:pPr>
        <w:spacing w:line="240" w:lineRule="auto"/>
      </w:pPr>
    </w:p>
    <w:p w14:paraId="0A563714" w14:textId="77777777" w:rsidR="00C94F3C" w:rsidRDefault="00C94F3C" w:rsidP="007E53C9">
      <w:pPr>
        <w:spacing w:line="240" w:lineRule="auto"/>
      </w:pPr>
    </w:p>
    <w:p w14:paraId="3AE737C7" w14:textId="77777777" w:rsidR="00683FF0" w:rsidRPr="007E53C9" w:rsidRDefault="00683FF0" w:rsidP="007E53C9">
      <w:pPr>
        <w:spacing w:line="240" w:lineRule="auto"/>
      </w:pPr>
    </w:p>
    <w:p w14:paraId="1D07AE1F" w14:textId="690E103E" w:rsidR="007E53C9" w:rsidRPr="007E53C9" w:rsidRDefault="007E53C9" w:rsidP="007E53C9">
      <w:pPr>
        <w:widowControl w:val="0"/>
        <w:autoSpaceDE w:val="0"/>
        <w:autoSpaceDN w:val="0"/>
        <w:adjustRightInd w:val="0"/>
        <w:spacing w:line="240" w:lineRule="auto"/>
        <w:rPr>
          <w:sz w:val="18"/>
          <w:szCs w:val="18"/>
        </w:rPr>
      </w:pPr>
      <w:r w:rsidRPr="007E53C9">
        <w:rPr>
          <w:sz w:val="18"/>
          <w:szCs w:val="18"/>
        </w:rPr>
        <w:t>Table 4a: Final Multivariate linear regressions examining the association between the intervention components, CHTC uptake and each relationship quality measure at</w:t>
      </w:r>
      <w:r w:rsidR="00BE5009">
        <w:rPr>
          <w:sz w:val="18"/>
          <w:szCs w:val="18"/>
        </w:rPr>
        <w:t xml:space="preserve"> </w:t>
      </w:r>
      <w:r w:rsidRPr="007E53C9">
        <w:rPr>
          <w:sz w:val="18"/>
          <w:szCs w:val="18"/>
        </w:rPr>
        <w:t xml:space="preserve">four </w:t>
      </w:r>
      <w:r w:rsidR="00841DA9" w:rsidRPr="007E53C9">
        <w:rPr>
          <w:sz w:val="18"/>
          <w:szCs w:val="18"/>
        </w:rPr>
        <w:t>weeks.</w:t>
      </w:r>
      <w:r w:rsidRPr="007E53C9">
        <w:rPr>
          <w:sz w:val="18"/>
          <w:szCs w:val="18"/>
        </w:rPr>
        <w:t xml:space="preserve"> </w:t>
      </w:r>
    </w:p>
    <w:tbl>
      <w:tblPr>
        <w:tblpPr w:leftFromText="180" w:rightFromText="180" w:vertAnchor="page" w:horzAnchor="margin" w:tblpY="2101"/>
        <w:tblW w:w="0" w:type="auto"/>
        <w:tblCellMar>
          <w:left w:w="75" w:type="dxa"/>
          <w:right w:w="75" w:type="dxa"/>
        </w:tblCellMar>
        <w:tblLook w:val="0000" w:firstRow="0" w:lastRow="0" w:firstColumn="0" w:lastColumn="0" w:noHBand="0" w:noVBand="0"/>
      </w:tblPr>
      <w:tblGrid>
        <w:gridCol w:w="1847"/>
        <w:gridCol w:w="1645"/>
        <w:gridCol w:w="1378"/>
        <w:gridCol w:w="1503"/>
        <w:gridCol w:w="1711"/>
        <w:gridCol w:w="1426"/>
      </w:tblGrid>
      <w:tr w:rsidR="007E53C9" w:rsidRPr="007E53C9" w14:paraId="4183859D" w14:textId="77777777" w:rsidTr="00FE6F68">
        <w:tc>
          <w:tcPr>
            <w:tcW w:w="1847" w:type="dxa"/>
            <w:tcBorders>
              <w:top w:val="single" w:sz="6" w:space="0" w:color="auto"/>
              <w:left w:val="nil"/>
              <w:bottom w:val="nil"/>
              <w:right w:val="nil"/>
            </w:tcBorders>
          </w:tcPr>
          <w:p w14:paraId="4AAF8D3D" w14:textId="77777777" w:rsidR="007E53C9" w:rsidRPr="007E53C9" w:rsidRDefault="007E53C9" w:rsidP="00FE6F68">
            <w:pPr>
              <w:widowControl w:val="0"/>
              <w:autoSpaceDE w:val="0"/>
              <w:autoSpaceDN w:val="0"/>
              <w:adjustRightInd w:val="0"/>
              <w:spacing w:line="240" w:lineRule="auto"/>
              <w:rPr>
                <w:sz w:val="18"/>
                <w:szCs w:val="18"/>
              </w:rPr>
            </w:pPr>
            <w:bookmarkStart w:id="53" w:name="_Hlk154472928"/>
          </w:p>
        </w:tc>
        <w:tc>
          <w:tcPr>
            <w:tcW w:w="1645" w:type="dxa"/>
            <w:tcBorders>
              <w:top w:val="single" w:sz="6" w:space="0" w:color="auto"/>
              <w:left w:val="nil"/>
              <w:bottom w:val="nil"/>
              <w:right w:val="nil"/>
            </w:tcBorders>
          </w:tcPr>
          <w:p w14:paraId="4BCA3CEB"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(1)</w:t>
            </w:r>
          </w:p>
        </w:tc>
        <w:tc>
          <w:tcPr>
            <w:tcW w:w="1378" w:type="dxa"/>
            <w:tcBorders>
              <w:top w:val="single" w:sz="6" w:space="0" w:color="auto"/>
              <w:left w:val="nil"/>
              <w:bottom w:val="nil"/>
              <w:right w:val="nil"/>
            </w:tcBorders>
          </w:tcPr>
          <w:p w14:paraId="288FE275"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(2)</w:t>
            </w:r>
          </w:p>
        </w:tc>
        <w:tc>
          <w:tcPr>
            <w:tcW w:w="1503" w:type="dxa"/>
            <w:tcBorders>
              <w:top w:val="single" w:sz="6" w:space="0" w:color="auto"/>
              <w:left w:val="nil"/>
              <w:bottom w:val="nil"/>
              <w:right w:val="nil"/>
            </w:tcBorders>
          </w:tcPr>
          <w:p w14:paraId="32EF693D"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(3)</w:t>
            </w:r>
          </w:p>
        </w:tc>
        <w:tc>
          <w:tcPr>
            <w:tcW w:w="1711" w:type="dxa"/>
            <w:tcBorders>
              <w:top w:val="single" w:sz="6" w:space="0" w:color="auto"/>
              <w:left w:val="nil"/>
              <w:bottom w:val="nil"/>
              <w:right w:val="nil"/>
            </w:tcBorders>
          </w:tcPr>
          <w:p w14:paraId="25A50E9F"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(4)</w:t>
            </w:r>
          </w:p>
        </w:tc>
        <w:tc>
          <w:tcPr>
            <w:tcW w:w="1426" w:type="dxa"/>
            <w:tcBorders>
              <w:top w:val="single" w:sz="6" w:space="0" w:color="auto"/>
              <w:left w:val="nil"/>
              <w:bottom w:val="nil"/>
              <w:right w:val="nil"/>
            </w:tcBorders>
          </w:tcPr>
          <w:p w14:paraId="482EABD9"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(5)</w:t>
            </w:r>
          </w:p>
        </w:tc>
      </w:tr>
      <w:tr w:rsidR="007E53C9" w:rsidRPr="007E53C9" w14:paraId="00F4A106" w14:textId="77777777" w:rsidTr="00FE6F68">
        <w:tc>
          <w:tcPr>
            <w:tcW w:w="1847" w:type="dxa"/>
            <w:tcBorders>
              <w:top w:val="nil"/>
              <w:left w:val="nil"/>
              <w:bottom w:val="single" w:sz="6" w:space="0" w:color="auto"/>
              <w:right w:val="nil"/>
            </w:tcBorders>
          </w:tcPr>
          <w:p w14:paraId="6DA9B372" w14:textId="793C9A9A" w:rsidR="007E53C9" w:rsidRPr="007E53C9" w:rsidRDefault="007E53C9" w:rsidP="00FE6F68">
            <w:pPr>
              <w:widowControl w:val="0"/>
              <w:autoSpaceDE w:val="0"/>
              <w:autoSpaceDN w:val="0"/>
              <w:adjustRightInd w:val="0"/>
              <w:spacing w:line="240" w:lineRule="auto"/>
              <w:rPr>
                <w:sz w:val="18"/>
                <w:szCs w:val="18"/>
              </w:rPr>
            </w:pPr>
          </w:p>
        </w:tc>
        <w:tc>
          <w:tcPr>
            <w:tcW w:w="1645" w:type="dxa"/>
            <w:tcBorders>
              <w:top w:val="nil"/>
              <w:left w:val="nil"/>
              <w:bottom w:val="single" w:sz="6" w:space="0" w:color="auto"/>
              <w:right w:val="nil"/>
            </w:tcBorders>
          </w:tcPr>
          <w:p w14:paraId="22560D55"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Satisfaction</w:t>
            </w:r>
          </w:p>
          <w:p w14:paraId="5A4A4587" w14:textId="27B7DA0E" w:rsidR="007E53C9" w:rsidRPr="007E53C9" w:rsidRDefault="007B1184" w:rsidP="00FE6F68">
            <w:pPr>
              <w:widowControl w:val="0"/>
              <w:autoSpaceDE w:val="0"/>
              <w:autoSpaceDN w:val="0"/>
              <w:adjustRightInd w:val="0"/>
              <w:spacing w:line="240" w:lineRule="auto"/>
              <w:jc w:val="center"/>
              <w:rPr>
                <w:sz w:val="18"/>
                <w:szCs w:val="18"/>
              </w:rPr>
            </w:pPr>
            <w:r>
              <w:rPr>
                <w:sz w:val="18"/>
                <w:szCs w:val="18"/>
              </w:rPr>
              <w:t>β</w:t>
            </w:r>
            <w:r w:rsidR="007E53C9" w:rsidRPr="007E53C9">
              <w:rPr>
                <w:sz w:val="18"/>
                <w:szCs w:val="18"/>
              </w:rPr>
              <w:t xml:space="preserve"> (95% CI)</w:t>
            </w:r>
          </w:p>
        </w:tc>
        <w:tc>
          <w:tcPr>
            <w:tcW w:w="1378" w:type="dxa"/>
            <w:tcBorders>
              <w:top w:val="nil"/>
              <w:left w:val="nil"/>
              <w:bottom w:val="single" w:sz="6" w:space="0" w:color="auto"/>
              <w:right w:val="nil"/>
            </w:tcBorders>
          </w:tcPr>
          <w:p w14:paraId="6E5A291A"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Trust</w:t>
            </w:r>
          </w:p>
          <w:p w14:paraId="13E7BB37" w14:textId="533511D1" w:rsidR="007E53C9" w:rsidRPr="007E53C9" w:rsidRDefault="007B1184" w:rsidP="00FE6F68">
            <w:pPr>
              <w:widowControl w:val="0"/>
              <w:autoSpaceDE w:val="0"/>
              <w:autoSpaceDN w:val="0"/>
              <w:adjustRightInd w:val="0"/>
              <w:spacing w:line="240" w:lineRule="auto"/>
              <w:jc w:val="center"/>
              <w:rPr>
                <w:sz w:val="18"/>
                <w:szCs w:val="18"/>
              </w:rPr>
            </w:pPr>
            <w:r>
              <w:rPr>
                <w:sz w:val="18"/>
                <w:szCs w:val="18"/>
              </w:rPr>
              <w:t>β</w:t>
            </w:r>
            <w:r w:rsidR="007E53C9" w:rsidRPr="007E53C9">
              <w:rPr>
                <w:sz w:val="18"/>
                <w:szCs w:val="18"/>
              </w:rPr>
              <w:t xml:space="preserve"> (95% CI)</w:t>
            </w:r>
          </w:p>
        </w:tc>
        <w:tc>
          <w:tcPr>
            <w:tcW w:w="1503" w:type="dxa"/>
            <w:tcBorders>
              <w:top w:val="nil"/>
              <w:left w:val="nil"/>
              <w:bottom w:val="single" w:sz="6" w:space="0" w:color="auto"/>
              <w:right w:val="nil"/>
            </w:tcBorders>
          </w:tcPr>
          <w:p w14:paraId="3C05EEB1"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Intimacy</w:t>
            </w:r>
          </w:p>
          <w:p w14:paraId="4AA2E19A" w14:textId="35F96AC0" w:rsidR="007E53C9" w:rsidRPr="007E53C9" w:rsidRDefault="007B1184" w:rsidP="00FE6F68">
            <w:pPr>
              <w:widowControl w:val="0"/>
              <w:autoSpaceDE w:val="0"/>
              <w:autoSpaceDN w:val="0"/>
              <w:adjustRightInd w:val="0"/>
              <w:spacing w:line="240" w:lineRule="auto"/>
              <w:jc w:val="center"/>
              <w:rPr>
                <w:sz w:val="18"/>
                <w:szCs w:val="18"/>
              </w:rPr>
            </w:pPr>
            <w:r>
              <w:rPr>
                <w:sz w:val="18"/>
                <w:szCs w:val="18"/>
              </w:rPr>
              <w:t>β</w:t>
            </w:r>
            <w:r w:rsidR="007E53C9" w:rsidRPr="007E53C9">
              <w:rPr>
                <w:sz w:val="18"/>
                <w:szCs w:val="18"/>
              </w:rPr>
              <w:t xml:space="preserve"> (95% CI)</w:t>
            </w:r>
          </w:p>
        </w:tc>
        <w:tc>
          <w:tcPr>
            <w:tcW w:w="1711" w:type="dxa"/>
            <w:tcBorders>
              <w:top w:val="nil"/>
              <w:left w:val="nil"/>
              <w:bottom w:val="single" w:sz="6" w:space="0" w:color="auto"/>
              <w:right w:val="nil"/>
            </w:tcBorders>
          </w:tcPr>
          <w:p w14:paraId="65B5C0F6"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Communication</w:t>
            </w:r>
          </w:p>
          <w:p w14:paraId="08B88C6A" w14:textId="3C8109D6" w:rsidR="007E53C9" w:rsidRPr="007E53C9" w:rsidRDefault="007B1184" w:rsidP="00FE6F68">
            <w:pPr>
              <w:widowControl w:val="0"/>
              <w:autoSpaceDE w:val="0"/>
              <w:autoSpaceDN w:val="0"/>
              <w:adjustRightInd w:val="0"/>
              <w:spacing w:line="240" w:lineRule="auto"/>
              <w:jc w:val="center"/>
              <w:rPr>
                <w:sz w:val="18"/>
                <w:szCs w:val="18"/>
              </w:rPr>
            </w:pPr>
            <w:r>
              <w:rPr>
                <w:sz w:val="18"/>
                <w:szCs w:val="18"/>
              </w:rPr>
              <w:t>β</w:t>
            </w:r>
            <w:r w:rsidR="007E53C9" w:rsidRPr="007E53C9">
              <w:rPr>
                <w:sz w:val="18"/>
                <w:szCs w:val="18"/>
              </w:rPr>
              <w:t xml:space="preserve"> (95% CI)</w:t>
            </w:r>
          </w:p>
        </w:tc>
        <w:tc>
          <w:tcPr>
            <w:tcW w:w="1426" w:type="dxa"/>
            <w:tcBorders>
              <w:top w:val="nil"/>
              <w:left w:val="nil"/>
              <w:bottom w:val="single" w:sz="6" w:space="0" w:color="auto"/>
              <w:right w:val="nil"/>
            </w:tcBorders>
          </w:tcPr>
          <w:p w14:paraId="2AEF7954"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Conflict</w:t>
            </w:r>
          </w:p>
          <w:p w14:paraId="400E558C" w14:textId="3D633886" w:rsidR="007E53C9" w:rsidRPr="007E53C9" w:rsidRDefault="007B1184" w:rsidP="00FE6F68">
            <w:pPr>
              <w:widowControl w:val="0"/>
              <w:autoSpaceDE w:val="0"/>
              <w:autoSpaceDN w:val="0"/>
              <w:adjustRightInd w:val="0"/>
              <w:spacing w:line="240" w:lineRule="auto"/>
              <w:jc w:val="center"/>
              <w:rPr>
                <w:sz w:val="18"/>
                <w:szCs w:val="18"/>
              </w:rPr>
            </w:pPr>
            <w:r>
              <w:rPr>
                <w:sz w:val="18"/>
                <w:szCs w:val="18"/>
              </w:rPr>
              <w:t>β</w:t>
            </w:r>
            <w:r w:rsidR="007E53C9" w:rsidRPr="007E53C9">
              <w:rPr>
                <w:sz w:val="18"/>
                <w:szCs w:val="18"/>
              </w:rPr>
              <w:t xml:space="preserve"> (95% CI)</w:t>
            </w:r>
          </w:p>
        </w:tc>
      </w:tr>
      <w:tr w:rsidR="007E53C9" w:rsidRPr="007E53C9" w14:paraId="55DC6502" w14:textId="77777777" w:rsidTr="00FE6F68">
        <w:tc>
          <w:tcPr>
            <w:tcW w:w="3492" w:type="dxa"/>
            <w:gridSpan w:val="2"/>
            <w:tcBorders>
              <w:top w:val="nil"/>
              <w:left w:val="nil"/>
              <w:right w:val="nil"/>
            </w:tcBorders>
          </w:tcPr>
          <w:p w14:paraId="43D20965" w14:textId="77777777" w:rsidR="007E53C9" w:rsidRPr="007E53C9" w:rsidRDefault="007E53C9" w:rsidP="00FE6F68">
            <w:pPr>
              <w:widowControl w:val="0"/>
              <w:autoSpaceDE w:val="0"/>
              <w:autoSpaceDN w:val="0"/>
              <w:adjustRightInd w:val="0"/>
              <w:spacing w:line="240" w:lineRule="auto"/>
              <w:rPr>
                <w:b/>
                <w:bCs/>
                <w:i/>
                <w:iCs/>
                <w:sz w:val="18"/>
                <w:szCs w:val="18"/>
              </w:rPr>
            </w:pPr>
            <w:r w:rsidRPr="007E53C9">
              <w:rPr>
                <w:b/>
                <w:bCs/>
                <w:i/>
                <w:iCs/>
                <w:sz w:val="18"/>
                <w:szCs w:val="18"/>
              </w:rPr>
              <w:t xml:space="preserve">Intervention components </w:t>
            </w:r>
          </w:p>
        </w:tc>
        <w:tc>
          <w:tcPr>
            <w:tcW w:w="1378" w:type="dxa"/>
            <w:tcBorders>
              <w:top w:val="nil"/>
              <w:left w:val="nil"/>
              <w:right w:val="nil"/>
            </w:tcBorders>
          </w:tcPr>
          <w:p w14:paraId="6BBF3398"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right w:val="nil"/>
            </w:tcBorders>
          </w:tcPr>
          <w:p w14:paraId="212B3399"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right w:val="nil"/>
            </w:tcBorders>
          </w:tcPr>
          <w:p w14:paraId="11674548"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right w:val="nil"/>
            </w:tcBorders>
          </w:tcPr>
          <w:p w14:paraId="41D9A6AF"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1D8B5B88" w14:textId="77777777" w:rsidTr="00FE6F68">
        <w:tc>
          <w:tcPr>
            <w:tcW w:w="1847" w:type="dxa"/>
            <w:tcBorders>
              <w:top w:val="nil"/>
              <w:left w:val="nil"/>
              <w:bottom w:val="nil"/>
              <w:right w:val="nil"/>
            </w:tcBorders>
          </w:tcPr>
          <w:p w14:paraId="031BEAFA" w14:textId="77777777" w:rsidR="007E53C9" w:rsidRPr="007E53C9" w:rsidRDefault="007E53C9" w:rsidP="00FE6F68">
            <w:pPr>
              <w:widowControl w:val="0"/>
              <w:autoSpaceDE w:val="0"/>
              <w:autoSpaceDN w:val="0"/>
              <w:adjustRightInd w:val="0"/>
              <w:spacing w:line="240" w:lineRule="auto"/>
              <w:rPr>
                <w:b/>
                <w:bCs/>
                <w:i/>
                <w:iCs/>
                <w:sz w:val="18"/>
                <w:szCs w:val="18"/>
              </w:rPr>
            </w:pPr>
            <w:r w:rsidRPr="007E53C9">
              <w:rPr>
                <w:b/>
                <w:bCs/>
                <w:i/>
                <w:iCs/>
                <w:sz w:val="18"/>
                <w:szCs w:val="18"/>
              </w:rPr>
              <w:t>GS2</w:t>
            </w:r>
          </w:p>
        </w:tc>
        <w:tc>
          <w:tcPr>
            <w:tcW w:w="1645" w:type="dxa"/>
            <w:tcBorders>
              <w:top w:val="nil"/>
              <w:left w:val="nil"/>
              <w:bottom w:val="nil"/>
              <w:right w:val="nil"/>
            </w:tcBorders>
          </w:tcPr>
          <w:p w14:paraId="611225DA"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378" w:type="dxa"/>
            <w:tcBorders>
              <w:top w:val="nil"/>
              <w:left w:val="nil"/>
              <w:bottom w:val="nil"/>
              <w:right w:val="nil"/>
            </w:tcBorders>
          </w:tcPr>
          <w:p w14:paraId="1042FC69"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74D9F4F3"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6896FFF1"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03E5AF86"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3ACE604E" w14:textId="77777777" w:rsidTr="00FE6F68">
        <w:tc>
          <w:tcPr>
            <w:tcW w:w="1847" w:type="dxa"/>
            <w:tcBorders>
              <w:top w:val="nil"/>
              <w:left w:val="nil"/>
              <w:bottom w:val="nil"/>
              <w:right w:val="nil"/>
            </w:tcBorders>
          </w:tcPr>
          <w:p w14:paraId="06433E8F" w14:textId="77777777" w:rsidR="007E53C9" w:rsidRPr="007E53C9" w:rsidRDefault="007E53C9" w:rsidP="00FE6F68">
            <w:pPr>
              <w:widowControl w:val="0"/>
              <w:autoSpaceDE w:val="0"/>
              <w:autoSpaceDN w:val="0"/>
              <w:adjustRightInd w:val="0"/>
              <w:spacing w:line="240" w:lineRule="auto"/>
              <w:rPr>
                <w:sz w:val="18"/>
                <w:szCs w:val="18"/>
              </w:rPr>
            </w:pPr>
            <w:r w:rsidRPr="007E53C9">
              <w:rPr>
                <w:sz w:val="18"/>
                <w:szCs w:val="18"/>
              </w:rPr>
              <w:t>No</w:t>
            </w:r>
          </w:p>
        </w:tc>
        <w:tc>
          <w:tcPr>
            <w:tcW w:w="1645" w:type="dxa"/>
            <w:tcBorders>
              <w:top w:val="nil"/>
              <w:left w:val="nil"/>
              <w:bottom w:val="nil"/>
              <w:right w:val="nil"/>
            </w:tcBorders>
          </w:tcPr>
          <w:p w14:paraId="5CC3B8BB"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78" w:type="dxa"/>
            <w:tcBorders>
              <w:top w:val="nil"/>
              <w:left w:val="nil"/>
              <w:bottom w:val="nil"/>
              <w:right w:val="nil"/>
            </w:tcBorders>
          </w:tcPr>
          <w:p w14:paraId="5B92D465" w14:textId="0D565089" w:rsidR="007E53C9" w:rsidRPr="007E53C9" w:rsidRDefault="004B1B69" w:rsidP="00FE6F68">
            <w:pPr>
              <w:widowControl w:val="0"/>
              <w:autoSpaceDE w:val="0"/>
              <w:autoSpaceDN w:val="0"/>
              <w:adjustRightInd w:val="0"/>
              <w:spacing w:line="240" w:lineRule="auto"/>
              <w:jc w:val="center"/>
              <w:rPr>
                <w:sz w:val="18"/>
                <w:szCs w:val="18"/>
              </w:rPr>
            </w:pPr>
            <w:r w:rsidRPr="007E53C9">
              <w:rPr>
                <w:sz w:val="18"/>
                <w:szCs w:val="18"/>
              </w:rPr>
              <w:t>R</w:t>
            </w:r>
            <w:r w:rsidR="007E53C9" w:rsidRPr="007E53C9">
              <w:rPr>
                <w:sz w:val="18"/>
                <w:szCs w:val="18"/>
              </w:rPr>
              <w:t>eference</w:t>
            </w:r>
          </w:p>
        </w:tc>
        <w:tc>
          <w:tcPr>
            <w:tcW w:w="1503" w:type="dxa"/>
            <w:tcBorders>
              <w:top w:val="nil"/>
              <w:left w:val="nil"/>
              <w:bottom w:val="nil"/>
              <w:right w:val="nil"/>
            </w:tcBorders>
          </w:tcPr>
          <w:p w14:paraId="2AEB0733"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711" w:type="dxa"/>
            <w:tcBorders>
              <w:top w:val="nil"/>
              <w:left w:val="nil"/>
              <w:bottom w:val="nil"/>
              <w:right w:val="nil"/>
            </w:tcBorders>
          </w:tcPr>
          <w:p w14:paraId="15800792"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426" w:type="dxa"/>
            <w:tcBorders>
              <w:top w:val="nil"/>
              <w:left w:val="nil"/>
              <w:bottom w:val="nil"/>
              <w:right w:val="nil"/>
            </w:tcBorders>
          </w:tcPr>
          <w:p w14:paraId="6BAF2FEC"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reference</w:t>
            </w:r>
          </w:p>
        </w:tc>
      </w:tr>
      <w:tr w:rsidR="007E53C9" w:rsidRPr="007E53C9" w14:paraId="2D364C52" w14:textId="77777777" w:rsidTr="00FE6F68">
        <w:tc>
          <w:tcPr>
            <w:tcW w:w="1847" w:type="dxa"/>
            <w:tcBorders>
              <w:top w:val="nil"/>
              <w:left w:val="nil"/>
              <w:bottom w:val="nil"/>
              <w:right w:val="nil"/>
            </w:tcBorders>
          </w:tcPr>
          <w:p w14:paraId="1A5155A6" w14:textId="77777777" w:rsidR="007E53C9" w:rsidRPr="007E53C9" w:rsidRDefault="007E53C9" w:rsidP="00FE6F68">
            <w:pPr>
              <w:widowControl w:val="0"/>
              <w:autoSpaceDE w:val="0"/>
              <w:autoSpaceDN w:val="0"/>
              <w:adjustRightInd w:val="0"/>
              <w:spacing w:line="240" w:lineRule="auto"/>
              <w:rPr>
                <w:sz w:val="18"/>
                <w:szCs w:val="18"/>
              </w:rPr>
            </w:pPr>
            <w:r w:rsidRPr="007E53C9">
              <w:rPr>
                <w:sz w:val="18"/>
                <w:szCs w:val="18"/>
              </w:rPr>
              <w:t>Yes</w:t>
            </w:r>
          </w:p>
        </w:tc>
        <w:tc>
          <w:tcPr>
            <w:tcW w:w="1645" w:type="dxa"/>
            <w:tcBorders>
              <w:top w:val="nil"/>
              <w:left w:val="nil"/>
              <w:bottom w:val="nil"/>
              <w:right w:val="nil"/>
            </w:tcBorders>
          </w:tcPr>
          <w:p w14:paraId="3D4F7575"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0.05</w:t>
            </w:r>
          </w:p>
        </w:tc>
        <w:tc>
          <w:tcPr>
            <w:tcW w:w="1378" w:type="dxa"/>
            <w:tcBorders>
              <w:top w:val="nil"/>
              <w:left w:val="nil"/>
              <w:bottom w:val="nil"/>
              <w:right w:val="nil"/>
            </w:tcBorders>
          </w:tcPr>
          <w:p w14:paraId="2C59CD2A"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-0.05</w:t>
            </w:r>
          </w:p>
        </w:tc>
        <w:tc>
          <w:tcPr>
            <w:tcW w:w="1503" w:type="dxa"/>
            <w:tcBorders>
              <w:top w:val="nil"/>
              <w:left w:val="nil"/>
              <w:bottom w:val="nil"/>
              <w:right w:val="nil"/>
            </w:tcBorders>
          </w:tcPr>
          <w:p w14:paraId="0C209EED"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0.36</w:t>
            </w:r>
          </w:p>
        </w:tc>
        <w:tc>
          <w:tcPr>
            <w:tcW w:w="1711" w:type="dxa"/>
            <w:tcBorders>
              <w:top w:val="nil"/>
              <w:left w:val="nil"/>
              <w:bottom w:val="nil"/>
              <w:right w:val="nil"/>
            </w:tcBorders>
          </w:tcPr>
          <w:p w14:paraId="5A7D9554"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0.35</w:t>
            </w:r>
          </w:p>
        </w:tc>
        <w:tc>
          <w:tcPr>
            <w:tcW w:w="1426" w:type="dxa"/>
            <w:tcBorders>
              <w:top w:val="nil"/>
              <w:left w:val="nil"/>
              <w:bottom w:val="nil"/>
              <w:right w:val="nil"/>
            </w:tcBorders>
          </w:tcPr>
          <w:p w14:paraId="1ED6B04D"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0.08</w:t>
            </w:r>
          </w:p>
        </w:tc>
      </w:tr>
      <w:tr w:rsidR="007E53C9" w:rsidRPr="007E53C9" w14:paraId="3922B129" w14:textId="77777777" w:rsidTr="00FE6F68">
        <w:tc>
          <w:tcPr>
            <w:tcW w:w="1847" w:type="dxa"/>
            <w:tcBorders>
              <w:top w:val="nil"/>
              <w:left w:val="nil"/>
              <w:bottom w:val="nil"/>
              <w:right w:val="nil"/>
            </w:tcBorders>
          </w:tcPr>
          <w:p w14:paraId="171AB12B" w14:textId="77777777" w:rsidR="007E53C9" w:rsidRPr="007E53C9" w:rsidRDefault="007E53C9" w:rsidP="00FE6F68">
            <w:pPr>
              <w:widowControl w:val="0"/>
              <w:autoSpaceDE w:val="0"/>
              <w:autoSpaceDN w:val="0"/>
              <w:adjustRightInd w:val="0"/>
              <w:spacing w:line="240" w:lineRule="auto"/>
              <w:rPr>
                <w:sz w:val="18"/>
                <w:szCs w:val="18"/>
              </w:rPr>
            </w:pPr>
          </w:p>
        </w:tc>
        <w:tc>
          <w:tcPr>
            <w:tcW w:w="1645" w:type="dxa"/>
            <w:tcBorders>
              <w:top w:val="nil"/>
              <w:left w:val="nil"/>
              <w:bottom w:val="nil"/>
              <w:right w:val="nil"/>
            </w:tcBorders>
          </w:tcPr>
          <w:p w14:paraId="760B8E1E"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(-0.11 - 0.21)</w:t>
            </w:r>
          </w:p>
        </w:tc>
        <w:tc>
          <w:tcPr>
            <w:tcW w:w="1378" w:type="dxa"/>
            <w:tcBorders>
              <w:top w:val="nil"/>
              <w:left w:val="nil"/>
              <w:bottom w:val="nil"/>
              <w:right w:val="nil"/>
            </w:tcBorders>
          </w:tcPr>
          <w:p w14:paraId="34580A63"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(-1.68 - 1.58)</w:t>
            </w:r>
          </w:p>
        </w:tc>
        <w:tc>
          <w:tcPr>
            <w:tcW w:w="1503" w:type="dxa"/>
            <w:tcBorders>
              <w:top w:val="nil"/>
              <w:left w:val="nil"/>
              <w:bottom w:val="nil"/>
              <w:right w:val="nil"/>
            </w:tcBorders>
          </w:tcPr>
          <w:p w14:paraId="30934A9D"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(-1.33 - 2.05)</w:t>
            </w:r>
          </w:p>
        </w:tc>
        <w:tc>
          <w:tcPr>
            <w:tcW w:w="1711" w:type="dxa"/>
            <w:tcBorders>
              <w:top w:val="nil"/>
              <w:left w:val="nil"/>
              <w:bottom w:val="nil"/>
              <w:right w:val="nil"/>
            </w:tcBorders>
          </w:tcPr>
          <w:p w14:paraId="1DA229ED"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(-0.56 - 1.27)</w:t>
            </w:r>
          </w:p>
        </w:tc>
        <w:tc>
          <w:tcPr>
            <w:tcW w:w="1426" w:type="dxa"/>
            <w:tcBorders>
              <w:top w:val="nil"/>
              <w:left w:val="nil"/>
              <w:bottom w:val="nil"/>
              <w:right w:val="nil"/>
            </w:tcBorders>
          </w:tcPr>
          <w:p w14:paraId="712F281C"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(-0.05 - 0.20)</w:t>
            </w:r>
          </w:p>
        </w:tc>
      </w:tr>
      <w:tr w:rsidR="007E53C9" w:rsidRPr="007E53C9" w14:paraId="66FDE50E" w14:textId="77777777" w:rsidTr="00FE6F68">
        <w:tc>
          <w:tcPr>
            <w:tcW w:w="3492" w:type="dxa"/>
            <w:gridSpan w:val="2"/>
            <w:tcBorders>
              <w:top w:val="nil"/>
              <w:left w:val="nil"/>
              <w:bottom w:val="nil"/>
              <w:right w:val="nil"/>
            </w:tcBorders>
          </w:tcPr>
          <w:p w14:paraId="02F33675" w14:textId="115F4DEC" w:rsidR="007E53C9" w:rsidRPr="007E53C9" w:rsidRDefault="007E53C9" w:rsidP="00FE6F68">
            <w:pPr>
              <w:widowControl w:val="0"/>
              <w:autoSpaceDE w:val="0"/>
              <w:autoSpaceDN w:val="0"/>
              <w:adjustRightInd w:val="0"/>
              <w:spacing w:line="240" w:lineRule="auto"/>
              <w:rPr>
                <w:sz w:val="18"/>
                <w:szCs w:val="18"/>
              </w:rPr>
            </w:pPr>
            <w:r w:rsidRPr="007E53C9">
              <w:rPr>
                <w:b/>
                <w:bCs/>
                <w:i/>
                <w:iCs/>
                <w:sz w:val="16"/>
                <w:szCs w:val="16"/>
              </w:rPr>
              <w:t>At least one couple CS before 4 weeks visit</w:t>
            </w:r>
          </w:p>
        </w:tc>
        <w:tc>
          <w:tcPr>
            <w:tcW w:w="1378" w:type="dxa"/>
            <w:tcBorders>
              <w:top w:val="nil"/>
              <w:left w:val="nil"/>
              <w:bottom w:val="nil"/>
              <w:right w:val="nil"/>
            </w:tcBorders>
          </w:tcPr>
          <w:p w14:paraId="477CE1B2"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1CEB568A"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0B63B3B1"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0AF152B0"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299C5D26" w14:textId="77777777" w:rsidTr="00FE6F68">
        <w:tc>
          <w:tcPr>
            <w:tcW w:w="1847" w:type="dxa"/>
            <w:tcBorders>
              <w:top w:val="nil"/>
              <w:left w:val="nil"/>
              <w:bottom w:val="nil"/>
              <w:right w:val="nil"/>
            </w:tcBorders>
          </w:tcPr>
          <w:p w14:paraId="35492FFD" w14:textId="77777777" w:rsidR="007E53C9" w:rsidRPr="007E53C9" w:rsidRDefault="007E53C9" w:rsidP="00FE6F68">
            <w:pPr>
              <w:widowControl w:val="0"/>
              <w:autoSpaceDE w:val="0"/>
              <w:autoSpaceDN w:val="0"/>
              <w:adjustRightInd w:val="0"/>
              <w:spacing w:line="240" w:lineRule="auto"/>
              <w:rPr>
                <w:sz w:val="18"/>
                <w:szCs w:val="18"/>
              </w:rPr>
            </w:pPr>
            <w:r w:rsidRPr="007E53C9">
              <w:rPr>
                <w:sz w:val="16"/>
                <w:szCs w:val="16"/>
              </w:rPr>
              <w:t>No</w:t>
            </w:r>
          </w:p>
        </w:tc>
        <w:tc>
          <w:tcPr>
            <w:tcW w:w="1645" w:type="dxa"/>
            <w:tcBorders>
              <w:top w:val="nil"/>
              <w:left w:val="nil"/>
              <w:bottom w:val="nil"/>
              <w:right w:val="nil"/>
            </w:tcBorders>
          </w:tcPr>
          <w:p w14:paraId="53C2D7F2"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78" w:type="dxa"/>
            <w:tcBorders>
              <w:top w:val="nil"/>
              <w:left w:val="nil"/>
              <w:bottom w:val="nil"/>
              <w:right w:val="nil"/>
            </w:tcBorders>
          </w:tcPr>
          <w:p w14:paraId="74E3535A" w14:textId="0D3D0DC1" w:rsidR="007E53C9" w:rsidRPr="007E53C9" w:rsidRDefault="004B1B69" w:rsidP="00FE6F68">
            <w:pPr>
              <w:widowControl w:val="0"/>
              <w:autoSpaceDE w:val="0"/>
              <w:autoSpaceDN w:val="0"/>
              <w:adjustRightInd w:val="0"/>
              <w:spacing w:line="240" w:lineRule="auto"/>
              <w:jc w:val="center"/>
              <w:rPr>
                <w:sz w:val="18"/>
                <w:szCs w:val="18"/>
              </w:rPr>
            </w:pPr>
            <w:r w:rsidRPr="007E53C9">
              <w:rPr>
                <w:sz w:val="18"/>
                <w:szCs w:val="18"/>
              </w:rPr>
              <w:t>R</w:t>
            </w:r>
            <w:r w:rsidR="007E53C9" w:rsidRPr="007E53C9">
              <w:rPr>
                <w:sz w:val="18"/>
                <w:szCs w:val="18"/>
              </w:rPr>
              <w:t>eference</w:t>
            </w:r>
          </w:p>
        </w:tc>
        <w:tc>
          <w:tcPr>
            <w:tcW w:w="1503" w:type="dxa"/>
            <w:tcBorders>
              <w:top w:val="nil"/>
              <w:left w:val="nil"/>
              <w:bottom w:val="nil"/>
              <w:right w:val="nil"/>
            </w:tcBorders>
          </w:tcPr>
          <w:p w14:paraId="500187E0"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711" w:type="dxa"/>
            <w:tcBorders>
              <w:top w:val="nil"/>
              <w:left w:val="nil"/>
              <w:bottom w:val="nil"/>
              <w:right w:val="nil"/>
            </w:tcBorders>
          </w:tcPr>
          <w:p w14:paraId="65C670AB"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426" w:type="dxa"/>
            <w:tcBorders>
              <w:top w:val="nil"/>
              <w:left w:val="nil"/>
              <w:bottom w:val="nil"/>
              <w:right w:val="nil"/>
            </w:tcBorders>
          </w:tcPr>
          <w:p w14:paraId="08DD373A"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reference</w:t>
            </w:r>
          </w:p>
        </w:tc>
      </w:tr>
      <w:tr w:rsidR="007E53C9" w:rsidRPr="007E53C9" w14:paraId="5BEB71B8" w14:textId="77777777" w:rsidTr="00FE6F68">
        <w:tc>
          <w:tcPr>
            <w:tcW w:w="1847" w:type="dxa"/>
            <w:tcBorders>
              <w:top w:val="nil"/>
              <w:left w:val="nil"/>
              <w:bottom w:val="nil"/>
              <w:right w:val="nil"/>
            </w:tcBorders>
          </w:tcPr>
          <w:p w14:paraId="6EAE53AB" w14:textId="77777777" w:rsidR="007E53C9" w:rsidRPr="007E53C9" w:rsidRDefault="007E53C9" w:rsidP="00FE6F68">
            <w:pPr>
              <w:widowControl w:val="0"/>
              <w:autoSpaceDE w:val="0"/>
              <w:autoSpaceDN w:val="0"/>
              <w:adjustRightInd w:val="0"/>
              <w:spacing w:line="240" w:lineRule="auto"/>
              <w:rPr>
                <w:sz w:val="18"/>
                <w:szCs w:val="18"/>
              </w:rPr>
            </w:pPr>
            <w:r w:rsidRPr="007E53C9">
              <w:rPr>
                <w:sz w:val="16"/>
                <w:szCs w:val="16"/>
              </w:rPr>
              <w:t xml:space="preserve">Yes  </w:t>
            </w:r>
          </w:p>
        </w:tc>
        <w:tc>
          <w:tcPr>
            <w:tcW w:w="1645" w:type="dxa"/>
            <w:tcBorders>
              <w:top w:val="nil"/>
              <w:left w:val="nil"/>
              <w:bottom w:val="nil"/>
              <w:right w:val="nil"/>
            </w:tcBorders>
          </w:tcPr>
          <w:p w14:paraId="30CCB14C"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0.17*</w:t>
            </w:r>
          </w:p>
        </w:tc>
        <w:tc>
          <w:tcPr>
            <w:tcW w:w="1378" w:type="dxa"/>
            <w:tcBorders>
              <w:top w:val="nil"/>
              <w:left w:val="nil"/>
              <w:bottom w:val="nil"/>
              <w:right w:val="nil"/>
            </w:tcBorders>
          </w:tcPr>
          <w:p w14:paraId="37BA72EC"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0.84</w:t>
            </w:r>
          </w:p>
        </w:tc>
        <w:tc>
          <w:tcPr>
            <w:tcW w:w="1503" w:type="dxa"/>
            <w:tcBorders>
              <w:top w:val="nil"/>
              <w:left w:val="nil"/>
              <w:bottom w:val="nil"/>
              <w:right w:val="nil"/>
            </w:tcBorders>
          </w:tcPr>
          <w:p w14:paraId="06D79810"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1.97*</w:t>
            </w:r>
          </w:p>
        </w:tc>
        <w:tc>
          <w:tcPr>
            <w:tcW w:w="1711" w:type="dxa"/>
            <w:tcBorders>
              <w:top w:val="nil"/>
              <w:left w:val="nil"/>
              <w:bottom w:val="nil"/>
              <w:right w:val="nil"/>
            </w:tcBorders>
          </w:tcPr>
          <w:p w14:paraId="17F14680"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0.22</w:t>
            </w:r>
          </w:p>
        </w:tc>
        <w:tc>
          <w:tcPr>
            <w:tcW w:w="1426" w:type="dxa"/>
            <w:tcBorders>
              <w:top w:val="nil"/>
              <w:left w:val="nil"/>
              <w:bottom w:val="nil"/>
              <w:right w:val="nil"/>
            </w:tcBorders>
          </w:tcPr>
          <w:p w14:paraId="1E2A682E"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-0.22**</w:t>
            </w:r>
          </w:p>
        </w:tc>
      </w:tr>
      <w:tr w:rsidR="007E53C9" w:rsidRPr="007E53C9" w14:paraId="71E2C8B7" w14:textId="77777777" w:rsidTr="00FE6F68">
        <w:tc>
          <w:tcPr>
            <w:tcW w:w="1847" w:type="dxa"/>
            <w:tcBorders>
              <w:top w:val="nil"/>
              <w:left w:val="nil"/>
              <w:bottom w:val="nil"/>
              <w:right w:val="nil"/>
            </w:tcBorders>
          </w:tcPr>
          <w:p w14:paraId="727684D8" w14:textId="77777777" w:rsidR="007E53C9" w:rsidRPr="007E53C9" w:rsidRDefault="007E53C9" w:rsidP="00FE6F68">
            <w:pPr>
              <w:widowControl w:val="0"/>
              <w:autoSpaceDE w:val="0"/>
              <w:autoSpaceDN w:val="0"/>
              <w:adjustRightInd w:val="0"/>
              <w:spacing w:line="240" w:lineRule="auto"/>
              <w:rPr>
                <w:sz w:val="18"/>
                <w:szCs w:val="18"/>
              </w:rPr>
            </w:pPr>
          </w:p>
        </w:tc>
        <w:tc>
          <w:tcPr>
            <w:tcW w:w="1645" w:type="dxa"/>
            <w:tcBorders>
              <w:top w:val="nil"/>
              <w:left w:val="nil"/>
              <w:bottom w:val="nil"/>
              <w:right w:val="nil"/>
            </w:tcBorders>
          </w:tcPr>
          <w:p w14:paraId="47D34CFA"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(0.00 - 0.33)</w:t>
            </w:r>
          </w:p>
        </w:tc>
        <w:tc>
          <w:tcPr>
            <w:tcW w:w="1378" w:type="dxa"/>
            <w:tcBorders>
              <w:top w:val="nil"/>
              <w:left w:val="nil"/>
              <w:bottom w:val="nil"/>
              <w:right w:val="nil"/>
            </w:tcBorders>
          </w:tcPr>
          <w:p w14:paraId="103CEC10"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(-0.82 - 2.50)</w:t>
            </w:r>
          </w:p>
        </w:tc>
        <w:tc>
          <w:tcPr>
            <w:tcW w:w="1503" w:type="dxa"/>
            <w:tcBorders>
              <w:top w:val="nil"/>
              <w:left w:val="nil"/>
              <w:bottom w:val="nil"/>
              <w:right w:val="nil"/>
            </w:tcBorders>
          </w:tcPr>
          <w:p w14:paraId="0C38E21B"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(0.22 - 3.72)</w:t>
            </w:r>
          </w:p>
        </w:tc>
        <w:tc>
          <w:tcPr>
            <w:tcW w:w="1711" w:type="dxa"/>
            <w:tcBorders>
              <w:top w:val="nil"/>
              <w:left w:val="nil"/>
              <w:bottom w:val="nil"/>
              <w:right w:val="nil"/>
            </w:tcBorders>
          </w:tcPr>
          <w:p w14:paraId="7D46D370"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(-0.71 - 1.16)</w:t>
            </w:r>
          </w:p>
        </w:tc>
        <w:tc>
          <w:tcPr>
            <w:tcW w:w="1426" w:type="dxa"/>
            <w:tcBorders>
              <w:top w:val="nil"/>
              <w:left w:val="nil"/>
              <w:bottom w:val="nil"/>
              <w:right w:val="nil"/>
            </w:tcBorders>
          </w:tcPr>
          <w:p w14:paraId="212A6148"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(-0.35 - -0.10)</w:t>
            </w:r>
          </w:p>
        </w:tc>
      </w:tr>
      <w:tr w:rsidR="007E53C9" w:rsidRPr="007E53C9" w14:paraId="0143ADD9" w14:textId="77777777" w:rsidTr="00FE6F68">
        <w:tc>
          <w:tcPr>
            <w:tcW w:w="3492" w:type="dxa"/>
            <w:gridSpan w:val="2"/>
            <w:tcBorders>
              <w:top w:val="nil"/>
              <w:left w:val="nil"/>
              <w:bottom w:val="nil"/>
              <w:right w:val="nil"/>
            </w:tcBorders>
          </w:tcPr>
          <w:p w14:paraId="243B1236" w14:textId="77777777" w:rsidR="007E53C9" w:rsidRPr="007E53C9" w:rsidRDefault="007E53C9" w:rsidP="00FE6F68">
            <w:pPr>
              <w:widowControl w:val="0"/>
              <w:autoSpaceDE w:val="0"/>
              <w:autoSpaceDN w:val="0"/>
              <w:adjustRightInd w:val="0"/>
              <w:spacing w:line="240" w:lineRule="auto"/>
              <w:rPr>
                <w:b/>
                <w:bCs/>
                <w:i/>
                <w:iCs/>
                <w:sz w:val="18"/>
                <w:szCs w:val="18"/>
              </w:rPr>
            </w:pPr>
            <w:bookmarkStart w:id="54" w:name="_Hlk154066159"/>
            <w:r w:rsidRPr="007E53C9">
              <w:rPr>
                <w:b/>
                <w:bCs/>
                <w:i/>
                <w:iCs/>
                <w:sz w:val="16"/>
                <w:szCs w:val="16"/>
              </w:rPr>
              <w:t xml:space="preserve">Health Screening, including CHTC </w:t>
            </w:r>
          </w:p>
        </w:tc>
        <w:tc>
          <w:tcPr>
            <w:tcW w:w="1378" w:type="dxa"/>
            <w:tcBorders>
              <w:top w:val="nil"/>
              <w:left w:val="nil"/>
              <w:bottom w:val="nil"/>
              <w:right w:val="nil"/>
            </w:tcBorders>
          </w:tcPr>
          <w:p w14:paraId="093673AB"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090016A1"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6370D81B"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7B1F77CB" w14:textId="77777777" w:rsidR="007E53C9" w:rsidRPr="007E53C9" w:rsidRDefault="007E53C9" w:rsidP="00FE6F68">
            <w:pPr>
              <w:widowControl w:val="0"/>
              <w:autoSpaceDE w:val="0"/>
              <w:autoSpaceDN w:val="0"/>
              <w:adjustRightInd w:val="0"/>
              <w:spacing w:line="240" w:lineRule="auto"/>
              <w:jc w:val="center"/>
              <w:rPr>
                <w:sz w:val="18"/>
                <w:szCs w:val="18"/>
              </w:rPr>
            </w:pPr>
          </w:p>
        </w:tc>
      </w:tr>
      <w:bookmarkEnd w:id="54"/>
      <w:tr w:rsidR="007E53C9" w:rsidRPr="007E53C9" w14:paraId="69500CA9" w14:textId="77777777" w:rsidTr="00FE6F68">
        <w:tc>
          <w:tcPr>
            <w:tcW w:w="1847" w:type="dxa"/>
            <w:tcBorders>
              <w:top w:val="nil"/>
              <w:left w:val="nil"/>
              <w:bottom w:val="nil"/>
              <w:right w:val="nil"/>
            </w:tcBorders>
          </w:tcPr>
          <w:p w14:paraId="1C70FE21" w14:textId="6CB542F5" w:rsidR="007E53C9" w:rsidRPr="007E53C9" w:rsidRDefault="007E53C9" w:rsidP="00FE6F68">
            <w:pPr>
              <w:widowControl w:val="0"/>
              <w:autoSpaceDE w:val="0"/>
              <w:autoSpaceDN w:val="0"/>
              <w:adjustRightInd w:val="0"/>
              <w:spacing w:line="240" w:lineRule="auto"/>
              <w:rPr>
                <w:sz w:val="18"/>
                <w:szCs w:val="18"/>
              </w:rPr>
            </w:pPr>
            <w:r w:rsidRPr="007E53C9">
              <w:rPr>
                <w:sz w:val="16"/>
                <w:szCs w:val="16"/>
              </w:rPr>
              <w:t>Never/Screened after 4</w:t>
            </w:r>
            <w:r w:rsidR="00074DA3">
              <w:rPr>
                <w:sz w:val="16"/>
                <w:szCs w:val="16"/>
              </w:rPr>
              <w:t xml:space="preserve"> </w:t>
            </w:r>
            <w:r w:rsidRPr="007E53C9">
              <w:rPr>
                <w:sz w:val="16"/>
                <w:szCs w:val="16"/>
              </w:rPr>
              <w:t>weeks visit</w:t>
            </w:r>
          </w:p>
        </w:tc>
        <w:tc>
          <w:tcPr>
            <w:tcW w:w="1645" w:type="dxa"/>
            <w:tcBorders>
              <w:top w:val="nil"/>
              <w:left w:val="nil"/>
              <w:bottom w:val="nil"/>
              <w:right w:val="nil"/>
            </w:tcBorders>
          </w:tcPr>
          <w:p w14:paraId="35D1F67B"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78" w:type="dxa"/>
            <w:tcBorders>
              <w:top w:val="nil"/>
              <w:left w:val="nil"/>
              <w:bottom w:val="nil"/>
              <w:right w:val="nil"/>
            </w:tcBorders>
          </w:tcPr>
          <w:p w14:paraId="52E99E64" w14:textId="143170DA" w:rsidR="007E53C9" w:rsidRPr="007E53C9" w:rsidRDefault="004B1B69" w:rsidP="00FE6F68">
            <w:pPr>
              <w:widowControl w:val="0"/>
              <w:autoSpaceDE w:val="0"/>
              <w:autoSpaceDN w:val="0"/>
              <w:adjustRightInd w:val="0"/>
              <w:spacing w:line="240" w:lineRule="auto"/>
              <w:jc w:val="center"/>
              <w:rPr>
                <w:sz w:val="18"/>
                <w:szCs w:val="18"/>
              </w:rPr>
            </w:pPr>
            <w:r w:rsidRPr="007E53C9">
              <w:rPr>
                <w:sz w:val="18"/>
                <w:szCs w:val="18"/>
              </w:rPr>
              <w:t>R</w:t>
            </w:r>
            <w:r w:rsidR="007E53C9" w:rsidRPr="007E53C9">
              <w:rPr>
                <w:sz w:val="18"/>
                <w:szCs w:val="18"/>
              </w:rPr>
              <w:t>eference</w:t>
            </w:r>
          </w:p>
        </w:tc>
        <w:tc>
          <w:tcPr>
            <w:tcW w:w="1503" w:type="dxa"/>
            <w:tcBorders>
              <w:top w:val="nil"/>
              <w:left w:val="nil"/>
              <w:bottom w:val="nil"/>
              <w:right w:val="nil"/>
            </w:tcBorders>
          </w:tcPr>
          <w:p w14:paraId="676E526B"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711" w:type="dxa"/>
            <w:tcBorders>
              <w:top w:val="nil"/>
              <w:left w:val="nil"/>
              <w:bottom w:val="nil"/>
              <w:right w:val="nil"/>
            </w:tcBorders>
          </w:tcPr>
          <w:p w14:paraId="0E5CC8E3"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426" w:type="dxa"/>
            <w:tcBorders>
              <w:top w:val="nil"/>
              <w:left w:val="nil"/>
              <w:bottom w:val="nil"/>
              <w:right w:val="nil"/>
            </w:tcBorders>
          </w:tcPr>
          <w:p w14:paraId="1893632A"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reference</w:t>
            </w:r>
          </w:p>
        </w:tc>
      </w:tr>
      <w:tr w:rsidR="007E53C9" w:rsidRPr="007E53C9" w14:paraId="5D110C4C" w14:textId="77777777" w:rsidTr="00FE6F68">
        <w:tc>
          <w:tcPr>
            <w:tcW w:w="1847" w:type="dxa"/>
            <w:tcBorders>
              <w:top w:val="nil"/>
              <w:left w:val="nil"/>
              <w:bottom w:val="nil"/>
              <w:right w:val="nil"/>
            </w:tcBorders>
          </w:tcPr>
          <w:p w14:paraId="3F029765" w14:textId="77777777" w:rsidR="007E53C9" w:rsidRPr="007E53C9" w:rsidRDefault="007E53C9" w:rsidP="00FE6F68">
            <w:pPr>
              <w:widowControl w:val="0"/>
              <w:autoSpaceDE w:val="0"/>
              <w:autoSpaceDN w:val="0"/>
              <w:adjustRightInd w:val="0"/>
              <w:spacing w:line="240" w:lineRule="auto"/>
              <w:rPr>
                <w:sz w:val="18"/>
                <w:szCs w:val="18"/>
              </w:rPr>
            </w:pPr>
            <w:bookmarkStart w:id="55" w:name="_Hlk154067429"/>
            <w:r w:rsidRPr="007E53C9">
              <w:rPr>
                <w:sz w:val="16"/>
                <w:szCs w:val="16"/>
              </w:rPr>
              <w:t xml:space="preserve">Screened before 4 weeks visit </w:t>
            </w:r>
            <w:bookmarkEnd w:id="55"/>
          </w:p>
        </w:tc>
        <w:tc>
          <w:tcPr>
            <w:tcW w:w="1645" w:type="dxa"/>
            <w:tcBorders>
              <w:top w:val="nil"/>
              <w:left w:val="nil"/>
              <w:bottom w:val="nil"/>
              <w:right w:val="nil"/>
            </w:tcBorders>
          </w:tcPr>
          <w:p w14:paraId="6176DC06"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0.21**</w:t>
            </w:r>
          </w:p>
        </w:tc>
        <w:tc>
          <w:tcPr>
            <w:tcW w:w="1378" w:type="dxa"/>
            <w:tcBorders>
              <w:top w:val="nil"/>
              <w:left w:val="nil"/>
              <w:bottom w:val="nil"/>
              <w:right w:val="nil"/>
            </w:tcBorders>
          </w:tcPr>
          <w:p w14:paraId="27E3C652"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1.99**</w:t>
            </w:r>
          </w:p>
        </w:tc>
        <w:tc>
          <w:tcPr>
            <w:tcW w:w="1503" w:type="dxa"/>
            <w:tcBorders>
              <w:top w:val="nil"/>
              <w:left w:val="nil"/>
              <w:bottom w:val="nil"/>
              <w:right w:val="nil"/>
            </w:tcBorders>
          </w:tcPr>
          <w:p w14:paraId="683C0018"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1.51</w:t>
            </w:r>
          </w:p>
        </w:tc>
        <w:tc>
          <w:tcPr>
            <w:tcW w:w="1711" w:type="dxa"/>
            <w:tcBorders>
              <w:top w:val="nil"/>
              <w:left w:val="nil"/>
              <w:bottom w:val="nil"/>
              <w:right w:val="nil"/>
            </w:tcBorders>
          </w:tcPr>
          <w:p w14:paraId="60DC7D6C"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0.60</w:t>
            </w:r>
          </w:p>
        </w:tc>
        <w:tc>
          <w:tcPr>
            <w:tcW w:w="1426" w:type="dxa"/>
            <w:tcBorders>
              <w:top w:val="nil"/>
              <w:left w:val="nil"/>
              <w:bottom w:val="nil"/>
              <w:right w:val="nil"/>
            </w:tcBorders>
          </w:tcPr>
          <w:p w14:paraId="05C476DF"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0.01</w:t>
            </w:r>
          </w:p>
        </w:tc>
      </w:tr>
      <w:tr w:rsidR="007E53C9" w:rsidRPr="007E53C9" w14:paraId="5BADDD4E" w14:textId="77777777" w:rsidTr="00FE6F68">
        <w:tc>
          <w:tcPr>
            <w:tcW w:w="1847" w:type="dxa"/>
            <w:tcBorders>
              <w:top w:val="nil"/>
              <w:left w:val="nil"/>
              <w:bottom w:val="nil"/>
              <w:right w:val="nil"/>
            </w:tcBorders>
          </w:tcPr>
          <w:p w14:paraId="72119DCB" w14:textId="77777777" w:rsidR="007E53C9" w:rsidRPr="007E53C9" w:rsidRDefault="007E53C9" w:rsidP="00FE6F68">
            <w:pPr>
              <w:widowControl w:val="0"/>
              <w:autoSpaceDE w:val="0"/>
              <w:autoSpaceDN w:val="0"/>
              <w:adjustRightInd w:val="0"/>
              <w:spacing w:line="240" w:lineRule="auto"/>
              <w:rPr>
                <w:sz w:val="18"/>
                <w:szCs w:val="18"/>
              </w:rPr>
            </w:pPr>
          </w:p>
        </w:tc>
        <w:tc>
          <w:tcPr>
            <w:tcW w:w="1645" w:type="dxa"/>
            <w:tcBorders>
              <w:top w:val="nil"/>
              <w:left w:val="nil"/>
              <w:bottom w:val="nil"/>
              <w:right w:val="nil"/>
            </w:tcBorders>
          </w:tcPr>
          <w:p w14:paraId="28DF5AF3"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(0.07 - 0.36)</w:t>
            </w:r>
          </w:p>
        </w:tc>
        <w:tc>
          <w:tcPr>
            <w:tcW w:w="1378" w:type="dxa"/>
            <w:tcBorders>
              <w:top w:val="nil"/>
              <w:left w:val="nil"/>
              <w:bottom w:val="nil"/>
              <w:right w:val="nil"/>
            </w:tcBorders>
          </w:tcPr>
          <w:p w14:paraId="1BB0ECD4"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(0.55 - 3.44)</w:t>
            </w:r>
          </w:p>
        </w:tc>
        <w:tc>
          <w:tcPr>
            <w:tcW w:w="1503" w:type="dxa"/>
            <w:tcBorders>
              <w:top w:val="nil"/>
              <w:left w:val="nil"/>
              <w:bottom w:val="nil"/>
              <w:right w:val="nil"/>
            </w:tcBorders>
          </w:tcPr>
          <w:p w14:paraId="6D7A3E9B"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(-0.00 - 3.03)</w:t>
            </w:r>
          </w:p>
        </w:tc>
        <w:tc>
          <w:tcPr>
            <w:tcW w:w="1711" w:type="dxa"/>
            <w:tcBorders>
              <w:top w:val="nil"/>
              <w:left w:val="nil"/>
              <w:bottom w:val="nil"/>
              <w:right w:val="nil"/>
            </w:tcBorders>
          </w:tcPr>
          <w:p w14:paraId="05C0A5FD"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(-0.22 - 1.42)</w:t>
            </w:r>
          </w:p>
        </w:tc>
        <w:tc>
          <w:tcPr>
            <w:tcW w:w="1426" w:type="dxa"/>
            <w:tcBorders>
              <w:top w:val="nil"/>
              <w:left w:val="nil"/>
              <w:bottom w:val="nil"/>
              <w:right w:val="nil"/>
            </w:tcBorders>
          </w:tcPr>
          <w:p w14:paraId="4AACA11E"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(-0.10 - 0.12)</w:t>
            </w:r>
          </w:p>
        </w:tc>
      </w:tr>
      <w:tr w:rsidR="007E53C9" w:rsidRPr="007E53C9" w14:paraId="13D7474E" w14:textId="77777777" w:rsidTr="00FE6F68">
        <w:tc>
          <w:tcPr>
            <w:tcW w:w="3492" w:type="dxa"/>
            <w:gridSpan w:val="2"/>
            <w:tcBorders>
              <w:top w:val="nil"/>
              <w:left w:val="nil"/>
              <w:bottom w:val="nil"/>
              <w:right w:val="nil"/>
            </w:tcBorders>
          </w:tcPr>
          <w:p w14:paraId="380FD845" w14:textId="3F45A3D4" w:rsidR="007E53C9" w:rsidRPr="007E53C9" w:rsidRDefault="002A4275" w:rsidP="00FE6F68">
            <w:pPr>
              <w:widowControl w:val="0"/>
              <w:autoSpaceDE w:val="0"/>
              <w:autoSpaceDN w:val="0"/>
              <w:adjustRightInd w:val="0"/>
              <w:spacing w:line="240" w:lineRule="auto"/>
              <w:rPr>
                <w:b/>
                <w:bCs/>
                <w:i/>
                <w:iCs/>
                <w:sz w:val="18"/>
                <w:szCs w:val="18"/>
              </w:rPr>
            </w:pPr>
            <w:r>
              <w:rPr>
                <w:b/>
                <w:bCs/>
                <w:i/>
                <w:iCs/>
                <w:sz w:val="18"/>
                <w:szCs w:val="18"/>
                <w:lang w:eastAsia="zh-CN"/>
              </w:rPr>
              <w:t>Couple</w:t>
            </w:r>
            <w:r w:rsidR="007E53C9" w:rsidRPr="007E53C9">
              <w:rPr>
                <w:b/>
                <w:bCs/>
                <w:i/>
                <w:iCs/>
                <w:sz w:val="18"/>
                <w:szCs w:val="18"/>
                <w:lang w:eastAsia="zh-CN"/>
              </w:rPr>
              <w:t xml:space="preserve"> (HIV) testing history</w:t>
            </w:r>
            <w:r w:rsidR="007E53C9" w:rsidRPr="007E53C9">
              <w:rPr>
                <w:b/>
                <w:bCs/>
                <w:i/>
                <w:iCs/>
                <w:sz w:val="18"/>
                <w:szCs w:val="18"/>
                <w:vertAlign w:val="superscript"/>
                <w:lang w:eastAsia="zh-CN"/>
              </w:rPr>
              <w:t>±</w:t>
            </w:r>
          </w:p>
        </w:tc>
        <w:tc>
          <w:tcPr>
            <w:tcW w:w="1378" w:type="dxa"/>
            <w:tcBorders>
              <w:top w:val="nil"/>
              <w:left w:val="nil"/>
              <w:bottom w:val="nil"/>
              <w:right w:val="nil"/>
            </w:tcBorders>
          </w:tcPr>
          <w:p w14:paraId="52E8AE39"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4370B4C5"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55D3D144"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3A100687"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57DC2247" w14:textId="77777777" w:rsidTr="00FE6F68">
        <w:tc>
          <w:tcPr>
            <w:tcW w:w="1847" w:type="dxa"/>
            <w:tcBorders>
              <w:top w:val="nil"/>
              <w:left w:val="nil"/>
              <w:bottom w:val="nil"/>
              <w:right w:val="nil"/>
            </w:tcBorders>
          </w:tcPr>
          <w:p w14:paraId="44D74225" w14:textId="77777777" w:rsidR="007E53C9" w:rsidRPr="007E53C9" w:rsidRDefault="007E53C9" w:rsidP="00FE6F68">
            <w:pPr>
              <w:widowControl w:val="0"/>
              <w:autoSpaceDE w:val="0"/>
              <w:autoSpaceDN w:val="0"/>
              <w:adjustRightInd w:val="0"/>
              <w:spacing w:line="240" w:lineRule="auto"/>
              <w:rPr>
                <w:sz w:val="18"/>
                <w:szCs w:val="18"/>
              </w:rPr>
            </w:pPr>
            <w:r w:rsidRPr="007E53C9">
              <w:rPr>
                <w:sz w:val="18"/>
                <w:szCs w:val="18"/>
              </w:rPr>
              <w:t>Both ever tested</w:t>
            </w:r>
          </w:p>
        </w:tc>
        <w:tc>
          <w:tcPr>
            <w:tcW w:w="1645" w:type="dxa"/>
            <w:tcBorders>
              <w:top w:val="nil"/>
              <w:left w:val="nil"/>
              <w:bottom w:val="nil"/>
              <w:right w:val="nil"/>
            </w:tcBorders>
          </w:tcPr>
          <w:p w14:paraId="111151DF"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378" w:type="dxa"/>
            <w:tcBorders>
              <w:top w:val="nil"/>
              <w:left w:val="nil"/>
              <w:bottom w:val="nil"/>
              <w:right w:val="nil"/>
            </w:tcBorders>
          </w:tcPr>
          <w:p w14:paraId="607E95FA" w14:textId="4A757CC1" w:rsidR="007E53C9" w:rsidRPr="007E53C9" w:rsidRDefault="004B1B69" w:rsidP="00FE6F68">
            <w:pPr>
              <w:widowControl w:val="0"/>
              <w:autoSpaceDE w:val="0"/>
              <w:autoSpaceDN w:val="0"/>
              <w:adjustRightInd w:val="0"/>
              <w:spacing w:line="240" w:lineRule="auto"/>
              <w:jc w:val="center"/>
              <w:rPr>
                <w:sz w:val="18"/>
                <w:szCs w:val="18"/>
              </w:rPr>
            </w:pPr>
            <w:r w:rsidRPr="007E53C9">
              <w:rPr>
                <w:sz w:val="18"/>
                <w:szCs w:val="18"/>
              </w:rPr>
              <w:t>R</w:t>
            </w:r>
            <w:r w:rsidR="007E53C9" w:rsidRPr="007E53C9">
              <w:rPr>
                <w:sz w:val="18"/>
                <w:szCs w:val="18"/>
              </w:rPr>
              <w:t>eference</w:t>
            </w:r>
          </w:p>
        </w:tc>
        <w:tc>
          <w:tcPr>
            <w:tcW w:w="1503" w:type="dxa"/>
            <w:tcBorders>
              <w:top w:val="nil"/>
              <w:left w:val="nil"/>
              <w:bottom w:val="nil"/>
              <w:right w:val="nil"/>
            </w:tcBorders>
          </w:tcPr>
          <w:p w14:paraId="734C79F9"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711" w:type="dxa"/>
            <w:tcBorders>
              <w:top w:val="nil"/>
              <w:left w:val="nil"/>
              <w:bottom w:val="nil"/>
              <w:right w:val="nil"/>
            </w:tcBorders>
          </w:tcPr>
          <w:p w14:paraId="57F043B6"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reference</w:t>
            </w:r>
          </w:p>
        </w:tc>
        <w:tc>
          <w:tcPr>
            <w:tcW w:w="1426" w:type="dxa"/>
            <w:tcBorders>
              <w:top w:val="nil"/>
              <w:left w:val="nil"/>
              <w:bottom w:val="nil"/>
              <w:right w:val="nil"/>
            </w:tcBorders>
          </w:tcPr>
          <w:p w14:paraId="37627981"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reference</w:t>
            </w:r>
          </w:p>
        </w:tc>
      </w:tr>
      <w:tr w:rsidR="007E53C9" w:rsidRPr="007E53C9" w14:paraId="19D9D1C9" w14:textId="77777777" w:rsidTr="00FE6F68">
        <w:tc>
          <w:tcPr>
            <w:tcW w:w="1847" w:type="dxa"/>
            <w:tcBorders>
              <w:top w:val="nil"/>
              <w:left w:val="nil"/>
              <w:bottom w:val="nil"/>
              <w:right w:val="nil"/>
            </w:tcBorders>
          </w:tcPr>
          <w:p w14:paraId="331BE485" w14:textId="77777777" w:rsidR="007E53C9" w:rsidRPr="007E53C9" w:rsidRDefault="007E53C9" w:rsidP="00FE6F68">
            <w:pPr>
              <w:widowControl w:val="0"/>
              <w:autoSpaceDE w:val="0"/>
              <w:autoSpaceDN w:val="0"/>
              <w:adjustRightInd w:val="0"/>
              <w:spacing w:line="240" w:lineRule="auto"/>
              <w:rPr>
                <w:sz w:val="18"/>
                <w:szCs w:val="18"/>
              </w:rPr>
            </w:pPr>
            <w:r w:rsidRPr="007E53C9">
              <w:rPr>
                <w:sz w:val="18"/>
                <w:szCs w:val="18"/>
              </w:rPr>
              <w:t>Neither ever tested</w:t>
            </w:r>
          </w:p>
        </w:tc>
        <w:tc>
          <w:tcPr>
            <w:tcW w:w="1645" w:type="dxa"/>
            <w:tcBorders>
              <w:top w:val="nil"/>
              <w:left w:val="nil"/>
              <w:bottom w:val="nil"/>
              <w:right w:val="nil"/>
            </w:tcBorders>
          </w:tcPr>
          <w:p w14:paraId="501A9D47"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0.06</w:t>
            </w:r>
          </w:p>
        </w:tc>
        <w:tc>
          <w:tcPr>
            <w:tcW w:w="1378" w:type="dxa"/>
            <w:tcBorders>
              <w:top w:val="nil"/>
              <w:left w:val="nil"/>
              <w:bottom w:val="nil"/>
              <w:right w:val="nil"/>
            </w:tcBorders>
          </w:tcPr>
          <w:p w14:paraId="28109A44"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2.56</w:t>
            </w:r>
          </w:p>
        </w:tc>
        <w:tc>
          <w:tcPr>
            <w:tcW w:w="1503" w:type="dxa"/>
            <w:tcBorders>
              <w:top w:val="nil"/>
              <w:left w:val="nil"/>
              <w:bottom w:val="nil"/>
              <w:right w:val="nil"/>
            </w:tcBorders>
          </w:tcPr>
          <w:p w14:paraId="1FFAE4A4"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0.58</w:t>
            </w:r>
          </w:p>
        </w:tc>
        <w:tc>
          <w:tcPr>
            <w:tcW w:w="1711" w:type="dxa"/>
            <w:tcBorders>
              <w:top w:val="nil"/>
              <w:left w:val="nil"/>
              <w:bottom w:val="nil"/>
              <w:right w:val="nil"/>
            </w:tcBorders>
          </w:tcPr>
          <w:p w14:paraId="77223B6B"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1.63*</w:t>
            </w:r>
          </w:p>
        </w:tc>
        <w:tc>
          <w:tcPr>
            <w:tcW w:w="1426" w:type="dxa"/>
            <w:tcBorders>
              <w:top w:val="nil"/>
              <w:left w:val="nil"/>
              <w:bottom w:val="nil"/>
              <w:right w:val="nil"/>
            </w:tcBorders>
          </w:tcPr>
          <w:p w14:paraId="774E81E3"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0.07</w:t>
            </w:r>
          </w:p>
        </w:tc>
      </w:tr>
      <w:tr w:rsidR="007E53C9" w:rsidRPr="007E53C9" w14:paraId="400FE1C3" w14:textId="77777777" w:rsidTr="00FE6F68">
        <w:tc>
          <w:tcPr>
            <w:tcW w:w="1847" w:type="dxa"/>
            <w:tcBorders>
              <w:top w:val="nil"/>
              <w:left w:val="nil"/>
              <w:bottom w:val="nil"/>
              <w:right w:val="nil"/>
            </w:tcBorders>
          </w:tcPr>
          <w:p w14:paraId="5451CA49" w14:textId="77777777" w:rsidR="007E53C9" w:rsidRPr="007E53C9" w:rsidRDefault="007E53C9" w:rsidP="00FE6F68">
            <w:pPr>
              <w:widowControl w:val="0"/>
              <w:autoSpaceDE w:val="0"/>
              <w:autoSpaceDN w:val="0"/>
              <w:adjustRightInd w:val="0"/>
              <w:spacing w:line="240" w:lineRule="auto"/>
              <w:rPr>
                <w:sz w:val="18"/>
                <w:szCs w:val="18"/>
              </w:rPr>
            </w:pPr>
          </w:p>
        </w:tc>
        <w:tc>
          <w:tcPr>
            <w:tcW w:w="1645" w:type="dxa"/>
            <w:tcBorders>
              <w:top w:val="nil"/>
              <w:left w:val="nil"/>
              <w:bottom w:val="nil"/>
              <w:right w:val="nil"/>
            </w:tcBorders>
          </w:tcPr>
          <w:p w14:paraId="60CA2A2F"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(-0.21 - 0.34)</w:t>
            </w:r>
          </w:p>
        </w:tc>
        <w:tc>
          <w:tcPr>
            <w:tcW w:w="1378" w:type="dxa"/>
            <w:tcBorders>
              <w:top w:val="nil"/>
              <w:left w:val="nil"/>
              <w:bottom w:val="nil"/>
              <w:right w:val="nil"/>
            </w:tcBorders>
          </w:tcPr>
          <w:p w14:paraId="46C13AD8"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(-0.20 - 5.33)</w:t>
            </w:r>
          </w:p>
        </w:tc>
        <w:tc>
          <w:tcPr>
            <w:tcW w:w="1503" w:type="dxa"/>
            <w:tcBorders>
              <w:top w:val="nil"/>
              <w:left w:val="nil"/>
              <w:bottom w:val="nil"/>
              <w:right w:val="nil"/>
            </w:tcBorders>
          </w:tcPr>
          <w:p w14:paraId="7DFB4E47"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(-2.30 - 3.45)</w:t>
            </w:r>
          </w:p>
        </w:tc>
        <w:tc>
          <w:tcPr>
            <w:tcW w:w="1711" w:type="dxa"/>
            <w:tcBorders>
              <w:top w:val="nil"/>
              <w:left w:val="nil"/>
              <w:bottom w:val="nil"/>
              <w:right w:val="nil"/>
            </w:tcBorders>
          </w:tcPr>
          <w:p w14:paraId="2CF6E385"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(0.06 - 3.21)</w:t>
            </w:r>
          </w:p>
        </w:tc>
        <w:tc>
          <w:tcPr>
            <w:tcW w:w="1426" w:type="dxa"/>
            <w:tcBorders>
              <w:top w:val="nil"/>
              <w:left w:val="nil"/>
              <w:bottom w:val="nil"/>
              <w:right w:val="nil"/>
            </w:tcBorders>
          </w:tcPr>
          <w:p w14:paraId="1683242F"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(-0.14 - 0.28)</w:t>
            </w:r>
          </w:p>
        </w:tc>
      </w:tr>
      <w:tr w:rsidR="007E53C9" w:rsidRPr="007E53C9" w14:paraId="5E24155C" w14:textId="77777777" w:rsidTr="00FE6F68">
        <w:tc>
          <w:tcPr>
            <w:tcW w:w="1847" w:type="dxa"/>
            <w:tcBorders>
              <w:top w:val="nil"/>
              <w:left w:val="nil"/>
              <w:bottom w:val="nil"/>
              <w:right w:val="nil"/>
            </w:tcBorders>
          </w:tcPr>
          <w:p w14:paraId="3C54C2A4" w14:textId="77777777" w:rsidR="007E53C9" w:rsidRPr="007E53C9" w:rsidRDefault="007E53C9" w:rsidP="00FE6F68">
            <w:pPr>
              <w:widowControl w:val="0"/>
              <w:autoSpaceDE w:val="0"/>
              <w:autoSpaceDN w:val="0"/>
              <w:adjustRightInd w:val="0"/>
              <w:spacing w:line="240" w:lineRule="auto"/>
              <w:rPr>
                <w:sz w:val="18"/>
                <w:szCs w:val="18"/>
              </w:rPr>
            </w:pPr>
            <w:r w:rsidRPr="007E53C9">
              <w:rPr>
                <w:sz w:val="18"/>
                <w:szCs w:val="18"/>
              </w:rPr>
              <w:t>Male-only tested</w:t>
            </w:r>
          </w:p>
        </w:tc>
        <w:tc>
          <w:tcPr>
            <w:tcW w:w="1645" w:type="dxa"/>
            <w:tcBorders>
              <w:top w:val="nil"/>
              <w:left w:val="nil"/>
              <w:bottom w:val="nil"/>
              <w:right w:val="nil"/>
            </w:tcBorders>
          </w:tcPr>
          <w:p w14:paraId="1ABBEE63"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0.20</w:t>
            </w:r>
          </w:p>
        </w:tc>
        <w:tc>
          <w:tcPr>
            <w:tcW w:w="1378" w:type="dxa"/>
            <w:tcBorders>
              <w:top w:val="nil"/>
              <w:left w:val="nil"/>
              <w:bottom w:val="nil"/>
              <w:right w:val="nil"/>
            </w:tcBorders>
          </w:tcPr>
          <w:p w14:paraId="36B51984"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0.76</w:t>
            </w:r>
          </w:p>
        </w:tc>
        <w:tc>
          <w:tcPr>
            <w:tcW w:w="1503" w:type="dxa"/>
            <w:tcBorders>
              <w:top w:val="nil"/>
              <w:left w:val="nil"/>
              <w:bottom w:val="nil"/>
              <w:right w:val="nil"/>
            </w:tcBorders>
          </w:tcPr>
          <w:p w14:paraId="5CA0B6B7"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0.77</w:t>
            </w:r>
          </w:p>
        </w:tc>
        <w:tc>
          <w:tcPr>
            <w:tcW w:w="1711" w:type="dxa"/>
            <w:tcBorders>
              <w:top w:val="nil"/>
              <w:left w:val="nil"/>
              <w:bottom w:val="nil"/>
              <w:right w:val="nil"/>
            </w:tcBorders>
          </w:tcPr>
          <w:p w14:paraId="1C8E7B8D"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1.18</w:t>
            </w:r>
          </w:p>
        </w:tc>
        <w:tc>
          <w:tcPr>
            <w:tcW w:w="1426" w:type="dxa"/>
            <w:tcBorders>
              <w:top w:val="nil"/>
              <w:left w:val="nil"/>
              <w:bottom w:val="nil"/>
              <w:right w:val="nil"/>
            </w:tcBorders>
          </w:tcPr>
          <w:p w14:paraId="2126875F"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-0.35**</w:t>
            </w:r>
          </w:p>
        </w:tc>
      </w:tr>
      <w:tr w:rsidR="007E53C9" w:rsidRPr="007E53C9" w14:paraId="66659C17" w14:textId="77777777" w:rsidTr="00FE6F68">
        <w:tc>
          <w:tcPr>
            <w:tcW w:w="1847" w:type="dxa"/>
            <w:tcBorders>
              <w:top w:val="nil"/>
              <w:left w:val="nil"/>
              <w:bottom w:val="nil"/>
              <w:right w:val="nil"/>
            </w:tcBorders>
          </w:tcPr>
          <w:p w14:paraId="29546010" w14:textId="77777777" w:rsidR="007E53C9" w:rsidRPr="007E53C9" w:rsidRDefault="007E53C9" w:rsidP="00FE6F68">
            <w:pPr>
              <w:widowControl w:val="0"/>
              <w:autoSpaceDE w:val="0"/>
              <w:autoSpaceDN w:val="0"/>
              <w:adjustRightInd w:val="0"/>
              <w:spacing w:line="240" w:lineRule="auto"/>
              <w:rPr>
                <w:sz w:val="18"/>
                <w:szCs w:val="18"/>
              </w:rPr>
            </w:pPr>
          </w:p>
        </w:tc>
        <w:tc>
          <w:tcPr>
            <w:tcW w:w="1645" w:type="dxa"/>
            <w:tcBorders>
              <w:top w:val="nil"/>
              <w:left w:val="nil"/>
              <w:bottom w:val="nil"/>
              <w:right w:val="nil"/>
            </w:tcBorders>
          </w:tcPr>
          <w:p w14:paraId="24F60009"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(-0.14 - 0.53)</w:t>
            </w:r>
          </w:p>
        </w:tc>
        <w:tc>
          <w:tcPr>
            <w:tcW w:w="1378" w:type="dxa"/>
            <w:tcBorders>
              <w:top w:val="nil"/>
              <w:left w:val="nil"/>
              <w:bottom w:val="nil"/>
              <w:right w:val="nil"/>
            </w:tcBorders>
          </w:tcPr>
          <w:p w14:paraId="0C6C11EB"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(-2.55 - 4.06)</w:t>
            </w:r>
          </w:p>
        </w:tc>
        <w:tc>
          <w:tcPr>
            <w:tcW w:w="1503" w:type="dxa"/>
            <w:tcBorders>
              <w:top w:val="nil"/>
              <w:left w:val="nil"/>
              <w:bottom w:val="nil"/>
              <w:right w:val="nil"/>
            </w:tcBorders>
          </w:tcPr>
          <w:p w14:paraId="28F82423"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(-2.66 - 4.20)</w:t>
            </w:r>
          </w:p>
        </w:tc>
        <w:tc>
          <w:tcPr>
            <w:tcW w:w="1711" w:type="dxa"/>
            <w:tcBorders>
              <w:top w:val="nil"/>
              <w:left w:val="nil"/>
              <w:bottom w:val="nil"/>
              <w:right w:val="nil"/>
            </w:tcBorders>
          </w:tcPr>
          <w:p w14:paraId="528F1C4B"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(-0.69 - 3.04)</w:t>
            </w:r>
          </w:p>
        </w:tc>
        <w:tc>
          <w:tcPr>
            <w:tcW w:w="1426" w:type="dxa"/>
            <w:tcBorders>
              <w:top w:val="nil"/>
              <w:left w:val="nil"/>
              <w:bottom w:val="nil"/>
              <w:right w:val="nil"/>
            </w:tcBorders>
          </w:tcPr>
          <w:p w14:paraId="573D5152"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(-0.60 - -0.10)</w:t>
            </w:r>
          </w:p>
        </w:tc>
      </w:tr>
      <w:tr w:rsidR="007E53C9" w:rsidRPr="007E53C9" w14:paraId="0DC512DA" w14:textId="77777777" w:rsidTr="00FE6F68">
        <w:tc>
          <w:tcPr>
            <w:tcW w:w="1847" w:type="dxa"/>
            <w:tcBorders>
              <w:top w:val="nil"/>
              <w:left w:val="nil"/>
              <w:bottom w:val="nil"/>
              <w:right w:val="nil"/>
            </w:tcBorders>
          </w:tcPr>
          <w:p w14:paraId="63220E5F" w14:textId="77777777" w:rsidR="007E53C9" w:rsidRPr="007E53C9" w:rsidRDefault="007E53C9" w:rsidP="00FE6F68">
            <w:pPr>
              <w:widowControl w:val="0"/>
              <w:autoSpaceDE w:val="0"/>
              <w:autoSpaceDN w:val="0"/>
              <w:adjustRightInd w:val="0"/>
              <w:spacing w:line="240" w:lineRule="auto"/>
              <w:rPr>
                <w:sz w:val="18"/>
                <w:szCs w:val="18"/>
              </w:rPr>
            </w:pPr>
            <w:r w:rsidRPr="007E53C9">
              <w:rPr>
                <w:sz w:val="18"/>
                <w:szCs w:val="18"/>
              </w:rPr>
              <w:t>Female-only tested</w:t>
            </w:r>
          </w:p>
        </w:tc>
        <w:tc>
          <w:tcPr>
            <w:tcW w:w="1645" w:type="dxa"/>
            <w:tcBorders>
              <w:top w:val="nil"/>
              <w:left w:val="nil"/>
              <w:bottom w:val="nil"/>
              <w:right w:val="nil"/>
            </w:tcBorders>
          </w:tcPr>
          <w:p w14:paraId="2C8E418F"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0.11</w:t>
            </w:r>
          </w:p>
        </w:tc>
        <w:tc>
          <w:tcPr>
            <w:tcW w:w="1378" w:type="dxa"/>
            <w:tcBorders>
              <w:top w:val="nil"/>
              <w:left w:val="nil"/>
              <w:bottom w:val="nil"/>
              <w:right w:val="nil"/>
            </w:tcBorders>
          </w:tcPr>
          <w:p w14:paraId="6875C5C4"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2.37*</w:t>
            </w:r>
          </w:p>
        </w:tc>
        <w:tc>
          <w:tcPr>
            <w:tcW w:w="1503" w:type="dxa"/>
            <w:tcBorders>
              <w:top w:val="nil"/>
              <w:left w:val="nil"/>
              <w:bottom w:val="nil"/>
              <w:right w:val="nil"/>
            </w:tcBorders>
          </w:tcPr>
          <w:p w14:paraId="0930E099"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3.05**</w:t>
            </w:r>
          </w:p>
        </w:tc>
        <w:tc>
          <w:tcPr>
            <w:tcW w:w="1711" w:type="dxa"/>
            <w:tcBorders>
              <w:top w:val="nil"/>
              <w:left w:val="nil"/>
              <w:bottom w:val="nil"/>
              <w:right w:val="nil"/>
            </w:tcBorders>
          </w:tcPr>
          <w:p w14:paraId="332512BE"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-0.06</w:t>
            </w:r>
          </w:p>
        </w:tc>
        <w:tc>
          <w:tcPr>
            <w:tcW w:w="1426" w:type="dxa"/>
            <w:tcBorders>
              <w:top w:val="nil"/>
              <w:left w:val="nil"/>
              <w:bottom w:val="nil"/>
              <w:right w:val="nil"/>
            </w:tcBorders>
          </w:tcPr>
          <w:p w14:paraId="304CCF9A"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0.00</w:t>
            </w:r>
          </w:p>
        </w:tc>
      </w:tr>
      <w:tr w:rsidR="007E53C9" w:rsidRPr="007E53C9" w14:paraId="62EEE19A" w14:textId="77777777" w:rsidTr="00FE6F68">
        <w:tc>
          <w:tcPr>
            <w:tcW w:w="1847" w:type="dxa"/>
            <w:tcBorders>
              <w:top w:val="nil"/>
              <w:left w:val="nil"/>
              <w:bottom w:val="nil"/>
              <w:right w:val="nil"/>
            </w:tcBorders>
          </w:tcPr>
          <w:p w14:paraId="5C70E8BF" w14:textId="77777777" w:rsidR="007E53C9" w:rsidRPr="007E53C9" w:rsidRDefault="007E53C9" w:rsidP="00FE6F68">
            <w:pPr>
              <w:widowControl w:val="0"/>
              <w:autoSpaceDE w:val="0"/>
              <w:autoSpaceDN w:val="0"/>
              <w:adjustRightInd w:val="0"/>
              <w:spacing w:line="240" w:lineRule="auto"/>
              <w:rPr>
                <w:sz w:val="18"/>
                <w:szCs w:val="18"/>
              </w:rPr>
            </w:pPr>
          </w:p>
        </w:tc>
        <w:tc>
          <w:tcPr>
            <w:tcW w:w="1645" w:type="dxa"/>
            <w:tcBorders>
              <w:top w:val="nil"/>
              <w:left w:val="nil"/>
              <w:bottom w:val="nil"/>
              <w:right w:val="nil"/>
            </w:tcBorders>
          </w:tcPr>
          <w:p w14:paraId="729DC006"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(-0.08 - 0.30)</w:t>
            </w:r>
          </w:p>
        </w:tc>
        <w:tc>
          <w:tcPr>
            <w:tcW w:w="1378" w:type="dxa"/>
            <w:tcBorders>
              <w:top w:val="nil"/>
              <w:left w:val="nil"/>
              <w:bottom w:val="nil"/>
              <w:right w:val="nil"/>
            </w:tcBorders>
          </w:tcPr>
          <w:p w14:paraId="28DCA1D0"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(0.46 - 4.27)</w:t>
            </w:r>
          </w:p>
        </w:tc>
        <w:tc>
          <w:tcPr>
            <w:tcW w:w="1503" w:type="dxa"/>
            <w:tcBorders>
              <w:top w:val="nil"/>
              <w:left w:val="nil"/>
              <w:bottom w:val="nil"/>
              <w:right w:val="nil"/>
            </w:tcBorders>
          </w:tcPr>
          <w:p w14:paraId="33387750"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(1.07 - 5.03)</w:t>
            </w:r>
          </w:p>
        </w:tc>
        <w:tc>
          <w:tcPr>
            <w:tcW w:w="1711" w:type="dxa"/>
            <w:tcBorders>
              <w:top w:val="nil"/>
              <w:left w:val="nil"/>
              <w:bottom w:val="nil"/>
              <w:right w:val="nil"/>
            </w:tcBorders>
          </w:tcPr>
          <w:p w14:paraId="18460E3C"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(-1.13 - 1.01)</w:t>
            </w:r>
          </w:p>
        </w:tc>
        <w:tc>
          <w:tcPr>
            <w:tcW w:w="1426" w:type="dxa"/>
            <w:tcBorders>
              <w:top w:val="nil"/>
              <w:left w:val="nil"/>
              <w:bottom w:val="nil"/>
              <w:right w:val="nil"/>
            </w:tcBorders>
          </w:tcPr>
          <w:p w14:paraId="529CC2ED"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(-0.14 - 0.14)</w:t>
            </w:r>
          </w:p>
        </w:tc>
      </w:tr>
      <w:tr w:rsidR="007E53C9" w:rsidRPr="007E53C9" w14:paraId="3653A435" w14:textId="77777777" w:rsidTr="00FE6F68">
        <w:tc>
          <w:tcPr>
            <w:tcW w:w="9510" w:type="dxa"/>
            <w:gridSpan w:val="6"/>
            <w:tcBorders>
              <w:top w:val="nil"/>
              <w:left w:val="nil"/>
              <w:bottom w:val="nil"/>
              <w:right w:val="nil"/>
            </w:tcBorders>
          </w:tcPr>
          <w:p w14:paraId="0151B32E" w14:textId="15AC6955" w:rsidR="007E53C9" w:rsidRPr="007E53C9" w:rsidRDefault="007E53C9" w:rsidP="00FE6F68">
            <w:pPr>
              <w:widowControl w:val="0"/>
              <w:autoSpaceDE w:val="0"/>
              <w:autoSpaceDN w:val="0"/>
              <w:adjustRightInd w:val="0"/>
              <w:spacing w:line="240" w:lineRule="auto"/>
              <w:rPr>
                <w:sz w:val="18"/>
                <w:szCs w:val="18"/>
              </w:rPr>
            </w:pPr>
            <w:r w:rsidRPr="007E53C9">
              <w:rPr>
                <w:b/>
                <w:bCs/>
                <w:sz w:val="18"/>
                <w:szCs w:val="18"/>
              </w:rPr>
              <w:t xml:space="preserve">Couple-level relationship </w:t>
            </w:r>
            <w:r w:rsidR="00B21E97">
              <w:rPr>
                <w:b/>
                <w:bCs/>
                <w:sz w:val="18"/>
                <w:szCs w:val="18"/>
              </w:rPr>
              <w:t>q</w:t>
            </w:r>
            <w:r w:rsidRPr="007E53C9">
              <w:rPr>
                <w:b/>
                <w:bCs/>
                <w:sz w:val="18"/>
                <w:szCs w:val="18"/>
              </w:rPr>
              <w:t>uality at baseline</w:t>
            </w:r>
          </w:p>
        </w:tc>
      </w:tr>
      <w:tr w:rsidR="007E53C9" w:rsidRPr="007E53C9" w14:paraId="4F244AE0" w14:textId="77777777" w:rsidTr="00FE6F68">
        <w:tc>
          <w:tcPr>
            <w:tcW w:w="1847" w:type="dxa"/>
            <w:tcBorders>
              <w:top w:val="nil"/>
              <w:left w:val="nil"/>
              <w:bottom w:val="nil"/>
              <w:right w:val="nil"/>
            </w:tcBorders>
          </w:tcPr>
          <w:p w14:paraId="41CF5D72" w14:textId="6E4A514D" w:rsidR="007E53C9" w:rsidRPr="007E53C9" w:rsidRDefault="007E53C9" w:rsidP="00FE6F68">
            <w:pPr>
              <w:widowControl w:val="0"/>
              <w:autoSpaceDE w:val="0"/>
              <w:autoSpaceDN w:val="0"/>
              <w:adjustRightInd w:val="0"/>
              <w:spacing w:line="240" w:lineRule="auto"/>
              <w:rPr>
                <w:sz w:val="18"/>
                <w:szCs w:val="18"/>
              </w:rPr>
            </w:pPr>
            <w:r w:rsidRPr="007E53C9">
              <w:rPr>
                <w:sz w:val="18"/>
                <w:szCs w:val="18"/>
              </w:rPr>
              <w:t>Average</w:t>
            </w:r>
            <w:r w:rsidR="008D1D2E">
              <w:rPr>
                <w:sz w:val="18"/>
                <w:szCs w:val="18"/>
              </w:rPr>
              <w:t>-</w:t>
            </w:r>
            <w:r w:rsidRPr="007E53C9">
              <w:rPr>
                <w:sz w:val="18"/>
                <w:szCs w:val="18"/>
              </w:rPr>
              <w:t xml:space="preserve"> satisfaction</w:t>
            </w:r>
          </w:p>
        </w:tc>
        <w:tc>
          <w:tcPr>
            <w:tcW w:w="1645" w:type="dxa"/>
            <w:tcBorders>
              <w:top w:val="nil"/>
              <w:left w:val="nil"/>
              <w:bottom w:val="nil"/>
              <w:right w:val="nil"/>
            </w:tcBorders>
          </w:tcPr>
          <w:p w14:paraId="4B40BBB3"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0.25**</w:t>
            </w:r>
          </w:p>
        </w:tc>
        <w:tc>
          <w:tcPr>
            <w:tcW w:w="1378" w:type="dxa"/>
            <w:tcBorders>
              <w:top w:val="nil"/>
              <w:left w:val="nil"/>
              <w:bottom w:val="nil"/>
              <w:right w:val="nil"/>
            </w:tcBorders>
          </w:tcPr>
          <w:p w14:paraId="0D6DA157"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41D33BE1"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5FAD0632"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0BD395BE"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08B0649A" w14:textId="77777777" w:rsidTr="00FE6F68">
        <w:tc>
          <w:tcPr>
            <w:tcW w:w="1847" w:type="dxa"/>
            <w:tcBorders>
              <w:top w:val="nil"/>
              <w:left w:val="nil"/>
              <w:bottom w:val="nil"/>
              <w:right w:val="nil"/>
            </w:tcBorders>
          </w:tcPr>
          <w:p w14:paraId="3E595DB3" w14:textId="77777777" w:rsidR="007E53C9" w:rsidRPr="007E53C9" w:rsidRDefault="007E53C9" w:rsidP="00FE6F68">
            <w:pPr>
              <w:widowControl w:val="0"/>
              <w:autoSpaceDE w:val="0"/>
              <w:autoSpaceDN w:val="0"/>
              <w:adjustRightInd w:val="0"/>
              <w:spacing w:line="240" w:lineRule="auto"/>
              <w:rPr>
                <w:sz w:val="18"/>
                <w:szCs w:val="18"/>
              </w:rPr>
            </w:pPr>
          </w:p>
        </w:tc>
        <w:tc>
          <w:tcPr>
            <w:tcW w:w="1645" w:type="dxa"/>
            <w:tcBorders>
              <w:top w:val="nil"/>
              <w:left w:val="nil"/>
              <w:bottom w:val="nil"/>
              <w:right w:val="nil"/>
            </w:tcBorders>
          </w:tcPr>
          <w:p w14:paraId="056C6C34"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(0.12 - 0.38)</w:t>
            </w:r>
          </w:p>
        </w:tc>
        <w:tc>
          <w:tcPr>
            <w:tcW w:w="1378" w:type="dxa"/>
            <w:tcBorders>
              <w:top w:val="nil"/>
              <w:left w:val="nil"/>
              <w:bottom w:val="nil"/>
              <w:right w:val="nil"/>
            </w:tcBorders>
          </w:tcPr>
          <w:p w14:paraId="2B7FC801"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6028A248"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11E68EC8"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55005457"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4F34BE24" w14:textId="77777777" w:rsidTr="00FE6F68">
        <w:tc>
          <w:tcPr>
            <w:tcW w:w="1847" w:type="dxa"/>
            <w:tcBorders>
              <w:top w:val="nil"/>
              <w:left w:val="nil"/>
              <w:bottom w:val="nil"/>
              <w:right w:val="nil"/>
            </w:tcBorders>
          </w:tcPr>
          <w:p w14:paraId="721016FF" w14:textId="341DD6BB" w:rsidR="007E53C9" w:rsidRPr="007E53C9" w:rsidRDefault="007E53C9" w:rsidP="00FE6F68">
            <w:pPr>
              <w:widowControl w:val="0"/>
              <w:autoSpaceDE w:val="0"/>
              <w:autoSpaceDN w:val="0"/>
              <w:adjustRightInd w:val="0"/>
              <w:spacing w:line="240" w:lineRule="auto"/>
              <w:rPr>
                <w:sz w:val="18"/>
                <w:szCs w:val="18"/>
              </w:rPr>
            </w:pPr>
            <w:r w:rsidRPr="007E53C9">
              <w:rPr>
                <w:sz w:val="18"/>
                <w:szCs w:val="18"/>
              </w:rPr>
              <w:t>Difference</w:t>
            </w:r>
            <w:r w:rsidR="008D1D2E">
              <w:rPr>
                <w:sz w:val="18"/>
                <w:szCs w:val="18"/>
              </w:rPr>
              <w:t>-</w:t>
            </w:r>
            <w:r w:rsidRPr="007E53C9">
              <w:rPr>
                <w:sz w:val="18"/>
                <w:szCs w:val="18"/>
              </w:rPr>
              <w:t xml:space="preserve"> satisfaction</w:t>
            </w:r>
          </w:p>
        </w:tc>
        <w:tc>
          <w:tcPr>
            <w:tcW w:w="1645" w:type="dxa"/>
            <w:tcBorders>
              <w:top w:val="nil"/>
              <w:left w:val="nil"/>
              <w:bottom w:val="nil"/>
              <w:right w:val="nil"/>
            </w:tcBorders>
          </w:tcPr>
          <w:p w14:paraId="6E4F3789"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0.03</w:t>
            </w:r>
          </w:p>
        </w:tc>
        <w:tc>
          <w:tcPr>
            <w:tcW w:w="1378" w:type="dxa"/>
            <w:tcBorders>
              <w:top w:val="nil"/>
              <w:left w:val="nil"/>
              <w:bottom w:val="nil"/>
              <w:right w:val="nil"/>
            </w:tcBorders>
          </w:tcPr>
          <w:p w14:paraId="70126932"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0D5A88B2"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653ACCEF"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1BD4D67A"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32268CAE" w14:textId="77777777" w:rsidTr="00FE6F68">
        <w:tc>
          <w:tcPr>
            <w:tcW w:w="1847" w:type="dxa"/>
            <w:tcBorders>
              <w:top w:val="nil"/>
              <w:left w:val="nil"/>
              <w:bottom w:val="nil"/>
              <w:right w:val="nil"/>
            </w:tcBorders>
          </w:tcPr>
          <w:p w14:paraId="356F5148" w14:textId="77777777" w:rsidR="007E53C9" w:rsidRPr="007E53C9" w:rsidRDefault="007E53C9" w:rsidP="00FE6F68">
            <w:pPr>
              <w:widowControl w:val="0"/>
              <w:autoSpaceDE w:val="0"/>
              <w:autoSpaceDN w:val="0"/>
              <w:adjustRightInd w:val="0"/>
              <w:spacing w:line="240" w:lineRule="auto"/>
              <w:rPr>
                <w:sz w:val="18"/>
                <w:szCs w:val="18"/>
              </w:rPr>
            </w:pPr>
          </w:p>
        </w:tc>
        <w:tc>
          <w:tcPr>
            <w:tcW w:w="1645" w:type="dxa"/>
            <w:tcBorders>
              <w:top w:val="nil"/>
              <w:left w:val="nil"/>
              <w:bottom w:val="nil"/>
              <w:right w:val="nil"/>
            </w:tcBorders>
          </w:tcPr>
          <w:p w14:paraId="0A8E07B5"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(-0.05 - 0.10)</w:t>
            </w:r>
          </w:p>
        </w:tc>
        <w:tc>
          <w:tcPr>
            <w:tcW w:w="1378" w:type="dxa"/>
            <w:tcBorders>
              <w:top w:val="nil"/>
              <w:left w:val="nil"/>
              <w:bottom w:val="nil"/>
              <w:right w:val="nil"/>
            </w:tcBorders>
          </w:tcPr>
          <w:p w14:paraId="05CA6859"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4111DDA6"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6570EF70"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389E7620"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113F98A5" w14:textId="77777777" w:rsidTr="00FE6F68">
        <w:tc>
          <w:tcPr>
            <w:tcW w:w="1847" w:type="dxa"/>
            <w:tcBorders>
              <w:top w:val="nil"/>
              <w:left w:val="nil"/>
              <w:bottom w:val="nil"/>
              <w:right w:val="nil"/>
            </w:tcBorders>
          </w:tcPr>
          <w:p w14:paraId="0BEFCE00" w14:textId="77C3A32A" w:rsidR="007E53C9" w:rsidRPr="007E53C9" w:rsidRDefault="007E53C9" w:rsidP="00FE6F68">
            <w:pPr>
              <w:widowControl w:val="0"/>
              <w:autoSpaceDE w:val="0"/>
              <w:autoSpaceDN w:val="0"/>
              <w:adjustRightInd w:val="0"/>
              <w:spacing w:line="240" w:lineRule="auto"/>
              <w:rPr>
                <w:sz w:val="18"/>
                <w:szCs w:val="18"/>
              </w:rPr>
            </w:pPr>
            <w:r w:rsidRPr="007E53C9">
              <w:rPr>
                <w:sz w:val="18"/>
                <w:szCs w:val="18"/>
              </w:rPr>
              <w:t>Average</w:t>
            </w:r>
            <w:r w:rsidR="008D1D2E">
              <w:rPr>
                <w:sz w:val="18"/>
                <w:szCs w:val="18"/>
              </w:rPr>
              <w:t>-</w:t>
            </w:r>
            <w:r w:rsidRPr="007E53C9">
              <w:rPr>
                <w:sz w:val="18"/>
                <w:szCs w:val="18"/>
              </w:rPr>
              <w:t xml:space="preserve"> trust</w:t>
            </w:r>
          </w:p>
        </w:tc>
        <w:tc>
          <w:tcPr>
            <w:tcW w:w="1645" w:type="dxa"/>
            <w:tcBorders>
              <w:top w:val="nil"/>
              <w:left w:val="nil"/>
              <w:bottom w:val="nil"/>
              <w:right w:val="nil"/>
            </w:tcBorders>
          </w:tcPr>
          <w:p w14:paraId="09BE80DD"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378" w:type="dxa"/>
            <w:tcBorders>
              <w:top w:val="nil"/>
              <w:left w:val="nil"/>
              <w:bottom w:val="nil"/>
              <w:right w:val="nil"/>
            </w:tcBorders>
          </w:tcPr>
          <w:p w14:paraId="6C624DDD"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0.50**</w:t>
            </w:r>
          </w:p>
        </w:tc>
        <w:tc>
          <w:tcPr>
            <w:tcW w:w="1503" w:type="dxa"/>
            <w:tcBorders>
              <w:top w:val="nil"/>
              <w:left w:val="nil"/>
              <w:bottom w:val="nil"/>
              <w:right w:val="nil"/>
            </w:tcBorders>
          </w:tcPr>
          <w:p w14:paraId="1251FE3D"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6E9333D0"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2037A19C"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5D115BD5" w14:textId="77777777" w:rsidTr="00FE6F68">
        <w:tc>
          <w:tcPr>
            <w:tcW w:w="1847" w:type="dxa"/>
            <w:tcBorders>
              <w:top w:val="nil"/>
              <w:left w:val="nil"/>
              <w:bottom w:val="nil"/>
              <w:right w:val="nil"/>
            </w:tcBorders>
          </w:tcPr>
          <w:p w14:paraId="4FCFA38B" w14:textId="77777777" w:rsidR="007E53C9" w:rsidRPr="007E53C9" w:rsidRDefault="007E53C9" w:rsidP="00FE6F68">
            <w:pPr>
              <w:widowControl w:val="0"/>
              <w:autoSpaceDE w:val="0"/>
              <w:autoSpaceDN w:val="0"/>
              <w:adjustRightInd w:val="0"/>
              <w:spacing w:line="240" w:lineRule="auto"/>
              <w:rPr>
                <w:sz w:val="18"/>
                <w:szCs w:val="18"/>
              </w:rPr>
            </w:pPr>
          </w:p>
        </w:tc>
        <w:tc>
          <w:tcPr>
            <w:tcW w:w="1645" w:type="dxa"/>
            <w:tcBorders>
              <w:top w:val="nil"/>
              <w:left w:val="nil"/>
              <w:bottom w:val="nil"/>
              <w:right w:val="nil"/>
            </w:tcBorders>
          </w:tcPr>
          <w:p w14:paraId="6BC1EEC6"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378" w:type="dxa"/>
            <w:tcBorders>
              <w:top w:val="nil"/>
              <w:left w:val="nil"/>
              <w:bottom w:val="nil"/>
              <w:right w:val="nil"/>
            </w:tcBorders>
          </w:tcPr>
          <w:p w14:paraId="09F2159F"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(0.39 - 0.62)</w:t>
            </w:r>
          </w:p>
        </w:tc>
        <w:tc>
          <w:tcPr>
            <w:tcW w:w="1503" w:type="dxa"/>
            <w:tcBorders>
              <w:top w:val="nil"/>
              <w:left w:val="nil"/>
              <w:bottom w:val="nil"/>
              <w:right w:val="nil"/>
            </w:tcBorders>
          </w:tcPr>
          <w:p w14:paraId="2734399F"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19935FD5"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45D02467"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62C8DECC" w14:textId="77777777" w:rsidTr="00FE6F68">
        <w:tc>
          <w:tcPr>
            <w:tcW w:w="1847" w:type="dxa"/>
            <w:tcBorders>
              <w:top w:val="nil"/>
              <w:left w:val="nil"/>
              <w:bottom w:val="nil"/>
              <w:right w:val="nil"/>
            </w:tcBorders>
          </w:tcPr>
          <w:p w14:paraId="7DFCE11A" w14:textId="27577D4B" w:rsidR="007E53C9" w:rsidRPr="007E53C9" w:rsidRDefault="007E53C9" w:rsidP="00FE6F68">
            <w:pPr>
              <w:widowControl w:val="0"/>
              <w:autoSpaceDE w:val="0"/>
              <w:autoSpaceDN w:val="0"/>
              <w:adjustRightInd w:val="0"/>
              <w:spacing w:line="240" w:lineRule="auto"/>
              <w:rPr>
                <w:sz w:val="18"/>
                <w:szCs w:val="18"/>
              </w:rPr>
            </w:pPr>
            <w:r w:rsidRPr="007E53C9">
              <w:rPr>
                <w:sz w:val="18"/>
                <w:szCs w:val="18"/>
              </w:rPr>
              <w:t>Difference</w:t>
            </w:r>
            <w:r w:rsidR="008D1D2E">
              <w:rPr>
                <w:sz w:val="18"/>
                <w:szCs w:val="18"/>
              </w:rPr>
              <w:t>-</w:t>
            </w:r>
            <w:r w:rsidRPr="007E53C9">
              <w:rPr>
                <w:sz w:val="18"/>
                <w:szCs w:val="18"/>
              </w:rPr>
              <w:t xml:space="preserve"> trust</w:t>
            </w:r>
          </w:p>
        </w:tc>
        <w:tc>
          <w:tcPr>
            <w:tcW w:w="1645" w:type="dxa"/>
            <w:tcBorders>
              <w:top w:val="nil"/>
              <w:left w:val="nil"/>
              <w:bottom w:val="nil"/>
              <w:right w:val="nil"/>
            </w:tcBorders>
          </w:tcPr>
          <w:p w14:paraId="6954A3C5"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378" w:type="dxa"/>
            <w:tcBorders>
              <w:top w:val="nil"/>
              <w:left w:val="nil"/>
              <w:bottom w:val="nil"/>
              <w:right w:val="nil"/>
            </w:tcBorders>
          </w:tcPr>
          <w:p w14:paraId="6F1BAA2F"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0.01</w:t>
            </w:r>
          </w:p>
        </w:tc>
        <w:tc>
          <w:tcPr>
            <w:tcW w:w="1503" w:type="dxa"/>
            <w:tcBorders>
              <w:top w:val="nil"/>
              <w:left w:val="nil"/>
              <w:bottom w:val="nil"/>
              <w:right w:val="nil"/>
            </w:tcBorders>
          </w:tcPr>
          <w:p w14:paraId="135CC350"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68BD9FD0"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4DA8E0E7"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7858DD7E" w14:textId="77777777" w:rsidTr="00FE6F68">
        <w:tc>
          <w:tcPr>
            <w:tcW w:w="1847" w:type="dxa"/>
            <w:tcBorders>
              <w:top w:val="nil"/>
              <w:left w:val="nil"/>
              <w:bottom w:val="nil"/>
              <w:right w:val="nil"/>
            </w:tcBorders>
          </w:tcPr>
          <w:p w14:paraId="4F1832FE" w14:textId="77777777" w:rsidR="007E53C9" w:rsidRPr="007E53C9" w:rsidRDefault="007E53C9" w:rsidP="00FE6F68">
            <w:pPr>
              <w:widowControl w:val="0"/>
              <w:autoSpaceDE w:val="0"/>
              <w:autoSpaceDN w:val="0"/>
              <w:adjustRightInd w:val="0"/>
              <w:spacing w:line="240" w:lineRule="auto"/>
              <w:rPr>
                <w:sz w:val="18"/>
                <w:szCs w:val="18"/>
              </w:rPr>
            </w:pPr>
          </w:p>
        </w:tc>
        <w:tc>
          <w:tcPr>
            <w:tcW w:w="1645" w:type="dxa"/>
            <w:tcBorders>
              <w:top w:val="nil"/>
              <w:left w:val="nil"/>
              <w:bottom w:val="nil"/>
              <w:right w:val="nil"/>
            </w:tcBorders>
          </w:tcPr>
          <w:p w14:paraId="6E690FEA"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378" w:type="dxa"/>
            <w:tcBorders>
              <w:top w:val="nil"/>
              <w:left w:val="nil"/>
              <w:bottom w:val="nil"/>
              <w:right w:val="nil"/>
            </w:tcBorders>
          </w:tcPr>
          <w:p w14:paraId="4F947573"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(-0.05 - 0.08)</w:t>
            </w:r>
          </w:p>
        </w:tc>
        <w:tc>
          <w:tcPr>
            <w:tcW w:w="1503" w:type="dxa"/>
            <w:tcBorders>
              <w:top w:val="nil"/>
              <w:left w:val="nil"/>
              <w:bottom w:val="nil"/>
              <w:right w:val="nil"/>
            </w:tcBorders>
          </w:tcPr>
          <w:p w14:paraId="0D6A96EB"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4D2C7C8D"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3EB31C7E"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4F56B292" w14:textId="77777777" w:rsidTr="00FE6F68">
        <w:tc>
          <w:tcPr>
            <w:tcW w:w="1847" w:type="dxa"/>
            <w:tcBorders>
              <w:top w:val="nil"/>
              <w:left w:val="nil"/>
              <w:bottom w:val="nil"/>
              <w:right w:val="nil"/>
            </w:tcBorders>
          </w:tcPr>
          <w:p w14:paraId="0436352C" w14:textId="626E639C" w:rsidR="007E53C9" w:rsidRPr="007E53C9" w:rsidRDefault="007E53C9" w:rsidP="00FE6F68">
            <w:pPr>
              <w:widowControl w:val="0"/>
              <w:autoSpaceDE w:val="0"/>
              <w:autoSpaceDN w:val="0"/>
              <w:adjustRightInd w:val="0"/>
              <w:spacing w:line="240" w:lineRule="auto"/>
              <w:rPr>
                <w:sz w:val="18"/>
                <w:szCs w:val="18"/>
              </w:rPr>
            </w:pPr>
            <w:r w:rsidRPr="007E53C9">
              <w:rPr>
                <w:sz w:val="18"/>
                <w:szCs w:val="18"/>
              </w:rPr>
              <w:t>Average</w:t>
            </w:r>
            <w:r w:rsidR="008D1D2E">
              <w:rPr>
                <w:sz w:val="18"/>
                <w:szCs w:val="18"/>
              </w:rPr>
              <w:t>-</w:t>
            </w:r>
            <w:r w:rsidRPr="007E53C9">
              <w:rPr>
                <w:sz w:val="18"/>
                <w:szCs w:val="18"/>
              </w:rPr>
              <w:t xml:space="preserve"> intimacy</w:t>
            </w:r>
          </w:p>
        </w:tc>
        <w:tc>
          <w:tcPr>
            <w:tcW w:w="1645" w:type="dxa"/>
            <w:tcBorders>
              <w:top w:val="nil"/>
              <w:left w:val="nil"/>
              <w:bottom w:val="nil"/>
              <w:right w:val="nil"/>
            </w:tcBorders>
          </w:tcPr>
          <w:p w14:paraId="2EA278FB"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378" w:type="dxa"/>
            <w:tcBorders>
              <w:top w:val="nil"/>
              <w:left w:val="nil"/>
              <w:bottom w:val="nil"/>
              <w:right w:val="nil"/>
            </w:tcBorders>
          </w:tcPr>
          <w:p w14:paraId="2A07FE2A"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0FAE67F4"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0.50**</w:t>
            </w:r>
          </w:p>
        </w:tc>
        <w:tc>
          <w:tcPr>
            <w:tcW w:w="1711" w:type="dxa"/>
            <w:tcBorders>
              <w:top w:val="nil"/>
              <w:left w:val="nil"/>
              <w:bottom w:val="nil"/>
              <w:right w:val="nil"/>
            </w:tcBorders>
          </w:tcPr>
          <w:p w14:paraId="30D6B530"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37F1B918"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624158D5" w14:textId="77777777" w:rsidTr="00FE6F68">
        <w:tc>
          <w:tcPr>
            <w:tcW w:w="1847" w:type="dxa"/>
            <w:tcBorders>
              <w:top w:val="nil"/>
              <w:left w:val="nil"/>
              <w:bottom w:val="nil"/>
              <w:right w:val="nil"/>
            </w:tcBorders>
          </w:tcPr>
          <w:p w14:paraId="4C0D779C" w14:textId="77777777" w:rsidR="007E53C9" w:rsidRPr="007E53C9" w:rsidRDefault="007E53C9" w:rsidP="00FE6F68">
            <w:pPr>
              <w:widowControl w:val="0"/>
              <w:autoSpaceDE w:val="0"/>
              <w:autoSpaceDN w:val="0"/>
              <w:adjustRightInd w:val="0"/>
              <w:spacing w:line="240" w:lineRule="auto"/>
              <w:rPr>
                <w:sz w:val="18"/>
                <w:szCs w:val="18"/>
              </w:rPr>
            </w:pPr>
          </w:p>
        </w:tc>
        <w:tc>
          <w:tcPr>
            <w:tcW w:w="1645" w:type="dxa"/>
            <w:tcBorders>
              <w:top w:val="nil"/>
              <w:left w:val="nil"/>
              <w:bottom w:val="nil"/>
              <w:right w:val="nil"/>
            </w:tcBorders>
          </w:tcPr>
          <w:p w14:paraId="3BB27D14"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378" w:type="dxa"/>
            <w:tcBorders>
              <w:top w:val="nil"/>
              <w:left w:val="nil"/>
              <w:bottom w:val="nil"/>
              <w:right w:val="nil"/>
            </w:tcBorders>
          </w:tcPr>
          <w:p w14:paraId="49754733"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33394EB0"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(0.35 - 0.64)</w:t>
            </w:r>
          </w:p>
        </w:tc>
        <w:tc>
          <w:tcPr>
            <w:tcW w:w="1711" w:type="dxa"/>
            <w:tcBorders>
              <w:top w:val="nil"/>
              <w:left w:val="nil"/>
              <w:bottom w:val="nil"/>
              <w:right w:val="nil"/>
            </w:tcBorders>
          </w:tcPr>
          <w:p w14:paraId="388C83A4"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01A2EBEB"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3333F740" w14:textId="77777777" w:rsidTr="00FE6F68">
        <w:tc>
          <w:tcPr>
            <w:tcW w:w="1847" w:type="dxa"/>
            <w:tcBorders>
              <w:top w:val="nil"/>
              <w:left w:val="nil"/>
              <w:bottom w:val="nil"/>
              <w:right w:val="nil"/>
            </w:tcBorders>
          </w:tcPr>
          <w:p w14:paraId="7FF9C1A3" w14:textId="3FF04ECF" w:rsidR="007E53C9" w:rsidRPr="007E53C9" w:rsidRDefault="007E53C9" w:rsidP="00FE6F68">
            <w:pPr>
              <w:widowControl w:val="0"/>
              <w:autoSpaceDE w:val="0"/>
              <w:autoSpaceDN w:val="0"/>
              <w:adjustRightInd w:val="0"/>
              <w:spacing w:line="240" w:lineRule="auto"/>
              <w:rPr>
                <w:sz w:val="18"/>
                <w:szCs w:val="18"/>
              </w:rPr>
            </w:pPr>
            <w:r w:rsidRPr="007E53C9">
              <w:rPr>
                <w:sz w:val="18"/>
                <w:szCs w:val="18"/>
              </w:rPr>
              <w:t>Difference</w:t>
            </w:r>
            <w:r w:rsidR="008D1D2E">
              <w:rPr>
                <w:sz w:val="18"/>
                <w:szCs w:val="18"/>
              </w:rPr>
              <w:t>-</w:t>
            </w:r>
            <w:r w:rsidRPr="007E53C9">
              <w:rPr>
                <w:sz w:val="18"/>
                <w:szCs w:val="18"/>
              </w:rPr>
              <w:t xml:space="preserve"> intimacy</w:t>
            </w:r>
          </w:p>
        </w:tc>
        <w:tc>
          <w:tcPr>
            <w:tcW w:w="1645" w:type="dxa"/>
            <w:tcBorders>
              <w:top w:val="nil"/>
              <w:left w:val="nil"/>
              <w:bottom w:val="nil"/>
              <w:right w:val="nil"/>
            </w:tcBorders>
          </w:tcPr>
          <w:p w14:paraId="2B8682DA"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378" w:type="dxa"/>
            <w:tcBorders>
              <w:top w:val="nil"/>
              <w:left w:val="nil"/>
              <w:bottom w:val="nil"/>
              <w:right w:val="nil"/>
            </w:tcBorders>
          </w:tcPr>
          <w:p w14:paraId="6256A9C1"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31BB32AC"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-0.01</w:t>
            </w:r>
          </w:p>
        </w:tc>
        <w:tc>
          <w:tcPr>
            <w:tcW w:w="1711" w:type="dxa"/>
            <w:tcBorders>
              <w:top w:val="nil"/>
              <w:left w:val="nil"/>
              <w:bottom w:val="nil"/>
              <w:right w:val="nil"/>
            </w:tcBorders>
          </w:tcPr>
          <w:p w14:paraId="7593B6FD"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3EE00531"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255A0BCA" w14:textId="77777777" w:rsidTr="00FE6F68">
        <w:tc>
          <w:tcPr>
            <w:tcW w:w="1847" w:type="dxa"/>
            <w:tcBorders>
              <w:top w:val="nil"/>
              <w:left w:val="nil"/>
              <w:bottom w:val="nil"/>
              <w:right w:val="nil"/>
            </w:tcBorders>
          </w:tcPr>
          <w:p w14:paraId="6BA132E8" w14:textId="77777777" w:rsidR="007E53C9" w:rsidRPr="007E53C9" w:rsidRDefault="007E53C9" w:rsidP="00FE6F68">
            <w:pPr>
              <w:widowControl w:val="0"/>
              <w:autoSpaceDE w:val="0"/>
              <w:autoSpaceDN w:val="0"/>
              <w:adjustRightInd w:val="0"/>
              <w:spacing w:line="240" w:lineRule="auto"/>
              <w:rPr>
                <w:sz w:val="18"/>
                <w:szCs w:val="18"/>
              </w:rPr>
            </w:pPr>
          </w:p>
        </w:tc>
        <w:tc>
          <w:tcPr>
            <w:tcW w:w="1645" w:type="dxa"/>
            <w:tcBorders>
              <w:top w:val="nil"/>
              <w:left w:val="nil"/>
              <w:bottom w:val="nil"/>
              <w:right w:val="nil"/>
            </w:tcBorders>
          </w:tcPr>
          <w:p w14:paraId="222AD443"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378" w:type="dxa"/>
            <w:tcBorders>
              <w:top w:val="nil"/>
              <w:left w:val="nil"/>
              <w:bottom w:val="nil"/>
              <w:right w:val="nil"/>
            </w:tcBorders>
          </w:tcPr>
          <w:p w14:paraId="601DCA0E"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71DD725E"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(-0.09 - 0.08)</w:t>
            </w:r>
          </w:p>
        </w:tc>
        <w:tc>
          <w:tcPr>
            <w:tcW w:w="1711" w:type="dxa"/>
            <w:tcBorders>
              <w:top w:val="nil"/>
              <w:left w:val="nil"/>
              <w:bottom w:val="nil"/>
              <w:right w:val="nil"/>
            </w:tcBorders>
          </w:tcPr>
          <w:p w14:paraId="577986F1"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6C3AC30F"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3C1D0083" w14:textId="77777777" w:rsidTr="00FE6F68">
        <w:tc>
          <w:tcPr>
            <w:tcW w:w="1847" w:type="dxa"/>
            <w:tcBorders>
              <w:top w:val="nil"/>
              <w:left w:val="nil"/>
              <w:bottom w:val="nil"/>
              <w:right w:val="nil"/>
            </w:tcBorders>
          </w:tcPr>
          <w:p w14:paraId="0A83093F" w14:textId="010C2DB3" w:rsidR="007E53C9" w:rsidRPr="007E53C9" w:rsidRDefault="007E53C9" w:rsidP="00FE6F68">
            <w:pPr>
              <w:widowControl w:val="0"/>
              <w:autoSpaceDE w:val="0"/>
              <w:autoSpaceDN w:val="0"/>
              <w:adjustRightInd w:val="0"/>
              <w:spacing w:line="240" w:lineRule="auto"/>
              <w:rPr>
                <w:sz w:val="18"/>
                <w:szCs w:val="18"/>
              </w:rPr>
            </w:pPr>
            <w:r w:rsidRPr="007E53C9">
              <w:rPr>
                <w:sz w:val="18"/>
                <w:szCs w:val="18"/>
              </w:rPr>
              <w:t>Average</w:t>
            </w:r>
            <w:r w:rsidR="008D1D2E">
              <w:rPr>
                <w:sz w:val="18"/>
                <w:szCs w:val="18"/>
              </w:rPr>
              <w:t>-</w:t>
            </w:r>
            <w:r w:rsidRPr="007E53C9">
              <w:rPr>
                <w:sz w:val="18"/>
                <w:szCs w:val="18"/>
              </w:rPr>
              <w:t xml:space="preserve"> communication</w:t>
            </w:r>
          </w:p>
        </w:tc>
        <w:tc>
          <w:tcPr>
            <w:tcW w:w="1645" w:type="dxa"/>
            <w:tcBorders>
              <w:top w:val="nil"/>
              <w:left w:val="nil"/>
              <w:bottom w:val="nil"/>
              <w:right w:val="nil"/>
            </w:tcBorders>
          </w:tcPr>
          <w:p w14:paraId="60066697"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378" w:type="dxa"/>
            <w:tcBorders>
              <w:top w:val="nil"/>
              <w:left w:val="nil"/>
              <w:bottom w:val="nil"/>
              <w:right w:val="nil"/>
            </w:tcBorders>
          </w:tcPr>
          <w:p w14:paraId="709A8B3D"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73DCA1F0"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723D5AE9"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0.32**</w:t>
            </w:r>
          </w:p>
        </w:tc>
        <w:tc>
          <w:tcPr>
            <w:tcW w:w="1426" w:type="dxa"/>
            <w:tcBorders>
              <w:top w:val="nil"/>
              <w:left w:val="nil"/>
              <w:bottom w:val="nil"/>
              <w:right w:val="nil"/>
            </w:tcBorders>
          </w:tcPr>
          <w:p w14:paraId="36D59E0C"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46088AA9" w14:textId="77777777" w:rsidTr="00FE6F68">
        <w:tc>
          <w:tcPr>
            <w:tcW w:w="1847" w:type="dxa"/>
            <w:tcBorders>
              <w:top w:val="nil"/>
              <w:left w:val="nil"/>
              <w:bottom w:val="nil"/>
              <w:right w:val="nil"/>
            </w:tcBorders>
          </w:tcPr>
          <w:p w14:paraId="3FA96660" w14:textId="77777777" w:rsidR="007E53C9" w:rsidRPr="007E53C9" w:rsidRDefault="007E53C9" w:rsidP="00FE6F68">
            <w:pPr>
              <w:widowControl w:val="0"/>
              <w:autoSpaceDE w:val="0"/>
              <w:autoSpaceDN w:val="0"/>
              <w:adjustRightInd w:val="0"/>
              <w:spacing w:line="240" w:lineRule="auto"/>
              <w:rPr>
                <w:sz w:val="18"/>
                <w:szCs w:val="18"/>
              </w:rPr>
            </w:pPr>
          </w:p>
        </w:tc>
        <w:tc>
          <w:tcPr>
            <w:tcW w:w="1645" w:type="dxa"/>
            <w:tcBorders>
              <w:top w:val="nil"/>
              <w:left w:val="nil"/>
              <w:bottom w:val="nil"/>
              <w:right w:val="nil"/>
            </w:tcBorders>
          </w:tcPr>
          <w:p w14:paraId="60C940F9"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378" w:type="dxa"/>
            <w:tcBorders>
              <w:top w:val="nil"/>
              <w:left w:val="nil"/>
              <w:bottom w:val="nil"/>
              <w:right w:val="nil"/>
            </w:tcBorders>
          </w:tcPr>
          <w:p w14:paraId="23CE70F7"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41D08BC5"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788EEED0"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(0.18 - 0.46)</w:t>
            </w:r>
          </w:p>
        </w:tc>
        <w:tc>
          <w:tcPr>
            <w:tcW w:w="1426" w:type="dxa"/>
            <w:tcBorders>
              <w:top w:val="nil"/>
              <w:left w:val="nil"/>
              <w:bottom w:val="nil"/>
              <w:right w:val="nil"/>
            </w:tcBorders>
          </w:tcPr>
          <w:p w14:paraId="1E6C9122"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5C7E467E" w14:textId="77777777" w:rsidTr="00FE6F68">
        <w:tc>
          <w:tcPr>
            <w:tcW w:w="1847" w:type="dxa"/>
            <w:tcBorders>
              <w:top w:val="nil"/>
              <w:left w:val="nil"/>
              <w:bottom w:val="nil"/>
              <w:right w:val="nil"/>
            </w:tcBorders>
          </w:tcPr>
          <w:p w14:paraId="50BC4FE8" w14:textId="4B41DEFA" w:rsidR="007E53C9" w:rsidRPr="007E53C9" w:rsidRDefault="007E53C9" w:rsidP="00FE6F68">
            <w:pPr>
              <w:widowControl w:val="0"/>
              <w:autoSpaceDE w:val="0"/>
              <w:autoSpaceDN w:val="0"/>
              <w:adjustRightInd w:val="0"/>
              <w:spacing w:line="240" w:lineRule="auto"/>
              <w:rPr>
                <w:sz w:val="18"/>
                <w:szCs w:val="18"/>
              </w:rPr>
            </w:pPr>
            <w:r w:rsidRPr="007E53C9">
              <w:rPr>
                <w:sz w:val="18"/>
                <w:szCs w:val="18"/>
              </w:rPr>
              <w:t>Difference</w:t>
            </w:r>
            <w:r w:rsidR="008D1D2E">
              <w:rPr>
                <w:sz w:val="18"/>
                <w:szCs w:val="18"/>
              </w:rPr>
              <w:t>-</w:t>
            </w:r>
            <w:r w:rsidRPr="007E53C9">
              <w:rPr>
                <w:sz w:val="18"/>
                <w:szCs w:val="18"/>
              </w:rPr>
              <w:t xml:space="preserve"> communication</w:t>
            </w:r>
          </w:p>
        </w:tc>
        <w:tc>
          <w:tcPr>
            <w:tcW w:w="1645" w:type="dxa"/>
            <w:tcBorders>
              <w:top w:val="nil"/>
              <w:left w:val="nil"/>
              <w:bottom w:val="nil"/>
              <w:right w:val="nil"/>
            </w:tcBorders>
          </w:tcPr>
          <w:p w14:paraId="6352614E"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378" w:type="dxa"/>
            <w:tcBorders>
              <w:top w:val="nil"/>
              <w:left w:val="nil"/>
              <w:bottom w:val="nil"/>
              <w:right w:val="nil"/>
            </w:tcBorders>
          </w:tcPr>
          <w:p w14:paraId="6A6BC7FF"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43E47999"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2F19B501"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0.03</w:t>
            </w:r>
          </w:p>
        </w:tc>
        <w:tc>
          <w:tcPr>
            <w:tcW w:w="1426" w:type="dxa"/>
            <w:tcBorders>
              <w:top w:val="nil"/>
              <w:left w:val="nil"/>
              <w:bottom w:val="nil"/>
              <w:right w:val="nil"/>
            </w:tcBorders>
          </w:tcPr>
          <w:p w14:paraId="0841B9B7"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0D336259" w14:textId="77777777" w:rsidTr="00FE6F68">
        <w:tc>
          <w:tcPr>
            <w:tcW w:w="1847" w:type="dxa"/>
            <w:tcBorders>
              <w:top w:val="nil"/>
              <w:left w:val="nil"/>
              <w:bottom w:val="nil"/>
              <w:right w:val="nil"/>
            </w:tcBorders>
          </w:tcPr>
          <w:p w14:paraId="736345A2" w14:textId="77777777" w:rsidR="007E53C9" w:rsidRPr="007E53C9" w:rsidRDefault="007E53C9" w:rsidP="00FE6F68">
            <w:pPr>
              <w:widowControl w:val="0"/>
              <w:autoSpaceDE w:val="0"/>
              <w:autoSpaceDN w:val="0"/>
              <w:adjustRightInd w:val="0"/>
              <w:spacing w:line="240" w:lineRule="auto"/>
              <w:rPr>
                <w:sz w:val="18"/>
                <w:szCs w:val="18"/>
              </w:rPr>
            </w:pPr>
          </w:p>
        </w:tc>
        <w:tc>
          <w:tcPr>
            <w:tcW w:w="1645" w:type="dxa"/>
            <w:tcBorders>
              <w:top w:val="nil"/>
              <w:left w:val="nil"/>
              <w:bottom w:val="nil"/>
              <w:right w:val="nil"/>
            </w:tcBorders>
          </w:tcPr>
          <w:p w14:paraId="42734D57"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378" w:type="dxa"/>
            <w:tcBorders>
              <w:top w:val="nil"/>
              <w:left w:val="nil"/>
              <w:bottom w:val="nil"/>
              <w:right w:val="nil"/>
            </w:tcBorders>
          </w:tcPr>
          <w:p w14:paraId="5C6AD540"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0983DF81"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232216E1"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(-0.04 - 0.11)</w:t>
            </w:r>
          </w:p>
        </w:tc>
        <w:tc>
          <w:tcPr>
            <w:tcW w:w="1426" w:type="dxa"/>
            <w:tcBorders>
              <w:top w:val="nil"/>
              <w:left w:val="nil"/>
              <w:bottom w:val="nil"/>
              <w:right w:val="nil"/>
            </w:tcBorders>
          </w:tcPr>
          <w:p w14:paraId="6DD4865C" w14:textId="77777777" w:rsidR="007E53C9" w:rsidRPr="007E53C9" w:rsidRDefault="007E53C9" w:rsidP="00FE6F68">
            <w:pPr>
              <w:widowControl w:val="0"/>
              <w:autoSpaceDE w:val="0"/>
              <w:autoSpaceDN w:val="0"/>
              <w:adjustRightInd w:val="0"/>
              <w:spacing w:line="240" w:lineRule="auto"/>
              <w:jc w:val="center"/>
              <w:rPr>
                <w:sz w:val="18"/>
                <w:szCs w:val="18"/>
              </w:rPr>
            </w:pPr>
          </w:p>
        </w:tc>
      </w:tr>
      <w:tr w:rsidR="007E53C9" w:rsidRPr="007E53C9" w14:paraId="76C44785" w14:textId="77777777" w:rsidTr="00FE6F68">
        <w:tc>
          <w:tcPr>
            <w:tcW w:w="1847" w:type="dxa"/>
            <w:tcBorders>
              <w:top w:val="nil"/>
              <w:left w:val="nil"/>
              <w:bottom w:val="nil"/>
              <w:right w:val="nil"/>
            </w:tcBorders>
          </w:tcPr>
          <w:p w14:paraId="0750AB9B" w14:textId="7307FBE9" w:rsidR="007E53C9" w:rsidRPr="007E53C9" w:rsidRDefault="007E53C9" w:rsidP="00FE6F68">
            <w:pPr>
              <w:widowControl w:val="0"/>
              <w:autoSpaceDE w:val="0"/>
              <w:autoSpaceDN w:val="0"/>
              <w:adjustRightInd w:val="0"/>
              <w:spacing w:line="240" w:lineRule="auto"/>
              <w:rPr>
                <w:sz w:val="18"/>
                <w:szCs w:val="18"/>
              </w:rPr>
            </w:pPr>
            <w:r w:rsidRPr="007E53C9">
              <w:rPr>
                <w:sz w:val="18"/>
                <w:szCs w:val="18"/>
              </w:rPr>
              <w:t>Average</w:t>
            </w:r>
            <w:r w:rsidR="008D1D2E">
              <w:rPr>
                <w:sz w:val="18"/>
                <w:szCs w:val="18"/>
              </w:rPr>
              <w:t>-</w:t>
            </w:r>
            <w:r w:rsidRPr="007E53C9">
              <w:rPr>
                <w:sz w:val="18"/>
                <w:szCs w:val="18"/>
              </w:rPr>
              <w:t xml:space="preserve"> conflict</w:t>
            </w:r>
          </w:p>
        </w:tc>
        <w:tc>
          <w:tcPr>
            <w:tcW w:w="1645" w:type="dxa"/>
            <w:tcBorders>
              <w:top w:val="nil"/>
              <w:left w:val="nil"/>
              <w:bottom w:val="nil"/>
              <w:right w:val="nil"/>
            </w:tcBorders>
          </w:tcPr>
          <w:p w14:paraId="3CD4006C"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378" w:type="dxa"/>
            <w:tcBorders>
              <w:top w:val="nil"/>
              <w:left w:val="nil"/>
              <w:bottom w:val="nil"/>
              <w:right w:val="nil"/>
            </w:tcBorders>
          </w:tcPr>
          <w:p w14:paraId="2C210208"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0957BBBC"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05C9D213"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2A8CCDEA"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0.18*</w:t>
            </w:r>
          </w:p>
        </w:tc>
      </w:tr>
      <w:tr w:rsidR="007E53C9" w:rsidRPr="007E53C9" w14:paraId="11CFA0AF" w14:textId="77777777" w:rsidTr="00FE6F68">
        <w:tc>
          <w:tcPr>
            <w:tcW w:w="1847" w:type="dxa"/>
            <w:tcBorders>
              <w:top w:val="nil"/>
              <w:left w:val="nil"/>
              <w:bottom w:val="nil"/>
              <w:right w:val="nil"/>
            </w:tcBorders>
          </w:tcPr>
          <w:p w14:paraId="62F8BE63" w14:textId="77777777" w:rsidR="007E53C9" w:rsidRPr="007E53C9" w:rsidRDefault="007E53C9" w:rsidP="00FE6F68">
            <w:pPr>
              <w:widowControl w:val="0"/>
              <w:autoSpaceDE w:val="0"/>
              <w:autoSpaceDN w:val="0"/>
              <w:adjustRightInd w:val="0"/>
              <w:spacing w:line="240" w:lineRule="auto"/>
              <w:rPr>
                <w:sz w:val="18"/>
                <w:szCs w:val="18"/>
              </w:rPr>
            </w:pPr>
          </w:p>
        </w:tc>
        <w:tc>
          <w:tcPr>
            <w:tcW w:w="1645" w:type="dxa"/>
            <w:tcBorders>
              <w:top w:val="nil"/>
              <w:left w:val="nil"/>
              <w:bottom w:val="nil"/>
              <w:right w:val="nil"/>
            </w:tcBorders>
          </w:tcPr>
          <w:p w14:paraId="7BACCC94"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378" w:type="dxa"/>
            <w:tcBorders>
              <w:top w:val="nil"/>
              <w:left w:val="nil"/>
              <w:bottom w:val="nil"/>
              <w:right w:val="nil"/>
            </w:tcBorders>
          </w:tcPr>
          <w:p w14:paraId="2F314A32"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10F82088"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1A04B602"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41C731D5"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(0.03 - 0.33)</w:t>
            </w:r>
          </w:p>
        </w:tc>
      </w:tr>
      <w:tr w:rsidR="007E53C9" w:rsidRPr="007E53C9" w14:paraId="08E7D250" w14:textId="77777777" w:rsidTr="00FE6F68">
        <w:tc>
          <w:tcPr>
            <w:tcW w:w="1847" w:type="dxa"/>
            <w:tcBorders>
              <w:top w:val="nil"/>
              <w:left w:val="nil"/>
              <w:bottom w:val="nil"/>
              <w:right w:val="nil"/>
            </w:tcBorders>
          </w:tcPr>
          <w:p w14:paraId="6554070E" w14:textId="145813B5" w:rsidR="007E53C9" w:rsidRPr="007E53C9" w:rsidRDefault="007E53C9" w:rsidP="00FE6F68">
            <w:pPr>
              <w:widowControl w:val="0"/>
              <w:autoSpaceDE w:val="0"/>
              <w:autoSpaceDN w:val="0"/>
              <w:adjustRightInd w:val="0"/>
              <w:spacing w:line="240" w:lineRule="auto"/>
              <w:rPr>
                <w:sz w:val="18"/>
                <w:szCs w:val="18"/>
              </w:rPr>
            </w:pPr>
            <w:r w:rsidRPr="007E53C9">
              <w:rPr>
                <w:sz w:val="18"/>
                <w:szCs w:val="18"/>
              </w:rPr>
              <w:t>Difference</w:t>
            </w:r>
            <w:r w:rsidR="008D1D2E">
              <w:rPr>
                <w:sz w:val="18"/>
                <w:szCs w:val="18"/>
              </w:rPr>
              <w:t>-</w:t>
            </w:r>
            <w:r w:rsidRPr="007E53C9">
              <w:rPr>
                <w:sz w:val="18"/>
                <w:szCs w:val="18"/>
              </w:rPr>
              <w:t xml:space="preserve"> conflict</w:t>
            </w:r>
          </w:p>
        </w:tc>
        <w:tc>
          <w:tcPr>
            <w:tcW w:w="1645" w:type="dxa"/>
            <w:tcBorders>
              <w:top w:val="nil"/>
              <w:left w:val="nil"/>
              <w:bottom w:val="nil"/>
              <w:right w:val="nil"/>
            </w:tcBorders>
          </w:tcPr>
          <w:p w14:paraId="639F87BD"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378" w:type="dxa"/>
            <w:tcBorders>
              <w:top w:val="nil"/>
              <w:left w:val="nil"/>
              <w:bottom w:val="nil"/>
              <w:right w:val="nil"/>
            </w:tcBorders>
          </w:tcPr>
          <w:p w14:paraId="7A274DD3"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50E194A2"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790FE3CA"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71A2AD86"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-0.02</w:t>
            </w:r>
          </w:p>
        </w:tc>
      </w:tr>
      <w:tr w:rsidR="007E53C9" w:rsidRPr="007E53C9" w14:paraId="6237EBAC" w14:textId="77777777" w:rsidTr="00FE6F68">
        <w:tc>
          <w:tcPr>
            <w:tcW w:w="1847" w:type="dxa"/>
            <w:tcBorders>
              <w:top w:val="nil"/>
              <w:left w:val="nil"/>
              <w:bottom w:val="nil"/>
              <w:right w:val="nil"/>
            </w:tcBorders>
          </w:tcPr>
          <w:p w14:paraId="407BF871" w14:textId="77777777" w:rsidR="007E53C9" w:rsidRPr="007E53C9" w:rsidRDefault="007E53C9" w:rsidP="00FE6F68">
            <w:pPr>
              <w:widowControl w:val="0"/>
              <w:autoSpaceDE w:val="0"/>
              <w:autoSpaceDN w:val="0"/>
              <w:adjustRightInd w:val="0"/>
              <w:spacing w:line="240" w:lineRule="auto"/>
              <w:rPr>
                <w:sz w:val="18"/>
                <w:szCs w:val="18"/>
              </w:rPr>
            </w:pPr>
          </w:p>
        </w:tc>
        <w:tc>
          <w:tcPr>
            <w:tcW w:w="1645" w:type="dxa"/>
            <w:tcBorders>
              <w:top w:val="nil"/>
              <w:left w:val="nil"/>
              <w:bottom w:val="nil"/>
              <w:right w:val="nil"/>
            </w:tcBorders>
          </w:tcPr>
          <w:p w14:paraId="6EF6D56C"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378" w:type="dxa"/>
            <w:tcBorders>
              <w:top w:val="nil"/>
              <w:left w:val="nil"/>
              <w:bottom w:val="nil"/>
              <w:right w:val="nil"/>
            </w:tcBorders>
          </w:tcPr>
          <w:p w14:paraId="0E66904A"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503" w:type="dxa"/>
            <w:tcBorders>
              <w:top w:val="nil"/>
              <w:left w:val="nil"/>
              <w:bottom w:val="nil"/>
              <w:right w:val="nil"/>
            </w:tcBorders>
          </w:tcPr>
          <w:p w14:paraId="0FBA2AB2"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7404B0E6" w14:textId="77777777" w:rsidR="007E53C9" w:rsidRPr="007E53C9" w:rsidRDefault="007E53C9" w:rsidP="00FE6F68">
            <w:pPr>
              <w:widowControl w:val="0"/>
              <w:autoSpaceDE w:val="0"/>
              <w:autoSpaceDN w:val="0"/>
              <w:adjustRightInd w:val="0"/>
              <w:spacing w:line="240" w:lineRule="auto"/>
              <w:jc w:val="center"/>
              <w:rPr>
                <w:sz w:val="18"/>
                <w:szCs w:val="18"/>
              </w:rPr>
            </w:pPr>
          </w:p>
        </w:tc>
        <w:tc>
          <w:tcPr>
            <w:tcW w:w="1426" w:type="dxa"/>
            <w:tcBorders>
              <w:top w:val="nil"/>
              <w:left w:val="nil"/>
              <w:bottom w:val="nil"/>
              <w:right w:val="nil"/>
            </w:tcBorders>
          </w:tcPr>
          <w:p w14:paraId="73035745" w14:textId="77777777" w:rsidR="007E53C9" w:rsidRPr="007E53C9" w:rsidRDefault="007E53C9" w:rsidP="00FE6F68">
            <w:pPr>
              <w:widowControl w:val="0"/>
              <w:autoSpaceDE w:val="0"/>
              <w:autoSpaceDN w:val="0"/>
              <w:adjustRightInd w:val="0"/>
              <w:spacing w:line="240" w:lineRule="auto"/>
              <w:jc w:val="center"/>
              <w:rPr>
                <w:sz w:val="18"/>
                <w:szCs w:val="18"/>
              </w:rPr>
            </w:pPr>
            <w:r w:rsidRPr="007E53C9">
              <w:rPr>
                <w:sz w:val="18"/>
                <w:szCs w:val="18"/>
              </w:rPr>
              <w:t>(-0.09 - 0.05)</w:t>
            </w:r>
          </w:p>
        </w:tc>
      </w:tr>
      <w:tr w:rsidR="007E53C9" w:rsidRPr="00EC4603" w14:paraId="0CC7F732" w14:textId="77777777" w:rsidTr="00FE6F68">
        <w:tblPrEx>
          <w:tblBorders>
            <w:bottom w:val="single" w:sz="6" w:space="0" w:color="auto"/>
          </w:tblBorders>
        </w:tblPrEx>
        <w:tc>
          <w:tcPr>
            <w:tcW w:w="1847" w:type="dxa"/>
            <w:tcBorders>
              <w:top w:val="nil"/>
              <w:left w:val="nil"/>
              <w:bottom w:val="single" w:sz="6" w:space="0" w:color="auto"/>
              <w:right w:val="nil"/>
            </w:tcBorders>
          </w:tcPr>
          <w:p w14:paraId="16591E32" w14:textId="496F85BD" w:rsidR="007E53C9" w:rsidRPr="00A956E8" w:rsidRDefault="002A7A00" w:rsidP="00FE6F68">
            <w:pPr>
              <w:widowControl w:val="0"/>
              <w:autoSpaceDE w:val="0"/>
              <w:autoSpaceDN w:val="0"/>
              <w:adjustRightInd w:val="0"/>
              <w:spacing w:line="240" w:lineRule="auto"/>
              <w:rPr>
                <w:sz w:val="18"/>
                <w:szCs w:val="18"/>
              </w:rPr>
            </w:pPr>
            <w:r w:rsidRPr="00A956E8">
              <w:rPr>
                <w:sz w:val="18"/>
                <w:szCs w:val="18"/>
              </w:rPr>
              <w:t>n</w:t>
            </w:r>
            <w:r w:rsidR="00683FF0" w:rsidRPr="00A956E8">
              <w:rPr>
                <w:sz w:val="18"/>
                <w:szCs w:val="18"/>
                <w:vertAlign w:val="superscript"/>
              </w:rPr>
              <w:t>£</w:t>
            </w:r>
          </w:p>
        </w:tc>
        <w:tc>
          <w:tcPr>
            <w:tcW w:w="1645" w:type="dxa"/>
            <w:tcBorders>
              <w:top w:val="nil"/>
              <w:left w:val="nil"/>
              <w:bottom w:val="single" w:sz="6" w:space="0" w:color="auto"/>
              <w:right w:val="nil"/>
            </w:tcBorders>
          </w:tcPr>
          <w:p w14:paraId="73E82F8A" w14:textId="77777777" w:rsidR="007E53C9" w:rsidRPr="00A956E8" w:rsidRDefault="007E53C9" w:rsidP="00FE6F68">
            <w:pPr>
              <w:widowControl w:val="0"/>
              <w:autoSpaceDE w:val="0"/>
              <w:autoSpaceDN w:val="0"/>
              <w:adjustRightInd w:val="0"/>
              <w:spacing w:line="240" w:lineRule="auto"/>
              <w:jc w:val="center"/>
              <w:rPr>
                <w:sz w:val="18"/>
                <w:szCs w:val="18"/>
              </w:rPr>
            </w:pPr>
            <w:r w:rsidRPr="00A956E8">
              <w:rPr>
                <w:sz w:val="18"/>
                <w:szCs w:val="18"/>
              </w:rPr>
              <w:t>203</w:t>
            </w:r>
          </w:p>
        </w:tc>
        <w:tc>
          <w:tcPr>
            <w:tcW w:w="1378" w:type="dxa"/>
            <w:tcBorders>
              <w:top w:val="nil"/>
              <w:left w:val="nil"/>
              <w:bottom w:val="single" w:sz="6" w:space="0" w:color="auto"/>
              <w:right w:val="nil"/>
            </w:tcBorders>
          </w:tcPr>
          <w:p w14:paraId="2D74B6FF" w14:textId="77777777" w:rsidR="007E53C9" w:rsidRPr="00A956E8" w:rsidRDefault="007E53C9" w:rsidP="00FE6F68">
            <w:pPr>
              <w:widowControl w:val="0"/>
              <w:autoSpaceDE w:val="0"/>
              <w:autoSpaceDN w:val="0"/>
              <w:adjustRightInd w:val="0"/>
              <w:spacing w:line="240" w:lineRule="auto"/>
              <w:jc w:val="center"/>
              <w:rPr>
                <w:sz w:val="18"/>
                <w:szCs w:val="18"/>
              </w:rPr>
            </w:pPr>
            <w:r w:rsidRPr="00A956E8">
              <w:rPr>
                <w:sz w:val="18"/>
                <w:szCs w:val="18"/>
              </w:rPr>
              <w:t>203</w:t>
            </w:r>
          </w:p>
        </w:tc>
        <w:tc>
          <w:tcPr>
            <w:tcW w:w="1503" w:type="dxa"/>
            <w:tcBorders>
              <w:top w:val="nil"/>
              <w:left w:val="nil"/>
              <w:bottom w:val="single" w:sz="6" w:space="0" w:color="auto"/>
              <w:right w:val="nil"/>
            </w:tcBorders>
          </w:tcPr>
          <w:p w14:paraId="719D23D5" w14:textId="77777777" w:rsidR="007E53C9" w:rsidRPr="00A956E8" w:rsidRDefault="007E53C9" w:rsidP="00FE6F68">
            <w:pPr>
              <w:widowControl w:val="0"/>
              <w:autoSpaceDE w:val="0"/>
              <w:autoSpaceDN w:val="0"/>
              <w:adjustRightInd w:val="0"/>
              <w:spacing w:line="240" w:lineRule="auto"/>
              <w:jc w:val="center"/>
              <w:rPr>
                <w:sz w:val="18"/>
                <w:szCs w:val="18"/>
              </w:rPr>
            </w:pPr>
            <w:r w:rsidRPr="00A956E8">
              <w:rPr>
                <w:sz w:val="18"/>
                <w:szCs w:val="18"/>
              </w:rPr>
              <w:t>203</w:t>
            </w:r>
          </w:p>
        </w:tc>
        <w:tc>
          <w:tcPr>
            <w:tcW w:w="1711" w:type="dxa"/>
            <w:tcBorders>
              <w:top w:val="nil"/>
              <w:left w:val="nil"/>
              <w:bottom w:val="single" w:sz="6" w:space="0" w:color="auto"/>
              <w:right w:val="nil"/>
            </w:tcBorders>
          </w:tcPr>
          <w:p w14:paraId="3474A25C" w14:textId="77777777" w:rsidR="007E53C9" w:rsidRPr="00A956E8" w:rsidRDefault="007E53C9" w:rsidP="00FE6F68">
            <w:pPr>
              <w:widowControl w:val="0"/>
              <w:autoSpaceDE w:val="0"/>
              <w:autoSpaceDN w:val="0"/>
              <w:adjustRightInd w:val="0"/>
              <w:spacing w:line="240" w:lineRule="auto"/>
              <w:jc w:val="center"/>
              <w:rPr>
                <w:sz w:val="18"/>
                <w:szCs w:val="18"/>
              </w:rPr>
            </w:pPr>
            <w:r w:rsidRPr="00A956E8">
              <w:rPr>
                <w:sz w:val="18"/>
                <w:szCs w:val="18"/>
              </w:rPr>
              <w:t>203</w:t>
            </w:r>
          </w:p>
        </w:tc>
        <w:tc>
          <w:tcPr>
            <w:tcW w:w="1426" w:type="dxa"/>
            <w:tcBorders>
              <w:top w:val="nil"/>
              <w:left w:val="nil"/>
              <w:bottom w:val="single" w:sz="6" w:space="0" w:color="auto"/>
              <w:right w:val="nil"/>
            </w:tcBorders>
          </w:tcPr>
          <w:p w14:paraId="7985602F" w14:textId="77777777" w:rsidR="007E53C9" w:rsidRPr="00A956E8" w:rsidRDefault="007E53C9" w:rsidP="00FE6F68">
            <w:pPr>
              <w:widowControl w:val="0"/>
              <w:autoSpaceDE w:val="0"/>
              <w:autoSpaceDN w:val="0"/>
              <w:adjustRightInd w:val="0"/>
              <w:spacing w:line="240" w:lineRule="auto"/>
              <w:jc w:val="center"/>
              <w:rPr>
                <w:sz w:val="18"/>
                <w:szCs w:val="18"/>
              </w:rPr>
            </w:pPr>
            <w:r w:rsidRPr="00A956E8">
              <w:rPr>
                <w:sz w:val="18"/>
                <w:szCs w:val="18"/>
              </w:rPr>
              <w:t>203</w:t>
            </w:r>
          </w:p>
        </w:tc>
      </w:tr>
      <w:bookmarkEnd w:id="53"/>
    </w:tbl>
    <w:p w14:paraId="6E5BF028" w14:textId="77777777" w:rsidR="007E53C9" w:rsidRPr="007E53C9" w:rsidRDefault="007E53C9" w:rsidP="00841DA9">
      <w:pPr>
        <w:widowControl w:val="0"/>
        <w:autoSpaceDE w:val="0"/>
        <w:autoSpaceDN w:val="0"/>
        <w:adjustRightInd w:val="0"/>
        <w:spacing w:line="240" w:lineRule="auto"/>
        <w:rPr>
          <w:sz w:val="18"/>
          <w:szCs w:val="18"/>
        </w:rPr>
      </w:pPr>
    </w:p>
    <w:p w14:paraId="5819187B" w14:textId="77777777" w:rsidR="007E53C9" w:rsidRPr="007E53C9" w:rsidRDefault="007E53C9" w:rsidP="007E53C9">
      <w:pPr>
        <w:widowControl w:val="0"/>
        <w:autoSpaceDE w:val="0"/>
        <w:autoSpaceDN w:val="0"/>
        <w:adjustRightInd w:val="0"/>
        <w:spacing w:line="240" w:lineRule="auto"/>
        <w:jc w:val="center"/>
        <w:rPr>
          <w:sz w:val="18"/>
          <w:szCs w:val="18"/>
        </w:rPr>
      </w:pPr>
    </w:p>
    <w:p w14:paraId="55CCFA87" w14:textId="77777777" w:rsidR="007E53C9" w:rsidRPr="007E53C9" w:rsidRDefault="007E53C9" w:rsidP="007E53C9">
      <w:pPr>
        <w:widowControl w:val="0"/>
        <w:autoSpaceDE w:val="0"/>
        <w:autoSpaceDN w:val="0"/>
        <w:adjustRightInd w:val="0"/>
        <w:spacing w:line="240" w:lineRule="auto"/>
        <w:jc w:val="center"/>
        <w:rPr>
          <w:sz w:val="18"/>
          <w:szCs w:val="18"/>
        </w:rPr>
      </w:pPr>
    </w:p>
    <w:p w14:paraId="33B3F0B3" w14:textId="77777777" w:rsidR="007E53C9" w:rsidRPr="007E53C9" w:rsidRDefault="007E53C9" w:rsidP="007E53C9">
      <w:pPr>
        <w:widowControl w:val="0"/>
        <w:autoSpaceDE w:val="0"/>
        <w:autoSpaceDN w:val="0"/>
        <w:adjustRightInd w:val="0"/>
        <w:spacing w:line="240" w:lineRule="auto"/>
        <w:jc w:val="center"/>
        <w:rPr>
          <w:sz w:val="18"/>
          <w:szCs w:val="18"/>
        </w:rPr>
      </w:pPr>
    </w:p>
    <w:p w14:paraId="1925CCD6" w14:textId="77777777" w:rsidR="007E53C9" w:rsidRPr="007E53C9" w:rsidRDefault="007E53C9" w:rsidP="007E53C9">
      <w:pPr>
        <w:widowControl w:val="0"/>
        <w:autoSpaceDE w:val="0"/>
        <w:autoSpaceDN w:val="0"/>
        <w:adjustRightInd w:val="0"/>
        <w:spacing w:line="240" w:lineRule="auto"/>
        <w:jc w:val="center"/>
        <w:rPr>
          <w:sz w:val="18"/>
          <w:szCs w:val="18"/>
        </w:rPr>
      </w:pPr>
    </w:p>
    <w:p w14:paraId="5A2FDDFF" w14:textId="77777777" w:rsidR="007E53C9" w:rsidRPr="007E53C9" w:rsidRDefault="007E53C9" w:rsidP="007E53C9">
      <w:pPr>
        <w:widowControl w:val="0"/>
        <w:autoSpaceDE w:val="0"/>
        <w:autoSpaceDN w:val="0"/>
        <w:adjustRightInd w:val="0"/>
        <w:spacing w:line="240" w:lineRule="auto"/>
        <w:jc w:val="center"/>
        <w:rPr>
          <w:sz w:val="18"/>
          <w:szCs w:val="18"/>
        </w:rPr>
      </w:pPr>
    </w:p>
    <w:p w14:paraId="79645893" w14:textId="77777777" w:rsidR="007E53C9" w:rsidRPr="007E53C9" w:rsidRDefault="007E53C9" w:rsidP="007E53C9">
      <w:pPr>
        <w:widowControl w:val="0"/>
        <w:autoSpaceDE w:val="0"/>
        <w:autoSpaceDN w:val="0"/>
        <w:adjustRightInd w:val="0"/>
        <w:spacing w:line="240" w:lineRule="auto"/>
        <w:jc w:val="center"/>
        <w:rPr>
          <w:sz w:val="18"/>
          <w:szCs w:val="18"/>
        </w:rPr>
      </w:pPr>
    </w:p>
    <w:p w14:paraId="19A6F08C" w14:textId="77777777" w:rsidR="007E53C9" w:rsidRPr="007E53C9" w:rsidRDefault="007E53C9" w:rsidP="007E53C9">
      <w:pPr>
        <w:widowControl w:val="0"/>
        <w:autoSpaceDE w:val="0"/>
        <w:autoSpaceDN w:val="0"/>
        <w:adjustRightInd w:val="0"/>
        <w:spacing w:line="240" w:lineRule="auto"/>
        <w:jc w:val="center"/>
        <w:rPr>
          <w:sz w:val="18"/>
          <w:szCs w:val="18"/>
        </w:rPr>
      </w:pPr>
    </w:p>
    <w:p w14:paraId="3466E920" w14:textId="77777777" w:rsidR="007E53C9" w:rsidRPr="007E53C9" w:rsidRDefault="007E53C9" w:rsidP="007E53C9">
      <w:pPr>
        <w:widowControl w:val="0"/>
        <w:autoSpaceDE w:val="0"/>
        <w:autoSpaceDN w:val="0"/>
        <w:adjustRightInd w:val="0"/>
        <w:spacing w:line="240" w:lineRule="auto"/>
        <w:jc w:val="center"/>
        <w:rPr>
          <w:sz w:val="18"/>
          <w:szCs w:val="18"/>
        </w:rPr>
      </w:pPr>
    </w:p>
    <w:p w14:paraId="6B0A484A" w14:textId="77777777" w:rsidR="007E53C9" w:rsidRPr="007E53C9" w:rsidRDefault="007E53C9" w:rsidP="007E53C9">
      <w:pPr>
        <w:widowControl w:val="0"/>
        <w:autoSpaceDE w:val="0"/>
        <w:autoSpaceDN w:val="0"/>
        <w:adjustRightInd w:val="0"/>
        <w:spacing w:line="240" w:lineRule="auto"/>
        <w:jc w:val="center"/>
        <w:rPr>
          <w:sz w:val="18"/>
          <w:szCs w:val="18"/>
        </w:rPr>
      </w:pPr>
    </w:p>
    <w:p w14:paraId="04842CA8" w14:textId="77777777" w:rsidR="007E53C9" w:rsidRPr="007E53C9" w:rsidRDefault="007E53C9" w:rsidP="007E53C9">
      <w:pPr>
        <w:widowControl w:val="0"/>
        <w:autoSpaceDE w:val="0"/>
        <w:autoSpaceDN w:val="0"/>
        <w:adjustRightInd w:val="0"/>
        <w:spacing w:line="240" w:lineRule="auto"/>
        <w:jc w:val="center"/>
        <w:rPr>
          <w:sz w:val="18"/>
          <w:szCs w:val="18"/>
        </w:rPr>
      </w:pPr>
    </w:p>
    <w:p w14:paraId="5DB1E08D" w14:textId="77777777" w:rsidR="007E53C9" w:rsidRPr="007E53C9" w:rsidRDefault="007E53C9" w:rsidP="007E53C9">
      <w:pPr>
        <w:widowControl w:val="0"/>
        <w:autoSpaceDE w:val="0"/>
        <w:autoSpaceDN w:val="0"/>
        <w:adjustRightInd w:val="0"/>
        <w:spacing w:line="240" w:lineRule="auto"/>
        <w:jc w:val="center"/>
        <w:rPr>
          <w:sz w:val="18"/>
          <w:szCs w:val="18"/>
        </w:rPr>
      </w:pPr>
    </w:p>
    <w:p w14:paraId="0C0071EB" w14:textId="77777777" w:rsidR="007E53C9" w:rsidRPr="007E53C9" w:rsidRDefault="007E53C9" w:rsidP="007E53C9">
      <w:pPr>
        <w:widowControl w:val="0"/>
        <w:autoSpaceDE w:val="0"/>
        <w:autoSpaceDN w:val="0"/>
        <w:adjustRightInd w:val="0"/>
        <w:spacing w:line="240" w:lineRule="auto"/>
        <w:jc w:val="center"/>
        <w:rPr>
          <w:sz w:val="18"/>
          <w:szCs w:val="18"/>
        </w:rPr>
      </w:pPr>
    </w:p>
    <w:p w14:paraId="081EFF0B" w14:textId="77777777" w:rsidR="007E53C9" w:rsidRPr="007E53C9" w:rsidRDefault="007E53C9" w:rsidP="007E53C9">
      <w:pPr>
        <w:widowControl w:val="0"/>
        <w:autoSpaceDE w:val="0"/>
        <w:autoSpaceDN w:val="0"/>
        <w:adjustRightInd w:val="0"/>
        <w:spacing w:line="240" w:lineRule="auto"/>
        <w:jc w:val="center"/>
        <w:rPr>
          <w:sz w:val="18"/>
          <w:szCs w:val="18"/>
        </w:rPr>
      </w:pPr>
    </w:p>
    <w:p w14:paraId="282B0517" w14:textId="77777777" w:rsidR="007E53C9" w:rsidRPr="007E53C9" w:rsidRDefault="007E53C9" w:rsidP="007E53C9">
      <w:pPr>
        <w:widowControl w:val="0"/>
        <w:autoSpaceDE w:val="0"/>
        <w:autoSpaceDN w:val="0"/>
        <w:adjustRightInd w:val="0"/>
        <w:spacing w:line="240" w:lineRule="auto"/>
        <w:jc w:val="center"/>
        <w:rPr>
          <w:sz w:val="18"/>
          <w:szCs w:val="18"/>
        </w:rPr>
      </w:pPr>
    </w:p>
    <w:p w14:paraId="156F10C2" w14:textId="77777777" w:rsidR="007E53C9" w:rsidRPr="007E53C9" w:rsidRDefault="007E53C9" w:rsidP="007E53C9">
      <w:pPr>
        <w:widowControl w:val="0"/>
        <w:autoSpaceDE w:val="0"/>
        <w:autoSpaceDN w:val="0"/>
        <w:adjustRightInd w:val="0"/>
        <w:spacing w:line="240" w:lineRule="auto"/>
        <w:jc w:val="center"/>
        <w:rPr>
          <w:sz w:val="18"/>
          <w:szCs w:val="18"/>
        </w:rPr>
      </w:pPr>
    </w:p>
    <w:p w14:paraId="60E2AE4D" w14:textId="77777777" w:rsidR="007E53C9" w:rsidRPr="007E53C9" w:rsidRDefault="007E53C9" w:rsidP="007E53C9">
      <w:pPr>
        <w:widowControl w:val="0"/>
        <w:autoSpaceDE w:val="0"/>
        <w:autoSpaceDN w:val="0"/>
        <w:adjustRightInd w:val="0"/>
        <w:spacing w:line="240" w:lineRule="auto"/>
        <w:jc w:val="center"/>
        <w:rPr>
          <w:sz w:val="18"/>
          <w:szCs w:val="18"/>
        </w:rPr>
      </w:pPr>
    </w:p>
    <w:p w14:paraId="7345B947" w14:textId="77777777" w:rsidR="007E53C9" w:rsidRPr="007E53C9" w:rsidRDefault="007E53C9" w:rsidP="007E53C9">
      <w:pPr>
        <w:widowControl w:val="0"/>
        <w:autoSpaceDE w:val="0"/>
        <w:autoSpaceDN w:val="0"/>
        <w:adjustRightInd w:val="0"/>
        <w:spacing w:line="240" w:lineRule="auto"/>
        <w:jc w:val="center"/>
        <w:rPr>
          <w:sz w:val="18"/>
          <w:szCs w:val="18"/>
        </w:rPr>
      </w:pPr>
    </w:p>
    <w:p w14:paraId="54E1DBEB" w14:textId="77777777" w:rsidR="007E53C9" w:rsidRPr="007E53C9" w:rsidRDefault="007E53C9" w:rsidP="007E53C9">
      <w:pPr>
        <w:widowControl w:val="0"/>
        <w:autoSpaceDE w:val="0"/>
        <w:autoSpaceDN w:val="0"/>
        <w:adjustRightInd w:val="0"/>
        <w:spacing w:line="240" w:lineRule="auto"/>
        <w:jc w:val="center"/>
        <w:rPr>
          <w:sz w:val="18"/>
          <w:szCs w:val="18"/>
        </w:rPr>
      </w:pPr>
    </w:p>
    <w:p w14:paraId="77BE9B69" w14:textId="77777777" w:rsidR="007E53C9" w:rsidRPr="007E53C9" w:rsidRDefault="007E53C9" w:rsidP="007E53C9">
      <w:pPr>
        <w:widowControl w:val="0"/>
        <w:autoSpaceDE w:val="0"/>
        <w:autoSpaceDN w:val="0"/>
        <w:adjustRightInd w:val="0"/>
        <w:spacing w:line="240" w:lineRule="auto"/>
        <w:jc w:val="center"/>
        <w:rPr>
          <w:sz w:val="18"/>
          <w:szCs w:val="18"/>
        </w:rPr>
      </w:pPr>
    </w:p>
    <w:p w14:paraId="665D1190" w14:textId="77777777" w:rsidR="007E53C9" w:rsidRPr="007E53C9" w:rsidRDefault="007E53C9" w:rsidP="007E53C9">
      <w:pPr>
        <w:widowControl w:val="0"/>
        <w:autoSpaceDE w:val="0"/>
        <w:autoSpaceDN w:val="0"/>
        <w:adjustRightInd w:val="0"/>
        <w:spacing w:line="240" w:lineRule="auto"/>
        <w:jc w:val="center"/>
        <w:rPr>
          <w:sz w:val="18"/>
          <w:szCs w:val="18"/>
        </w:rPr>
      </w:pPr>
    </w:p>
    <w:p w14:paraId="1B77BC6C" w14:textId="77777777" w:rsidR="007E53C9" w:rsidRPr="007E53C9" w:rsidRDefault="007E53C9" w:rsidP="007E53C9">
      <w:pPr>
        <w:widowControl w:val="0"/>
        <w:autoSpaceDE w:val="0"/>
        <w:autoSpaceDN w:val="0"/>
        <w:adjustRightInd w:val="0"/>
        <w:spacing w:line="240" w:lineRule="auto"/>
        <w:jc w:val="center"/>
        <w:rPr>
          <w:sz w:val="18"/>
          <w:szCs w:val="18"/>
        </w:rPr>
      </w:pPr>
    </w:p>
    <w:p w14:paraId="5B843F6B" w14:textId="77777777" w:rsidR="007E53C9" w:rsidRPr="007E53C9" w:rsidRDefault="007E53C9" w:rsidP="007E53C9">
      <w:pPr>
        <w:widowControl w:val="0"/>
        <w:autoSpaceDE w:val="0"/>
        <w:autoSpaceDN w:val="0"/>
        <w:adjustRightInd w:val="0"/>
        <w:spacing w:line="240" w:lineRule="auto"/>
        <w:jc w:val="center"/>
        <w:rPr>
          <w:sz w:val="18"/>
          <w:szCs w:val="18"/>
        </w:rPr>
      </w:pPr>
    </w:p>
    <w:p w14:paraId="7B81D0F2" w14:textId="77777777" w:rsidR="007E53C9" w:rsidRPr="007E53C9" w:rsidRDefault="007E53C9" w:rsidP="007E53C9">
      <w:pPr>
        <w:widowControl w:val="0"/>
        <w:autoSpaceDE w:val="0"/>
        <w:autoSpaceDN w:val="0"/>
        <w:adjustRightInd w:val="0"/>
        <w:spacing w:line="240" w:lineRule="auto"/>
        <w:jc w:val="center"/>
        <w:rPr>
          <w:sz w:val="18"/>
          <w:szCs w:val="18"/>
        </w:rPr>
      </w:pPr>
    </w:p>
    <w:p w14:paraId="3E39D564" w14:textId="77777777" w:rsidR="007E53C9" w:rsidRPr="007E53C9" w:rsidRDefault="007E53C9" w:rsidP="007E53C9">
      <w:pPr>
        <w:widowControl w:val="0"/>
        <w:autoSpaceDE w:val="0"/>
        <w:autoSpaceDN w:val="0"/>
        <w:adjustRightInd w:val="0"/>
        <w:spacing w:line="240" w:lineRule="auto"/>
        <w:jc w:val="center"/>
        <w:rPr>
          <w:sz w:val="18"/>
          <w:szCs w:val="18"/>
        </w:rPr>
      </w:pPr>
    </w:p>
    <w:p w14:paraId="4BBC325F" w14:textId="77777777" w:rsidR="007E53C9" w:rsidRPr="007E53C9" w:rsidRDefault="007E53C9" w:rsidP="007E53C9">
      <w:pPr>
        <w:widowControl w:val="0"/>
        <w:autoSpaceDE w:val="0"/>
        <w:autoSpaceDN w:val="0"/>
        <w:adjustRightInd w:val="0"/>
        <w:spacing w:line="240" w:lineRule="auto"/>
        <w:jc w:val="center"/>
        <w:rPr>
          <w:sz w:val="18"/>
          <w:szCs w:val="18"/>
        </w:rPr>
      </w:pPr>
    </w:p>
    <w:p w14:paraId="0DE54693" w14:textId="77777777" w:rsidR="007E53C9" w:rsidRPr="007E53C9" w:rsidRDefault="007E53C9" w:rsidP="007E53C9">
      <w:pPr>
        <w:widowControl w:val="0"/>
        <w:autoSpaceDE w:val="0"/>
        <w:autoSpaceDN w:val="0"/>
        <w:adjustRightInd w:val="0"/>
        <w:spacing w:line="240" w:lineRule="auto"/>
        <w:jc w:val="center"/>
        <w:rPr>
          <w:sz w:val="18"/>
          <w:szCs w:val="18"/>
        </w:rPr>
      </w:pPr>
    </w:p>
    <w:p w14:paraId="2FD123A2" w14:textId="77777777" w:rsidR="007E53C9" w:rsidRPr="007E53C9" w:rsidRDefault="007E53C9" w:rsidP="007E53C9">
      <w:pPr>
        <w:widowControl w:val="0"/>
        <w:autoSpaceDE w:val="0"/>
        <w:autoSpaceDN w:val="0"/>
        <w:adjustRightInd w:val="0"/>
        <w:spacing w:line="240" w:lineRule="auto"/>
        <w:jc w:val="center"/>
        <w:rPr>
          <w:sz w:val="18"/>
          <w:szCs w:val="18"/>
        </w:rPr>
      </w:pPr>
    </w:p>
    <w:p w14:paraId="0550DA78" w14:textId="77777777" w:rsidR="007E53C9" w:rsidRPr="007E53C9" w:rsidRDefault="007E53C9" w:rsidP="007E53C9">
      <w:pPr>
        <w:widowControl w:val="0"/>
        <w:autoSpaceDE w:val="0"/>
        <w:autoSpaceDN w:val="0"/>
        <w:adjustRightInd w:val="0"/>
        <w:spacing w:line="240" w:lineRule="auto"/>
        <w:jc w:val="center"/>
        <w:rPr>
          <w:sz w:val="18"/>
          <w:szCs w:val="18"/>
        </w:rPr>
      </w:pPr>
    </w:p>
    <w:p w14:paraId="09D9CE31" w14:textId="77777777" w:rsidR="007E53C9" w:rsidRPr="007E53C9" w:rsidRDefault="007E53C9" w:rsidP="007E53C9">
      <w:pPr>
        <w:widowControl w:val="0"/>
        <w:autoSpaceDE w:val="0"/>
        <w:autoSpaceDN w:val="0"/>
        <w:adjustRightInd w:val="0"/>
        <w:spacing w:line="240" w:lineRule="auto"/>
        <w:jc w:val="center"/>
        <w:rPr>
          <w:sz w:val="18"/>
          <w:szCs w:val="18"/>
        </w:rPr>
      </w:pPr>
    </w:p>
    <w:p w14:paraId="03C7E1CE" w14:textId="77777777" w:rsidR="007E53C9" w:rsidRPr="007E53C9" w:rsidRDefault="007E53C9" w:rsidP="007E53C9">
      <w:pPr>
        <w:widowControl w:val="0"/>
        <w:autoSpaceDE w:val="0"/>
        <w:autoSpaceDN w:val="0"/>
        <w:adjustRightInd w:val="0"/>
        <w:spacing w:line="240" w:lineRule="auto"/>
        <w:jc w:val="center"/>
        <w:rPr>
          <w:sz w:val="18"/>
          <w:szCs w:val="18"/>
        </w:rPr>
      </w:pPr>
    </w:p>
    <w:p w14:paraId="262E5190" w14:textId="77777777" w:rsidR="007E53C9" w:rsidRPr="007E53C9" w:rsidRDefault="007E53C9" w:rsidP="007E53C9">
      <w:pPr>
        <w:widowControl w:val="0"/>
        <w:autoSpaceDE w:val="0"/>
        <w:autoSpaceDN w:val="0"/>
        <w:adjustRightInd w:val="0"/>
        <w:spacing w:line="240" w:lineRule="auto"/>
        <w:jc w:val="center"/>
        <w:rPr>
          <w:sz w:val="18"/>
          <w:szCs w:val="18"/>
        </w:rPr>
      </w:pPr>
    </w:p>
    <w:p w14:paraId="59FBBDDA" w14:textId="77777777" w:rsidR="007E53C9" w:rsidRPr="007E53C9" w:rsidRDefault="007E53C9" w:rsidP="007E53C9">
      <w:pPr>
        <w:widowControl w:val="0"/>
        <w:autoSpaceDE w:val="0"/>
        <w:autoSpaceDN w:val="0"/>
        <w:adjustRightInd w:val="0"/>
        <w:spacing w:line="240" w:lineRule="auto"/>
        <w:jc w:val="center"/>
        <w:rPr>
          <w:sz w:val="18"/>
          <w:szCs w:val="18"/>
        </w:rPr>
      </w:pPr>
    </w:p>
    <w:p w14:paraId="29AF4B68" w14:textId="77777777" w:rsidR="007E53C9" w:rsidRPr="007E53C9" w:rsidRDefault="007E53C9" w:rsidP="007E53C9">
      <w:pPr>
        <w:widowControl w:val="0"/>
        <w:autoSpaceDE w:val="0"/>
        <w:autoSpaceDN w:val="0"/>
        <w:adjustRightInd w:val="0"/>
        <w:spacing w:line="240" w:lineRule="auto"/>
        <w:jc w:val="center"/>
        <w:rPr>
          <w:sz w:val="18"/>
          <w:szCs w:val="18"/>
        </w:rPr>
      </w:pPr>
    </w:p>
    <w:p w14:paraId="44ECAE3F" w14:textId="77777777" w:rsidR="007E53C9" w:rsidRPr="007E53C9" w:rsidRDefault="007E53C9" w:rsidP="007E53C9">
      <w:pPr>
        <w:widowControl w:val="0"/>
        <w:autoSpaceDE w:val="0"/>
        <w:autoSpaceDN w:val="0"/>
        <w:adjustRightInd w:val="0"/>
        <w:spacing w:line="240" w:lineRule="auto"/>
        <w:jc w:val="center"/>
        <w:rPr>
          <w:sz w:val="18"/>
          <w:szCs w:val="18"/>
        </w:rPr>
      </w:pPr>
    </w:p>
    <w:p w14:paraId="46E57C15" w14:textId="77777777" w:rsidR="007E53C9" w:rsidRPr="007E53C9" w:rsidRDefault="007E53C9" w:rsidP="007E53C9">
      <w:pPr>
        <w:widowControl w:val="0"/>
        <w:autoSpaceDE w:val="0"/>
        <w:autoSpaceDN w:val="0"/>
        <w:adjustRightInd w:val="0"/>
        <w:spacing w:line="240" w:lineRule="auto"/>
        <w:jc w:val="center"/>
        <w:rPr>
          <w:sz w:val="18"/>
          <w:szCs w:val="18"/>
        </w:rPr>
      </w:pPr>
    </w:p>
    <w:p w14:paraId="6CD5F942" w14:textId="77777777" w:rsidR="007E53C9" w:rsidRPr="007E53C9" w:rsidRDefault="007E53C9" w:rsidP="007E53C9">
      <w:pPr>
        <w:widowControl w:val="0"/>
        <w:autoSpaceDE w:val="0"/>
        <w:autoSpaceDN w:val="0"/>
        <w:adjustRightInd w:val="0"/>
        <w:spacing w:line="240" w:lineRule="auto"/>
        <w:jc w:val="center"/>
        <w:rPr>
          <w:sz w:val="18"/>
          <w:szCs w:val="18"/>
        </w:rPr>
      </w:pPr>
    </w:p>
    <w:p w14:paraId="67C84BB1" w14:textId="77777777" w:rsidR="007E53C9" w:rsidRPr="007E53C9" w:rsidRDefault="007E53C9" w:rsidP="007E53C9">
      <w:pPr>
        <w:widowControl w:val="0"/>
        <w:autoSpaceDE w:val="0"/>
        <w:autoSpaceDN w:val="0"/>
        <w:adjustRightInd w:val="0"/>
        <w:spacing w:line="240" w:lineRule="auto"/>
        <w:jc w:val="center"/>
        <w:rPr>
          <w:sz w:val="18"/>
          <w:szCs w:val="18"/>
        </w:rPr>
      </w:pPr>
    </w:p>
    <w:p w14:paraId="0A0CA2BD" w14:textId="77777777" w:rsidR="007E53C9" w:rsidRPr="007E53C9" w:rsidRDefault="007E53C9" w:rsidP="007E53C9">
      <w:pPr>
        <w:widowControl w:val="0"/>
        <w:autoSpaceDE w:val="0"/>
        <w:autoSpaceDN w:val="0"/>
        <w:adjustRightInd w:val="0"/>
        <w:spacing w:line="240" w:lineRule="auto"/>
        <w:jc w:val="center"/>
        <w:rPr>
          <w:sz w:val="18"/>
          <w:szCs w:val="18"/>
        </w:rPr>
      </w:pPr>
    </w:p>
    <w:p w14:paraId="21CBF38B" w14:textId="77777777" w:rsidR="007E53C9" w:rsidRPr="007E53C9" w:rsidRDefault="007E53C9" w:rsidP="007E53C9">
      <w:pPr>
        <w:widowControl w:val="0"/>
        <w:autoSpaceDE w:val="0"/>
        <w:autoSpaceDN w:val="0"/>
        <w:adjustRightInd w:val="0"/>
        <w:spacing w:line="240" w:lineRule="auto"/>
        <w:jc w:val="center"/>
        <w:rPr>
          <w:sz w:val="18"/>
          <w:szCs w:val="18"/>
        </w:rPr>
      </w:pPr>
    </w:p>
    <w:p w14:paraId="284AEEE5" w14:textId="77777777" w:rsidR="007E53C9" w:rsidRPr="007E53C9" w:rsidRDefault="007E53C9" w:rsidP="007E53C9">
      <w:pPr>
        <w:widowControl w:val="0"/>
        <w:autoSpaceDE w:val="0"/>
        <w:autoSpaceDN w:val="0"/>
        <w:adjustRightInd w:val="0"/>
        <w:spacing w:line="240" w:lineRule="auto"/>
        <w:jc w:val="center"/>
        <w:rPr>
          <w:sz w:val="18"/>
          <w:szCs w:val="18"/>
        </w:rPr>
      </w:pPr>
    </w:p>
    <w:p w14:paraId="5DBB8109" w14:textId="77777777" w:rsidR="007E53C9" w:rsidRPr="007E53C9" w:rsidRDefault="007E53C9" w:rsidP="007E53C9">
      <w:pPr>
        <w:widowControl w:val="0"/>
        <w:autoSpaceDE w:val="0"/>
        <w:autoSpaceDN w:val="0"/>
        <w:adjustRightInd w:val="0"/>
        <w:spacing w:line="240" w:lineRule="auto"/>
        <w:jc w:val="center"/>
        <w:rPr>
          <w:sz w:val="18"/>
          <w:szCs w:val="18"/>
        </w:rPr>
      </w:pPr>
    </w:p>
    <w:p w14:paraId="7D5218CC" w14:textId="77777777" w:rsidR="007E53C9" w:rsidRPr="007E53C9" w:rsidRDefault="007E53C9" w:rsidP="007E53C9">
      <w:pPr>
        <w:widowControl w:val="0"/>
        <w:autoSpaceDE w:val="0"/>
        <w:autoSpaceDN w:val="0"/>
        <w:adjustRightInd w:val="0"/>
        <w:spacing w:line="240" w:lineRule="auto"/>
        <w:jc w:val="center"/>
        <w:rPr>
          <w:sz w:val="18"/>
          <w:szCs w:val="18"/>
        </w:rPr>
      </w:pPr>
    </w:p>
    <w:p w14:paraId="518E44D7" w14:textId="77777777" w:rsidR="007E53C9" w:rsidRPr="007E53C9" w:rsidRDefault="007E53C9" w:rsidP="007E53C9">
      <w:pPr>
        <w:widowControl w:val="0"/>
        <w:autoSpaceDE w:val="0"/>
        <w:autoSpaceDN w:val="0"/>
        <w:adjustRightInd w:val="0"/>
        <w:spacing w:line="240" w:lineRule="auto"/>
        <w:jc w:val="center"/>
        <w:rPr>
          <w:sz w:val="18"/>
          <w:szCs w:val="18"/>
        </w:rPr>
      </w:pPr>
    </w:p>
    <w:p w14:paraId="59F3DA53" w14:textId="77777777" w:rsidR="007E53C9" w:rsidRPr="007E53C9" w:rsidRDefault="007E53C9" w:rsidP="007E53C9">
      <w:pPr>
        <w:widowControl w:val="0"/>
        <w:autoSpaceDE w:val="0"/>
        <w:autoSpaceDN w:val="0"/>
        <w:adjustRightInd w:val="0"/>
        <w:spacing w:line="240" w:lineRule="auto"/>
        <w:jc w:val="center"/>
        <w:rPr>
          <w:sz w:val="18"/>
          <w:szCs w:val="18"/>
        </w:rPr>
      </w:pPr>
    </w:p>
    <w:p w14:paraId="7B0B8368" w14:textId="77777777" w:rsidR="007E53C9" w:rsidRPr="007E53C9" w:rsidRDefault="007E53C9" w:rsidP="007E53C9">
      <w:pPr>
        <w:widowControl w:val="0"/>
        <w:autoSpaceDE w:val="0"/>
        <w:autoSpaceDN w:val="0"/>
        <w:adjustRightInd w:val="0"/>
        <w:spacing w:line="240" w:lineRule="auto"/>
        <w:jc w:val="center"/>
        <w:rPr>
          <w:sz w:val="18"/>
          <w:szCs w:val="18"/>
        </w:rPr>
      </w:pPr>
    </w:p>
    <w:p w14:paraId="03BD2425" w14:textId="77777777" w:rsidR="007E53C9" w:rsidRPr="007E53C9" w:rsidRDefault="007E53C9" w:rsidP="007E53C9">
      <w:pPr>
        <w:spacing w:line="240" w:lineRule="auto"/>
        <w:rPr>
          <w:iCs/>
          <w:sz w:val="16"/>
        </w:rPr>
      </w:pPr>
    </w:p>
    <w:p w14:paraId="0A20608F" w14:textId="77777777" w:rsidR="007E53C9" w:rsidRPr="007E53C9" w:rsidRDefault="007E53C9" w:rsidP="007E53C9">
      <w:pPr>
        <w:spacing w:line="240" w:lineRule="auto"/>
        <w:rPr>
          <w:iCs/>
          <w:sz w:val="16"/>
        </w:rPr>
      </w:pPr>
    </w:p>
    <w:p w14:paraId="1724FB82" w14:textId="77777777" w:rsidR="007E53C9" w:rsidRPr="007E53C9" w:rsidRDefault="007E53C9" w:rsidP="007E53C9">
      <w:pPr>
        <w:spacing w:line="240" w:lineRule="auto"/>
        <w:rPr>
          <w:iCs/>
          <w:sz w:val="16"/>
        </w:rPr>
      </w:pPr>
    </w:p>
    <w:p w14:paraId="27905313" w14:textId="77777777" w:rsidR="00683FF0" w:rsidRDefault="00683FF0" w:rsidP="007E53C9">
      <w:pPr>
        <w:spacing w:line="240" w:lineRule="auto"/>
        <w:rPr>
          <w:iCs/>
          <w:sz w:val="16"/>
        </w:rPr>
      </w:pPr>
    </w:p>
    <w:p w14:paraId="0273EEB4" w14:textId="77777777" w:rsidR="007B46F8" w:rsidRDefault="007B46F8" w:rsidP="007E53C9">
      <w:pPr>
        <w:spacing w:line="240" w:lineRule="auto"/>
        <w:rPr>
          <w:iCs/>
          <w:sz w:val="16"/>
        </w:rPr>
      </w:pPr>
    </w:p>
    <w:p w14:paraId="025BDC70" w14:textId="77777777" w:rsidR="007B46F8" w:rsidRDefault="007B46F8" w:rsidP="007E53C9">
      <w:pPr>
        <w:spacing w:line="240" w:lineRule="auto"/>
        <w:rPr>
          <w:iCs/>
          <w:sz w:val="16"/>
        </w:rPr>
      </w:pPr>
    </w:p>
    <w:p w14:paraId="47389B26" w14:textId="77777777" w:rsidR="007B46F8" w:rsidRDefault="007B46F8" w:rsidP="007E53C9">
      <w:pPr>
        <w:spacing w:line="240" w:lineRule="auto"/>
        <w:rPr>
          <w:iCs/>
          <w:sz w:val="16"/>
        </w:rPr>
      </w:pPr>
    </w:p>
    <w:p w14:paraId="00D16E7E" w14:textId="6EA4E6D6" w:rsidR="007E53C9" w:rsidRPr="007E53C9" w:rsidRDefault="007E53C9" w:rsidP="007E53C9">
      <w:pPr>
        <w:spacing w:line="240" w:lineRule="auto"/>
        <w:rPr>
          <w:iCs/>
          <w:sz w:val="16"/>
        </w:rPr>
      </w:pPr>
      <w:r w:rsidRPr="007E53C9">
        <w:rPr>
          <w:iCs/>
          <w:sz w:val="16"/>
        </w:rPr>
        <w:t xml:space="preserve">Significant level: * &lt; .05; </w:t>
      </w:r>
      <w:r w:rsidRPr="007E53C9">
        <w:rPr>
          <w:sz w:val="18"/>
          <w:szCs w:val="18"/>
        </w:rPr>
        <w:t>** &lt; .01</w:t>
      </w:r>
      <w:r w:rsidRPr="007E53C9">
        <w:rPr>
          <w:iCs/>
          <w:sz w:val="16"/>
        </w:rPr>
        <w:t xml:space="preserve">. </w:t>
      </w:r>
    </w:p>
    <w:p w14:paraId="72264756" w14:textId="4C930C6A" w:rsidR="00683FF0" w:rsidRPr="007E53C9" w:rsidRDefault="00683FF0" w:rsidP="009C6849">
      <w:pPr>
        <w:widowControl w:val="0"/>
        <w:autoSpaceDE w:val="0"/>
        <w:autoSpaceDN w:val="0"/>
        <w:adjustRightInd w:val="0"/>
        <w:spacing w:line="240" w:lineRule="auto"/>
        <w:rPr>
          <w:sz w:val="18"/>
          <w:szCs w:val="18"/>
        </w:rPr>
      </w:pPr>
      <w:r w:rsidRPr="007E53C9">
        <w:rPr>
          <w:sz w:val="18"/>
          <w:szCs w:val="18"/>
          <w:vertAlign w:val="superscript"/>
        </w:rPr>
        <w:t>£</w:t>
      </w:r>
      <w:r>
        <w:rPr>
          <w:sz w:val="18"/>
          <w:szCs w:val="18"/>
          <w:vertAlign w:val="superscript"/>
        </w:rPr>
        <w:t xml:space="preserve"> </w:t>
      </w:r>
      <w:r w:rsidR="00FC3BCE">
        <w:rPr>
          <w:sz w:val="18"/>
          <w:szCs w:val="18"/>
        </w:rPr>
        <w:t>203 couples</w:t>
      </w:r>
      <w:r w:rsidR="00331486">
        <w:rPr>
          <w:sz w:val="18"/>
          <w:szCs w:val="18"/>
        </w:rPr>
        <w:t xml:space="preserve"> had</w:t>
      </w:r>
      <w:r w:rsidR="00FC3BCE">
        <w:rPr>
          <w:sz w:val="18"/>
          <w:szCs w:val="18"/>
        </w:rPr>
        <w:t xml:space="preserve"> completed relationship quality </w:t>
      </w:r>
      <w:r w:rsidR="007D300F">
        <w:rPr>
          <w:sz w:val="18"/>
          <w:szCs w:val="18"/>
        </w:rPr>
        <w:t>questions</w:t>
      </w:r>
      <w:r w:rsidR="00FC3BCE">
        <w:rPr>
          <w:sz w:val="18"/>
          <w:szCs w:val="18"/>
        </w:rPr>
        <w:t xml:space="preserve"> at </w:t>
      </w:r>
      <w:r w:rsidR="005A33F4">
        <w:rPr>
          <w:sz w:val="18"/>
          <w:szCs w:val="18"/>
        </w:rPr>
        <w:t xml:space="preserve">baseline and </w:t>
      </w:r>
      <w:r w:rsidR="00FC3BCE">
        <w:rPr>
          <w:sz w:val="18"/>
          <w:szCs w:val="18"/>
        </w:rPr>
        <w:t>four weeks assessment</w:t>
      </w:r>
      <w:r w:rsidR="005A33F4">
        <w:rPr>
          <w:sz w:val="18"/>
          <w:szCs w:val="18"/>
        </w:rPr>
        <w:t>s</w:t>
      </w:r>
      <w:r w:rsidR="00FC3BCE">
        <w:rPr>
          <w:sz w:val="18"/>
          <w:szCs w:val="18"/>
        </w:rPr>
        <w:t>.</w:t>
      </w:r>
      <w:r w:rsidR="00FC3BCE" w:rsidRPr="00FE6F68">
        <w:rPr>
          <w:sz w:val="18"/>
        </w:rPr>
        <w:t xml:space="preserve"> </w:t>
      </w:r>
      <w:r w:rsidR="00FC3BCE">
        <w:rPr>
          <w:sz w:val="18"/>
          <w:szCs w:val="18"/>
        </w:rPr>
        <w:t>T</w:t>
      </w:r>
      <w:r>
        <w:rPr>
          <w:sz w:val="18"/>
          <w:szCs w:val="18"/>
        </w:rPr>
        <w:t>he models exclude: t</w:t>
      </w:r>
      <w:r w:rsidRPr="007E53C9">
        <w:rPr>
          <w:sz w:val="18"/>
          <w:szCs w:val="18"/>
        </w:rPr>
        <w:t>wo couple had incomplete data on HIV testing history because one partner did not report whether they had tested for HIV in the past</w:t>
      </w:r>
      <w:r>
        <w:rPr>
          <w:sz w:val="18"/>
          <w:szCs w:val="18"/>
        </w:rPr>
        <w:t>, a</w:t>
      </w:r>
      <w:r w:rsidRPr="007E53C9">
        <w:rPr>
          <w:sz w:val="18"/>
          <w:szCs w:val="18"/>
        </w:rPr>
        <w:t>nother couple was excluded where the female partner reported a disclosure of her positive HIV test result to her partner</w:t>
      </w:r>
      <w:r>
        <w:rPr>
          <w:sz w:val="18"/>
          <w:szCs w:val="18"/>
        </w:rPr>
        <w:t>, and another</w:t>
      </w:r>
      <w:r w:rsidRPr="007E53C9">
        <w:rPr>
          <w:sz w:val="18"/>
          <w:szCs w:val="18"/>
          <w:vertAlign w:val="superscript"/>
        </w:rPr>
        <w:t xml:space="preserve"> </w:t>
      </w:r>
      <w:r w:rsidR="006D34F6">
        <w:rPr>
          <w:sz w:val="18"/>
          <w:szCs w:val="18"/>
        </w:rPr>
        <w:t>t</w:t>
      </w:r>
      <w:r w:rsidRPr="007E53C9">
        <w:rPr>
          <w:sz w:val="18"/>
          <w:szCs w:val="18"/>
        </w:rPr>
        <w:t xml:space="preserve">wo couples had incomplete </w:t>
      </w:r>
      <w:r w:rsidR="00795B92">
        <w:rPr>
          <w:sz w:val="18"/>
          <w:szCs w:val="18"/>
        </w:rPr>
        <w:t>regarding the highest e</w:t>
      </w:r>
      <w:r w:rsidR="00795B92" w:rsidRPr="007E53C9">
        <w:rPr>
          <w:sz w:val="18"/>
          <w:szCs w:val="18"/>
        </w:rPr>
        <w:t>ducation level attained.</w:t>
      </w:r>
      <w:r w:rsidR="00795B92">
        <w:rPr>
          <w:sz w:val="18"/>
          <w:szCs w:val="18"/>
        </w:rPr>
        <w:t xml:space="preserve"> </w:t>
      </w:r>
    </w:p>
    <w:p w14:paraId="774DAAB5" w14:textId="77777777" w:rsidR="007E53C9" w:rsidRPr="007E53C9" w:rsidRDefault="007E53C9" w:rsidP="007E53C9">
      <w:pPr>
        <w:widowControl w:val="0"/>
        <w:spacing w:before="240"/>
      </w:pPr>
    </w:p>
    <w:bookmarkEnd w:id="52"/>
    <w:p w14:paraId="799AE925" w14:textId="77777777" w:rsidR="007E53C9" w:rsidRPr="007E53C9" w:rsidRDefault="007E53C9" w:rsidP="007E53C9">
      <w:pPr>
        <w:ind w:firstLine="720"/>
      </w:pPr>
    </w:p>
    <w:p w14:paraId="46EF3956" w14:textId="77777777" w:rsidR="007E53C9" w:rsidRPr="007E53C9" w:rsidRDefault="007E53C9" w:rsidP="007E53C9">
      <w:pPr>
        <w:ind w:firstLine="720"/>
      </w:pPr>
    </w:p>
    <w:p w14:paraId="62776CAF" w14:textId="77777777" w:rsidR="007E53C9" w:rsidRPr="007E53C9" w:rsidRDefault="007E53C9" w:rsidP="007E53C9">
      <w:pPr>
        <w:ind w:firstLine="720"/>
      </w:pPr>
    </w:p>
    <w:p w14:paraId="297B4F6A" w14:textId="4C23420E" w:rsidR="007E53C9" w:rsidRPr="007E53C9" w:rsidRDefault="007E53C9" w:rsidP="007E53C9">
      <w:pPr>
        <w:widowControl w:val="0"/>
        <w:autoSpaceDE w:val="0"/>
        <w:autoSpaceDN w:val="0"/>
        <w:adjustRightInd w:val="0"/>
        <w:spacing w:line="240" w:lineRule="auto"/>
        <w:rPr>
          <w:sz w:val="18"/>
          <w:szCs w:val="18"/>
        </w:rPr>
      </w:pPr>
      <w:bookmarkStart w:id="56" w:name="_Hlk153179272"/>
      <w:r w:rsidRPr="007E53C9">
        <w:rPr>
          <w:sz w:val="18"/>
          <w:szCs w:val="18"/>
        </w:rPr>
        <w:t>Table 4b: Final Multivariate linear regressions examining the association between the intervention components, CHTC uptake and each relationship quality measure at four Months</w:t>
      </w:r>
      <w:r w:rsidR="00F87476">
        <w:rPr>
          <w:sz w:val="18"/>
          <w:szCs w:val="18"/>
        </w:rPr>
        <w:t>.</w:t>
      </w:r>
    </w:p>
    <w:bookmarkEnd w:id="56"/>
    <w:p w14:paraId="7AA25245" w14:textId="77777777" w:rsidR="007E53C9" w:rsidRPr="007E53C9" w:rsidRDefault="007E53C9" w:rsidP="007E53C9">
      <w:pPr>
        <w:widowControl w:val="0"/>
        <w:autoSpaceDE w:val="0"/>
        <w:autoSpaceDN w:val="0"/>
        <w:adjustRightInd w:val="0"/>
        <w:spacing w:line="240" w:lineRule="auto"/>
        <w:jc w:val="center"/>
        <w:rPr>
          <w:sz w:val="18"/>
          <w:szCs w:val="18"/>
        </w:rPr>
      </w:pPr>
    </w:p>
    <w:tbl>
      <w:tblPr>
        <w:tblpPr w:leftFromText="180" w:rightFromText="180" w:vertAnchor="page" w:horzAnchor="margin" w:tblpY="2353"/>
        <w:tblW w:w="0" w:type="auto"/>
        <w:tblCellMar>
          <w:left w:w="75" w:type="dxa"/>
          <w:right w:w="75" w:type="dxa"/>
        </w:tblCellMar>
        <w:tblLook w:val="0000" w:firstRow="0" w:lastRow="0" w:firstColumn="0" w:lastColumn="0" w:noHBand="0" w:noVBand="0"/>
      </w:tblPr>
      <w:tblGrid>
        <w:gridCol w:w="2411"/>
        <w:gridCol w:w="1287"/>
        <w:gridCol w:w="1549"/>
        <w:gridCol w:w="1504"/>
        <w:gridCol w:w="1711"/>
        <w:gridCol w:w="1427"/>
      </w:tblGrid>
      <w:tr w:rsidR="00FE6F68" w:rsidRPr="007E53C9" w14:paraId="3E527010" w14:textId="77777777" w:rsidTr="007D300F">
        <w:tc>
          <w:tcPr>
            <w:tcW w:w="2411" w:type="dxa"/>
            <w:tcBorders>
              <w:top w:val="single" w:sz="6" w:space="0" w:color="auto"/>
              <w:left w:val="nil"/>
              <w:bottom w:val="nil"/>
              <w:right w:val="nil"/>
            </w:tcBorders>
          </w:tcPr>
          <w:p w14:paraId="241A0ED8"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single" w:sz="6" w:space="0" w:color="auto"/>
              <w:left w:val="nil"/>
              <w:bottom w:val="nil"/>
              <w:right w:val="nil"/>
            </w:tcBorders>
          </w:tcPr>
          <w:p w14:paraId="16B83BF4"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(1)</w:t>
            </w:r>
          </w:p>
        </w:tc>
        <w:tc>
          <w:tcPr>
            <w:tcW w:w="1549" w:type="dxa"/>
            <w:tcBorders>
              <w:top w:val="single" w:sz="6" w:space="0" w:color="auto"/>
              <w:left w:val="nil"/>
              <w:bottom w:val="nil"/>
              <w:right w:val="nil"/>
            </w:tcBorders>
          </w:tcPr>
          <w:p w14:paraId="34E0BE0F"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(2)</w:t>
            </w:r>
          </w:p>
        </w:tc>
        <w:tc>
          <w:tcPr>
            <w:tcW w:w="1504" w:type="dxa"/>
            <w:tcBorders>
              <w:top w:val="single" w:sz="6" w:space="0" w:color="auto"/>
              <w:left w:val="nil"/>
              <w:bottom w:val="nil"/>
              <w:right w:val="nil"/>
            </w:tcBorders>
          </w:tcPr>
          <w:p w14:paraId="2CE804B1"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(3)</w:t>
            </w:r>
          </w:p>
        </w:tc>
        <w:tc>
          <w:tcPr>
            <w:tcW w:w="1711" w:type="dxa"/>
            <w:tcBorders>
              <w:top w:val="single" w:sz="6" w:space="0" w:color="auto"/>
              <w:left w:val="nil"/>
              <w:bottom w:val="nil"/>
              <w:right w:val="nil"/>
            </w:tcBorders>
          </w:tcPr>
          <w:p w14:paraId="5C08B977"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(4)</w:t>
            </w:r>
          </w:p>
        </w:tc>
        <w:tc>
          <w:tcPr>
            <w:tcW w:w="1427" w:type="dxa"/>
            <w:tcBorders>
              <w:top w:val="single" w:sz="6" w:space="0" w:color="auto"/>
              <w:left w:val="nil"/>
              <w:bottom w:val="nil"/>
              <w:right w:val="nil"/>
            </w:tcBorders>
          </w:tcPr>
          <w:p w14:paraId="55BFE8CA"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(5)</w:t>
            </w:r>
          </w:p>
        </w:tc>
      </w:tr>
      <w:tr w:rsidR="00FE6F68" w:rsidRPr="007E53C9" w14:paraId="10FCC178" w14:textId="77777777" w:rsidTr="007D300F">
        <w:tc>
          <w:tcPr>
            <w:tcW w:w="2411" w:type="dxa"/>
            <w:tcBorders>
              <w:top w:val="nil"/>
              <w:left w:val="nil"/>
              <w:bottom w:val="single" w:sz="6" w:space="0" w:color="auto"/>
              <w:right w:val="nil"/>
            </w:tcBorders>
          </w:tcPr>
          <w:p w14:paraId="7BA1F81D"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bottom w:val="single" w:sz="6" w:space="0" w:color="auto"/>
              <w:right w:val="nil"/>
            </w:tcBorders>
          </w:tcPr>
          <w:p w14:paraId="0FB87CBB"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 xml:space="preserve">Satisfaction </w:t>
            </w:r>
          </w:p>
          <w:p w14:paraId="3395BFB7" w14:textId="522CBD8A" w:rsidR="00FE6F68" w:rsidRPr="007E53C9" w:rsidRDefault="00FE6F68" w:rsidP="007D300F">
            <w:pPr>
              <w:widowControl w:val="0"/>
              <w:autoSpaceDE w:val="0"/>
              <w:autoSpaceDN w:val="0"/>
              <w:adjustRightInd w:val="0"/>
              <w:spacing w:line="240" w:lineRule="auto"/>
              <w:jc w:val="center"/>
              <w:rPr>
                <w:sz w:val="18"/>
                <w:szCs w:val="18"/>
              </w:rPr>
            </w:pPr>
            <w:r>
              <w:rPr>
                <w:sz w:val="18"/>
                <w:szCs w:val="18"/>
              </w:rPr>
              <w:t>β</w:t>
            </w:r>
            <w:r w:rsidRPr="007E53C9">
              <w:rPr>
                <w:sz w:val="18"/>
                <w:szCs w:val="18"/>
              </w:rPr>
              <w:t xml:space="preserve"> (95% CI)</w:t>
            </w:r>
          </w:p>
        </w:tc>
        <w:tc>
          <w:tcPr>
            <w:tcW w:w="1549" w:type="dxa"/>
            <w:tcBorders>
              <w:top w:val="nil"/>
              <w:left w:val="nil"/>
              <w:bottom w:val="single" w:sz="6" w:space="0" w:color="auto"/>
              <w:right w:val="nil"/>
            </w:tcBorders>
          </w:tcPr>
          <w:p w14:paraId="12E8A8A6"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Trust</w:t>
            </w:r>
          </w:p>
          <w:p w14:paraId="029AA1A1" w14:textId="197033AC" w:rsidR="00FE6F68" w:rsidRPr="007E53C9" w:rsidRDefault="00FE6F68" w:rsidP="007D300F">
            <w:pPr>
              <w:widowControl w:val="0"/>
              <w:autoSpaceDE w:val="0"/>
              <w:autoSpaceDN w:val="0"/>
              <w:adjustRightInd w:val="0"/>
              <w:spacing w:line="240" w:lineRule="auto"/>
              <w:jc w:val="center"/>
              <w:rPr>
                <w:sz w:val="18"/>
                <w:szCs w:val="18"/>
              </w:rPr>
            </w:pPr>
            <w:r>
              <w:rPr>
                <w:sz w:val="18"/>
                <w:szCs w:val="18"/>
              </w:rPr>
              <w:t>β</w:t>
            </w:r>
            <w:r w:rsidRPr="007E53C9">
              <w:rPr>
                <w:sz w:val="18"/>
                <w:szCs w:val="18"/>
              </w:rPr>
              <w:t xml:space="preserve"> (95% CI)</w:t>
            </w:r>
          </w:p>
        </w:tc>
        <w:tc>
          <w:tcPr>
            <w:tcW w:w="1504" w:type="dxa"/>
            <w:tcBorders>
              <w:top w:val="nil"/>
              <w:left w:val="nil"/>
              <w:bottom w:val="single" w:sz="6" w:space="0" w:color="auto"/>
              <w:right w:val="nil"/>
            </w:tcBorders>
          </w:tcPr>
          <w:p w14:paraId="01374F3F"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Intimacy</w:t>
            </w:r>
          </w:p>
          <w:p w14:paraId="41E7C861" w14:textId="007B0D7A" w:rsidR="00FE6F68" w:rsidRPr="007E53C9" w:rsidRDefault="00FE6F68" w:rsidP="007D300F">
            <w:pPr>
              <w:widowControl w:val="0"/>
              <w:autoSpaceDE w:val="0"/>
              <w:autoSpaceDN w:val="0"/>
              <w:adjustRightInd w:val="0"/>
              <w:spacing w:line="240" w:lineRule="auto"/>
              <w:jc w:val="center"/>
              <w:rPr>
                <w:sz w:val="18"/>
                <w:szCs w:val="18"/>
              </w:rPr>
            </w:pPr>
            <w:r>
              <w:rPr>
                <w:sz w:val="18"/>
                <w:szCs w:val="18"/>
              </w:rPr>
              <w:t>β</w:t>
            </w:r>
            <w:r w:rsidRPr="007E53C9">
              <w:rPr>
                <w:sz w:val="18"/>
                <w:szCs w:val="18"/>
              </w:rPr>
              <w:t xml:space="preserve"> (95% CI)</w:t>
            </w:r>
          </w:p>
        </w:tc>
        <w:tc>
          <w:tcPr>
            <w:tcW w:w="1711" w:type="dxa"/>
            <w:tcBorders>
              <w:top w:val="nil"/>
              <w:left w:val="nil"/>
              <w:bottom w:val="single" w:sz="6" w:space="0" w:color="auto"/>
              <w:right w:val="nil"/>
            </w:tcBorders>
          </w:tcPr>
          <w:p w14:paraId="73FF0D51"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Communication</w:t>
            </w:r>
          </w:p>
          <w:p w14:paraId="1AAED297" w14:textId="0BC0B972" w:rsidR="00FE6F68" w:rsidRPr="007E53C9" w:rsidRDefault="00FE6F68" w:rsidP="007D300F">
            <w:pPr>
              <w:widowControl w:val="0"/>
              <w:autoSpaceDE w:val="0"/>
              <w:autoSpaceDN w:val="0"/>
              <w:adjustRightInd w:val="0"/>
              <w:spacing w:line="240" w:lineRule="auto"/>
              <w:jc w:val="center"/>
              <w:rPr>
                <w:sz w:val="18"/>
                <w:szCs w:val="18"/>
              </w:rPr>
            </w:pPr>
            <w:r>
              <w:rPr>
                <w:sz w:val="18"/>
                <w:szCs w:val="18"/>
              </w:rPr>
              <w:t>β</w:t>
            </w:r>
            <w:r w:rsidRPr="007E53C9">
              <w:rPr>
                <w:sz w:val="18"/>
                <w:szCs w:val="18"/>
              </w:rPr>
              <w:t xml:space="preserve"> (95% CI)</w:t>
            </w:r>
          </w:p>
        </w:tc>
        <w:tc>
          <w:tcPr>
            <w:tcW w:w="1427" w:type="dxa"/>
            <w:tcBorders>
              <w:top w:val="nil"/>
              <w:left w:val="nil"/>
              <w:bottom w:val="single" w:sz="6" w:space="0" w:color="auto"/>
              <w:right w:val="nil"/>
            </w:tcBorders>
          </w:tcPr>
          <w:p w14:paraId="3FD1AF91"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Conflict</w:t>
            </w:r>
          </w:p>
          <w:p w14:paraId="6A4916CE" w14:textId="5A63256B" w:rsidR="00FE6F68" w:rsidRPr="007E53C9" w:rsidRDefault="00FE6F68" w:rsidP="007D300F">
            <w:pPr>
              <w:widowControl w:val="0"/>
              <w:autoSpaceDE w:val="0"/>
              <w:autoSpaceDN w:val="0"/>
              <w:adjustRightInd w:val="0"/>
              <w:spacing w:line="240" w:lineRule="auto"/>
              <w:jc w:val="center"/>
              <w:rPr>
                <w:sz w:val="18"/>
                <w:szCs w:val="18"/>
              </w:rPr>
            </w:pPr>
            <w:r>
              <w:rPr>
                <w:sz w:val="18"/>
                <w:szCs w:val="18"/>
              </w:rPr>
              <w:t>β</w:t>
            </w:r>
            <w:r w:rsidRPr="007E53C9">
              <w:rPr>
                <w:sz w:val="18"/>
                <w:szCs w:val="18"/>
              </w:rPr>
              <w:t xml:space="preserve"> (95% CI)</w:t>
            </w:r>
          </w:p>
        </w:tc>
      </w:tr>
      <w:tr w:rsidR="00FE6F68" w:rsidRPr="007E53C9" w14:paraId="7F5BD198" w14:textId="77777777" w:rsidTr="007D300F">
        <w:tc>
          <w:tcPr>
            <w:tcW w:w="2411" w:type="dxa"/>
            <w:tcBorders>
              <w:top w:val="nil"/>
              <w:left w:val="nil"/>
              <w:right w:val="nil"/>
            </w:tcBorders>
          </w:tcPr>
          <w:p w14:paraId="4B96C9E5" w14:textId="77777777" w:rsidR="00FE6F68" w:rsidRPr="007E53C9" w:rsidRDefault="00FE6F68" w:rsidP="007D300F">
            <w:pPr>
              <w:widowControl w:val="0"/>
              <w:autoSpaceDE w:val="0"/>
              <w:autoSpaceDN w:val="0"/>
              <w:adjustRightInd w:val="0"/>
              <w:spacing w:line="240" w:lineRule="auto"/>
              <w:rPr>
                <w:sz w:val="18"/>
                <w:szCs w:val="18"/>
              </w:rPr>
            </w:pPr>
            <w:r w:rsidRPr="007E53C9">
              <w:rPr>
                <w:b/>
                <w:bCs/>
                <w:i/>
                <w:iCs/>
                <w:sz w:val="18"/>
                <w:szCs w:val="18"/>
              </w:rPr>
              <w:t>Intervention components</w:t>
            </w:r>
          </w:p>
        </w:tc>
        <w:tc>
          <w:tcPr>
            <w:tcW w:w="1287" w:type="dxa"/>
            <w:tcBorders>
              <w:top w:val="nil"/>
              <w:left w:val="nil"/>
              <w:right w:val="nil"/>
            </w:tcBorders>
          </w:tcPr>
          <w:p w14:paraId="72CC43F5"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right w:val="nil"/>
            </w:tcBorders>
          </w:tcPr>
          <w:p w14:paraId="2158122E"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right w:val="nil"/>
            </w:tcBorders>
          </w:tcPr>
          <w:p w14:paraId="4ABE3212"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right w:val="nil"/>
            </w:tcBorders>
          </w:tcPr>
          <w:p w14:paraId="7D93C1B0"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right w:val="nil"/>
            </w:tcBorders>
          </w:tcPr>
          <w:p w14:paraId="287A8562"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1FD02754" w14:textId="77777777" w:rsidTr="007D300F">
        <w:tc>
          <w:tcPr>
            <w:tcW w:w="2411" w:type="dxa"/>
            <w:tcBorders>
              <w:top w:val="nil"/>
              <w:left w:val="nil"/>
              <w:bottom w:val="nil"/>
              <w:right w:val="nil"/>
            </w:tcBorders>
          </w:tcPr>
          <w:p w14:paraId="0084C1FD" w14:textId="77777777" w:rsidR="00FE6F68" w:rsidRPr="007E53C9" w:rsidRDefault="00FE6F68" w:rsidP="007D300F">
            <w:pPr>
              <w:widowControl w:val="0"/>
              <w:autoSpaceDE w:val="0"/>
              <w:autoSpaceDN w:val="0"/>
              <w:adjustRightInd w:val="0"/>
              <w:spacing w:line="240" w:lineRule="auto"/>
              <w:rPr>
                <w:b/>
                <w:bCs/>
                <w:sz w:val="18"/>
                <w:szCs w:val="18"/>
              </w:rPr>
            </w:pPr>
            <w:r w:rsidRPr="007E53C9">
              <w:rPr>
                <w:b/>
                <w:bCs/>
                <w:sz w:val="18"/>
                <w:szCs w:val="18"/>
              </w:rPr>
              <w:t>GS2</w:t>
            </w:r>
          </w:p>
        </w:tc>
        <w:tc>
          <w:tcPr>
            <w:tcW w:w="1287" w:type="dxa"/>
            <w:tcBorders>
              <w:top w:val="nil"/>
              <w:left w:val="nil"/>
              <w:bottom w:val="nil"/>
              <w:right w:val="nil"/>
            </w:tcBorders>
          </w:tcPr>
          <w:p w14:paraId="0012AD81"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6796CFE1"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1FB1E1E9"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06347BF1"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26838D4A"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4E73D2DC" w14:textId="77777777" w:rsidTr="007D300F">
        <w:tc>
          <w:tcPr>
            <w:tcW w:w="2411" w:type="dxa"/>
            <w:tcBorders>
              <w:top w:val="nil"/>
              <w:left w:val="nil"/>
              <w:bottom w:val="nil"/>
              <w:right w:val="nil"/>
            </w:tcBorders>
          </w:tcPr>
          <w:p w14:paraId="0F817405"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No</w:t>
            </w:r>
          </w:p>
        </w:tc>
        <w:tc>
          <w:tcPr>
            <w:tcW w:w="1287" w:type="dxa"/>
            <w:tcBorders>
              <w:top w:val="nil"/>
              <w:left w:val="nil"/>
              <w:bottom w:val="nil"/>
              <w:right w:val="nil"/>
            </w:tcBorders>
          </w:tcPr>
          <w:p w14:paraId="744CA7A0"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549" w:type="dxa"/>
            <w:tcBorders>
              <w:top w:val="nil"/>
              <w:left w:val="nil"/>
              <w:bottom w:val="nil"/>
              <w:right w:val="nil"/>
            </w:tcBorders>
          </w:tcPr>
          <w:p w14:paraId="3BC78DBA" w14:textId="41BDE38E"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504" w:type="dxa"/>
            <w:tcBorders>
              <w:top w:val="nil"/>
              <w:left w:val="nil"/>
              <w:bottom w:val="nil"/>
              <w:right w:val="nil"/>
            </w:tcBorders>
          </w:tcPr>
          <w:p w14:paraId="7194E1EC"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711" w:type="dxa"/>
            <w:tcBorders>
              <w:top w:val="nil"/>
              <w:left w:val="nil"/>
              <w:bottom w:val="nil"/>
              <w:right w:val="nil"/>
            </w:tcBorders>
          </w:tcPr>
          <w:p w14:paraId="77AC1444"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427" w:type="dxa"/>
            <w:tcBorders>
              <w:top w:val="nil"/>
              <w:left w:val="nil"/>
              <w:bottom w:val="nil"/>
              <w:right w:val="nil"/>
            </w:tcBorders>
          </w:tcPr>
          <w:p w14:paraId="1F926686"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r>
      <w:tr w:rsidR="00FE6F68" w:rsidRPr="007E53C9" w14:paraId="1DD55E13" w14:textId="77777777" w:rsidTr="007D300F">
        <w:tc>
          <w:tcPr>
            <w:tcW w:w="2411" w:type="dxa"/>
            <w:tcBorders>
              <w:top w:val="nil"/>
              <w:left w:val="nil"/>
              <w:bottom w:val="nil"/>
              <w:right w:val="nil"/>
            </w:tcBorders>
          </w:tcPr>
          <w:p w14:paraId="4C6D13E5"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Yes</w:t>
            </w:r>
          </w:p>
        </w:tc>
        <w:tc>
          <w:tcPr>
            <w:tcW w:w="1287" w:type="dxa"/>
            <w:tcBorders>
              <w:top w:val="nil"/>
              <w:left w:val="nil"/>
              <w:bottom w:val="nil"/>
              <w:right w:val="nil"/>
            </w:tcBorders>
          </w:tcPr>
          <w:p w14:paraId="0FA10718"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-0.14</w:t>
            </w:r>
          </w:p>
        </w:tc>
        <w:tc>
          <w:tcPr>
            <w:tcW w:w="1549" w:type="dxa"/>
            <w:tcBorders>
              <w:top w:val="nil"/>
              <w:left w:val="nil"/>
              <w:bottom w:val="nil"/>
              <w:right w:val="nil"/>
            </w:tcBorders>
          </w:tcPr>
          <w:p w14:paraId="2F99E176"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0.35</w:t>
            </w:r>
          </w:p>
        </w:tc>
        <w:tc>
          <w:tcPr>
            <w:tcW w:w="1504" w:type="dxa"/>
            <w:tcBorders>
              <w:top w:val="nil"/>
              <w:left w:val="nil"/>
              <w:bottom w:val="nil"/>
              <w:right w:val="nil"/>
            </w:tcBorders>
          </w:tcPr>
          <w:p w14:paraId="3D6B391E"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-0.79</w:t>
            </w:r>
          </w:p>
        </w:tc>
        <w:tc>
          <w:tcPr>
            <w:tcW w:w="1711" w:type="dxa"/>
            <w:tcBorders>
              <w:top w:val="nil"/>
              <w:left w:val="nil"/>
              <w:bottom w:val="nil"/>
              <w:right w:val="nil"/>
            </w:tcBorders>
          </w:tcPr>
          <w:p w14:paraId="557B1827"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-0.64</w:t>
            </w:r>
          </w:p>
        </w:tc>
        <w:tc>
          <w:tcPr>
            <w:tcW w:w="1427" w:type="dxa"/>
            <w:tcBorders>
              <w:top w:val="nil"/>
              <w:left w:val="nil"/>
              <w:bottom w:val="nil"/>
              <w:right w:val="nil"/>
            </w:tcBorders>
          </w:tcPr>
          <w:p w14:paraId="6E5A6B5A"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0.10</w:t>
            </w:r>
          </w:p>
        </w:tc>
      </w:tr>
      <w:tr w:rsidR="00FE6F68" w:rsidRPr="007E53C9" w14:paraId="6F4C8427" w14:textId="77777777" w:rsidTr="007D300F">
        <w:tc>
          <w:tcPr>
            <w:tcW w:w="2411" w:type="dxa"/>
            <w:tcBorders>
              <w:top w:val="nil"/>
              <w:left w:val="nil"/>
              <w:bottom w:val="nil"/>
              <w:right w:val="nil"/>
            </w:tcBorders>
          </w:tcPr>
          <w:p w14:paraId="1D86B47A"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bottom w:val="nil"/>
              <w:right w:val="nil"/>
            </w:tcBorders>
          </w:tcPr>
          <w:p w14:paraId="53C6814A"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(-0.38 - 0.10)</w:t>
            </w:r>
          </w:p>
        </w:tc>
        <w:tc>
          <w:tcPr>
            <w:tcW w:w="1549" w:type="dxa"/>
            <w:tcBorders>
              <w:top w:val="nil"/>
              <w:left w:val="nil"/>
              <w:bottom w:val="nil"/>
              <w:right w:val="nil"/>
            </w:tcBorders>
          </w:tcPr>
          <w:p w14:paraId="015ACCFA"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(-1.78 - 2.48)</w:t>
            </w:r>
          </w:p>
        </w:tc>
        <w:tc>
          <w:tcPr>
            <w:tcW w:w="1504" w:type="dxa"/>
            <w:tcBorders>
              <w:top w:val="nil"/>
              <w:left w:val="nil"/>
              <w:bottom w:val="nil"/>
              <w:right w:val="nil"/>
            </w:tcBorders>
          </w:tcPr>
          <w:p w14:paraId="1376452D"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(-2.70 - 1.13)</w:t>
            </w:r>
          </w:p>
        </w:tc>
        <w:tc>
          <w:tcPr>
            <w:tcW w:w="1711" w:type="dxa"/>
            <w:tcBorders>
              <w:top w:val="nil"/>
              <w:left w:val="nil"/>
              <w:bottom w:val="nil"/>
              <w:right w:val="nil"/>
            </w:tcBorders>
          </w:tcPr>
          <w:p w14:paraId="3B488539"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(-1.63 - 0.35)</w:t>
            </w:r>
          </w:p>
        </w:tc>
        <w:tc>
          <w:tcPr>
            <w:tcW w:w="1427" w:type="dxa"/>
            <w:tcBorders>
              <w:top w:val="nil"/>
              <w:left w:val="nil"/>
              <w:bottom w:val="nil"/>
              <w:right w:val="nil"/>
            </w:tcBorders>
          </w:tcPr>
          <w:p w14:paraId="682BB1AF"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(-0.02 - 0.22)</w:t>
            </w:r>
          </w:p>
        </w:tc>
      </w:tr>
      <w:tr w:rsidR="00FE6F68" w:rsidRPr="007E53C9" w14:paraId="60904354" w14:textId="77777777" w:rsidTr="007D300F">
        <w:tc>
          <w:tcPr>
            <w:tcW w:w="2411" w:type="dxa"/>
            <w:tcBorders>
              <w:top w:val="nil"/>
              <w:left w:val="nil"/>
              <w:bottom w:val="nil"/>
              <w:right w:val="nil"/>
            </w:tcBorders>
          </w:tcPr>
          <w:p w14:paraId="6576B67D" w14:textId="103CFEC0" w:rsidR="00FE6F68" w:rsidRPr="007E53C9" w:rsidRDefault="00FE6F68" w:rsidP="007D300F">
            <w:pPr>
              <w:widowControl w:val="0"/>
              <w:autoSpaceDE w:val="0"/>
              <w:autoSpaceDN w:val="0"/>
              <w:adjustRightInd w:val="0"/>
              <w:spacing w:line="240" w:lineRule="auto"/>
              <w:rPr>
                <w:sz w:val="18"/>
                <w:szCs w:val="18"/>
              </w:rPr>
            </w:pPr>
            <w:r w:rsidRPr="007E53C9">
              <w:rPr>
                <w:b/>
                <w:bCs/>
                <w:i/>
                <w:iCs/>
                <w:sz w:val="18"/>
                <w:szCs w:val="18"/>
              </w:rPr>
              <w:t>At least one couple CS</w:t>
            </w:r>
          </w:p>
        </w:tc>
        <w:tc>
          <w:tcPr>
            <w:tcW w:w="1287" w:type="dxa"/>
            <w:tcBorders>
              <w:top w:val="nil"/>
              <w:left w:val="nil"/>
              <w:bottom w:val="nil"/>
              <w:right w:val="nil"/>
            </w:tcBorders>
          </w:tcPr>
          <w:p w14:paraId="1643D006"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42903E43"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32B16024"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59C209B6"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03FB73A5"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77A3CAC0" w14:textId="77777777" w:rsidTr="007D300F">
        <w:tc>
          <w:tcPr>
            <w:tcW w:w="2411" w:type="dxa"/>
            <w:tcBorders>
              <w:top w:val="nil"/>
              <w:left w:val="nil"/>
              <w:bottom w:val="nil"/>
              <w:right w:val="nil"/>
            </w:tcBorders>
          </w:tcPr>
          <w:p w14:paraId="1973C4CF"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No</w:t>
            </w:r>
          </w:p>
        </w:tc>
        <w:tc>
          <w:tcPr>
            <w:tcW w:w="1287" w:type="dxa"/>
            <w:tcBorders>
              <w:top w:val="nil"/>
              <w:left w:val="nil"/>
              <w:bottom w:val="nil"/>
              <w:right w:val="nil"/>
            </w:tcBorders>
          </w:tcPr>
          <w:p w14:paraId="09520422"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549" w:type="dxa"/>
            <w:tcBorders>
              <w:top w:val="nil"/>
              <w:left w:val="nil"/>
              <w:bottom w:val="nil"/>
              <w:right w:val="nil"/>
            </w:tcBorders>
          </w:tcPr>
          <w:p w14:paraId="2A75320B" w14:textId="09D5DF31"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504" w:type="dxa"/>
            <w:tcBorders>
              <w:top w:val="nil"/>
              <w:left w:val="nil"/>
              <w:bottom w:val="nil"/>
              <w:right w:val="nil"/>
            </w:tcBorders>
          </w:tcPr>
          <w:p w14:paraId="6D0D917B"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711" w:type="dxa"/>
            <w:tcBorders>
              <w:top w:val="nil"/>
              <w:left w:val="nil"/>
              <w:bottom w:val="nil"/>
              <w:right w:val="nil"/>
            </w:tcBorders>
          </w:tcPr>
          <w:p w14:paraId="3C931272"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427" w:type="dxa"/>
            <w:tcBorders>
              <w:top w:val="nil"/>
              <w:left w:val="nil"/>
              <w:bottom w:val="nil"/>
              <w:right w:val="nil"/>
            </w:tcBorders>
          </w:tcPr>
          <w:p w14:paraId="71377581"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r>
      <w:tr w:rsidR="00FE6F68" w:rsidRPr="007E53C9" w14:paraId="6B5DA935" w14:textId="77777777" w:rsidTr="007D300F">
        <w:tc>
          <w:tcPr>
            <w:tcW w:w="2411" w:type="dxa"/>
            <w:tcBorders>
              <w:top w:val="nil"/>
              <w:left w:val="nil"/>
              <w:bottom w:val="nil"/>
              <w:right w:val="nil"/>
            </w:tcBorders>
          </w:tcPr>
          <w:p w14:paraId="61A60F60"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Yes</w:t>
            </w:r>
          </w:p>
        </w:tc>
        <w:tc>
          <w:tcPr>
            <w:tcW w:w="1287" w:type="dxa"/>
            <w:tcBorders>
              <w:top w:val="nil"/>
              <w:left w:val="nil"/>
              <w:bottom w:val="nil"/>
              <w:right w:val="nil"/>
            </w:tcBorders>
          </w:tcPr>
          <w:p w14:paraId="3AA8B7CF"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0.19</w:t>
            </w:r>
          </w:p>
        </w:tc>
        <w:tc>
          <w:tcPr>
            <w:tcW w:w="1549" w:type="dxa"/>
            <w:tcBorders>
              <w:top w:val="nil"/>
              <w:left w:val="nil"/>
              <w:bottom w:val="nil"/>
              <w:right w:val="nil"/>
            </w:tcBorders>
          </w:tcPr>
          <w:p w14:paraId="75A0432F"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1.14</w:t>
            </w:r>
          </w:p>
        </w:tc>
        <w:tc>
          <w:tcPr>
            <w:tcW w:w="1504" w:type="dxa"/>
            <w:tcBorders>
              <w:top w:val="nil"/>
              <w:left w:val="nil"/>
              <w:bottom w:val="nil"/>
              <w:right w:val="nil"/>
            </w:tcBorders>
          </w:tcPr>
          <w:p w14:paraId="203E4AC0"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2.20*</w:t>
            </w:r>
          </w:p>
        </w:tc>
        <w:tc>
          <w:tcPr>
            <w:tcW w:w="1711" w:type="dxa"/>
            <w:tcBorders>
              <w:top w:val="nil"/>
              <w:left w:val="nil"/>
              <w:bottom w:val="nil"/>
              <w:right w:val="nil"/>
            </w:tcBorders>
          </w:tcPr>
          <w:p w14:paraId="10C67827"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-0.22</w:t>
            </w:r>
          </w:p>
        </w:tc>
        <w:tc>
          <w:tcPr>
            <w:tcW w:w="1427" w:type="dxa"/>
            <w:tcBorders>
              <w:top w:val="nil"/>
              <w:left w:val="nil"/>
              <w:bottom w:val="nil"/>
              <w:right w:val="nil"/>
            </w:tcBorders>
          </w:tcPr>
          <w:p w14:paraId="28FC1FD3"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0.06</w:t>
            </w:r>
          </w:p>
        </w:tc>
      </w:tr>
      <w:tr w:rsidR="00FE6F68" w:rsidRPr="007E53C9" w14:paraId="7CDC5390" w14:textId="77777777" w:rsidTr="007D300F">
        <w:tc>
          <w:tcPr>
            <w:tcW w:w="2411" w:type="dxa"/>
            <w:tcBorders>
              <w:top w:val="nil"/>
              <w:left w:val="nil"/>
              <w:bottom w:val="nil"/>
              <w:right w:val="nil"/>
            </w:tcBorders>
          </w:tcPr>
          <w:p w14:paraId="03314201"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bottom w:val="nil"/>
              <w:right w:val="nil"/>
            </w:tcBorders>
          </w:tcPr>
          <w:p w14:paraId="13BDDBA2"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(-0.05 - 0.42)</w:t>
            </w:r>
          </w:p>
        </w:tc>
        <w:tc>
          <w:tcPr>
            <w:tcW w:w="1549" w:type="dxa"/>
            <w:tcBorders>
              <w:top w:val="nil"/>
              <w:left w:val="nil"/>
              <w:bottom w:val="nil"/>
              <w:right w:val="nil"/>
            </w:tcBorders>
          </w:tcPr>
          <w:p w14:paraId="759FA354"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(-0.94 - 3.21)</w:t>
            </w:r>
          </w:p>
        </w:tc>
        <w:tc>
          <w:tcPr>
            <w:tcW w:w="1504" w:type="dxa"/>
            <w:tcBorders>
              <w:top w:val="nil"/>
              <w:left w:val="nil"/>
              <w:bottom w:val="nil"/>
              <w:right w:val="nil"/>
            </w:tcBorders>
          </w:tcPr>
          <w:p w14:paraId="0849B751"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(0.35 - 4.04)</w:t>
            </w:r>
          </w:p>
        </w:tc>
        <w:tc>
          <w:tcPr>
            <w:tcW w:w="1711" w:type="dxa"/>
            <w:tcBorders>
              <w:top w:val="nil"/>
              <w:left w:val="nil"/>
              <w:bottom w:val="nil"/>
              <w:right w:val="nil"/>
            </w:tcBorders>
          </w:tcPr>
          <w:p w14:paraId="0F0A6430"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(-1.18 - 0.75)</w:t>
            </w:r>
          </w:p>
        </w:tc>
        <w:tc>
          <w:tcPr>
            <w:tcW w:w="1427" w:type="dxa"/>
            <w:tcBorders>
              <w:top w:val="nil"/>
              <w:left w:val="nil"/>
              <w:bottom w:val="nil"/>
              <w:right w:val="nil"/>
            </w:tcBorders>
          </w:tcPr>
          <w:p w14:paraId="1CB23D09"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(-0.06 - 0.18)</w:t>
            </w:r>
          </w:p>
        </w:tc>
      </w:tr>
      <w:tr w:rsidR="00FE6F68" w:rsidRPr="007E53C9" w14:paraId="35755E78" w14:textId="77777777" w:rsidTr="007D300F">
        <w:tc>
          <w:tcPr>
            <w:tcW w:w="2411" w:type="dxa"/>
            <w:tcBorders>
              <w:top w:val="nil"/>
              <w:left w:val="nil"/>
              <w:bottom w:val="nil"/>
              <w:right w:val="nil"/>
            </w:tcBorders>
          </w:tcPr>
          <w:p w14:paraId="2B7EBE97"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bottom w:val="nil"/>
              <w:right w:val="nil"/>
            </w:tcBorders>
          </w:tcPr>
          <w:p w14:paraId="38626353"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31893108"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772ADD7D"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427FFF98"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437D355F"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01BCBE87" w14:textId="77777777" w:rsidTr="007D300F">
        <w:tc>
          <w:tcPr>
            <w:tcW w:w="3698" w:type="dxa"/>
            <w:gridSpan w:val="2"/>
            <w:tcBorders>
              <w:top w:val="nil"/>
              <w:left w:val="nil"/>
              <w:bottom w:val="nil"/>
              <w:right w:val="nil"/>
            </w:tcBorders>
          </w:tcPr>
          <w:p w14:paraId="72B5FD14" w14:textId="77777777" w:rsidR="00FE6F68" w:rsidRPr="007E53C9" w:rsidRDefault="00FE6F68" w:rsidP="007D300F">
            <w:pPr>
              <w:widowControl w:val="0"/>
              <w:autoSpaceDE w:val="0"/>
              <w:autoSpaceDN w:val="0"/>
              <w:adjustRightInd w:val="0"/>
              <w:spacing w:line="240" w:lineRule="auto"/>
              <w:rPr>
                <w:b/>
                <w:bCs/>
                <w:i/>
                <w:iCs/>
                <w:sz w:val="18"/>
                <w:szCs w:val="18"/>
              </w:rPr>
            </w:pPr>
            <w:r w:rsidRPr="007E53C9">
              <w:rPr>
                <w:b/>
                <w:bCs/>
                <w:i/>
                <w:iCs/>
                <w:sz w:val="18"/>
                <w:szCs w:val="18"/>
              </w:rPr>
              <w:t xml:space="preserve">Health Screening, including CHTC </w:t>
            </w:r>
          </w:p>
        </w:tc>
        <w:tc>
          <w:tcPr>
            <w:tcW w:w="1549" w:type="dxa"/>
            <w:tcBorders>
              <w:top w:val="nil"/>
              <w:left w:val="nil"/>
              <w:bottom w:val="nil"/>
              <w:right w:val="nil"/>
            </w:tcBorders>
          </w:tcPr>
          <w:p w14:paraId="4ABAE027"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7E36039E"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7935C13A"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1E42BF97"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1B419148" w14:textId="77777777" w:rsidTr="007D300F">
        <w:tc>
          <w:tcPr>
            <w:tcW w:w="2411" w:type="dxa"/>
            <w:tcBorders>
              <w:top w:val="nil"/>
              <w:left w:val="nil"/>
              <w:bottom w:val="nil"/>
              <w:right w:val="nil"/>
            </w:tcBorders>
          </w:tcPr>
          <w:p w14:paraId="40E5FD23" w14:textId="77777777" w:rsidR="00FE6F68" w:rsidRPr="007E53C9" w:rsidRDefault="00FE6F68" w:rsidP="007D300F">
            <w:pPr>
              <w:widowControl w:val="0"/>
              <w:autoSpaceDE w:val="0"/>
              <w:autoSpaceDN w:val="0"/>
              <w:adjustRightInd w:val="0"/>
              <w:spacing w:line="240" w:lineRule="auto"/>
              <w:rPr>
                <w:sz w:val="18"/>
                <w:szCs w:val="18"/>
              </w:rPr>
            </w:pPr>
            <w:bookmarkStart w:id="57" w:name="_Hlk153258883"/>
            <w:r w:rsidRPr="007E53C9">
              <w:rPr>
                <w:sz w:val="18"/>
                <w:szCs w:val="18"/>
              </w:rPr>
              <w:t>Never</w:t>
            </w:r>
          </w:p>
        </w:tc>
        <w:tc>
          <w:tcPr>
            <w:tcW w:w="1287" w:type="dxa"/>
            <w:tcBorders>
              <w:top w:val="nil"/>
              <w:left w:val="nil"/>
              <w:bottom w:val="nil"/>
              <w:right w:val="nil"/>
            </w:tcBorders>
          </w:tcPr>
          <w:p w14:paraId="522CF51E"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549" w:type="dxa"/>
            <w:tcBorders>
              <w:top w:val="nil"/>
              <w:left w:val="nil"/>
              <w:bottom w:val="nil"/>
              <w:right w:val="nil"/>
            </w:tcBorders>
          </w:tcPr>
          <w:p w14:paraId="21C462BB" w14:textId="70DB9DAB"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504" w:type="dxa"/>
            <w:tcBorders>
              <w:top w:val="nil"/>
              <w:left w:val="nil"/>
              <w:bottom w:val="nil"/>
              <w:right w:val="nil"/>
            </w:tcBorders>
          </w:tcPr>
          <w:p w14:paraId="060C69D1"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711" w:type="dxa"/>
            <w:tcBorders>
              <w:top w:val="nil"/>
              <w:left w:val="nil"/>
              <w:bottom w:val="nil"/>
              <w:right w:val="nil"/>
            </w:tcBorders>
          </w:tcPr>
          <w:p w14:paraId="25442E26"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427" w:type="dxa"/>
            <w:tcBorders>
              <w:top w:val="nil"/>
              <w:left w:val="nil"/>
              <w:bottom w:val="nil"/>
              <w:right w:val="nil"/>
            </w:tcBorders>
          </w:tcPr>
          <w:p w14:paraId="43AB3CA0"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r>
      <w:tr w:rsidR="00FE6F68" w:rsidRPr="007E53C9" w14:paraId="692F20BD" w14:textId="77777777" w:rsidTr="007D300F">
        <w:tc>
          <w:tcPr>
            <w:tcW w:w="2411" w:type="dxa"/>
            <w:tcBorders>
              <w:top w:val="nil"/>
              <w:left w:val="nil"/>
              <w:bottom w:val="nil"/>
              <w:right w:val="nil"/>
            </w:tcBorders>
          </w:tcPr>
          <w:p w14:paraId="3D6F31C0"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Screened after 4 weeks visit</w:t>
            </w:r>
          </w:p>
        </w:tc>
        <w:tc>
          <w:tcPr>
            <w:tcW w:w="1287" w:type="dxa"/>
            <w:tcBorders>
              <w:top w:val="nil"/>
              <w:left w:val="nil"/>
              <w:bottom w:val="nil"/>
              <w:right w:val="nil"/>
            </w:tcBorders>
          </w:tcPr>
          <w:p w14:paraId="6DD46E3C"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0.08</w:t>
            </w:r>
          </w:p>
        </w:tc>
        <w:tc>
          <w:tcPr>
            <w:tcW w:w="1549" w:type="dxa"/>
            <w:tcBorders>
              <w:top w:val="nil"/>
              <w:left w:val="nil"/>
              <w:bottom w:val="nil"/>
              <w:right w:val="nil"/>
            </w:tcBorders>
          </w:tcPr>
          <w:p w14:paraId="0995EBB0"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0.86</w:t>
            </w:r>
          </w:p>
        </w:tc>
        <w:tc>
          <w:tcPr>
            <w:tcW w:w="1504" w:type="dxa"/>
            <w:tcBorders>
              <w:top w:val="nil"/>
              <w:left w:val="nil"/>
              <w:bottom w:val="nil"/>
              <w:right w:val="nil"/>
            </w:tcBorders>
          </w:tcPr>
          <w:p w14:paraId="577F6407"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4.24**</w:t>
            </w:r>
          </w:p>
        </w:tc>
        <w:tc>
          <w:tcPr>
            <w:tcW w:w="1711" w:type="dxa"/>
            <w:tcBorders>
              <w:top w:val="nil"/>
              <w:left w:val="nil"/>
              <w:bottom w:val="nil"/>
              <w:right w:val="nil"/>
            </w:tcBorders>
          </w:tcPr>
          <w:p w14:paraId="4D2D3702"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-0.09</w:t>
            </w:r>
          </w:p>
        </w:tc>
        <w:tc>
          <w:tcPr>
            <w:tcW w:w="1427" w:type="dxa"/>
            <w:tcBorders>
              <w:top w:val="nil"/>
              <w:left w:val="nil"/>
              <w:bottom w:val="nil"/>
              <w:right w:val="nil"/>
            </w:tcBorders>
          </w:tcPr>
          <w:p w14:paraId="5AA43917"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0.03</w:t>
            </w:r>
          </w:p>
        </w:tc>
      </w:tr>
      <w:tr w:rsidR="00FE6F68" w:rsidRPr="007E53C9" w14:paraId="07F11523" w14:textId="77777777" w:rsidTr="007D300F">
        <w:tc>
          <w:tcPr>
            <w:tcW w:w="2411" w:type="dxa"/>
            <w:tcBorders>
              <w:top w:val="nil"/>
              <w:left w:val="nil"/>
              <w:right w:val="nil"/>
            </w:tcBorders>
          </w:tcPr>
          <w:p w14:paraId="5007D664"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right w:val="nil"/>
            </w:tcBorders>
          </w:tcPr>
          <w:p w14:paraId="57B88B1A"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(-0.27 - 0.43)</w:t>
            </w:r>
          </w:p>
        </w:tc>
        <w:tc>
          <w:tcPr>
            <w:tcW w:w="1549" w:type="dxa"/>
            <w:tcBorders>
              <w:top w:val="nil"/>
              <w:left w:val="nil"/>
              <w:right w:val="nil"/>
            </w:tcBorders>
          </w:tcPr>
          <w:p w14:paraId="5DBD36F1"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(-2.28 - 4.01)</w:t>
            </w:r>
          </w:p>
        </w:tc>
        <w:tc>
          <w:tcPr>
            <w:tcW w:w="1504" w:type="dxa"/>
            <w:tcBorders>
              <w:top w:val="nil"/>
              <w:left w:val="nil"/>
              <w:right w:val="nil"/>
            </w:tcBorders>
          </w:tcPr>
          <w:p w14:paraId="3EF194DE"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(1.42 - 7.07)</w:t>
            </w:r>
          </w:p>
        </w:tc>
        <w:tc>
          <w:tcPr>
            <w:tcW w:w="1711" w:type="dxa"/>
            <w:tcBorders>
              <w:top w:val="nil"/>
              <w:left w:val="nil"/>
              <w:right w:val="nil"/>
            </w:tcBorders>
          </w:tcPr>
          <w:p w14:paraId="54E8CFE7"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(-1.56 - 1.38)</w:t>
            </w:r>
          </w:p>
        </w:tc>
        <w:tc>
          <w:tcPr>
            <w:tcW w:w="1427" w:type="dxa"/>
            <w:tcBorders>
              <w:top w:val="nil"/>
              <w:left w:val="nil"/>
              <w:right w:val="nil"/>
            </w:tcBorders>
          </w:tcPr>
          <w:p w14:paraId="027CC729"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(-0.15 - 0.21)</w:t>
            </w:r>
          </w:p>
        </w:tc>
      </w:tr>
      <w:tr w:rsidR="00FE6F68" w:rsidRPr="007E53C9" w14:paraId="25E5812A" w14:textId="77777777" w:rsidTr="007D300F">
        <w:trPr>
          <w:trHeight w:val="249"/>
        </w:trPr>
        <w:tc>
          <w:tcPr>
            <w:tcW w:w="2411" w:type="dxa"/>
          </w:tcPr>
          <w:p w14:paraId="46C49DC2"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Screened before 4 weeks visit</w:t>
            </w:r>
          </w:p>
        </w:tc>
        <w:tc>
          <w:tcPr>
            <w:tcW w:w="1287" w:type="dxa"/>
          </w:tcPr>
          <w:p w14:paraId="7FE4F53A"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0.14</w:t>
            </w:r>
          </w:p>
        </w:tc>
        <w:tc>
          <w:tcPr>
            <w:tcW w:w="1549" w:type="dxa"/>
          </w:tcPr>
          <w:p w14:paraId="0DA0BA38"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1.00</w:t>
            </w:r>
          </w:p>
        </w:tc>
        <w:tc>
          <w:tcPr>
            <w:tcW w:w="1504" w:type="dxa"/>
          </w:tcPr>
          <w:p w14:paraId="6A14AB77"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4.15*</w:t>
            </w:r>
          </w:p>
        </w:tc>
        <w:tc>
          <w:tcPr>
            <w:tcW w:w="1711" w:type="dxa"/>
          </w:tcPr>
          <w:p w14:paraId="3602EC1E"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-0.16</w:t>
            </w:r>
          </w:p>
        </w:tc>
        <w:tc>
          <w:tcPr>
            <w:tcW w:w="1427" w:type="dxa"/>
          </w:tcPr>
          <w:p w14:paraId="2929065A"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-0.13</w:t>
            </w:r>
          </w:p>
        </w:tc>
      </w:tr>
      <w:bookmarkEnd w:id="57"/>
      <w:tr w:rsidR="00FE6F68" w:rsidRPr="007E53C9" w14:paraId="29F8A1C2" w14:textId="77777777" w:rsidTr="007D300F">
        <w:tc>
          <w:tcPr>
            <w:tcW w:w="2411" w:type="dxa"/>
          </w:tcPr>
          <w:p w14:paraId="7098F342"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Pr>
          <w:p w14:paraId="36B9245C"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(-0.28 - 0.55)</w:t>
            </w:r>
          </w:p>
        </w:tc>
        <w:tc>
          <w:tcPr>
            <w:tcW w:w="1549" w:type="dxa"/>
          </w:tcPr>
          <w:p w14:paraId="77B4C126"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(-2.67 - 4.67)</w:t>
            </w:r>
          </w:p>
        </w:tc>
        <w:tc>
          <w:tcPr>
            <w:tcW w:w="1504" w:type="dxa"/>
          </w:tcPr>
          <w:p w14:paraId="6C62C5F0"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(0.88 - 7.43)</w:t>
            </w:r>
          </w:p>
        </w:tc>
        <w:tc>
          <w:tcPr>
            <w:tcW w:w="1711" w:type="dxa"/>
          </w:tcPr>
          <w:p w14:paraId="24508133"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(-1.87 - 1.54)</w:t>
            </w:r>
          </w:p>
        </w:tc>
        <w:tc>
          <w:tcPr>
            <w:tcW w:w="1427" w:type="dxa"/>
          </w:tcPr>
          <w:p w14:paraId="3F79427E"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(-0.34 - 0.08)</w:t>
            </w:r>
          </w:p>
        </w:tc>
      </w:tr>
      <w:tr w:rsidR="00FE6F68" w:rsidRPr="007E53C9" w14:paraId="4BA885A9" w14:textId="77777777" w:rsidTr="007D300F">
        <w:tc>
          <w:tcPr>
            <w:tcW w:w="2411" w:type="dxa"/>
            <w:tcBorders>
              <w:left w:val="nil"/>
              <w:bottom w:val="nil"/>
              <w:right w:val="nil"/>
            </w:tcBorders>
          </w:tcPr>
          <w:p w14:paraId="42625BFB" w14:textId="77777777" w:rsidR="00FE6F68" w:rsidRPr="007E53C9" w:rsidRDefault="00FE6F68" w:rsidP="007D300F">
            <w:pPr>
              <w:widowControl w:val="0"/>
              <w:autoSpaceDE w:val="0"/>
              <w:autoSpaceDN w:val="0"/>
              <w:adjustRightInd w:val="0"/>
              <w:spacing w:line="240" w:lineRule="auto"/>
              <w:rPr>
                <w:b/>
                <w:bCs/>
                <w:i/>
                <w:iCs/>
                <w:sz w:val="18"/>
                <w:szCs w:val="18"/>
              </w:rPr>
            </w:pPr>
            <w:r w:rsidRPr="007E53C9">
              <w:rPr>
                <w:b/>
                <w:bCs/>
                <w:i/>
                <w:iCs/>
                <w:sz w:val="18"/>
                <w:szCs w:val="18"/>
              </w:rPr>
              <w:t>Post-HS CS</w:t>
            </w:r>
          </w:p>
        </w:tc>
        <w:tc>
          <w:tcPr>
            <w:tcW w:w="1287" w:type="dxa"/>
            <w:tcBorders>
              <w:left w:val="nil"/>
              <w:bottom w:val="nil"/>
              <w:right w:val="nil"/>
            </w:tcBorders>
          </w:tcPr>
          <w:p w14:paraId="526F711E"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left w:val="nil"/>
              <w:bottom w:val="nil"/>
              <w:right w:val="nil"/>
            </w:tcBorders>
          </w:tcPr>
          <w:p w14:paraId="185369F0"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left w:val="nil"/>
              <w:bottom w:val="nil"/>
              <w:right w:val="nil"/>
            </w:tcBorders>
          </w:tcPr>
          <w:p w14:paraId="5313CE17"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left w:val="nil"/>
              <w:bottom w:val="nil"/>
              <w:right w:val="nil"/>
            </w:tcBorders>
          </w:tcPr>
          <w:p w14:paraId="39D62125"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left w:val="nil"/>
              <w:bottom w:val="nil"/>
              <w:right w:val="nil"/>
            </w:tcBorders>
          </w:tcPr>
          <w:p w14:paraId="66C26BA5"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599B886F" w14:textId="77777777" w:rsidTr="007D300F">
        <w:tc>
          <w:tcPr>
            <w:tcW w:w="2411" w:type="dxa"/>
            <w:tcBorders>
              <w:top w:val="nil"/>
              <w:left w:val="nil"/>
              <w:bottom w:val="nil"/>
              <w:right w:val="nil"/>
            </w:tcBorders>
          </w:tcPr>
          <w:p w14:paraId="1B1C93BE"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No</w:t>
            </w:r>
          </w:p>
        </w:tc>
        <w:tc>
          <w:tcPr>
            <w:tcW w:w="1287" w:type="dxa"/>
            <w:tcBorders>
              <w:top w:val="nil"/>
              <w:left w:val="nil"/>
              <w:bottom w:val="nil"/>
              <w:right w:val="nil"/>
            </w:tcBorders>
          </w:tcPr>
          <w:p w14:paraId="325C905A"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549" w:type="dxa"/>
            <w:tcBorders>
              <w:top w:val="nil"/>
              <w:left w:val="nil"/>
              <w:bottom w:val="nil"/>
              <w:right w:val="nil"/>
            </w:tcBorders>
          </w:tcPr>
          <w:p w14:paraId="241AAC9B" w14:textId="588428CB"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504" w:type="dxa"/>
            <w:tcBorders>
              <w:top w:val="nil"/>
              <w:left w:val="nil"/>
              <w:bottom w:val="nil"/>
              <w:right w:val="nil"/>
            </w:tcBorders>
          </w:tcPr>
          <w:p w14:paraId="2E5C7CF8"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711" w:type="dxa"/>
            <w:tcBorders>
              <w:top w:val="nil"/>
              <w:left w:val="nil"/>
              <w:bottom w:val="nil"/>
              <w:right w:val="nil"/>
            </w:tcBorders>
          </w:tcPr>
          <w:p w14:paraId="2D32F496"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427" w:type="dxa"/>
            <w:tcBorders>
              <w:top w:val="nil"/>
              <w:left w:val="nil"/>
              <w:bottom w:val="nil"/>
              <w:right w:val="nil"/>
            </w:tcBorders>
          </w:tcPr>
          <w:p w14:paraId="16DDE4B4"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r>
      <w:tr w:rsidR="00FE6F68" w:rsidRPr="007E53C9" w14:paraId="3C3834F2" w14:textId="77777777" w:rsidTr="007D300F">
        <w:tc>
          <w:tcPr>
            <w:tcW w:w="2411" w:type="dxa"/>
            <w:tcBorders>
              <w:top w:val="nil"/>
              <w:left w:val="nil"/>
              <w:bottom w:val="nil"/>
              <w:right w:val="nil"/>
            </w:tcBorders>
          </w:tcPr>
          <w:p w14:paraId="3ECDE942"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Yes</w:t>
            </w:r>
          </w:p>
        </w:tc>
        <w:tc>
          <w:tcPr>
            <w:tcW w:w="1287" w:type="dxa"/>
            <w:tcBorders>
              <w:top w:val="nil"/>
              <w:left w:val="nil"/>
              <w:bottom w:val="nil"/>
              <w:right w:val="nil"/>
            </w:tcBorders>
          </w:tcPr>
          <w:p w14:paraId="7C7A6822"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0.17</w:t>
            </w:r>
          </w:p>
        </w:tc>
        <w:tc>
          <w:tcPr>
            <w:tcW w:w="1549" w:type="dxa"/>
            <w:tcBorders>
              <w:top w:val="nil"/>
              <w:left w:val="nil"/>
              <w:bottom w:val="nil"/>
              <w:right w:val="nil"/>
            </w:tcBorders>
          </w:tcPr>
          <w:p w14:paraId="7EF9D469"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2.20</w:t>
            </w:r>
          </w:p>
        </w:tc>
        <w:tc>
          <w:tcPr>
            <w:tcW w:w="1504" w:type="dxa"/>
            <w:tcBorders>
              <w:top w:val="nil"/>
              <w:left w:val="nil"/>
              <w:bottom w:val="nil"/>
              <w:right w:val="nil"/>
            </w:tcBorders>
          </w:tcPr>
          <w:p w14:paraId="5156CE48"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0.09</w:t>
            </w:r>
          </w:p>
        </w:tc>
        <w:tc>
          <w:tcPr>
            <w:tcW w:w="1711" w:type="dxa"/>
            <w:tcBorders>
              <w:top w:val="nil"/>
              <w:left w:val="nil"/>
              <w:bottom w:val="nil"/>
              <w:right w:val="nil"/>
            </w:tcBorders>
          </w:tcPr>
          <w:p w14:paraId="0A349007"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0.71</w:t>
            </w:r>
          </w:p>
        </w:tc>
        <w:tc>
          <w:tcPr>
            <w:tcW w:w="1427" w:type="dxa"/>
            <w:tcBorders>
              <w:top w:val="nil"/>
              <w:left w:val="nil"/>
              <w:bottom w:val="nil"/>
              <w:right w:val="nil"/>
            </w:tcBorders>
          </w:tcPr>
          <w:p w14:paraId="1D86174A"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0.13</w:t>
            </w:r>
          </w:p>
        </w:tc>
      </w:tr>
      <w:tr w:rsidR="00FE6F68" w:rsidRPr="007E53C9" w14:paraId="04CF2209" w14:textId="77777777" w:rsidTr="007D300F">
        <w:tc>
          <w:tcPr>
            <w:tcW w:w="2411" w:type="dxa"/>
            <w:tcBorders>
              <w:top w:val="nil"/>
              <w:left w:val="nil"/>
              <w:bottom w:val="nil"/>
              <w:right w:val="nil"/>
            </w:tcBorders>
          </w:tcPr>
          <w:p w14:paraId="5353F131"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bottom w:val="nil"/>
              <w:right w:val="nil"/>
            </w:tcBorders>
          </w:tcPr>
          <w:p w14:paraId="5658D75D"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(-0.18 - 0.52)</w:t>
            </w:r>
          </w:p>
        </w:tc>
        <w:tc>
          <w:tcPr>
            <w:tcW w:w="1549" w:type="dxa"/>
            <w:tcBorders>
              <w:top w:val="nil"/>
              <w:left w:val="nil"/>
              <w:bottom w:val="nil"/>
              <w:right w:val="nil"/>
            </w:tcBorders>
          </w:tcPr>
          <w:p w14:paraId="294B0093"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(-0.90 - 5.30)</w:t>
            </w:r>
          </w:p>
        </w:tc>
        <w:tc>
          <w:tcPr>
            <w:tcW w:w="1504" w:type="dxa"/>
            <w:tcBorders>
              <w:top w:val="nil"/>
              <w:left w:val="nil"/>
              <w:bottom w:val="nil"/>
              <w:right w:val="nil"/>
            </w:tcBorders>
          </w:tcPr>
          <w:p w14:paraId="3D61CF8F"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(-2.67 - 2.84)</w:t>
            </w:r>
          </w:p>
        </w:tc>
        <w:tc>
          <w:tcPr>
            <w:tcW w:w="1711" w:type="dxa"/>
            <w:tcBorders>
              <w:top w:val="nil"/>
              <w:left w:val="nil"/>
              <w:bottom w:val="nil"/>
              <w:right w:val="nil"/>
            </w:tcBorders>
          </w:tcPr>
          <w:p w14:paraId="6C6477B7"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(-0.72 - 2.15)</w:t>
            </w:r>
          </w:p>
        </w:tc>
        <w:tc>
          <w:tcPr>
            <w:tcW w:w="1427" w:type="dxa"/>
            <w:tcBorders>
              <w:top w:val="nil"/>
              <w:left w:val="nil"/>
              <w:bottom w:val="nil"/>
              <w:right w:val="nil"/>
            </w:tcBorders>
          </w:tcPr>
          <w:p w14:paraId="65518E5B"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(-0.05 - 0.30)</w:t>
            </w:r>
          </w:p>
        </w:tc>
      </w:tr>
      <w:tr w:rsidR="00FE6F68" w:rsidRPr="007E53C9" w14:paraId="292026BE" w14:textId="77777777" w:rsidTr="007D300F">
        <w:tc>
          <w:tcPr>
            <w:tcW w:w="2411" w:type="dxa"/>
            <w:tcBorders>
              <w:top w:val="nil"/>
              <w:left w:val="nil"/>
              <w:bottom w:val="nil"/>
              <w:right w:val="nil"/>
            </w:tcBorders>
          </w:tcPr>
          <w:p w14:paraId="1959791B" w14:textId="77777777" w:rsidR="00FE6F68" w:rsidRPr="007E53C9" w:rsidRDefault="00FE6F68" w:rsidP="007D300F">
            <w:pPr>
              <w:widowControl w:val="0"/>
              <w:autoSpaceDE w:val="0"/>
              <w:autoSpaceDN w:val="0"/>
              <w:adjustRightInd w:val="0"/>
              <w:spacing w:line="240" w:lineRule="auto"/>
              <w:rPr>
                <w:b/>
                <w:bCs/>
                <w:i/>
                <w:iCs/>
                <w:sz w:val="18"/>
                <w:szCs w:val="18"/>
              </w:rPr>
            </w:pPr>
            <w:r w:rsidRPr="007E53C9">
              <w:rPr>
                <w:b/>
                <w:bCs/>
                <w:i/>
                <w:iCs/>
                <w:sz w:val="18"/>
                <w:szCs w:val="18"/>
              </w:rPr>
              <w:t>Couples age</w:t>
            </w:r>
          </w:p>
        </w:tc>
        <w:tc>
          <w:tcPr>
            <w:tcW w:w="1287" w:type="dxa"/>
            <w:tcBorders>
              <w:top w:val="nil"/>
              <w:left w:val="nil"/>
              <w:bottom w:val="nil"/>
              <w:right w:val="nil"/>
            </w:tcBorders>
          </w:tcPr>
          <w:p w14:paraId="1887BF60"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2AC5930E"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78A73701"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41F62709"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1B445FE9"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1975D947" w14:textId="77777777" w:rsidTr="007D300F">
        <w:tc>
          <w:tcPr>
            <w:tcW w:w="2411" w:type="dxa"/>
            <w:tcBorders>
              <w:top w:val="nil"/>
              <w:left w:val="nil"/>
              <w:bottom w:val="nil"/>
              <w:right w:val="nil"/>
            </w:tcBorders>
          </w:tcPr>
          <w:p w14:paraId="517B0A3C"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 50 years</w:t>
            </w:r>
          </w:p>
        </w:tc>
        <w:tc>
          <w:tcPr>
            <w:tcW w:w="1287" w:type="dxa"/>
            <w:tcBorders>
              <w:top w:val="nil"/>
              <w:left w:val="nil"/>
              <w:bottom w:val="nil"/>
              <w:right w:val="nil"/>
            </w:tcBorders>
          </w:tcPr>
          <w:p w14:paraId="78447703"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549" w:type="dxa"/>
            <w:tcBorders>
              <w:top w:val="nil"/>
              <w:left w:val="nil"/>
              <w:bottom w:val="nil"/>
              <w:right w:val="nil"/>
            </w:tcBorders>
          </w:tcPr>
          <w:p w14:paraId="75969869" w14:textId="41119041"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504" w:type="dxa"/>
            <w:tcBorders>
              <w:top w:val="nil"/>
              <w:left w:val="nil"/>
              <w:bottom w:val="nil"/>
              <w:right w:val="nil"/>
            </w:tcBorders>
          </w:tcPr>
          <w:p w14:paraId="2D61EAC2"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711" w:type="dxa"/>
            <w:tcBorders>
              <w:top w:val="nil"/>
              <w:left w:val="nil"/>
              <w:bottom w:val="nil"/>
              <w:right w:val="nil"/>
            </w:tcBorders>
          </w:tcPr>
          <w:p w14:paraId="2077DCA2"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427" w:type="dxa"/>
            <w:tcBorders>
              <w:top w:val="nil"/>
              <w:left w:val="nil"/>
              <w:bottom w:val="nil"/>
              <w:right w:val="nil"/>
            </w:tcBorders>
          </w:tcPr>
          <w:p w14:paraId="3158099F"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r>
      <w:tr w:rsidR="00FE6F68" w:rsidRPr="007E53C9" w14:paraId="32C84A1B" w14:textId="77777777" w:rsidTr="007D300F">
        <w:tc>
          <w:tcPr>
            <w:tcW w:w="2411" w:type="dxa"/>
            <w:tcBorders>
              <w:top w:val="nil"/>
              <w:left w:val="nil"/>
              <w:bottom w:val="nil"/>
              <w:right w:val="nil"/>
            </w:tcBorders>
          </w:tcPr>
          <w:p w14:paraId="591D3B54"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51+ years</w:t>
            </w:r>
          </w:p>
        </w:tc>
        <w:tc>
          <w:tcPr>
            <w:tcW w:w="1287" w:type="dxa"/>
            <w:tcBorders>
              <w:top w:val="nil"/>
              <w:left w:val="nil"/>
              <w:bottom w:val="nil"/>
              <w:right w:val="nil"/>
            </w:tcBorders>
          </w:tcPr>
          <w:p w14:paraId="5179EABE"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0.19</w:t>
            </w:r>
          </w:p>
        </w:tc>
        <w:tc>
          <w:tcPr>
            <w:tcW w:w="1549" w:type="dxa"/>
            <w:tcBorders>
              <w:top w:val="nil"/>
              <w:left w:val="nil"/>
              <w:bottom w:val="nil"/>
              <w:right w:val="nil"/>
            </w:tcBorders>
          </w:tcPr>
          <w:p w14:paraId="4D2F6413"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4.06**</w:t>
            </w:r>
          </w:p>
        </w:tc>
        <w:tc>
          <w:tcPr>
            <w:tcW w:w="1504" w:type="dxa"/>
            <w:tcBorders>
              <w:top w:val="nil"/>
              <w:left w:val="nil"/>
              <w:bottom w:val="nil"/>
              <w:right w:val="nil"/>
            </w:tcBorders>
          </w:tcPr>
          <w:p w14:paraId="2E1EF9B5"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4.20**</w:t>
            </w:r>
          </w:p>
        </w:tc>
        <w:tc>
          <w:tcPr>
            <w:tcW w:w="1711" w:type="dxa"/>
            <w:tcBorders>
              <w:top w:val="nil"/>
              <w:left w:val="nil"/>
              <w:bottom w:val="nil"/>
              <w:right w:val="nil"/>
            </w:tcBorders>
          </w:tcPr>
          <w:p w14:paraId="755E4F32"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0.54</w:t>
            </w:r>
          </w:p>
        </w:tc>
        <w:tc>
          <w:tcPr>
            <w:tcW w:w="1427" w:type="dxa"/>
            <w:tcBorders>
              <w:top w:val="nil"/>
              <w:left w:val="nil"/>
              <w:bottom w:val="nil"/>
              <w:right w:val="nil"/>
            </w:tcBorders>
          </w:tcPr>
          <w:p w14:paraId="3E112514"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-0.06</w:t>
            </w:r>
          </w:p>
        </w:tc>
      </w:tr>
      <w:tr w:rsidR="00FE6F68" w:rsidRPr="007E53C9" w14:paraId="33BC969F" w14:textId="77777777" w:rsidTr="007D300F">
        <w:tc>
          <w:tcPr>
            <w:tcW w:w="2411" w:type="dxa"/>
            <w:tcBorders>
              <w:top w:val="nil"/>
              <w:left w:val="nil"/>
              <w:bottom w:val="nil"/>
              <w:right w:val="nil"/>
            </w:tcBorders>
          </w:tcPr>
          <w:p w14:paraId="48CFBF7B"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bottom w:val="nil"/>
              <w:right w:val="nil"/>
            </w:tcBorders>
          </w:tcPr>
          <w:p w14:paraId="64F1AB12"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(-0.12 - 0.49)</w:t>
            </w:r>
          </w:p>
        </w:tc>
        <w:tc>
          <w:tcPr>
            <w:tcW w:w="1549" w:type="dxa"/>
            <w:tcBorders>
              <w:top w:val="nil"/>
              <w:left w:val="nil"/>
              <w:bottom w:val="nil"/>
              <w:right w:val="nil"/>
            </w:tcBorders>
          </w:tcPr>
          <w:p w14:paraId="263CC621"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(1.27 - 6.84)</w:t>
            </w:r>
          </w:p>
        </w:tc>
        <w:tc>
          <w:tcPr>
            <w:tcW w:w="1504" w:type="dxa"/>
            <w:tcBorders>
              <w:top w:val="nil"/>
              <w:left w:val="nil"/>
              <w:bottom w:val="nil"/>
              <w:right w:val="nil"/>
            </w:tcBorders>
          </w:tcPr>
          <w:p w14:paraId="0489ABBF"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(1.80 - 6.61)</w:t>
            </w:r>
          </w:p>
        </w:tc>
        <w:tc>
          <w:tcPr>
            <w:tcW w:w="1711" w:type="dxa"/>
            <w:tcBorders>
              <w:top w:val="nil"/>
              <w:left w:val="nil"/>
              <w:bottom w:val="nil"/>
              <w:right w:val="nil"/>
            </w:tcBorders>
          </w:tcPr>
          <w:p w14:paraId="308E6401"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(-0.71 - 1.80)</w:t>
            </w:r>
          </w:p>
        </w:tc>
        <w:tc>
          <w:tcPr>
            <w:tcW w:w="1427" w:type="dxa"/>
            <w:tcBorders>
              <w:top w:val="nil"/>
              <w:left w:val="nil"/>
              <w:bottom w:val="nil"/>
              <w:right w:val="nil"/>
            </w:tcBorders>
          </w:tcPr>
          <w:p w14:paraId="619F34E1"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(-0.21 - 0.10)</w:t>
            </w:r>
          </w:p>
        </w:tc>
      </w:tr>
      <w:tr w:rsidR="00FE6F68" w:rsidRPr="007E53C9" w14:paraId="6565C7E3" w14:textId="77777777" w:rsidTr="007D300F">
        <w:tc>
          <w:tcPr>
            <w:tcW w:w="3698" w:type="dxa"/>
            <w:gridSpan w:val="2"/>
            <w:tcBorders>
              <w:top w:val="nil"/>
              <w:left w:val="nil"/>
              <w:bottom w:val="nil"/>
              <w:right w:val="nil"/>
            </w:tcBorders>
          </w:tcPr>
          <w:p w14:paraId="64EB2767" w14:textId="77777777" w:rsidR="00FE6F68" w:rsidRPr="007E53C9" w:rsidRDefault="00FE6F68" w:rsidP="007D300F">
            <w:pPr>
              <w:widowControl w:val="0"/>
              <w:autoSpaceDE w:val="0"/>
              <w:autoSpaceDN w:val="0"/>
              <w:adjustRightInd w:val="0"/>
              <w:spacing w:line="240" w:lineRule="auto"/>
              <w:rPr>
                <w:sz w:val="18"/>
                <w:szCs w:val="18"/>
              </w:rPr>
            </w:pPr>
            <w:r w:rsidRPr="007E53C9">
              <w:rPr>
                <w:b/>
                <w:bCs/>
                <w:i/>
                <w:iCs/>
                <w:sz w:val="18"/>
                <w:szCs w:val="18"/>
                <w:lang w:eastAsia="zh-CN"/>
              </w:rPr>
              <w:t>Couples (HIV) testing history</w:t>
            </w:r>
          </w:p>
        </w:tc>
        <w:tc>
          <w:tcPr>
            <w:tcW w:w="1549" w:type="dxa"/>
            <w:tcBorders>
              <w:top w:val="nil"/>
              <w:left w:val="nil"/>
              <w:bottom w:val="nil"/>
              <w:right w:val="nil"/>
            </w:tcBorders>
          </w:tcPr>
          <w:p w14:paraId="2C538BDC"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1C2950EA"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7811DA40"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5FEEC0C2"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137CE2C1" w14:textId="77777777" w:rsidTr="007D300F">
        <w:tc>
          <w:tcPr>
            <w:tcW w:w="2411" w:type="dxa"/>
            <w:tcBorders>
              <w:top w:val="nil"/>
              <w:left w:val="nil"/>
              <w:bottom w:val="nil"/>
              <w:right w:val="nil"/>
            </w:tcBorders>
          </w:tcPr>
          <w:p w14:paraId="0CB24182"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Both tested</w:t>
            </w:r>
          </w:p>
        </w:tc>
        <w:tc>
          <w:tcPr>
            <w:tcW w:w="1287" w:type="dxa"/>
            <w:tcBorders>
              <w:top w:val="nil"/>
              <w:left w:val="nil"/>
              <w:bottom w:val="nil"/>
              <w:right w:val="nil"/>
            </w:tcBorders>
          </w:tcPr>
          <w:p w14:paraId="2D87DD3D"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549" w:type="dxa"/>
            <w:tcBorders>
              <w:top w:val="nil"/>
              <w:left w:val="nil"/>
              <w:bottom w:val="nil"/>
              <w:right w:val="nil"/>
            </w:tcBorders>
          </w:tcPr>
          <w:p w14:paraId="503F2BCD" w14:textId="479A56B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504" w:type="dxa"/>
            <w:tcBorders>
              <w:top w:val="nil"/>
              <w:left w:val="nil"/>
              <w:bottom w:val="nil"/>
              <w:right w:val="nil"/>
            </w:tcBorders>
          </w:tcPr>
          <w:p w14:paraId="22802B9F"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711" w:type="dxa"/>
            <w:tcBorders>
              <w:top w:val="nil"/>
              <w:left w:val="nil"/>
              <w:bottom w:val="nil"/>
              <w:right w:val="nil"/>
            </w:tcBorders>
          </w:tcPr>
          <w:p w14:paraId="2A162591"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c>
          <w:tcPr>
            <w:tcW w:w="1427" w:type="dxa"/>
            <w:tcBorders>
              <w:top w:val="nil"/>
              <w:left w:val="nil"/>
              <w:bottom w:val="nil"/>
              <w:right w:val="nil"/>
            </w:tcBorders>
          </w:tcPr>
          <w:p w14:paraId="2EABE4FF"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reference</w:t>
            </w:r>
          </w:p>
        </w:tc>
      </w:tr>
      <w:tr w:rsidR="00FE6F68" w:rsidRPr="007E53C9" w14:paraId="064AE80F" w14:textId="77777777" w:rsidTr="007D300F">
        <w:tc>
          <w:tcPr>
            <w:tcW w:w="2411" w:type="dxa"/>
            <w:tcBorders>
              <w:top w:val="nil"/>
              <w:left w:val="nil"/>
              <w:bottom w:val="nil"/>
              <w:right w:val="nil"/>
            </w:tcBorders>
          </w:tcPr>
          <w:p w14:paraId="3913D0F8"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Neither tested</w:t>
            </w:r>
          </w:p>
        </w:tc>
        <w:tc>
          <w:tcPr>
            <w:tcW w:w="1287" w:type="dxa"/>
            <w:tcBorders>
              <w:top w:val="nil"/>
              <w:left w:val="nil"/>
              <w:bottom w:val="nil"/>
              <w:right w:val="nil"/>
            </w:tcBorders>
          </w:tcPr>
          <w:p w14:paraId="48447F2D"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0.13</w:t>
            </w:r>
          </w:p>
        </w:tc>
        <w:tc>
          <w:tcPr>
            <w:tcW w:w="1549" w:type="dxa"/>
            <w:tcBorders>
              <w:top w:val="nil"/>
              <w:left w:val="nil"/>
              <w:bottom w:val="nil"/>
              <w:right w:val="nil"/>
            </w:tcBorders>
          </w:tcPr>
          <w:p w14:paraId="06CFCD53"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0.71</w:t>
            </w:r>
          </w:p>
        </w:tc>
        <w:tc>
          <w:tcPr>
            <w:tcW w:w="1504" w:type="dxa"/>
            <w:tcBorders>
              <w:top w:val="nil"/>
              <w:left w:val="nil"/>
              <w:bottom w:val="nil"/>
              <w:right w:val="nil"/>
            </w:tcBorders>
          </w:tcPr>
          <w:p w14:paraId="6D0492CF"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0.37</w:t>
            </w:r>
          </w:p>
        </w:tc>
        <w:tc>
          <w:tcPr>
            <w:tcW w:w="1711" w:type="dxa"/>
            <w:tcBorders>
              <w:top w:val="nil"/>
              <w:left w:val="nil"/>
              <w:bottom w:val="nil"/>
              <w:right w:val="nil"/>
            </w:tcBorders>
          </w:tcPr>
          <w:p w14:paraId="63810F1A"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-0.36</w:t>
            </w:r>
          </w:p>
        </w:tc>
        <w:tc>
          <w:tcPr>
            <w:tcW w:w="1427" w:type="dxa"/>
            <w:tcBorders>
              <w:top w:val="nil"/>
              <w:left w:val="nil"/>
              <w:bottom w:val="nil"/>
              <w:right w:val="nil"/>
            </w:tcBorders>
          </w:tcPr>
          <w:p w14:paraId="692D34AE"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0.07</w:t>
            </w:r>
          </w:p>
        </w:tc>
      </w:tr>
      <w:tr w:rsidR="00FE6F68" w:rsidRPr="007E53C9" w14:paraId="0866E41E" w14:textId="77777777" w:rsidTr="007D300F">
        <w:tc>
          <w:tcPr>
            <w:tcW w:w="2411" w:type="dxa"/>
            <w:tcBorders>
              <w:top w:val="nil"/>
              <w:left w:val="nil"/>
              <w:bottom w:val="nil"/>
              <w:right w:val="nil"/>
            </w:tcBorders>
          </w:tcPr>
          <w:p w14:paraId="02B529B2"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bottom w:val="nil"/>
              <w:right w:val="nil"/>
            </w:tcBorders>
          </w:tcPr>
          <w:p w14:paraId="7B0D4583"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(-0.27 - 0.53)</w:t>
            </w:r>
          </w:p>
        </w:tc>
        <w:tc>
          <w:tcPr>
            <w:tcW w:w="1549" w:type="dxa"/>
            <w:tcBorders>
              <w:top w:val="nil"/>
              <w:left w:val="nil"/>
              <w:bottom w:val="nil"/>
              <w:right w:val="nil"/>
            </w:tcBorders>
          </w:tcPr>
          <w:p w14:paraId="4730A71B"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(-2.84 - 4.27)</w:t>
            </w:r>
          </w:p>
        </w:tc>
        <w:tc>
          <w:tcPr>
            <w:tcW w:w="1504" w:type="dxa"/>
            <w:tcBorders>
              <w:top w:val="nil"/>
              <w:left w:val="nil"/>
              <w:bottom w:val="nil"/>
              <w:right w:val="nil"/>
            </w:tcBorders>
          </w:tcPr>
          <w:p w14:paraId="30879299"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(-2.77 - 3.51)</w:t>
            </w:r>
          </w:p>
        </w:tc>
        <w:tc>
          <w:tcPr>
            <w:tcW w:w="1711" w:type="dxa"/>
            <w:tcBorders>
              <w:top w:val="nil"/>
              <w:left w:val="nil"/>
              <w:bottom w:val="nil"/>
              <w:right w:val="nil"/>
            </w:tcBorders>
          </w:tcPr>
          <w:p w14:paraId="5C0FBE9D"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(-2.01 - 1.29)</w:t>
            </w:r>
          </w:p>
        </w:tc>
        <w:tc>
          <w:tcPr>
            <w:tcW w:w="1427" w:type="dxa"/>
            <w:tcBorders>
              <w:top w:val="nil"/>
              <w:left w:val="nil"/>
              <w:bottom w:val="nil"/>
              <w:right w:val="nil"/>
            </w:tcBorders>
          </w:tcPr>
          <w:p w14:paraId="63106E5D"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(-0.13 - 0.27)</w:t>
            </w:r>
          </w:p>
        </w:tc>
      </w:tr>
      <w:tr w:rsidR="00FE6F68" w:rsidRPr="007E53C9" w14:paraId="56DF0EDD" w14:textId="77777777" w:rsidTr="007D300F">
        <w:tc>
          <w:tcPr>
            <w:tcW w:w="2411" w:type="dxa"/>
            <w:tcBorders>
              <w:top w:val="nil"/>
              <w:left w:val="nil"/>
              <w:bottom w:val="nil"/>
              <w:right w:val="nil"/>
            </w:tcBorders>
          </w:tcPr>
          <w:p w14:paraId="6E4A0FD0"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Male-only tested</w:t>
            </w:r>
          </w:p>
        </w:tc>
        <w:tc>
          <w:tcPr>
            <w:tcW w:w="1287" w:type="dxa"/>
            <w:tcBorders>
              <w:top w:val="nil"/>
              <w:left w:val="nil"/>
              <w:bottom w:val="nil"/>
              <w:right w:val="nil"/>
            </w:tcBorders>
          </w:tcPr>
          <w:p w14:paraId="2A4D9241"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0.19</w:t>
            </w:r>
          </w:p>
        </w:tc>
        <w:tc>
          <w:tcPr>
            <w:tcW w:w="1549" w:type="dxa"/>
            <w:tcBorders>
              <w:top w:val="nil"/>
              <w:left w:val="nil"/>
              <w:bottom w:val="nil"/>
              <w:right w:val="nil"/>
            </w:tcBorders>
          </w:tcPr>
          <w:p w14:paraId="7CF08C78"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1.07</w:t>
            </w:r>
          </w:p>
        </w:tc>
        <w:tc>
          <w:tcPr>
            <w:tcW w:w="1504" w:type="dxa"/>
            <w:tcBorders>
              <w:top w:val="nil"/>
              <w:left w:val="nil"/>
              <w:bottom w:val="nil"/>
              <w:right w:val="nil"/>
            </w:tcBorders>
          </w:tcPr>
          <w:p w14:paraId="3349D506"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1.93</w:t>
            </w:r>
          </w:p>
        </w:tc>
        <w:tc>
          <w:tcPr>
            <w:tcW w:w="1711" w:type="dxa"/>
            <w:tcBorders>
              <w:top w:val="nil"/>
              <w:left w:val="nil"/>
              <w:bottom w:val="nil"/>
              <w:right w:val="nil"/>
            </w:tcBorders>
          </w:tcPr>
          <w:p w14:paraId="327E23B8"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0.63</w:t>
            </w:r>
          </w:p>
        </w:tc>
        <w:tc>
          <w:tcPr>
            <w:tcW w:w="1427" w:type="dxa"/>
            <w:tcBorders>
              <w:top w:val="nil"/>
              <w:left w:val="nil"/>
              <w:bottom w:val="nil"/>
              <w:right w:val="nil"/>
            </w:tcBorders>
          </w:tcPr>
          <w:p w14:paraId="2C2D09D6"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0.13</w:t>
            </w:r>
          </w:p>
        </w:tc>
      </w:tr>
      <w:tr w:rsidR="00FE6F68" w:rsidRPr="007E53C9" w14:paraId="102F2D3C" w14:textId="77777777" w:rsidTr="007D300F">
        <w:tc>
          <w:tcPr>
            <w:tcW w:w="2411" w:type="dxa"/>
            <w:tcBorders>
              <w:top w:val="nil"/>
              <w:left w:val="nil"/>
              <w:bottom w:val="nil"/>
              <w:right w:val="nil"/>
            </w:tcBorders>
          </w:tcPr>
          <w:p w14:paraId="464A0FFF"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bottom w:val="nil"/>
              <w:right w:val="nil"/>
            </w:tcBorders>
          </w:tcPr>
          <w:p w14:paraId="22549011"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(-0.29 - 0.67)</w:t>
            </w:r>
          </w:p>
        </w:tc>
        <w:tc>
          <w:tcPr>
            <w:tcW w:w="1549" w:type="dxa"/>
            <w:tcBorders>
              <w:top w:val="nil"/>
              <w:left w:val="nil"/>
              <w:bottom w:val="nil"/>
              <w:right w:val="nil"/>
            </w:tcBorders>
          </w:tcPr>
          <w:p w14:paraId="21279B45"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(-3.15 - 5.29)</w:t>
            </w:r>
          </w:p>
        </w:tc>
        <w:tc>
          <w:tcPr>
            <w:tcW w:w="1504" w:type="dxa"/>
            <w:tcBorders>
              <w:top w:val="nil"/>
              <w:left w:val="nil"/>
              <w:bottom w:val="nil"/>
              <w:right w:val="nil"/>
            </w:tcBorders>
          </w:tcPr>
          <w:p w14:paraId="077C574C"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(-1.82 - 5.68)</w:t>
            </w:r>
          </w:p>
        </w:tc>
        <w:tc>
          <w:tcPr>
            <w:tcW w:w="1711" w:type="dxa"/>
            <w:tcBorders>
              <w:top w:val="nil"/>
              <w:left w:val="nil"/>
              <w:bottom w:val="nil"/>
              <w:right w:val="nil"/>
            </w:tcBorders>
          </w:tcPr>
          <w:p w14:paraId="482DBF0C"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(-1.33 - 2.59)</w:t>
            </w:r>
          </w:p>
        </w:tc>
        <w:tc>
          <w:tcPr>
            <w:tcW w:w="1427" w:type="dxa"/>
            <w:tcBorders>
              <w:top w:val="nil"/>
              <w:left w:val="nil"/>
              <w:bottom w:val="nil"/>
              <w:right w:val="nil"/>
            </w:tcBorders>
          </w:tcPr>
          <w:p w14:paraId="1E07114B"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(-0.11 - 0.37)</w:t>
            </w:r>
          </w:p>
        </w:tc>
      </w:tr>
      <w:tr w:rsidR="00FE6F68" w:rsidRPr="007E53C9" w14:paraId="672687A9" w14:textId="77777777" w:rsidTr="007D300F">
        <w:tc>
          <w:tcPr>
            <w:tcW w:w="2411" w:type="dxa"/>
            <w:tcBorders>
              <w:top w:val="nil"/>
              <w:left w:val="nil"/>
              <w:bottom w:val="nil"/>
              <w:right w:val="nil"/>
            </w:tcBorders>
          </w:tcPr>
          <w:p w14:paraId="7CE7191B"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Female-only tested</w:t>
            </w:r>
          </w:p>
        </w:tc>
        <w:tc>
          <w:tcPr>
            <w:tcW w:w="1287" w:type="dxa"/>
            <w:tcBorders>
              <w:top w:val="nil"/>
              <w:left w:val="nil"/>
              <w:bottom w:val="nil"/>
              <w:right w:val="nil"/>
            </w:tcBorders>
          </w:tcPr>
          <w:p w14:paraId="48BB177F"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0.21</w:t>
            </w:r>
          </w:p>
        </w:tc>
        <w:tc>
          <w:tcPr>
            <w:tcW w:w="1549" w:type="dxa"/>
            <w:tcBorders>
              <w:top w:val="nil"/>
              <w:left w:val="nil"/>
              <w:bottom w:val="nil"/>
              <w:right w:val="nil"/>
            </w:tcBorders>
          </w:tcPr>
          <w:p w14:paraId="4C813230"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2.65*</w:t>
            </w:r>
          </w:p>
        </w:tc>
        <w:tc>
          <w:tcPr>
            <w:tcW w:w="1504" w:type="dxa"/>
            <w:tcBorders>
              <w:top w:val="nil"/>
              <w:left w:val="nil"/>
              <w:bottom w:val="nil"/>
              <w:right w:val="nil"/>
            </w:tcBorders>
          </w:tcPr>
          <w:p w14:paraId="136F271E"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2.87*</w:t>
            </w:r>
          </w:p>
        </w:tc>
        <w:tc>
          <w:tcPr>
            <w:tcW w:w="1711" w:type="dxa"/>
            <w:tcBorders>
              <w:top w:val="nil"/>
              <w:left w:val="nil"/>
              <w:bottom w:val="nil"/>
              <w:right w:val="nil"/>
            </w:tcBorders>
          </w:tcPr>
          <w:p w14:paraId="2A3C6EE9"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1.07</w:t>
            </w:r>
          </w:p>
        </w:tc>
        <w:tc>
          <w:tcPr>
            <w:tcW w:w="1427" w:type="dxa"/>
            <w:tcBorders>
              <w:top w:val="nil"/>
              <w:left w:val="nil"/>
              <w:bottom w:val="nil"/>
              <w:right w:val="nil"/>
            </w:tcBorders>
          </w:tcPr>
          <w:p w14:paraId="6B779F48"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-0.06</w:t>
            </w:r>
          </w:p>
        </w:tc>
      </w:tr>
      <w:tr w:rsidR="00FE6F68" w:rsidRPr="007E53C9" w14:paraId="522693F3" w14:textId="77777777" w:rsidTr="007D300F">
        <w:tc>
          <w:tcPr>
            <w:tcW w:w="2411" w:type="dxa"/>
            <w:tcBorders>
              <w:top w:val="nil"/>
              <w:left w:val="nil"/>
              <w:bottom w:val="nil"/>
              <w:right w:val="nil"/>
            </w:tcBorders>
          </w:tcPr>
          <w:p w14:paraId="4C2F5DFF"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bottom w:val="nil"/>
              <w:right w:val="nil"/>
            </w:tcBorders>
          </w:tcPr>
          <w:p w14:paraId="5035E64A"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(-0.07 - 0.49)</w:t>
            </w:r>
          </w:p>
        </w:tc>
        <w:tc>
          <w:tcPr>
            <w:tcW w:w="1549" w:type="dxa"/>
            <w:tcBorders>
              <w:top w:val="nil"/>
              <w:left w:val="nil"/>
              <w:bottom w:val="nil"/>
              <w:right w:val="nil"/>
            </w:tcBorders>
          </w:tcPr>
          <w:p w14:paraId="3ED078E1"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(0.18 - 5.13)</w:t>
            </w:r>
          </w:p>
        </w:tc>
        <w:tc>
          <w:tcPr>
            <w:tcW w:w="1504" w:type="dxa"/>
            <w:tcBorders>
              <w:top w:val="nil"/>
              <w:left w:val="nil"/>
              <w:bottom w:val="nil"/>
              <w:right w:val="nil"/>
            </w:tcBorders>
          </w:tcPr>
          <w:p w14:paraId="5EBA1AF7"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(0.68 - 5.07)</w:t>
            </w:r>
          </w:p>
        </w:tc>
        <w:tc>
          <w:tcPr>
            <w:tcW w:w="1711" w:type="dxa"/>
            <w:tcBorders>
              <w:top w:val="nil"/>
              <w:left w:val="nil"/>
              <w:bottom w:val="nil"/>
              <w:right w:val="nil"/>
            </w:tcBorders>
          </w:tcPr>
          <w:p w14:paraId="24A95DA8"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(-0.08 - 2.21)</w:t>
            </w:r>
          </w:p>
        </w:tc>
        <w:tc>
          <w:tcPr>
            <w:tcW w:w="1427" w:type="dxa"/>
            <w:tcBorders>
              <w:top w:val="nil"/>
              <w:left w:val="nil"/>
              <w:bottom w:val="nil"/>
              <w:right w:val="nil"/>
            </w:tcBorders>
          </w:tcPr>
          <w:p w14:paraId="107ACD67"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(-0.20 - 0.08)</w:t>
            </w:r>
          </w:p>
        </w:tc>
      </w:tr>
      <w:tr w:rsidR="00FE6F68" w:rsidRPr="007E53C9" w14:paraId="703374E3" w14:textId="77777777" w:rsidTr="007D300F">
        <w:tc>
          <w:tcPr>
            <w:tcW w:w="3698" w:type="dxa"/>
            <w:gridSpan w:val="2"/>
            <w:tcBorders>
              <w:top w:val="nil"/>
              <w:left w:val="nil"/>
              <w:bottom w:val="nil"/>
              <w:right w:val="nil"/>
            </w:tcBorders>
          </w:tcPr>
          <w:p w14:paraId="2D06BF93" w14:textId="77777777" w:rsidR="00FE6F68" w:rsidRPr="007E53C9" w:rsidRDefault="00FE6F68" w:rsidP="007D300F">
            <w:pPr>
              <w:widowControl w:val="0"/>
              <w:autoSpaceDE w:val="0"/>
              <w:autoSpaceDN w:val="0"/>
              <w:adjustRightInd w:val="0"/>
              <w:spacing w:line="240" w:lineRule="auto"/>
              <w:rPr>
                <w:b/>
                <w:bCs/>
                <w:i/>
                <w:iCs/>
                <w:sz w:val="18"/>
                <w:szCs w:val="18"/>
              </w:rPr>
            </w:pPr>
            <w:r w:rsidRPr="007E53C9">
              <w:rPr>
                <w:b/>
                <w:bCs/>
                <w:sz w:val="18"/>
                <w:szCs w:val="18"/>
              </w:rPr>
              <w:t>Couple-level relationship Quality at baseline</w:t>
            </w:r>
          </w:p>
        </w:tc>
        <w:tc>
          <w:tcPr>
            <w:tcW w:w="1549" w:type="dxa"/>
            <w:tcBorders>
              <w:top w:val="nil"/>
              <w:left w:val="nil"/>
              <w:bottom w:val="nil"/>
              <w:right w:val="nil"/>
            </w:tcBorders>
          </w:tcPr>
          <w:p w14:paraId="76F02C43"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76DEF994"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63198AB0"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65EA7FBD"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75E32DA1" w14:textId="77777777" w:rsidTr="007D300F">
        <w:tc>
          <w:tcPr>
            <w:tcW w:w="2411" w:type="dxa"/>
            <w:tcBorders>
              <w:top w:val="nil"/>
              <w:left w:val="nil"/>
              <w:bottom w:val="nil"/>
              <w:right w:val="nil"/>
            </w:tcBorders>
          </w:tcPr>
          <w:p w14:paraId="011812A4"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Average</w:t>
            </w:r>
            <w:r>
              <w:rPr>
                <w:sz w:val="18"/>
                <w:szCs w:val="18"/>
              </w:rPr>
              <w:t>-</w:t>
            </w:r>
            <w:r w:rsidRPr="007E53C9">
              <w:rPr>
                <w:sz w:val="18"/>
                <w:szCs w:val="18"/>
              </w:rPr>
              <w:t xml:space="preserve"> satisfaction</w:t>
            </w:r>
          </w:p>
        </w:tc>
        <w:tc>
          <w:tcPr>
            <w:tcW w:w="1287" w:type="dxa"/>
            <w:tcBorders>
              <w:top w:val="nil"/>
              <w:left w:val="nil"/>
              <w:bottom w:val="nil"/>
              <w:right w:val="nil"/>
            </w:tcBorders>
          </w:tcPr>
          <w:p w14:paraId="138FDFE5"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0.11</w:t>
            </w:r>
          </w:p>
        </w:tc>
        <w:tc>
          <w:tcPr>
            <w:tcW w:w="1549" w:type="dxa"/>
            <w:tcBorders>
              <w:top w:val="nil"/>
              <w:left w:val="nil"/>
              <w:bottom w:val="nil"/>
              <w:right w:val="nil"/>
            </w:tcBorders>
          </w:tcPr>
          <w:p w14:paraId="118CFE28"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68FEF8B7"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1898852C"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2E39AE5F"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0A0A4452" w14:textId="77777777" w:rsidTr="007D300F">
        <w:tc>
          <w:tcPr>
            <w:tcW w:w="2411" w:type="dxa"/>
            <w:tcBorders>
              <w:top w:val="nil"/>
              <w:left w:val="nil"/>
              <w:bottom w:val="nil"/>
              <w:right w:val="nil"/>
            </w:tcBorders>
          </w:tcPr>
          <w:p w14:paraId="275A5F65"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bottom w:val="nil"/>
              <w:right w:val="nil"/>
            </w:tcBorders>
          </w:tcPr>
          <w:p w14:paraId="510A5A5E"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(-0.11 - 0.33)</w:t>
            </w:r>
          </w:p>
        </w:tc>
        <w:tc>
          <w:tcPr>
            <w:tcW w:w="1549" w:type="dxa"/>
            <w:tcBorders>
              <w:top w:val="nil"/>
              <w:left w:val="nil"/>
              <w:bottom w:val="nil"/>
              <w:right w:val="nil"/>
            </w:tcBorders>
          </w:tcPr>
          <w:p w14:paraId="1539963A"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5D44ECE2"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384094AF"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2094DDB6"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39BFF4FA" w14:textId="77777777" w:rsidTr="007D300F">
        <w:tc>
          <w:tcPr>
            <w:tcW w:w="2411" w:type="dxa"/>
            <w:tcBorders>
              <w:top w:val="nil"/>
              <w:left w:val="nil"/>
              <w:bottom w:val="nil"/>
              <w:right w:val="nil"/>
            </w:tcBorders>
          </w:tcPr>
          <w:p w14:paraId="46EBAFEA"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Difference</w:t>
            </w:r>
            <w:r>
              <w:rPr>
                <w:sz w:val="18"/>
                <w:szCs w:val="18"/>
              </w:rPr>
              <w:t>-</w:t>
            </w:r>
            <w:r w:rsidRPr="007E53C9">
              <w:rPr>
                <w:sz w:val="18"/>
                <w:szCs w:val="18"/>
              </w:rPr>
              <w:t xml:space="preserve"> satisfaction</w:t>
            </w:r>
          </w:p>
        </w:tc>
        <w:tc>
          <w:tcPr>
            <w:tcW w:w="1287" w:type="dxa"/>
            <w:tcBorders>
              <w:top w:val="nil"/>
              <w:left w:val="nil"/>
              <w:bottom w:val="nil"/>
              <w:right w:val="nil"/>
            </w:tcBorders>
          </w:tcPr>
          <w:p w14:paraId="5AC891B4"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-0.17**</w:t>
            </w:r>
          </w:p>
        </w:tc>
        <w:tc>
          <w:tcPr>
            <w:tcW w:w="1549" w:type="dxa"/>
            <w:tcBorders>
              <w:top w:val="nil"/>
              <w:left w:val="nil"/>
              <w:bottom w:val="nil"/>
              <w:right w:val="nil"/>
            </w:tcBorders>
          </w:tcPr>
          <w:p w14:paraId="5B8A7D3B"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6AF32E47"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0E433E93"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44C44CB7"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1AC43DFD" w14:textId="77777777" w:rsidTr="007D300F">
        <w:tc>
          <w:tcPr>
            <w:tcW w:w="2411" w:type="dxa"/>
            <w:tcBorders>
              <w:top w:val="nil"/>
              <w:left w:val="nil"/>
              <w:bottom w:val="nil"/>
              <w:right w:val="nil"/>
            </w:tcBorders>
          </w:tcPr>
          <w:p w14:paraId="1425F543"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bottom w:val="nil"/>
              <w:right w:val="nil"/>
            </w:tcBorders>
          </w:tcPr>
          <w:p w14:paraId="0F3EC809"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(-0.28 - -0.05)</w:t>
            </w:r>
          </w:p>
        </w:tc>
        <w:tc>
          <w:tcPr>
            <w:tcW w:w="1549" w:type="dxa"/>
            <w:tcBorders>
              <w:top w:val="nil"/>
              <w:left w:val="nil"/>
              <w:bottom w:val="nil"/>
              <w:right w:val="nil"/>
            </w:tcBorders>
          </w:tcPr>
          <w:p w14:paraId="768CB9B0"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0FBC8C87"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4F67C69F"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5B3BA8B6"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06805E24" w14:textId="77777777" w:rsidTr="007D300F">
        <w:tc>
          <w:tcPr>
            <w:tcW w:w="2411" w:type="dxa"/>
            <w:tcBorders>
              <w:top w:val="nil"/>
              <w:left w:val="nil"/>
              <w:bottom w:val="nil"/>
              <w:right w:val="nil"/>
            </w:tcBorders>
          </w:tcPr>
          <w:p w14:paraId="758ACDA7"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Average</w:t>
            </w:r>
            <w:r>
              <w:rPr>
                <w:sz w:val="18"/>
                <w:szCs w:val="18"/>
              </w:rPr>
              <w:t>-</w:t>
            </w:r>
            <w:r w:rsidRPr="007E53C9">
              <w:rPr>
                <w:sz w:val="18"/>
                <w:szCs w:val="18"/>
              </w:rPr>
              <w:t xml:space="preserve"> trust</w:t>
            </w:r>
          </w:p>
        </w:tc>
        <w:tc>
          <w:tcPr>
            <w:tcW w:w="1287" w:type="dxa"/>
            <w:tcBorders>
              <w:top w:val="nil"/>
              <w:left w:val="nil"/>
              <w:bottom w:val="nil"/>
              <w:right w:val="nil"/>
            </w:tcBorders>
          </w:tcPr>
          <w:p w14:paraId="69006917"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4FCC8713"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0.22*</w:t>
            </w:r>
          </w:p>
        </w:tc>
        <w:tc>
          <w:tcPr>
            <w:tcW w:w="1504" w:type="dxa"/>
            <w:tcBorders>
              <w:top w:val="nil"/>
              <w:left w:val="nil"/>
              <w:bottom w:val="nil"/>
              <w:right w:val="nil"/>
            </w:tcBorders>
          </w:tcPr>
          <w:p w14:paraId="7466B712"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238A1F35"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04DBFCDD"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13356C05" w14:textId="77777777" w:rsidTr="007D300F">
        <w:tc>
          <w:tcPr>
            <w:tcW w:w="2411" w:type="dxa"/>
            <w:tcBorders>
              <w:top w:val="nil"/>
              <w:left w:val="nil"/>
              <w:bottom w:val="nil"/>
              <w:right w:val="nil"/>
            </w:tcBorders>
          </w:tcPr>
          <w:p w14:paraId="05A832DE"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bottom w:val="nil"/>
              <w:right w:val="nil"/>
            </w:tcBorders>
          </w:tcPr>
          <w:p w14:paraId="20B4336F"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3C25F96C"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(0.05 - 0.39)</w:t>
            </w:r>
          </w:p>
        </w:tc>
        <w:tc>
          <w:tcPr>
            <w:tcW w:w="1504" w:type="dxa"/>
            <w:tcBorders>
              <w:top w:val="nil"/>
              <w:left w:val="nil"/>
              <w:bottom w:val="nil"/>
              <w:right w:val="nil"/>
            </w:tcBorders>
          </w:tcPr>
          <w:p w14:paraId="17DE84BF"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4E974510"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1C416110"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69B2FB2D" w14:textId="77777777" w:rsidTr="007D300F">
        <w:tc>
          <w:tcPr>
            <w:tcW w:w="2411" w:type="dxa"/>
            <w:tcBorders>
              <w:top w:val="nil"/>
              <w:left w:val="nil"/>
              <w:bottom w:val="nil"/>
              <w:right w:val="nil"/>
            </w:tcBorders>
          </w:tcPr>
          <w:p w14:paraId="037DC10E"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Difference</w:t>
            </w:r>
            <w:r>
              <w:rPr>
                <w:sz w:val="18"/>
                <w:szCs w:val="18"/>
              </w:rPr>
              <w:t>-</w:t>
            </w:r>
            <w:r w:rsidRPr="007E53C9">
              <w:rPr>
                <w:sz w:val="18"/>
                <w:szCs w:val="18"/>
              </w:rPr>
              <w:t xml:space="preserve"> trust</w:t>
            </w:r>
          </w:p>
        </w:tc>
        <w:tc>
          <w:tcPr>
            <w:tcW w:w="1287" w:type="dxa"/>
            <w:tcBorders>
              <w:top w:val="nil"/>
              <w:left w:val="nil"/>
              <w:bottom w:val="nil"/>
              <w:right w:val="nil"/>
            </w:tcBorders>
          </w:tcPr>
          <w:p w14:paraId="0A63E345"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351295D9"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-0.02</w:t>
            </w:r>
          </w:p>
        </w:tc>
        <w:tc>
          <w:tcPr>
            <w:tcW w:w="1504" w:type="dxa"/>
            <w:tcBorders>
              <w:top w:val="nil"/>
              <w:left w:val="nil"/>
              <w:bottom w:val="nil"/>
              <w:right w:val="nil"/>
            </w:tcBorders>
          </w:tcPr>
          <w:p w14:paraId="250B801F"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453EFA61"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1C184244"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25DF026C" w14:textId="77777777" w:rsidTr="007D300F">
        <w:tc>
          <w:tcPr>
            <w:tcW w:w="2411" w:type="dxa"/>
            <w:tcBorders>
              <w:top w:val="nil"/>
              <w:left w:val="nil"/>
              <w:bottom w:val="nil"/>
              <w:right w:val="nil"/>
            </w:tcBorders>
          </w:tcPr>
          <w:p w14:paraId="125ACA56"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bottom w:val="nil"/>
              <w:right w:val="nil"/>
            </w:tcBorders>
          </w:tcPr>
          <w:p w14:paraId="401108AE"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6886C0F8"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(-0.12 - 0.07)</w:t>
            </w:r>
          </w:p>
        </w:tc>
        <w:tc>
          <w:tcPr>
            <w:tcW w:w="1504" w:type="dxa"/>
            <w:tcBorders>
              <w:top w:val="nil"/>
              <w:left w:val="nil"/>
              <w:bottom w:val="nil"/>
              <w:right w:val="nil"/>
            </w:tcBorders>
          </w:tcPr>
          <w:p w14:paraId="14A5C80F"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36F89262"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79149682"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2D6FE707" w14:textId="77777777" w:rsidTr="007D300F">
        <w:tc>
          <w:tcPr>
            <w:tcW w:w="2411" w:type="dxa"/>
            <w:tcBorders>
              <w:top w:val="nil"/>
              <w:left w:val="nil"/>
              <w:bottom w:val="nil"/>
              <w:right w:val="nil"/>
            </w:tcBorders>
          </w:tcPr>
          <w:p w14:paraId="776CB32F"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Average</w:t>
            </w:r>
            <w:r>
              <w:rPr>
                <w:sz w:val="18"/>
                <w:szCs w:val="18"/>
              </w:rPr>
              <w:t>-</w:t>
            </w:r>
            <w:r w:rsidRPr="007E53C9">
              <w:rPr>
                <w:sz w:val="18"/>
                <w:szCs w:val="18"/>
              </w:rPr>
              <w:t xml:space="preserve"> intimacy</w:t>
            </w:r>
          </w:p>
        </w:tc>
        <w:tc>
          <w:tcPr>
            <w:tcW w:w="1287" w:type="dxa"/>
            <w:tcBorders>
              <w:top w:val="nil"/>
              <w:left w:val="nil"/>
              <w:bottom w:val="nil"/>
              <w:right w:val="nil"/>
            </w:tcBorders>
          </w:tcPr>
          <w:p w14:paraId="20231CFE"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7E1C0D1E"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153037BB"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0.24**</w:t>
            </w:r>
          </w:p>
        </w:tc>
        <w:tc>
          <w:tcPr>
            <w:tcW w:w="1711" w:type="dxa"/>
            <w:tcBorders>
              <w:top w:val="nil"/>
              <w:left w:val="nil"/>
              <w:bottom w:val="nil"/>
              <w:right w:val="nil"/>
            </w:tcBorders>
          </w:tcPr>
          <w:p w14:paraId="75D6AFE9"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48277993"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40379B28" w14:textId="77777777" w:rsidTr="007D300F">
        <w:tc>
          <w:tcPr>
            <w:tcW w:w="2411" w:type="dxa"/>
            <w:tcBorders>
              <w:top w:val="nil"/>
              <w:left w:val="nil"/>
              <w:bottom w:val="nil"/>
              <w:right w:val="nil"/>
            </w:tcBorders>
          </w:tcPr>
          <w:p w14:paraId="38FEBD3A"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bottom w:val="nil"/>
              <w:right w:val="nil"/>
            </w:tcBorders>
          </w:tcPr>
          <w:p w14:paraId="1FAE3110"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789D083A"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3B519BF8"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(0.07 - 0.41)</w:t>
            </w:r>
          </w:p>
        </w:tc>
        <w:tc>
          <w:tcPr>
            <w:tcW w:w="1711" w:type="dxa"/>
            <w:tcBorders>
              <w:top w:val="nil"/>
              <w:left w:val="nil"/>
              <w:bottom w:val="nil"/>
              <w:right w:val="nil"/>
            </w:tcBorders>
          </w:tcPr>
          <w:p w14:paraId="44D95F85"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623256C4"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583CEB3E" w14:textId="77777777" w:rsidTr="007D300F">
        <w:tc>
          <w:tcPr>
            <w:tcW w:w="2411" w:type="dxa"/>
            <w:tcBorders>
              <w:top w:val="nil"/>
              <w:left w:val="nil"/>
              <w:bottom w:val="nil"/>
              <w:right w:val="nil"/>
            </w:tcBorders>
          </w:tcPr>
          <w:p w14:paraId="30483456"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Difference</w:t>
            </w:r>
            <w:r>
              <w:rPr>
                <w:sz w:val="18"/>
                <w:szCs w:val="18"/>
              </w:rPr>
              <w:t>-</w:t>
            </w:r>
            <w:r w:rsidRPr="007E53C9">
              <w:rPr>
                <w:sz w:val="18"/>
                <w:szCs w:val="18"/>
              </w:rPr>
              <w:t xml:space="preserve"> intimacy</w:t>
            </w:r>
          </w:p>
        </w:tc>
        <w:tc>
          <w:tcPr>
            <w:tcW w:w="1287" w:type="dxa"/>
            <w:tcBorders>
              <w:top w:val="nil"/>
              <w:left w:val="nil"/>
              <w:bottom w:val="nil"/>
              <w:right w:val="nil"/>
            </w:tcBorders>
          </w:tcPr>
          <w:p w14:paraId="5D0C82CF"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4403288C"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48376B89"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-0.09</w:t>
            </w:r>
          </w:p>
        </w:tc>
        <w:tc>
          <w:tcPr>
            <w:tcW w:w="1711" w:type="dxa"/>
            <w:tcBorders>
              <w:top w:val="nil"/>
              <w:left w:val="nil"/>
              <w:bottom w:val="nil"/>
              <w:right w:val="nil"/>
            </w:tcBorders>
          </w:tcPr>
          <w:p w14:paraId="11253719"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5BBF62C4"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5957F057" w14:textId="77777777" w:rsidTr="007D300F">
        <w:tc>
          <w:tcPr>
            <w:tcW w:w="2411" w:type="dxa"/>
            <w:tcBorders>
              <w:top w:val="nil"/>
              <w:left w:val="nil"/>
              <w:bottom w:val="nil"/>
              <w:right w:val="nil"/>
            </w:tcBorders>
          </w:tcPr>
          <w:p w14:paraId="341994E6"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bottom w:val="nil"/>
              <w:right w:val="nil"/>
            </w:tcBorders>
          </w:tcPr>
          <w:p w14:paraId="5471FA32"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3398244F"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6EB5C3DD"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(-0.19 - 0.01)</w:t>
            </w:r>
          </w:p>
        </w:tc>
        <w:tc>
          <w:tcPr>
            <w:tcW w:w="1711" w:type="dxa"/>
            <w:tcBorders>
              <w:top w:val="nil"/>
              <w:left w:val="nil"/>
              <w:bottom w:val="nil"/>
              <w:right w:val="nil"/>
            </w:tcBorders>
          </w:tcPr>
          <w:p w14:paraId="4E27D4F8"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69220648"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4FD16446" w14:textId="77777777" w:rsidTr="007D300F">
        <w:tc>
          <w:tcPr>
            <w:tcW w:w="2411" w:type="dxa"/>
            <w:tcBorders>
              <w:top w:val="nil"/>
              <w:left w:val="nil"/>
              <w:bottom w:val="nil"/>
              <w:right w:val="nil"/>
            </w:tcBorders>
          </w:tcPr>
          <w:p w14:paraId="1DAC20EF"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Average</w:t>
            </w:r>
            <w:r>
              <w:rPr>
                <w:sz w:val="18"/>
                <w:szCs w:val="18"/>
              </w:rPr>
              <w:t>-</w:t>
            </w:r>
            <w:r w:rsidRPr="007E53C9">
              <w:rPr>
                <w:sz w:val="18"/>
                <w:szCs w:val="18"/>
              </w:rPr>
              <w:t xml:space="preserve"> communication</w:t>
            </w:r>
          </w:p>
        </w:tc>
        <w:tc>
          <w:tcPr>
            <w:tcW w:w="1287" w:type="dxa"/>
            <w:tcBorders>
              <w:top w:val="nil"/>
              <w:left w:val="nil"/>
              <w:bottom w:val="nil"/>
              <w:right w:val="nil"/>
            </w:tcBorders>
          </w:tcPr>
          <w:p w14:paraId="6F7836CE"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71DB6FB3"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0A591167"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15FD5B23"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0.10</w:t>
            </w:r>
          </w:p>
        </w:tc>
        <w:tc>
          <w:tcPr>
            <w:tcW w:w="1427" w:type="dxa"/>
            <w:tcBorders>
              <w:top w:val="nil"/>
              <w:left w:val="nil"/>
              <w:bottom w:val="nil"/>
              <w:right w:val="nil"/>
            </w:tcBorders>
          </w:tcPr>
          <w:p w14:paraId="339E0277"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2C9F1EE1" w14:textId="77777777" w:rsidTr="007D300F">
        <w:tc>
          <w:tcPr>
            <w:tcW w:w="2411" w:type="dxa"/>
            <w:tcBorders>
              <w:top w:val="nil"/>
              <w:left w:val="nil"/>
              <w:bottom w:val="nil"/>
              <w:right w:val="nil"/>
            </w:tcBorders>
          </w:tcPr>
          <w:p w14:paraId="2F00B17D"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bottom w:val="nil"/>
              <w:right w:val="nil"/>
            </w:tcBorders>
          </w:tcPr>
          <w:p w14:paraId="48A5DD01"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1E1C4BFA"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3E9B7CC7"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6E0EB8A7"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(-0.06 - 0.26)</w:t>
            </w:r>
          </w:p>
        </w:tc>
        <w:tc>
          <w:tcPr>
            <w:tcW w:w="1427" w:type="dxa"/>
            <w:tcBorders>
              <w:top w:val="nil"/>
              <w:left w:val="nil"/>
              <w:bottom w:val="nil"/>
              <w:right w:val="nil"/>
            </w:tcBorders>
          </w:tcPr>
          <w:p w14:paraId="45CEE11E"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0A4B88E7" w14:textId="77777777" w:rsidTr="007D300F">
        <w:tc>
          <w:tcPr>
            <w:tcW w:w="2411" w:type="dxa"/>
            <w:tcBorders>
              <w:top w:val="nil"/>
              <w:left w:val="nil"/>
              <w:bottom w:val="nil"/>
              <w:right w:val="nil"/>
            </w:tcBorders>
          </w:tcPr>
          <w:p w14:paraId="6F70758D"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Difference</w:t>
            </w:r>
            <w:r>
              <w:rPr>
                <w:sz w:val="18"/>
                <w:szCs w:val="18"/>
              </w:rPr>
              <w:t>-</w:t>
            </w:r>
            <w:r w:rsidRPr="007E53C9">
              <w:rPr>
                <w:sz w:val="18"/>
                <w:szCs w:val="18"/>
              </w:rPr>
              <w:t xml:space="preserve"> communication</w:t>
            </w:r>
          </w:p>
        </w:tc>
        <w:tc>
          <w:tcPr>
            <w:tcW w:w="1287" w:type="dxa"/>
            <w:tcBorders>
              <w:top w:val="nil"/>
              <w:left w:val="nil"/>
              <w:bottom w:val="nil"/>
              <w:right w:val="nil"/>
            </w:tcBorders>
          </w:tcPr>
          <w:p w14:paraId="485A9DEE"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5769891A"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06BD9BE4"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33122D74"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-0.05</w:t>
            </w:r>
          </w:p>
        </w:tc>
        <w:tc>
          <w:tcPr>
            <w:tcW w:w="1427" w:type="dxa"/>
            <w:tcBorders>
              <w:top w:val="nil"/>
              <w:left w:val="nil"/>
              <w:bottom w:val="nil"/>
              <w:right w:val="nil"/>
            </w:tcBorders>
          </w:tcPr>
          <w:p w14:paraId="5B669ABF"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7B765CB6" w14:textId="77777777" w:rsidTr="007D300F">
        <w:tc>
          <w:tcPr>
            <w:tcW w:w="2411" w:type="dxa"/>
            <w:tcBorders>
              <w:top w:val="nil"/>
              <w:left w:val="nil"/>
              <w:bottom w:val="nil"/>
              <w:right w:val="nil"/>
            </w:tcBorders>
          </w:tcPr>
          <w:p w14:paraId="0ECFAE88"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bottom w:val="nil"/>
              <w:right w:val="nil"/>
            </w:tcBorders>
          </w:tcPr>
          <w:p w14:paraId="50675C1D"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2845B408"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1518552D"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618850A6"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(-0.13 - 0.04)</w:t>
            </w:r>
          </w:p>
        </w:tc>
        <w:tc>
          <w:tcPr>
            <w:tcW w:w="1427" w:type="dxa"/>
            <w:tcBorders>
              <w:top w:val="nil"/>
              <w:left w:val="nil"/>
              <w:bottom w:val="nil"/>
              <w:right w:val="nil"/>
            </w:tcBorders>
          </w:tcPr>
          <w:p w14:paraId="458ADE13" w14:textId="77777777" w:rsidR="00FE6F68" w:rsidRPr="007E53C9" w:rsidRDefault="00FE6F68" w:rsidP="007D300F">
            <w:pPr>
              <w:widowControl w:val="0"/>
              <w:autoSpaceDE w:val="0"/>
              <w:autoSpaceDN w:val="0"/>
              <w:adjustRightInd w:val="0"/>
              <w:spacing w:line="240" w:lineRule="auto"/>
              <w:jc w:val="center"/>
              <w:rPr>
                <w:sz w:val="18"/>
                <w:szCs w:val="18"/>
              </w:rPr>
            </w:pPr>
          </w:p>
        </w:tc>
      </w:tr>
      <w:tr w:rsidR="00FE6F68" w:rsidRPr="007E53C9" w14:paraId="0DF390B7" w14:textId="77777777" w:rsidTr="007D300F">
        <w:tc>
          <w:tcPr>
            <w:tcW w:w="2411" w:type="dxa"/>
            <w:tcBorders>
              <w:top w:val="nil"/>
              <w:left w:val="nil"/>
              <w:bottom w:val="nil"/>
              <w:right w:val="nil"/>
            </w:tcBorders>
          </w:tcPr>
          <w:p w14:paraId="06CF9BD8"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Average</w:t>
            </w:r>
            <w:r>
              <w:rPr>
                <w:sz w:val="18"/>
                <w:szCs w:val="18"/>
              </w:rPr>
              <w:t>-</w:t>
            </w:r>
            <w:r w:rsidRPr="007E53C9">
              <w:rPr>
                <w:sz w:val="18"/>
                <w:szCs w:val="18"/>
              </w:rPr>
              <w:t xml:space="preserve"> conflict</w:t>
            </w:r>
          </w:p>
        </w:tc>
        <w:tc>
          <w:tcPr>
            <w:tcW w:w="1287" w:type="dxa"/>
            <w:tcBorders>
              <w:top w:val="nil"/>
              <w:left w:val="nil"/>
              <w:bottom w:val="nil"/>
              <w:right w:val="nil"/>
            </w:tcBorders>
          </w:tcPr>
          <w:p w14:paraId="659A6C55"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703AE1ED"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1DFA3444"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22B3CF39"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67219239"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0.11</w:t>
            </w:r>
          </w:p>
        </w:tc>
      </w:tr>
      <w:tr w:rsidR="00FE6F68" w:rsidRPr="007E53C9" w14:paraId="03F73792" w14:textId="77777777" w:rsidTr="007D300F">
        <w:tc>
          <w:tcPr>
            <w:tcW w:w="2411" w:type="dxa"/>
            <w:tcBorders>
              <w:top w:val="nil"/>
              <w:left w:val="nil"/>
              <w:bottom w:val="nil"/>
              <w:right w:val="nil"/>
            </w:tcBorders>
          </w:tcPr>
          <w:p w14:paraId="5403878F"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bottom w:val="nil"/>
              <w:right w:val="nil"/>
            </w:tcBorders>
          </w:tcPr>
          <w:p w14:paraId="267452F1"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579EA0CB"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7B8B8341"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323749F4"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0E1CDA81"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(-0.04 - 0.26)</w:t>
            </w:r>
          </w:p>
        </w:tc>
      </w:tr>
      <w:tr w:rsidR="00FE6F68" w:rsidRPr="007E53C9" w14:paraId="3977B142" w14:textId="77777777" w:rsidTr="007D300F">
        <w:tc>
          <w:tcPr>
            <w:tcW w:w="2411" w:type="dxa"/>
            <w:tcBorders>
              <w:top w:val="nil"/>
              <w:left w:val="nil"/>
              <w:bottom w:val="nil"/>
              <w:right w:val="nil"/>
            </w:tcBorders>
          </w:tcPr>
          <w:p w14:paraId="3E1B9210" w14:textId="77777777" w:rsidR="00FE6F68" w:rsidRPr="007E53C9" w:rsidRDefault="00FE6F68" w:rsidP="007D300F">
            <w:pPr>
              <w:widowControl w:val="0"/>
              <w:autoSpaceDE w:val="0"/>
              <w:autoSpaceDN w:val="0"/>
              <w:adjustRightInd w:val="0"/>
              <w:spacing w:line="240" w:lineRule="auto"/>
              <w:rPr>
                <w:sz w:val="18"/>
                <w:szCs w:val="18"/>
              </w:rPr>
            </w:pPr>
            <w:r w:rsidRPr="007E53C9">
              <w:rPr>
                <w:sz w:val="18"/>
                <w:szCs w:val="18"/>
              </w:rPr>
              <w:t>Difference</w:t>
            </w:r>
            <w:r>
              <w:rPr>
                <w:sz w:val="18"/>
                <w:szCs w:val="18"/>
              </w:rPr>
              <w:t>-</w:t>
            </w:r>
            <w:r w:rsidRPr="007E53C9">
              <w:rPr>
                <w:sz w:val="18"/>
                <w:szCs w:val="18"/>
              </w:rPr>
              <w:t xml:space="preserve"> conflict</w:t>
            </w:r>
          </w:p>
        </w:tc>
        <w:tc>
          <w:tcPr>
            <w:tcW w:w="1287" w:type="dxa"/>
            <w:tcBorders>
              <w:top w:val="nil"/>
              <w:left w:val="nil"/>
              <w:bottom w:val="nil"/>
              <w:right w:val="nil"/>
            </w:tcBorders>
          </w:tcPr>
          <w:p w14:paraId="42BF483A"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3F42BFCC"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7EC4D012"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5F6F3002"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4791A51A"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0.03</w:t>
            </w:r>
          </w:p>
        </w:tc>
      </w:tr>
      <w:tr w:rsidR="00FE6F68" w:rsidRPr="007E53C9" w14:paraId="2573F28C" w14:textId="77777777" w:rsidTr="007D300F">
        <w:tc>
          <w:tcPr>
            <w:tcW w:w="2411" w:type="dxa"/>
            <w:tcBorders>
              <w:top w:val="nil"/>
              <w:left w:val="nil"/>
              <w:bottom w:val="nil"/>
              <w:right w:val="nil"/>
            </w:tcBorders>
          </w:tcPr>
          <w:p w14:paraId="3FD81083" w14:textId="77777777" w:rsidR="00FE6F68" w:rsidRPr="007E53C9" w:rsidRDefault="00FE6F68" w:rsidP="007D300F">
            <w:pPr>
              <w:widowControl w:val="0"/>
              <w:autoSpaceDE w:val="0"/>
              <w:autoSpaceDN w:val="0"/>
              <w:adjustRightInd w:val="0"/>
              <w:spacing w:line="240" w:lineRule="auto"/>
              <w:rPr>
                <w:sz w:val="18"/>
                <w:szCs w:val="18"/>
              </w:rPr>
            </w:pPr>
          </w:p>
        </w:tc>
        <w:tc>
          <w:tcPr>
            <w:tcW w:w="1287" w:type="dxa"/>
            <w:tcBorders>
              <w:top w:val="nil"/>
              <w:left w:val="nil"/>
              <w:bottom w:val="nil"/>
              <w:right w:val="nil"/>
            </w:tcBorders>
          </w:tcPr>
          <w:p w14:paraId="5EFE3BC4"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49" w:type="dxa"/>
            <w:tcBorders>
              <w:top w:val="nil"/>
              <w:left w:val="nil"/>
              <w:bottom w:val="nil"/>
              <w:right w:val="nil"/>
            </w:tcBorders>
          </w:tcPr>
          <w:p w14:paraId="5A47C7A9"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504" w:type="dxa"/>
            <w:tcBorders>
              <w:top w:val="nil"/>
              <w:left w:val="nil"/>
              <w:bottom w:val="nil"/>
              <w:right w:val="nil"/>
            </w:tcBorders>
          </w:tcPr>
          <w:p w14:paraId="0EC38919"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711" w:type="dxa"/>
            <w:tcBorders>
              <w:top w:val="nil"/>
              <w:left w:val="nil"/>
              <w:bottom w:val="nil"/>
              <w:right w:val="nil"/>
            </w:tcBorders>
          </w:tcPr>
          <w:p w14:paraId="7E6F2A5E" w14:textId="77777777" w:rsidR="00FE6F68" w:rsidRPr="007E53C9" w:rsidRDefault="00FE6F68" w:rsidP="007D300F">
            <w:pPr>
              <w:widowControl w:val="0"/>
              <w:autoSpaceDE w:val="0"/>
              <w:autoSpaceDN w:val="0"/>
              <w:adjustRightInd w:val="0"/>
              <w:spacing w:line="240" w:lineRule="auto"/>
              <w:jc w:val="center"/>
              <w:rPr>
                <w:sz w:val="18"/>
                <w:szCs w:val="18"/>
              </w:rPr>
            </w:pPr>
          </w:p>
        </w:tc>
        <w:tc>
          <w:tcPr>
            <w:tcW w:w="1427" w:type="dxa"/>
            <w:tcBorders>
              <w:top w:val="nil"/>
              <w:left w:val="nil"/>
              <w:bottom w:val="nil"/>
              <w:right w:val="nil"/>
            </w:tcBorders>
          </w:tcPr>
          <w:p w14:paraId="09B95163" w14:textId="77777777" w:rsidR="00FE6F68" w:rsidRPr="007E53C9" w:rsidRDefault="00FE6F68" w:rsidP="007D300F">
            <w:pPr>
              <w:widowControl w:val="0"/>
              <w:autoSpaceDE w:val="0"/>
              <w:autoSpaceDN w:val="0"/>
              <w:adjustRightInd w:val="0"/>
              <w:spacing w:line="240" w:lineRule="auto"/>
              <w:jc w:val="center"/>
              <w:rPr>
                <w:sz w:val="18"/>
                <w:szCs w:val="18"/>
              </w:rPr>
            </w:pPr>
            <w:r w:rsidRPr="007E53C9">
              <w:rPr>
                <w:sz w:val="18"/>
                <w:szCs w:val="18"/>
              </w:rPr>
              <w:t>(-0.04 - 0.10)</w:t>
            </w:r>
          </w:p>
        </w:tc>
      </w:tr>
      <w:tr w:rsidR="007D300F" w:rsidRPr="007E53C9" w14:paraId="4E71FB0B" w14:textId="77777777" w:rsidTr="007D300F">
        <w:tblPrEx>
          <w:tblBorders>
            <w:bottom w:val="single" w:sz="6" w:space="0" w:color="auto"/>
          </w:tblBorders>
        </w:tblPrEx>
        <w:tc>
          <w:tcPr>
            <w:tcW w:w="2411" w:type="dxa"/>
            <w:tcBorders>
              <w:top w:val="nil"/>
              <w:left w:val="nil"/>
              <w:bottom w:val="single" w:sz="6" w:space="0" w:color="auto"/>
              <w:right w:val="nil"/>
            </w:tcBorders>
          </w:tcPr>
          <w:p w14:paraId="6C2CA572" w14:textId="77777777" w:rsidR="00FE6F68" w:rsidRPr="00A956E8" w:rsidRDefault="00FE6F68" w:rsidP="007D300F">
            <w:pPr>
              <w:widowControl w:val="0"/>
              <w:autoSpaceDE w:val="0"/>
              <w:autoSpaceDN w:val="0"/>
              <w:adjustRightInd w:val="0"/>
              <w:spacing w:line="240" w:lineRule="auto"/>
              <w:rPr>
                <w:sz w:val="18"/>
                <w:szCs w:val="18"/>
              </w:rPr>
            </w:pPr>
            <w:r w:rsidRPr="00A956E8">
              <w:rPr>
                <w:sz w:val="18"/>
                <w:szCs w:val="18"/>
              </w:rPr>
              <w:t>n</w:t>
            </w:r>
            <w:r w:rsidRPr="00A956E8">
              <w:rPr>
                <w:sz w:val="18"/>
                <w:szCs w:val="18"/>
                <w:vertAlign w:val="superscript"/>
              </w:rPr>
              <w:t>£</w:t>
            </w:r>
          </w:p>
        </w:tc>
        <w:tc>
          <w:tcPr>
            <w:tcW w:w="1287" w:type="dxa"/>
            <w:tcBorders>
              <w:top w:val="nil"/>
              <w:left w:val="nil"/>
              <w:bottom w:val="single" w:sz="6" w:space="0" w:color="auto"/>
              <w:right w:val="nil"/>
            </w:tcBorders>
          </w:tcPr>
          <w:p w14:paraId="07D3F649" w14:textId="77777777" w:rsidR="00FE6F68" w:rsidRPr="00A956E8" w:rsidRDefault="00FE6F68" w:rsidP="007D300F">
            <w:pPr>
              <w:widowControl w:val="0"/>
              <w:autoSpaceDE w:val="0"/>
              <w:autoSpaceDN w:val="0"/>
              <w:adjustRightInd w:val="0"/>
              <w:spacing w:line="240" w:lineRule="auto"/>
              <w:jc w:val="center"/>
              <w:rPr>
                <w:sz w:val="18"/>
                <w:szCs w:val="18"/>
              </w:rPr>
            </w:pPr>
            <w:r w:rsidRPr="00A956E8">
              <w:rPr>
                <w:sz w:val="18"/>
                <w:szCs w:val="18"/>
              </w:rPr>
              <w:t>191</w:t>
            </w:r>
          </w:p>
        </w:tc>
        <w:tc>
          <w:tcPr>
            <w:tcW w:w="1549" w:type="dxa"/>
            <w:tcBorders>
              <w:top w:val="nil"/>
              <w:left w:val="nil"/>
              <w:bottom w:val="single" w:sz="6" w:space="0" w:color="auto"/>
              <w:right w:val="nil"/>
            </w:tcBorders>
          </w:tcPr>
          <w:p w14:paraId="699C0956" w14:textId="77777777" w:rsidR="00FE6F68" w:rsidRPr="00A956E8" w:rsidRDefault="00FE6F68" w:rsidP="007D300F">
            <w:pPr>
              <w:widowControl w:val="0"/>
              <w:autoSpaceDE w:val="0"/>
              <w:autoSpaceDN w:val="0"/>
              <w:adjustRightInd w:val="0"/>
              <w:spacing w:line="240" w:lineRule="auto"/>
              <w:jc w:val="center"/>
              <w:rPr>
                <w:sz w:val="18"/>
                <w:szCs w:val="18"/>
              </w:rPr>
            </w:pPr>
            <w:r w:rsidRPr="00A956E8">
              <w:rPr>
                <w:sz w:val="18"/>
                <w:szCs w:val="18"/>
              </w:rPr>
              <w:t>191</w:t>
            </w:r>
          </w:p>
        </w:tc>
        <w:tc>
          <w:tcPr>
            <w:tcW w:w="1504" w:type="dxa"/>
            <w:tcBorders>
              <w:top w:val="nil"/>
              <w:left w:val="nil"/>
              <w:bottom w:val="single" w:sz="6" w:space="0" w:color="auto"/>
              <w:right w:val="nil"/>
            </w:tcBorders>
          </w:tcPr>
          <w:p w14:paraId="221F18A3" w14:textId="77777777" w:rsidR="00FE6F68" w:rsidRPr="00A956E8" w:rsidRDefault="00FE6F68" w:rsidP="007D300F">
            <w:pPr>
              <w:widowControl w:val="0"/>
              <w:autoSpaceDE w:val="0"/>
              <w:autoSpaceDN w:val="0"/>
              <w:adjustRightInd w:val="0"/>
              <w:spacing w:line="240" w:lineRule="auto"/>
              <w:jc w:val="center"/>
              <w:rPr>
                <w:sz w:val="18"/>
                <w:szCs w:val="18"/>
              </w:rPr>
            </w:pPr>
            <w:r w:rsidRPr="00A956E8">
              <w:rPr>
                <w:sz w:val="18"/>
                <w:szCs w:val="18"/>
              </w:rPr>
              <w:t>191</w:t>
            </w:r>
          </w:p>
        </w:tc>
        <w:tc>
          <w:tcPr>
            <w:tcW w:w="1711" w:type="dxa"/>
            <w:tcBorders>
              <w:top w:val="nil"/>
              <w:left w:val="nil"/>
              <w:bottom w:val="single" w:sz="6" w:space="0" w:color="auto"/>
              <w:right w:val="nil"/>
            </w:tcBorders>
          </w:tcPr>
          <w:p w14:paraId="1E00EA60" w14:textId="77777777" w:rsidR="00FE6F68" w:rsidRPr="00A956E8" w:rsidRDefault="00FE6F68" w:rsidP="007D300F">
            <w:pPr>
              <w:widowControl w:val="0"/>
              <w:autoSpaceDE w:val="0"/>
              <w:autoSpaceDN w:val="0"/>
              <w:adjustRightInd w:val="0"/>
              <w:spacing w:line="240" w:lineRule="auto"/>
              <w:jc w:val="center"/>
              <w:rPr>
                <w:sz w:val="18"/>
                <w:szCs w:val="18"/>
              </w:rPr>
            </w:pPr>
            <w:r w:rsidRPr="00A956E8">
              <w:rPr>
                <w:sz w:val="18"/>
                <w:szCs w:val="18"/>
              </w:rPr>
              <w:t>191</w:t>
            </w:r>
          </w:p>
        </w:tc>
        <w:tc>
          <w:tcPr>
            <w:tcW w:w="1427" w:type="dxa"/>
            <w:tcBorders>
              <w:top w:val="nil"/>
              <w:left w:val="nil"/>
              <w:bottom w:val="single" w:sz="6" w:space="0" w:color="auto"/>
              <w:right w:val="nil"/>
            </w:tcBorders>
          </w:tcPr>
          <w:p w14:paraId="242C3174" w14:textId="77777777" w:rsidR="00FE6F68" w:rsidRPr="00A956E8" w:rsidRDefault="00FE6F68" w:rsidP="007D300F">
            <w:pPr>
              <w:widowControl w:val="0"/>
              <w:autoSpaceDE w:val="0"/>
              <w:autoSpaceDN w:val="0"/>
              <w:adjustRightInd w:val="0"/>
              <w:spacing w:line="240" w:lineRule="auto"/>
              <w:jc w:val="center"/>
              <w:rPr>
                <w:sz w:val="18"/>
                <w:szCs w:val="18"/>
              </w:rPr>
            </w:pPr>
            <w:r w:rsidRPr="00A956E8">
              <w:rPr>
                <w:sz w:val="18"/>
                <w:szCs w:val="18"/>
              </w:rPr>
              <w:t>191</w:t>
            </w:r>
          </w:p>
        </w:tc>
      </w:tr>
    </w:tbl>
    <w:p w14:paraId="62F99830" w14:textId="77777777" w:rsidR="007E53C9" w:rsidRPr="007E53C9" w:rsidRDefault="007E53C9" w:rsidP="00FE6F68">
      <w:pPr>
        <w:widowControl w:val="0"/>
        <w:autoSpaceDE w:val="0"/>
        <w:autoSpaceDN w:val="0"/>
        <w:adjustRightInd w:val="0"/>
        <w:spacing w:line="240" w:lineRule="auto"/>
        <w:rPr>
          <w:sz w:val="18"/>
          <w:szCs w:val="18"/>
        </w:rPr>
      </w:pPr>
    </w:p>
    <w:p w14:paraId="1C5043CE" w14:textId="77777777" w:rsidR="007E53C9" w:rsidRPr="007E53C9" w:rsidRDefault="007E53C9" w:rsidP="007E53C9">
      <w:pPr>
        <w:widowControl w:val="0"/>
        <w:autoSpaceDE w:val="0"/>
        <w:autoSpaceDN w:val="0"/>
        <w:adjustRightInd w:val="0"/>
        <w:spacing w:line="240" w:lineRule="auto"/>
        <w:jc w:val="center"/>
        <w:rPr>
          <w:sz w:val="18"/>
          <w:szCs w:val="18"/>
        </w:rPr>
      </w:pPr>
    </w:p>
    <w:p w14:paraId="4E45EB8F" w14:textId="77777777" w:rsidR="007E53C9" w:rsidRPr="007E53C9" w:rsidRDefault="007E53C9" w:rsidP="007E53C9">
      <w:pPr>
        <w:widowControl w:val="0"/>
        <w:autoSpaceDE w:val="0"/>
        <w:autoSpaceDN w:val="0"/>
        <w:adjustRightInd w:val="0"/>
        <w:spacing w:line="240" w:lineRule="auto"/>
        <w:jc w:val="center"/>
        <w:rPr>
          <w:sz w:val="18"/>
          <w:szCs w:val="18"/>
        </w:rPr>
      </w:pPr>
    </w:p>
    <w:p w14:paraId="6B6AAFDA" w14:textId="77777777" w:rsidR="007E53C9" w:rsidRPr="007E53C9" w:rsidRDefault="007E53C9" w:rsidP="007E53C9">
      <w:pPr>
        <w:widowControl w:val="0"/>
        <w:autoSpaceDE w:val="0"/>
        <w:autoSpaceDN w:val="0"/>
        <w:adjustRightInd w:val="0"/>
        <w:spacing w:line="240" w:lineRule="auto"/>
        <w:jc w:val="center"/>
        <w:rPr>
          <w:sz w:val="18"/>
          <w:szCs w:val="18"/>
        </w:rPr>
      </w:pPr>
    </w:p>
    <w:p w14:paraId="76E93567" w14:textId="77777777" w:rsidR="007E53C9" w:rsidRPr="007E53C9" w:rsidRDefault="007E53C9" w:rsidP="007E53C9">
      <w:pPr>
        <w:widowControl w:val="0"/>
        <w:autoSpaceDE w:val="0"/>
        <w:autoSpaceDN w:val="0"/>
        <w:adjustRightInd w:val="0"/>
        <w:spacing w:line="240" w:lineRule="auto"/>
        <w:jc w:val="center"/>
        <w:rPr>
          <w:sz w:val="18"/>
          <w:szCs w:val="18"/>
        </w:rPr>
      </w:pPr>
    </w:p>
    <w:p w14:paraId="6BB2B051" w14:textId="77777777" w:rsidR="007E53C9" w:rsidRPr="007E53C9" w:rsidRDefault="007E53C9" w:rsidP="007E53C9">
      <w:pPr>
        <w:widowControl w:val="0"/>
        <w:autoSpaceDE w:val="0"/>
        <w:autoSpaceDN w:val="0"/>
        <w:adjustRightInd w:val="0"/>
        <w:spacing w:line="240" w:lineRule="auto"/>
        <w:jc w:val="center"/>
        <w:rPr>
          <w:sz w:val="18"/>
          <w:szCs w:val="18"/>
        </w:rPr>
      </w:pPr>
    </w:p>
    <w:p w14:paraId="41231607" w14:textId="77777777" w:rsidR="007E53C9" w:rsidRPr="007E53C9" w:rsidRDefault="007E53C9" w:rsidP="007E53C9">
      <w:pPr>
        <w:widowControl w:val="0"/>
        <w:autoSpaceDE w:val="0"/>
        <w:autoSpaceDN w:val="0"/>
        <w:adjustRightInd w:val="0"/>
        <w:spacing w:line="240" w:lineRule="auto"/>
        <w:jc w:val="center"/>
        <w:rPr>
          <w:sz w:val="18"/>
          <w:szCs w:val="18"/>
        </w:rPr>
      </w:pPr>
    </w:p>
    <w:p w14:paraId="7A10D518" w14:textId="77777777" w:rsidR="007E53C9" w:rsidRPr="007E53C9" w:rsidRDefault="007E53C9" w:rsidP="007E53C9">
      <w:pPr>
        <w:widowControl w:val="0"/>
        <w:autoSpaceDE w:val="0"/>
        <w:autoSpaceDN w:val="0"/>
        <w:adjustRightInd w:val="0"/>
        <w:spacing w:line="240" w:lineRule="auto"/>
        <w:jc w:val="center"/>
        <w:rPr>
          <w:sz w:val="18"/>
          <w:szCs w:val="18"/>
        </w:rPr>
      </w:pPr>
    </w:p>
    <w:p w14:paraId="72CBEFA7" w14:textId="77777777" w:rsidR="007E53C9" w:rsidRPr="007E53C9" w:rsidRDefault="007E53C9" w:rsidP="007E53C9">
      <w:pPr>
        <w:widowControl w:val="0"/>
        <w:autoSpaceDE w:val="0"/>
        <w:autoSpaceDN w:val="0"/>
        <w:adjustRightInd w:val="0"/>
        <w:spacing w:line="240" w:lineRule="auto"/>
        <w:jc w:val="center"/>
        <w:rPr>
          <w:sz w:val="18"/>
          <w:szCs w:val="18"/>
        </w:rPr>
      </w:pPr>
    </w:p>
    <w:p w14:paraId="14B5D647" w14:textId="77777777" w:rsidR="007E53C9" w:rsidRPr="007E53C9" w:rsidRDefault="007E53C9" w:rsidP="007E53C9">
      <w:pPr>
        <w:widowControl w:val="0"/>
        <w:autoSpaceDE w:val="0"/>
        <w:autoSpaceDN w:val="0"/>
        <w:adjustRightInd w:val="0"/>
        <w:spacing w:line="240" w:lineRule="auto"/>
        <w:jc w:val="center"/>
        <w:rPr>
          <w:sz w:val="18"/>
          <w:szCs w:val="18"/>
        </w:rPr>
      </w:pPr>
    </w:p>
    <w:p w14:paraId="1EEA17F8" w14:textId="77777777" w:rsidR="007E53C9" w:rsidRPr="007E53C9" w:rsidRDefault="007E53C9" w:rsidP="007E53C9">
      <w:pPr>
        <w:widowControl w:val="0"/>
        <w:autoSpaceDE w:val="0"/>
        <w:autoSpaceDN w:val="0"/>
        <w:adjustRightInd w:val="0"/>
        <w:spacing w:line="240" w:lineRule="auto"/>
        <w:jc w:val="center"/>
        <w:rPr>
          <w:sz w:val="18"/>
          <w:szCs w:val="18"/>
        </w:rPr>
      </w:pPr>
    </w:p>
    <w:p w14:paraId="15A64516" w14:textId="77777777" w:rsidR="007E53C9" w:rsidRPr="007E53C9" w:rsidRDefault="007E53C9" w:rsidP="007E53C9">
      <w:pPr>
        <w:widowControl w:val="0"/>
        <w:autoSpaceDE w:val="0"/>
        <w:autoSpaceDN w:val="0"/>
        <w:adjustRightInd w:val="0"/>
        <w:spacing w:line="240" w:lineRule="auto"/>
        <w:jc w:val="center"/>
        <w:rPr>
          <w:sz w:val="18"/>
          <w:szCs w:val="18"/>
        </w:rPr>
      </w:pPr>
    </w:p>
    <w:p w14:paraId="26B5151E" w14:textId="77777777" w:rsidR="007E53C9" w:rsidRPr="007E53C9" w:rsidRDefault="007E53C9" w:rsidP="007E53C9">
      <w:pPr>
        <w:widowControl w:val="0"/>
        <w:autoSpaceDE w:val="0"/>
        <w:autoSpaceDN w:val="0"/>
        <w:adjustRightInd w:val="0"/>
        <w:spacing w:line="240" w:lineRule="auto"/>
        <w:jc w:val="center"/>
        <w:rPr>
          <w:sz w:val="18"/>
          <w:szCs w:val="18"/>
        </w:rPr>
      </w:pPr>
    </w:p>
    <w:p w14:paraId="0BF7D540" w14:textId="77777777" w:rsidR="007E53C9" w:rsidRPr="007E53C9" w:rsidRDefault="007E53C9" w:rsidP="007E53C9">
      <w:pPr>
        <w:widowControl w:val="0"/>
        <w:autoSpaceDE w:val="0"/>
        <w:autoSpaceDN w:val="0"/>
        <w:adjustRightInd w:val="0"/>
        <w:spacing w:line="240" w:lineRule="auto"/>
        <w:jc w:val="center"/>
        <w:rPr>
          <w:sz w:val="18"/>
          <w:szCs w:val="18"/>
        </w:rPr>
      </w:pPr>
    </w:p>
    <w:p w14:paraId="3DBCB850" w14:textId="77777777" w:rsidR="007E53C9" w:rsidRPr="007E53C9" w:rsidRDefault="007E53C9" w:rsidP="007E53C9">
      <w:pPr>
        <w:widowControl w:val="0"/>
        <w:autoSpaceDE w:val="0"/>
        <w:autoSpaceDN w:val="0"/>
        <w:adjustRightInd w:val="0"/>
        <w:spacing w:line="240" w:lineRule="auto"/>
        <w:jc w:val="center"/>
        <w:rPr>
          <w:sz w:val="18"/>
          <w:szCs w:val="18"/>
        </w:rPr>
      </w:pPr>
    </w:p>
    <w:p w14:paraId="0BF7BA85" w14:textId="77777777" w:rsidR="007E53C9" w:rsidRPr="007E53C9" w:rsidRDefault="007E53C9" w:rsidP="007E53C9">
      <w:pPr>
        <w:widowControl w:val="0"/>
        <w:autoSpaceDE w:val="0"/>
        <w:autoSpaceDN w:val="0"/>
        <w:adjustRightInd w:val="0"/>
        <w:spacing w:line="240" w:lineRule="auto"/>
        <w:jc w:val="center"/>
        <w:rPr>
          <w:sz w:val="18"/>
          <w:szCs w:val="18"/>
        </w:rPr>
      </w:pPr>
    </w:p>
    <w:p w14:paraId="39BB318C" w14:textId="77777777" w:rsidR="007E53C9" w:rsidRPr="007E53C9" w:rsidRDefault="007E53C9" w:rsidP="007E53C9">
      <w:pPr>
        <w:widowControl w:val="0"/>
        <w:autoSpaceDE w:val="0"/>
        <w:autoSpaceDN w:val="0"/>
        <w:adjustRightInd w:val="0"/>
        <w:spacing w:line="240" w:lineRule="auto"/>
        <w:jc w:val="center"/>
        <w:rPr>
          <w:sz w:val="18"/>
          <w:szCs w:val="18"/>
        </w:rPr>
      </w:pPr>
    </w:p>
    <w:p w14:paraId="5D68884C" w14:textId="77777777" w:rsidR="007E53C9" w:rsidRPr="007E53C9" w:rsidRDefault="007E53C9" w:rsidP="007E53C9">
      <w:pPr>
        <w:widowControl w:val="0"/>
        <w:autoSpaceDE w:val="0"/>
        <w:autoSpaceDN w:val="0"/>
        <w:adjustRightInd w:val="0"/>
        <w:spacing w:line="240" w:lineRule="auto"/>
        <w:jc w:val="center"/>
        <w:rPr>
          <w:sz w:val="18"/>
          <w:szCs w:val="18"/>
        </w:rPr>
      </w:pPr>
    </w:p>
    <w:p w14:paraId="0E41AD8B" w14:textId="77777777" w:rsidR="007E53C9" w:rsidRPr="007E53C9" w:rsidRDefault="007E53C9" w:rsidP="007E53C9">
      <w:pPr>
        <w:widowControl w:val="0"/>
        <w:autoSpaceDE w:val="0"/>
        <w:autoSpaceDN w:val="0"/>
        <w:adjustRightInd w:val="0"/>
        <w:spacing w:line="240" w:lineRule="auto"/>
        <w:jc w:val="center"/>
        <w:rPr>
          <w:sz w:val="18"/>
          <w:szCs w:val="18"/>
        </w:rPr>
      </w:pPr>
    </w:p>
    <w:p w14:paraId="08AB707C" w14:textId="77777777" w:rsidR="007E53C9" w:rsidRPr="007E53C9" w:rsidRDefault="007E53C9" w:rsidP="007E53C9">
      <w:pPr>
        <w:widowControl w:val="0"/>
        <w:autoSpaceDE w:val="0"/>
        <w:autoSpaceDN w:val="0"/>
        <w:adjustRightInd w:val="0"/>
        <w:spacing w:line="240" w:lineRule="auto"/>
        <w:jc w:val="center"/>
        <w:rPr>
          <w:sz w:val="18"/>
          <w:szCs w:val="18"/>
        </w:rPr>
      </w:pPr>
    </w:p>
    <w:p w14:paraId="3407075C" w14:textId="77777777" w:rsidR="007E53C9" w:rsidRPr="007E53C9" w:rsidRDefault="007E53C9" w:rsidP="007E53C9">
      <w:pPr>
        <w:widowControl w:val="0"/>
        <w:autoSpaceDE w:val="0"/>
        <w:autoSpaceDN w:val="0"/>
        <w:adjustRightInd w:val="0"/>
        <w:spacing w:line="240" w:lineRule="auto"/>
        <w:jc w:val="center"/>
        <w:rPr>
          <w:sz w:val="18"/>
          <w:szCs w:val="18"/>
        </w:rPr>
      </w:pPr>
    </w:p>
    <w:p w14:paraId="0CB224C0" w14:textId="77777777" w:rsidR="007E53C9" w:rsidRPr="007E53C9" w:rsidRDefault="007E53C9" w:rsidP="007E53C9">
      <w:pPr>
        <w:widowControl w:val="0"/>
        <w:autoSpaceDE w:val="0"/>
        <w:autoSpaceDN w:val="0"/>
        <w:adjustRightInd w:val="0"/>
        <w:spacing w:line="240" w:lineRule="auto"/>
        <w:jc w:val="center"/>
        <w:rPr>
          <w:sz w:val="18"/>
          <w:szCs w:val="18"/>
        </w:rPr>
      </w:pPr>
    </w:p>
    <w:p w14:paraId="29388270" w14:textId="77777777" w:rsidR="007E53C9" w:rsidRPr="007E53C9" w:rsidRDefault="007E53C9" w:rsidP="007E53C9">
      <w:pPr>
        <w:widowControl w:val="0"/>
        <w:autoSpaceDE w:val="0"/>
        <w:autoSpaceDN w:val="0"/>
        <w:adjustRightInd w:val="0"/>
        <w:spacing w:line="240" w:lineRule="auto"/>
        <w:jc w:val="center"/>
        <w:rPr>
          <w:sz w:val="18"/>
          <w:szCs w:val="18"/>
        </w:rPr>
      </w:pPr>
    </w:p>
    <w:p w14:paraId="77F0CE5D" w14:textId="77777777" w:rsidR="007E53C9" w:rsidRPr="007E53C9" w:rsidRDefault="007E53C9" w:rsidP="007E53C9">
      <w:pPr>
        <w:widowControl w:val="0"/>
        <w:autoSpaceDE w:val="0"/>
        <w:autoSpaceDN w:val="0"/>
        <w:adjustRightInd w:val="0"/>
        <w:spacing w:line="240" w:lineRule="auto"/>
        <w:jc w:val="center"/>
        <w:rPr>
          <w:sz w:val="18"/>
          <w:szCs w:val="18"/>
        </w:rPr>
      </w:pPr>
    </w:p>
    <w:p w14:paraId="6C29B128" w14:textId="77777777" w:rsidR="007E53C9" w:rsidRPr="007E53C9" w:rsidRDefault="007E53C9" w:rsidP="007E53C9">
      <w:pPr>
        <w:widowControl w:val="0"/>
        <w:autoSpaceDE w:val="0"/>
        <w:autoSpaceDN w:val="0"/>
        <w:adjustRightInd w:val="0"/>
        <w:spacing w:line="240" w:lineRule="auto"/>
        <w:jc w:val="center"/>
        <w:rPr>
          <w:sz w:val="18"/>
          <w:szCs w:val="18"/>
        </w:rPr>
      </w:pPr>
    </w:p>
    <w:p w14:paraId="167E309D" w14:textId="77777777" w:rsidR="007E53C9" w:rsidRPr="007E53C9" w:rsidRDefault="007E53C9" w:rsidP="007E53C9">
      <w:pPr>
        <w:widowControl w:val="0"/>
        <w:autoSpaceDE w:val="0"/>
        <w:autoSpaceDN w:val="0"/>
        <w:adjustRightInd w:val="0"/>
        <w:spacing w:line="240" w:lineRule="auto"/>
        <w:jc w:val="center"/>
        <w:rPr>
          <w:sz w:val="18"/>
          <w:szCs w:val="18"/>
        </w:rPr>
      </w:pPr>
    </w:p>
    <w:p w14:paraId="021BABDD" w14:textId="77777777" w:rsidR="007E53C9" w:rsidRPr="007E53C9" w:rsidRDefault="007E53C9" w:rsidP="007E53C9">
      <w:pPr>
        <w:widowControl w:val="0"/>
        <w:autoSpaceDE w:val="0"/>
        <w:autoSpaceDN w:val="0"/>
        <w:adjustRightInd w:val="0"/>
        <w:spacing w:line="240" w:lineRule="auto"/>
        <w:jc w:val="center"/>
        <w:rPr>
          <w:sz w:val="18"/>
          <w:szCs w:val="18"/>
        </w:rPr>
      </w:pPr>
    </w:p>
    <w:p w14:paraId="7A9CF2EE" w14:textId="77777777" w:rsidR="007E53C9" w:rsidRPr="007E53C9" w:rsidRDefault="007E53C9" w:rsidP="007E53C9">
      <w:pPr>
        <w:widowControl w:val="0"/>
        <w:autoSpaceDE w:val="0"/>
        <w:autoSpaceDN w:val="0"/>
        <w:adjustRightInd w:val="0"/>
        <w:spacing w:line="240" w:lineRule="auto"/>
        <w:jc w:val="center"/>
        <w:rPr>
          <w:sz w:val="18"/>
          <w:szCs w:val="18"/>
        </w:rPr>
      </w:pPr>
    </w:p>
    <w:p w14:paraId="722096C3" w14:textId="77777777" w:rsidR="007E53C9" w:rsidRPr="007E53C9" w:rsidRDefault="007E53C9" w:rsidP="007E53C9">
      <w:pPr>
        <w:widowControl w:val="0"/>
        <w:autoSpaceDE w:val="0"/>
        <w:autoSpaceDN w:val="0"/>
        <w:adjustRightInd w:val="0"/>
        <w:spacing w:line="240" w:lineRule="auto"/>
        <w:jc w:val="center"/>
        <w:rPr>
          <w:sz w:val="18"/>
          <w:szCs w:val="18"/>
        </w:rPr>
      </w:pPr>
    </w:p>
    <w:p w14:paraId="6744A2CF" w14:textId="77777777" w:rsidR="007E53C9" w:rsidRPr="007E53C9" w:rsidRDefault="007E53C9" w:rsidP="007E53C9">
      <w:pPr>
        <w:widowControl w:val="0"/>
        <w:autoSpaceDE w:val="0"/>
        <w:autoSpaceDN w:val="0"/>
        <w:adjustRightInd w:val="0"/>
        <w:spacing w:line="240" w:lineRule="auto"/>
        <w:jc w:val="center"/>
        <w:rPr>
          <w:sz w:val="18"/>
          <w:szCs w:val="18"/>
        </w:rPr>
      </w:pPr>
    </w:p>
    <w:p w14:paraId="4F26D5A9" w14:textId="77777777" w:rsidR="007E53C9" w:rsidRPr="007E53C9" w:rsidRDefault="007E53C9" w:rsidP="007E53C9">
      <w:pPr>
        <w:widowControl w:val="0"/>
        <w:autoSpaceDE w:val="0"/>
        <w:autoSpaceDN w:val="0"/>
        <w:adjustRightInd w:val="0"/>
        <w:spacing w:line="240" w:lineRule="auto"/>
        <w:jc w:val="center"/>
        <w:rPr>
          <w:sz w:val="18"/>
          <w:szCs w:val="18"/>
        </w:rPr>
      </w:pPr>
    </w:p>
    <w:p w14:paraId="1FDF94E8" w14:textId="77777777" w:rsidR="007E53C9" w:rsidRPr="007E53C9" w:rsidRDefault="007E53C9" w:rsidP="007E53C9">
      <w:pPr>
        <w:widowControl w:val="0"/>
        <w:autoSpaceDE w:val="0"/>
        <w:autoSpaceDN w:val="0"/>
        <w:adjustRightInd w:val="0"/>
        <w:spacing w:line="240" w:lineRule="auto"/>
        <w:jc w:val="center"/>
        <w:rPr>
          <w:sz w:val="18"/>
          <w:szCs w:val="18"/>
        </w:rPr>
      </w:pPr>
    </w:p>
    <w:p w14:paraId="5F6039F5" w14:textId="77777777" w:rsidR="007E53C9" w:rsidRPr="007E53C9" w:rsidRDefault="007E53C9" w:rsidP="007E53C9">
      <w:pPr>
        <w:widowControl w:val="0"/>
        <w:autoSpaceDE w:val="0"/>
        <w:autoSpaceDN w:val="0"/>
        <w:adjustRightInd w:val="0"/>
        <w:spacing w:line="240" w:lineRule="auto"/>
        <w:jc w:val="center"/>
        <w:rPr>
          <w:sz w:val="18"/>
          <w:szCs w:val="18"/>
        </w:rPr>
      </w:pPr>
    </w:p>
    <w:p w14:paraId="099C5642" w14:textId="77777777" w:rsidR="007E53C9" w:rsidRPr="007E53C9" w:rsidRDefault="007E53C9" w:rsidP="007E53C9">
      <w:pPr>
        <w:widowControl w:val="0"/>
        <w:autoSpaceDE w:val="0"/>
        <w:autoSpaceDN w:val="0"/>
        <w:adjustRightInd w:val="0"/>
        <w:spacing w:line="240" w:lineRule="auto"/>
        <w:jc w:val="center"/>
        <w:rPr>
          <w:sz w:val="18"/>
          <w:szCs w:val="18"/>
        </w:rPr>
      </w:pPr>
    </w:p>
    <w:p w14:paraId="4DA5C4D1" w14:textId="77777777" w:rsidR="007E53C9" w:rsidRPr="007E53C9" w:rsidRDefault="007E53C9" w:rsidP="007E53C9">
      <w:pPr>
        <w:widowControl w:val="0"/>
        <w:autoSpaceDE w:val="0"/>
        <w:autoSpaceDN w:val="0"/>
        <w:adjustRightInd w:val="0"/>
        <w:spacing w:line="240" w:lineRule="auto"/>
        <w:jc w:val="center"/>
        <w:rPr>
          <w:sz w:val="18"/>
          <w:szCs w:val="18"/>
        </w:rPr>
      </w:pPr>
    </w:p>
    <w:p w14:paraId="6B7C7185" w14:textId="77777777" w:rsidR="007E53C9" w:rsidRPr="007E53C9" w:rsidRDefault="007E53C9" w:rsidP="007E53C9">
      <w:pPr>
        <w:widowControl w:val="0"/>
        <w:autoSpaceDE w:val="0"/>
        <w:autoSpaceDN w:val="0"/>
        <w:adjustRightInd w:val="0"/>
        <w:spacing w:line="240" w:lineRule="auto"/>
        <w:jc w:val="center"/>
        <w:rPr>
          <w:sz w:val="18"/>
          <w:szCs w:val="18"/>
        </w:rPr>
      </w:pPr>
    </w:p>
    <w:p w14:paraId="201BF53A" w14:textId="77777777" w:rsidR="007E53C9" w:rsidRPr="007E53C9" w:rsidRDefault="007E53C9" w:rsidP="007E53C9">
      <w:pPr>
        <w:widowControl w:val="0"/>
        <w:autoSpaceDE w:val="0"/>
        <w:autoSpaceDN w:val="0"/>
        <w:adjustRightInd w:val="0"/>
        <w:spacing w:line="240" w:lineRule="auto"/>
        <w:jc w:val="center"/>
        <w:rPr>
          <w:sz w:val="18"/>
          <w:szCs w:val="18"/>
        </w:rPr>
      </w:pPr>
    </w:p>
    <w:p w14:paraId="6B9B79ED" w14:textId="77777777" w:rsidR="007E53C9" w:rsidRPr="007E53C9" w:rsidRDefault="007E53C9" w:rsidP="007E53C9">
      <w:pPr>
        <w:widowControl w:val="0"/>
        <w:autoSpaceDE w:val="0"/>
        <w:autoSpaceDN w:val="0"/>
        <w:adjustRightInd w:val="0"/>
        <w:spacing w:line="240" w:lineRule="auto"/>
        <w:jc w:val="center"/>
        <w:rPr>
          <w:sz w:val="18"/>
          <w:szCs w:val="18"/>
        </w:rPr>
      </w:pPr>
    </w:p>
    <w:p w14:paraId="46A15A5B" w14:textId="77777777" w:rsidR="007E53C9" w:rsidRPr="007E53C9" w:rsidRDefault="007E53C9" w:rsidP="007E53C9">
      <w:pPr>
        <w:widowControl w:val="0"/>
        <w:autoSpaceDE w:val="0"/>
        <w:autoSpaceDN w:val="0"/>
        <w:adjustRightInd w:val="0"/>
        <w:spacing w:line="240" w:lineRule="auto"/>
        <w:jc w:val="center"/>
        <w:rPr>
          <w:sz w:val="18"/>
          <w:szCs w:val="18"/>
        </w:rPr>
      </w:pPr>
    </w:p>
    <w:p w14:paraId="37142635" w14:textId="77777777" w:rsidR="007E53C9" w:rsidRPr="007E53C9" w:rsidRDefault="007E53C9" w:rsidP="007E53C9">
      <w:pPr>
        <w:widowControl w:val="0"/>
        <w:autoSpaceDE w:val="0"/>
        <w:autoSpaceDN w:val="0"/>
        <w:adjustRightInd w:val="0"/>
        <w:spacing w:line="240" w:lineRule="auto"/>
        <w:jc w:val="center"/>
        <w:rPr>
          <w:sz w:val="18"/>
          <w:szCs w:val="18"/>
        </w:rPr>
      </w:pPr>
    </w:p>
    <w:p w14:paraId="1B0A8E3B" w14:textId="77777777" w:rsidR="007E53C9" w:rsidRPr="007E53C9" w:rsidRDefault="007E53C9" w:rsidP="007E53C9">
      <w:pPr>
        <w:widowControl w:val="0"/>
        <w:autoSpaceDE w:val="0"/>
        <w:autoSpaceDN w:val="0"/>
        <w:adjustRightInd w:val="0"/>
        <w:spacing w:line="240" w:lineRule="auto"/>
        <w:jc w:val="center"/>
        <w:rPr>
          <w:sz w:val="18"/>
          <w:szCs w:val="18"/>
        </w:rPr>
      </w:pPr>
    </w:p>
    <w:p w14:paraId="7EFF3224" w14:textId="77777777" w:rsidR="007E53C9" w:rsidRPr="007E53C9" w:rsidRDefault="007E53C9" w:rsidP="007E53C9">
      <w:pPr>
        <w:widowControl w:val="0"/>
        <w:autoSpaceDE w:val="0"/>
        <w:autoSpaceDN w:val="0"/>
        <w:adjustRightInd w:val="0"/>
        <w:spacing w:line="240" w:lineRule="auto"/>
        <w:jc w:val="center"/>
        <w:rPr>
          <w:sz w:val="18"/>
          <w:szCs w:val="18"/>
        </w:rPr>
      </w:pPr>
    </w:p>
    <w:p w14:paraId="1F337E93" w14:textId="77777777" w:rsidR="007E53C9" w:rsidRPr="007E53C9" w:rsidRDefault="007E53C9" w:rsidP="007E53C9">
      <w:pPr>
        <w:widowControl w:val="0"/>
        <w:autoSpaceDE w:val="0"/>
        <w:autoSpaceDN w:val="0"/>
        <w:adjustRightInd w:val="0"/>
        <w:spacing w:line="240" w:lineRule="auto"/>
        <w:jc w:val="center"/>
        <w:rPr>
          <w:sz w:val="18"/>
          <w:szCs w:val="18"/>
        </w:rPr>
      </w:pPr>
    </w:p>
    <w:p w14:paraId="158B8BAC" w14:textId="77777777" w:rsidR="007E53C9" w:rsidRPr="007E53C9" w:rsidRDefault="007E53C9" w:rsidP="007E53C9">
      <w:pPr>
        <w:widowControl w:val="0"/>
        <w:autoSpaceDE w:val="0"/>
        <w:autoSpaceDN w:val="0"/>
        <w:adjustRightInd w:val="0"/>
        <w:spacing w:line="240" w:lineRule="auto"/>
        <w:jc w:val="center"/>
        <w:rPr>
          <w:sz w:val="18"/>
          <w:szCs w:val="18"/>
        </w:rPr>
      </w:pPr>
    </w:p>
    <w:p w14:paraId="2579F6CA" w14:textId="77777777" w:rsidR="007E53C9" w:rsidRPr="007E53C9" w:rsidRDefault="007E53C9" w:rsidP="007E53C9">
      <w:pPr>
        <w:widowControl w:val="0"/>
        <w:autoSpaceDE w:val="0"/>
        <w:autoSpaceDN w:val="0"/>
        <w:adjustRightInd w:val="0"/>
        <w:spacing w:line="240" w:lineRule="auto"/>
        <w:jc w:val="center"/>
        <w:rPr>
          <w:sz w:val="18"/>
          <w:szCs w:val="18"/>
        </w:rPr>
      </w:pPr>
    </w:p>
    <w:p w14:paraId="52FD6ACA" w14:textId="77777777" w:rsidR="007E53C9" w:rsidRPr="007E53C9" w:rsidRDefault="007E53C9" w:rsidP="007E53C9">
      <w:pPr>
        <w:widowControl w:val="0"/>
        <w:autoSpaceDE w:val="0"/>
        <w:autoSpaceDN w:val="0"/>
        <w:adjustRightInd w:val="0"/>
        <w:spacing w:line="240" w:lineRule="auto"/>
        <w:jc w:val="center"/>
        <w:rPr>
          <w:sz w:val="18"/>
          <w:szCs w:val="18"/>
        </w:rPr>
      </w:pPr>
    </w:p>
    <w:p w14:paraId="5EF6A531" w14:textId="77777777" w:rsidR="007E53C9" w:rsidRPr="007E53C9" w:rsidRDefault="007E53C9" w:rsidP="007E53C9">
      <w:pPr>
        <w:widowControl w:val="0"/>
        <w:autoSpaceDE w:val="0"/>
        <w:autoSpaceDN w:val="0"/>
        <w:adjustRightInd w:val="0"/>
        <w:spacing w:line="240" w:lineRule="auto"/>
        <w:jc w:val="center"/>
        <w:rPr>
          <w:sz w:val="18"/>
          <w:szCs w:val="18"/>
        </w:rPr>
      </w:pPr>
    </w:p>
    <w:p w14:paraId="372C3287" w14:textId="77777777" w:rsidR="007E53C9" w:rsidRPr="007E53C9" w:rsidRDefault="007E53C9" w:rsidP="007E53C9">
      <w:pPr>
        <w:widowControl w:val="0"/>
        <w:autoSpaceDE w:val="0"/>
        <w:autoSpaceDN w:val="0"/>
        <w:adjustRightInd w:val="0"/>
        <w:spacing w:line="240" w:lineRule="auto"/>
        <w:jc w:val="center"/>
        <w:rPr>
          <w:sz w:val="18"/>
          <w:szCs w:val="18"/>
        </w:rPr>
      </w:pPr>
    </w:p>
    <w:p w14:paraId="359B23D5" w14:textId="77777777" w:rsidR="007E53C9" w:rsidRPr="007E53C9" w:rsidRDefault="007E53C9" w:rsidP="007E53C9">
      <w:pPr>
        <w:widowControl w:val="0"/>
        <w:autoSpaceDE w:val="0"/>
        <w:autoSpaceDN w:val="0"/>
        <w:adjustRightInd w:val="0"/>
        <w:spacing w:line="240" w:lineRule="auto"/>
        <w:jc w:val="center"/>
        <w:rPr>
          <w:sz w:val="18"/>
          <w:szCs w:val="18"/>
        </w:rPr>
      </w:pPr>
    </w:p>
    <w:p w14:paraId="1BBA8476" w14:textId="77777777" w:rsidR="007E53C9" w:rsidRPr="007E53C9" w:rsidRDefault="007E53C9" w:rsidP="007E53C9">
      <w:pPr>
        <w:widowControl w:val="0"/>
        <w:autoSpaceDE w:val="0"/>
        <w:autoSpaceDN w:val="0"/>
        <w:adjustRightInd w:val="0"/>
        <w:spacing w:line="240" w:lineRule="auto"/>
        <w:jc w:val="center"/>
        <w:rPr>
          <w:sz w:val="18"/>
          <w:szCs w:val="18"/>
        </w:rPr>
      </w:pPr>
    </w:p>
    <w:p w14:paraId="5D7873CA" w14:textId="77777777" w:rsidR="007E53C9" w:rsidRPr="007E53C9" w:rsidRDefault="007E53C9" w:rsidP="007E53C9">
      <w:pPr>
        <w:widowControl w:val="0"/>
        <w:autoSpaceDE w:val="0"/>
        <w:autoSpaceDN w:val="0"/>
        <w:adjustRightInd w:val="0"/>
        <w:spacing w:line="240" w:lineRule="auto"/>
        <w:jc w:val="center"/>
        <w:rPr>
          <w:sz w:val="18"/>
          <w:szCs w:val="18"/>
        </w:rPr>
      </w:pPr>
    </w:p>
    <w:p w14:paraId="70FEECD0" w14:textId="77777777" w:rsidR="007E53C9" w:rsidRPr="007E53C9" w:rsidRDefault="007E53C9" w:rsidP="007E53C9">
      <w:pPr>
        <w:widowControl w:val="0"/>
        <w:autoSpaceDE w:val="0"/>
        <w:autoSpaceDN w:val="0"/>
        <w:adjustRightInd w:val="0"/>
        <w:spacing w:line="240" w:lineRule="auto"/>
        <w:jc w:val="center"/>
        <w:rPr>
          <w:sz w:val="18"/>
          <w:szCs w:val="18"/>
        </w:rPr>
      </w:pPr>
    </w:p>
    <w:p w14:paraId="7ECFDEFF" w14:textId="77777777" w:rsidR="007E53C9" w:rsidRPr="007E53C9" w:rsidRDefault="007E53C9" w:rsidP="007E53C9">
      <w:pPr>
        <w:widowControl w:val="0"/>
        <w:autoSpaceDE w:val="0"/>
        <w:autoSpaceDN w:val="0"/>
        <w:adjustRightInd w:val="0"/>
        <w:spacing w:line="240" w:lineRule="auto"/>
        <w:jc w:val="center"/>
        <w:rPr>
          <w:sz w:val="18"/>
          <w:szCs w:val="18"/>
        </w:rPr>
      </w:pPr>
    </w:p>
    <w:p w14:paraId="07AACB29" w14:textId="77777777" w:rsidR="007E53C9" w:rsidRPr="00FE6F68" w:rsidRDefault="007E53C9" w:rsidP="00FE6F68">
      <w:pPr>
        <w:spacing w:line="240" w:lineRule="auto"/>
        <w:rPr>
          <w:sz w:val="16"/>
        </w:rPr>
      </w:pPr>
    </w:p>
    <w:p w14:paraId="3BDC0C6D" w14:textId="77777777" w:rsidR="00586947" w:rsidRPr="00FE6F68" w:rsidRDefault="00586947" w:rsidP="00FE6F68">
      <w:pPr>
        <w:spacing w:line="240" w:lineRule="auto"/>
        <w:rPr>
          <w:sz w:val="16"/>
        </w:rPr>
      </w:pPr>
    </w:p>
    <w:p w14:paraId="4E88EE5B" w14:textId="21C5C9D1" w:rsidR="007E53C9" w:rsidRPr="007E53C9" w:rsidRDefault="007E53C9" w:rsidP="00586947">
      <w:pPr>
        <w:spacing w:line="240" w:lineRule="auto"/>
        <w:ind w:left="-142"/>
        <w:rPr>
          <w:sz w:val="18"/>
          <w:szCs w:val="18"/>
          <w:lang w:val="en-US"/>
        </w:rPr>
      </w:pPr>
      <w:r w:rsidRPr="007E53C9">
        <w:rPr>
          <w:iCs/>
          <w:sz w:val="16"/>
        </w:rPr>
        <w:t xml:space="preserve">Significant level: * &lt; .05; </w:t>
      </w:r>
      <w:r w:rsidRPr="007E53C9">
        <w:rPr>
          <w:sz w:val="18"/>
          <w:szCs w:val="18"/>
        </w:rPr>
        <w:t>** &lt; .01</w:t>
      </w:r>
      <w:r w:rsidRPr="007E53C9">
        <w:rPr>
          <w:iCs/>
          <w:sz w:val="16"/>
        </w:rPr>
        <w:t xml:space="preserve">. </w:t>
      </w:r>
    </w:p>
    <w:p w14:paraId="66CFD1B9" w14:textId="22E784F3" w:rsidR="00683FF0" w:rsidRDefault="00683FF0" w:rsidP="009C6849">
      <w:pPr>
        <w:widowControl w:val="0"/>
        <w:autoSpaceDE w:val="0"/>
        <w:autoSpaceDN w:val="0"/>
        <w:adjustRightInd w:val="0"/>
        <w:spacing w:line="240" w:lineRule="auto"/>
        <w:ind w:left="-142"/>
        <w:rPr>
          <w:sz w:val="18"/>
          <w:szCs w:val="18"/>
        </w:rPr>
      </w:pPr>
      <w:r w:rsidRPr="007E53C9">
        <w:rPr>
          <w:sz w:val="18"/>
          <w:szCs w:val="18"/>
          <w:vertAlign w:val="superscript"/>
        </w:rPr>
        <w:t>£</w:t>
      </w:r>
      <w:r>
        <w:rPr>
          <w:sz w:val="18"/>
          <w:szCs w:val="18"/>
          <w:vertAlign w:val="superscript"/>
        </w:rPr>
        <w:t xml:space="preserve"> </w:t>
      </w:r>
      <w:r w:rsidR="008013B3">
        <w:rPr>
          <w:sz w:val="18"/>
          <w:szCs w:val="18"/>
        </w:rPr>
        <w:t>1</w:t>
      </w:r>
      <w:r w:rsidR="00FC3BCE">
        <w:rPr>
          <w:sz w:val="18"/>
          <w:szCs w:val="18"/>
        </w:rPr>
        <w:t xml:space="preserve">91 couples </w:t>
      </w:r>
      <w:r w:rsidR="00331486">
        <w:rPr>
          <w:sz w:val="18"/>
          <w:szCs w:val="18"/>
        </w:rPr>
        <w:t xml:space="preserve">had </w:t>
      </w:r>
      <w:r w:rsidR="00FC3BCE">
        <w:rPr>
          <w:sz w:val="18"/>
          <w:szCs w:val="18"/>
        </w:rPr>
        <w:t xml:space="preserve">completed relationship quality </w:t>
      </w:r>
      <w:r w:rsidR="007D300F">
        <w:rPr>
          <w:sz w:val="18"/>
          <w:szCs w:val="18"/>
        </w:rPr>
        <w:t>questions</w:t>
      </w:r>
      <w:r w:rsidR="00FC3BCE">
        <w:rPr>
          <w:sz w:val="18"/>
          <w:szCs w:val="18"/>
        </w:rPr>
        <w:t xml:space="preserve"> at </w:t>
      </w:r>
      <w:r w:rsidR="005A33F4">
        <w:rPr>
          <w:sz w:val="18"/>
          <w:szCs w:val="18"/>
        </w:rPr>
        <w:t xml:space="preserve">baseline and </w:t>
      </w:r>
      <w:r w:rsidR="00FC3BCE">
        <w:rPr>
          <w:sz w:val="18"/>
          <w:szCs w:val="18"/>
        </w:rPr>
        <w:t>four months assessment</w:t>
      </w:r>
      <w:r w:rsidR="005A33F4">
        <w:rPr>
          <w:sz w:val="18"/>
          <w:szCs w:val="18"/>
        </w:rPr>
        <w:t>s</w:t>
      </w:r>
      <w:r w:rsidR="009C6849">
        <w:rPr>
          <w:sz w:val="18"/>
          <w:szCs w:val="18"/>
        </w:rPr>
        <w:t>.</w:t>
      </w:r>
      <w:r w:rsidR="009C6849" w:rsidRPr="00FE6F68">
        <w:rPr>
          <w:sz w:val="18"/>
        </w:rPr>
        <w:t xml:space="preserve"> </w:t>
      </w:r>
      <w:r>
        <w:rPr>
          <w:sz w:val="18"/>
          <w:szCs w:val="18"/>
        </w:rPr>
        <w:t>The models exclude: t</w:t>
      </w:r>
      <w:r w:rsidRPr="007E53C9">
        <w:rPr>
          <w:sz w:val="18"/>
          <w:szCs w:val="18"/>
        </w:rPr>
        <w:t>wo couple had incomplete data on HIV testing history because one partner did not report whether they had tested for HIV in the past</w:t>
      </w:r>
      <w:r>
        <w:rPr>
          <w:sz w:val="18"/>
          <w:szCs w:val="18"/>
        </w:rPr>
        <w:t>, a</w:t>
      </w:r>
      <w:r w:rsidRPr="007E53C9">
        <w:rPr>
          <w:sz w:val="18"/>
          <w:szCs w:val="18"/>
        </w:rPr>
        <w:t>nother couple was excluded where the female partner reported a disclosure of her positive HIV test result to her partner</w:t>
      </w:r>
      <w:r>
        <w:rPr>
          <w:sz w:val="18"/>
          <w:szCs w:val="18"/>
        </w:rPr>
        <w:t>, and another</w:t>
      </w:r>
      <w:r w:rsidRPr="007E53C9">
        <w:rPr>
          <w:sz w:val="18"/>
          <w:szCs w:val="18"/>
          <w:vertAlign w:val="superscript"/>
        </w:rPr>
        <w:t xml:space="preserve"> </w:t>
      </w:r>
      <w:r w:rsidRPr="007E53C9">
        <w:rPr>
          <w:sz w:val="18"/>
          <w:szCs w:val="18"/>
        </w:rPr>
        <w:t xml:space="preserve">Two couples had incomplete data </w:t>
      </w:r>
      <w:r w:rsidR="00795B92">
        <w:rPr>
          <w:sz w:val="18"/>
          <w:szCs w:val="18"/>
        </w:rPr>
        <w:t>regarding the highest e</w:t>
      </w:r>
      <w:r w:rsidR="00795B92" w:rsidRPr="007E53C9">
        <w:rPr>
          <w:sz w:val="18"/>
          <w:szCs w:val="18"/>
        </w:rPr>
        <w:t>ducation level attained</w:t>
      </w:r>
      <w:r w:rsidR="00795B92">
        <w:rPr>
          <w:sz w:val="18"/>
          <w:szCs w:val="18"/>
        </w:rPr>
        <w:t>.</w:t>
      </w:r>
      <w:r>
        <w:rPr>
          <w:sz w:val="18"/>
          <w:szCs w:val="18"/>
        </w:rPr>
        <w:t xml:space="preserve"> </w:t>
      </w:r>
    </w:p>
    <w:p w14:paraId="540D8358" w14:textId="7A95665E" w:rsidR="009C6849" w:rsidRPr="007E53C9" w:rsidRDefault="009C6849" w:rsidP="009C6849">
      <w:pPr>
        <w:widowControl w:val="0"/>
        <w:autoSpaceDE w:val="0"/>
        <w:autoSpaceDN w:val="0"/>
        <w:adjustRightInd w:val="0"/>
        <w:spacing w:line="240" w:lineRule="auto"/>
        <w:rPr>
          <w:sz w:val="18"/>
          <w:szCs w:val="18"/>
        </w:rPr>
      </w:pPr>
      <w:r w:rsidRPr="007E53C9">
        <w:rPr>
          <w:sz w:val="18"/>
          <w:szCs w:val="18"/>
        </w:rPr>
        <w:lastRenderedPageBreak/>
        <w:t xml:space="preserve">Table </w:t>
      </w:r>
      <w:r>
        <w:rPr>
          <w:sz w:val="18"/>
          <w:szCs w:val="18"/>
        </w:rPr>
        <w:t>5a</w:t>
      </w:r>
      <w:r w:rsidRPr="007E53C9">
        <w:rPr>
          <w:sz w:val="18"/>
          <w:szCs w:val="18"/>
        </w:rPr>
        <w:t xml:space="preserve">: Final Multivariate linear regressions examining the association between the intervention components, </w:t>
      </w:r>
      <w:r w:rsidR="00FA05FA">
        <w:rPr>
          <w:sz w:val="18"/>
          <w:szCs w:val="18"/>
        </w:rPr>
        <w:t xml:space="preserve">and </w:t>
      </w:r>
      <w:r w:rsidR="0089437E">
        <w:rPr>
          <w:sz w:val="18"/>
          <w:szCs w:val="18"/>
        </w:rPr>
        <w:t xml:space="preserve">HIV result from </w:t>
      </w:r>
      <w:r w:rsidRPr="007E53C9">
        <w:rPr>
          <w:sz w:val="18"/>
          <w:szCs w:val="18"/>
        </w:rPr>
        <w:t xml:space="preserve">CHTC uptake </w:t>
      </w:r>
      <w:r w:rsidR="0089437E">
        <w:rPr>
          <w:sz w:val="18"/>
          <w:szCs w:val="18"/>
        </w:rPr>
        <w:t xml:space="preserve">before four weeks </w:t>
      </w:r>
      <w:r w:rsidRPr="007E53C9">
        <w:rPr>
          <w:sz w:val="18"/>
          <w:szCs w:val="18"/>
        </w:rPr>
        <w:t xml:space="preserve">and each relationship quality measure at four </w:t>
      </w:r>
      <w:r>
        <w:rPr>
          <w:sz w:val="18"/>
          <w:szCs w:val="18"/>
        </w:rPr>
        <w:t>weeks</w:t>
      </w:r>
      <w:r w:rsidR="007B46F8" w:rsidRPr="009F204D">
        <w:rPr>
          <w:rFonts w:asciiTheme="majorBidi" w:hAnsiTheme="majorBidi" w:cstheme="majorBidi"/>
          <w:sz w:val="18"/>
          <w:szCs w:val="18"/>
          <w:vertAlign w:val="superscript"/>
        </w:rPr>
        <w:t>#</w:t>
      </w:r>
      <w:r>
        <w:rPr>
          <w:sz w:val="18"/>
          <w:szCs w:val="18"/>
        </w:rPr>
        <w:t>.</w:t>
      </w:r>
    </w:p>
    <w:p w14:paraId="460DC0C8" w14:textId="77777777" w:rsidR="001A2136" w:rsidRPr="007E53C9" w:rsidRDefault="001A2136" w:rsidP="007E53C9">
      <w:pPr>
        <w:widowControl w:val="0"/>
        <w:autoSpaceDE w:val="0"/>
        <w:autoSpaceDN w:val="0"/>
        <w:adjustRightInd w:val="0"/>
        <w:spacing w:line="240" w:lineRule="auto"/>
        <w:rPr>
          <w:sz w:val="18"/>
          <w:szCs w:val="18"/>
        </w:rPr>
      </w:pPr>
    </w:p>
    <w:p w14:paraId="7335E34A" w14:textId="77777777" w:rsidR="009C6849" w:rsidRDefault="009C6849" w:rsidP="009C6849">
      <w:pPr>
        <w:widowControl w:val="0"/>
        <w:autoSpaceDE w:val="0"/>
        <w:autoSpaceDN w:val="0"/>
        <w:adjustRightInd w:val="0"/>
        <w:spacing w:line="240" w:lineRule="auto"/>
        <w:rPr>
          <w:sz w:val="18"/>
          <w:szCs w:val="18"/>
        </w:rPr>
      </w:pPr>
    </w:p>
    <w:tbl>
      <w:tblPr>
        <w:tblW w:w="0" w:type="auto"/>
        <w:jc w:val="center"/>
        <w:tblCellMar>
          <w:left w:w="75" w:type="dxa"/>
          <w:right w:w="75" w:type="dxa"/>
        </w:tblCellMar>
        <w:tblLook w:val="0000" w:firstRow="0" w:lastRow="0" w:firstColumn="0" w:lastColumn="0" w:noHBand="0" w:noVBand="0"/>
      </w:tblPr>
      <w:tblGrid>
        <w:gridCol w:w="2714"/>
        <w:gridCol w:w="1691"/>
        <w:gridCol w:w="1413"/>
        <w:gridCol w:w="1458"/>
        <w:gridCol w:w="1755"/>
        <w:gridCol w:w="1430"/>
      </w:tblGrid>
      <w:tr w:rsidR="00331486" w:rsidRPr="009C6849" w14:paraId="7EC7496A" w14:textId="77777777" w:rsidTr="009C6849">
        <w:trPr>
          <w:jc w:val="center"/>
        </w:trPr>
        <w:tc>
          <w:tcPr>
            <w:tcW w:w="2714" w:type="dxa"/>
            <w:tcBorders>
              <w:top w:val="single" w:sz="6" w:space="0" w:color="auto"/>
              <w:left w:val="nil"/>
              <w:bottom w:val="nil"/>
              <w:right w:val="nil"/>
            </w:tcBorders>
          </w:tcPr>
          <w:p w14:paraId="05E0BB30" w14:textId="77777777" w:rsidR="009C6849" w:rsidRPr="00D71DEC" w:rsidRDefault="009C6849" w:rsidP="0061591F">
            <w:pPr>
              <w:widowControl w:val="0"/>
              <w:autoSpaceDE w:val="0"/>
              <w:autoSpaceDN w:val="0"/>
              <w:adjustRightInd w:val="0"/>
              <w:spacing w:line="240" w:lineRule="auto"/>
              <w:rPr>
                <w:rFonts w:asciiTheme="majorBidi" w:hAnsiTheme="majorBidi" w:cstheme="majorBidi"/>
                <w:sz w:val="18"/>
                <w:szCs w:val="18"/>
              </w:rPr>
            </w:pPr>
          </w:p>
        </w:tc>
        <w:tc>
          <w:tcPr>
            <w:tcW w:w="1691" w:type="dxa"/>
            <w:tcBorders>
              <w:top w:val="single" w:sz="6" w:space="0" w:color="auto"/>
              <w:left w:val="nil"/>
              <w:bottom w:val="nil"/>
              <w:right w:val="nil"/>
            </w:tcBorders>
          </w:tcPr>
          <w:p w14:paraId="1979E18E"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w:t>
            </w:r>
          </w:p>
        </w:tc>
        <w:tc>
          <w:tcPr>
            <w:tcW w:w="1413" w:type="dxa"/>
            <w:tcBorders>
              <w:top w:val="single" w:sz="6" w:space="0" w:color="auto"/>
              <w:left w:val="nil"/>
              <w:bottom w:val="nil"/>
              <w:right w:val="nil"/>
            </w:tcBorders>
          </w:tcPr>
          <w:p w14:paraId="73CEB224"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(2)</w:t>
            </w:r>
          </w:p>
        </w:tc>
        <w:tc>
          <w:tcPr>
            <w:tcW w:w="1458" w:type="dxa"/>
            <w:tcBorders>
              <w:top w:val="single" w:sz="6" w:space="0" w:color="auto"/>
              <w:left w:val="nil"/>
              <w:bottom w:val="nil"/>
              <w:right w:val="nil"/>
            </w:tcBorders>
          </w:tcPr>
          <w:p w14:paraId="5B94F9B3"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(3)</w:t>
            </w:r>
          </w:p>
        </w:tc>
        <w:tc>
          <w:tcPr>
            <w:tcW w:w="1755" w:type="dxa"/>
            <w:tcBorders>
              <w:top w:val="single" w:sz="6" w:space="0" w:color="auto"/>
              <w:left w:val="nil"/>
              <w:bottom w:val="nil"/>
              <w:right w:val="nil"/>
            </w:tcBorders>
          </w:tcPr>
          <w:p w14:paraId="7D3C3425"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(4)</w:t>
            </w:r>
          </w:p>
        </w:tc>
        <w:tc>
          <w:tcPr>
            <w:tcW w:w="1430" w:type="dxa"/>
            <w:tcBorders>
              <w:top w:val="single" w:sz="6" w:space="0" w:color="auto"/>
              <w:left w:val="nil"/>
              <w:bottom w:val="nil"/>
              <w:right w:val="nil"/>
            </w:tcBorders>
          </w:tcPr>
          <w:p w14:paraId="09A973C5"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(5)</w:t>
            </w:r>
          </w:p>
        </w:tc>
      </w:tr>
      <w:tr w:rsidR="00331486" w:rsidRPr="009C6849" w14:paraId="274E65EE" w14:textId="77777777" w:rsidTr="009C6849">
        <w:trPr>
          <w:jc w:val="center"/>
        </w:trPr>
        <w:tc>
          <w:tcPr>
            <w:tcW w:w="2714" w:type="dxa"/>
            <w:tcBorders>
              <w:top w:val="nil"/>
              <w:left w:val="nil"/>
              <w:bottom w:val="single" w:sz="6" w:space="0" w:color="auto"/>
              <w:right w:val="nil"/>
            </w:tcBorders>
          </w:tcPr>
          <w:p w14:paraId="398B8627" w14:textId="77777777" w:rsidR="009C6849" w:rsidRPr="00D71DEC" w:rsidRDefault="009C6849" w:rsidP="0061591F">
            <w:pPr>
              <w:widowControl w:val="0"/>
              <w:autoSpaceDE w:val="0"/>
              <w:autoSpaceDN w:val="0"/>
              <w:adjustRightInd w:val="0"/>
              <w:spacing w:line="240" w:lineRule="auto"/>
              <w:rPr>
                <w:rFonts w:asciiTheme="majorBidi" w:hAnsiTheme="majorBidi" w:cstheme="majorBidi"/>
                <w:sz w:val="18"/>
                <w:szCs w:val="18"/>
              </w:rPr>
            </w:pPr>
          </w:p>
        </w:tc>
        <w:tc>
          <w:tcPr>
            <w:tcW w:w="1691" w:type="dxa"/>
            <w:tcBorders>
              <w:top w:val="nil"/>
              <w:left w:val="nil"/>
              <w:bottom w:val="single" w:sz="6" w:space="0" w:color="auto"/>
              <w:right w:val="nil"/>
            </w:tcBorders>
          </w:tcPr>
          <w:p w14:paraId="38A660C2"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 xml:space="preserve">Satisfaction </w:t>
            </w:r>
          </w:p>
          <w:p w14:paraId="61DABD1A" w14:textId="353367F1" w:rsidR="009C6849" w:rsidRPr="00D71DEC" w:rsidRDefault="007B1184" w:rsidP="0061591F">
            <w:pPr>
              <w:widowControl w:val="0"/>
              <w:autoSpaceDE w:val="0"/>
              <w:autoSpaceDN w:val="0"/>
              <w:adjustRightInd w:val="0"/>
              <w:spacing w:line="240" w:lineRule="auto"/>
              <w:jc w:val="center"/>
              <w:rPr>
                <w:rFonts w:asciiTheme="majorBidi" w:hAnsiTheme="majorBidi" w:cstheme="majorBidi"/>
                <w:sz w:val="18"/>
                <w:szCs w:val="18"/>
              </w:rPr>
            </w:pPr>
            <w:r>
              <w:rPr>
                <w:sz w:val="18"/>
                <w:szCs w:val="18"/>
              </w:rPr>
              <w:t>β</w:t>
            </w:r>
            <w:r w:rsidR="009C6849" w:rsidRPr="00D71DEC">
              <w:rPr>
                <w:rFonts w:asciiTheme="majorBidi" w:hAnsiTheme="majorBidi" w:cstheme="majorBidi"/>
                <w:sz w:val="18"/>
                <w:szCs w:val="18"/>
              </w:rPr>
              <w:t xml:space="preserve"> (95% CI)</w:t>
            </w:r>
          </w:p>
        </w:tc>
        <w:tc>
          <w:tcPr>
            <w:tcW w:w="1413" w:type="dxa"/>
            <w:tcBorders>
              <w:top w:val="nil"/>
              <w:left w:val="nil"/>
              <w:bottom w:val="single" w:sz="6" w:space="0" w:color="auto"/>
              <w:right w:val="nil"/>
            </w:tcBorders>
          </w:tcPr>
          <w:p w14:paraId="1F958B5A"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Trust</w:t>
            </w:r>
          </w:p>
          <w:p w14:paraId="470FCDAB" w14:textId="1F90831D" w:rsidR="009C6849" w:rsidRPr="00D71DEC" w:rsidRDefault="007B1184" w:rsidP="0061591F">
            <w:pPr>
              <w:widowControl w:val="0"/>
              <w:autoSpaceDE w:val="0"/>
              <w:autoSpaceDN w:val="0"/>
              <w:adjustRightInd w:val="0"/>
              <w:spacing w:line="240" w:lineRule="auto"/>
              <w:jc w:val="center"/>
              <w:rPr>
                <w:rFonts w:asciiTheme="majorBidi" w:hAnsiTheme="majorBidi" w:cstheme="majorBidi"/>
                <w:sz w:val="18"/>
                <w:szCs w:val="18"/>
              </w:rPr>
            </w:pPr>
            <w:r>
              <w:rPr>
                <w:sz w:val="18"/>
                <w:szCs w:val="18"/>
              </w:rPr>
              <w:t>β</w:t>
            </w:r>
            <w:r w:rsidR="009C6849" w:rsidRPr="00D71DEC">
              <w:rPr>
                <w:rFonts w:asciiTheme="majorBidi" w:hAnsiTheme="majorBidi" w:cstheme="majorBidi"/>
                <w:sz w:val="18"/>
                <w:szCs w:val="18"/>
              </w:rPr>
              <w:t xml:space="preserve"> (95% CI)</w:t>
            </w:r>
          </w:p>
        </w:tc>
        <w:tc>
          <w:tcPr>
            <w:tcW w:w="1458" w:type="dxa"/>
            <w:tcBorders>
              <w:top w:val="nil"/>
              <w:left w:val="nil"/>
              <w:bottom w:val="single" w:sz="6" w:space="0" w:color="auto"/>
              <w:right w:val="nil"/>
            </w:tcBorders>
          </w:tcPr>
          <w:p w14:paraId="4451E805"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Intimacy</w:t>
            </w:r>
          </w:p>
          <w:p w14:paraId="153EEBEC" w14:textId="058C6965" w:rsidR="009C6849" w:rsidRPr="00D71DEC" w:rsidRDefault="007B1184" w:rsidP="0061591F">
            <w:pPr>
              <w:widowControl w:val="0"/>
              <w:autoSpaceDE w:val="0"/>
              <w:autoSpaceDN w:val="0"/>
              <w:adjustRightInd w:val="0"/>
              <w:spacing w:line="240" w:lineRule="auto"/>
              <w:jc w:val="center"/>
              <w:rPr>
                <w:rFonts w:asciiTheme="majorBidi" w:hAnsiTheme="majorBidi" w:cstheme="majorBidi"/>
                <w:sz w:val="18"/>
                <w:szCs w:val="18"/>
              </w:rPr>
            </w:pPr>
            <w:r>
              <w:rPr>
                <w:sz w:val="18"/>
                <w:szCs w:val="18"/>
              </w:rPr>
              <w:t>β</w:t>
            </w:r>
            <w:r w:rsidR="009C6849" w:rsidRPr="00D71DEC">
              <w:rPr>
                <w:rFonts w:asciiTheme="majorBidi" w:hAnsiTheme="majorBidi" w:cstheme="majorBidi"/>
                <w:sz w:val="18"/>
                <w:szCs w:val="18"/>
              </w:rPr>
              <w:t xml:space="preserve"> (95% CI)</w:t>
            </w:r>
          </w:p>
        </w:tc>
        <w:tc>
          <w:tcPr>
            <w:tcW w:w="1755" w:type="dxa"/>
            <w:tcBorders>
              <w:top w:val="nil"/>
              <w:left w:val="nil"/>
              <w:bottom w:val="single" w:sz="6" w:space="0" w:color="auto"/>
              <w:right w:val="nil"/>
            </w:tcBorders>
          </w:tcPr>
          <w:p w14:paraId="29ED89FD"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Communication</w:t>
            </w:r>
          </w:p>
          <w:p w14:paraId="18D36CCE" w14:textId="7DB105DD" w:rsidR="009C6849" w:rsidRPr="00D71DEC" w:rsidRDefault="007B1184" w:rsidP="0061591F">
            <w:pPr>
              <w:widowControl w:val="0"/>
              <w:autoSpaceDE w:val="0"/>
              <w:autoSpaceDN w:val="0"/>
              <w:adjustRightInd w:val="0"/>
              <w:spacing w:line="240" w:lineRule="auto"/>
              <w:jc w:val="center"/>
              <w:rPr>
                <w:rFonts w:asciiTheme="majorBidi" w:hAnsiTheme="majorBidi" w:cstheme="majorBidi"/>
                <w:sz w:val="18"/>
                <w:szCs w:val="18"/>
              </w:rPr>
            </w:pPr>
            <w:r>
              <w:rPr>
                <w:sz w:val="18"/>
                <w:szCs w:val="18"/>
              </w:rPr>
              <w:t>β</w:t>
            </w:r>
            <w:r w:rsidR="009C6849" w:rsidRPr="00D71DEC">
              <w:rPr>
                <w:rFonts w:asciiTheme="majorBidi" w:hAnsiTheme="majorBidi" w:cstheme="majorBidi"/>
                <w:sz w:val="18"/>
                <w:szCs w:val="18"/>
              </w:rPr>
              <w:t xml:space="preserve"> (95% CI)</w:t>
            </w:r>
          </w:p>
        </w:tc>
        <w:tc>
          <w:tcPr>
            <w:tcW w:w="1430" w:type="dxa"/>
            <w:tcBorders>
              <w:top w:val="nil"/>
              <w:left w:val="nil"/>
              <w:bottom w:val="single" w:sz="6" w:space="0" w:color="auto"/>
              <w:right w:val="nil"/>
            </w:tcBorders>
          </w:tcPr>
          <w:p w14:paraId="0201CFAA"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Conflict</w:t>
            </w:r>
          </w:p>
          <w:p w14:paraId="1A886269" w14:textId="1E375748" w:rsidR="009C6849" w:rsidRPr="00D71DEC" w:rsidRDefault="007B1184" w:rsidP="0061591F">
            <w:pPr>
              <w:widowControl w:val="0"/>
              <w:autoSpaceDE w:val="0"/>
              <w:autoSpaceDN w:val="0"/>
              <w:adjustRightInd w:val="0"/>
              <w:spacing w:line="240" w:lineRule="auto"/>
              <w:jc w:val="center"/>
              <w:rPr>
                <w:rFonts w:asciiTheme="majorBidi" w:hAnsiTheme="majorBidi" w:cstheme="majorBidi"/>
                <w:sz w:val="18"/>
                <w:szCs w:val="18"/>
              </w:rPr>
            </w:pPr>
            <w:r>
              <w:rPr>
                <w:sz w:val="18"/>
                <w:szCs w:val="18"/>
              </w:rPr>
              <w:t>β</w:t>
            </w:r>
            <w:r w:rsidRPr="007B1184">
              <w:rPr>
                <w:rFonts w:asciiTheme="majorBidi" w:hAnsiTheme="majorBidi" w:cstheme="majorBidi"/>
                <w:sz w:val="18"/>
                <w:szCs w:val="18"/>
              </w:rPr>
              <w:t xml:space="preserve"> </w:t>
            </w:r>
            <w:r w:rsidR="009C6849" w:rsidRPr="00D71DEC">
              <w:rPr>
                <w:rFonts w:asciiTheme="majorBidi" w:hAnsiTheme="majorBidi" w:cstheme="majorBidi"/>
                <w:sz w:val="18"/>
                <w:szCs w:val="18"/>
              </w:rPr>
              <w:t>(95% CI)</w:t>
            </w:r>
          </w:p>
        </w:tc>
      </w:tr>
      <w:tr w:rsidR="00331486" w:rsidRPr="0089437E" w14:paraId="36F62CF3" w14:textId="77777777" w:rsidTr="009C6849">
        <w:trPr>
          <w:jc w:val="center"/>
        </w:trPr>
        <w:tc>
          <w:tcPr>
            <w:tcW w:w="2714" w:type="dxa"/>
            <w:tcBorders>
              <w:top w:val="nil"/>
              <w:left w:val="nil"/>
              <w:bottom w:val="nil"/>
              <w:right w:val="nil"/>
            </w:tcBorders>
          </w:tcPr>
          <w:p w14:paraId="20C0A57A" w14:textId="77777777" w:rsidR="0089437E" w:rsidRPr="0089437E" w:rsidRDefault="0089437E" w:rsidP="0061591F">
            <w:pPr>
              <w:widowControl w:val="0"/>
              <w:autoSpaceDE w:val="0"/>
              <w:autoSpaceDN w:val="0"/>
              <w:adjustRightInd w:val="0"/>
              <w:spacing w:line="240" w:lineRule="auto"/>
              <w:rPr>
                <w:rFonts w:asciiTheme="majorBidi" w:hAnsiTheme="majorBidi" w:cstheme="majorBidi"/>
                <w:sz w:val="18"/>
                <w:szCs w:val="18"/>
              </w:rPr>
            </w:pPr>
          </w:p>
        </w:tc>
        <w:tc>
          <w:tcPr>
            <w:tcW w:w="1691" w:type="dxa"/>
            <w:tcBorders>
              <w:top w:val="nil"/>
              <w:left w:val="nil"/>
              <w:bottom w:val="nil"/>
              <w:right w:val="nil"/>
            </w:tcBorders>
          </w:tcPr>
          <w:p w14:paraId="199906A6"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413" w:type="dxa"/>
            <w:tcBorders>
              <w:top w:val="nil"/>
              <w:left w:val="nil"/>
              <w:bottom w:val="nil"/>
              <w:right w:val="nil"/>
            </w:tcBorders>
          </w:tcPr>
          <w:p w14:paraId="1EA0D32B"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458" w:type="dxa"/>
            <w:tcBorders>
              <w:top w:val="nil"/>
              <w:left w:val="nil"/>
              <w:bottom w:val="nil"/>
              <w:right w:val="nil"/>
            </w:tcBorders>
          </w:tcPr>
          <w:p w14:paraId="1AD1C954"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755" w:type="dxa"/>
            <w:tcBorders>
              <w:top w:val="nil"/>
              <w:left w:val="nil"/>
              <w:bottom w:val="nil"/>
              <w:right w:val="nil"/>
            </w:tcBorders>
          </w:tcPr>
          <w:p w14:paraId="7D255189"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430" w:type="dxa"/>
            <w:tcBorders>
              <w:top w:val="nil"/>
              <w:left w:val="nil"/>
              <w:bottom w:val="nil"/>
              <w:right w:val="nil"/>
            </w:tcBorders>
          </w:tcPr>
          <w:p w14:paraId="1BB5F38D"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r>
      <w:tr w:rsidR="00331486" w:rsidRPr="0089437E" w14:paraId="276498FD" w14:textId="77777777" w:rsidTr="009C6849">
        <w:trPr>
          <w:jc w:val="center"/>
        </w:trPr>
        <w:tc>
          <w:tcPr>
            <w:tcW w:w="2714" w:type="dxa"/>
            <w:tcBorders>
              <w:top w:val="nil"/>
              <w:left w:val="nil"/>
              <w:bottom w:val="nil"/>
              <w:right w:val="nil"/>
            </w:tcBorders>
          </w:tcPr>
          <w:p w14:paraId="7F4A192F" w14:textId="77777777" w:rsidR="0089437E" w:rsidRPr="0089437E" w:rsidRDefault="0089437E" w:rsidP="0061591F">
            <w:pPr>
              <w:widowControl w:val="0"/>
              <w:autoSpaceDE w:val="0"/>
              <w:autoSpaceDN w:val="0"/>
              <w:adjustRightInd w:val="0"/>
              <w:spacing w:line="240" w:lineRule="auto"/>
              <w:rPr>
                <w:rFonts w:asciiTheme="majorBidi" w:hAnsiTheme="majorBidi" w:cstheme="majorBidi"/>
                <w:sz w:val="18"/>
                <w:szCs w:val="18"/>
              </w:rPr>
            </w:pPr>
          </w:p>
        </w:tc>
        <w:tc>
          <w:tcPr>
            <w:tcW w:w="1691" w:type="dxa"/>
            <w:tcBorders>
              <w:top w:val="nil"/>
              <w:left w:val="nil"/>
              <w:bottom w:val="nil"/>
              <w:right w:val="nil"/>
            </w:tcBorders>
          </w:tcPr>
          <w:p w14:paraId="58B51EDA"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413" w:type="dxa"/>
            <w:tcBorders>
              <w:top w:val="nil"/>
              <w:left w:val="nil"/>
              <w:bottom w:val="nil"/>
              <w:right w:val="nil"/>
            </w:tcBorders>
          </w:tcPr>
          <w:p w14:paraId="376D77EC"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458" w:type="dxa"/>
            <w:tcBorders>
              <w:top w:val="nil"/>
              <w:left w:val="nil"/>
              <w:bottom w:val="nil"/>
              <w:right w:val="nil"/>
            </w:tcBorders>
          </w:tcPr>
          <w:p w14:paraId="7D9E73B2"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755" w:type="dxa"/>
            <w:tcBorders>
              <w:top w:val="nil"/>
              <w:left w:val="nil"/>
              <w:bottom w:val="nil"/>
              <w:right w:val="nil"/>
            </w:tcBorders>
          </w:tcPr>
          <w:p w14:paraId="42C96122"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430" w:type="dxa"/>
            <w:tcBorders>
              <w:top w:val="nil"/>
              <w:left w:val="nil"/>
              <w:bottom w:val="nil"/>
              <w:right w:val="nil"/>
            </w:tcBorders>
          </w:tcPr>
          <w:p w14:paraId="42A03DBA"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r>
      <w:tr w:rsidR="00331486" w:rsidRPr="009C6849" w14:paraId="77D89695" w14:textId="77777777" w:rsidTr="009C6849">
        <w:trPr>
          <w:jc w:val="center"/>
        </w:trPr>
        <w:tc>
          <w:tcPr>
            <w:tcW w:w="2714" w:type="dxa"/>
            <w:tcBorders>
              <w:top w:val="nil"/>
              <w:left w:val="nil"/>
              <w:bottom w:val="nil"/>
              <w:right w:val="nil"/>
            </w:tcBorders>
          </w:tcPr>
          <w:p w14:paraId="50B27DD1" w14:textId="68E01E22" w:rsidR="009C6849" w:rsidRPr="00D71DEC" w:rsidRDefault="00EC1A4E" w:rsidP="0061591F">
            <w:pPr>
              <w:widowControl w:val="0"/>
              <w:autoSpaceDE w:val="0"/>
              <w:autoSpaceDN w:val="0"/>
              <w:adjustRightInd w:val="0"/>
              <w:spacing w:line="240" w:lineRule="auto"/>
              <w:rPr>
                <w:rFonts w:asciiTheme="majorBidi" w:hAnsiTheme="majorBidi" w:cstheme="majorBidi"/>
                <w:sz w:val="18"/>
                <w:szCs w:val="18"/>
              </w:rPr>
            </w:pPr>
            <w:r w:rsidRPr="007E53C9">
              <w:rPr>
                <w:b/>
                <w:bCs/>
                <w:i/>
                <w:iCs/>
                <w:sz w:val="16"/>
                <w:szCs w:val="16"/>
              </w:rPr>
              <w:t>Health Screening, including CHTC</w:t>
            </w:r>
          </w:p>
        </w:tc>
        <w:tc>
          <w:tcPr>
            <w:tcW w:w="1691" w:type="dxa"/>
            <w:tcBorders>
              <w:top w:val="nil"/>
              <w:left w:val="nil"/>
              <w:bottom w:val="nil"/>
              <w:right w:val="nil"/>
            </w:tcBorders>
          </w:tcPr>
          <w:p w14:paraId="6A918B06"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413" w:type="dxa"/>
            <w:tcBorders>
              <w:top w:val="nil"/>
              <w:left w:val="nil"/>
              <w:bottom w:val="nil"/>
              <w:right w:val="nil"/>
            </w:tcBorders>
          </w:tcPr>
          <w:p w14:paraId="6C8F45AF"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458" w:type="dxa"/>
            <w:tcBorders>
              <w:top w:val="nil"/>
              <w:left w:val="nil"/>
              <w:bottom w:val="nil"/>
              <w:right w:val="nil"/>
            </w:tcBorders>
          </w:tcPr>
          <w:p w14:paraId="4F7148FA"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755" w:type="dxa"/>
            <w:tcBorders>
              <w:top w:val="nil"/>
              <w:left w:val="nil"/>
              <w:bottom w:val="nil"/>
              <w:right w:val="nil"/>
            </w:tcBorders>
          </w:tcPr>
          <w:p w14:paraId="48098925"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430" w:type="dxa"/>
            <w:tcBorders>
              <w:top w:val="nil"/>
              <w:left w:val="nil"/>
              <w:bottom w:val="nil"/>
              <w:right w:val="nil"/>
            </w:tcBorders>
          </w:tcPr>
          <w:p w14:paraId="30DF209E"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p>
        </w:tc>
      </w:tr>
      <w:tr w:rsidR="00331486" w:rsidRPr="009C6849" w14:paraId="739C272F" w14:textId="77777777" w:rsidTr="009C6849">
        <w:trPr>
          <w:jc w:val="center"/>
        </w:trPr>
        <w:tc>
          <w:tcPr>
            <w:tcW w:w="2714" w:type="dxa"/>
            <w:tcBorders>
              <w:top w:val="nil"/>
              <w:left w:val="nil"/>
              <w:bottom w:val="nil"/>
              <w:right w:val="nil"/>
            </w:tcBorders>
          </w:tcPr>
          <w:p w14:paraId="59808B82" w14:textId="7BF3EB6C" w:rsidR="009C6849" w:rsidRPr="00D71DEC" w:rsidRDefault="00074DA3" w:rsidP="0061591F">
            <w:pPr>
              <w:widowControl w:val="0"/>
              <w:autoSpaceDE w:val="0"/>
              <w:autoSpaceDN w:val="0"/>
              <w:adjustRightInd w:val="0"/>
              <w:spacing w:line="240" w:lineRule="auto"/>
              <w:rPr>
                <w:rFonts w:asciiTheme="majorBidi" w:hAnsiTheme="majorBidi" w:cstheme="majorBidi"/>
                <w:sz w:val="18"/>
                <w:szCs w:val="18"/>
              </w:rPr>
            </w:pPr>
            <w:r w:rsidRPr="00CA637B">
              <w:rPr>
                <w:rFonts w:asciiTheme="majorBidi" w:hAnsiTheme="majorBidi" w:cstheme="majorBidi"/>
                <w:sz w:val="18"/>
                <w:szCs w:val="18"/>
              </w:rPr>
              <w:t>Never/Screened after 4 weeks visit</w:t>
            </w:r>
          </w:p>
        </w:tc>
        <w:tc>
          <w:tcPr>
            <w:tcW w:w="1691" w:type="dxa"/>
            <w:tcBorders>
              <w:top w:val="nil"/>
              <w:left w:val="nil"/>
              <w:bottom w:val="nil"/>
              <w:right w:val="nil"/>
            </w:tcBorders>
          </w:tcPr>
          <w:p w14:paraId="3374E4DA"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reference</w:t>
            </w:r>
          </w:p>
        </w:tc>
        <w:tc>
          <w:tcPr>
            <w:tcW w:w="1413" w:type="dxa"/>
            <w:tcBorders>
              <w:top w:val="nil"/>
              <w:left w:val="nil"/>
              <w:bottom w:val="nil"/>
              <w:right w:val="nil"/>
            </w:tcBorders>
          </w:tcPr>
          <w:p w14:paraId="267C44E1"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reference</w:t>
            </w:r>
          </w:p>
        </w:tc>
        <w:tc>
          <w:tcPr>
            <w:tcW w:w="1458" w:type="dxa"/>
            <w:tcBorders>
              <w:top w:val="nil"/>
              <w:left w:val="nil"/>
              <w:bottom w:val="nil"/>
              <w:right w:val="nil"/>
            </w:tcBorders>
          </w:tcPr>
          <w:p w14:paraId="086B42BC"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reference</w:t>
            </w:r>
          </w:p>
        </w:tc>
        <w:tc>
          <w:tcPr>
            <w:tcW w:w="1755" w:type="dxa"/>
            <w:tcBorders>
              <w:top w:val="nil"/>
              <w:left w:val="nil"/>
              <w:bottom w:val="nil"/>
              <w:right w:val="nil"/>
            </w:tcBorders>
          </w:tcPr>
          <w:p w14:paraId="15EBD55B"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reference</w:t>
            </w:r>
          </w:p>
        </w:tc>
        <w:tc>
          <w:tcPr>
            <w:tcW w:w="1430" w:type="dxa"/>
            <w:tcBorders>
              <w:top w:val="nil"/>
              <w:left w:val="nil"/>
              <w:bottom w:val="nil"/>
              <w:right w:val="nil"/>
            </w:tcBorders>
          </w:tcPr>
          <w:p w14:paraId="1364BA3C" w14:textId="4C8A7358" w:rsidR="009C6849" w:rsidRPr="00D71DEC" w:rsidRDefault="00074DA3"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R</w:t>
            </w:r>
            <w:r w:rsidR="009C6849" w:rsidRPr="00D71DEC">
              <w:rPr>
                <w:rFonts w:asciiTheme="majorBidi" w:hAnsiTheme="majorBidi" w:cstheme="majorBidi"/>
                <w:sz w:val="18"/>
                <w:szCs w:val="18"/>
              </w:rPr>
              <w:t>eference</w:t>
            </w:r>
          </w:p>
        </w:tc>
      </w:tr>
      <w:tr w:rsidR="00331486" w:rsidRPr="009C6849" w14:paraId="121B8D16" w14:textId="77777777" w:rsidTr="009C6849">
        <w:trPr>
          <w:jc w:val="center"/>
        </w:trPr>
        <w:tc>
          <w:tcPr>
            <w:tcW w:w="2714" w:type="dxa"/>
            <w:tcBorders>
              <w:top w:val="nil"/>
              <w:left w:val="nil"/>
              <w:bottom w:val="nil"/>
              <w:right w:val="nil"/>
            </w:tcBorders>
          </w:tcPr>
          <w:p w14:paraId="7DB015FA" w14:textId="6705235A" w:rsidR="009C6849" w:rsidRPr="00D71DEC" w:rsidRDefault="00CA637B" w:rsidP="0061591F">
            <w:pPr>
              <w:widowControl w:val="0"/>
              <w:autoSpaceDE w:val="0"/>
              <w:autoSpaceDN w:val="0"/>
              <w:adjustRightInd w:val="0"/>
              <w:spacing w:line="240" w:lineRule="auto"/>
              <w:rPr>
                <w:rFonts w:asciiTheme="majorBidi" w:hAnsiTheme="majorBidi" w:cstheme="majorBidi"/>
                <w:sz w:val="18"/>
                <w:szCs w:val="18"/>
              </w:rPr>
            </w:pPr>
            <w:r>
              <w:rPr>
                <w:rFonts w:asciiTheme="majorBidi" w:hAnsiTheme="majorBidi" w:cstheme="majorBidi"/>
                <w:sz w:val="18"/>
                <w:szCs w:val="18"/>
              </w:rPr>
              <w:t>Two</w:t>
            </w:r>
            <w:r w:rsidRPr="00D71DEC">
              <w:rPr>
                <w:rFonts w:asciiTheme="majorBidi" w:hAnsiTheme="majorBidi" w:cstheme="majorBidi"/>
                <w:sz w:val="18"/>
                <w:szCs w:val="18"/>
              </w:rPr>
              <w:t xml:space="preserve"> </w:t>
            </w:r>
            <w:r w:rsidR="009C6849" w:rsidRPr="00CA637B">
              <w:rPr>
                <w:rFonts w:asciiTheme="majorBidi" w:hAnsiTheme="majorBidi" w:cstheme="majorBidi"/>
                <w:sz w:val="18"/>
                <w:szCs w:val="18"/>
              </w:rPr>
              <w:t>HIV</w:t>
            </w:r>
            <w:r w:rsidR="0089437E" w:rsidRPr="00CA637B">
              <w:rPr>
                <w:rFonts w:asciiTheme="majorBidi" w:hAnsiTheme="majorBidi" w:cstheme="majorBidi"/>
                <w:sz w:val="18"/>
                <w:szCs w:val="18"/>
              </w:rPr>
              <w:t>-</w:t>
            </w:r>
            <w:r w:rsidR="009C6849" w:rsidRPr="00CA637B">
              <w:rPr>
                <w:rFonts w:asciiTheme="majorBidi" w:hAnsiTheme="majorBidi" w:cstheme="majorBidi"/>
                <w:sz w:val="18"/>
                <w:szCs w:val="18"/>
              </w:rPr>
              <w:t>negative</w:t>
            </w:r>
            <w:r w:rsidRPr="00CA637B">
              <w:rPr>
                <w:rFonts w:asciiTheme="majorBidi" w:hAnsiTheme="majorBidi" w:cstheme="majorBidi"/>
                <w:sz w:val="18"/>
                <w:szCs w:val="18"/>
              </w:rPr>
              <w:t xml:space="preserve"> results</w:t>
            </w:r>
            <w:r w:rsidR="00FA05FA" w:rsidRPr="00CA637B">
              <w:rPr>
                <w:rFonts w:asciiTheme="majorBidi" w:hAnsiTheme="majorBidi" w:cstheme="majorBidi"/>
                <w:sz w:val="18"/>
                <w:szCs w:val="18"/>
              </w:rPr>
              <w:t xml:space="preserve"> at CHTC</w:t>
            </w:r>
            <w:r w:rsidR="00EC1A4E" w:rsidRPr="00CA637B">
              <w:rPr>
                <w:rFonts w:asciiTheme="majorBidi" w:hAnsiTheme="majorBidi" w:cstheme="majorBidi"/>
                <w:sz w:val="18"/>
                <w:szCs w:val="18"/>
              </w:rPr>
              <w:t xml:space="preserve"> (n=</w:t>
            </w:r>
            <w:r w:rsidR="00074DA3" w:rsidRPr="00CA637B">
              <w:rPr>
                <w:rFonts w:asciiTheme="majorBidi" w:hAnsiTheme="majorBidi" w:cstheme="majorBidi"/>
                <w:sz w:val="18"/>
                <w:szCs w:val="18"/>
              </w:rPr>
              <w:t>26</w:t>
            </w:r>
            <w:r w:rsidR="00EC1A4E" w:rsidRPr="00CA637B">
              <w:rPr>
                <w:rFonts w:asciiTheme="majorBidi" w:hAnsiTheme="majorBidi" w:cstheme="majorBidi"/>
                <w:sz w:val="18"/>
                <w:szCs w:val="18"/>
              </w:rPr>
              <w:t>)</w:t>
            </w:r>
            <w:r w:rsidR="009C6849" w:rsidRPr="00D71DEC">
              <w:rPr>
                <w:rFonts w:asciiTheme="majorBidi" w:hAnsiTheme="majorBidi" w:cstheme="majorBidi"/>
                <w:sz w:val="18"/>
                <w:szCs w:val="18"/>
              </w:rPr>
              <w:t xml:space="preserve"> </w:t>
            </w:r>
          </w:p>
        </w:tc>
        <w:tc>
          <w:tcPr>
            <w:tcW w:w="1691" w:type="dxa"/>
            <w:tcBorders>
              <w:top w:val="nil"/>
              <w:left w:val="nil"/>
              <w:bottom w:val="nil"/>
              <w:right w:val="nil"/>
            </w:tcBorders>
          </w:tcPr>
          <w:p w14:paraId="67482030"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0.23*</w:t>
            </w:r>
          </w:p>
        </w:tc>
        <w:tc>
          <w:tcPr>
            <w:tcW w:w="1413" w:type="dxa"/>
            <w:tcBorders>
              <w:top w:val="nil"/>
              <w:left w:val="nil"/>
              <w:bottom w:val="nil"/>
              <w:right w:val="nil"/>
            </w:tcBorders>
          </w:tcPr>
          <w:p w14:paraId="5507C1C1"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1.00</w:t>
            </w:r>
          </w:p>
        </w:tc>
        <w:tc>
          <w:tcPr>
            <w:tcW w:w="1458" w:type="dxa"/>
            <w:tcBorders>
              <w:top w:val="nil"/>
              <w:left w:val="nil"/>
              <w:bottom w:val="nil"/>
              <w:right w:val="nil"/>
            </w:tcBorders>
          </w:tcPr>
          <w:p w14:paraId="25A0EDAB"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1.16</w:t>
            </w:r>
          </w:p>
        </w:tc>
        <w:tc>
          <w:tcPr>
            <w:tcW w:w="1755" w:type="dxa"/>
            <w:tcBorders>
              <w:top w:val="nil"/>
              <w:left w:val="nil"/>
              <w:bottom w:val="nil"/>
              <w:right w:val="nil"/>
            </w:tcBorders>
          </w:tcPr>
          <w:p w14:paraId="29CA89D2"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0.68</w:t>
            </w:r>
          </w:p>
        </w:tc>
        <w:tc>
          <w:tcPr>
            <w:tcW w:w="1430" w:type="dxa"/>
            <w:tcBorders>
              <w:top w:val="nil"/>
              <w:left w:val="nil"/>
              <w:bottom w:val="nil"/>
              <w:right w:val="nil"/>
            </w:tcBorders>
          </w:tcPr>
          <w:p w14:paraId="5A1608D1"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0.10</w:t>
            </w:r>
          </w:p>
        </w:tc>
      </w:tr>
      <w:tr w:rsidR="00331486" w:rsidRPr="009C6849" w14:paraId="0EE540B0" w14:textId="77777777" w:rsidTr="009C6849">
        <w:trPr>
          <w:jc w:val="center"/>
        </w:trPr>
        <w:tc>
          <w:tcPr>
            <w:tcW w:w="2714" w:type="dxa"/>
            <w:tcBorders>
              <w:top w:val="nil"/>
              <w:left w:val="nil"/>
              <w:bottom w:val="nil"/>
              <w:right w:val="nil"/>
            </w:tcBorders>
          </w:tcPr>
          <w:p w14:paraId="005611AC" w14:textId="77777777" w:rsidR="009C6849" w:rsidRPr="00D71DEC" w:rsidRDefault="009C6849" w:rsidP="0061591F">
            <w:pPr>
              <w:widowControl w:val="0"/>
              <w:autoSpaceDE w:val="0"/>
              <w:autoSpaceDN w:val="0"/>
              <w:adjustRightInd w:val="0"/>
              <w:spacing w:line="240" w:lineRule="auto"/>
              <w:rPr>
                <w:rFonts w:asciiTheme="majorBidi" w:hAnsiTheme="majorBidi" w:cstheme="majorBidi"/>
                <w:sz w:val="18"/>
                <w:szCs w:val="18"/>
              </w:rPr>
            </w:pPr>
          </w:p>
        </w:tc>
        <w:tc>
          <w:tcPr>
            <w:tcW w:w="1691" w:type="dxa"/>
            <w:tcBorders>
              <w:top w:val="nil"/>
              <w:left w:val="nil"/>
              <w:bottom w:val="nil"/>
              <w:right w:val="nil"/>
            </w:tcBorders>
          </w:tcPr>
          <w:p w14:paraId="00F0A085"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(0.02 - 0.44)</w:t>
            </w:r>
          </w:p>
        </w:tc>
        <w:tc>
          <w:tcPr>
            <w:tcW w:w="1413" w:type="dxa"/>
            <w:tcBorders>
              <w:top w:val="nil"/>
              <w:left w:val="nil"/>
              <w:bottom w:val="nil"/>
              <w:right w:val="nil"/>
            </w:tcBorders>
          </w:tcPr>
          <w:p w14:paraId="2A4AC82A"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(-1.06 - 3.06)</w:t>
            </w:r>
          </w:p>
        </w:tc>
        <w:tc>
          <w:tcPr>
            <w:tcW w:w="1458" w:type="dxa"/>
            <w:tcBorders>
              <w:top w:val="nil"/>
              <w:left w:val="nil"/>
              <w:bottom w:val="nil"/>
              <w:right w:val="nil"/>
            </w:tcBorders>
          </w:tcPr>
          <w:p w14:paraId="11EDBDCD"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(-1.01 - 3.32)</w:t>
            </w:r>
          </w:p>
        </w:tc>
        <w:tc>
          <w:tcPr>
            <w:tcW w:w="1755" w:type="dxa"/>
            <w:tcBorders>
              <w:top w:val="nil"/>
              <w:left w:val="nil"/>
              <w:bottom w:val="nil"/>
              <w:right w:val="nil"/>
            </w:tcBorders>
          </w:tcPr>
          <w:p w14:paraId="689725A8"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(-0.49 - 1.84)</w:t>
            </w:r>
          </w:p>
        </w:tc>
        <w:tc>
          <w:tcPr>
            <w:tcW w:w="1430" w:type="dxa"/>
            <w:tcBorders>
              <w:top w:val="nil"/>
              <w:left w:val="nil"/>
              <w:bottom w:val="nil"/>
              <w:right w:val="nil"/>
            </w:tcBorders>
          </w:tcPr>
          <w:p w14:paraId="098C831D"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(-0.06 - 0.26)</w:t>
            </w:r>
          </w:p>
        </w:tc>
      </w:tr>
      <w:tr w:rsidR="00331486" w:rsidRPr="009C6849" w14:paraId="7E412EC9" w14:textId="77777777" w:rsidTr="009C6849">
        <w:trPr>
          <w:jc w:val="center"/>
        </w:trPr>
        <w:tc>
          <w:tcPr>
            <w:tcW w:w="2714" w:type="dxa"/>
            <w:tcBorders>
              <w:top w:val="nil"/>
              <w:left w:val="nil"/>
              <w:bottom w:val="nil"/>
              <w:right w:val="nil"/>
            </w:tcBorders>
          </w:tcPr>
          <w:p w14:paraId="7141598F" w14:textId="7DB0143B" w:rsidR="009C6849" w:rsidRPr="00D71DEC" w:rsidRDefault="009C6849" w:rsidP="0061591F">
            <w:pPr>
              <w:widowControl w:val="0"/>
              <w:autoSpaceDE w:val="0"/>
              <w:autoSpaceDN w:val="0"/>
              <w:adjustRightInd w:val="0"/>
              <w:spacing w:line="240" w:lineRule="auto"/>
              <w:rPr>
                <w:rFonts w:asciiTheme="majorBidi" w:hAnsiTheme="majorBidi" w:cstheme="majorBidi"/>
                <w:sz w:val="18"/>
                <w:szCs w:val="18"/>
              </w:rPr>
            </w:pPr>
            <w:r w:rsidRPr="00D71DEC">
              <w:rPr>
                <w:rFonts w:asciiTheme="majorBidi" w:hAnsiTheme="majorBidi" w:cstheme="majorBidi"/>
                <w:sz w:val="18"/>
                <w:szCs w:val="18"/>
              </w:rPr>
              <w:t>One HIV</w:t>
            </w:r>
            <w:r w:rsidR="0089437E">
              <w:rPr>
                <w:rFonts w:asciiTheme="majorBidi" w:hAnsiTheme="majorBidi" w:cstheme="majorBidi"/>
                <w:sz w:val="18"/>
                <w:szCs w:val="18"/>
              </w:rPr>
              <w:t>-</w:t>
            </w:r>
            <w:r w:rsidRPr="00D71DEC">
              <w:rPr>
                <w:rFonts w:asciiTheme="majorBidi" w:hAnsiTheme="majorBidi" w:cstheme="majorBidi"/>
                <w:sz w:val="18"/>
                <w:szCs w:val="18"/>
              </w:rPr>
              <w:t>positive</w:t>
            </w:r>
            <w:r w:rsidR="00FA05FA">
              <w:rPr>
                <w:rFonts w:asciiTheme="majorBidi" w:hAnsiTheme="majorBidi" w:cstheme="majorBidi"/>
                <w:sz w:val="18"/>
                <w:szCs w:val="18"/>
              </w:rPr>
              <w:t xml:space="preserve"> result at CHTC</w:t>
            </w:r>
            <w:r w:rsidR="00EC1A4E">
              <w:rPr>
                <w:rFonts w:asciiTheme="majorBidi" w:hAnsiTheme="majorBidi" w:cstheme="majorBidi"/>
                <w:sz w:val="18"/>
                <w:szCs w:val="18"/>
              </w:rPr>
              <w:t xml:space="preserve"> (n=</w:t>
            </w:r>
            <w:r w:rsidR="00074DA3">
              <w:rPr>
                <w:rFonts w:asciiTheme="majorBidi" w:hAnsiTheme="majorBidi" w:cstheme="majorBidi"/>
                <w:sz w:val="18"/>
                <w:szCs w:val="18"/>
              </w:rPr>
              <w:t>22</w:t>
            </w:r>
            <w:r w:rsidR="00EC1A4E">
              <w:rPr>
                <w:rFonts w:asciiTheme="majorBidi" w:hAnsiTheme="majorBidi" w:cstheme="majorBidi"/>
                <w:sz w:val="18"/>
                <w:szCs w:val="18"/>
              </w:rPr>
              <w:t>)</w:t>
            </w:r>
          </w:p>
        </w:tc>
        <w:tc>
          <w:tcPr>
            <w:tcW w:w="1691" w:type="dxa"/>
            <w:tcBorders>
              <w:top w:val="nil"/>
              <w:left w:val="nil"/>
              <w:bottom w:val="nil"/>
              <w:right w:val="nil"/>
            </w:tcBorders>
          </w:tcPr>
          <w:p w14:paraId="7315C971"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0.23*</w:t>
            </w:r>
          </w:p>
        </w:tc>
        <w:tc>
          <w:tcPr>
            <w:tcW w:w="1413" w:type="dxa"/>
            <w:tcBorders>
              <w:top w:val="nil"/>
              <w:left w:val="nil"/>
              <w:bottom w:val="nil"/>
              <w:right w:val="nil"/>
            </w:tcBorders>
          </w:tcPr>
          <w:p w14:paraId="25DDF60E"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3.22**</w:t>
            </w:r>
          </w:p>
        </w:tc>
        <w:tc>
          <w:tcPr>
            <w:tcW w:w="1458" w:type="dxa"/>
            <w:tcBorders>
              <w:top w:val="nil"/>
              <w:left w:val="nil"/>
              <w:bottom w:val="nil"/>
              <w:right w:val="nil"/>
            </w:tcBorders>
          </w:tcPr>
          <w:p w14:paraId="4F353041"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1.85</w:t>
            </w:r>
          </w:p>
        </w:tc>
        <w:tc>
          <w:tcPr>
            <w:tcW w:w="1755" w:type="dxa"/>
            <w:tcBorders>
              <w:top w:val="nil"/>
              <w:left w:val="nil"/>
              <w:bottom w:val="nil"/>
              <w:right w:val="nil"/>
            </w:tcBorders>
          </w:tcPr>
          <w:p w14:paraId="46891E28"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1.07</w:t>
            </w:r>
          </w:p>
        </w:tc>
        <w:tc>
          <w:tcPr>
            <w:tcW w:w="1430" w:type="dxa"/>
            <w:tcBorders>
              <w:top w:val="nil"/>
              <w:left w:val="nil"/>
              <w:bottom w:val="nil"/>
              <w:right w:val="nil"/>
            </w:tcBorders>
          </w:tcPr>
          <w:p w14:paraId="1556B7A1"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-0.05</w:t>
            </w:r>
          </w:p>
        </w:tc>
      </w:tr>
      <w:tr w:rsidR="00331486" w:rsidRPr="009C6849" w14:paraId="043A245F" w14:textId="77777777" w:rsidTr="009C6849">
        <w:trPr>
          <w:jc w:val="center"/>
        </w:trPr>
        <w:tc>
          <w:tcPr>
            <w:tcW w:w="2714" w:type="dxa"/>
            <w:tcBorders>
              <w:top w:val="nil"/>
              <w:left w:val="nil"/>
              <w:bottom w:val="nil"/>
              <w:right w:val="nil"/>
            </w:tcBorders>
          </w:tcPr>
          <w:p w14:paraId="409BEE4E" w14:textId="77777777" w:rsidR="009C6849" w:rsidRPr="00D71DEC" w:rsidRDefault="009C6849" w:rsidP="0061591F">
            <w:pPr>
              <w:widowControl w:val="0"/>
              <w:autoSpaceDE w:val="0"/>
              <w:autoSpaceDN w:val="0"/>
              <w:adjustRightInd w:val="0"/>
              <w:spacing w:line="240" w:lineRule="auto"/>
              <w:rPr>
                <w:rFonts w:asciiTheme="majorBidi" w:hAnsiTheme="majorBidi" w:cstheme="majorBidi"/>
                <w:sz w:val="18"/>
                <w:szCs w:val="18"/>
              </w:rPr>
            </w:pPr>
          </w:p>
        </w:tc>
        <w:tc>
          <w:tcPr>
            <w:tcW w:w="1691" w:type="dxa"/>
            <w:tcBorders>
              <w:top w:val="nil"/>
              <w:left w:val="nil"/>
              <w:bottom w:val="nil"/>
              <w:right w:val="nil"/>
            </w:tcBorders>
          </w:tcPr>
          <w:p w14:paraId="3911F935"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(0.01 - 0.45)</w:t>
            </w:r>
          </w:p>
        </w:tc>
        <w:tc>
          <w:tcPr>
            <w:tcW w:w="1413" w:type="dxa"/>
            <w:tcBorders>
              <w:top w:val="nil"/>
              <w:left w:val="nil"/>
              <w:bottom w:val="nil"/>
              <w:right w:val="nil"/>
            </w:tcBorders>
          </w:tcPr>
          <w:p w14:paraId="01923C0D"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(1.02 - 5.41)</w:t>
            </w:r>
          </w:p>
        </w:tc>
        <w:tc>
          <w:tcPr>
            <w:tcW w:w="1458" w:type="dxa"/>
            <w:tcBorders>
              <w:top w:val="nil"/>
              <w:left w:val="nil"/>
              <w:bottom w:val="nil"/>
              <w:right w:val="nil"/>
            </w:tcBorders>
          </w:tcPr>
          <w:p w14:paraId="6216715F"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(-0.46 - 4.16)</w:t>
            </w:r>
          </w:p>
        </w:tc>
        <w:tc>
          <w:tcPr>
            <w:tcW w:w="1755" w:type="dxa"/>
            <w:tcBorders>
              <w:top w:val="nil"/>
              <w:left w:val="nil"/>
              <w:bottom w:val="nil"/>
              <w:right w:val="nil"/>
            </w:tcBorders>
          </w:tcPr>
          <w:p w14:paraId="120841A0"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(-0.17 - 2.31)</w:t>
            </w:r>
          </w:p>
        </w:tc>
        <w:tc>
          <w:tcPr>
            <w:tcW w:w="1430" w:type="dxa"/>
            <w:tcBorders>
              <w:top w:val="nil"/>
              <w:left w:val="nil"/>
              <w:bottom w:val="nil"/>
              <w:right w:val="nil"/>
            </w:tcBorders>
          </w:tcPr>
          <w:p w14:paraId="61CA5C95"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(-0.21 - 0.12)</w:t>
            </w:r>
          </w:p>
        </w:tc>
      </w:tr>
      <w:tr w:rsidR="00331486" w:rsidRPr="009C6849" w14:paraId="6589BEC9" w14:textId="77777777" w:rsidTr="009C6849">
        <w:trPr>
          <w:jc w:val="center"/>
        </w:trPr>
        <w:tc>
          <w:tcPr>
            <w:tcW w:w="2714" w:type="dxa"/>
            <w:tcBorders>
              <w:top w:val="nil"/>
              <w:left w:val="nil"/>
              <w:bottom w:val="nil"/>
              <w:right w:val="nil"/>
            </w:tcBorders>
          </w:tcPr>
          <w:p w14:paraId="03A6178D" w14:textId="6ECE1B67" w:rsidR="009C6849" w:rsidRPr="00D71DEC" w:rsidRDefault="00FA05FA" w:rsidP="0061591F">
            <w:pPr>
              <w:widowControl w:val="0"/>
              <w:autoSpaceDE w:val="0"/>
              <w:autoSpaceDN w:val="0"/>
              <w:adjustRightInd w:val="0"/>
              <w:spacing w:line="240" w:lineRule="auto"/>
              <w:rPr>
                <w:rFonts w:asciiTheme="majorBidi" w:hAnsiTheme="majorBidi" w:cstheme="majorBidi"/>
                <w:sz w:val="18"/>
                <w:szCs w:val="18"/>
              </w:rPr>
            </w:pPr>
            <w:r>
              <w:rPr>
                <w:rFonts w:asciiTheme="majorBidi" w:hAnsiTheme="majorBidi" w:cstheme="majorBidi"/>
                <w:sz w:val="18"/>
                <w:szCs w:val="18"/>
              </w:rPr>
              <w:t>Two</w:t>
            </w:r>
            <w:r w:rsidR="009C6849" w:rsidRPr="00D71DEC">
              <w:rPr>
                <w:rFonts w:asciiTheme="majorBidi" w:hAnsiTheme="majorBidi" w:cstheme="majorBidi"/>
                <w:sz w:val="18"/>
                <w:szCs w:val="18"/>
              </w:rPr>
              <w:t xml:space="preserve"> HIV</w:t>
            </w:r>
            <w:r w:rsidR="0089437E">
              <w:rPr>
                <w:rFonts w:asciiTheme="majorBidi" w:hAnsiTheme="majorBidi" w:cstheme="majorBidi"/>
                <w:sz w:val="18"/>
                <w:szCs w:val="18"/>
              </w:rPr>
              <w:t>-</w:t>
            </w:r>
            <w:r w:rsidR="009C6849" w:rsidRPr="00D71DEC">
              <w:rPr>
                <w:rFonts w:asciiTheme="majorBidi" w:hAnsiTheme="majorBidi" w:cstheme="majorBidi"/>
                <w:sz w:val="18"/>
                <w:szCs w:val="18"/>
              </w:rPr>
              <w:t>positive</w:t>
            </w:r>
            <w:r>
              <w:rPr>
                <w:rFonts w:asciiTheme="majorBidi" w:hAnsiTheme="majorBidi" w:cstheme="majorBidi"/>
                <w:sz w:val="18"/>
                <w:szCs w:val="18"/>
              </w:rPr>
              <w:t xml:space="preserve"> results at CHTC</w:t>
            </w:r>
            <w:r w:rsidR="00EC1A4E">
              <w:rPr>
                <w:rFonts w:asciiTheme="majorBidi" w:hAnsiTheme="majorBidi" w:cstheme="majorBidi"/>
                <w:sz w:val="18"/>
                <w:szCs w:val="18"/>
              </w:rPr>
              <w:t xml:space="preserve"> (n=</w:t>
            </w:r>
            <w:r w:rsidR="00074DA3">
              <w:rPr>
                <w:rFonts w:asciiTheme="majorBidi" w:hAnsiTheme="majorBidi" w:cstheme="majorBidi"/>
                <w:sz w:val="18"/>
                <w:szCs w:val="18"/>
              </w:rPr>
              <w:t>18</w:t>
            </w:r>
            <w:r w:rsidR="00CA637B">
              <w:rPr>
                <w:rFonts w:asciiTheme="majorBidi" w:hAnsiTheme="majorBidi" w:cstheme="majorBidi"/>
                <w:sz w:val="18"/>
                <w:szCs w:val="18"/>
              </w:rPr>
              <w:t>)</w:t>
            </w:r>
          </w:p>
        </w:tc>
        <w:tc>
          <w:tcPr>
            <w:tcW w:w="1691" w:type="dxa"/>
            <w:tcBorders>
              <w:top w:val="nil"/>
              <w:left w:val="nil"/>
              <w:bottom w:val="nil"/>
              <w:right w:val="nil"/>
            </w:tcBorders>
          </w:tcPr>
          <w:p w14:paraId="15E23146"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0.16</w:t>
            </w:r>
          </w:p>
        </w:tc>
        <w:tc>
          <w:tcPr>
            <w:tcW w:w="1413" w:type="dxa"/>
            <w:tcBorders>
              <w:top w:val="nil"/>
              <w:left w:val="nil"/>
              <w:bottom w:val="nil"/>
              <w:right w:val="nil"/>
            </w:tcBorders>
          </w:tcPr>
          <w:p w14:paraId="218914FC"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1.90</w:t>
            </w:r>
          </w:p>
        </w:tc>
        <w:tc>
          <w:tcPr>
            <w:tcW w:w="1458" w:type="dxa"/>
            <w:tcBorders>
              <w:top w:val="nil"/>
              <w:left w:val="nil"/>
              <w:bottom w:val="nil"/>
              <w:right w:val="nil"/>
            </w:tcBorders>
          </w:tcPr>
          <w:p w14:paraId="22F6D71F"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1.62</w:t>
            </w:r>
          </w:p>
        </w:tc>
        <w:tc>
          <w:tcPr>
            <w:tcW w:w="1755" w:type="dxa"/>
            <w:tcBorders>
              <w:top w:val="nil"/>
              <w:left w:val="nil"/>
              <w:bottom w:val="nil"/>
              <w:right w:val="nil"/>
            </w:tcBorders>
          </w:tcPr>
          <w:p w14:paraId="72A7965A"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-0.08</w:t>
            </w:r>
          </w:p>
        </w:tc>
        <w:tc>
          <w:tcPr>
            <w:tcW w:w="1430" w:type="dxa"/>
            <w:tcBorders>
              <w:top w:val="nil"/>
              <w:left w:val="nil"/>
              <w:bottom w:val="nil"/>
              <w:right w:val="nil"/>
            </w:tcBorders>
          </w:tcPr>
          <w:p w14:paraId="223FEF96"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-0.03</w:t>
            </w:r>
          </w:p>
        </w:tc>
      </w:tr>
      <w:tr w:rsidR="00331486" w:rsidRPr="009C6849" w14:paraId="413B2F21" w14:textId="77777777" w:rsidTr="009C6849">
        <w:trPr>
          <w:jc w:val="center"/>
        </w:trPr>
        <w:tc>
          <w:tcPr>
            <w:tcW w:w="2714" w:type="dxa"/>
            <w:tcBorders>
              <w:top w:val="nil"/>
              <w:left w:val="nil"/>
              <w:bottom w:val="nil"/>
              <w:right w:val="nil"/>
            </w:tcBorders>
          </w:tcPr>
          <w:p w14:paraId="1A5DE3F9" w14:textId="77777777" w:rsidR="009C6849" w:rsidRPr="00D71DEC" w:rsidRDefault="009C6849" w:rsidP="0061591F">
            <w:pPr>
              <w:widowControl w:val="0"/>
              <w:autoSpaceDE w:val="0"/>
              <w:autoSpaceDN w:val="0"/>
              <w:adjustRightInd w:val="0"/>
              <w:spacing w:line="240" w:lineRule="auto"/>
              <w:rPr>
                <w:rFonts w:asciiTheme="majorBidi" w:hAnsiTheme="majorBidi" w:cstheme="majorBidi"/>
                <w:sz w:val="18"/>
                <w:szCs w:val="18"/>
              </w:rPr>
            </w:pPr>
          </w:p>
        </w:tc>
        <w:tc>
          <w:tcPr>
            <w:tcW w:w="1691" w:type="dxa"/>
            <w:tcBorders>
              <w:top w:val="nil"/>
              <w:left w:val="nil"/>
              <w:bottom w:val="nil"/>
              <w:right w:val="nil"/>
            </w:tcBorders>
          </w:tcPr>
          <w:p w14:paraId="1EFF837A"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(-0.08 - 0.40)</w:t>
            </w:r>
          </w:p>
        </w:tc>
        <w:tc>
          <w:tcPr>
            <w:tcW w:w="1413" w:type="dxa"/>
            <w:tcBorders>
              <w:top w:val="nil"/>
              <w:left w:val="nil"/>
              <w:bottom w:val="nil"/>
              <w:right w:val="nil"/>
            </w:tcBorders>
          </w:tcPr>
          <w:p w14:paraId="4B63A5C1"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(-0.47 - 4.28)</w:t>
            </w:r>
          </w:p>
        </w:tc>
        <w:tc>
          <w:tcPr>
            <w:tcW w:w="1458" w:type="dxa"/>
            <w:tcBorders>
              <w:top w:val="nil"/>
              <w:left w:val="nil"/>
              <w:bottom w:val="nil"/>
              <w:right w:val="nil"/>
            </w:tcBorders>
          </w:tcPr>
          <w:p w14:paraId="48DAAD10"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(-0.89 - 4.12)</w:t>
            </w:r>
          </w:p>
        </w:tc>
        <w:tc>
          <w:tcPr>
            <w:tcW w:w="1755" w:type="dxa"/>
            <w:tcBorders>
              <w:top w:val="nil"/>
              <w:left w:val="nil"/>
              <w:bottom w:val="nil"/>
              <w:right w:val="nil"/>
            </w:tcBorders>
          </w:tcPr>
          <w:p w14:paraId="082E1163"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(-1.44 - 1.28)</w:t>
            </w:r>
          </w:p>
        </w:tc>
        <w:tc>
          <w:tcPr>
            <w:tcW w:w="1430" w:type="dxa"/>
            <w:tcBorders>
              <w:top w:val="nil"/>
              <w:left w:val="nil"/>
              <w:bottom w:val="nil"/>
              <w:right w:val="nil"/>
            </w:tcBorders>
          </w:tcPr>
          <w:p w14:paraId="6A5DBCE2"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(-0.21 - 0.15)</w:t>
            </w:r>
          </w:p>
        </w:tc>
      </w:tr>
      <w:tr w:rsidR="00331486" w:rsidRPr="009C6849" w14:paraId="0BDD3843" w14:textId="77777777" w:rsidTr="009C6849">
        <w:tblPrEx>
          <w:tblBorders>
            <w:bottom w:val="single" w:sz="6" w:space="0" w:color="auto"/>
          </w:tblBorders>
        </w:tblPrEx>
        <w:trPr>
          <w:jc w:val="center"/>
        </w:trPr>
        <w:tc>
          <w:tcPr>
            <w:tcW w:w="2714" w:type="dxa"/>
            <w:tcBorders>
              <w:top w:val="nil"/>
              <w:left w:val="nil"/>
              <w:bottom w:val="single" w:sz="6" w:space="0" w:color="auto"/>
              <w:right w:val="nil"/>
            </w:tcBorders>
          </w:tcPr>
          <w:p w14:paraId="6810CB31" w14:textId="016722F8" w:rsidR="009C6849" w:rsidRPr="00D71DEC" w:rsidRDefault="00EC1A4E" w:rsidP="0061591F">
            <w:pPr>
              <w:widowControl w:val="0"/>
              <w:autoSpaceDE w:val="0"/>
              <w:autoSpaceDN w:val="0"/>
              <w:adjustRightInd w:val="0"/>
              <w:spacing w:line="240" w:lineRule="auto"/>
              <w:rPr>
                <w:rFonts w:asciiTheme="majorBidi" w:hAnsiTheme="majorBidi" w:cstheme="majorBidi"/>
                <w:sz w:val="18"/>
                <w:szCs w:val="18"/>
              </w:rPr>
            </w:pPr>
            <w:r>
              <w:rPr>
                <w:sz w:val="18"/>
                <w:szCs w:val="18"/>
              </w:rPr>
              <w:t>N</w:t>
            </w:r>
            <w:r w:rsidR="009C6849" w:rsidRPr="00A956E8">
              <w:rPr>
                <w:sz w:val="18"/>
                <w:szCs w:val="18"/>
                <w:vertAlign w:val="superscript"/>
              </w:rPr>
              <w:t>£</w:t>
            </w:r>
          </w:p>
        </w:tc>
        <w:tc>
          <w:tcPr>
            <w:tcW w:w="1691" w:type="dxa"/>
            <w:tcBorders>
              <w:top w:val="nil"/>
              <w:left w:val="nil"/>
              <w:bottom w:val="single" w:sz="6" w:space="0" w:color="auto"/>
              <w:right w:val="nil"/>
            </w:tcBorders>
          </w:tcPr>
          <w:p w14:paraId="6750053E"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203</w:t>
            </w:r>
          </w:p>
        </w:tc>
        <w:tc>
          <w:tcPr>
            <w:tcW w:w="1413" w:type="dxa"/>
            <w:tcBorders>
              <w:top w:val="nil"/>
              <w:left w:val="nil"/>
              <w:bottom w:val="single" w:sz="6" w:space="0" w:color="auto"/>
              <w:right w:val="nil"/>
            </w:tcBorders>
          </w:tcPr>
          <w:p w14:paraId="03E611B0"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203</w:t>
            </w:r>
          </w:p>
        </w:tc>
        <w:tc>
          <w:tcPr>
            <w:tcW w:w="1458" w:type="dxa"/>
            <w:tcBorders>
              <w:top w:val="nil"/>
              <w:left w:val="nil"/>
              <w:bottom w:val="single" w:sz="6" w:space="0" w:color="auto"/>
              <w:right w:val="nil"/>
            </w:tcBorders>
          </w:tcPr>
          <w:p w14:paraId="2C415193"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203</w:t>
            </w:r>
          </w:p>
        </w:tc>
        <w:tc>
          <w:tcPr>
            <w:tcW w:w="1755" w:type="dxa"/>
            <w:tcBorders>
              <w:top w:val="nil"/>
              <w:left w:val="nil"/>
              <w:bottom w:val="single" w:sz="6" w:space="0" w:color="auto"/>
              <w:right w:val="nil"/>
            </w:tcBorders>
          </w:tcPr>
          <w:p w14:paraId="60E33690"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203</w:t>
            </w:r>
          </w:p>
        </w:tc>
        <w:tc>
          <w:tcPr>
            <w:tcW w:w="1430" w:type="dxa"/>
            <w:tcBorders>
              <w:top w:val="nil"/>
              <w:left w:val="nil"/>
              <w:bottom w:val="single" w:sz="6" w:space="0" w:color="auto"/>
              <w:right w:val="nil"/>
            </w:tcBorders>
          </w:tcPr>
          <w:p w14:paraId="07B11B11"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203</w:t>
            </w:r>
          </w:p>
        </w:tc>
      </w:tr>
    </w:tbl>
    <w:p w14:paraId="0E76D1B2" w14:textId="6E6D496B" w:rsidR="007B46F8" w:rsidRPr="009F204D" w:rsidRDefault="007B46F8" w:rsidP="009C6849">
      <w:pPr>
        <w:spacing w:line="240" w:lineRule="auto"/>
        <w:rPr>
          <w:sz w:val="18"/>
          <w:szCs w:val="18"/>
        </w:rPr>
      </w:pPr>
      <w:r w:rsidRPr="00900AF7">
        <w:rPr>
          <w:rFonts w:asciiTheme="majorBidi" w:hAnsiTheme="majorBidi" w:cstheme="majorBidi"/>
          <w:sz w:val="18"/>
          <w:szCs w:val="18"/>
          <w:vertAlign w:val="superscript"/>
        </w:rPr>
        <w:t>#</w:t>
      </w:r>
      <w:r>
        <w:rPr>
          <w:rFonts w:asciiTheme="majorBidi" w:hAnsiTheme="majorBidi" w:cstheme="majorBidi"/>
          <w:sz w:val="18"/>
          <w:szCs w:val="18"/>
          <w:vertAlign w:val="superscript"/>
        </w:rPr>
        <w:t xml:space="preserve"> </w:t>
      </w:r>
      <w:r w:rsidRPr="009F204D">
        <w:rPr>
          <w:sz w:val="18"/>
          <w:szCs w:val="18"/>
        </w:rPr>
        <w:t xml:space="preserve">The results are from models also adjusted for the intervention components, couples HIV testing history, and the corresponding couple-level </w:t>
      </w:r>
      <w:r w:rsidR="009B2256">
        <w:rPr>
          <w:sz w:val="18"/>
          <w:szCs w:val="18"/>
        </w:rPr>
        <w:t>relationship quality</w:t>
      </w:r>
      <w:r w:rsidRPr="009F204D">
        <w:rPr>
          <w:sz w:val="18"/>
          <w:szCs w:val="18"/>
        </w:rPr>
        <w:t xml:space="preserve"> measure at baseline, data not shown.</w:t>
      </w:r>
    </w:p>
    <w:p w14:paraId="565BD250" w14:textId="0752CC5D" w:rsidR="009C6849" w:rsidRPr="007E53C9" w:rsidRDefault="009C6849" w:rsidP="009C6849">
      <w:pPr>
        <w:spacing w:line="240" w:lineRule="auto"/>
        <w:rPr>
          <w:iCs/>
          <w:sz w:val="16"/>
        </w:rPr>
      </w:pPr>
      <w:r w:rsidRPr="007E53C9">
        <w:rPr>
          <w:iCs/>
          <w:sz w:val="16"/>
        </w:rPr>
        <w:t xml:space="preserve">Significant level: * &lt; .05; </w:t>
      </w:r>
      <w:r w:rsidRPr="007E53C9">
        <w:rPr>
          <w:sz w:val="18"/>
          <w:szCs w:val="18"/>
        </w:rPr>
        <w:t>** &lt; .01</w:t>
      </w:r>
      <w:r w:rsidRPr="007E53C9">
        <w:rPr>
          <w:iCs/>
          <w:sz w:val="16"/>
        </w:rPr>
        <w:t xml:space="preserve">. </w:t>
      </w:r>
    </w:p>
    <w:p w14:paraId="1BA0282C" w14:textId="24EC058E" w:rsidR="009C6849" w:rsidRPr="007E53C9" w:rsidRDefault="009C6849" w:rsidP="009C6849">
      <w:pPr>
        <w:widowControl w:val="0"/>
        <w:autoSpaceDE w:val="0"/>
        <w:autoSpaceDN w:val="0"/>
        <w:adjustRightInd w:val="0"/>
        <w:spacing w:line="240" w:lineRule="auto"/>
        <w:rPr>
          <w:sz w:val="18"/>
          <w:szCs w:val="18"/>
        </w:rPr>
      </w:pPr>
      <w:r w:rsidRPr="007E53C9">
        <w:rPr>
          <w:sz w:val="18"/>
          <w:szCs w:val="18"/>
          <w:vertAlign w:val="superscript"/>
        </w:rPr>
        <w:t>£</w:t>
      </w:r>
      <w:r>
        <w:rPr>
          <w:sz w:val="18"/>
          <w:szCs w:val="18"/>
          <w:vertAlign w:val="superscript"/>
        </w:rPr>
        <w:t xml:space="preserve"> </w:t>
      </w:r>
      <w:r>
        <w:rPr>
          <w:sz w:val="18"/>
          <w:szCs w:val="18"/>
        </w:rPr>
        <w:t xml:space="preserve">203 couples </w:t>
      </w:r>
      <w:r w:rsidR="007D300F">
        <w:rPr>
          <w:sz w:val="18"/>
          <w:szCs w:val="18"/>
        </w:rPr>
        <w:t xml:space="preserve">had </w:t>
      </w:r>
      <w:r>
        <w:rPr>
          <w:sz w:val="18"/>
          <w:szCs w:val="18"/>
        </w:rPr>
        <w:t xml:space="preserve">completed relationship quality </w:t>
      </w:r>
      <w:r w:rsidR="007D300F">
        <w:rPr>
          <w:sz w:val="18"/>
          <w:szCs w:val="18"/>
        </w:rPr>
        <w:t xml:space="preserve">questions </w:t>
      </w:r>
      <w:r>
        <w:rPr>
          <w:sz w:val="18"/>
          <w:szCs w:val="18"/>
        </w:rPr>
        <w:t xml:space="preserve">at </w:t>
      </w:r>
      <w:r w:rsidR="00372401">
        <w:rPr>
          <w:sz w:val="18"/>
          <w:szCs w:val="18"/>
        </w:rPr>
        <w:t xml:space="preserve">baseline and </w:t>
      </w:r>
      <w:r>
        <w:rPr>
          <w:sz w:val="18"/>
          <w:szCs w:val="18"/>
        </w:rPr>
        <w:t>four weeks assessment</w:t>
      </w:r>
      <w:r w:rsidR="00372401">
        <w:rPr>
          <w:sz w:val="18"/>
          <w:szCs w:val="18"/>
        </w:rPr>
        <w:t>s</w:t>
      </w:r>
      <w:r>
        <w:rPr>
          <w:sz w:val="18"/>
          <w:szCs w:val="18"/>
        </w:rPr>
        <w:t>. The models exclude: t</w:t>
      </w:r>
      <w:r w:rsidRPr="007E53C9">
        <w:rPr>
          <w:sz w:val="18"/>
          <w:szCs w:val="18"/>
        </w:rPr>
        <w:t>wo couple had incomplete data on HIV testing history because one partner did not report whether they had tested for HIV in the past</w:t>
      </w:r>
      <w:r>
        <w:rPr>
          <w:sz w:val="18"/>
          <w:szCs w:val="18"/>
        </w:rPr>
        <w:t>, a</w:t>
      </w:r>
      <w:r w:rsidRPr="007E53C9">
        <w:rPr>
          <w:sz w:val="18"/>
          <w:szCs w:val="18"/>
        </w:rPr>
        <w:t>nother couple was excluded where the female partner reported a disclosure of her positive HIV test result to her partner</w:t>
      </w:r>
      <w:r>
        <w:rPr>
          <w:sz w:val="18"/>
          <w:szCs w:val="18"/>
        </w:rPr>
        <w:t>, and another</w:t>
      </w:r>
      <w:r w:rsidRPr="007E53C9">
        <w:rPr>
          <w:sz w:val="18"/>
          <w:szCs w:val="18"/>
          <w:vertAlign w:val="superscript"/>
        </w:rPr>
        <w:t xml:space="preserve"> </w:t>
      </w:r>
      <w:r>
        <w:rPr>
          <w:sz w:val="18"/>
          <w:szCs w:val="18"/>
        </w:rPr>
        <w:t>t</w:t>
      </w:r>
      <w:r w:rsidRPr="007E53C9">
        <w:rPr>
          <w:sz w:val="18"/>
          <w:szCs w:val="18"/>
        </w:rPr>
        <w:t xml:space="preserve">wo couples had incomplete </w:t>
      </w:r>
      <w:r>
        <w:rPr>
          <w:sz w:val="18"/>
          <w:szCs w:val="18"/>
        </w:rPr>
        <w:t>regarding the highest e</w:t>
      </w:r>
      <w:r w:rsidRPr="007E53C9">
        <w:rPr>
          <w:sz w:val="18"/>
          <w:szCs w:val="18"/>
        </w:rPr>
        <w:t>ducation level attained.</w:t>
      </w:r>
      <w:r>
        <w:rPr>
          <w:sz w:val="18"/>
          <w:szCs w:val="18"/>
        </w:rPr>
        <w:t xml:space="preserve"> </w:t>
      </w:r>
    </w:p>
    <w:p w14:paraId="22A532BD" w14:textId="582D211A" w:rsidR="009C6849" w:rsidRPr="001C64B4" w:rsidRDefault="009C6849" w:rsidP="009C6849">
      <w:pPr>
        <w:widowControl w:val="0"/>
        <w:autoSpaceDE w:val="0"/>
        <w:autoSpaceDN w:val="0"/>
        <w:adjustRightInd w:val="0"/>
        <w:spacing w:line="240" w:lineRule="auto"/>
        <w:rPr>
          <w:sz w:val="18"/>
          <w:szCs w:val="18"/>
        </w:rPr>
      </w:pPr>
    </w:p>
    <w:p w14:paraId="204EDD42" w14:textId="77777777" w:rsidR="009C6849" w:rsidRDefault="009C6849" w:rsidP="009C6849">
      <w:pPr>
        <w:widowControl w:val="0"/>
        <w:autoSpaceDE w:val="0"/>
        <w:autoSpaceDN w:val="0"/>
        <w:adjustRightInd w:val="0"/>
        <w:spacing w:line="240" w:lineRule="auto"/>
        <w:rPr>
          <w:sz w:val="18"/>
          <w:szCs w:val="18"/>
        </w:rPr>
      </w:pPr>
    </w:p>
    <w:p w14:paraId="47F106E1" w14:textId="77777777" w:rsidR="009C6849" w:rsidRDefault="009C6849" w:rsidP="009C6849">
      <w:pPr>
        <w:widowControl w:val="0"/>
        <w:autoSpaceDE w:val="0"/>
        <w:autoSpaceDN w:val="0"/>
        <w:adjustRightInd w:val="0"/>
        <w:spacing w:line="240" w:lineRule="auto"/>
        <w:rPr>
          <w:sz w:val="18"/>
          <w:szCs w:val="18"/>
        </w:rPr>
      </w:pPr>
    </w:p>
    <w:p w14:paraId="380D35AD" w14:textId="3AEDD46E" w:rsidR="009C6849" w:rsidRPr="007E53C9" w:rsidRDefault="009C6849" w:rsidP="009C6849">
      <w:pPr>
        <w:widowControl w:val="0"/>
        <w:autoSpaceDE w:val="0"/>
        <w:autoSpaceDN w:val="0"/>
        <w:adjustRightInd w:val="0"/>
        <w:spacing w:line="240" w:lineRule="auto"/>
        <w:rPr>
          <w:sz w:val="18"/>
          <w:szCs w:val="18"/>
        </w:rPr>
      </w:pPr>
      <w:r w:rsidRPr="007E53C9">
        <w:rPr>
          <w:sz w:val="18"/>
          <w:szCs w:val="18"/>
        </w:rPr>
        <w:t xml:space="preserve">Table </w:t>
      </w:r>
      <w:r>
        <w:rPr>
          <w:sz w:val="18"/>
          <w:szCs w:val="18"/>
        </w:rPr>
        <w:t>5</w:t>
      </w:r>
      <w:r w:rsidR="00A86982">
        <w:rPr>
          <w:sz w:val="18"/>
          <w:szCs w:val="18"/>
        </w:rPr>
        <w:t>b</w:t>
      </w:r>
      <w:r w:rsidRPr="007E53C9">
        <w:rPr>
          <w:sz w:val="18"/>
          <w:szCs w:val="18"/>
        </w:rPr>
        <w:t xml:space="preserve">: Final Multivariate linear regressions examining the association between the intervention components, </w:t>
      </w:r>
      <w:r w:rsidR="0089437E">
        <w:rPr>
          <w:sz w:val="18"/>
          <w:szCs w:val="18"/>
        </w:rPr>
        <w:t xml:space="preserve">HIV result from </w:t>
      </w:r>
      <w:r w:rsidR="0089437E" w:rsidRPr="007E53C9">
        <w:rPr>
          <w:sz w:val="18"/>
          <w:szCs w:val="18"/>
        </w:rPr>
        <w:t xml:space="preserve">CHTC uptake </w:t>
      </w:r>
      <w:r w:rsidR="0089437E">
        <w:rPr>
          <w:sz w:val="18"/>
          <w:szCs w:val="18"/>
        </w:rPr>
        <w:t xml:space="preserve">at any time during the follow up </w:t>
      </w:r>
      <w:r w:rsidRPr="007E53C9">
        <w:rPr>
          <w:sz w:val="18"/>
          <w:szCs w:val="18"/>
        </w:rPr>
        <w:t>and each relationship quality measure at four Months</w:t>
      </w:r>
      <w:r w:rsidR="007B46F8" w:rsidRPr="00900AF7">
        <w:rPr>
          <w:rFonts w:asciiTheme="majorBidi" w:hAnsiTheme="majorBidi" w:cstheme="majorBidi"/>
          <w:sz w:val="18"/>
          <w:szCs w:val="18"/>
          <w:vertAlign w:val="superscript"/>
        </w:rPr>
        <w:t>#</w:t>
      </w:r>
      <w:r>
        <w:rPr>
          <w:sz w:val="18"/>
          <w:szCs w:val="18"/>
        </w:rPr>
        <w:t>.</w:t>
      </w:r>
    </w:p>
    <w:p w14:paraId="3712E059" w14:textId="77777777" w:rsidR="007E53C9" w:rsidRPr="007E53C9" w:rsidRDefault="007E53C9" w:rsidP="007E53C9">
      <w:pPr>
        <w:spacing w:after="160" w:line="259" w:lineRule="auto"/>
        <w:rPr>
          <w:rFonts w:ascii="Calibri" w:eastAsia="Calibri" w:hAnsi="Calibri"/>
          <w:sz w:val="22"/>
          <w:szCs w:val="22"/>
          <w:lang w:eastAsia="en-US"/>
        </w:rPr>
      </w:pPr>
    </w:p>
    <w:bookmarkEnd w:id="17"/>
    <w:tbl>
      <w:tblPr>
        <w:tblW w:w="0" w:type="auto"/>
        <w:jc w:val="center"/>
        <w:tblCellMar>
          <w:left w:w="75" w:type="dxa"/>
          <w:right w:w="75" w:type="dxa"/>
        </w:tblCellMar>
        <w:tblLook w:val="0000" w:firstRow="0" w:lastRow="0" w:firstColumn="0" w:lastColumn="0" w:noHBand="0" w:noVBand="0"/>
      </w:tblPr>
      <w:tblGrid>
        <w:gridCol w:w="2561"/>
        <w:gridCol w:w="1650"/>
        <w:gridCol w:w="1383"/>
        <w:gridCol w:w="1507"/>
        <w:gridCol w:w="1714"/>
        <w:gridCol w:w="1430"/>
      </w:tblGrid>
      <w:tr w:rsidR="007D300F" w:rsidRPr="009C6849" w14:paraId="5FEAA06E" w14:textId="77777777" w:rsidTr="0061591F">
        <w:trPr>
          <w:jc w:val="center"/>
        </w:trPr>
        <w:tc>
          <w:tcPr>
            <w:tcW w:w="2561" w:type="dxa"/>
            <w:tcBorders>
              <w:top w:val="single" w:sz="6" w:space="0" w:color="auto"/>
              <w:left w:val="nil"/>
              <w:bottom w:val="nil"/>
              <w:right w:val="nil"/>
            </w:tcBorders>
          </w:tcPr>
          <w:p w14:paraId="1D6493A8" w14:textId="77777777" w:rsidR="009C6849" w:rsidRPr="00D71DEC" w:rsidRDefault="009C6849" w:rsidP="0061591F">
            <w:pPr>
              <w:widowControl w:val="0"/>
              <w:autoSpaceDE w:val="0"/>
              <w:autoSpaceDN w:val="0"/>
              <w:adjustRightInd w:val="0"/>
              <w:spacing w:line="240" w:lineRule="auto"/>
              <w:rPr>
                <w:rFonts w:asciiTheme="majorBidi" w:hAnsiTheme="majorBidi" w:cstheme="majorBidi"/>
                <w:sz w:val="18"/>
                <w:szCs w:val="18"/>
              </w:rPr>
            </w:pPr>
          </w:p>
        </w:tc>
        <w:tc>
          <w:tcPr>
            <w:tcW w:w="1650" w:type="dxa"/>
            <w:tcBorders>
              <w:top w:val="single" w:sz="6" w:space="0" w:color="auto"/>
              <w:left w:val="nil"/>
              <w:bottom w:val="nil"/>
              <w:right w:val="nil"/>
            </w:tcBorders>
          </w:tcPr>
          <w:p w14:paraId="36814782"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w:t>
            </w:r>
          </w:p>
        </w:tc>
        <w:tc>
          <w:tcPr>
            <w:tcW w:w="1383" w:type="dxa"/>
            <w:tcBorders>
              <w:top w:val="single" w:sz="6" w:space="0" w:color="auto"/>
              <w:left w:val="nil"/>
              <w:bottom w:val="nil"/>
              <w:right w:val="nil"/>
            </w:tcBorders>
          </w:tcPr>
          <w:p w14:paraId="18A117E7"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(2)</w:t>
            </w:r>
          </w:p>
        </w:tc>
        <w:tc>
          <w:tcPr>
            <w:tcW w:w="1507" w:type="dxa"/>
            <w:tcBorders>
              <w:top w:val="single" w:sz="6" w:space="0" w:color="auto"/>
              <w:left w:val="nil"/>
              <w:bottom w:val="nil"/>
              <w:right w:val="nil"/>
            </w:tcBorders>
          </w:tcPr>
          <w:p w14:paraId="771EABF1"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(3)</w:t>
            </w:r>
          </w:p>
        </w:tc>
        <w:tc>
          <w:tcPr>
            <w:tcW w:w="1714" w:type="dxa"/>
            <w:tcBorders>
              <w:top w:val="single" w:sz="6" w:space="0" w:color="auto"/>
              <w:left w:val="nil"/>
              <w:bottom w:val="nil"/>
              <w:right w:val="nil"/>
            </w:tcBorders>
          </w:tcPr>
          <w:p w14:paraId="6EB73123"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(4)</w:t>
            </w:r>
          </w:p>
        </w:tc>
        <w:tc>
          <w:tcPr>
            <w:tcW w:w="1430" w:type="dxa"/>
            <w:tcBorders>
              <w:top w:val="single" w:sz="6" w:space="0" w:color="auto"/>
              <w:left w:val="nil"/>
              <w:bottom w:val="nil"/>
              <w:right w:val="nil"/>
            </w:tcBorders>
          </w:tcPr>
          <w:p w14:paraId="04E4FDD6"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(5)</w:t>
            </w:r>
          </w:p>
        </w:tc>
      </w:tr>
      <w:tr w:rsidR="007D300F" w:rsidRPr="009C6849" w14:paraId="7EED674E" w14:textId="77777777" w:rsidTr="0061591F">
        <w:trPr>
          <w:jc w:val="center"/>
        </w:trPr>
        <w:tc>
          <w:tcPr>
            <w:tcW w:w="2561" w:type="dxa"/>
            <w:tcBorders>
              <w:top w:val="nil"/>
              <w:left w:val="nil"/>
              <w:bottom w:val="single" w:sz="6" w:space="0" w:color="auto"/>
              <w:right w:val="nil"/>
            </w:tcBorders>
          </w:tcPr>
          <w:p w14:paraId="471983D0" w14:textId="77777777" w:rsidR="009C6849" w:rsidRPr="00D71DEC" w:rsidRDefault="009C6849" w:rsidP="0061591F">
            <w:pPr>
              <w:widowControl w:val="0"/>
              <w:autoSpaceDE w:val="0"/>
              <w:autoSpaceDN w:val="0"/>
              <w:adjustRightInd w:val="0"/>
              <w:spacing w:line="240" w:lineRule="auto"/>
              <w:rPr>
                <w:rFonts w:asciiTheme="majorBidi" w:hAnsiTheme="majorBidi" w:cstheme="majorBidi"/>
                <w:sz w:val="18"/>
                <w:szCs w:val="18"/>
              </w:rPr>
            </w:pPr>
          </w:p>
        </w:tc>
        <w:tc>
          <w:tcPr>
            <w:tcW w:w="1650" w:type="dxa"/>
            <w:tcBorders>
              <w:top w:val="nil"/>
              <w:left w:val="nil"/>
              <w:bottom w:val="single" w:sz="6" w:space="0" w:color="auto"/>
              <w:right w:val="nil"/>
            </w:tcBorders>
          </w:tcPr>
          <w:p w14:paraId="38E292F6"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 xml:space="preserve">Satisfaction </w:t>
            </w:r>
          </w:p>
          <w:p w14:paraId="672CBD62" w14:textId="27586889" w:rsidR="009C6849" w:rsidRPr="00D71DEC" w:rsidRDefault="007B1184" w:rsidP="0061591F">
            <w:pPr>
              <w:widowControl w:val="0"/>
              <w:autoSpaceDE w:val="0"/>
              <w:autoSpaceDN w:val="0"/>
              <w:adjustRightInd w:val="0"/>
              <w:spacing w:line="240" w:lineRule="auto"/>
              <w:jc w:val="center"/>
              <w:rPr>
                <w:rFonts w:asciiTheme="majorBidi" w:hAnsiTheme="majorBidi" w:cstheme="majorBidi"/>
                <w:sz w:val="18"/>
                <w:szCs w:val="18"/>
              </w:rPr>
            </w:pPr>
            <w:r>
              <w:rPr>
                <w:sz w:val="18"/>
                <w:szCs w:val="18"/>
              </w:rPr>
              <w:t>β</w:t>
            </w:r>
            <w:r w:rsidR="009C6849" w:rsidRPr="00D71DEC">
              <w:rPr>
                <w:rFonts w:asciiTheme="majorBidi" w:hAnsiTheme="majorBidi" w:cstheme="majorBidi"/>
                <w:sz w:val="18"/>
                <w:szCs w:val="18"/>
              </w:rPr>
              <w:t xml:space="preserve"> (95% CI)</w:t>
            </w:r>
          </w:p>
        </w:tc>
        <w:tc>
          <w:tcPr>
            <w:tcW w:w="1383" w:type="dxa"/>
            <w:tcBorders>
              <w:top w:val="nil"/>
              <w:left w:val="nil"/>
              <w:bottom w:val="single" w:sz="6" w:space="0" w:color="auto"/>
              <w:right w:val="nil"/>
            </w:tcBorders>
          </w:tcPr>
          <w:p w14:paraId="3A6A4686"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Trust</w:t>
            </w:r>
          </w:p>
          <w:p w14:paraId="1A204811" w14:textId="49B798C5" w:rsidR="009C6849" w:rsidRPr="00D71DEC" w:rsidRDefault="007B1184" w:rsidP="0061591F">
            <w:pPr>
              <w:widowControl w:val="0"/>
              <w:autoSpaceDE w:val="0"/>
              <w:autoSpaceDN w:val="0"/>
              <w:adjustRightInd w:val="0"/>
              <w:spacing w:line="240" w:lineRule="auto"/>
              <w:jc w:val="center"/>
              <w:rPr>
                <w:rFonts w:asciiTheme="majorBidi" w:hAnsiTheme="majorBidi" w:cstheme="majorBidi"/>
                <w:sz w:val="18"/>
                <w:szCs w:val="18"/>
              </w:rPr>
            </w:pPr>
            <w:r>
              <w:rPr>
                <w:sz w:val="18"/>
                <w:szCs w:val="18"/>
              </w:rPr>
              <w:t>β</w:t>
            </w:r>
            <w:r w:rsidR="009C6849" w:rsidRPr="00D71DEC">
              <w:rPr>
                <w:rFonts w:asciiTheme="majorBidi" w:hAnsiTheme="majorBidi" w:cstheme="majorBidi"/>
                <w:sz w:val="18"/>
                <w:szCs w:val="18"/>
              </w:rPr>
              <w:t xml:space="preserve"> (95% CI)</w:t>
            </w:r>
          </w:p>
        </w:tc>
        <w:tc>
          <w:tcPr>
            <w:tcW w:w="1507" w:type="dxa"/>
            <w:tcBorders>
              <w:top w:val="nil"/>
              <w:left w:val="nil"/>
              <w:bottom w:val="single" w:sz="6" w:space="0" w:color="auto"/>
              <w:right w:val="nil"/>
            </w:tcBorders>
          </w:tcPr>
          <w:p w14:paraId="63796F4B"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Intimacy</w:t>
            </w:r>
          </w:p>
          <w:p w14:paraId="44AF7626" w14:textId="20D32152" w:rsidR="009C6849" w:rsidRPr="00D71DEC" w:rsidRDefault="007B1184" w:rsidP="0061591F">
            <w:pPr>
              <w:widowControl w:val="0"/>
              <w:autoSpaceDE w:val="0"/>
              <w:autoSpaceDN w:val="0"/>
              <w:adjustRightInd w:val="0"/>
              <w:spacing w:line="240" w:lineRule="auto"/>
              <w:jc w:val="center"/>
              <w:rPr>
                <w:rFonts w:asciiTheme="majorBidi" w:hAnsiTheme="majorBidi" w:cstheme="majorBidi"/>
                <w:sz w:val="18"/>
                <w:szCs w:val="18"/>
              </w:rPr>
            </w:pPr>
            <w:r>
              <w:rPr>
                <w:sz w:val="18"/>
                <w:szCs w:val="18"/>
              </w:rPr>
              <w:t>β</w:t>
            </w:r>
            <w:r w:rsidR="009C6849" w:rsidRPr="00D71DEC">
              <w:rPr>
                <w:rFonts w:asciiTheme="majorBidi" w:hAnsiTheme="majorBidi" w:cstheme="majorBidi"/>
                <w:sz w:val="18"/>
                <w:szCs w:val="18"/>
              </w:rPr>
              <w:t xml:space="preserve"> (95% CI)</w:t>
            </w:r>
          </w:p>
        </w:tc>
        <w:tc>
          <w:tcPr>
            <w:tcW w:w="1714" w:type="dxa"/>
            <w:tcBorders>
              <w:top w:val="nil"/>
              <w:left w:val="nil"/>
              <w:bottom w:val="single" w:sz="6" w:space="0" w:color="auto"/>
              <w:right w:val="nil"/>
            </w:tcBorders>
          </w:tcPr>
          <w:p w14:paraId="1A546AD8"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Communication</w:t>
            </w:r>
          </w:p>
          <w:p w14:paraId="3393AE8C" w14:textId="1E4F0FFB" w:rsidR="009C6849" w:rsidRPr="00D71DEC" w:rsidRDefault="007B1184" w:rsidP="0061591F">
            <w:pPr>
              <w:widowControl w:val="0"/>
              <w:autoSpaceDE w:val="0"/>
              <w:autoSpaceDN w:val="0"/>
              <w:adjustRightInd w:val="0"/>
              <w:spacing w:line="240" w:lineRule="auto"/>
              <w:jc w:val="center"/>
              <w:rPr>
                <w:rFonts w:asciiTheme="majorBidi" w:hAnsiTheme="majorBidi" w:cstheme="majorBidi"/>
                <w:sz w:val="18"/>
                <w:szCs w:val="18"/>
              </w:rPr>
            </w:pPr>
            <w:r>
              <w:rPr>
                <w:sz w:val="18"/>
                <w:szCs w:val="18"/>
              </w:rPr>
              <w:t>β</w:t>
            </w:r>
            <w:r w:rsidR="009C6849" w:rsidRPr="00D71DEC">
              <w:rPr>
                <w:rFonts w:asciiTheme="majorBidi" w:hAnsiTheme="majorBidi" w:cstheme="majorBidi"/>
                <w:sz w:val="18"/>
                <w:szCs w:val="18"/>
              </w:rPr>
              <w:t xml:space="preserve"> (95% CI)</w:t>
            </w:r>
          </w:p>
        </w:tc>
        <w:tc>
          <w:tcPr>
            <w:tcW w:w="1430" w:type="dxa"/>
            <w:tcBorders>
              <w:top w:val="nil"/>
              <w:left w:val="nil"/>
              <w:bottom w:val="single" w:sz="6" w:space="0" w:color="auto"/>
              <w:right w:val="nil"/>
            </w:tcBorders>
          </w:tcPr>
          <w:p w14:paraId="439BEEAD"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Conflict</w:t>
            </w:r>
          </w:p>
          <w:p w14:paraId="50203711" w14:textId="68C547D9" w:rsidR="009C6849" w:rsidRPr="00D71DEC" w:rsidRDefault="007B1184" w:rsidP="0061591F">
            <w:pPr>
              <w:widowControl w:val="0"/>
              <w:autoSpaceDE w:val="0"/>
              <w:autoSpaceDN w:val="0"/>
              <w:adjustRightInd w:val="0"/>
              <w:spacing w:line="240" w:lineRule="auto"/>
              <w:jc w:val="center"/>
              <w:rPr>
                <w:rFonts w:asciiTheme="majorBidi" w:hAnsiTheme="majorBidi" w:cstheme="majorBidi"/>
                <w:sz w:val="18"/>
                <w:szCs w:val="18"/>
              </w:rPr>
            </w:pPr>
            <w:r>
              <w:rPr>
                <w:sz w:val="18"/>
                <w:szCs w:val="18"/>
              </w:rPr>
              <w:t>β</w:t>
            </w:r>
            <w:r w:rsidR="009C6849" w:rsidRPr="00D71DEC">
              <w:rPr>
                <w:rFonts w:asciiTheme="majorBidi" w:hAnsiTheme="majorBidi" w:cstheme="majorBidi"/>
                <w:sz w:val="18"/>
                <w:szCs w:val="18"/>
              </w:rPr>
              <w:t xml:space="preserve"> (95% CI)</w:t>
            </w:r>
          </w:p>
        </w:tc>
      </w:tr>
      <w:tr w:rsidR="007D300F" w:rsidRPr="0089437E" w14:paraId="6C8D3872" w14:textId="77777777" w:rsidTr="00D71DEC">
        <w:trPr>
          <w:jc w:val="center"/>
        </w:trPr>
        <w:tc>
          <w:tcPr>
            <w:tcW w:w="2561" w:type="dxa"/>
            <w:tcBorders>
              <w:top w:val="nil"/>
              <w:left w:val="nil"/>
              <w:right w:val="nil"/>
            </w:tcBorders>
          </w:tcPr>
          <w:p w14:paraId="5AC941BC" w14:textId="77777777" w:rsidR="0089437E" w:rsidRPr="0089437E" w:rsidRDefault="0089437E" w:rsidP="0061591F">
            <w:pPr>
              <w:widowControl w:val="0"/>
              <w:autoSpaceDE w:val="0"/>
              <w:autoSpaceDN w:val="0"/>
              <w:adjustRightInd w:val="0"/>
              <w:spacing w:line="240" w:lineRule="auto"/>
              <w:rPr>
                <w:rFonts w:asciiTheme="majorBidi" w:hAnsiTheme="majorBidi" w:cstheme="majorBidi"/>
                <w:sz w:val="18"/>
                <w:szCs w:val="18"/>
              </w:rPr>
            </w:pPr>
          </w:p>
        </w:tc>
        <w:tc>
          <w:tcPr>
            <w:tcW w:w="1650" w:type="dxa"/>
            <w:tcBorders>
              <w:top w:val="nil"/>
              <w:left w:val="nil"/>
              <w:right w:val="nil"/>
            </w:tcBorders>
          </w:tcPr>
          <w:p w14:paraId="75EBB3FE"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383" w:type="dxa"/>
            <w:tcBorders>
              <w:top w:val="nil"/>
              <w:left w:val="nil"/>
              <w:right w:val="nil"/>
            </w:tcBorders>
          </w:tcPr>
          <w:p w14:paraId="6E650A49"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507" w:type="dxa"/>
            <w:tcBorders>
              <w:top w:val="nil"/>
              <w:left w:val="nil"/>
              <w:right w:val="nil"/>
            </w:tcBorders>
          </w:tcPr>
          <w:p w14:paraId="35488BD4"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714" w:type="dxa"/>
            <w:tcBorders>
              <w:top w:val="nil"/>
              <w:left w:val="nil"/>
              <w:right w:val="nil"/>
            </w:tcBorders>
          </w:tcPr>
          <w:p w14:paraId="3B2920DA"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430" w:type="dxa"/>
            <w:tcBorders>
              <w:top w:val="nil"/>
              <w:left w:val="nil"/>
              <w:right w:val="nil"/>
            </w:tcBorders>
          </w:tcPr>
          <w:p w14:paraId="33DE270F"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r>
      <w:tr w:rsidR="007D300F" w:rsidRPr="0089437E" w14:paraId="763B15F1" w14:textId="77777777" w:rsidTr="00D71DEC">
        <w:trPr>
          <w:jc w:val="center"/>
        </w:trPr>
        <w:tc>
          <w:tcPr>
            <w:tcW w:w="2561" w:type="dxa"/>
            <w:tcBorders>
              <w:top w:val="nil"/>
              <w:left w:val="nil"/>
              <w:right w:val="nil"/>
            </w:tcBorders>
          </w:tcPr>
          <w:p w14:paraId="08C55CD1" w14:textId="77777777" w:rsidR="0089437E" w:rsidRPr="0089437E" w:rsidRDefault="0089437E" w:rsidP="0061591F">
            <w:pPr>
              <w:widowControl w:val="0"/>
              <w:autoSpaceDE w:val="0"/>
              <w:autoSpaceDN w:val="0"/>
              <w:adjustRightInd w:val="0"/>
              <w:spacing w:line="240" w:lineRule="auto"/>
              <w:rPr>
                <w:rFonts w:asciiTheme="majorBidi" w:hAnsiTheme="majorBidi" w:cstheme="majorBidi"/>
                <w:sz w:val="18"/>
                <w:szCs w:val="18"/>
              </w:rPr>
            </w:pPr>
          </w:p>
        </w:tc>
        <w:tc>
          <w:tcPr>
            <w:tcW w:w="1650" w:type="dxa"/>
            <w:tcBorders>
              <w:top w:val="nil"/>
              <w:left w:val="nil"/>
              <w:right w:val="nil"/>
            </w:tcBorders>
          </w:tcPr>
          <w:p w14:paraId="168660EC"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383" w:type="dxa"/>
            <w:tcBorders>
              <w:top w:val="nil"/>
              <w:left w:val="nil"/>
              <w:right w:val="nil"/>
            </w:tcBorders>
          </w:tcPr>
          <w:p w14:paraId="3C40EA8B"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507" w:type="dxa"/>
            <w:tcBorders>
              <w:top w:val="nil"/>
              <w:left w:val="nil"/>
              <w:right w:val="nil"/>
            </w:tcBorders>
          </w:tcPr>
          <w:p w14:paraId="2172A1CD"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714" w:type="dxa"/>
            <w:tcBorders>
              <w:top w:val="nil"/>
              <w:left w:val="nil"/>
              <w:right w:val="nil"/>
            </w:tcBorders>
          </w:tcPr>
          <w:p w14:paraId="45B5FE01"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c>
          <w:tcPr>
            <w:tcW w:w="1430" w:type="dxa"/>
            <w:tcBorders>
              <w:top w:val="nil"/>
              <w:left w:val="nil"/>
              <w:right w:val="nil"/>
            </w:tcBorders>
          </w:tcPr>
          <w:p w14:paraId="71DE3F9B" w14:textId="77777777" w:rsidR="0089437E" w:rsidRPr="0089437E" w:rsidRDefault="0089437E" w:rsidP="0061591F">
            <w:pPr>
              <w:widowControl w:val="0"/>
              <w:autoSpaceDE w:val="0"/>
              <w:autoSpaceDN w:val="0"/>
              <w:adjustRightInd w:val="0"/>
              <w:spacing w:line="240" w:lineRule="auto"/>
              <w:jc w:val="center"/>
              <w:rPr>
                <w:rFonts w:asciiTheme="majorBidi" w:hAnsiTheme="majorBidi" w:cstheme="majorBidi"/>
                <w:sz w:val="18"/>
                <w:szCs w:val="18"/>
              </w:rPr>
            </w:pPr>
          </w:p>
        </w:tc>
      </w:tr>
      <w:tr w:rsidR="00CA637B" w:rsidRPr="009C6849" w14:paraId="3F784D3D" w14:textId="77777777" w:rsidTr="00D71DEC">
        <w:trPr>
          <w:jc w:val="center"/>
        </w:trPr>
        <w:tc>
          <w:tcPr>
            <w:tcW w:w="2561" w:type="dxa"/>
            <w:tcBorders>
              <w:left w:val="nil"/>
              <w:bottom w:val="nil"/>
              <w:right w:val="nil"/>
            </w:tcBorders>
          </w:tcPr>
          <w:p w14:paraId="74A11D42" w14:textId="550738CB" w:rsidR="00CA637B" w:rsidRPr="00D71DEC" w:rsidRDefault="00CA637B" w:rsidP="00CA637B">
            <w:pPr>
              <w:widowControl w:val="0"/>
              <w:autoSpaceDE w:val="0"/>
              <w:autoSpaceDN w:val="0"/>
              <w:adjustRightInd w:val="0"/>
              <w:spacing w:line="240" w:lineRule="auto"/>
              <w:rPr>
                <w:rFonts w:asciiTheme="majorBidi" w:hAnsiTheme="majorBidi" w:cstheme="majorBidi"/>
                <w:sz w:val="18"/>
                <w:szCs w:val="18"/>
              </w:rPr>
            </w:pPr>
            <w:r w:rsidRPr="007E53C9">
              <w:rPr>
                <w:b/>
                <w:bCs/>
                <w:i/>
                <w:iCs/>
                <w:sz w:val="16"/>
                <w:szCs w:val="16"/>
              </w:rPr>
              <w:t>Health Screening, including CHTC</w:t>
            </w:r>
          </w:p>
        </w:tc>
        <w:tc>
          <w:tcPr>
            <w:tcW w:w="1650" w:type="dxa"/>
            <w:tcBorders>
              <w:left w:val="nil"/>
              <w:bottom w:val="nil"/>
              <w:right w:val="nil"/>
            </w:tcBorders>
          </w:tcPr>
          <w:p w14:paraId="63EC6BFA" w14:textId="77777777" w:rsidR="00CA637B" w:rsidRPr="00D71DEC" w:rsidRDefault="00CA637B" w:rsidP="00CA637B">
            <w:pPr>
              <w:widowControl w:val="0"/>
              <w:autoSpaceDE w:val="0"/>
              <w:autoSpaceDN w:val="0"/>
              <w:adjustRightInd w:val="0"/>
              <w:spacing w:line="240" w:lineRule="auto"/>
              <w:jc w:val="center"/>
              <w:rPr>
                <w:rFonts w:asciiTheme="majorBidi" w:hAnsiTheme="majorBidi" w:cstheme="majorBidi"/>
                <w:sz w:val="18"/>
                <w:szCs w:val="18"/>
              </w:rPr>
            </w:pPr>
          </w:p>
        </w:tc>
        <w:tc>
          <w:tcPr>
            <w:tcW w:w="1383" w:type="dxa"/>
            <w:tcBorders>
              <w:left w:val="nil"/>
              <w:bottom w:val="nil"/>
              <w:right w:val="nil"/>
            </w:tcBorders>
          </w:tcPr>
          <w:p w14:paraId="7FF75186" w14:textId="77777777" w:rsidR="00CA637B" w:rsidRPr="00D71DEC" w:rsidRDefault="00CA637B" w:rsidP="00CA637B">
            <w:pPr>
              <w:widowControl w:val="0"/>
              <w:autoSpaceDE w:val="0"/>
              <w:autoSpaceDN w:val="0"/>
              <w:adjustRightInd w:val="0"/>
              <w:spacing w:line="240" w:lineRule="auto"/>
              <w:jc w:val="center"/>
              <w:rPr>
                <w:rFonts w:asciiTheme="majorBidi" w:hAnsiTheme="majorBidi" w:cstheme="majorBidi"/>
                <w:sz w:val="18"/>
                <w:szCs w:val="18"/>
              </w:rPr>
            </w:pPr>
          </w:p>
        </w:tc>
        <w:tc>
          <w:tcPr>
            <w:tcW w:w="1507" w:type="dxa"/>
            <w:tcBorders>
              <w:left w:val="nil"/>
              <w:bottom w:val="nil"/>
              <w:right w:val="nil"/>
            </w:tcBorders>
          </w:tcPr>
          <w:p w14:paraId="4DFF7D9C" w14:textId="77777777" w:rsidR="00CA637B" w:rsidRPr="00D71DEC" w:rsidRDefault="00CA637B" w:rsidP="00CA637B">
            <w:pPr>
              <w:widowControl w:val="0"/>
              <w:autoSpaceDE w:val="0"/>
              <w:autoSpaceDN w:val="0"/>
              <w:adjustRightInd w:val="0"/>
              <w:spacing w:line="240" w:lineRule="auto"/>
              <w:jc w:val="center"/>
              <w:rPr>
                <w:rFonts w:asciiTheme="majorBidi" w:hAnsiTheme="majorBidi" w:cstheme="majorBidi"/>
                <w:sz w:val="18"/>
                <w:szCs w:val="18"/>
              </w:rPr>
            </w:pPr>
          </w:p>
        </w:tc>
        <w:tc>
          <w:tcPr>
            <w:tcW w:w="1714" w:type="dxa"/>
            <w:tcBorders>
              <w:left w:val="nil"/>
              <w:bottom w:val="nil"/>
              <w:right w:val="nil"/>
            </w:tcBorders>
          </w:tcPr>
          <w:p w14:paraId="5D82B44B" w14:textId="77777777" w:rsidR="00CA637B" w:rsidRPr="00D71DEC" w:rsidRDefault="00CA637B" w:rsidP="00CA637B">
            <w:pPr>
              <w:widowControl w:val="0"/>
              <w:autoSpaceDE w:val="0"/>
              <w:autoSpaceDN w:val="0"/>
              <w:adjustRightInd w:val="0"/>
              <w:spacing w:line="240" w:lineRule="auto"/>
              <w:jc w:val="center"/>
              <w:rPr>
                <w:rFonts w:asciiTheme="majorBidi" w:hAnsiTheme="majorBidi" w:cstheme="majorBidi"/>
                <w:sz w:val="18"/>
                <w:szCs w:val="18"/>
              </w:rPr>
            </w:pPr>
          </w:p>
        </w:tc>
        <w:tc>
          <w:tcPr>
            <w:tcW w:w="1430" w:type="dxa"/>
            <w:tcBorders>
              <w:left w:val="nil"/>
              <w:bottom w:val="nil"/>
              <w:right w:val="nil"/>
            </w:tcBorders>
          </w:tcPr>
          <w:p w14:paraId="7A4B8D4A" w14:textId="77777777" w:rsidR="00CA637B" w:rsidRPr="00D71DEC" w:rsidRDefault="00CA637B" w:rsidP="00CA637B">
            <w:pPr>
              <w:widowControl w:val="0"/>
              <w:autoSpaceDE w:val="0"/>
              <w:autoSpaceDN w:val="0"/>
              <w:adjustRightInd w:val="0"/>
              <w:spacing w:line="240" w:lineRule="auto"/>
              <w:jc w:val="center"/>
              <w:rPr>
                <w:rFonts w:asciiTheme="majorBidi" w:hAnsiTheme="majorBidi" w:cstheme="majorBidi"/>
                <w:sz w:val="18"/>
                <w:szCs w:val="18"/>
              </w:rPr>
            </w:pPr>
          </w:p>
        </w:tc>
      </w:tr>
      <w:tr w:rsidR="007D300F" w:rsidRPr="009C6849" w14:paraId="17497E29" w14:textId="77777777" w:rsidTr="0061591F">
        <w:trPr>
          <w:jc w:val="center"/>
        </w:trPr>
        <w:tc>
          <w:tcPr>
            <w:tcW w:w="2561" w:type="dxa"/>
            <w:tcBorders>
              <w:top w:val="nil"/>
              <w:left w:val="nil"/>
              <w:bottom w:val="nil"/>
              <w:right w:val="nil"/>
            </w:tcBorders>
          </w:tcPr>
          <w:p w14:paraId="0537F2A8" w14:textId="0C01A257" w:rsidR="009C6849" w:rsidRPr="00D71DEC" w:rsidRDefault="009C6849" w:rsidP="0061591F">
            <w:pPr>
              <w:widowControl w:val="0"/>
              <w:tabs>
                <w:tab w:val="right" w:pos="2411"/>
              </w:tabs>
              <w:autoSpaceDE w:val="0"/>
              <w:autoSpaceDN w:val="0"/>
              <w:adjustRightInd w:val="0"/>
              <w:spacing w:line="240" w:lineRule="auto"/>
              <w:rPr>
                <w:rFonts w:asciiTheme="majorBidi" w:hAnsiTheme="majorBidi" w:cstheme="majorBidi"/>
                <w:sz w:val="18"/>
                <w:szCs w:val="18"/>
              </w:rPr>
            </w:pPr>
            <w:r w:rsidRPr="00D71DEC">
              <w:rPr>
                <w:rFonts w:asciiTheme="majorBidi" w:hAnsiTheme="majorBidi" w:cstheme="majorBidi"/>
                <w:sz w:val="18"/>
                <w:szCs w:val="18"/>
              </w:rPr>
              <w:t xml:space="preserve">Never </w:t>
            </w:r>
          </w:p>
        </w:tc>
        <w:tc>
          <w:tcPr>
            <w:tcW w:w="1650" w:type="dxa"/>
            <w:tcBorders>
              <w:top w:val="nil"/>
              <w:left w:val="nil"/>
              <w:bottom w:val="nil"/>
              <w:right w:val="nil"/>
            </w:tcBorders>
          </w:tcPr>
          <w:p w14:paraId="4E64D42C"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reference</w:t>
            </w:r>
          </w:p>
        </w:tc>
        <w:tc>
          <w:tcPr>
            <w:tcW w:w="1383" w:type="dxa"/>
            <w:tcBorders>
              <w:top w:val="nil"/>
              <w:left w:val="nil"/>
              <w:bottom w:val="nil"/>
              <w:right w:val="nil"/>
            </w:tcBorders>
          </w:tcPr>
          <w:p w14:paraId="0D2C7E38" w14:textId="471F05A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9C6849">
              <w:rPr>
                <w:rFonts w:asciiTheme="majorBidi" w:hAnsiTheme="majorBidi" w:cstheme="majorBidi"/>
                <w:sz w:val="18"/>
                <w:szCs w:val="18"/>
              </w:rPr>
              <w:t>R</w:t>
            </w:r>
            <w:r w:rsidRPr="00D71DEC">
              <w:rPr>
                <w:rFonts w:asciiTheme="majorBidi" w:hAnsiTheme="majorBidi" w:cstheme="majorBidi"/>
                <w:sz w:val="18"/>
                <w:szCs w:val="18"/>
              </w:rPr>
              <w:t>eference</w:t>
            </w:r>
          </w:p>
        </w:tc>
        <w:tc>
          <w:tcPr>
            <w:tcW w:w="1507" w:type="dxa"/>
            <w:tcBorders>
              <w:top w:val="nil"/>
              <w:left w:val="nil"/>
              <w:bottom w:val="nil"/>
              <w:right w:val="nil"/>
            </w:tcBorders>
          </w:tcPr>
          <w:p w14:paraId="7EF2E2D6"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reference</w:t>
            </w:r>
          </w:p>
        </w:tc>
        <w:tc>
          <w:tcPr>
            <w:tcW w:w="1714" w:type="dxa"/>
            <w:tcBorders>
              <w:top w:val="nil"/>
              <w:left w:val="nil"/>
              <w:bottom w:val="nil"/>
              <w:right w:val="nil"/>
            </w:tcBorders>
          </w:tcPr>
          <w:p w14:paraId="46F52A4C"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reference</w:t>
            </w:r>
          </w:p>
        </w:tc>
        <w:tc>
          <w:tcPr>
            <w:tcW w:w="1430" w:type="dxa"/>
            <w:tcBorders>
              <w:top w:val="nil"/>
              <w:left w:val="nil"/>
              <w:bottom w:val="nil"/>
              <w:right w:val="nil"/>
            </w:tcBorders>
          </w:tcPr>
          <w:p w14:paraId="46647782"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reference</w:t>
            </w:r>
          </w:p>
        </w:tc>
      </w:tr>
      <w:tr w:rsidR="007D300F" w:rsidRPr="009C6849" w14:paraId="555F3CB0" w14:textId="77777777" w:rsidTr="0061591F">
        <w:trPr>
          <w:jc w:val="center"/>
        </w:trPr>
        <w:tc>
          <w:tcPr>
            <w:tcW w:w="2561" w:type="dxa"/>
            <w:tcBorders>
              <w:top w:val="nil"/>
              <w:left w:val="nil"/>
              <w:bottom w:val="nil"/>
              <w:right w:val="nil"/>
            </w:tcBorders>
          </w:tcPr>
          <w:p w14:paraId="1BD7B340" w14:textId="481E9F87" w:rsidR="009C6849" w:rsidRPr="00D71DEC" w:rsidRDefault="00A56B9F" w:rsidP="0061591F">
            <w:pPr>
              <w:widowControl w:val="0"/>
              <w:autoSpaceDE w:val="0"/>
              <w:autoSpaceDN w:val="0"/>
              <w:adjustRightInd w:val="0"/>
              <w:spacing w:line="240" w:lineRule="auto"/>
              <w:rPr>
                <w:rFonts w:asciiTheme="majorBidi" w:hAnsiTheme="majorBidi" w:cstheme="majorBidi"/>
                <w:sz w:val="18"/>
                <w:szCs w:val="18"/>
              </w:rPr>
            </w:pPr>
            <w:r>
              <w:rPr>
                <w:rFonts w:asciiTheme="majorBidi" w:hAnsiTheme="majorBidi" w:cstheme="majorBidi"/>
                <w:sz w:val="18"/>
                <w:szCs w:val="18"/>
              </w:rPr>
              <w:t>Two</w:t>
            </w:r>
            <w:r w:rsidRPr="00D71DEC">
              <w:rPr>
                <w:rFonts w:asciiTheme="majorBidi" w:hAnsiTheme="majorBidi" w:cstheme="majorBidi"/>
                <w:sz w:val="18"/>
                <w:szCs w:val="18"/>
              </w:rPr>
              <w:t xml:space="preserve"> </w:t>
            </w:r>
            <w:r w:rsidRPr="00CA637B">
              <w:rPr>
                <w:rFonts w:asciiTheme="majorBidi" w:hAnsiTheme="majorBidi" w:cstheme="majorBidi"/>
                <w:sz w:val="18"/>
                <w:szCs w:val="18"/>
              </w:rPr>
              <w:t>HIV-negative results at CHTC (n=</w:t>
            </w:r>
            <w:r>
              <w:rPr>
                <w:rFonts w:asciiTheme="majorBidi" w:hAnsiTheme="majorBidi" w:cstheme="majorBidi"/>
                <w:sz w:val="18"/>
                <w:szCs w:val="18"/>
              </w:rPr>
              <w:t>44</w:t>
            </w:r>
            <w:r w:rsidRPr="00CA637B">
              <w:rPr>
                <w:rFonts w:asciiTheme="majorBidi" w:hAnsiTheme="majorBidi" w:cstheme="majorBidi"/>
                <w:sz w:val="18"/>
                <w:szCs w:val="18"/>
              </w:rPr>
              <w:t>)</w:t>
            </w:r>
            <w:r w:rsidRPr="00D71DEC">
              <w:rPr>
                <w:rFonts w:asciiTheme="majorBidi" w:hAnsiTheme="majorBidi" w:cstheme="majorBidi"/>
                <w:sz w:val="18"/>
                <w:szCs w:val="18"/>
              </w:rPr>
              <w:t xml:space="preserve"> </w:t>
            </w:r>
          </w:p>
        </w:tc>
        <w:tc>
          <w:tcPr>
            <w:tcW w:w="1650" w:type="dxa"/>
            <w:tcBorders>
              <w:top w:val="nil"/>
              <w:left w:val="nil"/>
              <w:bottom w:val="nil"/>
              <w:right w:val="nil"/>
            </w:tcBorders>
          </w:tcPr>
          <w:p w14:paraId="3D045FAA"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0.08</w:t>
            </w:r>
          </w:p>
        </w:tc>
        <w:tc>
          <w:tcPr>
            <w:tcW w:w="1383" w:type="dxa"/>
            <w:tcBorders>
              <w:top w:val="nil"/>
              <w:left w:val="nil"/>
              <w:bottom w:val="nil"/>
              <w:right w:val="nil"/>
            </w:tcBorders>
          </w:tcPr>
          <w:p w14:paraId="6BD6C62F"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-0.24</w:t>
            </w:r>
          </w:p>
        </w:tc>
        <w:tc>
          <w:tcPr>
            <w:tcW w:w="1507" w:type="dxa"/>
            <w:tcBorders>
              <w:top w:val="nil"/>
              <w:left w:val="nil"/>
              <w:bottom w:val="nil"/>
              <w:right w:val="nil"/>
            </w:tcBorders>
          </w:tcPr>
          <w:p w14:paraId="297DF994"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3.10*</w:t>
            </w:r>
          </w:p>
        </w:tc>
        <w:tc>
          <w:tcPr>
            <w:tcW w:w="1714" w:type="dxa"/>
            <w:tcBorders>
              <w:top w:val="nil"/>
              <w:left w:val="nil"/>
              <w:bottom w:val="nil"/>
              <w:right w:val="nil"/>
            </w:tcBorders>
          </w:tcPr>
          <w:p w14:paraId="60DC6A05"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-0.60</w:t>
            </w:r>
          </w:p>
        </w:tc>
        <w:tc>
          <w:tcPr>
            <w:tcW w:w="1430" w:type="dxa"/>
            <w:tcBorders>
              <w:top w:val="nil"/>
              <w:left w:val="nil"/>
              <w:bottom w:val="nil"/>
              <w:right w:val="nil"/>
            </w:tcBorders>
          </w:tcPr>
          <w:p w14:paraId="02DC380F"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-0.03</w:t>
            </w:r>
          </w:p>
        </w:tc>
      </w:tr>
      <w:tr w:rsidR="007D300F" w:rsidRPr="009C6849" w14:paraId="4B605ABC" w14:textId="77777777" w:rsidTr="0061591F">
        <w:trPr>
          <w:jc w:val="center"/>
        </w:trPr>
        <w:tc>
          <w:tcPr>
            <w:tcW w:w="2561" w:type="dxa"/>
            <w:tcBorders>
              <w:top w:val="nil"/>
              <w:left w:val="nil"/>
              <w:bottom w:val="nil"/>
              <w:right w:val="nil"/>
            </w:tcBorders>
          </w:tcPr>
          <w:p w14:paraId="41A81058" w14:textId="77777777" w:rsidR="009C6849" w:rsidRPr="00D71DEC" w:rsidRDefault="009C6849" w:rsidP="0061591F">
            <w:pPr>
              <w:widowControl w:val="0"/>
              <w:autoSpaceDE w:val="0"/>
              <w:autoSpaceDN w:val="0"/>
              <w:adjustRightInd w:val="0"/>
              <w:spacing w:line="240" w:lineRule="auto"/>
              <w:rPr>
                <w:rFonts w:asciiTheme="majorBidi" w:hAnsiTheme="majorBidi" w:cstheme="majorBidi"/>
                <w:sz w:val="18"/>
                <w:szCs w:val="18"/>
              </w:rPr>
            </w:pPr>
          </w:p>
        </w:tc>
        <w:tc>
          <w:tcPr>
            <w:tcW w:w="1650" w:type="dxa"/>
            <w:tcBorders>
              <w:top w:val="nil"/>
              <w:left w:val="nil"/>
              <w:bottom w:val="nil"/>
              <w:right w:val="nil"/>
            </w:tcBorders>
          </w:tcPr>
          <w:p w14:paraId="6787D9BB"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(-0.30 - 0.46)</w:t>
            </w:r>
          </w:p>
        </w:tc>
        <w:tc>
          <w:tcPr>
            <w:tcW w:w="1383" w:type="dxa"/>
            <w:tcBorders>
              <w:top w:val="nil"/>
              <w:left w:val="nil"/>
              <w:bottom w:val="nil"/>
              <w:right w:val="nil"/>
            </w:tcBorders>
          </w:tcPr>
          <w:p w14:paraId="61B8CC00"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(-3.61 - 3.13)</w:t>
            </w:r>
          </w:p>
        </w:tc>
        <w:tc>
          <w:tcPr>
            <w:tcW w:w="1507" w:type="dxa"/>
            <w:tcBorders>
              <w:top w:val="nil"/>
              <w:left w:val="nil"/>
              <w:bottom w:val="nil"/>
              <w:right w:val="nil"/>
            </w:tcBorders>
          </w:tcPr>
          <w:p w14:paraId="0976F984"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(0.11 - 6.10)</w:t>
            </w:r>
          </w:p>
        </w:tc>
        <w:tc>
          <w:tcPr>
            <w:tcW w:w="1714" w:type="dxa"/>
            <w:tcBorders>
              <w:top w:val="nil"/>
              <w:left w:val="nil"/>
              <w:bottom w:val="nil"/>
              <w:right w:val="nil"/>
            </w:tcBorders>
          </w:tcPr>
          <w:p w14:paraId="344EE471"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(-2.17 - 0.97)</w:t>
            </w:r>
          </w:p>
        </w:tc>
        <w:tc>
          <w:tcPr>
            <w:tcW w:w="1430" w:type="dxa"/>
            <w:tcBorders>
              <w:top w:val="nil"/>
              <w:left w:val="nil"/>
              <w:bottom w:val="nil"/>
              <w:right w:val="nil"/>
            </w:tcBorders>
          </w:tcPr>
          <w:p w14:paraId="519E9253"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(-0.23 - 0.16)</w:t>
            </w:r>
          </w:p>
        </w:tc>
      </w:tr>
      <w:tr w:rsidR="007D300F" w:rsidRPr="009C6849" w14:paraId="53453E65" w14:textId="77777777" w:rsidTr="0061591F">
        <w:trPr>
          <w:jc w:val="center"/>
        </w:trPr>
        <w:tc>
          <w:tcPr>
            <w:tcW w:w="2561" w:type="dxa"/>
            <w:tcBorders>
              <w:top w:val="nil"/>
              <w:left w:val="nil"/>
              <w:bottom w:val="nil"/>
              <w:right w:val="nil"/>
            </w:tcBorders>
          </w:tcPr>
          <w:p w14:paraId="4A85BD4E" w14:textId="6463449A" w:rsidR="009C6849" w:rsidRPr="00D71DEC" w:rsidRDefault="00A56B9F" w:rsidP="0061591F">
            <w:pPr>
              <w:widowControl w:val="0"/>
              <w:autoSpaceDE w:val="0"/>
              <w:autoSpaceDN w:val="0"/>
              <w:adjustRightInd w:val="0"/>
              <w:spacing w:line="240" w:lineRule="auto"/>
              <w:rPr>
                <w:rFonts w:asciiTheme="majorBidi" w:hAnsiTheme="majorBidi" w:cstheme="majorBidi"/>
                <w:sz w:val="18"/>
                <w:szCs w:val="18"/>
              </w:rPr>
            </w:pPr>
            <w:r w:rsidRPr="00D71DEC">
              <w:rPr>
                <w:rFonts w:asciiTheme="majorBidi" w:hAnsiTheme="majorBidi" w:cstheme="majorBidi"/>
                <w:sz w:val="18"/>
                <w:szCs w:val="18"/>
              </w:rPr>
              <w:t>One HIV</w:t>
            </w:r>
            <w:r>
              <w:rPr>
                <w:rFonts w:asciiTheme="majorBidi" w:hAnsiTheme="majorBidi" w:cstheme="majorBidi"/>
                <w:sz w:val="18"/>
                <w:szCs w:val="18"/>
              </w:rPr>
              <w:t>-</w:t>
            </w:r>
            <w:r w:rsidRPr="00D71DEC">
              <w:rPr>
                <w:rFonts w:asciiTheme="majorBidi" w:hAnsiTheme="majorBidi" w:cstheme="majorBidi"/>
                <w:sz w:val="18"/>
                <w:szCs w:val="18"/>
              </w:rPr>
              <w:t>positive</w:t>
            </w:r>
            <w:r>
              <w:rPr>
                <w:rFonts w:asciiTheme="majorBidi" w:hAnsiTheme="majorBidi" w:cstheme="majorBidi"/>
                <w:sz w:val="18"/>
                <w:szCs w:val="18"/>
              </w:rPr>
              <w:t xml:space="preserve"> result at CHTC (n=</w:t>
            </w:r>
            <w:r>
              <w:rPr>
                <w:rFonts w:asciiTheme="majorBidi" w:hAnsiTheme="majorBidi" w:cstheme="majorBidi"/>
                <w:sz w:val="18"/>
                <w:szCs w:val="18"/>
              </w:rPr>
              <w:t>39</w:t>
            </w:r>
            <w:r>
              <w:rPr>
                <w:rFonts w:asciiTheme="majorBidi" w:hAnsiTheme="majorBidi" w:cstheme="majorBidi"/>
                <w:sz w:val="18"/>
                <w:szCs w:val="18"/>
              </w:rPr>
              <w:t>)</w:t>
            </w:r>
          </w:p>
        </w:tc>
        <w:tc>
          <w:tcPr>
            <w:tcW w:w="1650" w:type="dxa"/>
            <w:tcBorders>
              <w:top w:val="nil"/>
              <w:left w:val="nil"/>
              <w:bottom w:val="nil"/>
              <w:right w:val="nil"/>
            </w:tcBorders>
          </w:tcPr>
          <w:p w14:paraId="07BC3F78"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0.07</w:t>
            </w:r>
          </w:p>
        </w:tc>
        <w:tc>
          <w:tcPr>
            <w:tcW w:w="1383" w:type="dxa"/>
            <w:tcBorders>
              <w:top w:val="nil"/>
              <w:left w:val="nil"/>
              <w:bottom w:val="nil"/>
              <w:right w:val="nil"/>
            </w:tcBorders>
          </w:tcPr>
          <w:p w14:paraId="5BDB81CF"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1.45</w:t>
            </w:r>
          </w:p>
        </w:tc>
        <w:tc>
          <w:tcPr>
            <w:tcW w:w="1507" w:type="dxa"/>
            <w:tcBorders>
              <w:top w:val="nil"/>
              <w:left w:val="nil"/>
              <w:bottom w:val="nil"/>
              <w:right w:val="nil"/>
            </w:tcBorders>
          </w:tcPr>
          <w:p w14:paraId="0F0FCA47"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5.03**</w:t>
            </w:r>
          </w:p>
        </w:tc>
        <w:tc>
          <w:tcPr>
            <w:tcW w:w="1714" w:type="dxa"/>
            <w:tcBorders>
              <w:top w:val="nil"/>
              <w:left w:val="nil"/>
              <w:bottom w:val="nil"/>
              <w:right w:val="nil"/>
            </w:tcBorders>
          </w:tcPr>
          <w:p w14:paraId="6BCFC4BB"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0.58</w:t>
            </w:r>
          </w:p>
        </w:tc>
        <w:tc>
          <w:tcPr>
            <w:tcW w:w="1430" w:type="dxa"/>
            <w:tcBorders>
              <w:top w:val="nil"/>
              <w:left w:val="nil"/>
              <w:bottom w:val="nil"/>
              <w:right w:val="nil"/>
            </w:tcBorders>
          </w:tcPr>
          <w:p w14:paraId="1CBB29F4"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-0.02</w:t>
            </w:r>
          </w:p>
        </w:tc>
      </w:tr>
      <w:tr w:rsidR="007D300F" w:rsidRPr="009C6849" w14:paraId="16F70EEC" w14:textId="77777777" w:rsidTr="0061591F">
        <w:trPr>
          <w:jc w:val="center"/>
        </w:trPr>
        <w:tc>
          <w:tcPr>
            <w:tcW w:w="2561" w:type="dxa"/>
            <w:tcBorders>
              <w:top w:val="nil"/>
              <w:left w:val="nil"/>
              <w:bottom w:val="nil"/>
              <w:right w:val="nil"/>
            </w:tcBorders>
          </w:tcPr>
          <w:p w14:paraId="227790D8" w14:textId="77777777" w:rsidR="009C6849" w:rsidRPr="00D71DEC" w:rsidRDefault="009C6849" w:rsidP="0061591F">
            <w:pPr>
              <w:widowControl w:val="0"/>
              <w:autoSpaceDE w:val="0"/>
              <w:autoSpaceDN w:val="0"/>
              <w:adjustRightInd w:val="0"/>
              <w:spacing w:line="240" w:lineRule="auto"/>
              <w:rPr>
                <w:rFonts w:asciiTheme="majorBidi" w:hAnsiTheme="majorBidi" w:cstheme="majorBidi"/>
                <w:sz w:val="18"/>
                <w:szCs w:val="18"/>
              </w:rPr>
            </w:pPr>
          </w:p>
        </w:tc>
        <w:tc>
          <w:tcPr>
            <w:tcW w:w="1650" w:type="dxa"/>
            <w:tcBorders>
              <w:top w:val="nil"/>
              <w:left w:val="nil"/>
              <w:bottom w:val="nil"/>
              <w:right w:val="nil"/>
            </w:tcBorders>
          </w:tcPr>
          <w:p w14:paraId="5FFC7460"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(-0.32 - 0.47)</w:t>
            </w:r>
          </w:p>
        </w:tc>
        <w:tc>
          <w:tcPr>
            <w:tcW w:w="1383" w:type="dxa"/>
            <w:tcBorders>
              <w:top w:val="nil"/>
              <w:left w:val="nil"/>
              <w:bottom w:val="nil"/>
              <w:right w:val="nil"/>
            </w:tcBorders>
          </w:tcPr>
          <w:p w14:paraId="730972C5"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(-2.06 - 4.96)</w:t>
            </w:r>
          </w:p>
        </w:tc>
        <w:tc>
          <w:tcPr>
            <w:tcW w:w="1507" w:type="dxa"/>
            <w:tcBorders>
              <w:top w:val="nil"/>
              <w:left w:val="nil"/>
              <w:bottom w:val="nil"/>
              <w:right w:val="nil"/>
            </w:tcBorders>
          </w:tcPr>
          <w:p w14:paraId="4C84DEFC"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(1.89 - 8.17)</w:t>
            </w:r>
          </w:p>
        </w:tc>
        <w:tc>
          <w:tcPr>
            <w:tcW w:w="1714" w:type="dxa"/>
            <w:tcBorders>
              <w:top w:val="nil"/>
              <w:left w:val="nil"/>
              <w:bottom w:val="nil"/>
              <w:right w:val="nil"/>
            </w:tcBorders>
          </w:tcPr>
          <w:p w14:paraId="206B4749"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(-1.05 - 2.20)</w:t>
            </w:r>
          </w:p>
        </w:tc>
        <w:tc>
          <w:tcPr>
            <w:tcW w:w="1430" w:type="dxa"/>
            <w:tcBorders>
              <w:top w:val="nil"/>
              <w:left w:val="nil"/>
              <w:bottom w:val="nil"/>
              <w:right w:val="nil"/>
            </w:tcBorders>
          </w:tcPr>
          <w:p w14:paraId="4E9A77E9"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(-0.22 - 0.19)</w:t>
            </w:r>
          </w:p>
        </w:tc>
      </w:tr>
      <w:tr w:rsidR="007D300F" w:rsidRPr="009C6849" w14:paraId="7C402D24" w14:textId="77777777" w:rsidTr="0061591F">
        <w:trPr>
          <w:jc w:val="center"/>
        </w:trPr>
        <w:tc>
          <w:tcPr>
            <w:tcW w:w="2561" w:type="dxa"/>
            <w:tcBorders>
              <w:top w:val="nil"/>
              <w:left w:val="nil"/>
              <w:bottom w:val="nil"/>
              <w:right w:val="nil"/>
            </w:tcBorders>
          </w:tcPr>
          <w:p w14:paraId="1F042F14" w14:textId="16162CFE" w:rsidR="009C6849" w:rsidRPr="00D71DEC" w:rsidRDefault="00CA637B" w:rsidP="0061591F">
            <w:pPr>
              <w:widowControl w:val="0"/>
              <w:autoSpaceDE w:val="0"/>
              <w:autoSpaceDN w:val="0"/>
              <w:adjustRightInd w:val="0"/>
              <w:spacing w:line="240" w:lineRule="auto"/>
              <w:rPr>
                <w:rFonts w:asciiTheme="majorBidi" w:hAnsiTheme="majorBidi" w:cstheme="majorBidi"/>
                <w:sz w:val="18"/>
                <w:szCs w:val="18"/>
              </w:rPr>
            </w:pPr>
            <w:r>
              <w:rPr>
                <w:rFonts w:asciiTheme="majorBidi" w:hAnsiTheme="majorBidi" w:cstheme="majorBidi"/>
                <w:sz w:val="18"/>
                <w:szCs w:val="18"/>
              </w:rPr>
              <w:t>Two</w:t>
            </w:r>
            <w:r w:rsidRPr="00D71DEC">
              <w:rPr>
                <w:rFonts w:asciiTheme="majorBidi" w:hAnsiTheme="majorBidi" w:cstheme="majorBidi"/>
                <w:sz w:val="18"/>
                <w:szCs w:val="18"/>
              </w:rPr>
              <w:t xml:space="preserve"> HIV</w:t>
            </w:r>
            <w:r>
              <w:rPr>
                <w:rFonts w:asciiTheme="majorBidi" w:hAnsiTheme="majorBidi" w:cstheme="majorBidi"/>
                <w:sz w:val="18"/>
                <w:szCs w:val="18"/>
              </w:rPr>
              <w:t>-</w:t>
            </w:r>
            <w:r w:rsidRPr="00D71DEC">
              <w:rPr>
                <w:rFonts w:asciiTheme="majorBidi" w:hAnsiTheme="majorBidi" w:cstheme="majorBidi"/>
                <w:sz w:val="18"/>
                <w:szCs w:val="18"/>
              </w:rPr>
              <w:t>positive</w:t>
            </w:r>
            <w:r>
              <w:rPr>
                <w:rFonts w:asciiTheme="majorBidi" w:hAnsiTheme="majorBidi" w:cstheme="majorBidi"/>
                <w:sz w:val="18"/>
                <w:szCs w:val="18"/>
              </w:rPr>
              <w:t xml:space="preserve"> results at CHTC (n=</w:t>
            </w:r>
            <w:r w:rsidR="00A56B9F">
              <w:rPr>
                <w:rFonts w:asciiTheme="majorBidi" w:hAnsiTheme="majorBidi" w:cstheme="majorBidi"/>
                <w:sz w:val="18"/>
                <w:szCs w:val="18"/>
              </w:rPr>
              <w:t>31</w:t>
            </w:r>
            <w:r>
              <w:rPr>
                <w:rFonts w:asciiTheme="majorBidi" w:hAnsiTheme="majorBidi" w:cstheme="majorBidi"/>
                <w:sz w:val="18"/>
                <w:szCs w:val="18"/>
              </w:rPr>
              <w:t>)</w:t>
            </w:r>
          </w:p>
        </w:tc>
        <w:tc>
          <w:tcPr>
            <w:tcW w:w="1650" w:type="dxa"/>
            <w:tcBorders>
              <w:top w:val="nil"/>
              <w:left w:val="nil"/>
              <w:bottom w:val="nil"/>
              <w:right w:val="nil"/>
            </w:tcBorders>
          </w:tcPr>
          <w:p w14:paraId="7E8EE6B5"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0.13</w:t>
            </w:r>
          </w:p>
        </w:tc>
        <w:tc>
          <w:tcPr>
            <w:tcW w:w="1383" w:type="dxa"/>
            <w:tcBorders>
              <w:top w:val="nil"/>
              <w:left w:val="nil"/>
              <w:bottom w:val="nil"/>
              <w:right w:val="nil"/>
            </w:tcBorders>
          </w:tcPr>
          <w:p w14:paraId="4B35A2CB"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1.91</w:t>
            </w:r>
          </w:p>
        </w:tc>
        <w:tc>
          <w:tcPr>
            <w:tcW w:w="1507" w:type="dxa"/>
            <w:tcBorders>
              <w:top w:val="nil"/>
              <w:left w:val="nil"/>
              <w:bottom w:val="nil"/>
              <w:right w:val="nil"/>
            </w:tcBorders>
          </w:tcPr>
          <w:p w14:paraId="63B31518"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5.03**</w:t>
            </w:r>
          </w:p>
        </w:tc>
        <w:tc>
          <w:tcPr>
            <w:tcW w:w="1714" w:type="dxa"/>
            <w:tcBorders>
              <w:top w:val="nil"/>
              <w:left w:val="nil"/>
              <w:bottom w:val="nil"/>
              <w:right w:val="nil"/>
            </w:tcBorders>
          </w:tcPr>
          <w:p w14:paraId="683D2144"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-0.11</w:t>
            </w:r>
          </w:p>
        </w:tc>
        <w:tc>
          <w:tcPr>
            <w:tcW w:w="1430" w:type="dxa"/>
            <w:tcBorders>
              <w:top w:val="nil"/>
              <w:left w:val="nil"/>
              <w:bottom w:val="nil"/>
              <w:right w:val="nil"/>
            </w:tcBorders>
          </w:tcPr>
          <w:p w14:paraId="0C322EF5"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0.03</w:t>
            </w:r>
          </w:p>
        </w:tc>
      </w:tr>
      <w:tr w:rsidR="007D300F" w:rsidRPr="009C6849" w14:paraId="1B7842E9" w14:textId="77777777" w:rsidTr="0061591F">
        <w:trPr>
          <w:jc w:val="center"/>
        </w:trPr>
        <w:tc>
          <w:tcPr>
            <w:tcW w:w="2561" w:type="dxa"/>
            <w:tcBorders>
              <w:top w:val="nil"/>
              <w:left w:val="nil"/>
              <w:bottom w:val="nil"/>
              <w:right w:val="nil"/>
            </w:tcBorders>
          </w:tcPr>
          <w:p w14:paraId="4510AA80" w14:textId="77777777" w:rsidR="009C6849" w:rsidRPr="00D71DEC" w:rsidRDefault="009C6849" w:rsidP="0061591F">
            <w:pPr>
              <w:widowControl w:val="0"/>
              <w:autoSpaceDE w:val="0"/>
              <w:autoSpaceDN w:val="0"/>
              <w:adjustRightInd w:val="0"/>
              <w:spacing w:line="240" w:lineRule="auto"/>
              <w:rPr>
                <w:rFonts w:asciiTheme="majorBidi" w:hAnsiTheme="majorBidi" w:cstheme="majorBidi"/>
                <w:sz w:val="18"/>
                <w:szCs w:val="18"/>
              </w:rPr>
            </w:pPr>
          </w:p>
        </w:tc>
        <w:tc>
          <w:tcPr>
            <w:tcW w:w="1650" w:type="dxa"/>
            <w:tcBorders>
              <w:top w:val="nil"/>
              <w:left w:val="nil"/>
              <w:bottom w:val="nil"/>
              <w:right w:val="nil"/>
            </w:tcBorders>
          </w:tcPr>
          <w:p w14:paraId="2B69C40C"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(-0.27 - 0.53)</w:t>
            </w:r>
          </w:p>
        </w:tc>
        <w:tc>
          <w:tcPr>
            <w:tcW w:w="1383" w:type="dxa"/>
            <w:tcBorders>
              <w:top w:val="nil"/>
              <w:left w:val="nil"/>
              <w:bottom w:val="nil"/>
              <w:right w:val="nil"/>
            </w:tcBorders>
          </w:tcPr>
          <w:p w14:paraId="1392C825"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(-1.65 - 5.46)</w:t>
            </w:r>
          </w:p>
        </w:tc>
        <w:tc>
          <w:tcPr>
            <w:tcW w:w="1507" w:type="dxa"/>
            <w:tcBorders>
              <w:top w:val="nil"/>
              <w:left w:val="nil"/>
              <w:bottom w:val="nil"/>
              <w:right w:val="nil"/>
            </w:tcBorders>
          </w:tcPr>
          <w:p w14:paraId="0114E75F"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(1.86 - 8.20)</w:t>
            </w:r>
          </w:p>
        </w:tc>
        <w:tc>
          <w:tcPr>
            <w:tcW w:w="1714" w:type="dxa"/>
            <w:tcBorders>
              <w:top w:val="nil"/>
              <w:left w:val="nil"/>
              <w:bottom w:val="nil"/>
              <w:right w:val="nil"/>
            </w:tcBorders>
          </w:tcPr>
          <w:p w14:paraId="19FCD645"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(-1.75 - 1.54)</w:t>
            </w:r>
          </w:p>
        </w:tc>
        <w:tc>
          <w:tcPr>
            <w:tcW w:w="1430" w:type="dxa"/>
            <w:tcBorders>
              <w:top w:val="nil"/>
              <w:left w:val="nil"/>
              <w:bottom w:val="nil"/>
              <w:right w:val="nil"/>
            </w:tcBorders>
          </w:tcPr>
          <w:p w14:paraId="13B4D5BC"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(-0.18 - 0.24)</w:t>
            </w:r>
          </w:p>
        </w:tc>
      </w:tr>
      <w:tr w:rsidR="007D300F" w:rsidRPr="009C6849" w14:paraId="6E59C3A3" w14:textId="77777777" w:rsidTr="0061591F">
        <w:tblPrEx>
          <w:tblBorders>
            <w:bottom w:val="single" w:sz="6" w:space="0" w:color="auto"/>
          </w:tblBorders>
        </w:tblPrEx>
        <w:trPr>
          <w:jc w:val="center"/>
        </w:trPr>
        <w:tc>
          <w:tcPr>
            <w:tcW w:w="2561" w:type="dxa"/>
            <w:tcBorders>
              <w:top w:val="nil"/>
              <w:left w:val="nil"/>
              <w:bottom w:val="single" w:sz="6" w:space="0" w:color="auto"/>
              <w:right w:val="nil"/>
            </w:tcBorders>
          </w:tcPr>
          <w:p w14:paraId="6FABA9EA" w14:textId="4BDBC057" w:rsidR="009C6849" w:rsidRPr="00D71DEC" w:rsidRDefault="006E6FA3" w:rsidP="0061591F">
            <w:pPr>
              <w:widowControl w:val="0"/>
              <w:autoSpaceDE w:val="0"/>
              <w:autoSpaceDN w:val="0"/>
              <w:adjustRightInd w:val="0"/>
              <w:spacing w:line="240" w:lineRule="auto"/>
              <w:rPr>
                <w:rFonts w:asciiTheme="majorBidi" w:hAnsiTheme="majorBidi" w:cstheme="majorBidi"/>
                <w:sz w:val="18"/>
                <w:szCs w:val="18"/>
              </w:rPr>
            </w:pPr>
            <w:r>
              <w:rPr>
                <w:sz w:val="18"/>
                <w:szCs w:val="18"/>
              </w:rPr>
              <w:t>N</w:t>
            </w:r>
            <w:r w:rsidR="009C6849" w:rsidRPr="00A956E8">
              <w:rPr>
                <w:sz w:val="18"/>
                <w:szCs w:val="18"/>
                <w:vertAlign w:val="superscript"/>
              </w:rPr>
              <w:t>£</w:t>
            </w:r>
          </w:p>
        </w:tc>
        <w:tc>
          <w:tcPr>
            <w:tcW w:w="1650" w:type="dxa"/>
            <w:tcBorders>
              <w:top w:val="nil"/>
              <w:left w:val="nil"/>
              <w:bottom w:val="single" w:sz="6" w:space="0" w:color="auto"/>
              <w:right w:val="nil"/>
            </w:tcBorders>
          </w:tcPr>
          <w:p w14:paraId="27A26038"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191</w:t>
            </w:r>
          </w:p>
        </w:tc>
        <w:tc>
          <w:tcPr>
            <w:tcW w:w="1383" w:type="dxa"/>
            <w:tcBorders>
              <w:top w:val="nil"/>
              <w:left w:val="nil"/>
              <w:bottom w:val="single" w:sz="6" w:space="0" w:color="auto"/>
              <w:right w:val="nil"/>
            </w:tcBorders>
          </w:tcPr>
          <w:p w14:paraId="1B521D49"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191</w:t>
            </w:r>
          </w:p>
        </w:tc>
        <w:tc>
          <w:tcPr>
            <w:tcW w:w="1507" w:type="dxa"/>
            <w:tcBorders>
              <w:top w:val="nil"/>
              <w:left w:val="nil"/>
              <w:bottom w:val="single" w:sz="6" w:space="0" w:color="auto"/>
              <w:right w:val="nil"/>
            </w:tcBorders>
          </w:tcPr>
          <w:p w14:paraId="383A444C"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191</w:t>
            </w:r>
          </w:p>
        </w:tc>
        <w:tc>
          <w:tcPr>
            <w:tcW w:w="1714" w:type="dxa"/>
            <w:tcBorders>
              <w:top w:val="nil"/>
              <w:left w:val="nil"/>
              <w:bottom w:val="single" w:sz="6" w:space="0" w:color="auto"/>
              <w:right w:val="nil"/>
            </w:tcBorders>
          </w:tcPr>
          <w:p w14:paraId="2E5AFC17"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191</w:t>
            </w:r>
          </w:p>
        </w:tc>
        <w:tc>
          <w:tcPr>
            <w:tcW w:w="1430" w:type="dxa"/>
            <w:tcBorders>
              <w:top w:val="nil"/>
              <w:left w:val="nil"/>
              <w:bottom w:val="single" w:sz="6" w:space="0" w:color="auto"/>
              <w:right w:val="nil"/>
            </w:tcBorders>
          </w:tcPr>
          <w:p w14:paraId="7385C815" w14:textId="77777777" w:rsidR="009C6849" w:rsidRPr="00D71DEC" w:rsidRDefault="009C6849" w:rsidP="0061591F">
            <w:pPr>
              <w:widowControl w:val="0"/>
              <w:autoSpaceDE w:val="0"/>
              <w:autoSpaceDN w:val="0"/>
              <w:adjustRightInd w:val="0"/>
              <w:spacing w:line="240" w:lineRule="auto"/>
              <w:jc w:val="center"/>
              <w:rPr>
                <w:rFonts w:asciiTheme="majorBidi" w:hAnsiTheme="majorBidi" w:cstheme="majorBidi"/>
                <w:sz w:val="18"/>
                <w:szCs w:val="18"/>
              </w:rPr>
            </w:pPr>
            <w:r w:rsidRPr="00D71DEC">
              <w:rPr>
                <w:rFonts w:asciiTheme="majorBidi" w:hAnsiTheme="majorBidi" w:cstheme="majorBidi"/>
                <w:sz w:val="18"/>
                <w:szCs w:val="18"/>
              </w:rPr>
              <w:t>191</w:t>
            </w:r>
          </w:p>
        </w:tc>
      </w:tr>
    </w:tbl>
    <w:p w14:paraId="519ADC49" w14:textId="1C58C13D" w:rsidR="00057579" w:rsidRPr="009F204D" w:rsidRDefault="00057579" w:rsidP="009C6849">
      <w:pPr>
        <w:spacing w:line="240" w:lineRule="auto"/>
        <w:ind w:left="-142"/>
        <w:rPr>
          <w:sz w:val="18"/>
          <w:szCs w:val="18"/>
        </w:rPr>
      </w:pPr>
      <w:r w:rsidRPr="00900AF7">
        <w:rPr>
          <w:rFonts w:asciiTheme="majorBidi" w:hAnsiTheme="majorBidi" w:cstheme="majorBidi"/>
          <w:sz w:val="18"/>
          <w:szCs w:val="18"/>
          <w:vertAlign w:val="superscript"/>
        </w:rPr>
        <w:t>#</w:t>
      </w:r>
      <w:r>
        <w:rPr>
          <w:rFonts w:asciiTheme="majorBidi" w:hAnsiTheme="majorBidi" w:cstheme="majorBidi"/>
          <w:sz w:val="18"/>
          <w:szCs w:val="18"/>
          <w:vertAlign w:val="superscript"/>
        </w:rPr>
        <w:t xml:space="preserve"> </w:t>
      </w:r>
      <w:r w:rsidRPr="009F204D">
        <w:rPr>
          <w:sz w:val="18"/>
          <w:szCs w:val="18"/>
        </w:rPr>
        <w:t>The results are from models also adjusted for the intervention components, post-HS CS, couple age, couple HIV testing history, data not shown.</w:t>
      </w:r>
    </w:p>
    <w:p w14:paraId="7D67AA2D" w14:textId="04F8A33C" w:rsidR="009C6849" w:rsidRPr="007E53C9" w:rsidRDefault="009C6849" w:rsidP="009C6849">
      <w:pPr>
        <w:spacing w:line="240" w:lineRule="auto"/>
        <w:ind w:left="-142"/>
        <w:rPr>
          <w:sz w:val="18"/>
          <w:szCs w:val="18"/>
          <w:lang w:val="en-US"/>
        </w:rPr>
      </w:pPr>
      <w:r w:rsidRPr="007E53C9">
        <w:rPr>
          <w:iCs/>
          <w:sz w:val="16"/>
        </w:rPr>
        <w:t xml:space="preserve">Significant level: * &lt; .05; </w:t>
      </w:r>
      <w:r w:rsidRPr="007E53C9">
        <w:rPr>
          <w:sz w:val="18"/>
          <w:szCs w:val="18"/>
        </w:rPr>
        <w:t>** &lt; .01</w:t>
      </w:r>
      <w:r w:rsidRPr="007E53C9">
        <w:rPr>
          <w:iCs/>
          <w:sz w:val="16"/>
        </w:rPr>
        <w:t xml:space="preserve">. </w:t>
      </w:r>
    </w:p>
    <w:p w14:paraId="0CF86A73" w14:textId="0908A8CE" w:rsidR="009C6849" w:rsidRPr="007E53C9" w:rsidRDefault="009C6849" w:rsidP="009C6849">
      <w:pPr>
        <w:widowControl w:val="0"/>
        <w:autoSpaceDE w:val="0"/>
        <w:autoSpaceDN w:val="0"/>
        <w:adjustRightInd w:val="0"/>
        <w:spacing w:line="240" w:lineRule="auto"/>
        <w:ind w:left="-142"/>
        <w:rPr>
          <w:sz w:val="18"/>
          <w:szCs w:val="18"/>
        </w:rPr>
      </w:pPr>
      <w:r w:rsidRPr="007E53C9">
        <w:rPr>
          <w:sz w:val="18"/>
          <w:szCs w:val="18"/>
          <w:vertAlign w:val="superscript"/>
        </w:rPr>
        <w:t>£</w:t>
      </w:r>
      <w:r>
        <w:rPr>
          <w:sz w:val="18"/>
          <w:szCs w:val="18"/>
          <w:vertAlign w:val="superscript"/>
        </w:rPr>
        <w:t xml:space="preserve"> </w:t>
      </w:r>
      <w:r>
        <w:rPr>
          <w:sz w:val="18"/>
          <w:szCs w:val="18"/>
        </w:rPr>
        <w:t xml:space="preserve">191 couples </w:t>
      </w:r>
      <w:r w:rsidR="007D300F">
        <w:rPr>
          <w:sz w:val="18"/>
          <w:szCs w:val="18"/>
        </w:rPr>
        <w:t>had</w:t>
      </w:r>
      <w:r>
        <w:rPr>
          <w:sz w:val="18"/>
          <w:szCs w:val="18"/>
        </w:rPr>
        <w:t xml:space="preserve"> completed relationship quality </w:t>
      </w:r>
      <w:r w:rsidR="007D300F">
        <w:rPr>
          <w:sz w:val="18"/>
          <w:szCs w:val="18"/>
        </w:rPr>
        <w:t>questions</w:t>
      </w:r>
      <w:r>
        <w:rPr>
          <w:sz w:val="18"/>
          <w:szCs w:val="18"/>
        </w:rPr>
        <w:t xml:space="preserve"> at </w:t>
      </w:r>
      <w:r w:rsidR="00372401">
        <w:rPr>
          <w:sz w:val="18"/>
          <w:szCs w:val="18"/>
        </w:rPr>
        <w:t xml:space="preserve">baseline and </w:t>
      </w:r>
      <w:r>
        <w:rPr>
          <w:sz w:val="18"/>
          <w:szCs w:val="18"/>
        </w:rPr>
        <w:t>four months assessment</w:t>
      </w:r>
      <w:r w:rsidR="00372401">
        <w:rPr>
          <w:sz w:val="18"/>
          <w:szCs w:val="18"/>
        </w:rPr>
        <w:t>s</w:t>
      </w:r>
      <w:r>
        <w:rPr>
          <w:sz w:val="18"/>
          <w:szCs w:val="18"/>
        </w:rPr>
        <w:t>. The models exclude: t</w:t>
      </w:r>
      <w:r w:rsidRPr="007E53C9">
        <w:rPr>
          <w:sz w:val="18"/>
          <w:szCs w:val="18"/>
        </w:rPr>
        <w:t>wo couple had incomplete data on HIV testing history because one partner did not report whether they had tested for HIV in the past</w:t>
      </w:r>
      <w:r>
        <w:rPr>
          <w:sz w:val="18"/>
          <w:szCs w:val="18"/>
        </w:rPr>
        <w:t>, a</w:t>
      </w:r>
      <w:r w:rsidRPr="007E53C9">
        <w:rPr>
          <w:sz w:val="18"/>
          <w:szCs w:val="18"/>
        </w:rPr>
        <w:t>nother couple was excluded where the female partner reported a disclosure of her positive HIV test result to her partner</w:t>
      </w:r>
      <w:r>
        <w:rPr>
          <w:sz w:val="18"/>
          <w:szCs w:val="18"/>
        </w:rPr>
        <w:t>, and another</w:t>
      </w:r>
      <w:r w:rsidRPr="007E53C9">
        <w:rPr>
          <w:sz w:val="18"/>
          <w:szCs w:val="18"/>
          <w:vertAlign w:val="superscript"/>
        </w:rPr>
        <w:t xml:space="preserve"> </w:t>
      </w:r>
      <w:r w:rsidRPr="007E53C9">
        <w:rPr>
          <w:sz w:val="18"/>
          <w:szCs w:val="18"/>
        </w:rPr>
        <w:t xml:space="preserve">Two couples had incomplete data </w:t>
      </w:r>
      <w:r>
        <w:rPr>
          <w:sz w:val="18"/>
          <w:szCs w:val="18"/>
        </w:rPr>
        <w:t>regarding the highest e</w:t>
      </w:r>
      <w:r w:rsidRPr="007E53C9">
        <w:rPr>
          <w:sz w:val="18"/>
          <w:szCs w:val="18"/>
        </w:rPr>
        <w:t>ducation level attained</w:t>
      </w:r>
      <w:r>
        <w:rPr>
          <w:sz w:val="18"/>
          <w:szCs w:val="18"/>
        </w:rPr>
        <w:t xml:space="preserve">. </w:t>
      </w:r>
    </w:p>
    <w:p w14:paraId="7A4EDDB6" w14:textId="20B60640" w:rsidR="00A43070" w:rsidRPr="00F50B8E" w:rsidRDefault="00A43070">
      <w:pPr>
        <w:spacing w:line="240" w:lineRule="auto"/>
        <w:rPr>
          <w:sz w:val="18"/>
          <w:szCs w:val="18"/>
          <w:lang w:val="en-US"/>
        </w:rPr>
      </w:pPr>
    </w:p>
    <w:sectPr w:rsidR="00A43070" w:rsidRPr="00F50B8E" w:rsidSect="007317CC">
      <w:pgSz w:w="11901"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54F3" w14:textId="77777777" w:rsidR="00FD58B1" w:rsidRDefault="00FD58B1" w:rsidP="00AF2C92">
      <w:r>
        <w:separator/>
      </w:r>
    </w:p>
  </w:endnote>
  <w:endnote w:type="continuationSeparator" w:id="0">
    <w:p w14:paraId="67E3C8DD" w14:textId="77777777" w:rsidR="00FD58B1" w:rsidRDefault="00FD58B1" w:rsidP="00AF2C92">
      <w:r>
        <w:continuationSeparator/>
      </w:r>
    </w:p>
  </w:endnote>
  <w:endnote w:type="continuationNotice" w:id="1">
    <w:p w14:paraId="45171AA3" w14:textId="77777777" w:rsidR="00FD58B1" w:rsidRDefault="00FD58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971813"/>
      <w:docPartObj>
        <w:docPartGallery w:val="Page Numbers (Bottom of Page)"/>
        <w:docPartUnique/>
      </w:docPartObj>
    </w:sdtPr>
    <w:sdtEndPr>
      <w:rPr>
        <w:noProof/>
      </w:rPr>
    </w:sdtEndPr>
    <w:sdtContent>
      <w:p w14:paraId="51E31E54" w14:textId="4415C3CD" w:rsidR="00B05016" w:rsidRDefault="00B050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22DB8B" w14:textId="77777777" w:rsidR="00B05016" w:rsidRDefault="00B05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CEA1D" w14:textId="77777777" w:rsidR="00FD58B1" w:rsidRDefault="00FD58B1" w:rsidP="00AF2C92">
      <w:r>
        <w:separator/>
      </w:r>
    </w:p>
  </w:footnote>
  <w:footnote w:type="continuationSeparator" w:id="0">
    <w:p w14:paraId="4FC2C6A5" w14:textId="77777777" w:rsidR="00FD58B1" w:rsidRDefault="00FD58B1" w:rsidP="00AF2C92">
      <w:r>
        <w:continuationSeparator/>
      </w:r>
    </w:p>
  </w:footnote>
  <w:footnote w:type="continuationNotice" w:id="1">
    <w:p w14:paraId="30011B60" w14:textId="77777777" w:rsidR="00FD58B1" w:rsidRDefault="00FD58B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1451"/>
        </w:tabs>
        <w:ind w:left="-1451" w:firstLine="0"/>
      </w:pPr>
      <w:rPr>
        <w:rFonts w:ascii="Symbol" w:hAnsi="Symbol" w:hint="default"/>
      </w:rPr>
    </w:lvl>
    <w:lvl w:ilvl="1">
      <w:start w:val="1"/>
      <w:numFmt w:val="bullet"/>
      <w:lvlText w:val=""/>
      <w:lvlJc w:val="left"/>
      <w:pPr>
        <w:tabs>
          <w:tab w:val="num" w:pos="-731"/>
        </w:tabs>
        <w:ind w:left="-371" w:hanging="360"/>
      </w:pPr>
      <w:rPr>
        <w:rFonts w:ascii="Symbol" w:hAnsi="Symbol" w:hint="default"/>
      </w:rPr>
    </w:lvl>
    <w:lvl w:ilvl="2">
      <w:start w:val="1"/>
      <w:numFmt w:val="bullet"/>
      <w:lvlText w:val="o"/>
      <w:lvlJc w:val="left"/>
      <w:pPr>
        <w:tabs>
          <w:tab w:val="num" w:pos="-11"/>
        </w:tabs>
        <w:ind w:left="349" w:hanging="360"/>
      </w:pPr>
      <w:rPr>
        <w:rFonts w:ascii="Courier New" w:hAnsi="Courier New" w:hint="default"/>
      </w:rPr>
    </w:lvl>
    <w:lvl w:ilvl="3">
      <w:start w:val="1"/>
      <w:numFmt w:val="bullet"/>
      <w:lvlText w:val=""/>
      <w:lvlJc w:val="left"/>
      <w:pPr>
        <w:tabs>
          <w:tab w:val="num" w:pos="709"/>
        </w:tabs>
        <w:ind w:left="1069" w:hanging="360"/>
      </w:pPr>
      <w:rPr>
        <w:rFonts w:ascii="Wingdings" w:hAnsi="Wingdings" w:hint="default"/>
      </w:rPr>
    </w:lvl>
    <w:lvl w:ilvl="4">
      <w:start w:val="1"/>
      <w:numFmt w:val="bullet"/>
      <w:lvlText w:val=""/>
      <w:lvlJc w:val="left"/>
      <w:pPr>
        <w:tabs>
          <w:tab w:val="num" w:pos="1429"/>
        </w:tabs>
        <w:ind w:left="1789" w:hanging="360"/>
      </w:pPr>
      <w:rPr>
        <w:rFonts w:ascii="Wingdings" w:hAnsi="Wingdings" w:hint="default"/>
      </w:rPr>
    </w:lvl>
    <w:lvl w:ilvl="5">
      <w:start w:val="1"/>
      <w:numFmt w:val="bullet"/>
      <w:lvlText w:val=""/>
      <w:lvlJc w:val="left"/>
      <w:pPr>
        <w:tabs>
          <w:tab w:val="num" w:pos="2149"/>
        </w:tabs>
        <w:ind w:left="2509" w:hanging="360"/>
      </w:pPr>
      <w:rPr>
        <w:rFonts w:ascii="Symbol" w:hAnsi="Symbol" w:hint="default"/>
      </w:rPr>
    </w:lvl>
    <w:lvl w:ilvl="6">
      <w:start w:val="1"/>
      <w:numFmt w:val="bullet"/>
      <w:lvlText w:val="o"/>
      <w:lvlJc w:val="left"/>
      <w:pPr>
        <w:tabs>
          <w:tab w:val="num" w:pos="2869"/>
        </w:tabs>
        <w:ind w:left="3229" w:hanging="360"/>
      </w:pPr>
      <w:rPr>
        <w:rFonts w:ascii="Courier New" w:hAnsi="Courier New" w:hint="default"/>
      </w:rPr>
    </w:lvl>
    <w:lvl w:ilvl="7">
      <w:start w:val="1"/>
      <w:numFmt w:val="bullet"/>
      <w:lvlText w:val=""/>
      <w:lvlJc w:val="left"/>
      <w:pPr>
        <w:tabs>
          <w:tab w:val="num" w:pos="3589"/>
        </w:tabs>
        <w:ind w:left="3949" w:hanging="360"/>
      </w:pPr>
      <w:rPr>
        <w:rFonts w:ascii="Wingdings" w:hAnsi="Wingdings" w:hint="default"/>
      </w:rPr>
    </w:lvl>
    <w:lvl w:ilvl="8">
      <w:start w:val="1"/>
      <w:numFmt w:val="bullet"/>
      <w:lvlText w:val=""/>
      <w:lvlJc w:val="left"/>
      <w:pPr>
        <w:tabs>
          <w:tab w:val="num" w:pos="4309"/>
        </w:tabs>
        <w:ind w:left="4669"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116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D11ADB"/>
    <w:multiLevelType w:val="hybridMultilevel"/>
    <w:tmpl w:val="58EE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23685C"/>
    <w:multiLevelType w:val="hybridMultilevel"/>
    <w:tmpl w:val="306CEA84"/>
    <w:lvl w:ilvl="0" w:tplc="A440D942">
      <w:start w:val="1"/>
      <w:numFmt w:val="bullet"/>
      <w:lvlText w:val=""/>
      <w:lvlJc w:val="left"/>
      <w:pPr>
        <w:ind w:left="2520" w:hanging="360"/>
      </w:pPr>
      <w:rPr>
        <w:rFonts w:ascii="Symbol" w:hAnsi="Symbol" w:hint="default"/>
      </w:rPr>
    </w:lvl>
    <w:lvl w:ilvl="1" w:tplc="69B4A7A6">
      <w:numFmt w:val="bullet"/>
      <w:lvlText w:val="•"/>
      <w:lvlJc w:val="left"/>
      <w:pPr>
        <w:ind w:left="3240" w:hanging="360"/>
      </w:pPr>
      <w:rPr>
        <w:rFonts w:ascii="Times New Roman" w:eastAsiaTheme="minorHAnsi" w:hAnsi="Times New Roman" w:cs="Times New Roman"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16B1322D"/>
    <w:multiLevelType w:val="hybridMultilevel"/>
    <w:tmpl w:val="2398C150"/>
    <w:lvl w:ilvl="0" w:tplc="7F7C2F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131116"/>
    <w:multiLevelType w:val="hybridMultilevel"/>
    <w:tmpl w:val="962EF846"/>
    <w:lvl w:ilvl="0" w:tplc="9EC0AB1A">
      <w:start w:val="1"/>
      <w:numFmt w:val="decimal"/>
      <w:lvlText w:val="%1-"/>
      <w:lvlJc w:val="left"/>
      <w:pPr>
        <w:ind w:left="720" w:hanging="360"/>
      </w:pPr>
      <w:rPr>
        <w:rFonts w:eastAsiaTheme="minorHAnsi"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1CA5F71"/>
    <w:multiLevelType w:val="hybridMultilevel"/>
    <w:tmpl w:val="7206E1F8"/>
    <w:lvl w:ilvl="0" w:tplc="C6E0334A">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D70F5E"/>
    <w:multiLevelType w:val="hybridMultilevel"/>
    <w:tmpl w:val="535ECB8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677E75"/>
    <w:multiLevelType w:val="hybridMultilevel"/>
    <w:tmpl w:val="BBECFDB8"/>
    <w:lvl w:ilvl="0" w:tplc="EADE0B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5D42405"/>
    <w:multiLevelType w:val="hybridMultilevel"/>
    <w:tmpl w:val="3D147812"/>
    <w:lvl w:ilvl="0" w:tplc="E92E1EAC">
      <w:start w:val="1"/>
      <w:numFmt w:val="bullet"/>
      <w:lvlText w:val=""/>
      <w:lvlJc w:val="left"/>
      <w:pPr>
        <w:ind w:left="720" w:hanging="360"/>
      </w:pPr>
      <w:rPr>
        <w:rFonts w:ascii="Symbol" w:hAnsi="Symbol"/>
      </w:rPr>
    </w:lvl>
    <w:lvl w:ilvl="1" w:tplc="33F24D8E">
      <w:start w:val="1"/>
      <w:numFmt w:val="bullet"/>
      <w:lvlText w:val=""/>
      <w:lvlJc w:val="left"/>
      <w:pPr>
        <w:ind w:left="720" w:hanging="360"/>
      </w:pPr>
      <w:rPr>
        <w:rFonts w:ascii="Symbol" w:hAnsi="Symbol"/>
      </w:rPr>
    </w:lvl>
    <w:lvl w:ilvl="2" w:tplc="CD0CEC26">
      <w:start w:val="1"/>
      <w:numFmt w:val="bullet"/>
      <w:lvlText w:val=""/>
      <w:lvlJc w:val="left"/>
      <w:pPr>
        <w:ind w:left="720" w:hanging="360"/>
      </w:pPr>
      <w:rPr>
        <w:rFonts w:ascii="Symbol" w:hAnsi="Symbol"/>
      </w:rPr>
    </w:lvl>
    <w:lvl w:ilvl="3" w:tplc="11460882">
      <w:start w:val="1"/>
      <w:numFmt w:val="bullet"/>
      <w:lvlText w:val=""/>
      <w:lvlJc w:val="left"/>
      <w:pPr>
        <w:ind w:left="720" w:hanging="360"/>
      </w:pPr>
      <w:rPr>
        <w:rFonts w:ascii="Symbol" w:hAnsi="Symbol"/>
      </w:rPr>
    </w:lvl>
    <w:lvl w:ilvl="4" w:tplc="D346B214">
      <w:start w:val="1"/>
      <w:numFmt w:val="bullet"/>
      <w:lvlText w:val=""/>
      <w:lvlJc w:val="left"/>
      <w:pPr>
        <w:ind w:left="720" w:hanging="360"/>
      </w:pPr>
      <w:rPr>
        <w:rFonts w:ascii="Symbol" w:hAnsi="Symbol"/>
      </w:rPr>
    </w:lvl>
    <w:lvl w:ilvl="5" w:tplc="43F43854">
      <w:start w:val="1"/>
      <w:numFmt w:val="bullet"/>
      <w:lvlText w:val=""/>
      <w:lvlJc w:val="left"/>
      <w:pPr>
        <w:ind w:left="720" w:hanging="360"/>
      </w:pPr>
      <w:rPr>
        <w:rFonts w:ascii="Symbol" w:hAnsi="Symbol"/>
      </w:rPr>
    </w:lvl>
    <w:lvl w:ilvl="6" w:tplc="6D803054">
      <w:start w:val="1"/>
      <w:numFmt w:val="bullet"/>
      <w:lvlText w:val=""/>
      <w:lvlJc w:val="left"/>
      <w:pPr>
        <w:ind w:left="720" w:hanging="360"/>
      </w:pPr>
      <w:rPr>
        <w:rFonts w:ascii="Symbol" w:hAnsi="Symbol"/>
      </w:rPr>
    </w:lvl>
    <w:lvl w:ilvl="7" w:tplc="65C483A4">
      <w:start w:val="1"/>
      <w:numFmt w:val="bullet"/>
      <w:lvlText w:val=""/>
      <w:lvlJc w:val="left"/>
      <w:pPr>
        <w:ind w:left="720" w:hanging="360"/>
      </w:pPr>
      <w:rPr>
        <w:rFonts w:ascii="Symbol" w:hAnsi="Symbol"/>
      </w:rPr>
    </w:lvl>
    <w:lvl w:ilvl="8" w:tplc="B08429B6">
      <w:start w:val="1"/>
      <w:numFmt w:val="bullet"/>
      <w:lvlText w:val=""/>
      <w:lvlJc w:val="left"/>
      <w:pPr>
        <w:ind w:left="720" w:hanging="360"/>
      </w:pPr>
      <w:rPr>
        <w:rFonts w:ascii="Symbol" w:hAnsi="Symbol"/>
      </w:rPr>
    </w:lvl>
  </w:abstractNum>
  <w:abstractNum w:abstractNumId="28" w15:restartNumberingAfterBreak="0">
    <w:nsid w:val="497C69D2"/>
    <w:multiLevelType w:val="hybridMultilevel"/>
    <w:tmpl w:val="1FAEACD4"/>
    <w:lvl w:ilvl="0" w:tplc="BC8A86B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4A62490C"/>
    <w:multiLevelType w:val="hybridMultilevel"/>
    <w:tmpl w:val="2E2EFDDC"/>
    <w:lvl w:ilvl="0" w:tplc="EADE0B06">
      <w:start w:val="1"/>
      <w:numFmt w:val="decimal"/>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F13488E"/>
    <w:multiLevelType w:val="hybridMultilevel"/>
    <w:tmpl w:val="87FC7A14"/>
    <w:lvl w:ilvl="0" w:tplc="EEEC8DFE">
      <w:start w:val="1"/>
      <w:numFmt w:val="decimal"/>
      <w:lvlText w:val="%1-"/>
      <w:lvlJc w:val="left"/>
      <w:pPr>
        <w:ind w:left="1069" w:hanging="360"/>
      </w:pPr>
      <w:rPr>
        <w:rFonts w:ascii="Times New Roman" w:eastAsia="Times New Roman" w:hAnsi="Times New Roman" w:cs="Times New Roman"/>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B17DEC"/>
    <w:multiLevelType w:val="hybridMultilevel"/>
    <w:tmpl w:val="47E23314"/>
    <w:lvl w:ilvl="0" w:tplc="1E561162">
      <w:start w:val="1"/>
      <w:numFmt w:val="decimal"/>
      <w:lvlText w:val="%1-"/>
      <w:lvlJc w:val="left"/>
      <w:pPr>
        <w:ind w:left="1069" w:hanging="360"/>
      </w:pPr>
      <w:rPr>
        <w:rFonts w:hint="default"/>
        <w:color w:val="333333"/>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D20E3F"/>
    <w:multiLevelType w:val="hybridMultilevel"/>
    <w:tmpl w:val="CF825A0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7" w15:restartNumberingAfterBreak="0">
    <w:nsid w:val="6A435749"/>
    <w:multiLevelType w:val="hybridMultilevel"/>
    <w:tmpl w:val="65D8B092"/>
    <w:lvl w:ilvl="0" w:tplc="08090001">
      <w:start w:val="1"/>
      <w:numFmt w:val="bullet"/>
      <w:lvlText w:val=""/>
      <w:lvlJc w:val="left"/>
      <w:pPr>
        <w:ind w:left="720" w:hanging="360"/>
      </w:pPr>
      <w:rPr>
        <w:rFonts w:ascii="Symbol" w:hAnsi="Symbol" w:hint="default"/>
      </w:rPr>
    </w:lvl>
    <w:lvl w:ilvl="1" w:tplc="6B80903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601C37"/>
    <w:multiLevelType w:val="hybridMultilevel"/>
    <w:tmpl w:val="1CBA6A5E"/>
    <w:lvl w:ilvl="0" w:tplc="08090001">
      <w:start w:val="1"/>
      <w:numFmt w:val="bullet"/>
      <w:lvlText w:val=""/>
      <w:lvlJc w:val="left"/>
      <w:pPr>
        <w:ind w:left="2520" w:hanging="360"/>
      </w:pPr>
      <w:rPr>
        <w:rFonts w:ascii="Symbol" w:hAnsi="Symbol" w:hint="default"/>
      </w:rPr>
    </w:lvl>
    <w:lvl w:ilvl="1" w:tplc="FFFFFFFF">
      <w:numFmt w:val="bullet"/>
      <w:lvlText w:val="•"/>
      <w:lvlJc w:val="left"/>
      <w:pPr>
        <w:ind w:left="3240" w:hanging="360"/>
      </w:pPr>
      <w:rPr>
        <w:rFonts w:ascii="Times New Roman" w:eastAsiaTheme="minorHAnsi" w:hAnsi="Times New Roman" w:cs="Times New Roman"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9"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C32A64"/>
    <w:multiLevelType w:val="hybridMultilevel"/>
    <w:tmpl w:val="D7BAB3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6F2F2DBB"/>
    <w:multiLevelType w:val="hybridMultilevel"/>
    <w:tmpl w:val="3FAE86EA"/>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2" w15:restartNumberingAfterBreak="0">
    <w:nsid w:val="7F3039A6"/>
    <w:multiLevelType w:val="hybridMultilevel"/>
    <w:tmpl w:val="DFC89528"/>
    <w:lvl w:ilvl="0" w:tplc="EADE0B06">
      <w:start w:val="1"/>
      <w:numFmt w:val="decimal"/>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430004286">
    <w:abstractNumId w:val="20"/>
  </w:num>
  <w:num w:numId="2" w16cid:durableId="1369184132">
    <w:abstractNumId w:val="31"/>
  </w:num>
  <w:num w:numId="3" w16cid:durableId="1467697263">
    <w:abstractNumId w:val="1"/>
  </w:num>
  <w:num w:numId="4" w16cid:durableId="1809667775">
    <w:abstractNumId w:val="2"/>
  </w:num>
  <w:num w:numId="5" w16cid:durableId="1946814308">
    <w:abstractNumId w:val="3"/>
  </w:num>
  <w:num w:numId="6" w16cid:durableId="1014847738">
    <w:abstractNumId w:val="4"/>
  </w:num>
  <w:num w:numId="7" w16cid:durableId="419523969">
    <w:abstractNumId w:val="9"/>
  </w:num>
  <w:num w:numId="8" w16cid:durableId="787818768">
    <w:abstractNumId w:val="5"/>
  </w:num>
  <w:num w:numId="9" w16cid:durableId="470445177">
    <w:abstractNumId w:val="7"/>
  </w:num>
  <w:num w:numId="10" w16cid:durableId="1480615994">
    <w:abstractNumId w:val="6"/>
  </w:num>
  <w:num w:numId="11" w16cid:durableId="1908033143">
    <w:abstractNumId w:val="10"/>
  </w:num>
  <w:num w:numId="12" w16cid:durableId="601425075">
    <w:abstractNumId w:val="8"/>
  </w:num>
  <w:num w:numId="13" w16cid:durableId="659578367">
    <w:abstractNumId w:val="24"/>
  </w:num>
  <w:num w:numId="14" w16cid:durableId="1102607722">
    <w:abstractNumId w:val="32"/>
  </w:num>
  <w:num w:numId="15" w16cid:durableId="499582379">
    <w:abstractNumId w:val="18"/>
  </w:num>
  <w:num w:numId="16" w16cid:durableId="1355493866">
    <w:abstractNumId w:val="23"/>
  </w:num>
  <w:num w:numId="17" w16cid:durableId="749545709">
    <w:abstractNumId w:val="12"/>
  </w:num>
  <w:num w:numId="18" w16cid:durableId="857085415">
    <w:abstractNumId w:val="0"/>
  </w:num>
  <w:num w:numId="19" w16cid:durableId="1026908001">
    <w:abstractNumId w:val="14"/>
  </w:num>
  <w:num w:numId="20" w16cid:durableId="750468949">
    <w:abstractNumId w:val="32"/>
  </w:num>
  <w:num w:numId="21" w16cid:durableId="449321627">
    <w:abstractNumId w:val="32"/>
  </w:num>
  <w:num w:numId="22" w16cid:durableId="1434741071">
    <w:abstractNumId w:val="32"/>
  </w:num>
  <w:num w:numId="23" w16cid:durableId="1981767100">
    <w:abstractNumId w:val="32"/>
  </w:num>
  <w:num w:numId="24" w16cid:durableId="2115392975">
    <w:abstractNumId w:val="24"/>
  </w:num>
  <w:num w:numId="25" w16cid:durableId="751319008">
    <w:abstractNumId w:val="26"/>
  </w:num>
  <w:num w:numId="26" w16cid:durableId="410782951">
    <w:abstractNumId w:val="33"/>
  </w:num>
  <w:num w:numId="27" w16cid:durableId="1297638337">
    <w:abstractNumId w:val="35"/>
  </w:num>
  <w:num w:numId="28" w16cid:durableId="809978161">
    <w:abstractNumId w:val="32"/>
  </w:num>
  <w:num w:numId="29" w16cid:durableId="622737289">
    <w:abstractNumId w:val="17"/>
  </w:num>
  <w:num w:numId="30" w16cid:durableId="869494698">
    <w:abstractNumId w:val="39"/>
  </w:num>
  <w:num w:numId="31" w16cid:durableId="1153915698">
    <w:abstractNumId w:val="11"/>
  </w:num>
  <w:num w:numId="32" w16cid:durableId="149291587">
    <w:abstractNumId w:val="34"/>
  </w:num>
  <w:num w:numId="33" w16cid:durableId="1889872835">
    <w:abstractNumId w:val="15"/>
  </w:num>
  <w:num w:numId="34" w16cid:durableId="35739124">
    <w:abstractNumId w:val="22"/>
  </w:num>
  <w:num w:numId="35" w16cid:durableId="1071461067">
    <w:abstractNumId w:val="36"/>
  </w:num>
  <w:num w:numId="36" w16cid:durableId="1078476511">
    <w:abstractNumId w:val="30"/>
  </w:num>
  <w:num w:numId="37" w16cid:durableId="677120813">
    <w:abstractNumId w:val="40"/>
  </w:num>
  <w:num w:numId="38" w16cid:durableId="2124227665">
    <w:abstractNumId w:val="38"/>
  </w:num>
  <w:num w:numId="39" w16cid:durableId="1907300198">
    <w:abstractNumId w:val="19"/>
  </w:num>
  <w:num w:numId="40" w16cid:durableId="1279029537">
    <w:abstractNumId w:val="16"/>
  </w:num>
  <w:num w:numId="41" w16cid:durableId="1280183235">
    <w:abstractNumId w:val="41"/>
  </w:num>
  <w:num w:numId="42" w16cid:durableId="212157190">
    <w:abstractNumId w:val="29"/>
  </w:num>
  <w:num w:numId="43" w16cid:durableId="1395392864">
    <w:abstractNumId w:val="42"/>
  </w:num>
  <w:num w:numId="44" w16cid:durableId="738094890">
    <w:abstractNumId w:val="25"/>
  </w:num>
  <w:num w:numId="45" w16cid:durableId="511839077">
    <w:abstractNumId w:val="28"/>
  </w:num>
  <w:num w:numId="46" w16cid:durableId="979193657">
    <w:abstractNumId w:val="13"/>
  </w:num>
  <w:num w:numId="47" w16cid:durableId="80757591">
    <w:abstractNumId w:val="21"/>
  </w:num>
  <w:num w:numId="48" w16cid:durableId="1265769905">
    <w:abstractNumId w:val="27"/>
  </w:num>
  <w:num w:numId="49" w16cid:durableId="6156780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OwNDUwMTEDsUwMlXSUglOLizPz80AKDGsBiyIeliwAAAA="/>
    <w:docVar w:name="EN.InstantFormat" w:val="&lt;ENInstantFormat&gt;&lt;Enabled&gt;1&lt;/Enabled&gt;&lt;ScanUnformatted&gt;1&lt;/ScanUnformatted&gt;&lt;ScanChanges&gt;1&lt;/ScanChanges&gt;&lt;Suspended&gt;1&lt;/Suspended&gt;&lt;/ENInstantFormat&gt;"/>
    <w:docVar w:name="EN.Layout" w:val="&lt;ENLayout&gt;&lt;Style&gt;TF-Standard APA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wpex2erkzwseae05ahxav03veada9ssr9ve&quot;&gt;Final RQ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record-ids&gt;&lt;/item&gt;&lt;/Libraries&gt;"/>
  </w:docVars>
  <w:rsids>
    <w:rsidRoot w:val="00165B01"/>
    <w:rsid w:val="00000CBE"/>
    <w:rsid w:val="00001899"/>
    <w:rsid w:val="00001AF2"/>
    <w:rsid w:val="00002296"/>
    <w:rsid w:val="00002775"/>
    <w:rsid w:val="00002E8D"/>
    <w:rsid w:val="000042B4"/>
    <w:rsid w:val="00004633"/>
    <w:rsid w:val="000049AD"/>
    <w:rsid w:val="00004D7B"/>
    <w:rsid w:val="00005501"/>
    <w:rsid w:val="000055B6"/>
    <w:rsid w:val="00006085"/>
    <w:rsid w:val="0000617C"/>
    <w:rsid w:val="0000681B"/>
    <w:rsid w:val="00006C52"/>
    <w:rsid w:val="000074E7"/>
    <w:rsid w:val="00010383"/>
    <w:rsid w:val="00010990"/>
    <w:rsid w:val="00011545"/>
    <w:rsid w:val="00012230"/>
    <w:rsid w:val="00012FD5"/>
    <w:rsid w:val="000133C0"/>
    <w:rsid w:val="00013D0F"/>
    <w:rsid w:val="00014C4E"/>
    <w:rsid w:val="000152E4"/>
    <w:rsid w:val="0001633C"/>
    <w:rsid w:val="00017107"/>
    <w:rsid w:val="00017344"/>
    <w:rsid w:val="00017499"/>
    <w:rsid w:val="000202E2"/>
    <w:rsid w:val="00022441"/>
    <w:rsid w:val="0002261E"/>
    <w:rsid w:val="000237E7"/>
    <w:rsid w:val="00024517"/>
    <w:rsid w:val="00024691"/>
    <w:rsid w:val="00024839"/>
    <w:rsid w:val="00025259"/>
    <w:rsid w:val="00025BBC"/>
    <w:rsid w:val="00025DC7"/>
    <w:rsid w:val="00026871"/>
    <w:rsid w:val="00027958"/>
    <w:rsid w:val="00031442"/>
    <w:rsid w:val="000327F1"/>
    <w:rsid w:val="00033E80"/>
    <w:rsid w:val="000345E7"/>
    <w:rsid w:val="00035B69"/>
    <w:rsid w:val="00036CB4"/>
    <w:rsid w:val="00036EBE"/>
    <w:rsid w:val="0003797D"/>
    <w:rsid w:val="00037A98"/>
    <w:rsid w:val="00042300"/>
    <w:rsid w:val="000427FB"/>
    <w:rsid w:val="00043044"/>
    <w:rsid w:val="000433BF"/>
    <w:rsid w:val="000437E0"/>
    <w:rsid w:val="00043A66"/>
    <w:rsid w:val="0004455E"/>
    <w:rsid w:val="00044AE9"/>
    <w:rsid w:val="00044E18"/>
    <w:rsid w:val="000454DE"/>
    <w:rsid w:val="00045E86"/>
    <w:rsid w:val="000463A5"/>
    <w:rsid w:val="000463DD"/>
    <w:rsid w:val="000478CF"/>
    <w:rsid w:val="00047CB5"/>
    <w:rsid w:val="00047E4F"/>
    <w:rsid w:val="000500FF"/>
    <w:rsid w:val="00050625"/>
    <w:rsid w:val="000507EF"/>
    <w:rsid w:val="00051FAA"/>
    <w:rsid w:val="00051FB7"/>
    <w:rsid w:val="0005231B"/>
    <w:rsid w:val="00052F04"/>
    <w:rsid w:val="00053DA7"/>
    <w:rsid w:val="00053EDF"/>
    <w:rsid w:val="000544E2"/>
    <w:rsid w:val="00055856"/>
    <w:rsid w:val="00056C0F"/>
    <w:rsid w:val="000572A9"/>
    <w:rsid w:val="00057579"/>
    <w:rsid w:val="00057787"/>
    <w:rsid w:val="00060B3B"/>
    <w:rsid w:val="00061325"/>
    <w:rsid w:val="0006137F"/>
    <w:rsid w:val="00062CEB"/>
    <w:rsid w:val="0006401D"/>
    <w:rsid w:val="0006628D"/>
    <w:rsid w:val="00066B17"/>
    <w:rsid w:val="00066F94"/>
    <w:rsid w:val="00071638"/>
    <w:rsid w:val="0007167F"/>
    <w:rsid w:val="00073098"/>
    <w:rsid w:val="000730D0"/>
    <w:rsid w:val="000733AC"/>
    <w:rsid w:val="0007346E"/>
    <w:rsid w:val="00074211"/>
    <w:rsid w:val="00074B81"/>
    <w:rsid w:val="00074D22"/>
    <w:rsid w:val="00074DA3"/>
    <w:rsid w:val="00075081"/>
    <w:rsid w:val="0007528A"/>
    <w:rsid w:val="000754AA"/>
    <w:rsid w:val="0007727F"/>
    <w:rsid w:val="00080BF5"/>
    <w:rsid w:val="00080BFE"/>
    <w:rsid w:val="000811AB"/>
    <w:rsid w:val="00081D60"/>
    <w:rsid w:val="00082E41"/>
    <w:rsid w:val="00083C5F"/>
    <w:rsid w:val="00085E6C"/>
    <w:rsid w:val="00090F63"/>
    <w:rsid w:val="00091057"/>
    <w:rsid w:val="000910AA"/>
    <w:rsid w:val="0009172C"/>
    <w:rsid w:val="000918EF"/>
    <w:rsid w:val="00092284"/>
    <w:rsid w:val="000930EC"/>
    <w:rsid w:val="00093CEE"/>
    <w:rsid w:val="00095341"/>
    <w:rsid w:val="00095829"/>
    <w:rsid w:val="00095E61"/>
    <w:rsid w:val="0009623E"/>
    <w:rsid w:val="00096339"/>
    <w:rsid w:val="0009650C"/>
    <w:rsid w:val="000966C1"/>
    <w:rsid w:val="000967B7"/>
    <w:rsid w:val="0009688D"/>
    <w:rsid w:val="000970AC"/>
    <w:rsid w:val="00097DF2"/>
    <w:rsid w:val="000A0B5A"/>
    <w:rsid w:val="000A1167"/>
    <w:rsid w:val="000A276E"/>
    <w:rsid w:val="000A27A0"/>
    <w:rsid w:val="000A4428"/>
    <w:rsid w:val="000A5071"/>
    <w:rsid w:val="000A5116"/>
    <w:rsid w:val="000A6175"/>
    <w:rsid w:val="000A61B0"/>
    <w:rsid w:val="000A69D7"/>
    <w:rsid w:val="000A6D40"/>
    <w:rsid w:val="000A7B38"/>
    <w:rsid w:val="000A7BC3"/>
    <w:rsid w:val="000B1661"/>
    <w:rsid w:val="000B1F0B"/>
    <w:rsid w:val="000B2017"/>
    <w:rsid w:val="000B2B47"/>
    <w:rsid w:val="000B2E88"/>
    <w:rsid w:val="000B30CE"/>
    <w:rsid w:val="000B3D9F"/>
    <w:rsid w:val="000B41E2"/>
    <w:rsid w:val="000B4603"/>
    <w:rsid w:val="000B63D3"/>
    <w:rsid w:val="000B67A6"/>
    <w:rsid w:val="000B6920"/>
    <w:rsid w:val="000B6C05"/>
    <w:rsid w:val="000B73ED"/>
    <w:rsid w:val="000B79E3"/>
    <w:rsid w:val="000C09BE"/>
    <w:rsid w:val="000C1207"/>
    <w:rsid w:val="000C1380"/>
    <w:rsid w:val="000C3598"/>
    <w:rsid w:val="000C3792"/>
    <w:rsid w:val="000C3CE5"/>
    <w:rsid w:val="000C4603"/>
    <w:rsid w:val="000C554F"/>
    <w:rsid w:val="000C6C62"/>
    <w:rsid w:val="000C6D2F"/>
    <w:rsid w:val="000C70E4"/>
    <w:rsid w:val="000C7CBD"/>
    <w:rsid w:val="000D09EA"/>
    <w:rsid w:val="000D0DC5"/>
    <w:rsid w:val="000D1235"/>
    <w:rsid w:val="000D154C"/>
    <w:rsid w:val="000D15FF"/>
    <w:rsid w:val="000D28DF"/>
    <w:rsid w:val="000D4407"/>
    <w:rsid w:val="000D488B"/>
    <w:rsid w:val="000D4CCA"/>
    <w:rsid w:val="000D5EBB"/>
    <w:rsid w:val="000D68DF"/>
    <w:rsid w:val="000D71FD"/>
    <w:rsid w:val="000E138D"/>
    <w:rsid w:val="000E187A"/>
    <w:rsid w:val="000E1FB2"/>
    <w:rsid w:val="000E21B7"/>
    <w:rsid w:val="000E2D61"/>
    <w:rsid w:val="000E2E10"/>
    <w:rsid w:val="000E3310"/>
    <w:rsid w:val="000E3BA5"/>
    <w:rsid w:val="000E450E"/>
    <w:rsid w:val="000E47D5"/>
    <w:rsid w:val="000E4EDC"/>
    <w:rsid w:val="000E5D50"/>
    <w:rsid w:val="000E6259"/>
    <w:rsid w:val="000E7431"/>
    <w:rsid w:val="000E7E6E"/>
    <w:rsid w:val="000F03ED"/>
    <w:rsid w:val="000F06DD"/>
    <w:rsid w:val="000F4677"/>
    <w:rsid w:val="000F4D4F"/>
    <w:rsid w:val="000F4E55"/>
    <w:rsid w:val="000F5BE0"/>
    <w:rsid w:val="00100587"/>
    <w:rsid w:val="001005F2"/>
    <w:rsid w:val="001018FA"/>
    <w:rsid w:val="0010284E"/>
    <w:rsid w:val="00103122"/>
    <w:rsid w:val="0010336A"/>
    <w:rsid w:val="001037AD"/>
    <w:rsid w:val="00103E7B"/>
    <w:rsid w:val="00104245"/>
    <w:rsid w:val="00104C23"/>
    <w:rsid w:val="001050F1"/>
    <w:rsid w:val="0010565C"/>
    <w:rsid w:val="00105AEA"/>
    <w:rsid w:val="001060BD"/>
    <w:rsid w:val="00106DAF"/>
    <w:rsid w:val="00107988"/>
    <w:rsid w:val="00110037"/>
    <w:rsid w:val="001101C2"/>
    <w:rsid w:val="001104BA"/>
    <w:rsid w:val="00111C73"/>
    <w:rsid w:val="00112CE8"/>
    <w:rsid w:val="0011417D"/>
    <w:rsid w:val="00114ABE"/>
    <w:rsid w:val="00115773"/>
    <w:rsid w:val="00116023"/>
    <w:rsid w:val="00116A16"/>
    <w:rsid w:val="001202C3"/>
    <w:rsid w:val="00120C69"/>
    <w:rsid w:val="001218B2"/>
    <w:rsid w:val="001238DE"/>
    <w:rsid w:val="0012477A"/>
    <w:rsid w:val="00126787"/>
    <w:rsid w:val="00131086"/>
    <w:rsid w:val="00131D50"/>
    <w:rsid w:val="001321AE"/>
    <w:rsid w:val="00132734"/>
    <w:rsid w:val="00133231"/>
    <w:rsid w:val="00133F53"/>
    <w:rsid w:val="00134A51"/>
    <w:rsid w:val="00135542"/>
    <w:rsid w:val="00136D66"/>
    <w:rsid w:val="001372A0"/>
    <w:rsid w:val="001374EB"/>
    <w:rsid w:val="00140727"/>
    <w:rsid w:val="00140C27"/>
    <w:rsid w:val="00141C81"/>
    <w:rsid w:val="001420CF"/>
    <w:rsid w:val="0014240F"/>
    <w:rsid w:val="00142E1A"/>
    <w:rsid w:val="00143926"/>
    <w:rsid w:val="00143E9C"/>
    <w:rsid w:val="00144B73"/>
    <w:rsid w:val="00146250"/>
    <w:rsid w:val="00150C97"/>
    <w:rsid w:val="0015100D"/>
    <w:rsid w:val="00151F47"/>
    <w:rsid w:val="00154207"/>
    <w:rsid w:val="001553FE"/>
    <w:rsid w:val="00155557"/>
    <w:rsid w:val="001557F8"/>
    <w:rsid w:val="001567B6"/>
    <w:rsid w:val="00156817"/>
    <w:rsid w:val="00160628"/>
    <w:rsid w:val="00161344"/>
    <w:rsid w:val="00162195"/>
    <w:rsid w:val="001629F0"/>
    <w:rsid w:val="0016322A"/>
    <w:rsid w:val="00163614"/>
    <w:rsid w:val="00163767"/>
    <w:rsid w:val="00165A21"/>
    <w:rsid w:val="00165B01"/>
    <w:rsid w:val="00166059"/>
    <w:rsid w:val="001671F5"/>
    <w:rsid w:val="00167AB1"/>
    <w:rsid w:val="001705CE"/>
    <w:rsid w:val="001711ED"/>
    <w:rsid w:val="00172627"/>
    <w:rsid w:val="00173C2D"/>
    <w:rsid w:val="00173E7A"/>
    <w:rsid w:val="00176BC5"/>
    <w:rsid w:val="0017714B"/>
    <w:rsid w:val="0017740E"/>
    <w:rsid w:val="001804DF"/>
    <w:rsid w:val="0018143A"/>
    <w:rsid w:val="001814B6"/>
    <w:rsid w:val="00181577"/>
    <w:rsid w:val="00181BDC"/>
    <w:rsid w:val="00181DB0"/>
    <w:rsid w:val="001829E3"/>
    <w:rsid w:val="00184DC8"/>
    <w:rsid w:val="0018604B"/>
    <w:rsid w:val="001862BC"/>
    <w:rsid w:val="0018652E"/>
    <w:rsid w:val="00186A47"/>
    <w:rsid w:val="001904A2"/>
    <w:rsid w:val="001907F9"/>
    <w:rsid w:val="001924C0"/>
    <w:rsid w:val="00192B74"/>
    <w:rsid w:val="00193A7A"/>
    <w:rsid w:val="00195A43"/>
    <w:rsid w:val="0019731E"/>
    <w:rsid w:val="001A09D8"/>
    <w:rsid w:val="001A09FE"/>
    <w:rsid w:val="001A0D32"/>
    <w:rsid w:val="001A155C"/>
    <w:rsid w:val="001A2136"/>
    <w:rsid w:val="001A22D4"/>
    <w:rsid w:val="001A27EC"/>
    <w:rsid w:val="001A3192"/>
    <w:rsid w:val="001A357F"/>
    <w:rsid w:val="001A5828"/>
    <w:rsid w:val="001A67C9"/>
    <w:rsid w:val="001A69DE"/>
    <w:rsid w:val="001A6F11"/>
    <w:rsid w:val="001A713C"/>
    <w:rsid w:val="001A7C94"/>
    <w:rsid w:val="001B0468"/>
    <w:rsid w:val="001B0A68"/>
    <w:rsid w:val="001B1C7C"/>
    <w:rsid w:val="001B23F3"/>
    <w:rsid w:val="001B398F"/>
    <w:rsid w:val="001B3C06"/>
    <w:rsid w:val="001B4255"/>
    <w:rsid w:val="001B46C6"/>
    <w:rsid w:val="001B491E"/>
    <w:rsid w:val="001B4B48"/>
    <w:rsid w:val="001B4D1F"/>
    <w:rsid w:val="001B5D66"/>
    <w:rsid w:val="001B6418"/>
    <w:rsid w:val="001B693A"/>
    <w:rsid w:val="001B7681"/>
    <w:rsid w:val="001B7CAE"/>
    <w:rsid w:val="001C029F"/>
    <w:rsid w:val="001C0772"/>
    <w:rsid w:val="001C0D4F"/>
    <w:rsid w:val="001C17A0"/>
    <w:rsid w:val="001C1833"/>
    <w:rsid w:val="001C1BA3"/>
    <w:rsid w:val="001C1BED"/>
    <w:rsid w:val="001C1DEC"/>
    <w:rsid w:val="001C1EEA"/>
    <w:rsid w:val="001C34C3"/>
    <w:rsid w:val="001C3F59"/>
    <w:rsid w:val="001C5736"/>
    <w:rsid w:val="001C58F0"/>
    <w:rsid w:val="001C5EFE"/>
    <w:rsid w:val="001C64E2"/>
    <w:rsid w:val="001C653C"/>
    <w:rsid w:val="001C6987"/>
    <w:rsid w:val="001C6EAA"/>
    <w:rsid w:val="001C75E1"/>
    <w:rsid w:val="001D000B"/>
    <w:rsid w:val="001D0A13"/>
    <w:rsid w:val="001D2388"/>
    <w:rsid w:val="001D2506"/>
    <w:rsid w:val="001D403B"/>
    <w:rsid w:val="001D43A7"/>
    <w:rsid w:val="001D4D70"/>
    <w:rsid w:val="001D4ED2"/>
    <w:rsid w:val="001D5377"/>
    <w:rsid w:val="001D647F"/>
    <w:rsid w:val="001D6601"/>
    <w:rsid w:val="001D6857"/>
    <w:rsid w:val="001D763E"/>
    <w:rsid w:val="001D78F8"/>
    <w:rsid w:val="001D7D0D"/>
    <w:rsid w:val="001E022E"/>
    <w:rsid w:val="001E0572"/>
    <w:rsid w:val="001E0A67"/>
    <w:rsid w:val="001E0E6A"/>
    <w:rsid w:val="001E1028"/>
    <w:rsid w:val="001E14E2"/>
    <w:rsid w:val="001E1550"/>
    <w:rsid w:val="001E20F6"/>
    <w:rsid w:val="001E3D28"/>
    <w:rsid w:val="001E3D94"/>
    <w:rsid w:val="001E44BC"/>
    <w:rsid w:val="001E45D3"/>
    <w:rsid w:val="001E4FAE"/>
    <w:rsid w:val="001E6302"/>
    <w:rsid w:val="001E6494"/>
    <w:rsid w:val="001E66C1"/>
    <w:rsid w:val="001E7DCB"/>
    <w:rsid w:val="001E7ED4"/>
    <w:rsid w:val="001E7F8C"/>
    <w:rsid w:val="001F019B"/>
    <w:rsid w:val="001F0A1F"/>
    <w:rsid w:val="001F0AD7"/>
    <w:rsid w:val="001F0AF8"/>
    <w:rsid w:val="001F2BEC"/>
    <w:rsid w:val="001F33F0"/>
    <w:rsid w:val="001F3411"/>
    <w:rsid w:val="001F4287"/>
    <w:rsid w:val="001F45F1"/>
    <w:rsid w:val="001F47BE"/>
    <w:rsid w:val="001F4DBA"/>
    <w:rsid w:val="001F535D"/>
    <w:rsid w:val="001F586A"/>
    <w:rsid w:val="001F5A60"/>
    <w:rsid w:val="001F685E"/>
    <w:rsid w:val="002009E1"/>
    <w:rsid w:val="00201B25"/>
    <w:rsid w:val="00203370"/>
    <w:rsid w:val="00203C48"/>
    <w:rsid w:val="0020415E"/>
    <w:rsid w:val="002041C1"/>
    <w:rsid w:val="00204550"/>
    <w:rsid w:val="00204FF4"/>
    <w:rsid w:val="00205262"/>
    <w:rsid w:val="0021056E"/>
    <w:rsid w:val="0021075D"/>
    <w:rsid w:val="0021165A"/>
    <w:rsid w:val="00211B3D"/>
    <w:rsid w:val="00211BC9"/>
    <w:rsid w:val="00212FC4"/>
    <w:rsid w:val="00213279"/>
    <w:rsid w:val="00216013"/>
    <w:rsid w:val="0021620C"/>
    <w:rsid w:val="00216E78"/>
    <w:rsid w:val="00217275"/>
    <w:rsid w:val="00217BAD"/>
    <w:rsid w:val="002211DD"/>
    <w:rsid w:val="002234D5"/>
    <w:rsid w:val="00225D4F"/>
    <w:rsid w:val="00226815"/>
    <w:rsid w:val="00226E14"/>
    <w:rsid w:val="002278E2"/>
    <w:rsid w:val="00230620"/>
    <w:rsid w:val="002327CC"/>
    <w:rsid w:val="00233DAB"/>
    <w:rsid w:val="00234451"/>
    <w:rsid w:val="002347E9"/>
    <w:rsid w:val="00235CE0"/>
    <w:rsid w:val="0023653B"/>
    <w:rsid w:val="00236C01"/>
    <w:rsid w:val="00236E37"/>
    <w:rsid w:val="00236F4B"/>
    <w:rsid w:val="002371FB"/>
    <w:rsid w:val="0024090C"/>
    <w:rsid w:val="0024272B"/>
    <w:rsid w:val="00242B0D"/>
    <w:rsid w:val="00246266"/>
    <w:rsid w:val="002467C6"/>
    <w:rsid w:val="0024692A"/>
    <w:rsid w:val="0024749C"/>
    <w:rsid w:val="00250174"/>
    <w:rsid w:val="00251792"/>
    <w:rsid w:val="00252BBA"/>
    <w:rsid w:val="00252CCC"/>
    <w:rsid w:val="00253123"/>
    <w:rsid w:val="002554BC"/>
    <w:rsid w:val="002558D0"/>
    <w:rsid w:val="00256AE2"/>
    <w:rsid w:val="00256E2E"/>
    <w:rsid w:val="00257123"/>
    <w:rsid w:val="00261138"/>
    <w:rsid w:val="002623FF"/>
    <w:rsid w:val="00263979"/>
    <w:rsid w:val="00264001"/>
    <w:rsid w:val="00264199"/>
    <w:rsid w:val="0026559C"/>
    <w:rsid w:val="00265A91"/>
    <w:rsid w:val="00266354"/>
    <w:rsid w:val="00266EF3"/>
    <w:rsid w:val="00267A18"/>
    <w:rsid w:val="00270451"/>
    <w:rsid w:val="00270640"/>
    <w:rsid w:val="002707B0"/>
    <w:rsid w:val="00270B40"/>
    <w:rsid w:val="00272ADF"/>
    <w:rsid w:val="00272C30"/>
    <w:rsid w:val="00273462"/>
    <w:rsid w:val="002734A0"/>
    <w:rsid w:val="0027395B"/>
    <w:rsid w:val="002751BC"/>
    <w:rsid w:val="00275854"/>
    <w:rsid w:val="00277323"/>
    <w:rsid w:val="002778AE"/>
    <w:rsid w:val="00277C71"/>
    <w:rsid w:val="00277EB3"/>
    <w:rsid w:val="0028025E"/>
    <w:rsid w:val="0028066A"/>
    <w:rsid w:val="002814AB"/>
    <w:rsid w:val="00283B41"/>
    <w:rsid w:val="00284689"/>
    <w:rsid w:val="00284D41"/>
    <w:rsid w:val="00285087"/>
    <w:rsid w:val="0028523A"/>
    <w:rsid w:val="00285771"/>
    <w:rsid w:val="00285F28"/>
    <w:rsid w:val="00286398"/>
    <w:rsid w:val="00286BBA"/>
    <w:rsid w:val="002870B6"/>
    <w:rsid w:val="00287143"/>
    <w:rsid w:val="002901BD"/>
    <w:rsid w:val="0029028F"/>
    <w:rsid w:val="00290D4E"/>
    <w:rsid w:val="002919CC"/>
    <w:rsid w:val="00291E38"/>
    <w:rsid w:val="002926D5"/>
    <w:rsid w:val="00293D4E"/>
    <w:rsid w:val="00293DCA"/>
    <w:rsid w:val="00295B9F"/>
    <w:rsid w:val="002A16E1"/>
    <w:rsid w:val="002A35FB"/>
    <w:rsid w:val="002A3C42"/>
    <w:rsid w:val="002A3E65"/>
    <w:rsid w:val="002A4275"/>
    <w:rsid w:val="002A49E7"/>
    <w:rsid w:val="002A4BB0"/>
    <w:rsid w:val="002A5D75"/>
    <w:rsid w:val="002A60F8"/>
    <w:rsid w:val="002A623E"/>
    <w:rsid w:val="002A67C6"/>
    <w:rsid w:val="002A79DE"/>
    <w:rsid w:val="002A7A00"/>
    <w:rsid w:val="002B13A8"/>
    <w:rsid w:val="002B1B1A"/>
    <w:rsid w:val="002B2677"/>
    <w:rsid w:val="002B3E7C"/>
    <w:rsid w:val="002B4C6F"/>
    <w:rsid w:val="002B4D87"/>
    <w:rsid w:val="002B5787"/>
    <w:rsid w:val="002B5B38"/>
    <w:rsid w:val="002B6599"/>
    <w:rsid w:val="002B7228"/>
    <w:rsid w:val="002C161E"/>
    <w:rsid w:val="002C1AAD"/>
    <w:rsid w:val="002C2DB3"/>
    <w:rsid w:val="002C4637"/>
    <w:rsid w:val="002C53EE"/>
    <w:rsid w:val="002C6C6A"/>
    <w:rsid w:val="002C7E7E"/>
    <w:rsid w:val="002D0983"/>
    <w:rsid w:val="002D10BB"/>
    <w:rsid w:val="002D198D"/>
    <w:rsid w:val="002D20B9"/>
    <w:rsid w:val="002D24F7"/>
    <w:rsid w:val="002D2799"/>
    <w:rsid w:val="002D2CD7"/>
    <w:rsid w:val="002D35C2"/>
    <w:rsid w:val="002D3B20"/>
    <w:rsid w:val="002D3C60"/>
    <w:rsid w:val="002D4543"/>
    <w:rsid w:val="002D4DDC"/>
    <w:rsid w:val="002D4F75"/>
    <w:rsid w:val="002D5685"/>
    <w:rsid w:val="002D6493"/>
    <w:rsid w:val="002D7AB6"/>
    <w:rsid w:val="002E06D0"/>
    <w:rsid w:val="002E0744"/>
    <w:rsid w:val="002E1EE8"/>
    <w:rsid w:val="002E2ADC"/>
    <w:rsid w:val="002E3C27"/>
    <w:rsid w:val="002E403A"/>
    <w:rsid w:val="002E436D"/>
    <w:rsid w:val="002E4B65"/>
    <w:rsid w:val="002E6BC5"/>
    <w:rsid w:val="002E7F3A"/>
    <w:rsid w:val="002F0432"/>
    <w:rsid w:val="002F1635"/>
    <w:rsid w:val="002F1B4B"/>
    <w:rsid w:val="002F1CC1"/>
    <w:rsid w:val="002F1DC5"/>
    <w:rsid w:val="002F30AF"/>
    <w:rsid w:val="002F34FC"/>
    <w:rsid w:val="002F4EDB"/>
    <w:rsid w:val="002F6054"/>
    <w:rsid w:val="002F60C7"/>
    <w:rsid w:val="00303704"/>
    <w:rsid w:val="003040C2"/>
    <w:rsid w:val="00304C4E"/>
    <w:rsid w:val="003073EF"/>
    <w:rsid w:val="00307884"/>
    <w:rsid w:val="0031081B"/>
    <w:rsid w:val="00310E13"/>
    <w:rsid w:val="00312FE2"/>
    <w:rsid w:val="003136A2"/>
    <w:rsid w:val="00315713"/>
    <w:rsid w:val="00315F48"/>
    <w:rsid w:val="0031686C"/>
    <w:rsid w:val="00316FE0"/>
    <w:rsid w:val="00317D37"/>
    <w:rsid w:val="0032029F"/>
    <w:rsid w:val="003204D2"/>
    <w:rsid w:val="00320C9F"/>
    <w:rsid w:val="00322420"/>
    <w:rsid w:val="0032258F"/>
    <w:rsid w:val="00322892"/>
    <w:rsid w:val="00322E02"/>
    <w:rsid w:val="00324839"/>
    <w:rsid w:val="0032493F"/>
    <w:rsid w:val="0032605E"/>
    <w:rsid w:val="00326928"/>
    <w:rsid w:val="003270B3"/>
    <w:rsid w:val="003275D1"/>
    <w:rsid w:val="00330B2A"/>
    <w:rsid w:val="00331486"/>
    <w:rsid w:val="00331E17"/>
    <w:rsid w:val="00332178"/>
    <w:rsid w:val="00333063"/>
    <w:rsid w:val="00335282"/>
    <w:rsid w:val="00337891"/>
    <w:rsid w:val="00337B52"/>
    <w:rsid w:val="00337EC3"/>
    <w:rsid w:val="003408E3"/>
    <w:rsid w:val="003411E9"/>
    <w:rsid w:val="003414F6"/>
    <w:rsid w:val="0034153D"/>
    <w:rsid w:val="0034176D"/>
    <w:rsid w:val="003425DA"/>
    <w:rsid w:val="003430CE"/>
    <w:rsid w:val="00343480"/>
    <w:rsid w:val="00345E89"/>
    <w:rsid w:val="00346911"/>
    <w:rsid w:val="003522A1"/>
    <w:rsid w:val="0035254B"/>
    <w:rsid w:val="00352795"/>
    <w:rsid w:val="00353050"/>
    <w:rsid w:val="00353555"/>
    <w:rsid w:val="0035635E"/>
    <w:rsid w:val="003565D4"/>
    <w:rsid w:val="0035680D"/>
    <w:rsid w:val="00356D68"/>
    <w:rsid w:val="00360271"/>
    <w:rsid w:val="003603E2"/>
    <w:rsid w:val="003607FB"/>
    <w:rsid w:val="00360F7D"/>
    <w:rsid w:val="00360FD5"/>
    <w:rsid w:val="0036340D"/>
    <w:rsid w:val="003634A5"/>
    <w:rsid w:val="003651D0"/>
    <w:rsid w:val="00365596"/>
    <w:rsid w:val="00366868"/>
    <w:rsid w:val="00366FD1"/>
    <w:rsid w:val="00367506"/>
    <w:rsid w:val="00367707"/>
    <w:rsid w:val="00370085"/>
    <w:rsid w:val="0037146A"/>
    <w:rsid w:val="00371FAA"/>
    <w:rsid w:val="00372401"/>
    <w:rsid w:val="0037312A"/>
    <w:rsid w:val="003731F1"/>
    <w:rsid w:val="00373578"/>
    <w:rsid w:val="003744A7"/>
    <w:rsid w:val="00376235"/>
    <w:rsid w:val="003800B9"/>
    <w:rsid w:val="00380507"/>
    <w:rsid w:val="00381C05"/>
    <w:rsid w:val="00381FB6"/>
    <w:rsid w:val="00382181"/>
    <w:rsid w:val="003836D3"/>
    <w:rsid w:val="00383A52"/>
    <w:rsid w:val="00384E77"/>
    <w:rsid w:val="00387065"/>
    <w:rsid w:val="003903C5"/>
    <w:rsid w:val="0039114B"/>
    <w:rsid w:val="0039144E"/>
    <w:rsid w:val="00391652"/>
    <w:rsid w:val="00391AB0"/>
    <w:rsid w:val="0039223A"/>
    <w:rsid w:val="003947EB"/>
    <w:rsid w:val="00394870"/>
    <w:rsid w:val="00394A08"/>
    <w:rsid w:val="00394C27"/>
    <w:rsid w:val="0039507F"/>
    <w:rsid w:val="0039632D"/>
    <w:rsid w:val="003972B5"/>
    <w:rsid w:val="00397BEA"/>
    <w:rsid w:val="00397C85"/>
    <w:rsid w:val="00397D8B"/>
    <w:rsid w:val="003A0D69"/>
    <w:rsid w:val="003A1260"/>
    <w:rsid w:val="003A188D"/>
    <w:rsid w:val="003A1D39"/>
    <w:rsid w:val="003A204C"/>
    <w:rsid w:val="003A295F"/>
    <w:rsid w:val="003A2A8C"/>
    <w:rsid w:val="003A2E1D"/>
    <w:rsid w:val="003A339C"/>
    <w:rsid w:val="003A41DD"/>
    <w:rsid w:val="003A5691"/>
    <w:rsid w:val="003A61B4"/>
    <w:rsid w:val="003A65F0"/>
    <w:rsid w:val="003A6AA7"/>
    <w:rsid w:val="003A7033"/>
    <w:rsid w:val="003B1088"/>
    <w:rsid w:val="003B21DF"/>
    <w:rsid w:val="003B34FD"/>
    <w:rsid w:val="003B47FE"/>
    <w:rsid w:val="003B5673"/>
    <w:rsid w:val="003B567A"/>
    <w:rsid w:val="003B6287"/>
    <w:rsid w:val="003B62C9"/>
    <w:rsid w:val="003B7238"/>
    <w:rsid w:val="003C021C"/>
    <w:rsid w:val="003C0A51"/>
    <w:rsid w:val="003C0DB5"/>
    <w:rsid w:val="003C2185"/>
    <w:rsid w:val="003C45AD"/>
    <w:rsid w:val="003C4A11"/>
    <w:rsid w:val="003C4D7E"/>
    <w:rsid w:val="003C5807"/>
    <w:rsid w:val="003C635B"/>
    <w:rsid w:val="003C7176"/>
    <w:rsid w:val="003D0929"/>
    <w:rsid w:val="003D19F7"/>
    <w:rsid w:val="003D1AAF"/>
    <w:rsid w:val="003D274A"/>
    <w:rsid w:val="003D4729"/>
    <w:rsid w:val="003D7DD6"/>
    <w:rsid w:val="003E0CA0"/>
    <w:rsid w:val="003E18A1"/>
    <w:rsid w:val="003E1B90"/>
    <w:rsid w:val="003E30E2"/>
    <w:rsid w:val="003E3279"/>
    <w:rsid w:val="003E57B5"/>
    <w:rsid w:val="003E5859"/>
    <w:rsid w:val="003E5AAF"/>
    <w:rsid w:val="003E600D"/>
    <w:rsid w:val="003E64DF"/>
    <w:rsid w:val="003E6801"/>
    <w:rsid w:val="003E6A5D"/>
    <w:rsid w:val="003E6EA8"/>
    <w:rsid w:val="003F193A"/>
    <w:rsid w:val="003F34EC"/>
    <w:rsid w:val="003F4207"/>
    <w:rsid w:val="003F49B9"/>
    <w:rsid w:val="003F59A0"/>
    <w:rsid w:val="003F5C46"/>
    <w:rsid w:val="003F7CBB"/>
    <w:rsid w:val="003F7D34"/>
    <w:rsid w:val="004002DC"/>
    <w:rsid w:val="00402C3E"/>
    <w:rsid w:val="0040339E"/>
    <w:rsid w:val="0040448B"/>
    <w:rsid w:val="004048FC"/>
    <w:rsid w:val="004055DE"/>
    <w:rsid w:val="004105FB"/>
    <w:rsid w:val="004106C7"/>
    <w:rsid w:val="0041295A"/>
    <w:rsid w:val="00412A5B"/>
    <w:rsid w:val="00412C58"/>
    <w:rsid w:val="00412C8E"/>
    <w:rsid w:val="004146DD"/>
    <w:rsid w:val="0041518D"/>
    <w:rsid w:val="00415D37"/>
    <w:rsid w:val="00420EE0"/>
    <w:rsid w:val="00421C7C"/>
    <w:rsid w:val="0042221D"/>
    <w:rsid w:val="00422C65"/>
    <w:rsid w:val="004236B5"/>
    <w:rsid w:val="00423B78"/>
    <w:rsid w:val="00423E35"/>
    <w:rsid w:val="00424CD3"/>
    <w:rsid w:val="00424DD3"/>
    <w:rsid w:val="00425284"/>
    <w:rsid w:val="0042635A"/>
    <w:rsid w:val="004269C5"/>
    <w:rsid w:val="00426CE9"/>
    <w:rsid w:val="0042779C"/>
    <w:rsid w:val="00430169"/>
    <w:rsid w:val="004311E4"/>
    <w:rsid w:val="00432EE9"/>
    <w:rsid w:val="00433355"/>
    <w:rsid w:val="00433414"/>
    <w:rsid w:val="004335AC"/>
    <w:rsid w:val="00434D48"/>
    <w:rsid w:val="00435090"/>
    <w:rsid w:val="00435939"/>
    <w:rsid w:val="00435C1E"/>
    <w:rsid w:val="00436713"/>
    <w:rsid w:val="00436ABA"/>
    <w:rsid w:val="0043766A"/>
    <w:rsid w:val="00437C94"/>
    <w:rsid w:val="00437CC7"/>
    <w:rsid w:val="004402DE"/>
    <w:rsid w:val="0044138D"/>
    <w:rsid w:val="00441685"/>
    <w:rsid w:val="004424D2"/>
    <w:rsid w:val="00442B9C"/>
    <w:rsid w:val="00443F82"/>
    <w:rsid w:val="004449D1"/>
    <w:rsid w:val="00445093"/>
    <w:rsid w:val="00445EFA"/>
    <w:rsid w:val="0044636C"/>
    <w:rsid w:val="004469BB"/>
    <w:rsid w:val="00446CB6"/>
    <w:rsid w:val="0044738A"/>
    <w:rsid w:val="004473D3"/>
    <w:rsid w:val="004478AF"/>
    <w:rsid w:val="004479E6"/>
    <w:rsid w:val="00447F85"/>
    <w:rsid w:val="0045012F"/>
    <w:rsid w:val="00452231"/>
    <w:rsid w:val="00452C50"/>
    <w:rsid w:val="00454321"/>
    <w:rsid w:val="00455473"/>
    <w:rsid w:val="0045604F"/>
    <w:rsid w:val="00456B64"/>
    <w:rsid w:val="00456E18"/>
    <w:rsid w:val="00457122"/>
    <w:rsid w:val="00460C13"/>
    <w:rsid w:val="0046142A"/>
    <w:rsid w:val="00463228"/>
    <w:rsid w:val="00463782"/>
    <w:rsid w:val="00463FC1"/>
    <w:rsid w:val="00464A07"/>
    <w:rsid w:val="004657F7"/>
    <w:rsid w:val="00465B23"/>
    <w:rsid w:val="0046648B"/>
    <w:rsid w:val="004667E0"/>
    <w:rsid w:val="004674BF"/>
    <w:rsid w:val="0046760E"/>
    <w:rsid w:val="00470178"/>
    <w:rsid w:val="004702C2"/>
    <w:rsid w:val="00470B4C"/>
    <w:rsid w:val="00470E03"/>
    <w:rsid w:val="00470E10"/>
    <w:rsid w:val="00470FC8"/>
    <w:rsid w:val="00471064"/>
    <w:rsid w:val="0047182E"/>
    <w:rsid w:val="00475934"/>
    <w:rsid w:val="00475EC9"/>
    <w:rsid w:val="00476A3E"/>
    <w:rsid w:val="00477A97"/>
    <w:rsid w:val="00480845"/>
    <w:rsid w:val="00481343"/>
    <w:rsid w:val="00483C4D"/>
    <w:rsid w:val="0048549E"/>
    <w:rsid w:val="00486224"/>
    <w:rsid w:val="0048722F"/>
    <w:rsid w:val="0048761C"/>
    <w:rsid w:val="00487F70"/>
    <w:rsid w:val="004914C3"/>
    <w:rsid w:val="0049195F"/>
    <w:rsid w:val="00491AC4"/>
    <w:rsid w:val="004930C6"/>
    <w:rsid w:val="00493347"/>
    <w:rsid w:val="004938AB"/>
    <w:rsid w:val="00495A17"/>
    <w:rsid w:val="00496092"/>
    <w:rsid w:val="00497698"/>
    <w:rsid w:val="00497ECB"/>
    <w:rsid w:val="004A08DB"/>
    <w:rsid w:val="004A25D0"/>
    <w:rsid w:val="004A37E8"/>
    <w:rsid w:val="004A4CDE"/>
    <w:rsid w:val="004A563D"/>
    <w:rsid w:val="004A7549"/>
    <w:rsid w:val="004A7C18"/>
    <w:rsid w:val="004B09D4"/>
    <w:rsid w:val="004B0BF1"/>
    <w:rsid w:val="004B198B"/>
    <w:rsid w:val="004B1AA5"/>
    <w:rsid w:val="004B1B69"/>
    <w:rsid w:val="004B1E86"/>
    <w:rsid w:val="004B2A78"/>
    <w:rsid w:val="004B2D9D"/>
    <w:rsid w:val="004B309D"/>
    <w:rsid w:val="004B330A"/>
    <w:rsid w:val="004B6B83"/>
    <w:rsid w:val="004B7562"/>
    <w:rsid w:val="004B7B7D"/>
    <w:rsid w:val="004B7C8E"/>
    <w:rsid w:val="004C0E8A"/>
    <w:rsid w:val="004C2C2E"/>
    <w:rsid w:val="004C3D3C"/>
    <w:rsid w:val="004C3EBE"/>
    <w:rsid w:val="004C4407"/>
    <w:rsid w:val="004C5BD5"/>
    <w:rsid w:val="004C5E51"/>
    <w:rsid w:val="004C6230"/>
    <w:rsid w:val="004C65F1"/>
    <w:rsid w:val="004C6C96"/>
    <w:rsid w:val="004C74A2"/>
    <w:rsid w:val="004D0C1E"/>
    <w:rsid w:val="004D0EDC"/>
    <w:rsid w:val="004D114A"/>
    <w:rsid w:val="004D1220"/>
    <w:rsid w:val="004D14B3"/>
    <w:rsid w:val="004D1529"/>
    <w:rsid w:val="004D2253"/>
    <w:rsid w:val="004D2788"/>
    <w:rsid w:val="004D33B3"/>
    <w:rsid w:val="004D4607"/>
    <w:rsid w:val="004D5514"/>
    <w:rsid w:val="004D56C3"/>
    <w:rsid w:val="004D6098"/>
    <w:rsid w:val="004D6547"/>
    <w:rsid w:val="004D7FB6"/>
    <w:rsid w:val="004E0338"/>
    <w:rsid w:val="004E1993"/>
    <w:rsid w:val="004E2222"/>
    <w:rsid w:val="004E4DDB"/>
    <w:rsid w:val="004E4FF3"/>
    <w:rsid w:val="004E518F"/>
    <w:rsid w:val="004E5621"/>
    <w:rsid w:val="004E56A8"/>
    <w:rsid w:val="004E6239"/>
    <w:rsid w:val="004E733E"/>
    <w:rsid w:val="004F0AB8"/>
    <w:rsid w:val="004F14D9"/>
    <w:rsid w:val="004F176F"/>
    <w:rsid w:val="004F3548"/>
    <w:rsid w:val="004F3B55"/>
    <w:rsid w:val="004F3CFC"/>
    <w:rsid w:val="004F428E"/>
    <w:rsid w:val="004F4509"/>
    <w:rsid w:val="004F4E46"/>
    <w:rsid w:val="004F50A2"/>
    <w:rsid w:val="004F6B7D"/>
    <w:rsid w:val="004F7434"/>
    <w:rsid w:val="005009FF"/>
    <w:rsid w:val="00500A7F"/>
    <w:rsid w:val="00500DE7"/>
    <w:rsid w:val="005015F6"/>
    <w:rsid w:val="00502016"/>
    <w:rsid w:val="005021B8"/>
    <w:rsid w:val="005027FE"/>
    <w:rsid w:val="00502831"/>
    <w:rsid w:val="005030C4"/>
    <w:rsid w:val="005031C5"/>
    <w:rsid w:val="00503AF6"/>
    <w:rsid w:val="00504123"/>
    <w:rsid w:val="005043AE"/>
    <w:rsid w:val="00504FDC"/>
    <w:rsid w:val="005061D4"/>
    <w:rsid w:val="005066FC"/>
    <w:rsid w:val="005077A9"/>
    <w:rsid w:val="005108E3"/>
    <w:rsid w:val="00510C4D"/>
    <w:rsid w:val="005118F3"/>
    <w:rsid w:val="005120CC"/>
    <w:rsid w:val="005120F2"/>
    <w:rsid w:val="0051275A"/>
    <w:rsid w:val="005127BF"/>
    <w:rsid w:val="00512B7B"/>
    <w:rsid w:val="0051357A"/>
    <w:rsid w:val="00513B4E"/>
    <w:rsid w:val="00513C63"/>
    <w:rsid w:val="00514EA1"/>
    <w:rsid w:val="005161FA"/>
    <w:rsid w:val="00516945"/>
    <w:rsid w:val="00517288"/>
    <w:rsid w:val="0051798B"/>
    <w:rsid w:val="00521D4B"/>
    <w:rsid w:val="00521F5A"/>
    <w:rsid w:val="00522529"/>
    <w:rsid w:val="00523472"/>
    <w:rsid w:val="00524DAC"/>
    <w:rsid w:val="005254C7"/>
    <w:rsid w:val="00525E06"/>
    <w:rsid w:val="00526454"/>
    <w:rsid w:val="00526B44"/>
    <w:rsid w:val="005302D5"/>
    <w:rsid w:val="005307C2"/>
    <w:rsid w:val="00531618"/>
    <w:rsid w:val="00531823"/>
    <w:rsid w:val="0053220F"/>
    <w:rsid w:val="005331B9"/>
    <w:rsid w:val="00534ECC"/>
    <w:rsid w:val="00534EFA"/>
    <w:rsid w:val="00536779"/>
    <w:rsid w:val="0053720D"/>
    <w:rsid w:val="0053722D"/>
    <w:rsid w:val="0053748B"/>
    <w:rsid w:val="00540EF5"/>
    <w:rsid w:val="00541BF3"/>
    <w:rsid w:val="00541CD3"/>
    <w:rsid w:val="00543A9B"/>
    <w:rsid w:val="00544490"/>
    <w:rsid w:val="00544609"/>
    <w:rsid w:val="00544EC9"/>
    <w:rsid w:val="00544FD9"/>
    <w:rsid w:val="00545015"/>
    <w:rsid w:val="00546166"/>
    <w:rsid w:val="005461EC"/>
    <w:rsid w:val="00546680"/>
    <w:rsid w:val="005469F9"/>
    <w:rsid w:val="005476FA"/>
    <w:rsid w:val="005506AD"/>
    <w:rsid w:val="005521AC"/>
    <w:rsid w:val="00552939"/>
    <w:rsid w:val="005533CB"/>
    <w:rsid w:val="005541D6"/>
    <w:rsid w:val="00555396"/>
    <w:rsid w:val="0055595E"/>
    <w:rsid w:val="005567D2"/>
    <w:rsid w:val="00556CAB"/>
    <w:rsid w:val="00556CC7"/>
    <w:rsid w:val="00557583"/>
    <w:rsid w:val="00557988"/>
    <w:rsid w:val="00557C28"/>
    <w:rsid w:val="005605A3"/>
    <w:rsid w:val="005616F9"/>
    <w:rsid w:val="00561FBB"/>
    <w:rsid w:val="00562C49"/>
    <w:rsid w:val="00562DEF"/>
    <w:rsid w:val="0056321A"/>
    <w:rsid w:val="00563A35"/>
    <w:rsid w:val="00563EE3"/>
    <w:rsid w:val="0056457A"/>
    <w:rsid w:val="0056463B"/>
    <w:rsid w:val="00565A68"/>
    <w:rsid w:val="00565DC9"/>
    <w:rsid w:val="00566596"/>
    <w:rsid w:val="00567C90"/>
    <w:rsid w:val="00571A22"/>
    <w:rsid w:val="0057253C"/>
    <w:rsid w:val="00572997"/>
    <w:rsid w:val="00572F84"/>
    <w:rsid w:val="00573016"/>
    <w:rsid w:val="005741E9"/>
    <w:rsid w:val="005748CF"/>
    <w:rsid w:val="0057494C"/>
    <w:rsid w:val="00574B6D"/>
    <w:rsid w:val="005753DD"/>
    <w:rsid w:val="00576C85"/>
    <w:rsid w:val="0058047B"/>
    <w:rsid w:val="00580568"/>
    <w:rsid w:val="00583786"/>
    <w:rsid w:val="00584270"/>
    <w:rsid w:val="00584738"/>
    <w:rsid w:val="00585535"/>
    <w:rsid w:val="00586947"/>
    <w:rsid w:val="005878F6"/>
    <w:rsid w:val="00587A48"/>
    <w:rsid w:val="00590C68"/>
    <w:rsid w:val="00591761"/>
    <w:rsid w:val="00591FC3"/>
    <w:rsid w:val="005920B0"/>
    <w:rsid w:val="00592EA4"/>
    <w:rsid w:val="0059380D"/>
    <w:rsid w:val="005943EB"/>
    <w:rsid w:val="00595A8F"/>
    <w:rsid w:val="00597034"/>
    <w:rsid w:val="005977C2"/>
    <w:rsid w:val="00597AF7"/>
    <w:rsid w:val="00597BF2"/>
    <w:rsid w:val="00597C78"/>
    <w:rsid w:val="005A0824"/>
    <w:rsid w:val="005A1309"/>
    <w:rsid w:val="005A176B"/>
    <w:rsid w:val="005A1F54"/>
    <w:rsid w:val="005A223F"/>
    <w:rsid w:val="005A2243"/>
    <w:rsid w:val="005A2BF0"/>
    <w:rsid w:val="005A3020"/>
    <w:rsid w:val="005A33F4"/>
    <w:rsid w:val="005A3EA5"/>
    <w:rsid w:val="005A542D"/>
    <w:rsid w:val="005B134E"/>
    <w:rsid w:val="005B1E63"/>
    <w:rsid w:val="005B2039"/>
    <w:rsid w:val="005B2459"/>
    <w:rsid w:val="005B33A1"/>
    <w:rsid w:val="005B344F"/>
    <w:rsid w:val="005B3FBA"/>
    <w:rsid w:val="005B42DA"/>
    <w:rsid w:val="005B4A1D"/>
    <w:rsid w:val="005B5C49"/>
    <w:rsid w:val="005B615A"/>
    <w:rsid w:val="005B674D"/>
    <w:rsid w:val="005B7042"/>
    <w:rsid w:val="005B7E64"/>
    <w:rsid w:val="005B7E8E"/>
    <w:rsid w:val="005C056D"/>
    <w:rsid w:val="005C0CBE"/>
    <w:rsid w:val="005C13AF"/>
    <w:rsid w:val="005C1971"/>
    <w:rsid w:val="005C19F6"/>
    <w:rsid w:val="005C1FCF"/>
    <w:rsid w:val="005C3F41"/>
    <w:rsid w:val="005C44AC"/>
    <w:rsid w:val="005C5D6F"/>
    <w:rsid w:val="005C63AA"/>
    <w:rsid w:val="005C6636"/>
    <w:rsid w:val="005D00CD"/>
    <w:rsid w:val="005D1885"/>
    <w:rsid w:val="005D4442"/>
    <w:rsid w:val="005D45C9"/>
    <w:rsid w:val="005D473B"/>
    <w:rsid w:val="005D4A38"/>
    <w:rsid w:val="005D55D3"/>
    <w:rsid w:val="005D55FE"/>
    <w:rsid w:val="005D5A32"/>
    <w:rsid w:val="005D5A48"/>
    <w:rsid w:val="005D6D41"/>
    <w:rsid w:val="005D6F49"/>
    <w:rsid w:val="005D7894"/>
    <w:rsid w:val="005E0CEE"/>
    <w:rsid w:val="005E1ECE"/>
    <w:rsid w:val="005E2EEA"/>
    <w:rsid w:val="005E31FD"/>
    <w:rsid w:val="005E36BC"/>
    <w:rsid w:val="005E3708"/>
    <w:rsid w:val="005E3CCD"/>
    <w:rsid w:val="005E3D6B"/>
    <w:rsid w:val="005E3EBA"/>
    <w:rsid w:val="005E4542"/>
    <w:rsid w:val="005E4D3C"/>
    <w:rsid w:val="005E5516"/>
    <w:rsid w:val="005E5B55"/>
    <w:rsid w:val="005E5E4A"/>
    <w:rsid w:val="005E66E4"/>
    <w:rsid w:val="005E693D"/>
    <w:rsid w:val="005E7011"/>
    <w:rsid w:val="005E75BF"/>
    <w:rsid w:val="005E7C42"/>
    <w:rsid w:val="005E7D0A"/>
    <w:rsid w:val="005F40A3"/>
    <w:rsid w:val="005F4BDE"/>
    <w:rsid w:val="005F53EF"/>
    <w:rsid w:val="005F57BA"/>
    <w:rsid w:val="005F61E6"/>
    <w:rsid w:val="005F699D"/>
    <w:rsid w:val="005F6C45"/>
    <w:rsid w:val="005F7C9B"/>
    <w:rsid w:val="00600A80"/>
    <w:rsid w:val="00600BBB"/>
    <w:rsid w:val="00600CC6"/>
    <w:rsid w:val="006013E7"/>
    <w:rsid w:val="00601672"/>
    <w:rsid w:val="006016A4"/>
    <w:rsid w:val="0060225E"/>
    <w:rsid w:val="0060251B"/>
    <w:rsid w:val="006028F8"/>
    <w:rsid w:val="00602CBC"/>
    <w:rsid w:val="00602D3B"/>
    <w:rsid w:val="0060308F"/>
    <w:rsid w:val="00603542"/>
    <w:rsid w:val="0060541B"/>
    <w:rsid w:val="00605A69"/>
    <w:rsid w:val="00605B36"/>
    <w:rsid w:val="006064AD"/>
    <w:rsid w:val="00606AFF"/>
    <w:rsid w:val="00606C54"/>
    <w:rsid w:val="0060761B"/>
    <w:rsid w:val="00611046"/>
    <w:rsid w:val="00613809"/>
    <w:rsid w:val="00614375"/>
    <w:rsid w:val="00615B0A"/>
    <w:rsid w:val="00615B0D"/>
    <w:rsid w:val="006168CF"/>
    <w:rsid w:val="00617955"/>
    <w:rsid w:val="0062011B"/>
    <w:rsid w:val="0062042E"/>
    <w:rsid w:val="006219CC"/>
    <w:rsid w:val="006220EF"/>
    <w:rsid w:val="006241B8"/>
    <w:rsid w:val="0062629B"/>
    <w:rsid w:val="00626765"/>
    <w:rsid w:val="00626D4D"/>
    <w:rsid w:val="00626DE0"/>
    <w:rsid w:val="00627721"/>
    <w:rsid w:val="00630901"/>
    <w:rsid w:val="00630A3B"/>
    <w:rsid w:val="00631F8E"/>
    <w:rsid w:val="006321D6"/>
    <w:rsid w:val="00632402"/>
    <w:rsid w:val="006328C9"/>
    <w:rsid w:val="00633B5F"/>
    <w:rsid w:val="00634E37"/>
    <w:rsid w:val="00635C6F"/>
    <w:rsid w:val="00635FFF"/>
    <w:rsid w:val="00636EE9"/>
    <w:rsid w:val="006379AD"/>
    <w:rsid w:val="0064054E"/>
    <w:rsid w:val="00640950"/>
    <w:rsid w:val="00641307"/>
    <w:rsid w:val="00641AE7"/>
    <w:rsid w:val="00641DE0"/>
    <w:rsid w:val="00642629"/>
    <w:rsid w:val="00642892"/>
    <w:rsid w:val="00643A5F"/>
    <w:rsid w:val="00644484"/>
    <w:rsid w:val="00646E05"/>
    <w:rsid w:val="006476AE"/>
    <w:rsid w:val="0064774A"/>
    <w:rsid w:val="0064782B"/>
    <w:rsid w:val="00651D25"/>
    <w:rsid w:val="0065293D"/>
    <w:rsid w:val="00652984"/>
    <w:rsid w:val="00653EFC"/>
    <w:rsid w:val="00654021"/>
    <w:rsid w:val="00655738"/>
    <w:rsid w:val="006562C6"/>
    <w:rsid w:val="00657290"/>
    <w:rsid w:val="00657A38"/>
    <w:rsid w:val="00657C9C"/>
    <w:rsid w:val="00661045"/>
    <w:rsid w:val="006635C0"/>
    <w:rsid w:val="00666337"/>
    <w:rsid w:val="006666F1"/>
    <w:rsid w:val="00666DA8"/>
    <w:rsid w:val="006679C5"/>
    <w:rsid w:val="0067048B"/>
    <w:rsid w:val="00671057"/>
    <w:rsid w:val="00671BAC"/>
    <w:rsid w:val="006726EA"/>
    <w:rsid w:val="00674131"/>
    <w:rsid w:val="006749DF"/>
    <w:rsid w:val="00674AE8"/>
    <w:rsid w:val="00674F4B"/>
    <w:rsid w:val="00675959"/>
    <w:rsid w:val="00675AAF"/>
    <w:rsid w:val="0067630B"/>
    <w:rsid w:val="00677298"/>
    <w:rsid w:val="00677F85"/>
    <w:rsid w:val="0068031A"/>
    <w:rsid w:val="006806A8"/>
    <w:rsid w:val="00681B2F"/>
    <w:rsid w:val="006820BD"/>
    <w:rsid w:val="0068335F"/>
    <w:rsid w:val="00683FF0"/>
    <w:rsid w:val="00684B1C"/>
    <w:rsid w:val="0068530E"/>
    <w:rsid w:val="00685E40"/>
    <w:rsid w:val="006863ED"/>
    <w:rsid w:val="00687217"/>
    <w:rsid w:val="0069020C"/>
    <w:rsid w:val="00690768"/>
    <w:rsid w:val="006908FC"/>
    <w:rsid w:val="00691FFC"/>
    <w:rsid w:val="00693302"/>
    <w:rsid w:val="00694215"/>
    <w:rsid w:val="00694B28"/>
    <w:rsid w:val="0069640B"/>
    <w:rsid w:val="00696998"/>
    <w:rsid w:val="00697D78"/>
    <w:rsid w:val="006A1158"/>
    <w:rsid w:val="006A14C3"/>
    <w:rsid w:val="006A1B83"/>
    <w:rsid w:val="006A1C6A"/>
    <w:rsid w:val="006A1E7B"/>
    <w:rsid w:val="006A21CD"/>
    <w:rsid w:val="006A243D"/>
    <w:rsid w:val="006A3562"/>
    <w:rsid w:val="006A37AA"/>
    <w:rsid w:val="006A3D54"/>
    <w:rsid w:val="006A4A28"/>
    <w:rsid w:val="006A4CD0"/>
    <w:rsid w:val="006A54DF"/>
    <w:rsid w:val="006A5918"/>
    <w:rsid w:val="006A5D76"/>
    <w:rsid w:val="006A5F93"/>
    <w:rsid w:val="006A6D28"/>
    <w:rsid w:val="006A7556"/>
    <w:rsid w:val="006B1F10"/>
    <w:rsid w:val="006B21B2"/>
    <w:rsid w:val="006B3D15"/>
    <w:rsid w:val="006B4A4A"/>
    <w:rsid w:val="006B5B1D"/>
    <w:rsid w:val="006B708A"/>
    <w:rsid w:val="006C0809"/>
    <w:rsid w:val="006C0A44"/>
    <w:rsid w:val="006C19B2"/>
    <w:rsid w:val="006C1C44"/>
    <w:rsid w:val="006C1FCF"/>
    <w:rsid w:val="006C3282"/>
    <w:rsid w:val="006C32B3"/>
    <w:rsid w:val="006C350B"/>
    <w:rsid w:val="006C3E2A"/>
    <w:rsid w:val="006C4409"/>
    <w:rsid w:val="006C4596"/>
    <w:rsid w:val="006C5626"/>
    <w:rsid w:val="006C5685"/>
    <w:rsid w:val="006C5BB8"/>
    <w:rsid w:val="006C6936"/>
    <w:rsid w:val="006C724F"/>
    <w:rsid w:val="006C7B01"/>
    <w:rsid w:val="006D0865"/>
    <w:rsid w:val="006D0FE8"/>
    <w:rsid w:val="006D2289"/>
    <w:rsid w:val="006D34F6"/>
    <w:rsid w:val="006D4B2B"/>
    <w:rsid w:val="006D4F3C"/>
    <w:rsid w:val="006D5BE5"/>
    <w:rsid w:val="006D5C66"/>
    <w:rsid w:val="006D67B7"/>
    <w:rsid w:val="006D7002"/>
    <w:rsid w:val="006D7692"/>
    <w:rsid w:val="006E0E82"/>
    <w:rsid w:val="006E160A"/>
    <w:rsid w:val="006E1B3C"/>
    <w:rsid w:val="006E1CBE"/>
    <w:rsid w:val="006E2278"/>
    <w:rsid w:val="006E23FB"/>
    <w:rsid w:val="006E325A"/>
    <w:rsid w:val="006E33EC"/>
    <w:rsid w:val="006E3462"/>
    <w:rsid w:val="006E3802"/>
    <w:rsid w:val="006E5B59"/>
    <w:rsid w:val="006E6C02"/>
    <w:rsid w:val="006E6FA3"/>
    <w:rsid w:val="006F0915"/>
    <w:rsid w:val="006F231A"/>
    <w:rsid w:val="006F3205"/>
    <w:rsid w:val="006F4B28"/>
    <w:rsid w:val="006F617C"/>
    <w:rsid w:val="006F6B55"/>
    <w:rsid w:val="006F6F8B"/>
    <w:rsid w:val="006F788D"/>
    <w:rsid w:val="006F78E1"/>
    <w:rsid w:val="006F7F1C"/>
    <w:rsid w:val="00700071"/>
    <w:rsid w:val="007005B4"/>
    <w:rsid w:val="0070062D"/>
    <w:rsid w:val="00701072"/>
    <w:rsid w:val="00702054"/>
    <w:rsid w:val="00703154"/>
    <w:rsid w:val="007035A4"/>
    <w:rsid w:val="007048F9"/>
    <w:rsid w:val="007059E2"/>
    <w:rsid w:val="0070672F"/>
    <w:rsid w:val="00706A5B"/>
    <w:rsid w:val="00707FF9"/>
    <w:rsid w:val="007109F5"/>
    <w:rsid w:val="00711317"/>
    <w:rsid w:val="00711320"/>
    <w:rsid w:val="00711799"/>
    <w:rsid w:val="00712B78"/>
    <w:rsid w:val="0071393B"/>
    <w:rsid w:val="00713EE2"/>
    <w:rsid w:val="00714F7B"/>
    <w:rsid w:val="00714F9E"/>
    <w:rsid w:val="00715AE5"/>
    <w:rsid w:val="00716A1F"/>
    <w:rsid w:val="00716DA2"/>
    <w:rsid w:val="007177FC"/>
    <w:rsid w:val="00720C5E"/>
    <w:rsid w:val="00720D96"/>
    <w:rsid w:val="00721495"/>
    <w:rsid w:val="00721701"/>
    <w:rsid w:val="0072197B"/>
    <w:rsid w:val="00721E3D"/>
    <w:rsid w:val="00722340"/>
    <w:rsid w:val="0072282E"/>
    <w:rsid w:val="00726033"/>
    <w:rsid w:val="00727730"/>
    <w:rsid w:val="00730520"/>
    <w:rsid w:val="00730E88"/>
    <w:rsid w:val="007317CC"/>
    <w:rsid w:val="00731835"/>
    <w:rsid w:val="00731BEB"/>
    <w:rsid w:val="007330BE"/>
    <w:rsid w:val="00733C96"/>
    <w:rsid w:val="007341F8"/>
    <w:rsid w:val="00734372"/>
    <w:rsid w:val="00734EB8"/>
    <w:rsid w:val="00735F8B"/>
    <w:rsid w:val="00735FFB"/>
    <w:rsid w:val="00736AA8"/>
    <w:rsid w:val="00737472"/>
    <w:rsid w:val="00737497"/>
    <w:rsid w:val="0074090B"/>
    <w:rsid w:val="00741099"/>
    <w:rsid w:val="00741444"/>
    <w:rsid w:val="00742864"/>
    <w:rsid w:val="00742D1F"/>
    <w:rsid w:val="00743EBA"/>
    <w:rsid w:val="00744260"/>
    <w:rsid w:val="00744C8E"/>
    <w:rsid w:val="00746AF6"/>
    <w:rsid w:val="0074707E"/>
    <w:rsid w:val="007516DC"/>
    <w:rsid w:val="00752E58"/>
    <w:rsid w:val="00753755"/>
    <w:rsid w:val="00753B5B"/>
    <w:rsid w:val="00753C1E"/>
    <w:rsid w:val="00753C36"/>
    <w:rsid w:val="00754B80"/>
    <w:rsid w:val="00754F73"/>
    <w:rsid w:val="00755E24"/>
    <w:rsid w:val="0075688C"/>
    <w:rsid w:val="00757D70"/>
    <w:rsid w:val="00761918"/>
    <w:rsid w:val="007624CC"/>
    <w:rsid w:val="00762F03"/>
    <w:rsid w:val="0076340A"/>
    <w:rsid w:val="007639FA"/>
    <w:rsid w:val="0076413B"/>
    <w:rsid w:val="007647C0"/>
    <w:rsid w:val="007648AE"/>
    <w:rsid w:val="007649E7"/>
    <w:rsid w:val="00764BF8"/>
    <w:rsid w:val="0076514D"/>
    <w:rsid w:val="007659FF"/>
    <w:rsid w:val="007660F5"/>
    <w:rsid w:val="00766441"/>
    <w:rsid w:val="00767EA7"/>
    <w:rsid w:val="00770D31"/>
    <w:rsid w:val="00773D59"/>
    <w:rsid w:val="0077492F"/>
    <w:rsid w:val="00775821"/>
    <w:rsid w:val="0077628F"/>
    <w:rsid w:val="00776591"/>
    <w:rsid w:val="00776C27"/>
    <w:rsid w:val="00780DBC"/>
    <w:rsid w:val="00781003"/>
    <w:rsid w:val="007815E9"/>
    <w:rsid w:val="00781D7D"/>
    <w:rsid w:val="00783516"/>
    <w:rsid w:val="00783F20"/>
    <w:rsid w:val="00785678"/>
    <w:rsid w:val="00785CFE"/>
    <w:rsid w:val="007866E4"/>
    <w:rsid w:val="00787E1A"/>
    <w:rsid w:val="007900D6"/>
    <w:rsid w:val="007906B8"/>
    <w:rsid w:val="007911FD"/>
    <w:rsid w:val="007915D6"/>
    <w:rsid w:val="00793930"/>
    <w:rsid w:val="00793DD1"/>
    <w:rsid w:val="007946B3"/>
    <w:rsid w:val="00794FEC"/>
    <w:rsid w:val="00795B92"/>
    <w:rsid w:val="007A003E"/>
    <w:rsid w:val="007A13FF"/>
    <w:rsid w:val="007A1965"/>
    <w:rsid w:val="007A2ED1"/>
    <w:rsid w:val="007A2FBF"/>
    <w:rsid w:val="007A4BE6"/>
    <w:rsid w:val="007A6452"/>
    <w:rsid w:val="007A72C0"/>
    <w:rsid w:val="007A796D"/>
    <w:rsid w:val="007B0C16"/>
    <w:rsid w:val="007B0DC6"/>
    <w:rsid w:val="007B1094"/>
    <w:rsid w:val="007B1184"/>
    <w:rsid w:val="007B12E5"/>
    <w:rsid w:val="007B1762"/>
    <w:rsid w:val="007B1C19"/>
    <w:rsid w:val="007B1C2E"/>
    <w:rsid w:val="007B1C6C"/>
    <w:rsid w:val="007B2E80"/>
    <w:rsid w:val="007B3320"/>
    <w:rsid w:val="007B3EF4"/>
    <w:rsid w:val="007B46F8"/>
    <w:rsid w:val="007B5320"/>
    <w:rsid w:val="007B66D4"/>
    <w:rsid w:val="007C1ADB"/>
    <w:rsid w:val="007C289C"/>
    <w:rsid w:val="007C2A08"/>
    <w:rsid w:val="007C301F"/>
    <w:rsid w:val="007C449D"/>
    <w:rsid w:val="007C4540"/>
    <w:rsid w:val="007C4EB3"/>
    <w:rsid w:val="007C65AF"/>
    <w:rsid w:val="007C77CF"/>
    <w:rsid w:val="007D09A6"/>
    <w:rsid w:val="007D0E3C"/>
    <w:rsid w:val="007D135D"/>
    <w:rsid w:val="007D21D8"/>
    <w:rsid w:val="007D300F"/>
    <w:rsid w:val="007D3900"/>
    <w:rsid w:val="007D39EF"/>
    <w:rsid w:val="007D4695"/>
    <w:rsid w:val="007D6BF0"/>
    <w:rsid w:val="007D730F"/>
    <w:rsid w:val="007D7687"/>
    <w:rsid w:val="007D7CD8"/>
    <w:rsid w:val="007D7D8E"/>
    <w:rsid w:val="007E0D0C"/>
    <w:rsid w:val="007E0D2B"/>
    <w:rsid w:val="007E1433"/>
    <w:rsid w:val="007E1C71"/>
    <w:rsid w:val="007E2E2E"/>
    <w:rsid w:val="007E385B"/>
    <w:rsid w:val="007E3AA7"/>
    <w:rsid w:val="007E4278"/>
    <w:rsid w:val="007E45F0"/>
    <w:rsid w:val="007E53C9"/>
    <w:rsid w:val="007E6538"/>
    <w:rsid w:val="007F034F"/>
    <w:rsid w:val="007F34A4"/>
    <w:rsid w:val="007F5803"/>
    <w:rsid w:val="007F704E"/>
    <w:rsid w:val="007F737D"/>
    <w:rsid w:val="00800639"/>
    <w:rsid w:val="008013B3"/>
    <w:rsid w:val="0080308E"/>
    <w:rsid w:val="00803165"/>
    <w:rsid w:val="00803DBD"/>
    <w:rsid w:val="00805303"/>
    <w:rsid w:val="00806705"/>
    <w:rsid w:val="00806738"/>
    <w:rsid w:val="0080731E"/>
    <w:rsid w:val="008100CD"/>
    <w:rsid w:val="00810244"/>
    <w:rsid w:val="008105D2"/>
    <w:rsid w:val="00810B62"/>
    <w:rsid w:val="00812E18"/>
    <w:rsid w:val="00814893"/>
    <w:rsid w:val="00814E9B"/>
    <w:rsid w:val="008166EA"/>
    <w:rsid w:val="0081684A"/>
    <w:rsid w:val="00816E91"/>
    <w:rsid w:val="0081761B"/>
    <w:rsid w:val="00817809"/>
    <w:rsid w:val="008200A5"/>
    <w:rsid w:val="008216D5"/>
    <w:rsid w:val="008218CA"/>
    <w:rsid w:val="008229A9"/>
    <w:rsid w:val="00822E9D"/>
    <w:rsid w:val="008232FB"/>
    <w:rsid w:val="00823548"/>
    <w:rsid w:val="00823579"/>
    <w:rsid w:val="008237BE"/>
    <w:rsid w:val="008241F4"/>
    <w:rsid w:val="0082432C"/>
    <w:rsid w:val="008249CE"/>
    <w:rsid w:val="00825163"/>
    <w:rsid w:val="00825CEB"/>
    <w:rsid w:val="00826DBA"/>
    <w:rsid w:val="00827B64"/>
    <w:rsid w:val="008306C9"/>
    <w:rsid w:val="00831A50"/>
    <w:rsid w:val="00831B3C"/>
    <w:rsid w:val="00831C89"/>
    <w:rsid w:val="00832114"/>
    <w:rsid w:val="00832198"/>
    <w:rsid w:val="00834C46"/>
    <w:rsid w:val="008357F5"/>
    <w:rsid w:val="00835E59"/>
    <w:rsid w:val="008360CD"/>
    <w:rsid w:val="00836116"/>
    <w:rsid w:val="0084093E"/>
    <w:rsid w:val="00841189"/>
    <w:rsid w:val="008417E2"/>
    <w:rsid w:val="00841CE1"/>
    <w:rsid w:val="00841DA9"/>
    <w:rsid w:val="00842B08"/>
    <w:rsid w:val="00845526"/>
    <w:rsid w:val="00845784"/>
    <w:rsid w:val="008468B1"/>
    <w:rsid w:val="008470CA"/>
    <w:rsid w:val="008473D8"/>
    <w:rsid w:val="0085089B"/>
    <w:rsid w:val="00851EDD"/>
    <w:rsid w:val="008528DC"/>
    <w:rsid w:val="00852B8C"/>
    <w:rsid w:val="00853201"/>
    <w:rsid w:val="00853803"/>
    <w:rsid w:val="00854981"/>
    <w:rsid w:val="008560E8"/>
    <w:rsid w:val="00861A9C"/>
    <w:rsid w:val="008629F7"/>
    <w:rsid w:val="0086326F"/>
    <w:rsid w:val="008649C0"/>
    <w:rsid w:val="00864B2E"/>
    <w:rsid w:val="00865963"/>
    <w:rsid w:val="00867176"/>
    <w:rsid w:val="00867EDC"/>
    <w:rsid w:val="0087069F"/>
    <w:rsid w:val="00870F28"/>
    <w:rsid w:val="00871C1D"/>
    <w:rsid w:val="00872230"/>
    <w:rsid w:val="008734C2"/>
    <w:rsid w:val="0087450E"/>
    <w:rsid w:val="00874B5B"/>
    <w:rsid w:val="00874FEE"/>
    <w:rsid w:val="008756C8"/>
    <w:rsid w:val="00875A7E"/>
    <w:rsid w:val="00875A82"/>
    <w:rsid w:val="008766EE"/>
    <w:rsid w:val="00876CA3"/>
    <w:rsid w:val="008772FE"/>
    <w:rsid w:val="008775F1"/>
    <w:rsid w:val="00877E71"/>
    <w:rsid w:val="00880C7E"/>
    <w:rsid w:val="00880FAB"/>
    <w:rsid w:val="0088140C"/>
    <w:rsid w:val="00881796"/>
    <w:rsid w:val="008821AE"/>
    <w:rsid w:val="00883D3A"/>
    <w:rsid w:val="008852EA"/>
    <w:rsid w:val="008854F7"/>
    <w:rsid w:val="00885A9D"/>
    <w:rsid w:val="00886055"/>
    <w:rsid w:val="00887981"/>
    <w:rsid w:val="00890616"/>
    <w:rsid w:val="008929D2"/>
    <w:rsid w:val="00892BD4"/>
    <w:rsid w:val="00892C96"/>
    <w:rsid w:val="0089323B"/>
    <w:rsid w:val="00893636"/>
    <w:rsid w:val="00893B94"/>
    <w:rsid w:val="0089437E"/>
    <w:rsid w:val="0089463B"/>
    <w:rsid w:val="00894965"/>
    <w:rsid w:val="00895559"/>
    <w:rsid w:val="00895BE8"/>
    <w:rsid w:val="0089645B"/>
    <w:rsid w:val="00896E9D"/>
    <w:rsid w:val="00896F11"/>
    <w:rsid w:val="00896FB7"/>
    <w:rsid w:val="00897169"/>
    <w:rsid w:val="008A1049"/>
    <w:rsid w:val="008A15E6"/>
    <w:rsid w:val="008A1C98"/>
    <w:rsid w:val="008A322D"/>
    <w:rsid w:val="008A3666"/>
    <w:rsid w:val="008A4686"/>
    <w:rsid w:val="008A4B06"/>
    <w:rsid w:val="008A4D72"/>
    <w:rsid w:val="008A5EB2"/>
    <w:rsid w:val="008A6285"/>
    <w:rsid w:val="008A63B2"/>
    <w:rsid w:val="008A6BD6"/>
    <w:rsid w:val="008A747A"/>
    <w:rsid w:val="008A74D7"/>
    <w:rsid w:val="008B0043"/>
    <w:rsid w:val="008B08FA"/>
    <w:rsid w:val="008B0C6E"/>
    <w:rsid w:val="008B1255"/>
    <w:rsid w:val="008B23C1"/>
    <w:rsid w:val="008B269F"/>
    <w:rsid w:val="008B2D8C"/>
    <w:rsid w:val="008B2EFA"/>
    <w:rsid w:val="008B345D"/>
    <w:rsid w:val="008B3995"/>
    <w:rsid w:val="008B498D"/>
    <w:rsid w:val="008B4DE3"/>
    <w:rsid w:val="008B56AD"/>
    <w:rsid w:val="008B5A03"/>
    <w:rsid w:val="008B7114"/>
    <w:rsid w:val="008C1FC2"/>
    <w:rsid w:val="008C2980"/>
    <w:rsid w:val="008C2F37"/>
    <w:rsid w:val="008C3709"/>
    <w:rsid w:val="008C4DD6"/>
    <w:rsid w:val="008C5645"/>
    <w:rsid w:val="008C5AFB"/>
    <w:rsid w:val="008C5F52"/>
    <w:rsid w:val="008C7376"/>
    <w:rsid w:val="008C7B33"/>
    <w:rsid w:val="008C7B83"/>
    <w:rsid w:val="008D01B0"/>
    <w:rsid w:val="008D07FB"/>
    <w:rsid w:val="008D0C02"/>
    <w:rsid w:val="008D1D2E"/>
    <w:rsid w:val="008D357D"/>
    <w:rsid w:val="008D36D6"/>
    <w:rsid w:val="008D3AF6"/>
    <w:rsid w:val="008D4038"/>
    <w:rsid w:val="008D435A"/>
    <w:rsid w:val="008D4872"/>
    <w:rsid w:val="008D7B12"/>
    <w:rsid w:val="008E1DAC"/>
    <w:rsid w:val="008E387B"/>
    <w:rsid w:val="008E4B35"/>
    <w:rsid w:val="008E6087"/>
    <w:rsid w:val="008E758D"/>
    <w:rsid w:val="008E7C24"/>
    <w:rsid w:val="008F014D"/>
    <w:rsid w:val="008F0438"/>
    <w:rsid w:val="008F04C1"/>
    <w:rsid w:val="008F0A43"/>
    <w:rsid w:val="008F10A7"/>
    <w:rsid w:val="008F49E5"/>
    <w:rsid w:val="008F5C05"/>
    <w:rsid w:val="008F67E8"/>
    <w:rsid w:val="008F755D"/>
    <w:rsid w:val="008F7630"/>
    <w:rsid w:val="008F7A39"/>
    <w:rsid w:val="00900789"/>
    <w:rsid w:val="0090156E"/>
    <w:rsid w:val="009021E8"/>
    <w:rsid w:val="00902840"/>
    <w:rsid w:val="00904677"/>
    <w:rsid w:val="00904F3B"/>
    <w:rsid w:val="00905EE2"/>
    <w:rsid w:val="009061B4"/>
    <w:rsid w:val="00907048"/>
    <w:rsid w:val="009076DF"/>
    <w:rsid w:val="00907732"/>
    <w:rsid w:val="00907F86"/>
    <w:rsid w:val="00907FB2"/>
    <w:rsid w:val="00910750"/>
    <w:rsid w:val="00911172"/>
    <w:rsid w:val="00911440"/>
    <w:rsid w:val="00911712"/>
    <w:rsid w:val="00911B22"/>
    <w:rsid w:val="00911B27"/>
    <w:rsid w:val="009127F4"/>
    <w:rsid w:val="00913124"/>
    <w:rsid w:val="0091312B"/>
    <w:rsid w:val="009170BE"/>
    <w:rsid w:val="0091715A"/>
    <w:rsid w:val="009178D9"/>
    <w:rsid w:val="009201E2"/>
    <w:rsid w:val="0092057D"/>
    <w:rsid w:val="00920B55"/>
    <w:rsid w:val="00922979"/>
    <w:rsid w:val="00923AE8"/>
    <w:rsid w:val="009246E0"/>
    <w:rsid w:val="009248B6"/>
    <w:rsid w:val="009260E7"/>
    <w:rsid w:val="009262C9"/>
    <w:rsid w:val="00926634"/>
    <w:rsid w:val="009271D9"/>
    <w:rsid w:val="00927216"/>
    <w:rsid w:val="00927476"/>
    <w:rsid w:val="00930389"/>
    <w:rsid w:val="00930EB9"/>
    <w:rsid w:val="00931351"/>
    <w:rsid w:val="00933697"/>
    <w:rsid w:val="00933AEC"/>
    <w:rsid w:val="00933DC7"/>
    <w:rsid w:val="00935EB9"/>
    <w:rsid w:val="009375C9"/>
    <w:rsid w:val="00937920"/>
    <w:rsid w:val="009418F4"/>
    <w:rsid w:val="00942731"/>
    <w:rsid w:val="00942AFC"/>
    <w:rsid w:val="00942BBC"/>
    <w:rsid w:val="00943117"/>
    <w:rsid w:val="00943E76"/>
    <w:rsid w:val="00944180"/>
    <w:rsid w:val="00944A29"/>
    <w:rsid w:val="00944AA0"/>
    <w:rsid w:val="00944CA6"/>
    <w:rsid w:val="009450D5"/>
    <w:rsid w:val="00945D20"/>
    <w:rsid w:val="0094609E"/>
    <w:rsid w:val="009464E3"/>
    <w:rsid w:val="009468A4"/>
    <w:rsid w:val="00946EEC"/>
    <w:rsid w:val="0094757D"/>
    <w:rsid w:val="00947DA2"/>
    <w:rsid w:val="00950002"/>
    <w:rsid w:val="00950FE7"/>
    <w:rsid w:val="00951088"/>
    <w:rsid w:val="00951177"/>
    <w:rsid w:val="00952558"/>
    <w:rsid w:val="00952A57"/>
    <w:rsid w:val="009537FF"/>
    <w:rsid w:val="009547BB"/>
    <w:rsid w:val="0095538C"/>
    <w:rsid w:val="00956B7A"/>
    <w:rsid w:val="00956FC3"/>
    <w:rsid w:val="00960340"/>
    <w:rsid w:val="00961FC1"/>
    <w:rsid w:val="00965DA4"/>
    <w:rsid w:val="00965F94"/>
    <w:rsid w:val="009673E8"/>
    <w:rsid w:val="009678E6"/>
    <w:rsid w:val="00971830"/>
    <w:rsid w:val="009719E0"/>
    <w:rsid w:val="00971D14"/>
    <w:rsid w:val="00972B0E"/>
    <w:rsid w:val="00973AB1"/>
    <w:rsid w:val="00974DB8"/>
    <w:rsid w:val="00975B74"/>
    <w:rsid w:val="009767D4"/>
    <w:rsid w:val="00976FF7"/>
    <w:rsid w:val="00980661"/>
    <w:rsid w:val="0098093B"/>
    <w:rsid w:val="00980B03"/>
    <w:rsid w:val="00982DE3"/>
    <w:rsid w:val="0098357E"/>
    <w:rsid w:val="00983B52"/>
    <w:rsid w:val="009845D9"/>
    <w:rsid w:val="00985519"/>
    <w:rsid w:val="009876D4"/>
    <w:rsid w:val="009914A5"/>
    <w:rsid w:val="00991E4C"/>
    <w:rsid w:val="009922C5"/>
    <w:rsid w:val="00992B5D"/>
    <w:rsid w:val="00992B9D"/>
    <w:rsid w:val="009937F7"/>
    <w:rsid w:val="009940BD"/>
    <w:rsid w:val="00994431"/>
    <w:rsid w:val="00994480"/>
    <w:rsid w:val="009950CA"/>
    <w:rsid w:val="0099548E"/>
    <w:rsid w:val="00996456"/>
    <w:rsid w:val="009966CA"/>
    <w:rsid w:val="00996A12"/>
    <w:rsid w:val="0099746E"/>
    <w:rsid w:val="00997B0F"/>
    <w:rsid w:val="009A0CC3"/>
    <w:rsid w:val="009A0D94"/>
    <w:rsid w:val="009A1A78"/>
    <w:rsid w:val="009A1BDB"/>
    <w:rsid w:val="009A1CAD"/>
    <w:rsid w:val="009A3440"/>
    <w:rsid w:val="009A34D8"/>
    <w:rsid w:val="009A3927"/>
    <w:rsid w:val="009A39EF"/>
    <w:rsid w:val="009A5832"/>
    <w:rsid w:val="009A5D56"/>
    <w:rsid w:val="009A6838"/>
    <w:rsid w:val="009A745F"/>
    <w:rsid w:val="009A774B"/>
    <w:rsid w:val="009B19C0"/>
    <w:rsid w:val="009B2256"/>
    <w:rsid w:val="009B24B5"/>
    <w:rsid w:val="009B4EBC"/>
    <w:rsid w:val="009B5981"/>
    <w:rsid w:val="009B5ABB"/>
    <w:rsid w:val="009B6E28"/>
    <w:rsid w:val="009B73CE"/>
    <w:rsid w:val="009B7AA6"/>
    <w:rsid w:val="009C0125"/>
    <w:rsid w:val="009C0B9F"/>
    <w:rsid w:val="009C0D7E"/>
    <w:rsid w:val="009C1762"/>
    <w:rsid w:val="009C2461"/>
    <w:rsid w:val="009C24D1"/>
    <w:rsid w:val="009C49B8"/>
    <w:rsid w:val="009C4E76"/>
    <w:rsid w:val="009C5A15"/>
    <w:rsid w:val="009C6849"/>
    <w:rsid w:val="009C6C51"/>
    <w:rsid w:val="009C6C8B"/>
    <w:rsid w:val="009C6FE2"/>
    <w:rsid w:val="009C7674"/>
    <w:rsid w:val="009D004A"/>
    <w:rsid w:val="009D1184"/>
    <w:rsid w:val="009D17E1"/>
    <w:rsid w:val="009D33E4"/>
    <w:rsid w:val="009D5880"/>
    <w:rsid w:val="009D5B38"/>
    <w:rsid w:val="009D5C15"/>
    <w:rsid w:val="009D6FFC"/>
    <w:rsid w:val="009D7179"/>
    <w:rsid w:val="009E003A"/>
    <w:rsid w:val="009E079F"/>
    <w:rsid w:val="009E1FD4"/>
    <w:rsid w:val="009E2971"/>
    <w:rsid w:val="009E3B07"/>
    <w:rsid w:val="009E400A"/>
    <w:rsid w:val="009E42BB"/>
    <w:rsid w:val="009E4320"/>
    <w:rsid w:val="009E466F"/>
    <w:rsid w:val="009E51D1"/>
    <w:rsid w:val="009E5531"/>
    <w:rsid w:val="009E77B0"/>
    <w:rsid w:val="009E7DC6"/>
    <w:rsid w:val="009F14E9"/>
    <w:rsid w:val="009F171E"/>
    <w:rsid w:val="009F1FC0"/>
    <w:rsid w:val="009F204D"/>
    <w:rsid w:val="009F26E5"/>
    <w:rsid w:val="009F2961"/>
    <w:rsid w:val="009F32CD"/>
    <w:rsid w:val="009F346A"/>
    <w:rsid w:val="009F3D2F"/>
    <w:rsid w:val="009F58EB"/>
    <w:rsid w:val="009F7052"/>
    <w:rsid w:val="009F7606"/>
    <w:rsid w:val="00A008CD"/>
    <w:rsid w:val="00A008E4"/>
    <w:rsid w:val="00A0097D"/>
    <w:rsid w:val="00A00B58"/>
    <w:rsid w:val="00A01819"/>
    <w:rsid w:val="00A01C72"/>
    <w:rsid w:val="00A01E43"/>
    <w:rsid w:val="00A02668"/>
    <w:rsid w:val="00A02801"/>
    <w:rsid w:val="00A02F7F"/>
    <w:rsid w:val="00A03E31"/>
    <w:rsid w:val="00A0447C"/>
    <w:rsid w:val="00A047E5"/>
    <w:rsid w:val="00A048F7"/>
    <w:rsid w:val="00A06A39"/>
    <w:rsid w:val="00A06D5C"/>
    <w:rsid w:val="00A07F58"/>
    <w:rsid w:val="00A10221"/>
    <w:rsid w:val="00A115AC"/>
    <w:rsid w:val="00A1168A"/>
    <w:rsid w:val="00A11D7B"/>
    <w:rsid w:val="00A131CB"/>
    <w:rsid w:val="00A14847"/>
    <w:rsid w:val="00A15CDE"/>
    <w:rsid w:val="00A15E5A"/>
    <w:rsid w:val="00A166A5"/>
    <w:rsid w:val="00A16D6D"/>
    <w:rsid w:val="00A17F70"/>
    <w:rsid w:val="00A205F5"/>
    <w:rsid w:val="00A208B7"/>
    <w:rsid w:val="00A20AB7"/>
    <w:rsid w:val="00A2137F"/>
    <w:rsid w:val="00A21383"/>
    <w:rsid w:val="00A2199F"/>
    <w:rsid w:val="00A21B31"/>
    <w:rsid w:val="00A21DEA"/>
    <w:rsid w:val="00A228DD"/>
    <w:rsid w:val="00A232DB"/>
    <w:rsid w:val="00A233A2"/>
    <w:rsid w:val="00A2360E"/>
    <w:rsid w:val="00A2638F"/>
    <w:rsid w:val="00A2672E"/>
    <w:rsid w:val="00A26E0C"/>
    <w:rsid w:val="00A27167"/>
    <w:rsid w:val="00A314A3"/>
    <w:rsid w:val="00A32942"/>
    <w:rsid w:val="00A329EF"/>
    <w:rsid w:val="00A32EC7"/>
    <w:rsid w:val="00A32FCB"/>
    <w:rsid w:val="00A33EDF"/>
    <w:rsid w:val="00A34C25"/>
    <w:rsid w:val="00A3507D"/>
    <w:rsid w:val="00A35C05"/>
    <w:rsid w:val="00A3620D"/>
    <w:rsid w:val="00A3717A"/>
    <w:rsid w:val="00A37379"/>
    <w:rsid w:val="00A404CC"/>
    <w:rsid w:val="00A4088C"/>
    <w:rsid w:val="00A40CDD"/>
    <w:rsid w:val="00A41D52"/>
    <w:rsid w:val="00A43070"/>
    <w:rsid w:val="00A4456B"/>
    <w:rsid w:val="00A448D4"/>
    <w:rsid w:val="00A452E0"/>
    <w:rsid w:val="00A45818"/>
    <w:rsid w:val="00A506DF"/>
    <w:rsid w:val="00A51EA5"/>
    <w:rsid w:val="00A5327C"/>
    <w:rsid w:val="00A53742"/>
    <w:rsid w:val="00A54142"/>
    <w:rsid w:val="00A541CF"/>
    <w:rsid w:val="00A54A82"/>
    <w:rsid w:val="00A55467"/>
    <w:rsid w:val="00A557A1"/>
    <w:rsid w:val="00A560E1"/>
    <w:rsid w:val="00A5683E"/>
    <w:rsid w:val="00A56B9F"/>
    <w:rsid w:val="00A57434"/>
    <w:rsid w:val="00A60BF8"/>
    <w:rsid w:val="00A62C6F"/>
    <w:rsid w:val="00A62FE8"/>
    <w:rsid w:val="00A63059"/>
    <w:rsid w:val="00A63AE3"/>
    <w:rsid w:val="00A651A4"/>
    <w:rsid w:val="00A65242"/>
    <w:rsid w:val="00A6587C"/>
    <w:rsid w:val="00A671AA"/>
    <w:rsid w:val="00A678B9"/>
    <w:rsid w:val="00A67D56"/>
    <w:rsid w:val="00A67E4D"/>
    <w:rsid w:val="00A71361"/>
    <w:rsid w:val="00A72579"/>
    <w:rsid w:val="00A726EE"/>
    <w:rsid w:val="00A72D9C"/>
    <w:rsid w:val="00A7316E"/>
    <w:rsid w:val="00A746E2"/>
    <w:rsid w:val="00A76C29"/>
    <w:rsid w:val="00A76D3B"/>
    <w:rsid w:val="00A778FB"/>
    <w:rsid w:val="00A804E4"/>
    <w:rsid w:val="00A80B09"/>
    <w:rsid w:val="00A81660"/>
    <w:rsid w:val="00A81BB4"/>
    <w:rsid w:val="00A81ED0"/>
    <w:rsid w:val="00A81FF2"/>
    <w:rsid w:val="00A8229D"/>
    <w:rsid w:val="00A82A4F"/>
    <w:rsid w:val="00A835E0"/>
    <w:rsid w:val="00A83904"/>
    <w:rsid w:val="00A848E3"/>
    <w:rsid w:val="00A858F6"/>
    <w:rsid w:val="00A85B75"/>
    <w:rsid w:val="00A85E25"/>
    <w:rsid w:val="00A86982"/>
    <w:rsid w:val="00A87979"/>
    <w:rsid w:val="00A87B52"/>
    <w:rsid w:val="00A902CE"/>
    <w:rsid w:val="00A90A79"/>
    <w:rsid w:val="00A90C4B"/>
    <w:rsid w:val="00A9194E"/>
    <w:rsid w:val="00A932ED"/>
    <w:rsid w:val="00A946B1"/>
    <w:rsid w:val="00A951B6"/>
    <w:rsid w:val="00A9532C"/>
    <w:rsid w:val="00A956E8"/>
    <w:rsid w:val="00A95ECF"/>
    <w:rsid w:val="00A960B2"/>
    <w:rsid w:val="00A968D3"/>
    <w:rsid w:val="00A96B30"/>
    <w:rsid w:val="00A96B3E"/>
    <w:rsid w:val="00A970A6"/>
    <w:rsid w:val="00A976F2"/>
    <w:rsid w:val="00AA0E7B"/>
    <w:rsid w:val="00AA1803"/>
    <w:rsid w:val="00AA23EC"/>
    <w:rsid w:val="00AA244F"/>
    <w:rsid w:val="00AA39B8"/>
    <w:rsid w:val="00AA3CAE"/>
    <w:rsid w:val="00AA4073"/>
    <w:rsid w:val="00AA442D"/>
    <w:rsid w:val="00AA4B31"/>
    <w:rsid w:val="00AA59B5"/>
    <w:rsid w:val="00AA5FAC"/>
    <w:rsid w:val="00AA7777"/>
    <w:rsid w:val="00AA7B84"/>
    <w:rsid w:val="00AA7BBF"/>
    <w:rsid w:val="00AB0BE1"/>
    <w:rsid w:val="00AB0F8D"/>
    <w:rsid w:val="00AB2296"/>
    <w:rsid w:val="00AB251A"/>
    <w:rsid w:val="00AB36BE"/>
    <w:rsid w:val="00AB4258"/>
    <w:rsid w:val="00AB464C"/>
    <w:rsid w:val="00AB5794"/>
    <w:rsid w:val="00AB5B75"/>
    <w:rsid w:val="00AB5E82"/>
    <w:rsid w:val="00AC0917"/>
    <w:rsid w:val="00AC0B4C"/>
    <w:rsid w:val="00AC1164"/>
    <w:rsid w:val="00AC2296"/>
    <w:rsid w:val="00AC2754"/>
    <w:rsid w:val="00AC2759"/>
    <w:rsid w:val="00AC3B3B"/>
    <w:rsid w:val="00AC48B0"/>
    <w:rsid w:val="00AC4ACD"/>
    <w:rsid w:val="00AC53E3"/>
    <w:rsid w:val="00AC5DFB"/>
    <w:rsid w:val="00AD13DC"/>
    <w:rsid w:val="00AD1637"/>
    <w:rsid w:val="00AD3DAF"/>
    <w:rsid w:val="00AD4860"/>
    <w:rsid w:val="00AD5EF7"/>
    <w:rsid w:val="00AD6530"/>
    <w:rsid w:val="00AD6DE2"/>
    <w:rsid w:val="00AE0A40"/>
    <w:rsid w:val="00AE12DC"/>
    <w:rsid w:val="00AE137A"/>
    <w:rsid w:val="00AE138B"/>
    <w:rsid w:val="00AE1A21"/>
    <w:rsid w:val="00AE1ED4"/>
    <w:rsid w:val="00AE21E1"/>
    <w:rsid w:val="00AE2F8D"/>
    <w:rsid w:val="00AE3BAE"/>
    <w:rsid w:val="00AE3DA0"/>
    <w:rsid w:val="00AE3F00"/>
    <w:rsid w:val="00AE4578"/>
    <w:rsid w:val="00AE4636"/>
    <w:rsid w:val="00AE4846"/>
    <w:rsid w:val="00AE55E2"/>
    <w:rsid w:val="00AE62A0"/>
    <w:rsid w:val="00AE6760"/>
    <w:rsid w:val="00AE6A21"/>
    <w:rsid w:val="00AE7487"/>
    <w:rsid w:val="00AF10C4"/>
    <w:rsid w:val="00AF1668"/>
    <w:rsid w:val="00AF1C8F"/>
    <w:rsid w:val="00AF1F10"/>
    <w:rsid w:val="00AF2519"/>
    <w:rsid w:val="00AF2B68"/>
    <w:rsid w:val="00AF2C92"/>
    <w:rsid w:val="00AF3EC1"/>
    <w:rsid w:val="00AF5025"/>
    <w:rsid w:val="00AF519F"/>
    <w:rsid w:val="00AF5387"/>
    <w:rsid w:val="00AF55F5"/>
    <w:rsid w:val="00AF5C61"/>
    <w:rsid w:val="00AF6562"/>
    <w:rsid w:val="00AF6C59"/>
    <w:rsid w:val="00AF6C6A"/>
    <w:rsid w:val="00AF7E86"/>
    <w:rsid w:val="00B003C4"/>
    <w:rsid w:val="00B01648"/>
    <w:rsid w:val="00B024B9"/>
    <w:rsid w:val="00B03F33"/>
    <w:rsid w:val="00B05016"/>
    <w:rsid w:val="00B05045"/>
    <w:rsid w:val="00B05DB5"/>
    <w:rsid w:val="00B077FA"/>
    <w:rsid w:val="00B127D7"/>
    <w:rsid w:val="00B13081"/>
    <w:rsid w:val="00B13520"/>
    <w:rsid w:val="00B136F6"/>
    <w:rsid w:val="00B13B0C"/>
    <w:rsid w:val="00B14408"/>
    <w:rsid w:val="00B1453A"/>
    <w:rsid w:val="00B14FC6"/>
    <w:rsid w:val="00B1577E"/>
    <w:rsid w:val="00B16661"/>
    <w:rsid w:val="00B20338"/>
    <w:rsid w:val="00B20F82"/>
    <w:rsid w:val="00B213CA"/>
    <w:rsid w:val="00B219E5"/>
    <w:rsid w:val="00B21E97"/>
    <w:rsid w:val="00B22092"/>
    <w:rsid w:val="00B228C8"/>
    <w:rsid w:val="00B23320"/>
    <w:rsid w:val="00B23D5B"/>
    <w:rsid w:val="00B25BD5"/>
    <w:rsid w:val="00B26525"/>
    <w:rsid w:val="00B26A7E"/>
    <w:rsid w:val="00B27A94"/>
    <w:rsid w:val="00B27D3F"/>
    <w:rsid w:val="00B27FA3"/>
    <w:rsid w:val="00B303B5"/>
    <w:rsid w:val="00B30412"/>
    <w:rsid w:val="00B31D5E"/>
    <w:rsid w:val="00B321F5"/>
    <w:rsid w:val="00B322CE"/>
    <w:rsid w:val="00B327F2"/>
    <w:rsid w:val="00B34079"/>
    <w:rsid w:val="00B34C5C"/>
    <w:rsid w:val="00B351E1"/>
    <w:rsid w:val="00B3544D"/>
    <w:rsid w:val="00B365BF"/>
    <w:rsid w:val="00B3686C"/>
    <w:rsid w:val="00B36FB8"/>
    <w:rsid w:val="00B373BE"/>
    <w:rsid w:val="00B3793A"/>
    <w:rsid w:val="00B37FA1"/>
    <w:rsid w:val="00B401BA"/>
    <w:rsid w:val="00B407E4"/>
    <w:rsid w:val="00B4234D"/>
    <w:rsid w:val="00B425B6"/>
    <w:rsid w:val="00B42A72"/>
    <w:rsid w:val="00B42AC1"/>
    <w:rsid w:val="00B42FE8"/>
    <w:rsid w:val="00B437C3"/>
    <w:rsid w:val="00B441AE"/>
    <w:rsid w:val="00B441DB"/>
    <w:rsid w:val="00B45A65"/>
    <w:rsid w:val="00B45D51"/>
    <w:rsid w:val="00B45F33"/>
    <w:rsid w:val="00B46341"/>
    <w:rsid w:val="00B46D50"/>
    <w:rsid w:val="00B47888"/>
    <w:rsid w:val="00B52A4F"/>
    <w:rsid w:val="00B53170"/>
    <w:rsid w:val="00B54810"/>
    <w:rsid w:val="00B548B9"/>
    <w:rsid w:val="00B548F8"/>
    <w:rsid w:val="00B54C56"/>
    <w:rsid w:val="00B54E3B"/>
    <w:rsid w:val="00B559A2"/>
    <w:rsid w:val="00B56DBE"/>
    <w:rsid w:val="00B575C2"/>
    <w:rsid w:val="00B62999"/>
    <w:rsid w:val="00B62F02"/>
    <w:rsid w:val="00B63BE3"/>
    <w:rsid w:val="00B646A8"/>
    <w:rsid w:val="00B64885"/>
    <w:rsid w:val="00B64FA3"/>
    <w:rsid w:val="00B65EF2"/>
    <w:rsid w:val="00B66419"/>
    <w:rsid w:val="00B6661A"/>
    <w:rsid w:val="00B66810"/>
    <w:rsid w:val="00B66AA8"/>
    <w:rsid w:val="00B67B4D"/>
    <w:rsid w:val="00B7004B"/>
    <w:rsid w:val="00B7088A"/>
    <w:rsid w:val="00B70F7F"/>
    <w:rsid w:val="00B71F8C"/>
    <w:rsid w:val="00B72BE3"/>
    <w:rsid w:val="00B73B80"/>
    <w:rsid w:val="00B7412C"/>
    <w:rsid w:val="00B74396"/>
    <w:rsid w:val="00B760CE"/>
    <w:rsid w:val="00B770C7"/>
    <w:rsid w:val="00B80CB6"/>
    <w:rsid w:val="00B80F26"/>
    <w:rsid w:val="00B8203F"/>
    <w:rsid w:val="00B822BD"/>
    <w:rsid w:val="00B831E1"/>
    <w:rsid w:val="00B833AD"/>
    <w:rsid w:val="00B833AF"/>
    <w:rsid w:val="00B836E2"/>
    <w:rsid w:val="00B842F4"/>
    <w:rsid w:val="00B84C18"/>
    <w:rsid w:val="00B857D6"/>
    <w:rsid w:val="00B86A8B"/>
    <w:rsid w:val="00B86FFC"/>
    <w:rsid w:val="00B8703A"/>
    <w:rsid w:val="00B87835"/>
    <w:rsid w:val="00B87A9C"/>
    <w:rsid w:val="00B90788"/>
    <w:rsid w:val="00B918D6"/>
    <w:rsid w:val="00B918E9"/>
    <w:rsid w:val="00B91A7B"/>
    <w:rsid w:val="00B929DD"/>
    <w:rsid w:val="00B93A1B"/>
    <w:rsid w:val="00B93AF6"/>
    <w:rsid w:val="00B94AF2"/>
    <w:rsid w:val="00B95405"/>
    <w:rsid w:val="00B963F1"/>
    <w:rsid w:val="00B9640D"/>
    <w:rsid w:val="00B96B97"/>
    <w:rsid w:val="00B9748D"/>
    <w:rsid w:val="00BA00EA"/>
    <w:rsid w:val="00BA020A"/>
    <w:rsid w:val="00BA18DF"/>
    <w:rsid w:val="00BA4527"/>
    <w:rsid w:val="00BA5445"/>
    <w:rsid w:val="00BA5C94"/>
    <w:rsid w:val="00BB005A"/>
    <w:rsid w:val="00BB025A"/>
    <w:rsid w:val="00BB02A4"/>
    <w:rsid w:val="00BB1270"/>
    <w:rsid w:val="00BB1CDB"/>
    <w:rsid w:val="00BB1E44"/>
    <w:rsid w:val="00BB268F"/>
    <w:rsid w:val="00BB2939"/>
    <w:rsid w:val="00BB5267"/>
    <w:rsid w:val="00BB52B8"/>
    <w:rsid w:val="00BB559C"/>
    <w:rsid w:val="00BB59D8"/>
    <w:rsid w:val="00BB62FB"/>
    <w:rsid w:val="00BB7E69"/>
    <w:rsid w:val="00BC0E51"/>
    <w:rsid w:val="00BC30AA"/>
    <w:rsid w:val="00BC3C1F"/>
    <w:rsid w:val="00BC7CE7"/>
    <w:rsid w:val="00BD0241"/>
    <w:rsid w:val="00BD1E8B"/>
    <w:rsid w:val="00BD295E"/>
    <w:rsid w:val="00BD4664"/>
    <w:rsid w:val="00BD5071"/>
    <w:rsid w:val="00BD5142"/>
    <w:rsid w:val="00BD6B65"/>
    <w:rsid w:val="00BE0263"/>
    <w:rsid w:val="00BE0276"/>
    <w:rsid w:val="00BE0A18"/>
    <w:rsid w:val="00BE1193"/>
    <w:rsid w:val="00BE3611"/>
    <w:rsid w:val="00BE3A93"/>
    <w:rsid w:val="00BE5009"/>
    <w:rsid w:val="00BE6419"/>
    <w:rsid w:val="00BE653A"/>
    <w:rsid w:val="00BE7563"/>
    <w:rsid w:val="00BE7810"/>
    <w:rsid w:val="00BF088F"/>
    <w:rsid w:val="00BF0C20"/>
    <w:rsid w:val="00BF1B59"/>
    <w:rsid w:val="00BF4849"/>
    <w:rsid w:val="00BF4EA7"/>
    <w:rsid w:val="00BF589B"/>
    <w:rsid w:val="00BF6525"/>
    <w:rsid w:val="00C00432"/>
    <w:rsid w:val="00C00EDB"/>
    <w:rsid w:val="00C01BCB"/>
    <w:rsid w:val="00C01E73"/>
    <w:rsid w:val="00C01F47"/>
    <w:rsid w:val="00C02863"/>
    <w:rsid w:val="00C0383A"/>
    <w:rsid w:val="00C04F0A"/>
    <w:rsid w:val="00C051E8"/>
    <w:rsid w:val="00C05E0F"/>
    <w:rsid w:val="00C066A0"/>
    <w:rsid w:val="00C067FF"/>
    <w:rsid w:val="00C06B6C"/>
    <w:rsid w:val="00C07A7C"/>
    <w:rsid w:val="00C10043"/>
    <w:rsid w:val="00C12770"/>
    <w:rsid w:val="00C12862"/>
    <w:rsid w:val="00C12CA5"/>
    <w:rsid w:val="00C13970"/>
    <w:rsid w:val="00C13D28"/>
    <w:rsid w:val="00C14585"/>
    <w:rsid w:val="00C1499F"/>
    <w:rsid w:val="00C158F9"/>
    <w:rsid w:val="00C1596E"/>
    <w:rsid w:val="00C15E7A"/>
    <w:rsid w:val="00C165A0"/>
    <w:rsid w:val="00C20938"/>
    <w:rsid w:val="00C2130B"/>
    <w:rsid w:val="00C216CE"/>
    <w:rsid w:val="00C2184F"/>
    <w:rsid w:val="00C22941"/>
    <w:rsid w:val="00C22A78"/>
    <w:rsid w:val="00C23342"/>
    <w:rsid w:val="00C23C7E"/>
    <w:rsid w:val="00C246C5"/>
    <w:rsid w:val="00C25A82"/>
    <w:rsid w:val="00C305D7"/>
    <w:rsid w:val="00C30A2A"/>
    <w:rsid w:val="00C30D01"/>
    <w:rsid w:val="00C31869"/>
    <w:rsid w:val="00C326F3"/>
    <w:rsid w:val="00C32978"/>
    <w:rsid w:val="00C33825"/>
    <w:rsid w:val="00C33993"/>
    <w:rsid w:val="00C33ACC"/>
    <w:rsid w:val="00C36184"/>
    <w:rsid w:val="00C36854"/>
    <w:rsid w:val="00C3787D"/>
    <w:rsid w:val="00C4069E"/>
    <w:rsid w:val="00C40BA8"/>
    <w:rsid w:val="00C40F1B"/>
    <w:rsid w:val="00C41ADC"/>
    <w:rsid w:val="00C42E18"/>
    <w:rsid w:val="00C44149"/>
    <w:rsid w:val="00C44410"/>
    <w:rsid w:val="00C44A15"/>
    <w:rsid w:val="00C45C6F"/>
    <w:rsid w:val="00C4630A"/>
    <w:rsid w:val="00C4668C"/>
    <w:rsid w:val="00C468CF"/>
    <w:rsid w:val="00C4720D"/>
    <w:rsid w:val="00C50E1E"/>
    <w:rsid w:val="00C51E52"/>
    <w:rsid w:val="00C52268"/>
    <w:rsid w:val="00C523F0"/>
    <w:rsid w:val="00C526D2"/>
    <w:rsid w:val="00C52A68"/>
    <w:rsid w:val="00C53A91"/>
    <w:rsid w:val="00C545E3"/>
    <w:rsid w:val="00C5611D"/>
    <w:rsid w:val="00C57614"/>
    <w:rsid w:val="00C5794E"/>
    <w:rsid w:val="00C60968"/>
    <w:rsid w:val="00C6120E"/>
    <w:rsid w:val="00C61A98"/>
    <w:rsid w:val="00C6207D"/>
    <w:rsid w:val="00C62C6D"/>
    <w:rsid w:val="00C63D39"/>
    <w:rsid w:val="00C63EDD"/>
    <w:rsid w:val="00C648FE"/>
    <w:rsid w:val="00C64D33"/>
    <w:rsid w:val="00C659D1"/>
    <w:rsid w:val="00C65AE8"/>
    <w:rsid w:val="00C65B36"/>
    <w:rsid w:val="00C664FB"/>
    <w:rsid w:val="00C66FDE"/>
    <w:rsid w:val="00C6775D"/>
    <w:rsid w:val="00C70E23"/>
    <w:rsid w:val="00C71738"/>
    <w:rsid w:val="00C7196B"/>
    <w:rsid w:val="00C7292E"/>
    <w:rsid w:val="00C72988"/>
    <w:rsid w:val="00C73C19"/>
    <w:rsid w:val="00C74291"/>
    <w:rsid w:val="00C74E88"/>
    <w:rsid w:val="00C76416"/>
    <w:rsid w:val="00C76A8B"/>
    <w:rsid w:val="00C77E46"/>
    <w:rsid w:val="00C806BB"/>
    <w:rsid w:val="00C807A8"/>
    <w:rsid w:val="00C80924"/>
    <w:rsid w:val="00C8100D"/>
    <w:rsid w:val="00C813B8"/>
    <w:rsid w:val="00C81FAA"/>
    <w:rsid w:val="00C82115"/>
    <w:rsid w:val="00C82651"/>
    <w:rsid w:val="00C8286B"/>
    <w:rsid w:val="00C84C7E"/>
    <w:rsid w:val="00C84F24"/>
    <w:rsid w:val="00C856CF"/>
    <w:rsid w:val="00C8630B"/>
    <w:rsid w:val="00C8631B"/>
    <w:rsid w:val="00C926BF"/>
    <w:rsid w:val="00C93001"/>
    <w:rsid w:val="00C9355D"/>
    <w:rsid w:val="00C935A3"/>
    <w:rsid w:val="00C947F8"/>
    <w:rsid w:val="00C94A53"/>
    <w:rsid w:val="00C94B80"/>
    <w:rsid w:val="00C94F3C"/>
    <w:rsid w:val="00C9510E"/>
    <w:rsid w:val="00C9515F"/>
    <w:rsid w:val="00C951EF"/>
    <w:rsid w:val="00C959AE"/>
    <w:rsid w:val="00C960C1"/>
    <w:rsid w:val="00C9616F"/>
    <w:rsid w:val="00C9617D"/>
    <w:rsid w:val="00C963C5"/>
    <w:rsid w:val="00C96ABB"/>
    <w:rsid w:val="00CA030C"/>
    <w:rsid w:val="00CA0799"/>
    <w:rsid w:val="00CA0826"/>
    <w:rsid w:val="00CA140B"/>
    <w:rsid w:val="00CA1899"/>
    <w:rsid w:val="00CA1F41"/>
    <w:rsid w:val="00CA2B65"/>
    <w:rsid w:val="00CA2BAC"/>
    <w:rsid w:val="00CA32EE"/>
    <w:rsid w:val="00CA3F21"/>
    <w:rsid w:val="00CA424F"/>
    <w:rsid w:val="00CA42E5"/>
    <w:rsid w:val="00CA5293"/>
    <w:rsid w:val="00CA5771"/>
    <w:rsid w:val="00CA5DB6"/>
    <w:rsid w:val="00CA637B"/>
    <w:rsid w:val="00CA6A1A"/>
    <w:rsid w:val="00CA6EB7"/>
    <w:rsid w:val="00CB0871"/>
    <w:rsid w:val="00CB0995"/>
    <w:rsid w:val="00CB0C16"/>
    <w:rsid w:val="00CB1BA7"/>
    <w:rsid w:val="00CB1FDA"/>
    <w:rsid w:val="00CB2CB8"/>
    <w:rsid w:val="00CB3404"/>
    <w:rsid w:val="00CB400A"/>
    <w:rsid w:val="00CB5E98"/>
    <w:rsid w:val="00CB655C"/>
    <w:rsid w:val="00CC04F0"/>
    <w:rsid w:val="00CC0890"/>
    <w:rsid w:val="00CC18A6"/>
    <w:rsid w:val="00CC1E75"/>
    <w:rsid w:val="00CC24D2"/>
    <w:rsid w:val="00CC2E0E"/>
    <w:rsid w:val="00CC361C"/>
    <w:rsid w:val="00CC474B"/>
    <w:rsid w:val="00CC658C"/>
    <w:rsid w:val="00CC67BF"/>
    <w:rsid w:val="00CC7B6E"/>
    <w:rsid w:val="00CD0750"/>
    <w:rsid w:val="00CD0843"/>
    <w:rsid w:val="00CD09E0"/>
    <w:rsid w:val="00CD143E"/>
    <w:rsid w:val="00CD1B60"/>
    <w:rsid w:val="00CD1FE7"/>
    <w:rsid w:val="00CD244A"/>
    <w:rsid w:val="00CD373E"/>
    <w:rsid w:val="00CD3BCE"/>
    <w:rsid w:val="00CD3E8B"/>
    <w:rsid w:val="00CD48CF"/>
    <w:rsid w:val="00CD4B80"/>
    <w:rsid w:val="00CD4E31"/>
    <w:rsid w:val="00CD4F13"/>
    <w:rsid w:val="00CD5A78"/>
    <w:rsid w:val="00CD7345"/>
    <w:rsid w:val="00CE01E7"/>
    <w:rsid w:val="00CE2E59"/>
    <w:rsid w:val="00CE372E"/>
    <w:rsid w:val="00CE3F4A"/>
    <w:rsid w:val="00CE4404"/>
    <w:rsid w:val="00CE443C"/>
    <w:rsid w:val="00CE5104"/>
    <w:rsid w:val="00CE5D35"/>
    <w:rsid w:val="00CE72A6"/>
    <w:rsid w:val="00CE741C"/>
    <w:rsid w:val="00CE777D"/>
    <w:rsid w:val="00CF0581"/>
    <w:rsid w:val="00CF0A1B"/>
    <w:rsid w:val="00CF13CE"/>
    <w:rsid w:val="00CF14AA"/>
    <w:rsid w:val="00CF16FD"/>
    <w:rsid w:val="00CF1894"/>
    <w:rsid w:val="00CF19F6"/>
    <w:rsid w:val="00CF2E01"/>
    <w:rsid w:val="00CF2F4F"/>
    <w:rsid w:val="00CF31AD"/>
    <w:rsid w:val="00CF3515"/>
    <w:rsid w:val="00CF36CF"/>
    <w:rsid w:val="00CF40F8"/>
    <w:rsid w:val="00CF438E"/>
    <w:rsid w:val="00CF4AB6"/>
    <w:rsid w:val="00CF536D"/>
    <w:rsid w:val="00CF5468"/>
    <w:rsid w:val="00CF624D"/>
    <w:rsid w:val="00CF7278"/>
    <w:rsid w:val="00CF795E"/>
    <w:rsid w:val="00D02E9D"/>
    <w:rsid w:val="00D03AA5"/>
    <w:rsid w:val="00D050EE"/>
    <w:rsid w:val="00D0524C"/>
    <w:rsid w:val="00D052F4"/>
    <w:rsid w:val="00D058AD"/>
    <w:rsid w:val="00D069D7"/>
    <w:rsid w:val="00D07A5A"/>
    <w:rsid w:val="00D10C58"/>
    <w:rsid w:val="00D10CB8"/>
    <w:rsid w:val="00D11C53"/>
    <w:rsid w:val="00D11C74"/>
    <w:rsid w:val="00D1228B"/>
    <w:rsid w:val="00D12806"/>
    <w:rsid w:val="00D12D44"/>
    <w:rsid w:val="00D13ADF"/>
    <w:rsid w:val="00D13E35"/>
    <w:rsid w:val="00D15018"/>
    <w:rsid w:val="00D158AC"/>
    <w:rsid w:val="00D15A09"/>
    <w:rsid w:val="00D1694C"/>
    <w:rsid w:val="00D16D62"/>
    <w:rsid w:val="00D17675"/>
    <w:rsid w:val="00D2032C"/>
    <w:rsid w:val="00D20F5E"/>
    <w:rsid w:val="00D231D8"/>
    <w:rsid w:val="00D234C5"/>
    <w:rsid w:val="00D23B76"/>
    <w:rsid w:val="00D24B4A"/>
    <w:rsid w:val="00D25BCB"/>
    <w:rsid w:val="00D25E30"/>
    <w:rsid w:val="00D267FF"/>
    <w:rsid w:val="00D26E1C"/>
    <w:rsid w:val="00D303F9"/>
    <w:rsid w:val="00D306C1"/>
    <w:rsid w:val="00D331F3"/>
    <w:rsid w:val="00D3360B"/>
    <w:rsid w:val="00D34871"/>
    <w:rsid w:val="00D35F33"/>
    <w:rsid w:val="00D36994"/>
    <w:rsid w:val="00D379A3"/>
    <w:rsid w:val="00D40C6E"/>
    <w:rsid w:val="00D41DEB"/>
    <w:rsid w:val="00D41E4E"/>
    <w:rsid w:val="00D42508"/>
    <w:rsid w:val="00D42770"/>
    <w:rsid w:val="00D436F3"/>
    <w:rsid w:val="00D44610"/>
    <w:rsid w:val="00D448EA"/>
    <w:rsid w:val="00D44C27"/>
    <w:rsid w:val="00D453E6"/>
    <w:rsid w:val="00D45BD8"/>
    <w:rsid w:val="00D45FF3"/>
    <w:rsid w:val="00D47627"/>
    <w:rsid w:val="00D5053C"/>
    <w:rsid w:val="00D512CF"/>
    <w:rsid w:val="00D5165D"/>
    <w:rsid w:val="00D52876"/>
    <w:rsid w:val="00D528B9"/>
    <w:rsid w:val="00D52AA6"/>
    <w:rsid w:val="00D53186"/>
    <w:rsid w:val="00D53DC7"/>
    <w:rsid w:val="00D5487D"/>
    <w:rsid w:val="00D55111"/>
    <w:rsid w:val="00D5538D"/>
    <w:rsid w:val="00D55A10"/>
    <w:rsid w:val="00D56FFD"/>
    <w:rsid w:val="00D57813"/>
    <w:rsid w:val="00D57FF5"/>
    <w:rsid w:val="00D60140"/>
    <w:rsid w:val="00D601F5"/>
    <w:rsid w:val="00D6024A"/>
    <w:rsid w:val="00D60415"/>
    <w:rsid w:val="00D608B5"/>
    <w:rsid w:val="00D60D6A"/>
    <w:rsid w:val="00D615D9"/>
    <w:rsid w:val="00D61BEB"/>
    <w:rsid w:val="00D643D0"/>
    <w:rsid w:val="00D64739"/>
    <w:rsid w:val="00D663E8"/>
    <w:rsid w:val="00D6717D"/>
    <w:rsid w:val="00D71DEC"/>
    <w:rsid w:val="00D71F99"/>
    <w:rsid w:val="00D73284"/>
    <w:rsid w:val="00D73937"/>
    <w:rsid w:val="00D73CA4"/>
    <w:rsid w:val="00D73D71"/>
    <w:rsid w:val="00D740F2"/>
    <w:rsid w:val="00D74396"/>
    <w:rsid w:val="00D7515B"/>
    <w:rsid w:val="00D77DE7"/>
    <w:rsid w:val="00D80284"/>
    <w:rsid w:val="00D807CA"/>
    <w:rsid w:val="00D815BA"/>
    <w:rsid w:val="00D81F71"/>
    <w:rsid w:val="00D8274B"/>
    <w:rsid w:val="00D838AC"/>
    <w:rsid w:val="00D83E46"/>
    <w:rsid w:val="00D8539F"/>
    <w:rsid w:val="00D8642D"/>
    <w:rsid w:val="00D90A25"/>
    <w:rsid w:val="00D90A5E"/>
    <w:rsid w:val="00D91A68"/>
    <w:rsid w:val="00D91E3D"/>
    <w:rsid w:val="00D9393F"/>
    <w:rsid w:val="00D94A47"/>
    <w:rsid w:val="00D95366"/>
    <w:rsid w:val="00D95A68"/>
    <w:rsid w:val="00D95E91"/>
    <w:rsid w:val="00DA09A1"/>
    <w:rsid w:val="00DA16D3"/>
    <w:rsid w:val="00DA17C7"/>
    <w:rsid w:val="00DA2116"/>
    <w:rsid w:val="00DA262B"/>
    <w:rsid w:val="00DA424C"/>
    <w:rsid w:val="00DA42E7"/>
    <w:rsid w:val="00DA4397"/>
    <w:rsid w:val="00DA4B4E"/>
    <w:rsid w:val="00DA5450"/>
    <w:rsid w:val="00DA5807"/>
    <w:rsid w:val="00DA5FBF"/>
    <w:rsid w:val="00DA6A9A"/>
    <w:rsid w:val="00DA7056"/>
    <w:rsid w:val="00DB062D"/>
    <w:rsid w:val="00DB0951"/>
    <w:rsid w:val="00DB1BD2"/>
    <w:rsid w:val="00DB1EFD"/>
    <w:rsid w:val="00DB3062"/>
    <w:rsid w:val="00DB322C"/>
    <w:rsid w:val="00DB3EAF"/>
    <w:rsid w:val="00DB44CB"/>
    <w:rsid w:val="00DB46C6"/>
    <w:rsid w:val="00DB4C11"/>
    <w:rsid w:val="00DB5EDE"/>
    <w:rsid w:val="00DB7548"/>
    <w:rsid w:val="00DC0564"/>
    <w:rsid w:val="00DC0DA1"/>
    <w:rsid w:val="00DC11C4"/>
    <w:rsid w:val="00DC18B3"/>
    <w:rsid w:val="00DC3203"/>
    <w:rsid w:val="00DC36DE"/>
    <w:rsid w:val="00DC3C99"/>
    <w:rsid w:val="00DC52F5"/>
    <w:rsid w:val="00DC5F32"/>
    <w:rsid w:val="00DC5FD0"/>
    <w:rsid w:val="00DC6811"/>
    <w:rsid w:val="00DC6900"/>
    <w:rsid w:val="00DC6C01"/>
    <w:rsid w:val="00DC6ED8"/>
    <w:rsid w:val="00DD0354"/>
    <w:rsid w:val="00DD0ADE"/>
    <w:rsid w:val="00DD1988"/>
    <w:rsid w:val="00DD1DAA"/>
    <w:rsid w:val="00DD27D7"/>
    <w:rsid w:val="00DD30BE"/>
    <w:rsid w:val="00DD458C"/>
    <w:rsid w:val="00DD72E9"/>
    <w:rsid w:val="00DD7605"/>
    <w:rsid w:val="00DE04A5"/>
    <w:rsid w:val="00DE1795"/>
    <w:rsid w:val="00DE192D"/>
    <w:rsid w:val="00DE1996"/>
    <w:rsid w:val="00DE2020"/>
    <w:rsid w:val="00DE32B3"/>
    <w:rsid w:val="00DE3476"/>
    <w:rsid w:val="00DE36D0"/>
    <w:rsid w:val="00DE3D13"/>
    <w:rsid w:val="00DE3E47"/>
    <w:rsid w:val="00DE4162"/>
    <w:rsid w:val="00DE596E"/>
    <w:rsid w:val="00DE7BEA"/>
    <w:rsid w:val="00DF059E"/>
    <w:rsid w:val="00DF0936"/>
    <w:rsid w:val="00DF0B57"/>
    <w:rsid w:val="00DF0E62"/>
    <w:rsid w:val="00DF41C1"/>
    <w:rsid w:val="00DF465E"/>
    <w:rsid w:val="00DF5B84"/>
    <w:rsid w:val="00DF6D5B"/>
    <w:rsid w:val="00DF7473"/>
    <w:rsid w:val="00DF771B"/>
    <w:rsid w:val="00DF793A"/>
    <w:rsid w:val="00DF7EE2"/>
    <w:rsid w:val="00E007B2"/>
    <w:rsid w:val="00E019CB"/>
    <w:rsid w:val="00E01BAA"/>
    <w:rsid w:val="00E0282A"/>
    <w:rsid w:val="00E02A91"/>
    <w:rsid w:val="00E02F9B"/>
    <w:rsid w:val="00E03499"/>
    <w:rsid w:val="00E03522"/>
    <w:rsid w:val="00E03A17"/>
    <w:rsid w:val="00E051D9"/>
    <w:rsid w:val="00E05ECF"/>
    <w:rsid w:val="00E062FB"/>
    <w:rsid w:val="00E065F1"/>
    <w:rsid w:val="00E07E14"/>
    <w:rsid w:val="00E1071B"/>
    <w:rsid w:val="00E108BF"/>
    <w:rsid w:val="00E10B7F"/>
    <w:rsid w:val="00E10CB0"/>
    <w:rsid w:val="00E11017"/>
    <w:rsid w:val="00E1222C"/>
    <w:rsid w:val="00E1269B"/>
    <w:rsid w:val="00E13698"/>
    <w:rsid w:val="00E13825"/>
    <w:rsid w:val="00E14A00"/>
    <w:rsid w:val="00E14B37"/>
    <w:rsid w:val="00E14F94"/>
    <w:rsid w:val="00E1516A"/>
    <w:rsid w:val="00E153B6"/>
    <w:rsid w:val="00E15714"/>
    <w:rsid w:val="00E164C6"/>
    <w:rsid w:val="00E16DD0"/>
    <w:rsid w:val="00E17336"/>
    <w:rsid w:val="00E179EB"/>
    <w:rsid w:val="00E17D15"/>
    <w:rsid w:val="00E201C7"/>
    <w:rsid w:val="00E206F8"/>
    <w:rsid w:val="00E20B91"/>
    <w:rsid w:val="00E20CDB"/>
    <w:rsid w:val="00E21270"/>
    <w:rsid w:val="00E21760"/>
    <w:rsid w:val="00E21776"/>
    <w:rsid w:val="00E22AD2"/>
    <w:rsid w:val="00E22B95"/>
    <w:rsid w:val="00E22D11"/>
    <w:rsid w:val="00E23BF1"/>
    <w:rsid w:val="00E24CDD"/>
    <w:rsid w:val="00E25937"/>
    <w:rsid w:val="00E25AD4"/>
    <w:rsid w:val="00E26463"/>
    <w:rsid w:val="00E30331"/>
    <w:rsid w:val="00E30BB8"/>
    <w:rsid w:val="00E3118E"/>
    <w:rsid w:val="00E31258"/>
    <w:rsid w:val="00E31F9C"/>
    <w:rsid w:val="00E32373"/>
    <w:rsid w:val="00E32980"/>
    <w:rsid w:val="00E329FE"/>
    <w:rsid w:val="00E3433F"/>
    <w:rsid w:val="00E3618D"/>
    <w:rsid w:val="00E363EF"/>
    <w:rsid w:val="00E3697C"/>
    <w:rsid w:val="00E3736C"/>
    <w:rsid w:val="00E37757"/>
    <w:rsid w:val="00E37874"/>
    <w:rsid w:val="00E40488"/>
    <w:rsid w:val="00E40D1F"/>
    <w:rsid w:val="00E427D0"/>
    <w:rsid w:val="00E43D86"/>
    <w:rsid w:val="00E44196"/>
    <w:rsid w:val="00E4554B"/>
    <w:rsid w:val="00E468AE"/>
    <w:rsid w:val="00E50367"/>
    <w:rsid w:val="00E51756"/>
    <w:rsid w:val="00E51ABA"/>
    <w:rsid w:val="00E524CB"/>
    <w:rsid w:val="00E53026"/>
    <w:rsid w:val="00E53F5E"/>
    <w:rsid w:val="00E55960"/>
    <w:rsid w:val="00E55D21"/>
    <w:rsid w:val="00E55DCC"/>
    <w:rsid w:val="00E56409"/>
    <w:rsid w:val="00E567FB"/>
    <w:rsid w:val="00E573D5"/>
    <w:rsid w:val="00E6039B"/>
    <w:rsid w:val="00E614A3"/>
    <w:rsid w:val="00E617FA"/>
    <w:rsid w:val="00E62D27"/>
    <w:rsid w:val="00E65456"/>
    <w:rsid w:val="00E65603"/>
    <w:rsid w:val="00E65A91"/>
    <w:rsid w:val="00E66188"/>
    <w:rsid w:val="00E66263"/>
    <w:rsid w:val="00E662FD"/>
    <w:rsid w:val="00E664FB"/>
    <w:rsid w:val="00E66689"/>
    <w:rsid w:val="00E672F0"/>
    <w:rsid w:val="00E70373"/>
    <w:rsid w:val="00E70F2E"/>
    <w:rsid w:val="00E7117E"/>
    <w:rsid w:val="00E72113"/>
    <w:rsid w:val="00E72E40"/>
    <w:rsid w:val="00E73665"/>
    <w:rsid w:val="00E73999"/>
    <w:rsid w:val="00E73BDC"/>
    <w:rsid w:val="00E73E9E"/>
    <w:rsid w:val="00E73EBB"/>
    <w:rsid w:val="00E73F2D"/>
    <w:rsid w:val="00E8068E"/>
    <w:rsid w:val="00E81660"/>
    <w:rsid w:val="00E81771"/>
    <w:rsid w:val="00E818A8"/>
    <w:rsid w:val="00E82C94"/>
    <w:rsid w:val="00E8359F"/>
    <w:rsid w:val="00E83D76"/>
    <w:rsid w:val="00E854FE"/>
    <w:rsid w:val="00E873EB"/>
    <w:rsid w:val="00E906CC"/>
    <w:rsid w:val="00E939A0"/>
    <w:rsid w:val="00E948BC"/>
    <w:rsid w:val="00E94FD8"/>
    <w:rsid w:val="00E9527E"/>
    <w:rsid w:val="00E95466"/>
    <w:rsid w:val="00E963B1"/>
    <w:rsid w:val="00E9706A"/>
    <w:rsid w:val="00E97E4E"/>
    <w:rsid w:val="00EA05C5"/>
    <w:rsid w:val="00EA1CC2"/>
    <w:rsid w:val="00EA2D76"/>
    <w:rsid w:val="00EA39DC"/>
    <w:rsid w:val="00EA3CCD"/>
    <w:rsid w:val="00EA4644"/>
    <w:rsid w:val="00EA5E33"/>
    <w:rsid w:val="00EA6FE2"/>
    <w:rsid w:val="00EA758A"/>
    <w:rsid w:val="00EB0434"/>
    <w:rsid w:val="00EB0669"/>
    <w:rsid w:val="00EB096F"/>
    <w:rsid w:val="00EB09B4"/>
    <w:rsid w:val="00EB199F"/>
    <w:rsid w:val="00EB203F"/>
    <w:rsid w:val="00EB21A4"/>
    <w:rsid w:val="00EB27C4"/>
    <w:rsid w:val="00EB3CC3"/>
    <w:rsid w:val="00EB4823"/>
    <w:rsid w:val="00EB5387"/>
    <w:rsid w:val="00EB5C10"/>
    <w:rsid w:val="00EB6219"/>
    <w:rsid w:val="00EB7322"/>
    <w:rsid w:val="00EB7AA7"/>
    <w:rsid w:val="00EC0FE9"/>
    <w:rsid w:val="00EC198B"/>
    <w:rsid w:val="00EC1A4E"/>
    <w:rsid w:val="00EC1A88"/>
    <w:rsid w:val="00EC3CCD"/>
    <w:rsid w:val="00EC426D"/>
    <w:rsid w:val="00EC4603"/>
    <w:rsid w:val="00EC50A3"/>
    <w:rsid w:val="00EC56E4"/>
    <w:rsid w:val="00EC571B"/>
    <w:rsid w:val="00EC57D7"/>
    <w:rsid w:val="00EC595C"/>
    <w:rsid w:val="00EC6385"/>
    <w:rsid w:val="00EC78B1"/>
    <w:rsid w:val="00ED02E4"/>
    <w:rsid w:val="00ED03D6"/>
    <w:rsid w:val="00ED1073"/>
    <w:rsid w:val="00ED17B8"/>
    <w:rsid w:val="00ED1D60"/>
    <w:rsid w:val="00ED1DE9"/>
    <w:rsid w:val="00ED202C"/>
    <w:rsid w:val="00ED23D4"/>
    <w:rsid w:val="00ED2463"/>
    <w:rsid w:val="00ED414D"/>
    <w:rsid w:val="00ED5E0B"/>
    <w:rsid w:val="00ED793D"/>
    <w:rsid w:val="00EE019C"/>
    <w:rsid w:val="00EE04B5"/>
    <w:rsid w:val="00EE19E4"/>
    <w:rsid w:val="00EE284F"/>
    <w:rsid w:val="00EE366B"/>
    <w:rsid w:val="00EE37B6"/>
    <w:rsid w:val="00EE4B59"/>
    <w:rsid w:val="00EE592D"/>
    <w:rsid w:val="00EE6F61"/>
    <w:rsid w:val="00EE7271"/>
    <w:rsid w:val="00EF0D33"/>
    <w:rsid w:val="00EF0F45"/>
    <w:rsid w:val="00EF1415"/>
    <w:rsid w:val="00EF1716"/>
    <w:rsid w:val="00EF2E26"/>
    <w:rsid w:val="00EF3C39"/>
    <w:rsid w:val="00EF66DD"/>
    <w:rsid w:val="00EF6709"/>
    <w:rsid w:val="00EF6FC0"/>
    <w:rsid w:val="00EF7463"/>
    <w:rsid w:val="00EF791E"/>
    <w:rsid w:val="00EF7971"/>
    <w:rsid w:val="00F002EF"/>
    <w:rsid w:val="00F00E26"/>
    <w:rsid w:val="00F01EE9"/>
    <w:rsid w:val="00F02680"/>
    <w:rsid w:val="00F03B11"/>
    <w:rsid w:val="00F03CD9"/>
    <w:rsid w:val="00F04900"/>
    <w:rsid w:val="00F0585B"/>
    <w:rsid w:val="00F065A4"/>
    <w:rsid w:val="00F06FE1"/>
    <w:rsid w:val="00F10568"/>
    <w:rsid w:val="00F10E5C"/>
    <w:rsid w:val="00F11F38"/>
    <w:rsid w:val="00F126B9"/>
    <w:rsid w:val="00F12715"/>
    <w:rsid w:val="00F13810"/>
    <w:rsid w:val="00F14333"/>
    <w:rsid w:val="00F144D5"/>
    <w:rsid w:val="00F146F0"/>
    <w:rsid w:val="00F15039"/>
    <w:rsid w:val="00F152AB"/>
    <w:rsid w:val="00F154BD"/>
    <w:rsid w:val="00F15C5E"/>
    <w:rsid w:val="00F1614F"/>
    <w:rsid w:val="00F17E14"/>
    <w:rsid w:val="00F20015"/>
    <w:rsid w:val="00F20FF3"/>
    <w:rsid w:val="00F2190B"/>
    <w:rsid w:val="00F228B5"/>
    <w:rsid w:val="00F22AB0"/>
    <w:rsid w:val="00F22E0A"/>
    <w:rsid w:val="00F23738"/>
    <w:rsid w:val="00F2389C"/>
    <w:rsid w:val="00F24050"/>
    <w:rsid w:val="00F245A0"/>
    <w:rsid w:val="00F24B62"/>
    <w:rsid w:val="00F25677"/>
    <w:rsid w:val="00F25C67"/>
    <w:rsid w:val="00F26A34"/>
    <w:rsid w:val="00F26C99"/>
    <w:rsid w:val="00F26D37"/>
    <w:rsid w:val="00F26EBB"/>
    <w:rsid w:val="00F30614"/>
    <w:rsid w:val="00F30A13"/>
    <w:rsid w:val="00F30C75"/>
    <w:rsid w:val="00F30DFF"/>
    <w:rsid w:val="00F316F9"/>
    <w:rsid w:val="00F3187A"/>
    <w:rsid w:val="00F32690"/>
    <w:rsid w:val="00F32B80"/>
    <w:rsid w:val="00F33361"/>
    <w:rsid w:val="00F340EB"/>
    <w:rsid w:val="00F347F6"/>
    <w:rsid w:val="00F35285"/>
    <w:rsid w:val="00F36995"/>
    <w:rsid w:val="00F37C43"/>
    <w:rsid w:val="00F40E66"/>
    <w:rsid w:val="00F417AA"/>
    <w:rsid w:val="00F43A76"/>
    <w:rsid w:val="00F43B9D"/>
    <w:rsid w:val="00F443B8"/>
    <w:rsid w:val="00F44D5E"/>
    <w:rsid w:val="00F453AC"/>
    <w:rsid w:val="00F454ED"/>
    <w:rsid w:val="00F459B8"/>
    <w:rsid w:val="00F45C41"/>
    <w:rsid w:val="00F47497"/>
    <w:rsid w:val="00F50B8E"/>
    <w:rsid w:val="00F5157D"/>
    <w:rsid w:val="00F53A35"/>
    <w:rsid w:val="00F556D9"/>
    <w:rsid w:val="00F55A3D"/>
    <w:rsid w:val="00F566F0"/>
    <w:rsid w:val="00F5680C"/>
    <w:rsid w:val="00F5744B"/>
    <w:rsid w:val="00F57E0E"/>
    <w:rsid w:val="00F61209"/>
    <w:rsid w:val="00F61C36"/>
    <w:rsid w:val="00F61CD6"/>
    <w:rsid w:val="00F6259E"/>
    <w:rsid w:val="00F64EF2"/>
    <w:rsid w:val="00F65DD4"/>
    <w:rsid w:val="00F672B2"/>
    <w:rsid w:val="00F674AF"/>
    <w:rsid w:val="00F67EBA"/>
    <w:rsid w:val="00F67F53"/>
    <w:rsid w:val="00F70EB8"/>
    <w:rsid w:val="00F72BE4"/>
    <w:rsid w:val="00F74383"/>
    <w:rsid w:val="00F74C55"/>
    <w:rsid w:val="00F75039"/>
    <w:rsid w:val="00F75C6C"/>
    <w:rsid w:val="00F7710F"/>
    <w:rsid w:val="00F80709"/>
    <w:rsid w:val="00F8100C"/>
    <w:rsid w:val="00F821AE"/>
    <w:rsid w:val="00F83973"/>
    <w:rsid w:val="00F8550C"/>
    <w:rsid w:val="00F862D1"/>
    <w:rsid w:val="00F8663C"/>
    <w:rsid w:val="00F86EF9"/>
    <w:rsid w:val="00F87476"/>
    <w:rsid w:val="00F87ACA"/>
    <w:rsid w:val="00F87FA3"/>
    <w:rsid w:val="00F907CD"/>
    <w:rsid w:val="00F92C4C"/>
    <w:rsid w:val="00F936BF"/>
    <w:rsid w:val="00F93D8C"/>
    <w:rsid w:val="00F942C5"/>
    <w:rsid w:val="00F94503"/>
    <w:rsid w:val="00F94BBC"/>
    <w:rsid w:val="00F96D66"/>
    <w:rsid w:val="00F97734"/>
    <w:rsid w:val="00FA01A6"/>
    <w:rsid w:val="00FA0236"/>
    <w:rsid w:val="00FA05FA"/>
    <w:rsid w:val="00FA0F6E"/>
    <w:rsid w:val="00FA1279"/>
    <w:rsid w:val="00FA2BD8"/>
    <w:rsid w:val="00FA3102"/>
    <w:rsid w:val="00FA34B6"/>
    <w:rsid w:val="00FA3F9B"/>
    <w:rsid w:val="00FA48D4"/>
    <w:rsid w:val="00FA54FA"/>
    <w:rsid w:val="00FA6D39"/>
    <w:rsid w:val="00FA6DE2"/>
    <w:rsid w:val="00FB018E"/>
    <w:rsid w:val="00FB16B5"/>
    <w:rsid w:val="00FB227E"/>
    <w:rsid w:val="00FB2610"/>
    <w:rsid w:val="00FB33EC"/>
    <w:rsid w:val="00FB3A6B"/>
    <w:rsid w:val="00FB3D61"/>
    <w:rsid w:val="00FB3DAA"/>
    <w:rsid w:val="00FB44CE"/>
    <w:rsid w:val="00FB5009"/>
    <w:rsid w:val="00FB6244"/>
    <w:rsid w:val="00FB6FD8"/>
    <w:rsid w:val="00FB76AB"/>
    <w:rsid w:val="00FC1553"/>
    <w:rsid w:val="00FC1A35"/>
    <w:rsid w:val="00FC1E16"/>
    <w:rsid w:val="00FC1F5E"/>
    <w:rsid w:val="00FC2687"/>
    <w:rsid w:val="00FC32EA"/>
    <w:rsid w:val="00FC3BCE"/>
    <w:rsid w:val="00FC4905"/>
    <w:rsid w:val="00FC6556"/>
    <w:rsid w:val="00FC7139"/>
    <w:rsid w:val="00FC7176"/>
    <w:rsid w:val="00FC7811"/>
    <w:rsid w:val="00FD03FE"/>
    <w:rsid w:val="00FD126E"/>
    <w:rsid w:val="00FD285B"/>
    <w:rsid w:val="00FD386F"/>
    <w:rsid w:val="00FD3C36"/>
    <w:rsid w:val="00FD3D6D"/>
    <w:rsid w:val="00FD4123"/>
    <w:rsid w:val="00FD4D81"/>
    <w:rsid w:val="00FD4F52"/>
    <w:rsid w:val="00FD58B1"/>
    <w:rsid w:val="00FD6FD4"/>
    <w:rsid w:val="00FD7249"/>
    <w:rsid w:val="00FD7498"/>
    <w:rsid w:val="00FD7706"/>
    <w:rsid w:val="00FD7FB3"/>
    <w:rsid w:val="00FE1785"/>
    <w:rsid w:val="00FE1C29"/>
    <w:rsid w:val="00FE3F68"/>
    <w:rsid w:val="00FE469D"/>
    <w:rsid w:val="00FE4713"/>
    <w:rsid w:val="00FE5F13"/>
    <w:rsid w:val="00FE6F68"/>
    <w:rsid w:val="00FE74C6"/>
    <w:rsid w:val="00FE7916"/>
    <w:rsid w:val="00FE7F1D"/>
    <w:rsid w:val="00FF07A9"/>
    <w:rsid w:val="00FF1F44"/>
    <w:rsid w:val="00FF225E"/>
    <w:rsid w:val="00FF3A65"/>
    <w:rsid w:val="00FF4084"/>
    <w:rsid w:val="00FF51A3"/>
    <w:rsid w:val="00FF5F85"/>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720A8"/>
  <w15:docId w15:val="{1A5826F7-AE86-4B4A-B5D6-BBD4A92C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0CA"/>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C77E46"/>
    <w:pPr>
      <w:spacing w:line="240" w:lineRule="auto"/>
      <w:ind w:left="288" w:hanging="288"/>
      <w:jc w:val="both"/>
    </w:pPr>
    <w:rPr>
      <w:sz w:val="22"/>
      <w:szCs w:val="20"/>
    </w:rPr>
  </w:style>
  <w:style w:type="character" w:customStyle="1" w:styleId="FootnoteTextChar">
    <w:name w:val="Footnote Text Char"/>
    <w:basedOn w:val="DefaultParagraphFont"/>
    <w:link w:val="FootnoteText"/>
    <w:uiPriority w:val="99"/>
    <w:rsid w:val="00C77E46"/>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CommentReference">
    <w:name w:val="annotation reference"/>
    <w:basedOn w:val="DefaultParagraphFont"/>
    <w:uiPriority w:val="99"/>
    <w:semiHidden/>
    <w:unhideWhenUsed/>
    <w:rsid w:val="00B219E5"/>
    <w:rPr>
      <w:sz w:val="16"/>
      <w:szCs w:val="16"/>
    </w:rPr>
  </w:style>
  <w:style w:type="character" w:styleId="Hyperlink">
    <w:name w:val="Hyperlink"/>
    <w:basedOn w:val="DefaultParagraphFont"/>
    <w:uiPriority w:val="99"/>
    <w:unhideWhenUsed/>
    <w:rsid w:val="00AB0F8D"/>
    <w:rPr>
      <w:color w:val="0000FF" w:themeColor="hyperlink"/>
      <w:u w:val="single"/>
    </w:rPr>
  </w:style>
  <w:style w:type="character" w:styleId="FollowedHyperlink">
    <w:name w:val="FollowedHyperlink"/>
    <w:basedOn w:val="DefaultParagraphFont"/>
    <w:uiPriority w:val="99"/>
    <w:semiHidden/>
    <w:unhideWhenUsed/>
    <w:rsid w:val="00AB0F8D"/>
    <w:rPr>
      <w:color w:val="800080" w:themeColor="followedHyperlink"/>
      <w:u w:val="single"/>
    </w:rPr>
  </w:style>
  <w:style w:type="paragraph" w:styleId="ListParagraph">
    <w:name w:val="List Paragraph"/>
    <w:basedOn w:val="Normal"/>
    <w:uiPriority w:val="34"/>
    <w:qFormat/>
    <w:rsid w:val="00727730"/>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EndNoteBibliographyTitle">
    <w:name w:val="EndNote Bibliography Title"/>
    <w:basedOn w:val="Normal"/>
    <w:link w:val="EndNoteBibliographyTitleChar"/>
    <w:rsid w:val="000152E4"/>
    <w:pPr>
      <w:jc w:val="center"/>
    </w:pPr>
    <w:rPr>
      <w:noProof/>
    </w:rPr>
  </w:style>
  <w:style w:type="character" w:customStyle="1" w:styleId="EndNoteBibliographyTitleChar">
    <w:name w:val="EndNote Bibliography Title Char"/>
    <w:basedOn w:val="DefaultParagraphFont"/>
    <w:link w:val="EndNoteBibliographyTitle"/>
    <w:rsid w:val="000152E4"/>
    <w:rPr>
      <w:noProof/>
      <w:sz w:val="24"/>
      <w:szCs w:val="24"/>
    </w:rPr>
  </w:style>
  <w:style w:type="paragraph" w:customStyle="1" w:styleId="EndNoteBibliography">
    <w:name w:val="EndNote Bibliography"/>
    <w:basedOn w:val="Normal"/>
    <w:link w:val="EndNoteBibliographyChar"/>
    <w:rsid w:val="000152E4"/>
    <w:pPr>
      <w:spacing w:line="240" w:lineRule="auto"/>
    </w:pPr>
    <w:rPr>
      <w:noProof/>
    </w:rPr>
  </w:style>
  <w:style w:type="character" w:customStyle="1" w:styleId="EndNoteBibliographyChar">
    <w:name w:val="EndNote Bibliography Char"/>
    <w:basedOn w:val="DefaultParagraphFont"/>
    <w:link w:val="EndNoteBibliography"/>
    <w:rsid w:val="000152E4"/>
    <w:rPr>
      <w:noProof/>
      <w:sz w:val="24"/>
      <w:szCs w:val="24"/>
    </w:rPr>
  </w:style>
  <w:style w:type="character" w:styleId="UnresolvedMention">
    <w:name w:val="Unresolved Mention"/>
    <w:basedOn w:val="DefaultParagraphFont"/>
    <w:uiPriority w:val="99"/>
    <w:semiHidden/>
    <w:unhideWhenUsed/>
    <w:rsid w:val="000152E4"/>
    <w:rPr>
      <w:color w:val="605E5C"/>
      <w:shd w:val="clear" w:color="auto" w:fill="E1DFDD"/>
    </w:rPr>
  </w:style>
  <w:style w:type="character" w:styleId="Emphasis">
    <w:name w:val="Emphasis"/>
    <w:basedOn w:val="DefaultParagraphFont"/>
    <w:uiPriority w:val="20"/>
    <w:qFormat/>
    <w:rsid w:val="00FD4123"/>
    <w:rPr>
      <w:i/>
      <w:iCs/>
    </w:rPr>
  </w:style>
  <w:style w:type="paragraph" w:styleId="NormalWeb">
    <w:name w:val="Normal (Web)"/>
    <w:basedOn w:val="Normal"/>
    <w:uiPriority w:val="99"/>
    <w:unhideWhenUsed/>
    <w:rsid w:val="00D10C58"/>
    <w:pPr>
      <w:spacing w:before="100" w:beforeAutospacing="1" w:after="100" w:afterAutospacing="1" w:line="240" w:lineRule="auto"/>
    </w:pPr>
    <w:rPr>
      <w:lang w:val="en-US" w:eastAsia="en-US"/>
    </w:rPr>
  </w:style>
  <w:style w:type="paragraph" w:styleId="CommentText">
    <w:name w:val="annotation text"/>
    <w:basedOn w:val="Normal"/>
    <w:link w:val="CommentTextChar"/>
    <w:unhideWhenUsed/>
    <w:rsid w:val="005E5516"/>
    <w:pPr>
      <w:spacing w:line="240" w:lineRule="auto"/>
    </w:pPr>
    <w:rPr>
      <w:sz w:val="20"/>
      <w:szCs w:val="20"/>
    </w:rPr>
  </w:style>
  <w:style w:type="character" w:customStyle="1" w:styleId="CommentTextChar">
    <w:name w:val="Comment Text Char"/>
    <w:basedOn w:val="DefaultParagraphFont"/>
    <w:link w:val="CommentText"/>
    <w:rsid w:val="005E5516"/>
  </w:style>
  <w:style w:type="paragraph" w:styleId="CommentSubject">
    <w:name w:val="annotation subject"/>
    <w:basedOn w:val="CommentText"/>
    <w:next w:val="CommentText"/>
    <w:link w:val="CommentSubjectChar"/>
    <w:semiHidden/>
    <w:unhideWhenUsed/>
    <w:rsid w:val="005E5516"/>
    <w:rPr>
      <w:b/>
      <w:bCs/>
    </w:rPr>
  </w:style>
  <w:style w:type="character" w:customStyle="1" w:styleId="CommentSubjectChar">
    <w:name w:val="Comment Subject Char"/>
    <w:basedOn w:val="CommentTextChar"/>
    <w:link w:val="CommentSubject"/>
    <w:semiHidden/>
    <w:rsid w:val="005E5516"/>
    <w:rPr>
      <w:b/>
      <w:bCs/>
    </w:rPr>
  </w:style>
  <w:style w:type="paragraph" w:styleId="Revision">
    <w:name w:val="Revision"/>
    <w:hidden/>
    <w:semiHidden/>
    <w:rsid w:val="00A678B9"/>
    <w:rPr>
      <w:sz w:val="24"/>
      <w:szCs w:val="24"/>
    </w:rPr>
  </w:style>
  <w:style w:type="character" w:customStyle="1" w:styleId="ref-journal">
    <w:name w:val="ref-journal"/>
    <w:basedOn w:val="DefaultParagraphFont"/>
    <w:rsid w:val="004B198B"/>
  </w:style>
  <w:style w:type="table" w:styleId="TableGrid">
    <w:name w:val="Table Grid"/>
    <w:basedOn w:val="TableNormal"/>
    <w:rsid w:val="00AB3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9463B"/>
    <w:pPr>
      <w:spacing w:line="240" w:lineRule="auto"/>
    </w:pPr>
    <w:rPr>
      <w:rFonts w:ascii="SimSun" w:eastAsia="SimSun" w:hAnsi="SimSun" w:cs="Calibri"/>
      <w:lang w:eastAsia="zh-CN"/>
    </w:rPr>
  </w:style>
  <w:style w:type="character" w:customStyle="1" w:styleId="Hyperlink1">
    <w:name w:val="Hyperlink1"/>
    <w:basedOn w:val="DefaultParagraphFont"/>
    <w:uiPriority w:val="99"/>
    <w:unhideWhenUsed/>
    <w:rsid w:val="007E53C9"/>
    <w:rPr>
      <w:color w:val="0000FF"/>
      <w:u w:val="single"/>
    </w:rPr>
  </w:style>
  <w:style w:type="character" w:customStyle="1" w:styleId="FollowedHyperlink1">
    <w:name w:val="FollowedHyperlink1"/>
    <w:basedOn w:val="DefaultParagraphFont"/>
    <w:semiHidden/>
    <w:unhideWhenUsed/>
    <w:rsid w:val="007E53C9"/>
    <w:rPr>
      <w:color w:val="800080"/>
      <w:u w:val="single"/>
    </w:rPr>
  </w:style>
  <w:style w:type="paragraph" w:customStyle="1" w:styleId="ListParagraph1">
    <w:name w:val="List Paragraph1"/>
    <w:basedOn w:val="Normal"/>
    <w:next w:val="ListParagraph"/>
    <w:uiPriority w:val="34"/>
    <w:qFormat/>
    <w:rsid w:val="007E53C9"/>
    <w:pPr>
      <w:spacing w:after="160" w:line="259" w:lineRule="auto"/>
      <w:ind w:left="720"/>
      <w:contextualSpacing/>
    </w:pPr>
    <w:rPr>
      <w:rFonts w:ascii="Calibri" w:eastAsia="Calibri" w:hAnsi="Calibri"/>
      <w:sz w:val="22"/>
      <w:szCs w:val="22"/>
      <w:lang w:eastAsia="en-US"/>
    </w:rPr>
  </w:style>
  <w:style w:type="table" w:customStyle="1" w:styleId="TableGrid1">
    <w:name w:val="Table Grid1"/>
    <w:basedOn w:val="TableNormal"/>
    <w:next w:val="TableGrid"/>
    <w:rsid w:val="007E5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013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971609">
      <w:bodyDiv w:val="1"/>
      <w:marLeft w:val="0"/>
      <w:marRight w:val="0"/>
      <w:marTop w:val="0"/>
      <w:marBottom w:val="0"/>
      <w:divBdr>
        <w:top w:val="none" w:sz="0" w:space="0" w:color="auto"/>
        <w:left w:val="none" w:sz="0" w:space="0" w:color="auto"/>
        <w:bottom w:val="none" w:sz="0" w:space="0" w:color="auto"/>
        <w:right w:val="none" w:sz="0" w:space="0" w:color="auto"/>
      </w:divBdr>
    </w:div>
    <w:div w:id="721828660">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05018543">
      <w:bodyDiv w:val="1"/>
      <w:marLeft w:val="0"/>
      <w:marRight w:val="0"/>
      <w:marTop w:val="0"/>
      <w:marBottom w:val="0"/>
      <w:divBdr>
        <w:top w:val="none" w:sz="0" w:space="0" w:color="auto"/>
        <w:left w:val="none" w:sz="0" w:space="0" w:color="auto"/>
        <w:bottom w:val="none" w:sz="0" w:space="0" w:color="auto"/>
        <w:right w:val="none" w:sz="0" w:space="0" w:color="auto"/>
      </w:divBdr>
    </w:div>
    <w:div w:id="1245992367">
      <w:bodyDiv w:val="1"/>
      <w:marLeft w:val="0"/>
      <w:marRight w:val="0"/>
      <w:marTop w:val="0"/>
      <w:marBottom w:val="0"/>
      <w:divBdr>
        <w:top w:val="none" w:sz="0" w:space="0" w:color="auto"/>
        <w:left w:val="none" w:sz="0" w:space="0" w:color="auto"/>
        <w:bottom w:val="none" w:sz="0" w:space="0" w:color="auto"/>
        <w:right w:val="none" w:sz="0" w:space="0" w:color="auto"/>
      </w:divBdr>
    </w:div>
    <w:div w:id="1897735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soton.ac.uk\Users\brooksla\Library\Containers\com.apple.mail\Data\Library\Mail%20Downloads\05A08B21-4BFE-407D-AE9D-93A27C75224D\avanheerden@hsrc.ac.za" TargetMode="External"/><Relationship Id="rId18" Type="http://schemas.openxmlformats.org/officeDocument/2006/relationships/hyperlink" Target="https://journals.lww.com/aidsonline/Fulltext/2003/03280/Sexual_behavior_of_HIV_discordant_couples_after.12.aspx" TargetMode="External"/><Relationship Id="rId26" Type="http://schemas.openxmlformats.org/officeDocument/2006/relationships/hyperlink" Target="https://doi.org/10.1080/14635240.2018.1522266" TargetMode="External"/><Relationship Id="rId39" Type="http://schemas.openxmlformats.org/officeDocument/2006/relationships/fontTable" Target="fontTable.xml"/><Relationship Id="rId21" Type="http://schemas.openxmlformats.org/officeDocument/2006/relationships/hyperlink" Target="https://doi.org/10.1080/09540121.2018.1510102" TargetMode="External"/><Relationship Id="rId34" Type="http://schemas.openxmlformats.org/officeDocument/2006/relationships/hyperlink" Target="https://doi.org/10.7448/IAS.19.1.21224" TargetMode="External"/><Relationship Id="rId7" Type="http://schemas.openxmlformats.org/officeDocument/2006/relationships/endnotes" Target="endnotes.xml"/><Relationship Id="rId12" Type="http://schemas.openxmlformats.org/officeDocument/2006/relationships/hyperlink" Target="file:///\\soton.ac.uk\Users\brooksla\Library\Containers\com.apple.mail\Data\Library\Mail%20Downloads\05A08B21-4BFE-407D-AE9D-93A27C75224D\tngubane@hsrc.ac.za" TargetMode="External"/><Relationship Id="rId17" Type="http://schemas.openxmlformats.org/officeDocument/2006/relationships/hyperlink" Target="https://doi.org/https://doi.org/10.1016/j.sexol.2021.09.003" TargetMode="External"/><Relationship Id="rId25" Type="http://schemas.openxmlformats.org/officeDocument/2006/relationships/hyperlink" Target="https://doi.org/10.1080/09540121.2018.1442555" TargetMode="External"/><Relationship Id="rId33" Type="http://schemas.openxmlformats.org/officeDocument/2006/relationships/hyperlink" Target="https://doi.org/10.1080/09540121.2016.1146397" TargetMode="External"/><Relationship Id="rId38" Type="http://schemas.openxmlformats.org/officeDocument/2006/relationships/hyperlink" Target="https://doi.org/https://doi.org/10.1016/S2214-109X(17)30309-1" TargetMode="External"/><Relationship Id="rId2" Type="http://schemas.openxmlformats.org/officeDocument/2006/relationships/numbering" Target="numbering.xml"/><Relationship Id="rId16" Type="http://schemas.openxmlformats.org/officeDocument/2006/relationships/hyperlink" Target="https://doi.org/10.1371/journal.pgph.0000376" TargetMode="External"/><Relationship Id="rId20" Type="http://schemas.openxmlformats.org/officeDocument/2006/relationships/hyperlink" Target="https://doi.org/https://doi.org/10.1016/j.pec.2017.02.015" TargetMode="External"/><Relationship Id="rId29" Type="http://schemas.openxmlformats.org/officeDocument/2006/relationships/hyperlink" Target="https://doi.org/10.2307/3519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oton.ac.uk\Users\brooksla\Library\Containers\com.apple.mail\Data\Library\Mail%20Downloads\05A08B21-4BFE-407D-AE9D-93A27C75224D\pdladla@hsrc.ac.za" TargetMode="External"/><Relationship Id="rId24" Type="http://schemas.openxmlformats.org/officeDocument/2006/relationships/hyperlink" Target="https://doi.org/10.1186/1745-6215-15-64" TargetMode="External"/><Relationship Id="rId32" Type="http://schemas.openxmlformats.org/officeDocument/2006/relationships/hyperlink" Target="https://doi.org/https://doi.org/10.1186/s12889-017-4043-z" TargetMode="External"/><Relationship Id="rId37" Type="http://schemas.openxmlformats.org/officeDocument/2006/relationships/hyperlink" Target="https://doi.org/10.1371/journal.pone.006639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oi.org/10.1037/0022-006x.59.3.458" TargetMode="External"/><Relationship Id="rId28" Type="http://schemas.openxmlformats.org/officeDocument/2006/relationships/hyperlink" Target="https://doi.org/10.1111/j.1475-6811.1996.tb00125.x" TargetMode="External"/><Relationship Id="rId36" Type="http://schemas.openxmlformats.org/officeDocument/2006/relationships/hyperlink" Target="https://doi.org/10.1136/bmjopen-2022-069982" TargetMode="External"/><Relationship Id="rId10" Type="http://schemas.openxmlformats.org/officeDocument/2006/relationships/hyperlink" Target="mailto:e.olamijuwon@st-andrews.ac.uk" TargetMode="External"/><Relationship Id="rId19" Type="http://schemas.openxmlformats.org/officeDocument/2006/relationships/hyperlink" Target="https://doi.org/10.1111/bjhp.12227" TargetMode="External"/><Relationship Id="rId31" Type="http://schemas.openxmlformats.org/officeDocument/2006/relationships/hyperlink" Target="https://doi.org/10.1186/s12889-022-13894-3" TargetMode="External"/><Relationship Id="rId4" Type="http://schemas.openxmlformats.org/officeDocument/2006/relationships/settings" Target="settings.xml"/><Relationship Id="rId9" Type="http://schemas.openxmlformats.org/officeDocument/2006/relationships/hyperlink" Target="mailto:deroseL@cua.edu" TargetMode="External"/><Relationship Id="rId14" Type="http://schemas.openxmlformats.org/officeDocument/2006/relationships/hyperlink" Target="file:///\\soton.ac.uk\Users\brooksla\Library\Containers\com.apple.mail\Data\Library\Mail%20Downloads\05A08B21-4BFE-407D-AE9D-93A27C75224D\n.mcgrath@soton.ac.uk" TargetMode="External"/><Relationship Id="rId22" Type="http://schemas.openxmlformats.org/officeDocument/2006/relationships/hyperlink" Target="https://doi.org/10.1007/s10461-008-9471-4" TargetMode="External"/><Relationship Id="rId27" Type="http://schemas.openxmlformats.org/officeDocument/2006/relationships/hyperlink" Target="https://doi.org/10.13140/2.1.5188.9286" TargetMode="External"/><Relationship Id="rId30" Type="http://schemas.openxmlformats.org/officeDocument/2006/relationships/hyperlink" Target="https://doi.org/10.1016/j.socscimed.2005.08.006" TargetMode="External"/><Relationship Id="rId35" Type="http://schemas.openxmlformats.org/officeDocument/2006/relationships/hyperlink" Target="https://doi.org/10.1007/s10461-017-1937-9" TargetMode="External"/><Relationship Id="rId8" Type="http://schemas.openxmlformats.org/officeDocument/2006/relationships/hyperlink" Target="file:///\\soton.ac.uk\Users\brooksla\Library\Containers\com.apple.mail\Data\Library\Mail%20Downloads\05A08B21-4BFE-407D-AE9D-93A27C75224D\PJoseph@hsrc.ac.za"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1g22\OneDrive%20-%20University%20of%20Southampton\Desktop\New%20folder\TF_Template_Word_Windows_2016\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354465-C369-46B1-AAEA-926559EF923B}">
  <we:reference id="78f4d70e-fb8b-4f8d-b284-0a2e60aeef37" version="3.4.3.0" store="EXCatalog" storeType="EXCatalog"/>
  <we:alternateReferences>
    <we:reference id="WA104380955" version="3.4.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246</TotalTime>
  <Pages>30</Pages>
  <Words>12523</Words>
  <Characters>71383</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83739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subject/>
  <dc:creator>Fatma Abdelkhalek</dc:creator>
  <cp:keywords/>
  <dc:description/>
  <cp:lastModifiedBy>Fatma Said Mahrous Abdelkhalek</cp:lastModifiedBy>
  <cp:revision>10</cp:revision>
  <cp:lastPrinted>2023-08-11T09:20:00Z</cp:lastPrinted>
  <dcterms:created xsi:type="dcterms:W3CDTF">2024-01-08T08:08:00Z</dcterms:created>
  <dcterms:modified xsi:type="dcterms:W3CDTF">2024-01-08T12:13:00Z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9ec6a739ca4eb3f63c9f5252b08237894211ea084cbcad4f797b1a3e82870e92</vt:lpwstr>
  </property>
</Properties>
</file>