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B554E" w14:textId="43DD1602" w:rsidR="00455205" w:rsidRDefault="00826848" w:rsidP="3F10A0C3">
      <w:pPr>
        <w:spacing w:after="240" w:line="360" w:lineRule="auto"/>
      </w:pPr>
      <w:r w:rsidRPr="151830DF">
        <w:rPr>
          <w:sz w:val="44"/>
          <w:szCs w:val="44"/>
        </w:rPr>
        <w:t>Improv</w:t>
      </w:r>
      <w:r w:rsidR="006030B4" w:rsidRPr="151830DF">
        <w:rPr>
          <w:sz w:val="44"/>
          <w:szCs w:val="44"/>
        </w:rPr>
        <w:t>ed</w:t>
      </w:r>
      <w:r w:rsidRPr="151830DF">
        <w:rPr>
          <w:sz w:val="44"/>
          <w:szCs w:val="44"/>
        </w:rPr>
        <w:t xml:space="preserve"> </w:t>
      </w:r>
      <w:r w:rsidR="002C095C" w:rsidRPr="151830DF">
        <w:rPr>
          <w:sz w:val="44"/>
          <w:szCs w:val="44"/>
        </w:rPr>
        <w:t xml:space="preserve">tactile </w:t>
      </w:r>
      <w:r w:rsidRPr="151830DF">
        <w:rPr>
          <w:sz w:val="44"/>
          <w:szCs w:val="44"/>
        </w:rPr>
        <w:t xml:space="preserve">speech </w:t>
      </w:r>
      <w:r w:rsidR="00B00B1A">
        <w:rPr>
          <w:sz w:val="44"/>
          <w:szCs w:val="44"/>
        </w:rPr>
        <w:t xml:space="preserve">robustness to </w:t>
      </w:r>
      <w:r w:rsidR="00253941">
        <w:rPr>
          <w:sz w:val="44"/>
          <w:szCs w:val="44"/>
        </w:rPr>
        <w:t>back</w:t>
      </w:r>
      <w:r w:rsidR="00CC31C6">
        <w:rPr>
          <w:sz w:val="44"/>
          <w:szCs w:val="44"/>
        </w:rPr>
        <w:t>gr</w:t>
      </w:r>
      <w:r w:rsidR="00253941">
        <w:rPr>
          <w:sz w:val="44"/>
          <w:szCs w:val="44"/>
        </w:rPr>
        <w:t xml:space="preserve">ound </w:t>
      </w:r>
      <w:r w:rsidR="00B00B1A">
        <w:rPr>
          <w:sz w:val="44"/>
          <w:szCs w:val="44"/>
        </w:rPr>
        <w:t xml:space="preserve">noise </w:t>
      </w:r>
      <w:r w:rsidR="007C1850">
        <w:rPr>
          <w:sz w:val="44"/>
          <w:szCs w:val="44"/>
        </w:rPr>
        <w:t>with</w:t>
      </w:r>
      <w:r w:rsidRPr="151830DF">
        <w:rPr>
          <w:sz w:val="44"/>
          <w:szCs w:val="44"/>
        </w:rPr>
        <w:t xml:space="preserve"> </w:t>
      </w:r>
      <w:r w:rsidR="005676C3">
        <w:rPr>
          <w:sz w:val="44"/>
          <w:szCs w:val="44"/>
        </w:rPr>
        <w:t xml:space="preserve">a </w:t>
      </w:r>
      <w:r w:rsidR="008D45BE">
        <w:rPr>
          <w:sz w:val="44"/>
          <w:szCs w:val="44"/>
        </w:rPr>
        <w:t xml:space="preserve">dual-path </w:t>
      </w:r>
      <w:r w:rsidR="00F762BC">
        <w:rPr>
          <w:sz w:val="44"/>
          <w:szCs w:val="44"/>
        </w:rPr>
        <w:t xml:space="preserve">recurrent </w:t>
      </w:r>
      <w:r w:rsidR="005676C3">
        <w:rPr>
          <w:sz w:val="44"/>
          <w:szCs w:val="44"/>
        </w:rPr>
        <w:t>neural network</w:t>
      </w:r>
      <w:r w:rsidR="002A5036">
        <w:rPr>
          <w:sz w:val="44"/>
          <w:szCs w:val="44"/>
        </w:rPr>
        <w:t xml:space="preserve"> noise-reduction </w:t>
      </w:r>
      <w:proofErr w:type="gramStart"/>
      <w:r w:rsidR="00355EDA">
        <w:rPr>
          <w:sz w:val="44"/>
          <w:szCs w:val="44"/>
        </w:rPr>
        <w:t>method</w:t>
      </w:r>
      <w:proofErr w:type="gramEnd"/>
      <w:r w:rsidR="00217EF8">
        <w:rPr>
          <w:sz w:val="44"/>
          <w:szCs w:val="44"/>
        </w:rPr>
        <w:t xml:space="preserve"> </w:t>
      </w:r>
    </w:p>
    <w:p w14:paraId="33C6DC47" w14:textId="626B9130" w:rsidR="3F10A0C3" w:rsidRDefault="3F10A0C3" w:rsidP="3F10A0C3">
      <w:pPr>
        <w:spacing w:after="240" w:line="360" w:lineRule="auto"/>
        <w:rPr>
          <w:sz w:val="17"/>
          <w:szCs w:val="17"/>
        </w:rPr>
      </w:pPr>
      <w:r w:rsidRPr="3F10A0C3">
        <w:t>Mark D. Fletcher</w:t>
      </w:r>
      <w:r w:rsidRPr="3F10A0C3">
        <w:rPr>
          <w:vertAlign w:val="superscript"/>
        </w:rPr>
        <w:t>1</w:t>
      </w:r>
      <w:r w:rsidR="00594E26">
        <w:rPr>
          <w:vertAlign w:val="superscript"/>
        </w:rPr>
        <w:t>,2</w:t>
      </w:r>
      <w:r w:rsidRPr="3F10A0C3">
        <w:rPr>
          <w:vertAlign w:val="superscript"/>
        </w:rPr>
        <w:t>*</w:t>
      </w:r>
      <w:r w:rsidR="00F861C1">
        <w:t>,</w:t>
      </w:r>
      <w:r w:rsidR="00146AC0">
        <w:t xml:space="preserve"> </w:t>
      </w:r>
      <w:r w:rsidR="00146AC0" w:rsidRPr="3F10A0C3">
        <w:t xml:space="preserve">Samuel W. </w:t>
      </w:r>
      <w:r w:rsidR="00146AC0" w:rsidRPr="002529E7">
        <w:t>Perry</w:t>
      </w:r>
      <w:r w:rsidR="00146AC0" w:rsidRPr="002529E7">
        <w:rPr>
          <w:vertAlign w:val="superscript"/>
        </w:rPr>
        <w:t>1,2</w:t>
      </w:r>
      <w:r w:rsidR="00146AC0" w:rsidRPr="002529E7">
        <w:t>,</w:t>
      </w:r>
      <w:r w:rsidR="00E52C54">
        <w:t xml:space="preserve"> </w:t>
      </w:r>
      <w:r w:rsidR="00FB75A2">
        <w:t>I</w:t>
      </w:r>
      <w:r w:rsidR="0078352A" w:rsidRPr="0078352A">
        <w:t>ordanis Thoidis</w:t>
      </w:r>
      <w:r w:rsidR="0078352A">
        <w:rPr>
          <w:vertAlign w:val="superscript"/>
        </w:rPr>
        <w:t>3</w:t>
      </w:r>
      <w:r w:rsidR="00E52C54">
        <w:t>,</w:t>
      </w:r>
      <w:r w:rsidR="00146AC0" w:rsidRPr="002529E7">
        <w:t xml:space="preserve"> </w:t>
      </w:r>
      <w:r w:rsidR="00826848" w:rsidRPr="002529E7">
        <w:t>Carl</w:t>
      </w:r>
      <w:r w:rsidR="00594E26" w:rsidRPr="002529E7">
        <w:t xml:space="preserve"> </w:t>
      </w:r>
      <w:r w:rsidR="00826848" w:rsidRPr="002529E7">
        <w:t>A. Verschuur</w:t>
      </w:r>
      <w:r w:rsidR="00594E26" w:rsidRPr="002529E7">
        <w:rPr>
          <w:vertAlign w:val="superscript"/>
        </w:rPr>
        <w:t>1</w:t>
      </w:r>
      <w:r w:rsidRPr="002529E7">
        <w:t>,</w:t>
      </w:r>
      <w:r w:rsidRPr="3F10A0C3">
        <w:t xml:space="preserve"> </w:t>
      </w:r>
      <w:r w:rsidR="00146AC0">
        <w:t>Tobias Goehring</w:t>
      </w:r>
      <w:r w:rsidR="0078352A">
        <w:rPr>
          <w:vertAlign w:val="superscript"/>
        </w:rPr>
        <w:t>4</w:t>
      </w:r>
    </w:p>
    <w:p w14:paraId="1DD6158F" w14:textId="1B6F82CC" w:rsidR="3F10A0C3" w:rsidRDefault="3F10A0C3" w:rsidP="3F10A0C3">
      <w:pPr>
        <w:spacing w:after="200" w:line="360" w:lineRule="auto"/>
      </w:pPr>
      <w:r w:rsidRPr="3F10A0C3">
        <w:rPr>
          <w:vertAlign w:val="superscript"/>
        </w:rPr>
        <w:t xml:space="preserve">1 </w:t>
      </w:r>
      <w:r w:rsidRPr="3F10A0C3">
        <w:t>University of Southampton Auditory Implant Service, University of Southampton, University Road, Southampton, SO17 1BJ, United Kingdom</w:t>
      </w:r>
    </w:p>
    <w:p w14:paraId="7A3C11A6" w14:textId="7160628F" w:rsidR="3F10A0C3" w:rsidRDefault="3F10A0C3" w:rsidP="3F10A0C3">
      <w:pPr>
        <w:spacing w:after="200" w:line="360" w:lineRule="auto"/>
      </w:pPr>
      <w:r w:rsidRPr="3F10A0C3">
        <w:rPr>
          <w:vertAlign w:val="superscript"/>
        </w:rPr>
        <w:t xml:space="preserve">2 </w:t>
      </w:r>
      <w:r w:rsidR="00657FEB">
        <w:t>Institute of Sound and Vibration Research</w:t>
      </w:r>
      <w:r w:rsidRPr="3F10A0C3">
        <w:t>, University of Southampton, University Road, Southampton, SO17 1BJ, United Kingdom</w:t>
      </w:r>
    </w:p>
    <w:p w14:paraId="7009C6ED" w14:textId="6638CC6B" w:rsidR="00DB2C6B" w:rsidRDefault="000438E8" w:rsidP="00DB2C6B">
      <w:pPr>
        <w:spacing w:after="200" w:line="360" w:lineRule="auto"/>
      </w:pPr>
      <w:r>
        <w:rPr>
          <w:vertAlign w:val="superscript"/>
        </w:rPr>
        <w:t>3</w:t>
      </w:r>
      <w:r w:rsidR="00FF2669" w:rsidRPr="3F10A0C3">
        <w:rPr>
          <w:vertAlign w:val="superscript"/>
        </w:rPr>
        <w:t xml:space="preserve"> </w:t>
      </w:r>
      <w:r w:rsidR="003666C6" w:rsidRPr="003666C6">
        <w:t>School of Electrical and Computer Engineering, Aristotle University of Thessaloniki, Thessaloniki, 54124, Greece</w:t>
      </w:r>
    </w:p>
    <w:p w14:paraId="18F17E60" w14:textId="42A47710" w:rsidR="0078352A" w:rsidRDefault="0078352A" w:rsidP="0078352A">
      <w:pPr>
        <w:spacing w:after="200" w:line="360" w:lineRule="auto"/>
      </w:pPr>
      <w:r>
        <w:rPr>
          <w:vertAlign w:val="superscript"/>
        </w:rPr>
        <w:t>4</w:t>
      </w:r>
      <w:r w:rsidRPr="3F10A0C3">
        <w:rPr>
          <w:vertAlign w:val="superscript"/>
        </w:rPr>
        <w:t xml:space="preserve"> </w:t>
      </w:r>
      <w:r>
        <w:t>MRC Cognition and Brain Sciences Unit, University of Cambridge, 15 Chaucer Road, Cambridge, CB2 7EF</w:t>
      </w:r>
      <w:r w:rsidRPr="3F10A0C3">
        <w:t>, United Kingdom</w:t>
      </w:r>
    </w:p>
    <w:p w14:paraId="0712E7C9" w14:textId="77777777" w:rsidR="00DB2C6B" w:rsidRDefault="00DB2C6B" w:rsidP="002B6787">
      <w:pPr>
        <w:spacing w:line="360" w:lineRule="auto"/>
        <w:contextualSpacing w:val="0"/>
      </w:pPr>
    </w:p>
    <w:p w14:paraId="529AE594" w14:textId="0327EB8F" w:rsidR="004A449C" w:rsidRDefault="002B6787" w:rsidP="00D93477">
      <w:pPr>
        <w:spacing w:line="360" w:lineRule="auto"/>
        <w:contextualSpacing w:val="0"/>
      </w:pPr>
      <w:r w:rsidRPr="002B6787">
        <w:t>*</w:t>
      </w:r>
      <w:proofErr w:type="gramStart"/>
      <w:r w:rsidRPr="002B6787">
        <w:t>corresponding</w:t>
      </w:r>
      <w:proofErr w:type="gramEnd"/>
      <w:r w:rsidRPr="002B6787">
        <w:t xml:space="preserve"> author</w:t>
      </w:r>
      <w:r w:rsidR="00995788">
        <w:t xml:space="preserve">. Email: </w:t>
      </w:r>
      <w:r w:rsidR="00995788" w:rsidRPr="00995788">
        <w:rPr>
          <w:i/>
        </w:rPr>
        <w:t>M.D.Fletcher@soton.ac.uk</w:t>
      </w:r>
      <w:bookmarkStart w:id="0" w:name="_30j0zll" w:colFirst="0" w:colLast="0"/>
      <w:bookmarkEnd w:id="0"/>
      <w:r w:rsidR="00596A2F">
        <w:br w:type="page"/>
      </w:r>
    </w:p>
    <w:p w14:paraId="149230E2" w14:textId="357B6A42" w:rsidR="3F10A0C3" w:rsidRDefault="3F10A0C3" w:rsidP="3F10A0C3">
      <w:pPr>
        <w:spacing w:before="360" w:after="120" w:line="360" w:lineRule="auto"/>
        <w:rPr>
          <w:sz w:val="32"/>
          <w:szCs w:val="32"/>
        </w:rPr>
      </w:pPr>
      <w:r w:rsidRPr="3F10A0C3">
        <w:rPr>
          <w:sz w:val="32"/>
          <w:szCs w:val="32"/>
        </w:rPr>
        <w:lastRenderedPageBreak/>
        <w:t>Abstract</w:t>
      </w:r>
    </w:p>
    <w:p w14:paraId="72927DB3" w14:textId="2503642A" w:rsidR="007F1162" w:rsidRDefault="00DF4AF7" w:rsidP="001C2314">
      <w:pPr>
        <w:pStyle w:val="NoSpacing"/>
      </w:pPr>
      <w:r>
        <w:t xml:space="preserve">Many </w:t>
      </w:r>
      <w:r w:rsidR="003E742D">
        <w:t>people</w:t>
      </w:r>
      <w:r w:rsidR="005C74BF">
        <w:t xml:space="preserve"> with hearing loss</w:t>
      </w:r>
      <w:r w:rsidR="00B73673">
        <w:t xml:space="preserve"> struggle to understand speech in nois</w:t>
      </w:r>
      <w:r w:rsidR="00680CEC">
        <w:t>y environments</w:t>
      </w:r>
      <w:r w:rsidR="00744D09">
        <w:t xml:space="preserve">, making </w:t>
      </w:r>
      <w:r w:rsidR="00CA2972">
        <w:t>noise</w:t>
      </w:r>
      <w:r w:rsidR="00C700C6">
        <w:t xml:space="preserve"> </w:t>
      </w:r>
      <w:r w:rsidR="00CA2972">
        <w:t>robustness critical</w:t>
      </w:r>
      <w:r w:rsidR="007E00B7">
        <w:t xml:space="preserve"> </w:t>
      </w:r>
      <w:r w:rsidR="00FF5C39">
        <w:t>for</w:t>
      </w:r>
      <w:r w:rsidR="00CA2972">
        <w:t xml:space="preserve"> hearing-assistive devices.</w:t>
      </w:r>
      <w:r w:rsidR="00A6178F">
        <w:t xml:space="preserve"> </w:t>
      </w:r>
      <w:r w:rsidR="00FB46AA">
        <w:t>Recently developed h</w:t>
      </w:r>
      <w:r w:rsidR="00593548">
        <w:t xml:space="preserve">aptic hearing aids, which </w:t>
      </w:r>
      <w:r w:rsidR="005A18D3">
        <w:t>convert audio to</w:t>
      </w:r>
      <w:r w:rsidR="00593548">
        <w:t xml:space="preserve"> vibr</w:t>
      </w:r>
      <w:r w:rsidR="00376247">
        <w:t>ation</w:t>
      </w:r>
      <w:r w:rsidR="00D913A0">
        <w:t xml:space="preserve">, </w:t>
      </w:r>
      <w:r w:rsidR="007E088F">
        <w:t xml:space="preserve">can </w:t>
      </w:r>
      <w:r w:rsidR="00D913A0">
        <w:t xml:space="preserve">improve speech-in-noise performance for </w:t>
      </w:r>
      <w:r w:rsidR="00CD4870">
        <w:t>cochlear implant</w:t>
      </w:r>
      <w:r w:rsidR="006F1A2D">
        <w:t xml:space="preserve"> (CI)</w:t>
      </w:r>
      <w:r w:rsidR="00CD4870">
        <w:t xml:space="preserve"> users</w:t>
      </w:r>
      <w:r w:rsidR="006F1A2D">
        <w:t xml:space="preserve"> </w:t>
      </w:r>
      <w:r w:rsidR="00EE1094">
        <w:t xml:space="preserve">and </w:t>
      </w:r>
      <w:r w:rsidR="00FF36C3">
        <w:t>assist</w:t>
      </w:r>
      <w:r w:rsidR="00EE1094">
        <w:t xml:space="preserve"> </w:t>
      </w:r>
      <w:r w:rsidR="006F1A2D">
        <w:t xml:space="preserve">those unable to access </w:t>
      </w:r>
      <w:r w:rsidR="007711AE">
        <w:t>hearing-assistive devices</w:t>
      </w:r>
      <w:r w:rsidR="00CD4870">
        <w:t xml:space="preserve">. </w:t>
      </w:r>
      <w:r w:rsidR="005904F7">
        <w:t xml:space="preserve">They </w:t>
      </w:r>
      <w:r w:rsidR="00C374DF">
        <w:t>are typically</w:t>
      </w:r>
      <w:r w:rsidR="00BE0971">
        <w:t xml:space="preserve"> </w:t>
      </w:r>
      <w:r w:rsidR="004C6514">
        <w:t>body-</w:t>
      </w:r>
      <w:r w:rsidR="00CA2870">
        <w:t>worn</w:t>
      </w:r>
      <w:r w:rsidR="007F4991">
        <w:t xml:space="preserve"> </w:t>
      </w:r>
      <w:r w:rsidR="00BE0971">
        <w:t>rather than</w:t>
      </w:r>
      <w:r w:rsidR="007F4991">
        <w:t xml:space="preserve"> </w:t>
      </w:r>
      <w:r w:rsidR="00BE0971">
        <w:t>head</w:t>
      </w:r>
      <w:r w:rsidR="00701D1B">
        <w:t>-</w:t>
      </w:r>
      <w:r w:rsidR="004C6514">
        <w:t>mounted</w:t>
      </w:r>
      <w:r w:rsidR="00F671B9">
        <w:t>,</w:t>
      </w:r>
      <w:r w:rsidR="00181579">
        <w:t xml:space="preserve"> </w:t>
      </w:r>
      <w:r w:rsidR="00CE0E75">
        <w:t>allowing</w:t>
      </w:r>
      <w:r w:rsidR="00181579">
        <w:t xml:space="preserve"> </w:t>
      </w:r>
      <w:r w:rsidR="00AF6E57">
        <w:t>additional</w:t>
      </w:r>
      <w:r w:rsidR="00181579">
        <w:t xml:space="preserve"> space for </w:t>
      </w:r>
      <w:r w:rsidR="008E3483">
        <w:t xml:space="preserve">batteries and </w:t>
      </w:r>
      <w:r w:rsidR="00181579">
        <w:t>microprocessors</w:t>
      </w:r>
      <w:r w:rsidR="003B6060">
        <w:t xml:space="preserve">, and so </w:t>
      </w:r>
      <w:r w:rsidR="0042118B">
        <w:t>can</w:t>
      </w:r>
      <w:r w:rsidR="00412F80">
        <w:t xml:space="preserve"> </w:t>
      </w:r>
      <w:r w:rsidR="00090D53">
        <w:t>deploy</w:t>
      </w:r>
      <w:r w:rsidR="00412F80">
        <w:t xml:space="preserve"> </w:t>
      </w:r>
      <w:r w:rsidR="007E29CE">
        <w:t>more</w:t>
      </w:r>
      <w:r w:rsidR="00394B11">
        <w:t xml:space="preserve"> </w:t>
      </w:r>
      <w:r w:rsidR="00723995">
        <w:t>sophisticated</w:t>
      </w:r>
      <w:r w:rsidR="00771AD5">
        <w:t xml:space="preserve"> noise</w:t>
      </w:r>
      <w:r w:rsidR="00723995">
        <w:t>-</w:t>
      </w:r>
      <w:r w:rsidR="00771AD5">
        <w:t xml:space="preserve">reduction </w:t>
      </w:r>
      <w:r w:rsidR="0083629A">
        <w:t>techniques</w:t>
      </w:r>
      <w:r w:rsidR="00771AD5">
        <w:t xml:space="preserve">. </w:t>
      </w:r>
      <w:r w:rsidR="000C22CD">
        <w:t xml:space="preserve">The current </w:t>
      </w:r>
      <w:r w:rsidR="00A41BA0">
        <w:t>study assessed whether a real-time-</w:t>
      </w:r>
      <w:r w:rsidR="00194326">
        <w:t>feasible</w:t>
      </w:r>
      <w:r w:rsidR="00A41BA0">
        <w:t xml:space="preserve"> </w:t>
      </w:r>
      <w:r w:rsidR="00071F52">
        <w:t xml:space="preserve">dual-path recurrent neural network (DPRNN) </w:t>
      </w:r>
      <w:r w:rsidR="00E23659">
        <w:t>can</w:t>
      </w:r>
      <w:r w:rsidR="00071F52">
        <w:t xml:space="preserve"> </w:t>
      </w:r>
      <w:r w:rsidR="00BA1C53">
        <w:t xml:space="preserve">improve </w:t>
      </w:r>
      <w:r w:rsidR="00430F59">
        <w:t>tactile speech</w:t>
      </w:r>
      <w:r w:rsidR="009944AE">
        <w:t>-</w:t>
      </w:r>
      <w:r w:rsidR="00DE3788">
        <w:t>in</w:t>
      </w:r>
      <w:r w:rsidR="009944AE">
        <w:t>-</w:t>
      </w:r>
      <w:r w:rsidR="00DE3788">
        <w:t>noise</w:t>
      </w:r>
      <w:r w:rsidR="009944AE">
        <w:t xml:space="preserve"> performance</w:t>
      </w:r>
      <w:r w:rsidR="00BA1C53">
        <w:t>.</w:t>
      </w:r>
      <w:r w:rsidR="007C628B">
        <w:t xml:space="preserve"> </w:t>
      </w:r>
      <w:r w:rsidR="00F5599D">
        <w:t>A</w:t>
      </w:r>
      <w:r w:rsidR="00FF5361">
        <w:t xml:space="preserve">udio was converted to </w:t>
      </w:r>
      <w:r w:rsidR="00D13196">
        <w:t>vibr</w:t>
      </w:r>
      <w:r w:rsidR="009D6FA6">
        <w:t>ation</w:t>
      </w:r>
      <w:r w:rsidR="00D13196">
        <w:t xml:space="preserve"> </w:t>
      </w:r>
      <w:r w:rsidR="00A868F2">
        <w:t>on the</w:t>
      </w:r>
      <w:r w:rsidR="00D13196">
        <w:t xml:space="preserve"> wrist</w:t>
      </w:r>
      <w:r w:rsidR="009C0261">
        <w:t xml:space="preserve"> using a vocoder method</w:t>
      </w:r>
      <w:r w:rsidR="00CE1508">
        <w:t xml:space="preserve">, either with or without </w:t>
      </w:r>
      <w:r w:rsidR="009D6FA6">
        <w:t>n</w:t>
      </w:r>
      <w:r w:rsidR="00CE1508">
        <w:t>oise reduction.</w:t>
      </w:r>
      <w:r w:rsidR="001C2314">
        <w:t xml:space="preserve"> Performance was tested</w:t>
      </w:r>
      <w:r w:rsidR="00D13196">
        <w:t xml:space="preserve"> </w:t>
      </w:r>
      <w:r w:rsidR="00110442">
        <w:t>for speech in a</w:t>
      </w:r>
      <w:r w:rsidR="00C3675F">
        <w:t xml:space="preserve"> </w:t>
      </w:r>
      <w:r w:rsidR="001C2314">
        <w:t xml:space="preserve">multi-talker noise </w:t>
      </w:r>
      <w:r w:rsidR="00397BD6">
        <w:t xml:space="preserve">(recorded at a party) </w:t>
      </w:r>
      <w:r w:rsidR="001C2314">
        <w:t xml:space="preserve">with a 2.5-dB signal-to-noise ratio. </w:t>
      </w:r>
      <w:r w:rsidR="00E60C01">
        <w:t>An</w:t>
      </w:r>
      <w:r w:rsidR="00CA0666">
        <w:t xml:space="preserve"> objective assessment</w:t>
      </w:r>
      <w:r w:rsidR="00E60C01">
        <w:t xml:space="preserve"> showed </w:t>
      </w:r>
      <w:r w:rsidR="00CA0666">
        <w:t>the DPRNN</w:t>
      </w:r>
      <w:r w:rsidR="00E506B5">
        <w:t xml:space="preserve"> improved the s</w:t>
      </w:r>
      <w:r w:rsidR="00E506B5" w:rsidRPr="00B62C48">
        <w:t>cale-invariant signal-to-distortion ratio</w:t>
      </w:r>
      <w:r w:rsidR="00E506B5">
        <w:t xml:space="preserve"> by 8</w:t>
      </w:r>
      <w:r w:rsidR="00E506B5" w:rsidRPr="007E7247">
        <w:t>.</w:t>
      </w:r>
      <w:r w:rsidR="00E506B5">
        <w:t>6 dB and</w:t>
      </w:r>
      <w:r w:rsidR="00CA0666">
        <w:t xml:space="preserve"> </w:t>
      </w:r>
      <w:r w:rsidR="00E60C01">
        <w:t>substantially outperformed traditional noise-reduction (log-MMSE)</w:t>
      </w:r>
      <w:r w:rsidR="00B53952">
        <w:t>. A be</w:t>
      </w:r>
      <w:r w:rsidR="00E506B5">
        <w:t>h</w:t>
      </w:r>
      <w:r w:rsidR="00B53952">
        <w:t>avioural assessment</w:t>
      </w:r>
      <w:r w:rsidR="00CE4437">
        <w:t xml:space="preserve"> in 16 participants</w:t>
      </w:r>
      <w:r w:rsidR="007A2188">
        <w:t xml:space="preserve"> </w:t>
      </w:r>
      <w:r w:rsidR="005E68BE">
        <w:t>showed</w:t>
      </w:r>
      <w:r w:rsidR="007A2188">
        <w:t xml:space="preserve"> the </w:t>
      </w:r>
      <w:r w:rsidR="00CE4437">
        <w:t xml:space="preserve">DPRNN improved </w:t>
      </w:r>
      <w:r w:rsidR="007A2188">
        <w:t>tactile-only sentence identification</w:t>
      </w:r>
      <w:r w:rsidR="00A97553">
        <w:t xml:space="preserve"> in noise</w:t>
      </w:r>
      <w:r w:rsidR="005E68BE">
        <w:t xml:space="preserve"> by 8.2%</w:t>
      </w:r>
      <w:r w:rsidR="00CE4437">
        <w:t>.</w:t>
      </w:r>
      <w:r w:rsidR="007A2188">
        <w:t xml:space="preserve"> </w:t>
      </w:r>
      <w:r w:rsidR="00563229">
        <w:t>Th</w:t>
      </w:r>
      <w:r w:rsidR="007C5CDD">
        <w:t>is suggests</w:t>
      </w:r>
      <w:r w:rsidR="00563229">
        <w:t xml:space="preserve"> that a</w:t>
      </w:r>
      <w:r w:rsidR="007F1162">
        <w:t xml:space="preserve">dvanced </w:t>
      </w:r>
      <w:r w:rsidR="00EB66A9">
        <w:t>techniques</w:t>
      </w:r>
      <w:r w:rsidR="007F1162">
        <w:t xml:space="preserve"> like the DPRNN could </w:t>
      </w:r>
      <w:r w:rsidR="001641D2">
        <w:t xml:space="preserve">substantially </w:t>
      </w:r>
      <w:r w:rsidR="00FF5CBD">
        <w:t xml:space="preserve">improve outcomes </w:t>
      </w:r>
      <w:r w:rsidR="002441F6">
        <w:t>with</w:t>
      </w:r>
      <w:r w:rsidR="00FF5CBD">
        <w:t xml:space="preserve"> </w:t>
      </w:r>
      <w:r w:rsidR="007F1162">
        <w:t xml:space="preserve">haptic </w:t>
      </w:r>
      <w:r w:rsidR="00322BFF">
        <w:t>hearing aids</w:t>
      </w:r>
      <w:r w:rsidR="006A6719">
        <w:t>.</w:t>
      </w:r>
      <w:r w:rsidR="00EB66A9">
        <w:t xml:space="preserve"> </w:t>
      </w:r>
      <w:r w:rsidR="00760094">
        <w:t>Low-cost</w:t>
      </w:r>
      <w:r w:rsidR="00773FBE">
        <w:t xml:space="preserve"> </w:t>
      </w:r>
      <w:r w:rsidR="00EB66A9">
        <w:t xml:space="preserve">haptic </w:t>
      </w:r>
      <w:r w:rsidR="00A23398">
        <w:t>devices</w:t>
      </w:r>
      <w:r w:rsidR="00EB66A9">
        <w:t xml:space="preserve"> could</w:t>
      </w:r>
      <w:r w:rsidR="0078426A">
        <w:t xml:space="preserve"> soon</w:t>
      </w:r>
      <w:r w:rsidR="00EB66A9">
        <w:t xml:space="preserve"> </w:t>
      </w:r>
      <w:r w:rsidR="00CE4A8E">
        <w:t>be</w:t>
      </w:r>
      <w:r w:rsidR="00EB66A9">
        <w:t xml:space="preserve"> an important </w:t>
      </w:r>
      <w:r w:rsidR="00E36775">
        <w:t xml:space="preserve">supplement to </w:t>
      </w:r>
      <w:r w:rsidR="001C1546">
        <w:t xml:space="preserve">hearing-assistive </w:t>
      </w:r>
      <w:r w:rsidR="00E36775">
        <w:t>devices such as CIs or</w:t>
      </w:r>
      <w:r w:rsidR="0070159B">
        <w:t xml:space="preserve"> </w:t>
      </w:r>
      <w:r w:rsidR="009215B1">
        <w:t xml:space="preserve">offer </w:t>
      </w:r>
      <w:r w:rsidR="00E36775">
        <w:t xml:space="preserve">an alternative </w:t>
      </w:r>
      <w:r w:rsidR="004E2AAB">
        <w:t xml:space="preserve">for </w:t>
      </w:r>
      <w:r w:rsidR="0049207E">
        <w:t>people</w:t>
      </w:r>
      <w:r w:rsidR="004D37EE">
        <w:t xml:space="preserve"> who </w:t>
      </w:r>
      <w:r w:rsidR="00E815E0">
        <w:t>cannot</w:t>
      </w:r>
      <w:r w:rsidR="00E36775">
        <w:t xml:space="preserve"> access</w:t>
      </w:r>
      <w:r w:rsidR="000751CC">
        <w:t xml:space="preserve"> </w:t>
      </w:r>
      <w:r w:rsidR="00AB74FF">
        <w:t>CI</w:t>
      </w:r>
      <w:r w:rsidR="00061B8F">
        <w:t xml:space="preserve"> technology</w:t>
      </w:r>
      <w:r w:rsidR="007F1162">
        <w:t>.</w:t>
      </w:r>
    </w:p>
    <w:p w14:paraId="444892A6" w14:textId="598A794D" w:rsidR="004641FB" w:rsidRPr="00F402D0" w:rsidRDefault="00AB5A41" w:rsidP="00F402D0">
      <w:pPr>
        <w:pStyle w:val="Heading1"/>
        <w:spacing w:line="360" w:lineRule="auto"/>
        <w:contextualSpacing w:val="0"/>
      </w:pPr>
      <w:r>
        <w:t>I</w:t>
      </w:r>
      <w:r w:rsidR="2252A1BA">
        <w:t>ntroduction</w:t>
      </w:r>
    </w:p>
    <w:p w14:paraId="5953152C" w14:textId="3127BD6B" w:rsidR="00BE4778" w:rsidRDefault="00A82EE7" w:rsidP="00116659">
      <w:pPr>
        <w:pStyle w:val="NoSpacing"/>
      </w:pPr>
      <w:bookmarkStart w:id="1" w:name="_rzwd3x4hnxtp" w:colFirst="0" w:colLast="0"/>
      <w:bookmarkStart w:id="2" w:name="_3dy6vkm" w:colFirst="0" w:colLast="0"/>
      <w:bookmarkEnd w:id="1"/>
      <w:bookmarkEnd w:id="2"/>
      <w:r>
        <w:t>Hearing-assistive devices</w:t>
      </w:r>
      <w:r w:rsidR="007218A6">
        <w:t xml:space="preserve"> </w:t>
      </w:r>
      <w:r w:rsidR="001F123A">
        <w:t xml:space="preserve">often fail </w:t>
      </w:r>
      <w:r>
        <w:t>to</w:t>
      </w:r>
      <w:r w:rsidR="001F123A">
        <w:t xml:space="preserve"> effectively</w:t>
      </w:r>
      <w:r>
        <w:t xml:space="preserve"> extract speech from background noise</w:t>
      </w:r>
      <w:r w:rsidR="00800289">
        <w:fldChar w:fldCharType="begin"/>
      </w:r>
      <w:r w:rsidR="00800289">
        <w:instrText xml:space="preserve"> ADDIN EN.CITE &lt;EndNote&gt;&lt;Cite&gt;&lt;Author&gt;Lakshmi&lt;/Author&gt;&lt;Year&gt;2021&lt;/Year&gt;&lt;RecNum&gt;642&lt;/RecNum&gt;&lt;DisplayText&gt;&lt;style face="superscript"&gt;1&lt;/style&gt;&lt;/DisplayText&gt;&lt;record&gt;&lt;rec-number&gt;642&lt;/rec-number&gt;&lt;foreign-keys&gt;&lt;key app="EN" db-id="pdfv522etf25vne0p0u5esdx02rrtasvzxtd" timestamp="1626978297"&gt;642&lt;/key&gt;&lt;/foreign-keys&gt;&lt;ref-type name="Journal Article"&gt;17&lt;/ref-type&gt;&lt;contributors&gt;&lt;authors&gt;&lt;author&gt;Lakshmi, M. S. K.&lt;/author&gt;&lt;author&gt;Rout, A.&lt;/author&gt;&lt;author&gt;O&amp;apos;Donoghue, C. R.&lt;/author&gt;&lt;/authors&gt;&lt;/contributors&gt;&lt;auth-address&gt;Department of Communication Sciences and Disorders, James Madison University, Harrisonburg, VA, USA.&lt;/auth-address&gt;&lt;titles&gt;&lt;title&gt;A systematic review and meta-analysis of digital noise reduction hearing aids in adults&lt;/title&gt;&lt;secondary-title&gt;Disabil Rehabil Assist Technol&lt;/secondary-title&gt;&lt;/titles&gt;&lt;periodical&gt;&lt;full-title&gt;Disabil Rehabil Assist Technol&lt;/full-title&gt;&lt;/periodical&gt;&lt;pages&gt;120-129&lt;/pages&gt;&lt;volume&gt;16&lt;/volume&gt;&lt;number&gt;2&lt;/number&gt;&lt;edition&gt;2019/09/11&lt;/edition&gt;&lt;keywords&gt;&lt;keyword&gt;Meta-analysis&lt;/keyword&gt;&lt;keyword&gt;amplification&lt;/keyword&gt;&lt;keyword&gt;digital noise reduction&lt;/keyword&gt;&lt;keyword&gt;hearing aids&lt;/keyword&gt;&lt;keyword&gt;speech intelligibility&lt;/keyword&gt;&lt;keyword&gt;systematic review&lt;/keyword&gt;&lt;/keywords&gt;&lt;dates&gt;&lt;year&gt;2021&lt;/year&gt;&lt;pub-dates&gt;&lt;date&gt;Feb&lt;/date&gt;&lt;/pub-dates&gt;&lt;/dates&gt;&lt;isbn&gt;1748-3115 (Electronic)&amp;#xD;1748-3107 (Linking)&lt;/isbn&gt;&lt;accession-num&gt;31502900&lt;/accession-num&gt;&lt;urls&gt;&lt;related-urls&gt;&lt;url&gt;https://www.ncbi.nlm.nih.gov/pubmed/31502900&lt;/url&gt;&lt;/related-urls&gt;&lt;/urls&gt;&lt;electronic-resource-num&gt;10.1080/17483107.2019.1642394&lt;/electronic-resource-num&gt;&lt;/record&gt;&lt;/Cite&gt;&lt;/EndNote&gt;</w:instrText>
      </w:r>
      <w:r w:rsidR="00800289">
        <w:fldChar w:fldCharType="separate"/>
      </w:r>
      <w:r w:rsidR="00800289" w:rsidRPr="00800289">
        <w:rPr>
          <w:noProof/>
          <w:vertAlign w:val="superscript"/>
        </w:rPr>
        <w:t>1</w:t>
      </w:r>
      <w:r w:rsidR="00800289">
        <w:fldChar w:fldCharType="end"/>
      </w:r>
      <w:r>
        <w:t xml:space="preserve">. </w:t>
      </w:r>
      <w:r w:rsidR="00C73291">
        <w:t xml:space="preserve"> </w:t>
      </w:r>
      <w:r w:rsidR="00611CAD">
        <w:t>U</w:t>
      </w:r>
      <w:r w:rsidR="002058A6">
        <w:t>sers</w:t>
      </w:r>
      <w:r w:rsidR="00611CAD">
        <w:t xml:space="preserve"> therefore</w:t>
      </w:r>
      <w:r>
        <w:t xml:space="preserve"> </w:t>
      </w:r>
      <w:r w:rsidR="00B36E02">
        <w:t>often</w:t>
      </w:r>
      <w:r w:rsidR="000F4139">
        <w:t xml:space="preserve"> struggle to follow conversations in challenging listening environments, such as </w:t>
      </w:r>
      <w:r w:rsidR="005B7425">
        <w:t xml:space="preserve">busy </w:t>
      </w:r>
      <w:r w:rsidR="002A3FB0">
        <w:t xml:space="preserve">classrooms, cafes, and offices. </w:t>
      </w:r>
      <w:r w:rsidR="00962CCC">
        <w:t>C</w:t>
      </w:r>
      <w:r w:rsidR="00BD09AC">
        <w:t>ochlear implant (CI)</w:t>
      </w:r>
      <w:r w:rsidR="00962CCC">
        <w:t xml:space="preserve"> users</w:t>
      </w:r>
      <w:r w:rsidR="006553BC">
        <w:t xml:space="preserve"> tend to have</w:t>
      </w:r>
      <w:r w:rsidR="00623001">
        <w:t xml:space="preserve"> particular</w:t>
      </w:r>
      <w:r w:rsidR="006553BC">
        <w:t xml:space="preserve"> </w:t>
      </w:r>
      <w:r w:rsidR="00623001">
        <w:t>difficulty</w:t>
      </w:r>
      <w:r w:rsidR="00840300">
        <w:t xml:space="preserve"> in these scenarios</w:t>
      </w:r>
      <w:r w:rsidR="00AB31B3">
        <w:fldChar w:fldCharType="begin"/>
      </w:r>
      <w:r w:rsidR="00851646">
        <w:instrText xml:space="preserve"> ADDIN EN.CITE &lt;EndNote&gt;&lt;Cite&gt;&lt;Author&gt;Carlyon&lt;/Author&gt;&lt;Year&gt;2021&lt;/Year&gt;&lt;RecNum&gt;726&lt;/RecNum&gt;&lt;DisplayText&gt;&lt;style face="superscript"&gt;2&lt;/style&gt;&lt;/DisplayText&gt;&lt;record&gt;&lt;rec-number&gt;726&lt;/rec-number&gt;&lt;foreign-keys&gt;&lt;key app="EN" db-id="pdfv522etf25vne0p0u5esdx02rrtasvzxtd" timestamp="1693912641"&gt;726&lt;/key&gt;&lt;/foreign-keys&gt;&lt;ref-type name="Journal Article"&gt;17&lt;/ref-type&gt;&lt;contributors&gt;&lt;authors&gt;&lt;author&gt;Carlyon, R. P.&lt;/author&gt;&lt;author&gt;Goehring, T.&lt;/author&gt;&lt;/authors&gt;&lt;/contributors&gt;&lt;auth-address&gt;Cambridge Hearing Group, MRC Cognition &amp;amp; Brain Sciences Unit, University of Cambridge, Cambridge, CB2 7EF, UK. bob.carlyon@mrc-cbu.cam.ac.uk.&amp;#xD;Cambridge Hearing Group, MRC Cognition &amp;amp; Brain Sciences Unit, University of Cambridge, Cambridge, CB2 7EF, UK.&lt;/auth-address&gt;&lt;titles&gt;&lt;title&gt;Cochlear implant research and development in the twenty-first century: A critical update&lt;/title&gt;&lt;secondary-title&gt;J Assoc Res Otolaryngol&lt;/secondary-title&gt;&lt;/titles&gt;&lt;periodical&gt;&lt;full-title&gt;J Assoc Res Otolaryngol&lt;/full-title&gt;&lt;/periodical&gt;&lt;pages&gt;481-508&lt;/pages&gt;&lt;volume&gt;22&lt;/volume&gt;&lt;number&gt;5&lt;/number&gt;&lt;edition&gt;20210825&lt;/edition&gt;&lt;keywords&gt;&lt;keyword&gt;Acoustic Stimulation&lt;/keyword&gt;&lt;keyword&gt;*Cochlear Implantation&lt;/keyword&gt;&lt;keyword&gt;*Cochlear Implants/history/trends&lt;/keyword&gt;&lt;keyword&gt;History, 20th Century&lt;/keyword&gt;&lt;keyword&gt;History, 21st Century&lt;/keyword&gt;&lt;keyword&gt;Humans&lt;/keyword&gt;&lt;keyword&gt;Noise&lt;/keyword&gt;&lt;keyword&gt;*Speech Perception&lt;/keyword&gt;&lt;keyword&gt;Cochlear implants&lt;/keyword&gt;&lt;keyword&gt;Hearing&lt;/keyword&gt;&lt;keyword&gt;Pitch&lt;/keyword&gt;&lt;keyword&gt;Plasticity&lt;/keyword&gt;&lt;/keywords&gt;&lt;dates&gt;&lt;year&gt;2021&lt;/year&gt;&lt;pub-dates&gt;&lt;date&gt;Oct&lt;/date&gt;&lt;/pub-dates&gt;&lt;/dates&gt;&lt;isbn&gt;1438-7573 (Electronic)&amp;#xD;1525-3961 (Print)&amp;#xD;1438-7573 (Linking)&lt;/isbn&gt;&lt;accession-num&gt;34432222&lt;/accession-num&gt;&lt;urls&gt;&lt;related-urls&gt;&lt;url&gt;https://www.ncbi.nlm.nih.gov/pubmed/34432222&lt;/url&gt;&lt;/related-urls&gt;&lt;/urls&gt;&lt;custom2&gt;PMC8476711&lt;/custom2&gt;&lt;electronic-resource-num&gt;10.1007/s10162-021-00811-5&lt;/electronic-resource-num&gt;&lt;remote-database-name&gt;Medline&lt;/remote-database-name&gt;&lt;remote-database-provider&gt;NLM&lt;/remote-database-provider&gt;&lt;/record&gt;&lt;/Cite&gt;&lt;/EndNote&gt;</w:instrText>
      </w:r>
      <w:r w:rsidR="00AB31B3">
        <w:fldChar w:fldCharType="separate"/>
      </w:r>
      <w:r w:rsidR="00AB31B3" w:rsidRPr="00AB31B3">
        <w:rPr>
          <w:noProof/>
          <w:vertAlign w:val="superscript"/>
        </w:rPr>
        <w:t>2</w:t>
      </w:r>
      <w:r w:rsidR="00AB31B3">
        <w:fldChar w:fldCharType="end"/>
      </w:r>
      <w:r w:rsidR="006553BC">
        <w:t>.</w:t>
      </w:r>
      <w:r w:rsidR="0096563C">
        <w:t xml:space="preserve"> Several recent studies have show</w:t>
      </w:r>
      <w:r w:rsidR="001A1F42">
        <w:t xml:space="preserve">n </w:t>
      </w:r>
      <w:r w:rsidR="0096563C">
        <w:t>that</w:t>
      </w:r>
      <w:r w:rsidR="00684165" w:rsidRPr="00684165">
        <w:t xml:space="preserve"> </w:t>
      </w:r>
      <w:r w:rsidR="00C446B7">
        <w:t xml:space="preserve">supplementing the electrical CI signal </w:t>
      </w:r>
      <w:r w:rsidR="00EC7436">
        <w:t xml:space="preserve">by providing speech information through </w:t>
      </w:r>
      <w:r w:rsidR="00C446B7">
        <w:t xml:space="preserve">haptic </w:t>
      </w:r>
      <w:r w:rsidR="00EC7436">
        <w:t>stimulation</w:t>
      </w:r>
      <w:r w:rsidR="009A0296">
        <w:t xml:space="preserve"> </w:t>
      </w:r>
      <w:r w:rsidR="00EC7436">
        <w:t>(</w:t>
      </w:r>
      <w:r w:rsidR="00FF775F">
        <w:t>“</w:t>
      </w:r>
      <w:r w:rsidR="00EC7436">
        <w:t>electro-haptic stimulation</w:t>
      </w:r>
      <w:r w:rsidR="00FF775F">
        <w:t>”</w:t>
      </w:r>
      <w:r w:rsidR="00FF775F">
        <w:fldChar w:fldCharType="begin"/>
      </w:r>
      <w:r w:rsidR="00AB31B3">
        <w:instrText xml:space="preserve"> ADDIN EN.CITE &lt;EndNote&gt;&lt;Cite&gt;&lt;Author&gt;Fletcher&lt;/Author&gt;&lt;Year&gt;2019&lt;/Year&gt;&lt;RecNum&gt;6&lt;/RecNum&gt;&lt;DisplayText&gt;&lt;style face="superscript"&gt;3&lt;/style&gt;&lt;/DisplayText&gt;&lt;record&gt;&lt;rec-number&gt;6&lt;/rec-number&gt;&lt;foreign-keys&gt;&lt;key app="EN" db-id="pdfv522etf25vne0p0u5esdx02rrtasvzxtd" timestamp="1570024438"&gt;6&lt;/key&gt;&lt;/foreign-keys&gt;&lt;ref-type name="Journal Article"&gt;17&lt;/ref-type&gt;&lt;contributors&gt;&lt;authors&gt;&lt;author&gt;Fletcher, M. D.&lt;/author&gt;&lt;author&gt;Hadeedi, A.&lt;/author&gt;&lt;author&gt;Goehring, T.&lt;/author&gt;&lt;author&gt;Mills, S. R.&lt;/author&gt;&lt;/authors&gt;&lt;/contributors&gt;&lt;auth-address&gt;Faculty of Engineering and Physical Sciences, University of Southampton, University Road, Southampton, SO17 1BJ, United Kingdom. M.D.Fletcher@soton.ac.uk.&amp;#xD;University of Southampton Auditory Implant Service, University of Southampton, University Road, Southampton, S017 1BJ, United Kingdom. M.D.Fletcher@soton.ac.uk.&amp;#xD;Faculty of Engineering and Physical Sciences, University of Southampton, University Road, Southampton, SO17 1BJ, United Kingdom.&amp;#xD;MRC Cognition and Brain Sciences Unit, University of Cambridge, 15 Chaucer Road, Cambridge, CB2 7EF, United Kingdom.&lt;/auth-address&gt;&lt;titles&gt;&lt;title&gt;Electro-haptic enhancement of speech-in-noise performance in cochlear implant users&lt;/title&gt;&lt;secondary-title&gt;Sci Rep&lt;/secondary-title&gt;&lt;/titles&gt;&lt;periodical&gt;&lt;full-title&gt;Sci Rep&lt;/full-title&gt;&lt;/periodical&gt;&lt;pages&gt;11428&lt;/pages&gt;&lt;volume&gt;9&lt;/volume&gt;&lt;number&gt;1&lt;/number&gt;&lt;edition&gt;2019/08/08&lt;/edition&gt;&lt;dates&gt;&lt;year&gt;2019&lt;/year&gt;&lt;pub-dates&gt;&lt;date&gt;Aug 6&lt;/date&gt;&lt;/pub-dates&gt;&lt;/dates&gt;&lt;isbn&gt;2045-2322 (Electronic)&amp;#xD;2045-2322 (Linking)&lt;/isbn&gt;&lt;accession-num&gt;31388053&lt;/accession-num&gt;&lt;urls&gt;&lt;related-urls&gt;&lt;url&gt;https://www.ncbi.nlm.nih.gov/pubmed/31388053&lt;/url&gt;&lt;/related-urls&gt;&lt;/urls&gt;&lt;custom2&gt;PMC6684551&lt;/custom2&gt;&lt;electronic-resource-num&gt;10.1038/s41598-019-47718-z&lt;/electronic-resource-num&gt;&lt;/record&gt;&lt;/Cite&gt;&lt;/EndNote&gt;</w:instrText>
      </w:r>
      <w:r w:rsidR="00FF775F">
        <w:fldChar w:fldCharType="separate"/>
      </w:r>
      <w:r w:rsidR="00AB31B3" w:rsidRPr="00AB31B3">
        <w:rPr>
          <w:noProof/>
          <w:vertAlign w:val="superscript"/>
        </w:rPr>
        <w:t>3</w:t>
      </w:r>
      <w:r w:rsidR="00FF775F">
        <w:fldChar w:fldCharType="end"/>
      </w:r>
      <w:r w:rsidR="00EC7436">
        <w:t>)</w:t>
      </w:r>
      <w:r w:rsidR="00684165">
        <w:t xml:space="preserve"> can improve</w:t>
      </w:r>
      <w:r w:rsidR="0021159D">
        <w:t xml:space="preserve"> </w:t>
      </w:r>
      <w:r w:rsidR="00684165">
        <w:t>speech-in-noise performance</w:t>
      </w:r>
      <w:r w:rsidR="00EC7436">
        <w:fldChar w:fldCharType="begin">
          <w:fldData xml:space="preserve">PEVuZE5vdGU+PENpdGU+PEF1dGhvcj5GbGV0Y2hlcjwvQXV0aG9yPjxZZWFyPjIwMTk8L1llYXI+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bHVtZT48bnVtYmVyPjE8L251bWJlcj48ZWRpdGlvbj4yMDIwLzA3LzMxPC9lZGl0aW9uPjxrZXl3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</w:fldData>
        </w:fldChar>
      </w:r>
      <w:r w:rsidR="00AB31B3">
        <w:instrText xml:space="preserve"> ADDIN EN.CITE </w:instrText>
      </w:r>
      <w:r w:rsidR="00AB31B3">
        <w:fldChar w:fldCharType="begin">
          <w:fldData xml:space="preserve">PEVuZE5vdGU+PENpdGU+PEF1dGhvcj5GbGV0Y2hlcjwvQXV0aG9yPjxZZWFyPjIwMTk8L1llYXI+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bHVtZT48bnVtYmVyPjE8L251bWJlcj48ZWRpdGlvbj4yMDIwLzA3LzMxPC9lZGl0aW9uPjxrZXl3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</w:fldData>
        </w:fldChar>
      </w:r>
      <w:r w:rsidR="00AB31B3">
        <w:instrText xml:space="preserve"> ADDIN EN.CITE.DATA </w:instrText>
      </w:r>
      <w:r w:rsidR="00AB31B3">
        <w:fldChar w:fldCharType="end"/>
      </w:r>
      <w:r w:rsidR="00EC7436">
        <w:fldChar w:fldCharType="separate"/>
      </w:r>
      <w:r w:rsidR="00AB31B3" w:rsidRPr="00AB31B3">
        <w:rPr>
          <w:noProof/>
          <w:vertAlign w:val="superscript"/>
        </w:rPr>
        <w:t>3-9</w:t>
      </w:r>
      <w:r w:rsidR="00EC7436">
        <w:fldChar w:fldCharType="end"/>
      </w:r>
      <w:r w:rsidR="00EC7436">
        <w:t xml:space="preserve">. </w:t>
      </w:r>
      <w:r w:rsidR="00EB7C44">
        <w:t>There is also evidence th</w:t>
      </w:r>
      <w:r w:rsidR="00D40086">
        <w:t>at these</w:t>
      </w:r>
      <w:r w:rsidR="00EB7C44">
        <w:t xml:space="preserve"> h</w:t>
      </w:r>
      <w:r w:rsidR="00BB3AFD">
        <w:t xml:space="preserve">aptic hearing aids </w:t>
      </w:r>
      <w:r w:rsidR="00EB7C44">
        <w:t>can</w:t>
      </w:r>
      <w:r w:rsidR="00680871">
        <w:t xml:space="preserve"> be</w:t>
      </w:r>
      <w:r w:rsidR="00EB7C44">
        <w:t xml:space="preserve"> </w:t>
      </w:r>
      <w:r w:rsidR="00A81171">
        <w:t xml:space="preserve">effective </w:t>
      </w:r>
      <w:r w:rsidR="002617FF">
        <w:t xml:space="preserve">as </w:t>
      </w:r>
      <w:r w:rsidR="00BB3AFD">
        <w:t>standalone sensory substitution</w:t>
      </w:r>
      <w:r w:rsidR="002617FF">
        <w:t xml:space="preserve"> devices</w:t>
      </w:r>
      <w:r w:rsidR="00045672">
        <w:t xml:space="preserve">. These could be used to support </w:t>
      </w:r>
      <w:r w:rsidR="002617FF">
        <w:t>the many millions of people</w:t>
      </w:r>
      <w:r w:rsidR="006830F6">
        <w:t xml:space="preserve"> </w:t>
      </w:r>
      <w:r w:rsidR="002617FF">
        <w:t xml:space="preserve">who </w:t>
      </w:r>
      <w:r w:rsidR="00733702">
        <w:t xml:space="preserve">could benefit </w:t>
      </w:r>
      <w:r w:rsidR="00D462D9">
        <w:t xml:space="preserve">from </w:t>
      </w:r>
      <w:r w:rsidR="006830F6">
        <w:t xml:space="preserve">a </w:t>
      </w:r>
      <w:r w:rsidR="00D462D9">
        <w:t>CI</w:t>
      </w:r>
      <w:r w:rsidR="006830F6">
        <w:t xml:space="preserve"> but cannot access the</w:t>
      </w:r>
      <w:r w:rsidR="00D462D9">
        <w:t xml:space="preserve"> technology</w:t>
      </w:r>
      <w:r w:rsidR="006D7CEA">
        <w:t xml:space="preserve"> due to</w:t>
      </w:r>
      <w:r w:rsidR="00045672">
        <w:t xml:space="preserve"> medical constraints or</w:t>
      </w:r>
      <w:r w:rsidR="006D7CEA">
        <w:t xml:space="preserve"> limitations in healthcare provision</w:t>
      </w:r>
      <w:r w:rsidR="002277BF">
        <w:fldChar w:fldCharType="begin">
          <w:fldData xml:space="preserve">PEVuZE5vdGU+PENpdGU+PEF1dGhvcj5GbGV0Y2hlcjwvQXV0aG9yPjxZZWFyPjIwMjM8L1llYXI+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</w:fldData>
        </w:fldChar>
      </w:r>
      <w:r w:rsidR="00DD07B6">
        <w:instrText xml:space="preserve"> ADDIN EN.CITE </w:instrText>
      </w:r>
      <w:r w:rsidR="00DD07B6">
        <w:fldChar w:fldCharType="begin">
          <w:fldData xml:space="preserve">PEVuZE5vdGU+PENpdGU+PEF1dGhvcj5GbGV0Y2hlcjwvQXV0aG9yPjxZZWFyPjIwMjM8L1llYXI+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</w:fldData>
        </w:fldChar>
      </w:r>
      <w:r w:rsidR="00DD07B6">
        <w:instrText xml:space="preserve"> ADDIN EN.CITE.DATA </w:instrText>
      </w:r>
      <w:r w:rsidR="00DD07B6">
        <w:fldChar w:fldCharType="end"/>
      </w:r>
      <w:r w:rsidR="002277BF">
        <w:fldChar w:fldCharType="separate"/>
      </w:r>
      <w:r w:rsidR="00DD07B6" w:rsidRPr="00DD07B6">
        <w:rPr>
          <w:noProof/>
          <w:vertAlign w:val="superscript"/>
        </w:rPr>
        <w:t>5,10-14</w:t>
      </w:r>
      <w:r w:rsidR="002277BF">
        <w:fldChar w:fldCharType="end"/>
      </w:r>
      <w:r w:rsidR="002617FF">
        <w:t>.</w:t>
      </w:r>
      <w:r w:rsidR="006553BC">
        <w:t xml:space="preserve"> </w:t>
      </w:r>
      <w:r w:rsidR="00015F98">
        <w:t xml:space="preserve">For </w:t>
      </w:r>
      <w:r w:rsidR="00F41B0C">
        <w:t xml:space="preserve">haptic </w:t>
      </w:r>
      <w:r w:rsidR="008365B3">
        <w:t xml:space="preserve">hearing aids to be effective, either </w:t>
      </w:r>
      <w:r w:rsidR="001129D3">
        <w:t>for</w:t>
      </w:r>
      <w:r w:rsidR="008365B3">
        <w:t xml:space="preserve"> </w:t>
      </w:r>
      <w:r w:rsidR="00015F98">
        <w:t>sensory substitution</w:t>
      </w:r>
      <w:r w:rsidR="00AB0158">
        <w:t xml:space="preserve"> or augmentation</w:t>
      </w:r>
      <w:r w:rsidR="008365B3">
        <w:t xml:space="preserve">, </w:t>
      </w:r>
      <w:r w:rsidR="00A47305">
        <w:t xml:space="preserve">audio-to-haptic conversion </w:t>
      </w:r>
      <w:r w:rsidR="0058546C">
        <w:t>strategies</w:t>
      </w:r>
      <w:r w:rsidR="00F744A3" w:rsidRPr="00F744A3">
        <w:t xml:space="preserve"> </w:t>
      </w:r>
      <w:r w:rsidR="00F744A3">
        <w:t>that are robust to background noise</w:t>
      </w:r>
      <w:r w:rsidR="0058546C">
        <w:t xml:space="preserve"> must be</w:t>
      </w:r>
      <w:r w:rsidR="001F53E3">
        <w:t xml:space="preserve"> developed</w:t>
      </w:r>
      <w:r w:rsidR="00C8392B">
        <w:t>.</w:t>
      </w:r>
    </w:p>
    <w:p w14:paraId="775869EB" w14:textId="77777777" w:rsidR="00BE4778" w:rsidRDefault="00BE4778" w:rsidP="00116659">
      <w:pPr>
        <w:pStyle w:val="NoSpacing"/>
      </w:pPr>
    </w:p>
    <w:p w14:paraId="241B7297" w14:textId="712535CA" w:rsidR="00306888" w:rsidRDefault="00CF377A" w:rsidP="00116659">
      <w:pPr>
        <w:pStyle w:val="NoSpacing"/>
      </w:pPr>
      <w:r>
        <w:lastRenderedPageBreak/>
        <w:t>Some previous</w:t>
      </w:r>
      <w:r w:rsidR="005A763F">
        <w:t xml:space="preserve"> </w:t>
      </w:r>
      <w:r>
        <w:t xml:space="preserve">studies </w:t>
      </w:r>
      <w:r w:rsidR="00124CF7">
        <w:t xml:space="preserve">have avoided the issue of noise robustness by </w:t>
      </w:r>
      <w:r w:rsidR="002C70CA">
        <w:t>converting the clean speech signal to haptic stimulation, rather than the speech-in-noise signa</w:t>
      </w:r>
      <w:r w:rsidR="008209D4">
        <w:t>l</w:t>
      </w:r>
      <w:r w:rsidR="005B13AA">
        <w:t xml:space="preserve"> </w:t>
      </w:r>
      <w:r w:rsidR="005B13AA" w:rsidRPr="005B13AA">
        <w:t xml:space="preserve">that would be received by the microphone of a haptic </w:t>
      </w:r>
      <w:r w:rsidR="00A84934">
        <w:t>hearing aid</w:t>
      </w:r>
      <w:r w:rsidR="008209D4">
        <w:fldChar w:fldCharType="begin">
          <w:fldData xml:space="preserve">PEVuZE5vdGU+PENpdGU+PEF1dGhvcj5IdWFuZzwvQXV0aG9yPjxZZWFyPjIwMTc8L1llYXI+PFJl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</w:fldData>
        </w:fldChar>
      </w:r>
      <w:r w:rsidR="008209D4">
        <w:instrText xml:space="preserve"> ADDIN EN.CITE </w:instrText>
      </w:r>
      <w:r w:rsidR="008209D4">
        <w:fldChar w:fldCharType="begin">
          <w:fldData xml:space="preserve">PEVuZE5vdGU+PENpdGU+PEF1dGhvcj5IdWFuZzwvQXV0aG9yPjxZZWFyPjIwMTc8L1llYXI+PFJl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</w:fldData>
        </w:fldChar>
      </w:r>
      <w:r w:rsidR="008209D4">
        <w:instrText xml:space="preserve"> ADDIN EN.CITE.DATA </w:instrText>
      </w:r>
      <w:r w:rsidR="008209D4">
        <w:fldChar w:fldCharType="end"/>
      </w:r>
      <w:r w:rsidR="008209D4">
        <w:fldChar w:fldCharType="separate"/>
      </w:r>
      <w:r w:rsidR="008209D4" w:rsidRPr="00AB31B3">
        <w:rPr>
          <w:noProof/>
          <w:vertAlign w:val="superscript"/>
        </w:rPr>
        <w:t>6-8</w:t>
      </w:r>
      <w:r w:rsidR="008209D4">
        <w:fldChar w:fldCharType="end"/>
      </w:r>
      <w:r w:rsidR="005B13AA" w:rsidRPr="005B13AA">
        <w:t>.</w:t>
      </w:r>
      <w:r w:rsidR="002C70CA">
        <w:t xml:space="preserve"> While th</w:t>
      </w:r>
      <w:r w:rsidR="00E2211D">
        <w:t>ese studies</w:t>
      </w:r>
      <w:r w:rsidR="004A44E7">
        <w:t>, which have</w:t>
      </w:r>
      <w:r w:rsidR="004A44E7" w:rsidRPr="003D1F0A">
        <w:t xml:space="preserve"> shown </w:t>
      </w:r>
      <w:r w:rsidR="004A44E7">
        <w:t>substantial</w:t>
      </w:r>
      <w:r w:rsidR="004A44E7" w:rsidRPr="003D1F0A">
        <w:t xml:space="preserve"> benefits </w:t>
      </w:r>
      <w:r w:rsidR="00756593">
        <w:t>to</w:t>
      </w:r>
      <w:r w:rsidR="004A44E7" w:rsidRPr="003D1F0A">
        <w:t xml:space="preserve"> speech</w:t>
      </w:r>
      <w:r w:rsidR="00B12D7E">
        <w:t>-in-noise performance</w:t>
      </w:r>
      <w:r w:rsidR="004A44E7">
        <w:t>,</w:t>
      </w:r>
      <w:r w:rsidR="00E2211D">
        <w:t xml:space="preserve"> </w:t>
      </w:r>
      <w:r w:rsidR="00447776">
        <w:t xml:space="preserve">provide </w:t>
      </w:r>
      <w:r w:rsidR="003C5AFE">
        <w:t xml:space="preserve">a </w:t>
      </w:r>
      <w:r w:rsidR="00523E16">
        <w:t>proof-of-concept,</w:t>
      </w:r>
      <w:r w:rsidR="003D1F0A" w:rsidRPr="003D1F0A">
        <w:t xml:space="preserve"> </w:t>
      </w:r>
      <w:r w:rsidR="00E2211D">
        <w:t>they</w:t>
      </w:r>
      <w:r w:rsidR="00523E16">
        <w:t xml:space="preserve"> </w:t>
      </w:r>
      <w:r w:rsidR="00004477">
        <w:t xml:space="preserve">leave unaddressed a major </w:t>
      </w:r>
      <w:r w:rsidR="007742AA">
        <w:t>obstacle</w:t>
      </w:r>
      <w:r w:rsidR="00766029">
        <w:t xml:space="preserve"> </w:t>
      </w:r>
      <w:r w:rsidR="00E64DB7">
        <w:t>in</w:t>
      </w:r>
      <w:r w:rsidR="00BE68FE">
        <w:t xml:space="preserve"> </w:t>
      </w:r>
      <w:r w:rsidR="00B12D7E">
        <w:t xml:space="preserve">the </w:t>
      </w:r>
      <w:r w:rsidR="004222DB">
        <w:t>translati</w:t>
      </w:r>
      <w:r w:rsidR="00B12D7E">
        <w:t>o</w:t>
      </w:r>
      <w:r w:rsidR="004222DB">
        <w:t>n</w:t>
      </w:r>
      <w:r w:rsidR="005D21D9">
        <w:t xml:space="preserve"> </w:t>
      </w:r>
      <w:r w:rsidR="00B12D7E">
        <w:t xml:space="preserve">of </w:t>
      </w:r>
      <w:r w:rsidR="005D21D9">
        <w:t>laboratory benefits</w:t>
      </w:r>
      <w:r w:rsidR="009A5188">
        <w:t xml:space="preserve"> t</w:t>
      </w:r>
      <w:r w:rsidR="003D37D8">
        <w:t>o</w:t>
      </w:r>
      <w:r w:rsidR="000F02A5">
        <w:t xml:space="preserve"> </w:t>
      </w:r>
      <w:r w:rsidR="005D21D9">
        <w:t>the real world</w:t>
      </w:r>
      <w:r w:rsidR="00BE68FE">
        <w:t>.</w:t>
      </w:r>
      <w:r w:rsidR="00913601">
        <w:t xml:space="preserve"> Other studies h</w:t>
      </w:r>
      <w:r w:rsidR="00E40572">
        <w:t xml:space="preserve">ave </w:t>
      </w:r>
      <w:r w:rsidR="008F6614">
        <w:t xml:space="preserve">converted </w:t>
      </w:r>
      <w:r w:rsidR="006C408E">
        <w:t xml:space="preserve">the </w:t>
      </w:r>
      <w:r w:rsidR="00E40572">
        <w:t>speech</w:t>
      </w:r>
      <w:r w:rsidR="00600D01">
        <w:t>-</w:t>
      </w:r>
      <w:r w:rsidR="00E40572">
        <w:t>in</w:t>
      </w:r>
      <w:r w:rsidR="00600D01">
        <w:t xml:space="preserve">-noise signal </w:t>
      </w:r>
      <w:r w:rsidR="008F6614">
        <w:t xml:space="preserve">to haptic stimulation and </w:t>
      </w:r>
      <w:r w:rsidR="006C408E">
        <w:t xml:space="preserve">have </w:t>
      </w:r>
      <w:r w:rsidR="006421A9">
        <w:t xml:space="preserve">also </w:t>
      </w:r>
      <w:r w:rsidR="008F6614">
        <w:t>shown considerable bene</w:t>
      </w:r>
      <w:r w:rsidR="00FE693C">
        <w:t>f</w:t>
      </w:r>
      <w:r w:rsidR="008F6614">
        <w:t>its</w:t>
      </w:r>
      <w:r w:rsidR="00E5651F">
        <w:t xml:space="preserve"> to speech recognition</w:t>
      </w:r>
      <w:r w:rsidR="00965C80">
        <w:fldChar w:fldCharType="begin">
          <w:fldData xml:space="preserve">PEVuZE5vdGU+PENpdGU+PEF1dGhvcj5GbGV0Y2hlcjwvQXV0aG9yPjxZZWFyPjIwMTk8L1llYXI+
PFJlY051bT42PC9SZWNOdW0+PERpc3BsYXlUZXh0PjxzdHlsZSBmYWNlPSJzdXBlcnNjcmlwdCI+
Myw0LDk8L3N0eWxlPjwvRGlzcGxheVRleHQ+PHJlY29yZD48cmVjLW51bWJlcj42PC9yZWMtbnVt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aG9yPjxZZWFyPjIwMjA8L1llYXI+PFJlY051bT41NTU8L1JlY051bT48cmVjb3JkPjxyZWMtbnVt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==
</w:fldData>
        </w:fldChar>
      </w:r>
      <w:r w:rsidR="00AB31B3">
        <w:instrText xml:space="preserve"> ADDIN EN.CITE </w:instrText>
      </w:r>
      <w:r w:rsidR="00AB31B3">
        <w:fldChar w:fldCharType="begin">
          <w:fldData xml:space="preserve">PEVuZE5vdGU+PENpdGU+PEF1dGhvcj5GbGV0Y2hlcjwvQXV0aG9yPjxZZWFyPjIwMTk8L1llYXI+
PFJlY051bT42PC9SZWNOdW0+PERpc3BsYXlUZXh0PjxzdHlsZSBmYWNlPSJzdXBlcnNjcmlwdCI+
Myw0LDk8L3N0eWxlPjwvRGlzcGxheVRleHQ+PHJlY29yZD48cmVjLW51bWJlcj42PC9yZWMtbnVt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aG9yPjxZZWFyPjIwMjA8L1llYXI+PFJlY051bT41NTU8L1JlY051bT48cmVjb3JkPjxyZWMtbnVt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==
</w:fldData>
        </w:fldChar>
      </w:r>
      <w:r w:rsidR="00AB31B3">
        <w:instrText xml:space="preserve"> ADDIN EN.CITE.DATA </w:instrText>
      </w:r>
      <w:r w:rsidR="00AB31B3">
        <w:fldChar w:fldCharType="end"/>
      </w:r>
      <w:r w:rsidR="00965C80">
        <w:fldChar w:fldCharType="separate"/>
      </w:r>
      <w:r w:rsidR="00AB31B3" w:rsidRPr="00AB31B3">
        <w:rPr>
          <w:noProof/>
          <w:vertAlign w:val="superscript"/>
        </w:rPr>
        <w:t>3,4,9</w:t>
      </w:r>
      <w:r w:rsidR="00965C80">
        <w:fldChar w:fldCharType="end"/>
      </w:r>
      <w:r w:rsidR="00965C80">
        <w:t xml:space="preserve">. </w:t>
      </w:r>
      <w:r w:rsidR="00322062">
        <w:t xml:space="preserve">The method used </w:t>
      </w:r>
      <w:r w:rsidR="00B803AB">
        <w:t xml:space="preserve">to reduce the impact of noise </w:t>
      </w:r>
      <w:r w:rsidR="00322062">
        <w:t>i</w:t>
      </w:r>
      <w:r w:rsidR="00646ED6">
        <w:t>n these studies</w:t>
      </w:r>
      <w:r w:rsidR="00322062">
        <w:t xml:space="preserve"> was</w:t>
      </w:r>
      <w:r w:rsidR="00646ED6">
        <w:t xml:space="preserve"> </w:t>
      </w:r>
      <w:r w:rsidR="009233EA">
        <w:t xml:space="preserve">envelope </w:t>
      </w:r>
      <w:r w:rsidR="009B705F">
        <w:t>expansion</w:t>
      </w:r>
      <w:r w:rsidR="003665BE">
        <w:t>, wh</w:t>
      </w:r>
      <w:r w:rsidR="00984AD0">
        <w:t xml:space="preserve">ich </w:t>
      </w:r>
      <w:r w:rsidR="00A75C4B">
        <w:t>enhances</w:t>
      </w:r>
      <w:r w:rsidR="00984AD0">
        <w:t xml:space="preserve"> </w:t>
      </w:r>
      <w:r w:rsidR="00162D46">
        <w:t xml:space="preserve">high intensity </w:t>
      </w:r>
      <w:r w:rsidR="003665BE">
        <w:t>parts of the</w:t>
      </w:r>
      <w:r w:rsidR="0007270C">
        <w:t xml:space="preserve"> haptic</w:t>
      </w:r>
      <w:r w:rsidR="003665BE">
        <w:t xml:space="preserve"> signal. </w:t>
      </w:r>
      <w:r w:rsidR="00587A16">
        <w:t>W</w:t>
      </w:r>
      <w:r w:rsidR="00A471F6">
        <w:t>hile</w:t>
      </w:r>
      <w:r w:rsidR="00926F33">
        <w:t xml:space="preserve"> envelope</w:t>
      </w:r>
      <w:r w:rsidR="00A471F6">
        <w:t xml:space="preserve"> </w:t>
      </w:r>
      <w:r w:rsidR="008D6171">
        <w:t xml:space="preserve">expansion </w:t>
      </w:r>
      <w:r w:rsidR="005433A2">
        <w:t>is</w:t>
      </w:r>
      <w:r w:rsidR="009867B7">
        <w:t xml:space="preserve"> </w:t>
      </w:r>
      <w:r w:rsidR="00A42D1D">
        <w:t xml:space="preserve">effective </w:t>
      </w:r>
      <w:r w:rsidR="00D240AE">
        <w:t>when</w:t>
      </w:r>
      <w:r w:rsidR="00643964">
        <w:t xml:space="preserve"> </w:t>
      </w:r>
      <w:r w:rsidR="009A31D5">
        <w:t>speech</w:t>
      </w:r>
      <w:r w:rsidR="00DA34A7">
        <w:t xml:space="preserve"> is</w:t>
      </w:r>
      <w:r w:rsidR="009A31D5">
        <w:t xml:space="preserve"> </w:t>
      </w:r>
      <w:r w:rsidR="008E1448">
        <w:t>considerably</w:t>
      </w:r>
      <w:r w:rsidR="009A31D5">
        <w:t xml:space="preserve"> more intense </w:t>
      </w:r>
      <w:r w:rsidR="00587A16">
        <w:t>than</w:t>
      </w:r>
      <w:r w:rsidR="009A3B51">
        <w:t xml:space="preserve"> background</w:t>
      </w:r>
      <w:r w:rsidR="00587A16">
        <w:t xml:space="preserve"> </w:t>
      </w:r>
      <w:r w:rsidR="009A31D5">
        <w:t>noise</w:t>
      </w:r>
      <w:r w:rsidR="00D55FA3">
        <w:fldChar w:fldCharType="begin">
          <w:fldData xml:space="preserve">PEVuZE5vdGU+PENpdGU+PEF1dGhvcj5GbGV0Y2hlcjwvQXV0aG9yPjxZZWFyPjIwMTk8L1llYXI+
PFJlY051bT42PC9SZWNOdW0+PERpc3BsYXlUZXh0PjxzdHlsZSBmYWNlPSJzdXBlcnNjcmlwdCI+
Myw0LDk8L3N0eWxlPjwvRGlzcGxheVRleHQ+PHJlY29yZD48cmVjLW51bWJlcj42PC9yZWMtbnVt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aG9yPjxZZWFyPjIwMjA8L1llYXI+PFJlY051bT41NTU8L1JlY051bT48cmVjb3JkPjxyZWMtbnVt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==
</w:fldData>
        </w:fldChar>
      </w:r>
      <w:r w:rsidR="00AB31B3">
        <w:instrText xml:space="preserve"> ADDIN EN.CITE </w:instrText>
      </w:r>
      <w:r w:rsidR="00AB31B3">
        <w:fldChar w:fldCharType="begin">
          <w:fldData xml:space="preserve">PEVuZE5vdGU+PENpdGU+PEF1dGhvcj5GbGV0Y2hlcjwvQXV0aG9yPjxZZWFyPjIwMTk8L1llYXI+
PFJlY051bT42PC9SZWNOdW0+PERpc3BsYXlUZXh0PjxzdHlsZSBmYWNlPSJzdXBlcnNjcmlwdCI+
Myw0LDk8L3N0eWxlPjwvRGlzcGxheVRleHQ+PHJlY29yZD48cmVjLW51bWJlcj42PC9yZWMtbnVt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aG9yPjxZZWFyPjIwMjA8L1llYXI+PFJlY051bT41NTU8L1JlY051bT48cmVjb3JkPjxyZWMtbnVt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==
</w:fldData>
        </w:fldChar>
      </w:r>
      <w:r w:rsidR="00AB31B3">
        <w:instrText xml:space="preserve"> ADDIN EN.CITE.DATA </w:instrText>
      </w:r>
      <w:r w:rsidR="00AB31B3">
        <w:fldChar w:fldCharType="end"/>
      </w:r>
      <w:r w:rsidR="00D55FA3">
        <w:fldChar w:fldCharType="separate"/>
      </w:r>
      <w:r w:rsidR="00AB31B3" w:rsidRPr="00AB31B3">
        <w:rPr>
          <w:noProof/>
          <w:vertAlign w:val="superscript"/>
        </w:rPr>
        <w:t>3,4,9</w:t>
      </w:r>
      <w:r w:rsidR="00D55FA3">
        <w:fldChar w:fldCharType="end"/>
      </w:r>
      <w:r w:rsidR="00DA34A7">
        <w:t xml:space="preserve">, </w:t>
      </w:r>
      <w:r w:rsidR="008E1448">
        <w:t>it break</w:t>
      </w:r>
      <w:r w:rsidR="00904B0D">
        <w:t>s</w:t>
      </w:r>
      <w:r w:rsidR="008E1448">
        <w:t xml:space="preserve"> down</w:t>
      </w:r>
      <w:r w:rsidR="0070138F">
        <w:t xml:space="preserve"> at more challenging</w:t>
      </w:r>
      <w:r w:rsidR="00D801EC">
        <w:t xml:space="preserve"> (low or negative)</w:t>
      </w:r>
      <w:r w:rsidR="0070138F">
        <w:t xml:space="preserve"> signal-to-noise ratios (SNRs)</w:t>
      </w:r>
      <w:r w:rsidR="0070138F">
        <w:fldChar w:fldCharType="begin">
          <w:fldData xml:space="preserve">PEVuZE5vdGU+PENpdGU+PEF1dGhvcj5GbGV0Y2hlcjwvQXV0aG9yPjxZZWFyPjIwMTk8L1llYXI+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</w:fldData>
        </w:fldChar>
      </w:r>
      <w:r w:rsidR="00AB31B3">
        <w:instrText xml:space="preserve"> ADDIN EN.CITE </w:instrText>
      </w:r>
      <w:r w:rsidR="00AB31B3">
        <w:fldChar w:fldCharType="begin">
          <w:fldData xml:space="preserve">PEVuZE5vdGU+PENpdGU+PEF1dGhvcj5GbGV0Y2hlcjwvQXV0aG9yPjxZZWFyPjIwMTk8L1llYXI+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</w:fldData>
        </w:fldChar>
      </w:r>
      <w:r w:rsidR="00AB31B3">
        <w:instrText xml:space="preserve"> ADDIN EN.CITE.DATA </w:instrText>
      </w:r>
      <w:r w:rsidR="00AB31B3">
        <w:fldChar w:fldCharType="end"/>
      </w:r>
      <w:r w:rsidR="0070138F">
        <w:fldChar w:fldCharType="separate"/>
      </w:r>
      <w:r w:rsidR="00AB31B3" w:rsidRPr="00AB31B3">
        <w:rPr>
          <w:noProof/>
          <w:vertAlign w:val="superscript"/>
        </w:rPr>
        <w:t>3,4</w:t>
      </w:r>
      <w:r w:rsidR="0070138F">
        <w:fldChar w:fldCharType="end"/>
      </w:r>
      <w:r w:rsidR="0070138F">
        <w:t>.</w:t>
      </w:r>
      <w:r w:rsidR="00AA05FE">
        <w:t xml:space="preserve"> </w:t>
      </w:r>
      <w:r w:rsidR="00AA4195">
        <w:t xml:space="preserve">If </w:t>
      </w:r>
      <w:r w:rsidR="00805899">
        <w:t>haptic signal extraction</w:t>
      </w:r>
      <w:r w:rsidR="00A13985">
        <w:t xml:space="preserve"> strategies</w:t>
      </w:r>
      <w:r w:rsidR="00805899">
        <w:t xml:space="preserve"> </w:t>
      </w:r>
      <w:r w:rsidR="00AA4195">
        <w:t>that</w:t>
      </w:r>
      <w:r w:rsidR="00C8324B">
        <w:t xml:space="preserve"> </w:t>
      </w:r>
      <w:r w:rsidR="007071AD">
        <w:t>are</w:t>
      </w:r>
      <w:r w:rsidR="00C8324B">
        <w:t xml:space="preserve"> robust </w:t>
      </w:r>
      <w:r w:rsidR="000E5E70">
        <w:t>in</w:t>
      </w:r>
      <w:r w:rsidR="00C8324B">
        <w:t xml:space="preserve"> </w:t>
      </w:r>
      <w:r w:rsidR="007E0CBC">
        <w:t xml:space="preserve">these </w:t>
      </w:r>
      <w:r w:rsidR="008C5544">
        <w:t>more challenging listening scenarios</w:t>
      </w:r>
      <w:r w:rsidR="00C8324B">
        <w:t xml:space="preserve"> can be developed</w:t>
      </w:r>
      <w:r w:rsidR="008C46D7">
        <w:t>, this</w:t>
      </w:r>
      <w:r w:rsidR="008C5544">
        <w:t xml:space="preserve"> </w:t>
      </w:r>
      <w:r w:rsidR="002450EE">
        <w:t>w</w:t>
      </w:r>
      <w:r w:rsidR="008C5544">
        <w:t xml:space="preserve">ould </w:t>
      </w:r>
      <w:r w:rsidR="002450EE">
        <w:t xml:space="preserve">substantially widen the </w:t>
      </w:r>
      <w:r w:rsidR="002B02B0">
        <w:t>group of people</w:t>
      </w:r>
      <w:r w:rsidR="00537647">
        <w:t xml:space="preserve"> who </w:t>
      </w:r>
      <w:r w:rsidR="002B02B0">
        <w:t xml:space="preserve">could benefit from </w:t>
      </w:r>
      <w:r w:rsidR="00A8774F">
        <w:t>haptic hearing aids</w:t>
      </w:r>
      <w:r w:rsidR="002B02B0">
        <w:t>.</w:t>
      </w:r>
    </w:p>
    <w:p w14:paraId="05999FE8" w14:textId="77777777" w:rsidR="00306888" w:rsidRDefault="00306888" w:rsidP="00116659">
      <w:pPr>
        <w:pStyle w:val="NoSpacing"/>
      </w:pPr>
    </w:p>
    <w:p w14:paraId="21218B81" w14:textId="26283240" w:rsidR="003023D7" w:rsidRDefault="0076093D" w:rsidP="00116659">
      <w:pPr>
        <w:pStyle w:val="NoSpacing"/>
      </w:pPr>
      <w:r>
        <w:t xml:space="preserve">One advantage of haptic </w:t>
      </w:r>
      <w:r w:rsidR="00B42770">
        <w:t>hearing aids</w:t>
      </w:r>
      <w:r w:rsidR="00947104">
        <w:t xml:space="preserve"> compared to other hearing-assistive devices, such as CIs or </w:t>
      </w:r>
      <w:r w:rsidR="00707C6D">
        <w:t xml:space="preserve">acoustic </w:t>
      </w:r>
      <w:r w:rsidR="00947104">
        <w:t>hearing aids,</w:t>
      </w:r>
      <w:r>
        <w:t xml:space="preserve"> </w:t>
      </w:r>
      <w:r w:rsidR="005A7B6D">
        <w:t>is that they are</w:t>
      </w:r>
      <w:r w:rsidR="00E17B64">
        <w:t xml:space="preserve"> typicall</w:t>
      </w:r>
      <w:r w:rsidR="00602070">
        <w:t>y</w:t>
      </w:r>
      <w:r w:rsidR="005A7B6D">
        <w:t xml:space="preserve"> </w:t>
      </w:r>
      <w:r w:rsidR="00CA2870">
        <w:t>worn</w:t>
      </w:r>
      <w:r w:rsidR="005A7B6D">
        <w:t xml:space="preserve"> on the body </w:t>
      </w:r>
      <w:r w:rsidR="00220AF9">
        <w:t xml:space="preserve">(e.g., the wrist) </w:t>
      </w:r>
      <w:r w:rsidR="00D34654">
        <w:t>rather than the head</w:t>
      </w:r>
      <w:r w:rsidR="00375B28">
        <w:t xml:space="preserve">. </w:t>
      </w:r>
      <w:r w:rsidR="00602070">
        <w:t>T</w:t>
      </w:r>
      <w:r w:rsidR="00375B28">
        <w:t>hey</w:t>
      </w:r>
      <w:r w:rsidR="00602070">
        <w:t xml:space="preserve"> therefore</w:t>
      </w:r>
      <w:r w:rsidR="00375B28">
        <w:t xml:space="preserve"> have </w:t>
      </w:r>
      <w:r w:rsidR="00447030">
        <w:t>significantly</w:t>
      </w:r>
      <w:r w:rsidR="00285B26">
        <w:t xml:space="preserve"> more</w:t>
      </w:r>
      <w:r w:rsidR="00DF57AC">
        <w:t xml:space="preserve"> </w:t>
      </w:r>
      <w:r w:rsidR="007222DC">
        <w:t xml:space="preserve">form-factor flexibility and </w:t>
      </w:r>
      <w:r w:rsidR="00F43C4D">
        <w:t>design space</w:t>
      </w:r>
      <w:r w:rsidR="007222DC">
        <w:t xml:space="preserve"> available</w:t>
      </w:r>
      <w:r w:rsidR="00285B26">
        <w:t>. This allows</w:t>
      </w:r>
      <w:r w:rsidR="00CE5605">
        <w:t xml:space="preserve"> </w:t>
      </w:r>
      <w:r w:rsidR="001B1E2F">
        <w:t xml:space="preserve">the use of </w:t>
      </w:r>
      <w:r w:rsidR="00A71E7B">
        <w:t>larger</w:t>
      </w:r>
      <w:r w:rsidR="0070738C">
        <w:t>,</w:t>
      </w:r>
      <w:r w:rsidR="007021B0">
        <w:t xml:space="preserve"> more powerful</w:t>
      </w:r>
      <w:r w:rsidR="00A71E7B">
        <w:t xml:space="preserve"> batteries and</w:t>
      </w:r>
      <w:r w:rsidR="000A57A1">
        <w:t xml:space="preserve"> </w:t>
      </w:r>
      <w:r w:rsidR="00A71E7B">
        <w:t>microp</w:t>
      </w:r>
      <w:r w:rsidR="00CB318F">
        <w:t>rocessors</w:t>
      </w:r>
      <w:r w:rsidR="001B1E2F">
        <w:t xml:space="preserve"> </w:t>
      </w:r>
      <w:r w:rsidR="00162245">
        <w:t>that</w:t>
      </w:r>
      <w:r w:rsidR="001B1E2F">
        <w:t xml:space="preserve"> can de</w:t>
      </w:r>
      <w:r w:rsidR="00E55F4A">
        <w:t>ploy</w:t>
      </w:r>
      <w:r w:rsidR="00102FC4">
        <w:t xml:space="preserve"> more</w:t>
      </w:r>
      <w:r w:rsidR="00E55F4A">
        <w:t xml:space="preserve"> </w:t>
      </w:r>
      <w:r w:rsidR="00D5302E">
        <w:t xml:space="preserve">sophisticated </w:t>
      </w:r>
      <w:r w:rsidR="00CB318F">
        <w:t>noise-reduction techniques</w:t>
      </w:r>
      <w:r w:rsidR="00CB318F">
        <w:fldChar w:fldCharType="begin"/>
      </w:r>
      <w:r w:rsidR="00DD07B6">
        <w:instrText xml:space="preserve"> ADDIN EN.CITE &lt;EndNote&gt;&lt;Cite&gt;&lt;Author&gt;Fletcher&lt;/Author&gt;&lt;Year&gt;2020&lt;/Year&gt;&lt;RecNum&gt;496&lt;/RecNum&gt;&lt;DisplayText&gt;&lt;style face="superscript"&gt;15&lt;/style&gt;&lt;/DisplayText&gt;&lt;record&gt;&lt;rec-number&gt;496&lt;/rec-number&gt;&lt;foreign-keys&gt;&lt;key app="EN" db-id="pdfv522etf25vne0p0u5esdx02rrtasvzxtd" timestamp="1610191809"&gt;496&lt;/key&gt;&lt;/foreign-keys&gt;&lt;ref-type name="Journal Article"&gt;17&lt;/ref-type&gt;&lt;contributors&gt;&lt;authors&gt;&lt;author&gt;Fletcher, M. D.&lt;/author&gt;&lt;/authors&gt;&lt;/contributors&gt;&lt;auth-address&gt;University of Southampton Auditory Implant Service , Southampton, UK.&amp;#xD;Institute of Sound and Vibration Research, University of Southampton , Southampton, UK.&lt;/auth-address&gt;&lt;titles&gt;&lt;title&gt;Using haptic stimulation to enhance auditory perception in hearing-impaired listeners&lt;/title&gt;&lt;secondary-title&gt;Expert Rev Med Devices&lt;/secondary-title&gt;&lt;/titles&gt;&lt;periodical&gt;&lt;full-title&gt;Expert Rev Med Devices&lt;/full-title&gt;&lt;/periodical&gt;&lt;pages&gt;63-74&lt;/pages&gt;&lt;volume&gt;18&lt;/volume&gt;&lt;number&gt;1&lt;/number&gt;&lt;edition&gt;2020/12/30&lt;/edition&gt;&lt;keywords&gt;&lt;keyword&gt;Cross-modal&lt;/keyword&gt;&lt;keyword&gt;cochlear implant&lt;/keyword&gt;&lt;keyword&gt;electro-haptic stimulation&lt;/keyword&gt;&lt;keyword&gt;haptic sound-localization&lt;/keyword&gt;&lt;keyword&gt;hearing aid&lt;/keyword&gt;&lt;keyword&gt;multisensory&lt;/keyword&gt;&lt;keyword&gt;neuroprosthetic&lt;/keyword&gt;&lt;keyword&gt;somatosensory&lt;/keyword&gt;&lt;keyword&gt;tactile&lt;/keyword&gt;&lt;keyword&gt;vibrotactile&lt;/keyword&gt;&lt;/keywords&gt;&lt;dates&gt;&lt;year&gt;2020&lt;/year&gt;&lt;pub-dates&gt;&lt;date&gt;Dec 29&lt;/date&gt;&lt;/pub-dates&gt;&lt;/dates&gt;&lt;isbn&gt;1745-2422 (Electronic)&amp;#xD;1743-4440 (Linking)&lt;/isbn&gt;&lt;accession-num&gt;33372550&lt;/accession-num&gt;&lt;urls&gt;&lt;related-urls&gt;&lt;url&gt;https://www.ncbi.nlm.nih.gov/pubmed/33372550&lt;/url&gt;&lt;/related-urls&gt;&lt;/urls&gt;&lt;electronic-resource-num&gt;10.1080/17434440.2021.1863782&lt;/electronic-resource-num&gt;&lt;/record&gt;&lt;/Cite&gt;&lt;/EndNote&gt;</w:instrText>
      </w:r>
      <w:r w:rsidR="00CB318F">
        <w:fldChar w:fldCharType="separate"/>
      </w:r>
      <w:r w:rsidR="00DD07B6" w:rsidRPr="00DD07B6">
        <w:rPr>
          <w:noProof/>
          <w:vertAlign w:val="superscript"/>
        </w:rPr>
        <w:t>15</w:t>
      </w:r>
      <w:r w:rsidR="00CB318F">
        <w:fldChar w:fldCharType="end"/>
      </w:r>
      <w:r w:rsidR="00583024">
        <w:t>.</w:t>
      </w:r>
      <w:r w:rsidR="00F019AD">
        <w:t xml:space="preserve"> </w:t>
      </w:r>
      <w:r w:rsidR="00162D46">
        <w:t>Th</w:t>
      </w:r>
      <w:r w:rsidR="00075634">
        <w:t xml:space="preserve">e current </w:t>
      </w:r>
      <w:r w:rsidR="00162D46">
        <w:t xml:space="preserve">study explored whether </w:t>
      </w:r>
      <w:r w:rsidR="00A23F3F">
        <w:t>a</w:t>
      </w:r>
      <w:r w:rsidR="00260CC1">
        <w:t>n</w:t>
      </w:r>
      <w:r w:rsidR="00C94067">
        <w:t xml:space="preserve"> </w:t>
      </w:r>
      <w:r w:rsidR="0030009E">
        <w:t xml:space="preserve">advanced </w:t>
      </w:r>
      <w:r w:rsidR="00B35131">
        <w:t>real-time</w:t>
      </w:r>
      <w:r w:rsidR="00D10BBA">
        <w:t>-</w:t>
      </w:r>
      <w:r w:rsidR="00B35131">
        <w:t xml:space="preserve">feasible </w:t>
      </w:r>
      <w:r w:rsidR="00A23F3F">
        <w:t>noise</w:t>
      </w:r>
      <w:r w:rsidR="009D2D96">
        <w:t>-</w:t>
      </w:r>
      <w:r w:rsidR="00A23F3F">
        <w:t>reduction</w:t>
      </w:r>
      <w:r w:rsidR="0030009E">
        <w:t xml:space="preserve"> </w:t>
      </w:r>
      <w:r w:rsidR="007A544C">
        <w:t>method</w:t>
      </w:r>
      <w:r w:rsidR="00D716BA">
        <w:t>,</w:t>
      </w:r>
      <w:r w:rsidR="00260CC1">
        <w:t xml:space="preserve"> using a</w:t>
      </w:r>
      <w:r w:rsidR="00053B3E">
        <w:t xml:space="preserve"> </w:t>
      </w:r>
      <w:r w:rsidR="00260CC1">
        <w:t>recurrent neural network</w:t>
      </w:r>
      <w:r w:rsidR="00D716BA">
        <w:t>,</w:t>
      </w:r>
      <w:r w:rsidR="0030009E">
        <w:t xml:space="preserve"> </w:t>
      </w:r>
      <w:r w:rsidR="00D10BBA">
        <w:t xml:space="preserve">can </w:t>
      </w:r>
      <w:r w:rsidR="00E05A02">
        <w:t xml:space="preserve">effectively extract the </w:t>
      </w:r>
      <w:r w:rsidR="00D950A7">
        <w:t>haptic</w:t>
      </w:r>
      <w:r w:rsidR="00E05A02">
        <w:t xml:space="preserve"> speech signal from background noise at challenging SNRs</w:t>
      </w:r>
      <w:r w:rsidR="00FE0A61">
        <w:t xml:space="preserve"> </w:t>
      </w:r>
      <w:r w:rsidR="00955768">
        <w:t>and</w:t>
      </w:r>
      <w:r w:rsidR="00FE0A61">
        <w:t xml:space="preserve"> improve tactile speech </w:t>
      </w:r>
      <w:r w:rsidR="00526AC3">
        <w:t>perception</w:t>
      </w:r>
      <w:r w:rsidR="00E05A02">
        <w:t>.</w:t>
      </w:r>
    </w:p>
    <w:p w14:paraId="29B613BC" w14:textId="77777777" w:rsidR="000B32F7" w:rsidRDefault="000B32F7" w:rsidP="00116659">
      <w:pPr>
        <w:pStyle w:val="NoSpacing"/>
      </w:pPr>
    </w:p>
    <w:p w14:paraId="5D08D5A0" w14:textId="5451FF7F" w:rsidR="00010B84" w:rsidRDefault="003E73E2" w:rsidP="00F73206">
      <w:pPr>
        <w:pStyle w:val="NoSpacing"/>
      </w:pPr>
      <w:r w:rsidRPr="00010B84">
        <w:t>Noise</w:t>
      </w:r>
      <w:r>
        <w:t>-</w:t>
      </w:r>
      <w:r w:rsidRPr="00010B84">
        <w:t xml:space="preserve">reduction </w:t>
      </w:r>
      <w:r w:rsidR="00C0106E">
        <w:t>or</w:t>
      </w:r>
      <w:r w:rsidR="00010B84" w:rsidRPr="00010B84">
        <w:t xml:space="preserve"> </w:t>
      </w:r>
      <w:r w:rsidR="002024E9">
        <w:t>“</w:t>
      </w:r>
      <w:r w:rsidR="00010B84" w:rsidRPr="00010B84">
        <w:t>speech enhancement</w:t>
      </w:r>
      <w:r w:rsidR="002024E9">
        <w:t>”</w:t>
      </w:r>
      <w:r w:rsidR="00944CB8">
        <w:t xml:space="preserve"> techniques</w:t>
      </w:r>
      <w:r w:rsidR="00010B84" w:rsidRPr="00010B84">
        <w:t xml:space="preserve">, aim to enhance the intelligibility </w:t>
      </w:r>
      <w:r w:rsidR="00AC2A97">
        <w:t xml:space="preserve">and quality </w:t>
      </w:r>
      <w:r w:rsidR="00010B84" w:rsidRPr="00010B84">
        <w:t>of speech in background noise. Traditional approaches using statistical models</w:t>
      </w:r>
      <w:r w:rsidR="00367972">
        <w:t xml:space="preserve">, such </w:t>
      </w:r>
      <w:r w:rsidR="00900BDE">
        <w:t xml:space="preserve">as </w:t>
      </w:r>
      <w:r w:rsidR="002D33C7" w:rsidRPr="002D33C7">
        <w:t>log-spectra amplitude estimator</w:t>
      </w:r>
      <w:r w:rsidR="00C77F0C">
        <w:t>s</w:t>
      </w:r>
      <w:r w:rsidR="00B816C3">
        <w:t>,</w:t>
      </w:r>
      <w:r w:rsidR="00010B84" w:rsidRPr="00010B84">
        <w:t xml:space="preserve"> </w:t>
      </w:r>
      <w:r w:rsidR="00C0106E">
        <w:t xml:space="preserve">have </w:t>
      </w:r>
      <w:r w:rsidR="00010B84" w:rsidRPr="00010B84">
        <w:t xml:space="preserve">failed to </w:t>
      </w:r>
      <w:r w:rsidR="00C0106E">
        <w:t xml:space="preserve">improve </w:t>
      </w:r>
      <w:r w:rsidR="00010B84" w:rsidRPr="00010B84">
        <w:t>the intelligibility of speech in</w:t>
      </w:r>
      <w:r w:rsidR="00777A6E">
        <w:t xml:space="preserve"> </w:t>
      </w:r>
      <w:r w:rsidR="00CE4590">
        <w:t xml:space="preserve">noisy environments </w:t>
      </w:r>
      <w:r w:rsidR="00777A6E">
        <w:t>commonly encountered in the real world, which contain competing</w:t>
      </w:r>
      <w:r w:rsidR="00777A6E" w:rsidRPr="00010B84">
        <w:t xml:space="preserve"> speech </w:t>
      </w:r>
      <w:r w:rsidR="00777A6E">
        <w:t>and other</w:t>
      </w:r>
      <w:r w:rsidR="00777A6E" w:rsidRPr="00010B84">
        <w:t xml:space="preserve"> fluctuating sounds</w:t>
      </w:r>
      <w:r w:rsidR="007D35AB">
        <w:fldChar w:fldCharType="begin"/>
      </w:r>
      <w:r w:rsidR="00DD07B6">
        <w:instrText xml:space="preserve"> ADDIN EN.CITE &lt;EndNote&gt;&lt;Cite&gt;&lt;Author&gt;Loizou&lt;/Author&gt;&lt;Year&gt;2007&lt;/Year&gt;&lt;RecNum&gt;712&lt;/RecNum&gt;&lt;DisplayText&gt;&lt;style face="superscript"&gt;16&lt;/style&gt;&lt;/DisplayText&gt;&lt;record&gt;&lt;rec-number&gt;712&lt;/rec-number&gt;&lt;foreign-keys&gt;&lt;key app="EN" db-id="pdfv522etf25vne0p0u5esdx02rrtasvzxtd" timestamp="1693833430"&gt;712&lt;/key&gt;&lt;/foreign-keys&gt;&lt;ref-type name="Book"&gt;6&lt;/ref-type&gt;&lt;contributors&gt;&lt;authors&gt;&lt;author&gt;Loizou, P.C&lt;/author&gt;&lt;/authors&gt;&lt;/contributors&gt;&lt;titles&gt;&lt;title&gt;Speech Enhancement: Theory and Practice&lt;/title&gt;&lt;/titles&gt;&lt;edition&gt;1&lt;/edition&gt;&lt;dates&gt;&lt;year&gt;2007&lt;/year&gt;&lt;/dates&gt;&lt;pub-location&gt;Boca Raton&lt;/pub-location&gt;&lt;publisher&gt;CRC Press&lt;/publisher&gt;&lt;urls&gt;&lt;/urls&gt;&lt;electronic-resource-num&gt;10.1201/9781420015836&lt;/electronic-resource-num&gt;&lt;/record&gt;&lt;/Cite&gt;&lt;/EndNote&gt;</w:instrText>
      </w:r>
      <w:r w:rsidR="007D35AB">
        <w:fldChar w:fldCharType="separate"/>
      </w:r>
      <w:r w:rsidR="00DD07B6" w:rsidRPr="00DD07B6">
        <w:rPr>
          <w:noProof/>
          <w:vertAlign w:val="superscript"/>
        </w:rPr>
        <w:t>16</w:t>
      </w:r>
      <w:r w:rsidR="007D35AB">
        <w:fldChar w:fldCharType="end"/>
      </w:r>
      <w:r w:rsidR="00010B84" w:rsidRPr="00010B84">
        <w:t xml:space="preserve">. </w:t>
      </w:r>
      <w:r w:rsidR="00F3477E">
        <w:t>R</w:t>
      </w:r>
      <w:r w:rsidR="00010B84" w:rsidRPr="00010B84">
        <w:t>ecently, data-driven machine</w:t>
      </w:r>
      <w:r w:rsidR="00BD4B2A">
        <w:t>-</w:t>
      </w:r>
      <w:r w:rsidR="00010B84" w:rsidRPr="00010B84">
        <w:t>learning methods ha</w:t>
      </w:r>
      <w:r w:rsidR="00BD4B2A">
        <w:t>ve</w:t>
      </w:r>
      <w:r w:rsidR="00DC1DDF">
        <w:t xml:space="preserve"> </w:t>
      </w:r>
      <w:r w:rsidR="00FC6D76">
        <w:t xml:space="preserve">revolutionised </w:t>
      </w:r>
      <w:r w:rsidR="006A21D4">
        <w:t>noise</w:t>
      </w:r>
      <w:r w:rsidR="00FC6D76">
        <w:t xml:space="preserve"> </w:t>
      </w:r>
      <w:r w:rsidR="00010B84" w:rsidRPr="00010B84">
        <w:t>reduction, particular</w:t>
      </w:r>
      <w:r w:rsidR="006A21D4">
        <w:t>ly</w:t>
      </w:r>
      <w:r w:rsidR="00010B84" w:rsidRPr="00010B84">
        <w:t xml:space="preserve"> </w:t>
      </w:r>
      <w:r w:rsidR="000F6BF1">
        <w:t xml:space="preserve">for extracting speech </w:t>
      </w:r>
      <w:r w:rsidR="00F3477E">
        <w:t>in</w:t>
      </w:r>
      <w:r w:rsidR="00A51A96">
        <w:t xml:space="preserve"> these </w:t>
      </w:r>
      <w:r w:rsidR="008745A0">
        <w:t xml:space="preserve">more challenging </w:t>
      </w:r>
      <w:r w:rsidR="000B22A1">
        <w:t>scenarios</w:t>
      </w:r>
      <w:r w:rsidR="00010B84" w:rsidRPr="00010B84">
        <w:t xml:space="preserve">. </w:t>
      </w:r>
      <w:r w:rsidR="003012F8" w:rsidRPr="003012F8">
        <w:t xml:space="preserve">Such methods, which are </w:t>
      </w:r>
      <w:r w:rsidR="003A7CAE">
        <w:t>usually</w:t>
      </w:r>
      <w:r w:rsidR="003012F8" w:rsidRPr="003012F8">
        <w:t xml:space="preserve"> based on deep learning </w:t>
      </w:r>
      <w:r w:rsidR="00DC317D">
        <w:t>(</w:t>
      </w:r>
      <w:r w:rsidR="003012F8" w:rsidRPr="003012F8">
        <w:t>including variants of artificial neural networks</w:t>
      </w:r>
      <w:r w:rsidR="00DC317D">
        <w:t>)</w:t>
      </w:r>
      <w:r w:rsidR="003012F8" w:rsidRPr="003012F8">
        <w:t>, can</w:t>
      </w:r>
      <w:r w:rsidR="00D73B4C">
        <w:t xml:space="preserve"> </w:t>
      </w:r>
      <w:r w:rsidR="00010B84" w:rsidRPr="00010B84">
        <w:t>substantial</w:t>
      </w:r>
      <w:r w:rsidR="00B44E56">
        <w:t>ly</w:t>
      </w:r>
      <w:r w:rsidR="00010B84" w:rsidRPr="00010B84">
        <w:t xml:space="preserve"> improve speech intelligibility for normal-hearing</w:t>
      </w:r>
      <w:r w:rsidR="003E4F33">
        <w:t xml:space="preserve"> listeners</w:t>
      </w:r>
      <w:r w:rsidR="007D35AB">
        <w:fldChar w:fldCharType="begin"/>
      </w:r>
      <w:r w:rsidR="00DD07B6">
        <w:instrText xml:space="preserve"> ADDIN EN.CITE &lt;EndNote&gt;&lt;Cite&gt;&lt;Author&gt;Healy&lt;/Author&gt;&lt;Year&gt;2021&lt;/Year&gt;&lt;RecNum&gt;713&lt;/RecNum&gt;&lt;DisplayText&gt;&lt;style face="superscript"&gt;17&lt;/style&gt;&lt;/DisplayText&gt;&lt;record&gt;&lt;rec-number&gt;713&lt;/rec-number&gt;&lt;foreign-keys&gt;&lt;key app="EN" db-id="pdfv522etf25vne0p0u5esdx02rrtasvzxtd" timestamp="1693833508"&gt;713&lt;/key&gt;&lt;/foreign-keys&gt;&lt;ref-type name="Journal Article"&gt;17&lt;/ref-type&gt;&lt;contributors&gt;&lt;authors&gt;&lt;author&gt;Healy, E. W.&lt;/author&gt;&lt;author&gt;Taherian, H.&lt;/author&gt;&lt;author&gt;Johnson, E. M.&lt;/author&gt;&lt;author&gt;Wang, D.&lt;/author&gt;&lt;/authors&gt;&lt;/contributors&gt;&lt;auth-address&gt;Department of Speech and Hearing Science, The Ohio State University, Columbus, Ohio 43210, USA.&amp;#xD;Department of Computer Science and Engineering, The Ohio State University, Columbus, Ohio 43210, USA.&lt;/auth-address&gt;&lt;titles&gt;&lt;title&gt;A causal and talker-independent speaker separation/dereverberation deep learning algorithm: Cost associated with conversion to real-time capable operation&lt;/title&gt;&lt;secondary-title&gt;J Acoust Soc Am&lt;/secondary-title&gt;&lt;/titles&gt;&lt;periodical&gt;&lt;full-title&gt;J Acoust Soc Am&lt;/full-title&gt;&lt;/periodical&gt;&lt;pages&gt;3976&lt;/pages&gt;&lt;volume&gt;150&lt;/volume&gt;&lt;number&gt;5&lt;/number&gt;&lt;keywords&gt;&lt;keyword&gt;Algorithms&lt;/keyword&gt;&lt;keyword&gt;*Deep Learning&lt;/keyword&gt;&lt;keyword&gt;*Hearing Loss, Sensorineural&lt;/keyword&gt;&lt;keyword&gt;Humans&lt;/keyword&gt;&lt;keyword&gt;Speech Intelligibility&lt;/keyword&gt;&lt;keyword&gt;*Speech Perception&lt;/keyword&gt;&lt;/keywords&gt;&lt;dates&gt;&lt;year&gt;2021&lt;/year&gt;&lt;pub-dates&gt;&lt;date&gt;Nov&lt;/date&gt;&lt;/pub-dates&gt;&lt;/dates&gt;&lt;isbn&gt;1520-8524 (Electronic)&amp;#xD;0001-4966 (Print)&amp;#xD;0001-4966 (Linking)&lt;/isbn&gt;&lt;accession-num&gt;34852625&lt;/accession-num&gt;&lt;urls&gt;&lt;related-urls&gt;&lt;url&gt;https://www.ncbi.nlm.nih.gov/pubmed/34852625&lt;/url&gt;&lt;/related-urls&gt;&lt;/urls&gt;&lt;custom2&gt;PMC8612765&lt;/custom2&gt;&lt;electronic-resource-num&gt;10.1121/10.0007134&lt;/electronic-resource-num&gt;&lt;remote-database-name&gt;Medline&lt;/remote-database-name&gt;&lt;remote-database-provider&gt;NLM&lt;/remote-database-provider&gt;&lt;/record&gt;&lt;/Cite&gt;&lt;/EndNote&gt;</w:instrText>
      </w:r>
      <w:r w:rsidR="007D35AB">
        <w:fldChar w:fldCharType="separate"/>
      </w:r>
      <w:r w:rsidR="00DD07B6" w:rsidRPr="00DD07B6">
        <w:rPr>
          <w:noProof/>
          <w:vertAlign w:val="superscript"/>
        </w:rPr>
        <w:t>17</w:t>
      </w:r>
      <w:r w:rsidR="007D35AB">
        <w:fldChar w:fldCharType="end"/>
      </w:r>
      <w:r w:rsidR="00010B84" w:rsidRPr="00010B84">
        <w:t xml:space="preserve">, </w:t>
      </w:r>
      <w:r w:rsidR="003E4F33">
        <w:t xml:space="preserve">listeners with </w:t>
      </w:r>
      <w:r w:rsidR="00010B84" w:rsidRPr="00010B84">
        <w:t>hearing</w:t>
      </w:r>
      <w:r w:rsidR="003E4F33">
        <w:t xml:space="preserve"> loss</w:t>
      </w:r>
      <w:r w:rsidR="007D35AB">
        <w:fldChar w:fldCharType="begin">
          <w:fldData xml:space="preserve">PEVuZE5vdGU+PENpdGU+PEF1dGhvcj5IZWFseTwvQXV0aG9yPjxZZWFyPjIwMjM8L1llYXI+PFJl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</w:fldData>
        </w:fldChar>
      </w:r>
      <w:r w:rsidR="00DD07B6">
        <w:instrText xml:space="preserve"> ADDIN EN.CITE </w:instrText>
      </w:r>
      <w:r w:rsidR="00DD07B6">
        <w:fldChar w:fldCharType="begin">
          <w:fldData xml:space="preserve">PEVuZE5vdGU+PENpdGU+PEF1dGhvcj5IZWFseTwvQXV0aG9yPjxZZWFyPjIwMjM8L1llYXI+PFJl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</w:fldData>
        </w:fldChar>
      </w:r>
      <w:r w:rsidR="00DD07B6">
        <w:instrText xml:space="preserve"> ADDIN EN.CITE.DATA </w:instrText>
      </w:r>
      <w:r w:rsidR="00DD07B6">
        <w:fldChar w:fldCharType="end"/>
      </w:r>
      <w:r w:rsidR="007D35AB">
        <w:fldChar w:fldCharType="separate"/>
      </w:r>
      <w:r w:rsidR="00DD07B6" w:rsidRPr="00DD07B6">
        <w:rPr>
          <w:noProof/>
          <w:vertAlign w:val="superscript"/>
        </w:rPr>
        <w:t>18,19</w:t>
      </w:r>
      <w:r w:rsidR="007D35AB">
        <w:fldChar w:fldCharType="end"/>
      </w:r>
      <w:r w:rsidR="00360206">
        <w:t>,</w:t>
      </w:r>
      <w:r w:rsidR="00010B84" w:rsidRPr="00010B84">
        <w:t xml:space="preserve"> and </w:t>
      </w:r>
      <w:r w:rsidR="00010B84" w:rsidRPr="00BA2016">
        <w:t>CI</w:t>
      </w:r>
      <w:r w:rsidR="003E4F33">
        <w:t xml:space="preserve"> users</w:t>
      </w:r>
      <w:r w:rsidR="00BA2016" w:rsidRPr="00BA2016">
        <w:fldChar w:fldCharType="begin">
          <w:fldData xml:space="preserve">PEVuZE5vdGU+PENpdGU+PEF1dGhvcj5Hb2VocmluZzwvQXV0aG9yPjxZZWFyPjIwMTc8L1llYXI+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==
</w:fldData>
        </w:fldChar>
      </w:r>
      <w:r w:rsidR="00DD07B6">
        <w:instrText xml:space="preserve"> ADDIN EN.CITE </w:instrText>
      </w:r>
      <w:r w:rsidR="00DD07B6">
        <w:fldChar w:fldCharType="begin">
          <w:fldData xml:space="preserve">PEVuZE5vdGU+PENpdGU+PEF1dGhvcj5Hb2VocmluZzwvQXV0aG9yPjxZZWFyPjIwMTc8L1llYXI+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==
</w:fldData>
        </w:fldChar>
      </w:r>
      <w:r w:rsidR="00DD07B6">
        <w:instrText xml:space="preserve"> ADDIN EN.CITE.DATA </w:instrText>
      </w:r>
      <w:r w:rsidR="00DD07B6">
        <w:fldChar w:fldCharType="end"/>
      </w:r>
      <w:r w:rsidR="00BA2016" w:rsidRPr="00BA2016">
        <w:fldChar w:fldCharType="separate"/>
      </w:r>
      <w:r w:rsidR="00DD07B6" w:rsidRPr="00DD07B6">
        <w:rPr>
          <w:noProof/>
          <w:vertAlign w:val="superscript"/>
        </w:rPr>
        <w:t>20,21</w:t>
      </w:r>
      <w:r w:rsidR="00BA2016" w:rsidRPr="00BA2016">
        <w:fldChar w:fldCharType="end"/>
      </w:r>
      <w:r w:rsidR="00010B84" w:rsidRPr="00010B84">
        <w:t xml:space="preserve">. </w:t>
      </w:r>
      <w:r w:rsidR="008B643B">
        <w:t>O</w:t>
      </w:r>
      <w:r w:rsidR="00010B84" w:rsidRPr="00010B84">
        <w:t>ne</w:t>
      </w:r>
      <w:r w:rsidR="00753E62">
        <w:t xml:space="preserve"> of the most effective</w:t>
      </w:r>
      <w:r w:rsidR="008B643B" w:rsidRPr="008B643B">
        <w:t xml:space="preserve"> </w:t>
      </w:r>
      <w:r w:rsidR="008B643B" w:rsidRPr="00010B84">
        <w:t>deep</w:t>
      </w:r>
      <w:r w:rsidR="008B643B">
        <w:t>-</w:t>
      </w:r>
      <w:r w:rsidR="008B643B" w:rsidRPr="00010B84">
        <w:t>learning noise</w:t>
      </w:r>
      <w:r w:rsidR="00397DC2">
        <w:t>-</w:t>
      </w:r>
      <w:r w:rsidR="008B643B" w:rsidRPr="00010B84">
        <w:t>reduction</w:t>
      </w:r>
      <w:r w:rsidR="008B643B">
        <w:t xml:space="preserve"> methods developed in this rapidly advancing </w:t>
      </w:r>
      <w:r w:rsidR="008B643B" w:rsidRPr="00010B84">
        <w:t xml:space="preserve">field </w:t>
      </w:r>
      <w:r w:rsidR="00753E62">
        <w:t xml:space="preserve">is </w:t>
      </w:r>
      <w:r w:rsidR="00010B84" w:rsidRPr="00010B84">
        <w:t>the dual-path recurrent neural network (DPRNN)</w:t>
      </w:r>
      <w:r w:rsidR="000C3D95">
        <w:fldChar w:fldCharType="begin"/>
      </w:r>
      <w:r w:rsidR="00DD07B6">
        <w:instrText xml:space="preserve"> ADDIN EN.CITE &lt;EndNote&gt;&lt;Cite&gt;&lt;Author&gt;Luo&lt;/Author&gt;&lt;Year&gt;2020&lt;/Year&gt;&lt;RecNum&gt;715&lt;/RecNum&gt;&lt;DisplayText&gt;&lt;style face="superscript"&gt;22&lt;/style&gt;&lt;/DisplayText&gt;&lt;record&gt;&lt;rec-number&gt;715&lt;/rec-number&gt;&lt;foreign-keys&gt;&lt;key app="EN" db-id="pdfv522etf25vne0p0u5esdx02rrtasvzxtd" timestamp="1693833659"&gt;715&lt;/key&gt;&lt;/foreign-keys&gt;&lt;ref-type name="Journal Article"&gt;17&lt;/ref-type&gt;&lt;contributors&gt;&lt;authors&gt;&lt;author&gt;Luo, Y.&lt;/author&gt;&lt;author&gt;Ghen, Z.&lt;/author&gt;&lt;author&gt;Yoshioka, T.&lt;/author&gt;&lt;/authors&gt;&lt;/contributors&gt;&lt;auth-address&gt;Columbia Univ, Dept Elect Engn, New York, NY 10027 USA&amp;#xD;Microsoft, One Microsoft Way, Redmond, WA USA&amp;#xD;Microsoft Res, Redmond, WA USA&lt;/auth-address&gt;&lt;titles&gt;&lt;title&gt;Dual-Path Rnn: Efficient Long Sequence Modeling for Time-Domain Single-Channel Speech Separation&lt;/title&gt;&lt;secondary-title&gt;2020 Ieee International Conference on Acoustics, Speech, and Signal Processing&lt;/secondary-title&gt;&lt;alt-title&gt;Int Conf Acoust Spee&lt;/alt-title&gt;&lt;/titles&gt;&lt;periodical&gt;&lt;full-title&gt;2020 Ieee International Conference on Acoustics, Speech, and Signal Processing&lt;/full-title&gt;&lt;abbr-1&gt;Int Conf Acoust Spee&lt;/abbr-1&gt;&lt;/periodical&gt;&lt;alt-periodical&gt;&lt;full-title&gt;2020 Ieee International Conference on Acoustics, Speech, and Signal Processing&lt;/full-title&gt;&lt;abbr-1&gt;Int Conf Acoust Spee&lt;/abbr-1&gt;&lt;/alt-periodical&gt;&lt;pages&gt;46-50&lt;/pages&gt;&lt;keywords&gt;&lt;keyword&gt;speech separation&lt;/keyword&gt;&lt;keyword&gt;deep learning&lt;/keyword&gt;&lt;keyword&gt;time domain&lt;/keyword&gt;&lt;keyword&gt;recurrent neural networks&lt;/keyword&gt;&lt;/keywords&gt;&lt;dates&gt;&lt;year&gt;2020&lt;/year&gt;&lt;/dates&gt;&lt;isbn&gt;1520-6149&lt;/isbn&gt;&lt;accession-num&gt;WOS:000615970400010&lt;/accession-num&gt;&lt;urls&gt;&lt;related-urls&gt;&lt;url&gt;&amp;lt;Go to ISI&amp;gt;://WOS:000615970400010&lt;/url&gt;&lt;/related-urls&gt;&lt;/urls&gt;&lt;electronic-resource-num&gt;10.1109/icassp40776.2020.9054266&lt;/electronic-resource-num&gt;&lt;language&gt;English&lt;/language&gt;&lt;/record&gt;&lt;/Cite&gt;&lt;/EndNote&gt;</w:instrText>
      </w:r>
      <w:r w:rsidR="000C3D95">
        <w:fldChar w:fldCharType="separate"/>
      </w:r>
      <w:r w:rsidR="00DD07B6" w:rsidRPr="00DD07B6">
        <w:rPr>
          <w:noProof/>
          <w:vertAlign w:val="superscript"/>
        </w:rPr>
        <w:t>22</w:t>
      </w:r>
      <w:r w:rsidR="000C3D95">
        <w:fldChar w:fldCharType="end"/>
      </w:r>
      <w:r w:rsidR="00010B84" w:rsidRPr="00010B84">
        <w:t>. T</w:t>
      </w:r>
      <w:r w:rsidR="0021292D">
        <w:t xml:space="preserve">he DPRNN </w:t>
      </w:r>
      <w:r w:rsidR="00BC076F">
        <w:t xml:space="preserve">operates on </w:t>
      </w:r>
      <w:r w:rsidR="00A111B4">
        <w:t xml:space="preserve">the </w:t>
      </w:r>
      <w:r w:rsidR="00010B84" w:rsidRPr="00010B84">
        <w:t>long</w:t>
      </w:r>
      <w:r w:rsidR="0063191B">
        <w:t>-term</w:t>
      </w:r>
      <w:r w:rsidR="00010B84" w:rsidRPr="00010B84">
        <w:t xml:space="preserve"> speech</w:t>
      </w:r>
      <w:r w:rsidR="0063191B">
        <w:t xml:space="preserve"> signal</w:t>
      </w:r>
      <w:r w:rsidR="00010B84" w:rsidRPr="00010B84">
        <w:t xml:space="preserve"> while </w:t>
      </w:r>
      <w:r w:rsidR="00FA0379">
        <w:t>retain</w:t>
      </w:r>
      <w:r w:rsidR="00A111B4">
        <w:t>ing</w:t>
      </w:r>
      <w:r w:rsidR="00FA0379">
        <w:t xml:space="preserve"> </w:t>
      </w:r>
      <w:r w:rsidR="00010B84" w:rsidRPr="00010B84">
        <w:t>high temporal and spectral resolution</w:t>
      </w:r>
      <w:r w:rsidR="00E03ADC">
        <w:t>.</w:t>
      </w:r>
      <w:r w:rsidR="00010B84" w:rsidRPr="00010B84">
        <w:t xml:space="preserve"> </w:t>
      </w:r>
      <w:r w:rsidR="00E03ADC">
        <w:t>Critically, it also</w:t>
      </w:r>
      <w:r w:rsidR="000E1F96">
        <w:t xml:space="preserve"> has</w:t>
      </w:r>
      <w:r w:rsidR="00E03ADC">
        <w:t xml:space="preserve"> </w:t>
      </w:r>
      <w:r w:rsidR="00AD2A0C">
        <w:t xml:space="preserve">excellent </w:t>
      </w:r>
      <w:r w:rsidR="00010B84" w:rsidRPr="00010B84">
        <w:t>generalisation</w:t>
      </w:r>
      <w:r w:rsidR="00E03ADC">
        <w:t xml:space="preserve"> </w:t>
      </w:r>
      <w:r w:rsidR="00926EFC">
        <w:t>to</w:t>
      </w:r>
      <w:r w:rsidR="00E03ADC">
        <w:t xml:space="preserve"> </w:t>
      </w:r>
      <w:r w:rsidR="004A2847">
        <w:t xml:space="preserve">unseen </w:t>
      </w:r>
      <w:r w:rsidR="00E03ADC">
        <w:t>talkers and background noises</w:t>
      </w:r>
      <w:r w:rsidR="00010B84" w:rsidRPr="00010B84">
        <w:t>.</w:t>
      </w:r>
    </w:p>
    <w:p w14:paraId="4A927E84" w14:textId="77777777" w:rsidR="00E46BA0" w:rsidRDefault="00E46BA0" w:rsidP="00F73206">
      <w:pPr>
        <w:pStyle w:val="NoSpacing"/>
      </w:pPr>
    </w:p>
    <w:p w14:paraId="59A3DC78" w14:textId="750E5B44" w:rsidR="009E20A2" w:rsidRDefault="00E46BA0" w:rsidP="00116659">
      <w:pPr>
        <w:pStyle w:val="NoSpacing"/>
      </w:pPr>
      <w:r w:rsidRPr="00E46BA0">
        <w:lastRenderedPageBreak/>
        <w:t xml:space="preserve">Conventional recurrent neural networks are </w:t>
      </w:r>
      <w:r w:rsidR="00E4471B">
        <w:t>in</w:t>
      </w:r>
      <w:r w:rsidRPr="00E46BA0">
        <w:t xml:space="preserve">effective </w:t>
      </w:r>
      <w:r w:rsidR="00E4471B">
        <w:t>at</w:t>
      </w:r>
      <w:r w:rsidRPr="00E46BA0">
        <w:t xml:space="preserve"> model</w:t>
      </w:r>
      <w:r w:rsidR="00E4471B">
        <w:t>l</w:t>
      </w:r>
      <w:r w:rsidRPr="00E46BA0">
        <w:t>ing long sequences</w:t>
      </w:r>
      <w:r w:rsidR="0065296D">
        <w:t xml:space="preserve"> </w:t>
      </w:r>
      <w:r w:rsidRPr="00E46BA0">
        <w:t xml:space="preserve">due to optimization </w:t>
      </w:r>
      <w:r w:rsidR="00B83414">
        <w:t>issues</w:t>
      </w:r>
      <w:r w:rsidRPr="00E46BA0">
        <w:t>, such as vanishing and exploding gradients</w:t>
      </w:r>
      <w:r w:rsidR="00C958A8">
        <w:fldChar w:fldCharType="begin"/>
      </w:r>
      <w:r w:rsidR="00DD07B6">
        <w:instrText xml:space="preserve"> ADDIN EN.CITE &lt;EndNote&gt;&lt;Cite&gt;&lt;Author&gt;Pascanu&lt;/Author&gt;&lt;Year&gt;2013&lt;/Year&gt;&lt;RecNum&gt;736&lt;/RecNum&gt;&lt;DisplayText&gt;&lt;style face="superscript"&gt;23&lt;/style&gt;&lt;/DisplayText&gt;&lt;record&gt;&lt;rec-number&gt;736&lt;/rec-number&gt;&lt;foreign-keys&gt;&lt;key app="EN" db-id="pdfv522etf25vne0p0u5esdx02rrtasvzxtd" timestamp="1699530634"&gt;736&lt;/key&gt;&lt;/foreign-keys&gt;&lt;ref-type name="Conference Proceedings"&gt;10&lt;/ref-type&gt;&lt;contributors&gt;&lt;authors&gt;&lt;author&gt;Pascanu, R.&lt;/author&gt;&lt;author&gt;Mikolov, T.&lt;/author&gt;&lt;author&gt;Bengio, Y.&lt;/author&gt;&lt;/authors&gt;&lt;secondary-authors&gt;&lt;author&gt;Dasgupta, S.&lt;/author&gt;&lt;author&gt;McAllester, D.&lt;/author&gt;&lt;/secondary-authors&gt;&lt;/contributors&gt;&lt;titles&gt;&lt;title&gt;On the difficulty of training recurrent neural networks&lt;/title&gt;&lt;secondary-title&gt;Proceedings of the 30th International Conference on Machine Learning&lt;/secondary-title&gt;&lt;/titles&gt;&lt;pages&gt;1310-1318&lt;/pages&gt;&lt;volume&gt;28&lt;/volume&gt;&lt;number&gt;3&lt;/number&gt;&lt;dates&gt;&lt;year&gt;2013&lt;/year&gt;&lt;/dates&gt;&lt;pub-location&gt;Atlanta, Georgia, USA&lt;/pub-location&gt;&lt;publisher&gt;PMLR&lt;/publisher&gt;&lt;urls&gt;&lt;/urls&gt;&lt;/record&gt;&lt;/Cite&gt;&lt;/EndNote&gt;</w:instrText>
      </w:r>
      <w:r w:rsidR="00C958A8">
        <w:fldChar w:fldCharType="separate"/>
      </w:r>
      <w:r w:rsidR="00DD07B6" w:rsidRPr="00DD07B6">
        <w:rPr>
          <w:noProof/>
          <w:vertAlign w:val="superscript"/>
        </w:rPr>
        <w:t>23</w:t>
      </w:r>
      <w:r w:rsidR="00C958A8">
        <w:fldChar w:fldCharType="end"/>
      </w:r>
      <w:r w:rsidRPr="00E46BA0">
        <w:t>.</w:t>
      </w:r>
      <w:r w:rsidR="0016626F">
        <w:t xml:space="preserve"> </w:t>
      </w:r>
      <w:r w:rsidR="000F0848">
        <w:t>T</w:t>
      </w:r>
      <w:r w:rsidR="0016626F">
        <w:t xml:space="preserve">he </w:t>
      </w:r>
      <w:r w:rsidR="0094488F" w:rsidRPr="0094488F">
        <w:t>Long Short-Term Memory</w:t>
      </w:r>
      <w:r w:rsidR="0094488F">
        <w:t xml:space="preserve"> (</w:t>
      </w:r>
      <w:r w:rsidRPr="00E46BA0">
        <w:t>LSTM</w:t>
      </w:r>
      <w:r w:rsidR="0094488F">
        <w:t>)</w:t>
      </w:r>
      <w:r w:rsidR="0016626F">
        <w:t xml:space="preserve"> method</w:t>
      </w:r>
      <w:r w:rsidRPr="00E46BA0">
        <w:t xml:space="preserve"> was </w:t>
      </w:r>
      <w:r w:rsidR="003D5972">
        <w:t>developed</w:t>
      </w:r>
      <w:r w:rsidRPr="00E46BA0">
        <w:t xml:space="preserve"> to overcome the</w:t>
      </w:r>
      <w:r w:rsidR="003D5972">
        <w:t>se</w:t>
      </w:r>
      <w:r w:rsidRPr="00E46BA0">
        <w:t xml:space="preserve"> </w:t>
      </w:r>
      <w:r w:rsidR="003D5972" w:rsidRPr="00E46BA0">
        <w:t>deficienc</w:t>
      </w:r>
      <w:r w:rsidR="003D5972">
        <w:t>ies</w:t>
      </w:r>
      <w:r w:rsidR="00C958A8">
        <w:fldChar w:fldCharType="begin">
          <w:fldData xml:space="preserve">PEVuZE5vdGU+PENpdGU+PEF1dGhvcj5XZW5pbmdlcjwvQXV0aG9yPjxZZWFyPjIwMTU8L1llYXI+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</w:fldData>
        </w:fldChar>
      </w:r>
      <w:r w:rsidR="00DD07B6">
        <w:instrText xml:space="preserve"> ADDIN EN.CITE </w:instrText>
      </w:r>
      <w:r w:rsidR="00DD07B6">
        <w:fldChar w:fldCharType="begin">
          <w:fldData xml:space="preserve">PEVuZE5vdGU+PENpdGU+PEF1dGhvcj5XZW5pbmdlcjwvQXV0aG9yPjxZZWFyPjIwMTU8L1llYXI+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</w:fldData>
        </w:fldChar>
      </w:r>
      <w:r w:rsidR="00DD07B6">
        <w:instrText xml:space="preserve"> ADDIN EN.CITE.DATA </w:instrText>
      </w:r>
      <w:r w:rsidR="00DD07B6">
        <w:fldChar w:fldCharType="end"/>
      </w:r>
      <w:r w:rsidR="00C958A8">
        <w:fldChar w:fldCharType="separate"/>
      </w:r>
      <w:r w:rsidR="00DD07B6" w:rsidRPr="00DD07B6">
        <w:rPr>
          <w:noProof/>
          <w:vertAlign w:val="superscript"/>
        </w:rPr>
        <w:t>24,25</w:t>
      </w:r>
      <w:r w:rsidR="00C958A8">
        <w:fldChar w:fldCharType="end"/>
      </w:r>
      <w:r w:rsidRPr="00E46BA0">
        <w:t xml:space="preserve">. The DPRNN architecture utilizes residual LSTM blocks with </w:t>
      </w:r>
      <w:r w:rsidR="002211D1" w:rsidRPr="00E46BA0">
        <w:t>layer</w:t>
      </w:r>
      <w:r w:rsidR="002211D1">
        <w:t>-</w:t>
      </w:r>
      <w:r w:rsidR="002211D1" w:rsidRPr="00E46BA0">
        <w:t>normaliz</w:t>
      </w:r>
      <w:r w:rsidR="002211D1">
        <w:t>ed</w:t>
      </w:r>
      <w:r w:rsidR="002211D1" w:rsidRPr="00E46BA0">
        <w:t xml:space="preserve"> </w:t>
      </w:r>
      <w:r w:rsidRPr="00E46BA0">
        <w:t>alternating global and local processing</w:t>
      </w:r>
      <w:r w:rsidR="00811749">
        <w:t xml:space="preserve"> </w:t>
      </w:r>
      <w:r w:rsidR="00165CF5">
        <w:t xml:space="preserve">paths </w:t>
      </w:r>
      <w:r w:rsidR="00B20183">
        <w:t>to</w:t>
      </w:r>
      <w:r w:rsidR="00811749">
        <w:t xml:space="preserve"> </w:t>
      </w:r>
      <w:r w:rsidR="00D76CC4">
        <w:t>i</w:t>
      </w:r>
      <w:r w:rsidRPr="00E46BA0">
        <w:t xml:space="preserve">mprove performance over a single </w:t>
      </w:r>
      <w:r w:rsidR="00FA3B7C" w:rsidRPr="00E46BA0">
        <w:t xml:space="preserve">LSTM </w:t>
      </w:r>
      <w:r w:rsidR="00FA3B7C">
        <w:t xml:space="preserve">layer </w:t>
      </w:r>
      <w:r w:rsidRPr="00E46BA0">
        <w:t xml:space="preserve">or multiple </w:t>
      </w:r>
      <w:r w:rsidR="00FA3B7C" w:rsidRPr="00E46BA0">
        <w:t xml:space="preserve">LSTM </w:t>
      </w:r>
      <w:r w:rsidRPr="00E46BA0">
        <w:t>layers stacked together. The DPRNN</w:t>
      </w:r>
      <w:r w:rsidR="00165CF5">
        <w:t xml:space="preserve"> uses an encoder-masker-decoder</w:t>
      </w:r>
      <w:r w:rsidRPr="00E46BA0">
        <w:t xml:space="preserve"> architecture </w:t>
      </w:r>
      <w:r w:rsidR="00731AB0">
        <w:t>and</w:t>
      </w:r>
      <w:r w:rsidR="006765BF">
        <w:t xml:space="preserve"> </w:t>
      </w:r>
      <w:r w:rsidR="007C5113">
        <w:t>recent work has shown that</w:t>
      </w:r>
      <w:r w:rsidR="00441F01">
        <w:t>, across several metrics, it can outperform</w:t>
      </w:r>
      <w:r w:rsidR="007C5113">
        <w:t xml:space="preserve"> other state-of-the-art networks</w:t>
      </w:r>
      <w:r w:rsidR="002F5E0C">
        <w:t>,</w:t>
      </w:r>
      <w:r w:rsidR="007C5113">
        <w:t xml:space="preserve"> such as</w:t>
      </w:r>
      <w:r w:rsidR="00F23D94">
        <w:t xml:space="preserve"> the </w:t>
      </w:r>
      <w:r w:rsidR="008D7204" w:rsidRPr="008D7204">
        <w:t xml:space="preserve">Deep Complex Convolution Recurrent Network </w:t>
      </w:r>
      <w:r w:rsidR="00F23D94">
        <w:t>and</w:t>
      </w:r>
      <w:r w:rsidR="002F5E0C">
        <w:t xml:space="preserve"> Co</w:t>
      </w:r>
      <w:r w:rsidR="001613F1">
        <w:t>n</w:t>
      </w:r>
      <w:r w:rsidR="002F5E0C">
        <w:t>vTasNet</w:t>
      </w:r>
      <w:r w:rsidR="00274381">
        <w:fldChar w:fldCharType="begin"/>
      </w:r>
      <w:r w:rsidR="00DD07B6">
        <w:instrText xml:space="preserve"> ADDIN EN.CITE &lt;EndNote&gt;&lt;Cite&gt;&lt;Author&gt;Le Roux&lt;/Author&gt;&lt;Year&gt;2019&lt;/Year&gt;&lt;RecNum&gt;743&lt;/RecNum&gt;&lt;DisplayText&gt;&lt;style face="superscript"&gt;26,27&lt;/style&gt;&lt;/DisplayText&gt;&lt;record&gt;&lt;rec-number&gt;743&lt;/rec-number&gt;&lt;foreign-keys&gt;&lt;key app="EN" db-id="pdfv522etf25vne0p0u5esdx02rrtasvzxtd" timestamp="1701426191"&gt;743&lt;/key&gt;&lt;/foreign-keys&gt;&lt;ref-type name="Conference Proceedings"&gt;10&lt;/ref-type&gt;&lt;contributors&gt;&lt;authors&gt;&lt;author&gt;Le Roux, J.&lt;/author&gt;&lt;author&gt;Wisdom, S.&lt;/author&gt;&lt;author&gt;Erdogan, H.&lt;/author&gt;&lt;author&gt;Hershey, J. R.&lt;/author&gt;&lt;/authors&gt;&lt;/contributors&gt;&lt;titles&gt;&lt;title&gt;SDR – Half-Baked or Well Done?&lt;/title&gt;&lt;secondary-title&gt;IEEE International Conference on Acoustics, Speech and Signal Processing (ICASSP)&lt;/secondary-title&gt;&lt;/titles&gt;&lt;pages&gt;626–630&lt;/pages&gt;&lt;dates&gt;&lt;year&gt;2019&lt;/year&gt;&lt;/dates&gt;&lt;publisher&gt;IEEE&lt;/publisher&gt;&lt;urls&gt;&lt;/urls&gt;&lt;/record&gt;&lt;/Cite&gt;&lt;Cite&gt;&lt;Author&gt;Lu&lt;/Author&gt;&lt;Year&gt;2022&lt;/Year&gt;&lt;RecNum&gt;757&lt;/RecNum&gt;&lt;record&gt;&lt;rec-number&gt;757&lt;/rec-number&gt;&lt;foreign-keys&gt;&lt;key app="EN" db-id="pdfv522etf25vne0p0u5esdx02rrtasvzxtd" timestamp="1703326988"&gt;757&lt;/key&gt;&lt;/foreign-keys&gt;&lt;ref-type name="Conference Proceedings"&gt;10&lt;/ref-type&gt;&lt;contributors&gt;&lt;authors&gt;&lt;author&gt;Lu, Y.&lt;/author&gt;&lt;author&gt;Chang, X.&lt;/author&gt;&lt;author&gt;Li, C.&lt;/author&gt;&lt;author&gt;Zhang, W.&lt;/author&gt;&lt;author&gt;Cornell, S.&lt;/author&gt;&lt;author&gt;Ni, Z.&lt;/author&gt;&lt;author&gt;Masuyama, Y.&lt;/author&gt;&lt;author&gt;Yan, B.&lt;/author&gt;&lt;author&gt;Scheibler, R.&lt;/author&gt;&lt;author&gt;Wang, Z.&lt;/author&gt;&lt;author&gt;Tsao, Y.&lt;/author&gt;&lt;author&gt;Qian, Y.&lt;/author&gt;&lt;author&gt;Watanabe, S.&lt;/author&gt;&lt;/authors&gt;&lt;/contributors&gt;&lt;titles&gt;&lt;title&gt;ESPnet-SE++: Speech Enhancement for Robust Speech Recognition, Translation, and Understanding&lt;/title&gt;&lt;secondary-title&gt;Interspeech 2022&lt;/secondary-title&gt;&lt;/titles&gt;&lt;dates&gt;&lt;year&gt;2022&lt;/year&gt;&lt;/dates&gt;&lt;pub-location&gt;Incheon, Korea&lt;/pub-location&gt;&lt;urls&gt;&lt;/urls&gt;&lt;electronic-resource-num&gt;10.21437/Interspeech.2022-10727&lt;/electronic-resource-num&gt;&lt;/record&gt;&lt;/Cite&gt;&lt;/EndNote&gt;</w:instrText>
      </w:r>
      <w:r w:rsidR="00274381">
        <w:fldChar w:fldCharType="separate"/>
      </w:r>
      <w:r w:rsidR="00DD07B6" w:rsidRPr="00DD07B6">
        <w:rPr>
          <w:noProof/>
          <w:vertAlign w:val="superscript"/>
        </w:rPr>
        <w:t>26,27</w:t>
      </w:r>
      <w:r w:rsidR="00274381">
        <w:fldChar w:fldCharType="end"/>
      </w:r>
      <w:r w:rsidR="008D0504">
        <w:t>.</w:t>
      </w:r>
      <w:r w:rsidR="00EA2395">
        <w:t xml:space="preserve"> </w:t>
      </w:r>
      <w:r w:rsidR="00700D85">
        <w:t>Furthermore</w:t>
      </w:r>
      <w:r w:rsidRPr="00E46BA0">
        <w:t xml:space="preserve">, </w:t>
      </w:r>
      <w:r w:rsidR="00712ACC" w:rsidRPr="00E46BA0">
        <w:t xml:space="preserve">the DPRNN is more efficient </w:t>
      </w:r>
      <w:r w:rsidR="00712ACC">
        <w:t>tha</w:t>
      </w:r>
      <w:r w:rsidR="00DE53A9">
        <w:t>n alternative</w:t>
      </w:r>
      <w:r w:rsidRPr="00E46BA0">
        <w:t xml:space="preserve"> </w:t>
      </w:r>
      <w:r w:rsidR="007A629F">
        <w:t>cutting</w:t>
      </w:r>
      <w:r w:rsidR="00C80763">
        <w:t>-</w:t>
      </w:r>
      <w:r w:rsidR="007A629F">
        <w:t>edge</w:t>
      </w:r>
      <w:r w:rsidRPr="00E46BA0">
        <w:t xml:space="preserve"> architectures, such as </w:t>
      </w:r>
      <w:r w:rsidR="00427E5A">
        <w:t xml:space="preserve">the </w:t>
      </w:r>
      <w:r w:rsidRPr="00E46BA0">
        <w:t>Dual-Path Transformer Neural Network</w:t>
      </w:r>
      <w:r w:rsidR="00C958A8">
        <w:fldChar w:fldCharType="begin"/>
      </w:r>
      <w:r w:rsidR="00DD07B6">
        <w:instrText xml:space="preserve"> ADDIN EN.CITE &lt;EndNote&gt;&lt;Cite&gt;&lt;Author&gt;Chen&lt;/Author&gt;&lt;Year&gt;2020&lt;/Year&gt;&lt;RecNum&gt;738&lt;/RecNum&gt;&lt;DisplayText&gt;&lt;style face="superscript"&gt;28&lt;/style&gt;&lt;/DisplayText&gt;&lt;record&gt;&lt;rec-number&gt;738&lt;/rec-number&gt;&lt;foreign-keys&gt;&lt;key app="EN" db-id="pdfv522etf25vne0p0u5esdx02rrtasvzxtd" timestamp="1699531115"&gt;738&lt;/key&gt;&lt;/foreign-keys&gt;&lt;ref-type name="Journal Article"&gt;17&lt;/ref-type&gt;&lt;contributors&gt;&lt;authors&gt;&lt;author&gt;Chen, J. J.&lt;/author&gt;&lt;author&gt;Mao, Q. R.&lt;/author&gt;&lt;author&gt;Liu, D.&lt;/author&gt;&lt;/authors&gt;&lt;/contributors&gt;&lt;auth-address&gt;Jiangsu Univ, Sch Comp Sci &amp;amp; Commun Engn, Zhenjiang, Jiangsu, Peoples R China&amp;#xD;Jiangsu Engn Res Ctr Big Data Ubiquitous Percept, Zhenjiang, Jiangsu, Peoples R China&lt;/auth-address&gt;&lt;titles&gt;&lt;title&gt;Dual-Path Transformer Network: Direct Context-Aware Modeling for End-to-End Monaural Speech Separation&lt;/title&gt;&lt;secondary-title&gt;Interspeech 2020&lt;/secondary-title&gt;&lt;alt-title&gt;Interspeech&lt;/alt-title&gt;&lt;/titles&gt;&lt;alt-periodical&gt;&lt;full-title&gt;17th Annual Conference of the International Speech Communication Association (Interspeech 2016), Vols 1-5&lt;/full-title&gt;&lt;abbr-1&gt;Interspeech&lt;/abbr-1&gt;&lt;/alt-periodical&gt;&lt;pages&gt;2642-2646&lt;/pages&gt;&lt;keywords&gt;&lt;keyword&gt;direct context-aware modeling&lt;/keyword&gt;&lt;keyword&gt;transformer&lt;/keyword&gt;&lt;keyword&gt;dual-path network&lt;/keyword&gt;&lt;keyword&gt;speech separation&lt;/keyword&gt;&lt;keyword&gt;deep learning&lt;/keyword&gt;&lt;/keywords&gt;&lt;dates&gt;&lt;year&gt;2020&lt;/year&gt;&lt;/dates&gt;&lt;isbn&gt;2308-457x&lt;/isbn&gt;&lt;accession-num&gt;WOS:000833594102155&lt;/accession-num&gt;&lt;urls&gt;&lt;related-urls&gt;&lt;url&gt;&amp;lt;Go to ISI&amp;gt;://WOS:000833594102155&lt;/url&gt;&lt;/related-urls&gt;&lt;/urls&gt;&lt;electronic-resource-num&gt;10.21437/Interspeech.2020-2205&lt;/electronic-resource-num&gt;&lt;language&gt;English&lt;/language&gt;&lt;/record&gt;&lt;/Cite&gt;&lt;/EndNote&gt;</w:instrText>
      </w:r>
      <w:r w:rsidR="00C958A8">
        <w:fldChar w:fldCharType="separate"/>
      </w:r>
      <w:r w:rsidR="00DD07B6" w:rsidRPr="00DD07B6">
        <w:rPr>
          <w:noProof/>
          <w:vertAlign w:val="superscript"/>
        </w:rPr>
        <w:t>28</w:t>
      </w:r>
      <w:r w:rsidR="00C958A8">
        <w:fldChar w:fldCharType="end"/>
      </w:r>
      <w:r w:rsidRPr="00E46BA0">
        <w:t xml:space="preserve"> and the Dual-Path Convolution Recurrent Network</w:t>
      </w:r>
      <w:r w:rsidR="00C958A8">
        <w:fldChar w:fldCharType="begin"/>
      </w:r>
      <w:r w:rsidR="00DD07B6">
        <w:instrText xml:space="preserve"> ADDIN EN.CITE &lt;EndNote&gt;&lt;Cite&gt;&lt;Author&gt;Le&lt;/Author&gt;&lt;Year&gt;2021&lt;/Year&gt;&lt;RecNum&gt;739&lt;/RecNum&gt;&lt;DisplayText&gt;&lt;style face="superscript"&gt;29&lt;/style&gt;&lt;/DisplayText&gt;&lt;record&gt;&lt;rec-number&gt;739&lt;/rec-number&gt;&lt;foreign-keys&gt;&lt;key app="EN" db-id="pdfv522etf25vne0p0u5esdx02rrtasvzxtd" timestamp="1699531217"&gt;739&lt;/key&gt;&lt;/foreign-keys&gt;&lt;ref-type name="Journal Article"&gt;17&lt;/ref-type&gt;&lt;contributors&gt;&lt;authors&gt;&lt;author&gt;Le, X. H.&lt;/author&gt;&lt;author&gt;Chen, H. S.&lt;/author&gt;&lt;author&gt;Chen, K.&lt;/author&gt;&lt;author&gt;Lu, J.&lt;/author&gt;&lt;/authors&gt;&lt;/contributors&gt;&lt;auth-address&gt;Nanjing Univ, Key Lab Modern Acoust, Nanjing 210093, Peoples R China&amp;#xD;Horizon Robot, NJU Horizon Intelligent Audio Lab, Beijing 100094, Peoples R China&amp;#xD;Nanjing Inst Adv Artificial Intelligence, Nanjing 210014, Peoples R China&lt;/auth-address&gt;&lt;titles&gt;&lt;title&gt;DPCRN: Dual-Path Convolution Recurrent Network for Single Channel Speech Enhancement&lt;/title&gt;&lt;secondary-title&gt;Interspeech 2021&lt;/secondary-title&gt;&lt;alt-title&gt;Interspeech&lt;/alt-title&gt;&lt;/titles&gt;&lt;alt-periodical&gt;&lt;full-title&gt;17th Annual Conference of the International Speech Communication Association (Interspeech 2016), Vols 1-5&lt;/full-title&gt;&lt;abbr-1&gt;Interspeech&lt;/abbr-1&gt;&lt;/alt-periodical&gt;&lt;pages&gt;2811-2815&lt;/pages&gt;&lt;keywords&gt;&lt;keyword&gt;speech enhancement&lt;/keyword&gt;&lt;keyword&gt;deep learning&lt;/keyword&gt;&lt;keyword&gt;timefrequency domain&lt;/keyword&gt;&lt;keyword&gt;dual-path rnn&lt;/keyword&gt;&lt;/keywords&gt;&lt;dates&gt;&lt;year&gt;2021&lt;/year&gt;&lt;/dates&gt;&lt;isbn&gt;2308-457x&lt;/isbn&gt;&lt;accession-num&gt;WOS:000841879502183&lt;/accession-num&gt;&lt;urls&gt;&lt;related-urls&gt;&lt;url&gt;&amp;lt;Go to ISI&amp;gt;://WOS:000841879502183&lt;/url&gt;&lt;/related-urls&gt;&lt;/urls&gt;&lt;electronic-resource-num&gt;10.21437/Interspeech.2021-296&lt;/electronic-resource-num&gt;&lt;language&gt;English&lt;/language&gt;&lt;/record&gt;&lt;/Cite&gt;&lt;/EndNote&gt;</w:instrText>
      </w:r>
      <w:r w:rsidR="00C958A8">
        <w:fldChar w:fldCharType="separate"/>
      </w:r>
      <w:r w:rsidR="00DD07B6" w:rsidRPr="00DD07B6">
        <w:rPr>
          <w:noProof/>
          <w:vertAlign w:val="superscript"/>
        </w:rPr>
        <w:t>29</w:t>
      </w:r>
      <w:r w:rsidR="00C958A8">
        <w:fldChar w:fldCharType="end"/>
      </w:r>
      <w:r w:rsidRPr="00E46BA0">
        <w:t xml:space="preserve">, regarding </w:t>
      </w:r>
      <w:r w:rsidR="00312727">
        <w:t xml:space="preserve">the </w:t>
      </w:r>
      <w:r w:rsidRPr="00E46BA0">
        <w:t xml:space="preserve">number of trainable parameters and </w:t>
      </w:r>
      <w:r w:rsidR="00E323F2">
        <w:t xml:space="preserve">the </w:t>
      </w:r>
      <w:r w:rsidRPr="00E46BA0">
        <w:t>computational load.</w:t>
      </w:r>
    </w:p>
    <w:p w14:paraId="406E932F" w14:textId="77777777" w:rsidR="00EA2395" w:rsidRDefault="00EA2395" w:rsidP="00116659">
      <w:pPr>
        <w:pStyle w:val="NoSpacing"/>
      </w:pPr>
    </w:p>
    <w:p w14:paraId="611ECA03" w14:textId="2A892889" w:rsidR="00E22FD6" w:rsidRDefault="000108F4" w:rsidP="00116659">
      <w:pPr>
        <w:pStyle w:val="NoSpacing"/>
      </w:pPr>
      <w:r>
        <w:t>T</w:t>
      </w:r>
      <w:r w:rsidR="004B2F20">
        <w:t>he current study</w:t>
      </w:r>
      <w:r>
        <w:t xml:space="preserve"> assessed </w:t>
      </w:r>
      <w:r w:rsidR="005F3D62">
        <w:t xml:space="preserve">whether </w:t>
      </w:r>
      <w:r w:rsidR="007A5C56">
        <w:t>a quasi-causal real-time feasible DPRNN approach</w:t>
      </w:r>
      <w:r w:rsidR="005F3D62">
        <w:t xml:space="preserve"> </w:t>
      </w:r>
      <w:r w:rsidR="00500909">
        <w:t xml:space="preserve">could improve </w:t>
      </w:r>
      <w:r w:rsidR="005F3D62">
        <w:t>tactile speech</w:t>
      </w:r>
      <w:r w:rsidR="00B81DC8">
        <w:t>-</w:t>
      </w:r>
      <w:r w:rsidR="005F3D62">
        <w:t>in</w:t>
      </w:r>
      <w:r w:rsidR="00B81DC8">
        <w:t>-</w:t>
      </w:r>
      <w:r w:rsidR="005F3D62">
        <w:t>noise</w:t>
      </w:r>
      <w:r w:rsidR="00B81DC8">
        <w:t xml:space="preserve"> performance</w:t>
      </w:r>
      <w:r>
        <w:t xml:space="preserve">. </w:t>
      </w:r>
      <w:r w:rsidR="00064F0F">
        <w:t>Th</w:t>
      </w:r>
      <w:r w:rsidR="00063424">
        <w:t xml:space="preserve">is </w:t>
      </w:r>
      <w:r w:rsidR="00B164DF">
        <w:t xml:space="preserve">DPRNN </w:t>
      </w:r>
      <w:r w:rsidR="00E22FD6">
        <w:t xml:space="preserve">was parameterised to fulfil </w:t>
      </w:r>
      <w:r w:rsidR="00887455">
        <w:t xml:space="preserve">processing latency </w:t>
      </w:r>
      <w:r w:rsidR="00E22FD6">
        <w:t xml:space="preserve">requirements for real-time applications by using </w:t>
      </w:r>
      <w:r w:rsidR="00CB1BB0">
        <w:t xml:space="preserve">causal normalization methods and only </w:t>
      </w:r>
      <w:r w:rsidR="00E22FD6">
        <w:t>5.75</w:t>
      </w:r>
      <w:r w:rsidR="00887455">
        <w:t>-</w:t>
      </w:r>
      <w:r w:rsidR="00E22FD6">
        <w:t xml:space="preserve">ms of future information. </w:t>
      </w:r>
      <w:r w:rsidR="00D54804">
        <w:t xml:space="preserve">The DPRNN architecture integrates bi-directional LSTM units for local processing within each 5.75-ms window and </w:t>
      </w:r>
      <w:proofErr w:type="spellStart"/>
      <w:r w:rsidR="00D54804">
        <w:t>uni</w:t>
      </w:r>
      <w:proofErr w:type="spellEnd"/>
      <w:r w:rsidR="00D54804">
        <w:t xml:space="preserve">-directional LSTM units </w:t>
      </w:r>
      <w:r w:rsidR="00D54804" w:rsidRPr="00AF5864">
        <w:t>for sequential processing across these windows</w:t>
      </w:r>
      <w:r w:rsidR="00D54804">
        <w:t xml:space="preserve"> to avoid further delay</w:t>
      </w:r>
      <w:r w:rsidR="00D54804" w:rsidRPr="00AF5864">
        <w:t>.</w:t>
      </w:r>
      <w:r w:rsidR="00D54804">
        <w:t xml:space="preserve"> The algorithmic delay is well below the processing latency of around 20-30 </w:t>
      </w:r>
      <w:proofErr w:type="spellStart"/>
      <w:r w:rsidR="00D54804">
        <w:t>ms</w:t>
      </w:r>
      <w:proofErr w:type="spellEnd"/>
      <w:r w:rsidR="00D54804">
        <w:t xml:space="preserve"> that would usually be considered tolerable for hearing-assistive devices, such as hearing aids and CIs</w:t>
      </w:r>
      <w:r w:rsidR="00966644">
        <w:fldChar w:fldCharType="begin">
          <w:fldData xml:space="preserve">PEVuZE5vdGU+PENpdGU+PEF1dGhvcj5Hb2VocmluZzwvQXV0aG9yPjxZZWFyPjIwMTg8L1llYXI+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=
</w:fldData>
        </w:fldChar>
      </w:r>
      <w:r w:rsidR="00DD07B6">
        <w:instrText xml:space="preserve"> ADDIN EN.CITE </w:instrText>
      </w:r>
      <w:r w:rsidR="00DD07B6">
        <w:fldChar w:fldCharType="begin">
          <w:fldData xml:space="preserve">PEVuZE5vdGU+PENpdGU+PEF1dGhvcj5Hb2VocmluZzwvQXV0aG9yPjxZZWFyPjIwMTg8L1llYXI+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=
</w:fldData>
        </w:fldChar>
      </w:r>
      <w:r w:rsidR="00DD07B6">
        <w:instrText xml:space="preserve"> ADDIN EN.CITE.DATA </w:instrText>
      </w:r>
      <w:r w:rsidR="00DD07B6">
        <w:fldChar w:fldCharType="end"/>
      </w:r>
      <w:r w:rsidR="00966644">
        <w:fldChar w:fldCharType="separate"/>
      </w:r>
      <w:r w:rsidR="00DD07B6" w:rsidRPr="00DD07B6">
        <w:rPr>
          <w:noProof/>
          <w:vertAlign w:val="superscript"/>
        </w:rPr>
        <w:t>30</w:t>
      </w:r>
      <w:r w:rsidR="00966644">
        <w:fldChar w:fldCharType="end"/>
      </w:r>
      <w:r w:rsidR="00D54804">
        <w:t>.</w:t>
      </w:r>
    </w:p>
    <w:p w14:paraId="1EAEAD1E" w14:textId="77777777" w:rsidR="000108F4" w:rsidRDefault="000108F4" w:rsidP="000108F4">
      <w:pPr>
        <w:pStyle w:val="NoSpacing"/>
      </w:pPr>
    </w:p>
    <w:p w14:paraId="12266332" w14:textId="6818B458" w:rsidR="002D1341" w:rsidRDefault="00B06514" w:rsidP="00B06514">
      <w:pPr>
        <w:pStyle w:val="NoSpacing"/>
      </w:pPr>
      <w:r>
        <w:t>For audio-to-tactile conversion, the audio was processed with the quasi-causal DPRNN before being converted to vibro-tactile stimulation on the wrist using a previously developed tactile vocoder approach</w:t>
      </w:r>
      <w:r>
        <w:fldChar w:fldCharType="begin">
          <w:fldData xml:space="preserve">PEVuZE5vdGU+PENpdGU+PEF1dGhvcj5GbGV0Y2hlcjwvQXV0aG9yPjxZZWFyPjIwMjM8L1llYXI+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</w:fldData>
        </w:fldChar>
      </w:r>
      <w:r w:rsidR="003B21C5">
        <w:instrText xml:space="preserve"> ADDIN EN.CITE </w:instrText>
      </w:r>
      <w:r w:rsidR="003B21C5">
        <w:fldChar w:fldCharType="begin">
          <w:fldData xml:space="preserve">PEVuZE5vdGU+PENpdGU+PEF1dGhvcj5GbGV0Y2hlcjwvQXV0aG9yPjxZZWFyPjIwMjM8L1llYXI+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</w:fldData>
        </w:fldChar>
      </w:r>
      <w:r w:rsidR="003B21C5">
        <w:instrText xml:space="preserve"> ADDIN EN.CITE.DATA </w:instrText>
      </w:r>
      <w:r w:rsidR="003B21C5">
        <w:fldChar w:fldCharType="end"/>
      </w:r>
      <w:r>
        <w:fldChar w:fldCharType="separate"/>
      </w:r>
      <w:r w:rsidR="003B21C5" w:rsidRPr="003B21C5">
        <w:rPr>
          <w:noProof/>
          <w:vertAlign w:val="superscript"/>
        </w:rPr>
        <w:t>3,4,9,10,14</w:t>
      </w:r>
      <w:r>
        <w:fldChar w:fldCharType="end"/>
      </w:r>
      <w:r>
        <w:t>. The tactile vocoder filters the audio into several frequency bands, and the amplitude envelope from each band is used to modulate the amplitude of one of several vibro-tactile tones. Th</w:t>
      </w:r>
      <w:r w:rsidR="0043607E">
        <w:t xml:space="preserve">e tactile vocoder </w:t>
      </w:r>
      <w:r>
        <w:t>approach has been shown to be effective for transferring phoneme information</w:t>
      </w:r>
      <w:r>
        <w:fldChar w:fldCharType="begin"/>
      </w:r>
      <w:r w:rsidR="003B21C5">
        <w:instrText xml:space="preserve"> ADDIN EN.CITE &lt;EndNote&gt;&lt;Cite&gt;&lt;Author&gt;Fletcher&lt;/Author&gt;&lt;Year&gt;2023&lt;/Year&gt;&lt;RecNum&gt;687&lt;/RecNum&gt;&lt;DisplayText&gt;&lt;style face="superscript"&gt;10,14&lt;/style&gt;&lt;/DisplayText&gt;&lt;record&gt;&lt;rec-number&gt;687&lt;/rec-number&gt;&lt;foreign-keys&gt;&lt;key app="EN" db-id="pdfv522etf25vne0p0u5esdx02rrtasvzxtd" timestamp="1685101139"&gt;687&lt;/key&gt;&lt;/foreign-keys&gt;&lt;ref-type name="Journal Article"&gt;17&lt;/ref-type&gt;&lt;contributors&gt;&lt;authors&gt;&lt;author&gt;Fletcher, M.D.&lt;/author&gt;&lt;author&gt;Verschuur, C.A.&lt;/author&gt;&lt;author&gt;Perry, S.W.&lt;/author&gt;&lt;/authors&gt;&lt;/contributors&gt;&lt;titles&gt;&lt;title&gt;Improving speech perception for hearing-impaired listeners using audio-to-tactile sensory substitution with multiple frequency channels&lt;/title&gt;&lt;secondary-title&gt;Sci Rep&lt;/secondary-title&gt;&lt;/titles&gt;&lt;periodical&gt;&lt;full-title&gt;Sci Rep&lt;/full-title&gt;&lt;/periodical&gt;&lt;pages&gt;13336&lt;/pages&gt;&lt;volume&gt;13&lt;/volume&gt;&lt;dates&gt;&lt;year&gt;2023&lt;/year&gt;&lt;/dates&gt;&lt;urls&gt;&lt;/urls&gt;&lt;electronic-resource-num&gt;10.1038/s41598-023-40509-7&lt;/electronic-resource-num&gt;&lt;/record&gt;&lt;/Cite&gt;&lt;Cite&gt;&lt;Author&gt;Fletcher&lt;/Author&gt;&lt;Year&gt;2024&lt;/Year&gt;&lt;RecNum&gt;771&lt;/RecNum&gt;&lt;record&gt;&lt;rec-number&gt;771&lt;/rec-number&gt;&lt;foreign-keys&gt;&lt;key app="EN" db-id="pdfv522etf25vne0p0u5esdx02rrtasvzxtd" timestamp="1708943492"&gt;771&lt;/key&gt;&lt;/foreign-keys&gt;&lt;ref-type name="Journal Article"&gt;17&lt;/ref-type&gt;&lt;contributors&gt;&lt;authors&gt;&lt;author&gt;Fletcher, M. D.&lt;/author&gt;&lt;author&gt;Akis, E.&lt;/author&gt;&lt;author&gt;Verschuur, C. A.&lt;/author&gt;&lt;author&gt;Perry, S. W.&lt;/author&gt;&lt;/authors&gt;&lt;/contributors&gt;&lt;titles&gt;&lt;title&gt;Improved tactile speech perception using audio</w:instrText>
      </w:r>
      <w:r w:rsidR="003B21C5">
        <w:rPr>
          <w:rFonts w:ascii="Cambria Math" w:hAnsi="Cambria Math" w:cs="Cambria Math"/>
        </w:rPr>
        <w:instrText>‑</w:instrText>
      </w:r>
      <w:r w:rsidR="003B21C5">
        <w:instrText>to</w:instrText>
      </w:r>
      <w:r w:rsidR="003B21C5">
        <w:rPr>
          <w:rFonts w:ascii="Cambria Math" w:hAnsi="Cambria Math" w:cs="Cambria Math"/>
        </w:rPr>
        <w:instrText>‑</w:instrText>
      </w:r>
      <w:r w:rsidR="003B21C5">
        <w:instrText>tactile sensory substitution with formant frequency focusing&lt;/title&gt;&lt;secondary-title&gt;Sci. Rep.&lt;/secondary-title&gt;&lt;/titles&gt;&lt;periodical&gt;&lt;full-title&gt;Sci. Rep.&lt;/full-title&gt;&lt;/periodical&gt;&lt;pages&gt;1-13&lt;/pages&gt;&lt;volume&gt;55429&lt;/volume&gt;&lt;dates&gt;&lt;year&gt;2024&lt;/year&gt;&lt;/dates&gt;&lt;urls&gt;&lt;/urls&gt;&lt;electronic-resource-num&gt;10.1038/s41598-024-55429-3&lt;/electronic-resource-num&gt;&lt;/record&gt;&lt;/Cite&gt;&lt;/EndNote&gt;</w:instrText>
      </w:r>
      <w:r>
        <w:fldChar w:fldCharType="separate"/>
      </w:r>
      <w:r w:rsidR="003B21C5" w:rsidRPr="003B21C5">
        <w:rPr>
          <w:noProof/>
          <w:vertAlign w:val="superscript"/>
        </w:rPr>
        <w:t>10,14</w:t>
      </w:r>
      <w:r>
        <w:fldChar w:fldCharType="end"/>
      </w:r>
      <w:r>
        <w:t xml:space="preserve"> and improving speech-in-noise performance for CI users</w:t>
      </w:r>
      <w:r>
        <w:fldChar w:fldCharType="begin">
          <w:fldData xml:space="preserve">PEVuZE5vdGU+PENpdGU+PEF1dGhvcj5GbGV0Y2hlcjwvQXV0aG9yPjxZZWFyPjIwMTk8L1llYXI+
PFJlY051bT42PC9SZWNOdW0+PERpc3BsYXlUZXh0PjxzdHlsZSBmYWNlPSJzdXBlcnNjcmlwdCI+
Myw0LDk8L3N0eWxlPjwvRGlzcGxheVRleHQ+PHJlY29yZD48cmVjLW51bWJlcj42PC9yZWMtbnVt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aG9yPjxZZWFyPjIwMjA8L1llYXI+PFJlY051bT41NTU8L1JlY051bT48cmVjb3JkPjxyZWMtbnVt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==
</w:fldData>
        </w:fldChar>
      </w:r>
      <w:r>
        <w:instrText xml:space="preserve"> ADDIN EN.CITE </w:instrText>
      </w:r>
      <w:r>
        <w:fldChar w:fldCharType="begin">
          <w:fldData xml:space="preserve">PEVuZE5vdGU+PENpdGU+PEF1dGhvcj5GbGV0Y2hlcjwvQXV0aG9yPjxZZWFyPjIwMTk8L1llYXI+
PFJlY051bT42PC9SZWNOdW0+PERpc3BsYXlUZXh0PjxzdHlsZSBmYWNlPSJzdXBlcnNjcmlwdCI+
Myw0LDk8L3N0eWxlPjwvRGlzcGxheVRleHQ+PHJlY29yZD48cmVjLW51bWJlcj42PC9yZWMtbnVt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aG9yPjxZZWFyPjIwMjA8L1llYXI+PFJlY051bT41NTU8L1JlY051bT48cmVjb3JkPjxyZWMtbnVt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==
</w:fldData>
        </w:fldChar>
      </w:r>
      <w:r>
        <w:instrText xml:space="preserve"> ADDIN EN.CITE.DATA </w:instrText>
      </w:r>
      <w:r>
        <w:fldChar w:fldCharType="end"/>
      </w:r>
      <w:r>
        <w:fldChar w:fldCharType="separate"/>
      </w:r>
      <w:r w:rsidRPr="00AB31B3">
        <w:rPr>
          <w:noProof/>
          <w:vertAlign w:val="superscript"/>
        </w:rPr>
        <w:t>3,4,9</w:t>
      </w:r>
      <w:r>
        <w:fldChar w:fldCharType="end"/>
      </w:r>
      <w:r>
        <w:t>.</w:t>
      </w:r>
    </w:p>
    <w:p w14:paraId="53A4AB72" w14:textId="77777777" w:rsidR="00BD4979" w:rsidRDefault="00BD4979" w:rsidP="00116659">
      <w:pPr>
        <w:pStyle w:val="NoSpacing"/>
      </w:pPr>
    </w:p>
    <w:p w14:paraId="11FBB022" w14:textId="69F367A9" w:rsidR="0051236B" w:rsidRDefault="006D269F" w:rsidP="00116659">
      <w:pPr>
        <w:pStyle w:val="NoSpacing"/>
      </w:pPr>
      <w:r>
        <w:t xml:space="preserve">The quasi-causal DPRNN was assessed both objectively and behaviourally. </w:t>
      </w:r>
      <w:r w:rsidR="000108F4">
        <w:t xml:space="preserve">The objective assessment </w:t>
      </w:r>
      <w:r w:rsidR="0090344B">
        <w:t xml:space="preserve">aimed to establish </w:t>
      </w:r>
      <w:r w:rsidR="000108F4">
        <w:t xml:space="preserve">whether the </w:t>
      </w:r>
      <w:r w:rsidR="000748EF">
        <w:t xml:space="preserve">quasi-causal </w:t>
      </w:r>
      <w:r w:rsidR="000108F4">
        <w:t xml:space="preserve">DRPNN </w:t>
      </w:r>
      <w:r w:rsidR="000748EF">
        <w:t xml:space="preserve">could effectively extract speech from multi-talker noise and </w:t>
      </w:r>
      <w:r w:rsidR="000108F4">
        <w:t xml:space="preserve">outperformed traditional noise-reduction </w:t>
      </w:r>
      <w:r w:rsidR="000748EF">
        <w:t>methods</w:t>
      </w:r>
      <w:r w:rsidR="0021114B">
        <w:t>.</w:t>
      </w:r>
      <w:r w:rsidR="006B7778" w:rsidRPr="006B7778">
        <w:t xml:space="preserve"> The </w:t>
      </w:r>
      <w:r w:rsidR="006B7778">
        <w:t xml:space="preserve">multi-talker </w:t>
      </w:r>
      <w:r w:rsidR="006B7778" w:rsidRPr="006B7778">
        <w:t xml:space="preserve">noise </w:t>
      </w:r>
      <w:r w:rsidR="006B7778">
        <w:t>used was</w:t>
      </w:r>
      <w:r w:rsidR="006B7778" w:rsidRPr="006B7778">
        <w:t xml:space="preserve"> representative of environments that listeners with hearing loss typically find most challenging, with competing speech and other fluctuating and transient sounds. </w:t>
      </w:r>
      <w:r w:rsidR="0021114B">
        <w:t>T</w:t>
      </w:r>
      <w:r w:rsidR="000108F4">
        <w:t>he behavioural assessment tested</w:t>
      </w:r>
      <w:r w:rsidR="00556097">
        <w:t xml:space="preserve"> whether</w:t>
      </w:r>
      <w:r w:rsidR="000108F4">
        <w:t xml:space="preserve"> </w:t>
      </w:r>
      <w:r w:rsidR="00D36D97">
        <w:t xml:space="preserve">objectively measured </w:t>
      </w:r>
      <w:r w:rsidR="006B4C39">
        <w:t xml:space="preserve">denoising of </w:t>
      </w:r>
      <w:r w:rsidR="00764196">
        <w:t xml:space="preserve">the </w:t>
      </w:r>
      <w:r w:rsidR="006B4C39">
        <w:t xml:space="preserve">tactile speech in </w:t>
      </w:r>
      <w:r w:rsidR="001B3016">
        <w:t xml:space="preserve">multi-talker </w:t>
      </w:r>
      <w:r w:rsidR="006B4C39">
        <w:t xml:space="preserve">noise signal by </w:t>
      </w:r>
      <w:r w:rsidR="000108F4">
        <w:t xml:space="preserve">the DPRNN </w:t>
      </w:r>
      <w:r w:rsidR="00945562">
        <w:t xml:space="preserve">translated into </w:t>
      </w:r>
      <w:r w:rsidR="000B26BF">
        <w:t xml:space="preserve">improvements </w:t>
      </w:r>
      <w:r w:rsidR="000108F4">
        <w:t xml:space="preserve">tactile speech </w:t>
      </w:r>
      <w:r w:rsidR="002B06F7">
        <w:t>identification</w:t>
      </w:r>
      <w:r w:rsidR="000108F4">
        <w:t xml:space="preserve">. </w:t>
      </w:r>
      <w:r w:rsidR="0046697B">
        <w:t>In objective testing, t</w:t>
      </w:r>
      <w:r w:rsidR="00063424">
        <w:t>he quasi-causal DPRNN was compared to</w:t>
      </w:r>
      <w:r w:rsidR="001669AF">
        <w:t xml:space="preserve"> </w:t>
      </w:r>
      <w:r w:rsidR="007C7062" w:rsidRPr="007C7062">
        <w:t>log</w:t>
      </w:r>
      <w:r w:rsidR="00227892">
        <w:t xml:space="preserve"> </w:t>
      </w:r>
      <w:r w:rsidR="007C7062" w:rsidRPr="007C7062">
        <w:lastRenderedPageBreak/>
        <w:t>MMSE</w:t>
      </w:r>
      <w:r w:rsidR="00516320">
        <w:fldChar w:fldCharType="begin"/>
      </w:r>
      <w:r w:rsidR="00DD07B6">
        <w:instrText xml:space="preserve"> ADDIN EN.CITE &lt;EndNote&gt;&lt;Cite&gt;&lt;Author&gt;Ephraim&lt;/Author&gt;&lt;Year&gt;1985&lt;/Year&gt;&lt;RecNum&gt;741&lt;/RecNum&gt;&lt;DisplayText&gt;&lt;style face="superscript"&gt;31&lt;/style&gt;&lt;/DisplayText&gt;&lt;record&gt;&lt;rec-number&gt;741&lt;/rec-number&gt;&lt;foreign-keys&gt;&lt;key app="EN" db-id="pdfv522etf25vne0p0u5esdx02rrtasvzxtd" timestamp="1701425576"&gt;741&lt;/key&gt;&lt;/foreign-keys&gt;&lt;ref-type name="Journal Article"&gt;17&lt;/ref-type&gt;&lt;contributors&gt;&lt;authors&gt;&lt;author&gt;Ephraim, Y.&lt;/author&gt;&lt;author&gt;Malah, D.&lt;/author&gt;&lt;/authors&gt;&lt;/contributors&gt;&lt;auth-address&gt;Technion Israel Inst Technol,Dept Elect Engn,Il-32000 Haifa,Israel&lt;/auth-address&gt;&lt;titles&gt;&lt;title&gt;Speech Enhancement Using a Minimum Mean-Square Error Log-Spectral Amplitude Estimator&lt;/title&gt;&lt;secondary-title&gt;Ieee Transactions on Acoustics Speech and Signal Processing&lt;/secondary-title&gt;&lt;alt-title&gt;Ieee T Acoust Speech&lt;/alt-title&gt;&lt;/titles&gt;&lt;periodical&gt;&lt;full-title&gt;Ieee Transactions on Acoustics Speech and Signal Processing&lt;/full-title&gt;&lt;abbr-1&gt;Ieee T Acoust Speech&lt;/abbr-1&gt;&lt;/periodical&gt;&lt;alt-periodical&gt;&lt;full-title&gt;Ieee Transactions on Acoustics Speech and Signal Processing&lt;/full-title&gt;&lt;abbr-1&gt;Ieee T Acoust Speech&lt;/abbr-1&gt;&lt;/alt-periodical&gt;&lt;pages&gt;443-445&lt;/pages&gt;&lt;volume&gt;33&lt;/volume&gt;&lt;number&gt;2&lt;/number&gt;&lt;dates&gt;&lt;year&gt;1985&lt;/year&gt;&lt;/dates&gt;&lt;isbn&gt;0096-3518&lt;/isbn&gt;&lt;accession-num&gt;WOS:A1985AFS7200016&lt;/accession-num&gt;&lt;urls&gt;&lt;related-urls&gt;&lt;url&gt;&amp;lt;Go to ISI&amp;gt;://WOS:A1985AFS7200016&lt;/url&gt;&lt;/related-urls&gt;&lt;/urls&gt;&lt;electronic-resource-num&gt;Doi 10.1109/Tassp.1985.1164550&lt;/electronic-resource-num&gt;&lt;language&gt;English&lt;/language&gt;&lt;/record&gt;&lt;/Cite&gt;&lt;/EndNote&gt;</w:instrText>
      </w:r>
      <w:r w:rsidR="00516320">
        <w:fldChar w:fldCharType="separate"/>
      </w:r>
      <w:r w:rsidR="00DD07B6" w:rsidRPr="00DD07B6">
        <w:rPr>
          <w:noProof/>
          <w:vertAlign w:val="superscript"/>
        </w:rPr>
        <w:t>31</w:t>
      </w:r>
      <w:r w:rsidR="00516320">
        <w:fldChar w:fldCharType="end"/>
      </w:r>
      <w:r w:rsidR="0046697B">
        <w:t xml:space="preserve">, which is </w:t>
      </w:r>
      <w:r w:rsidR="00F72ADF">
        <w:t>a leading traditional noise</w:t>
      </w:r>
      <w:r w:rsidR="00E96771">
        <w:t>-</w:t>
      </w:r>
      <w:r w:rsidR="00F72ADF">
        <w:t xml:space="preserve">reduction </w:t>
      </w:r>
      <w:r w:rsidR="009C1C15">
        <w:t>method</w:t>
      </w:r>
      <w:r w:rsidR="00B244F2">
        <w:fldChar w:fldCharType="begin"/>
      </w:r>
      <w:r w:rsidR="00DD07B6">
        <w:instrText xml:space="preserve"> ADDIN EN.CITE &lt;EndNote&gt;&lt;Cite&gt;&lt;Author&gt;Hu&lt;/Author&gt;&lt;Year&gt;2007&lt;/Year&gt;&lt;RecNum&gt;742&lt;/RecNum&gt;&lt;DisplayText&gt;&lt;style face="superscript"&gt;32&lt;/style&gt;&lt;/DisplayText&gt;&lt;record&gt;&lt;rec-number&gt;742&lt;/rec-number&gt;&lt;foreign-keys&gt;&lt;key app="EN" db-id="pdfv522etf25vne0p0u5esdx02rrtasvzxtd" timestamp="1701425771"&gt;742&lt;/key&gt;&lt;/foreign-keys&gt;&lt;ref-type name="Journal Article"&gt;17&lt;/ref-type&gt;&lt;contributors&gt;&lt;authors&gt;&lt;author&gt;Hu, Y.&lt;/author&gt;&lt;author&gt;Loizou, P. C.&lt;/author&gt;&lt;/authors&gt;&lt;/contributors&gt;&lt;auth-address&gt;Department of Electrical Engineering The University of Texas at Dallas Richardson, Texas 75083-0688, USA.&lt;/auth-address&gt;&lt;titles&gt;&lt;title&gt;Subjective comparison and evaluation of speech enhancement algorithms&lt;/title&gt;&lt;secondary-title&gt;Speech Commun&lt;/secondary-title&gt;&lt;/titles&gt;&lt;periodical&gt;&lt;full-title&gt;Speech Commun&lt;/full-title&gt;&lt;/periodical&gt;&lt;pages&gt;588-601&lt;/pages&gt;&lt;volume&gt;49&lt;/volume&gt;&lt;number&gt;7&lt;/number&gt;&lt;dates&gt;&lt;year&gt;2007&lt;/year&gt;&lt;pub-dates&gt;&lt;date&gt;Jul&lt;/date&gt;&lt;/pub-dates&gt;&lt;/dates&gt;&lt;isbn&gt;0167-6393 (Print)&amp;#xD;0167-6393 (Linking)&lt;/isbn&gt;&lt;accession-num&gt;18046463&lt;/accession-num&gt;&lt;urls&gt;&lt;related-urls&gt;&lt;url&gt;https://www.ncbi.nlm.nih.gov/pubmed/18046463&lt;/url&gt;&lt;/related-urls&gt;&lt;/urls&gt;&lt;custom2&gt;PMC2098693&lt;/custom2&gt;&lt;electronic-resource-num&gt;10.1016/j.specom.2006.12.006&lt;/electronic-resource-num&gt;&lt;remote-database-name&gt;PubMed-not-MEDLINE&lt;/remote-database-name&gt;&lt;remote-database-provider&gt;NLM&lt;/remote-database-provider&gt;&lt;/record&gt;&lt;/Cite&gt;&lt;/EndNote&gt;</w:instrText>
      </w:r>
      <w:r w:rsidR="00B244F2">
        <w:fldChar w:fldCharType="separate"/>
      </w:r>
      <w:r w:rsidR="00DD07B6" w:rsidRPr="00DD07B6">
        <w:rPr>
          <w:noProof/>
          <w:vertAlign w:val="superscript"/>
        </w:rPr>
        <w:t>32</w:t>
      </w:r>
      <w:r w:rsidR="00B244F2">
        <w:fldChar w:fldCharType="end"/>
      </w:r>
      <w:r w:rsidR="004D02CE">
        <w:t>.</w:t>
      </w:r>
      <w:r w:rsidR="00D72F63">
        <w:t xml:space="preserve"> </w:t>
      </w:r>
      <w:r w:rsidR="00E70B59">
        <w:t>Note that the expander approach used in previous studies with tactile speech</w:t>
      </w:r>
      <w:r w:rsidR="00795196">
        <w:t xml:space="preserve"> in noise</w:t>
      </w:r>
      <w:r w:rsidR="00E70B59">
        <w:t xml:space="preserve"> is not suitable for </w:t>
      </w:r>
      <w:r w:rsidR="006A601D">
        <w:t xml:space="preserve">an </w:t>
      </w:r>
      <w:r w:rsidR="00E70B59">
        <w:t>objective comparison</w:t>
      </w:r>
      <w:r w:rsidR="00CA60A6">
        <w:t xml:space="preserve"> such as this</w:t>
      </w:r>
      <w:r w:rsidR="00E70B59">
        <w:t xml:space="preserve">, because it intentionally </w:t>
      </w:r>
      <w:r w:rsidR="00EE602E">
        <w:t xml:space="preserve">alters </w:t>
      </w:r>
      <w:r w:rsidR="00A1412B">
        <w:t>the speech signal</w:t>
      </w:r>
      <w:r w:rsidR="006A601D">
        <w:t xml:space="preserve">. It </w:t>
      </w:r>
      <w:r w:rsidR="009019A9">
        <w:t xml:space="preserve">therefore cannot be directly compared </w:t>
      </w:r>
      <w:r w:rsidR="00D66495">
        <w:t xml:space="preserve">to </w:t>
      </w:r>
      <w:r w:rsidR="005A7F34">
        <w:t xml:space="preserve">these </w:t>
      </w:r>
      <w:r w:rsidR="009019A9">
        <w:t>other</w:t>
      </w:r>
      <w:r w:rsidR="005A7F34">
        <w:t xml:space="preserve"> noise-reduction</w:t>
      </w:r>
      <w:r w:rsidR="009019A9">
        <w:t xml:space="preserve"> methods for which clean speech serves </w:t>
      </w:r>
      <w:r w:rsidR="00123574">
        <w:t>as a reference</w:t>
      </w:r>
      <w:r w:rsidR="00A1412B">
        <w:t>.</w:t>
      </w:r>
      <w:r w:rsidR="0082295A">
        <w:t xml:space="preserve"> Furthermore, as discussed, the expander approach has been shown to be ineffective at challenging SNRs</w:t>
      </w:r>
      <w:r w:rsidR="00F5554F">
        <w:t xml:space="preserve"> that are the focus of this stu</w:t>
      </w:r>
      <w:r w:rsidR="00D53694">
        <w:t>dy</w:t>
      </w:r>
      <w:r w:rsidR="0082295A">
        <w:t>.</w:t>
      </w:r>
      <w:r w:rsidR="00D751E9">
        <w:t xml:space="preserve"> In addition to log MMSE, the quasi-causal DPRNN was compared to causal and non-causa</w:t>
      </w:r>
      <w:r w:rsidR="00227892">
        <w:t>l</w:t>
      </w:r>
      <w:r w:rsidR="00D751E9">
        <w:t xml:space="preserve"> implementations (all trained using the same data)</w:t>
      </w:r>
      <w:r w:rsidR="00A501AE">
        <w:t xml:space="preserve"> to establish the effect of </w:t>
      </w:r>
      <w:r w:rsidR="002412E7">
        <w:t xml:space="preserve">including </w:t>
      </w:r>
      <w:r w:rsidR="006C32B4">
        <w:t>future information</w:t>
      </w:r>
      <w:r w:rsidR="00D751E9">
        <w:t>.</w:t>
      </w:r>
    </w:p>
    <w:p w14:paraId="5F9EC64C" w14:textId="77777777" w:rsidR="0051236B" w:rsidRDefault="0051236B" w:rsidP="00116659">
      <w:pPr>
        <w:pStyle w:val="NoSpacing"/>
      </w:pPr>
    </w:p>
    <w:p w14:paraId="7E98A6A4" w14:textId="41206D96" w:rsidR="00322D50" w:rsidRDefault="00F45A2F" w:rsidP="00116659">
      <w:pPr>
        <w:pStyle w:val="NoSpacing"/>
      </w:pPr>
      <w:r>
        <w:t>In t</w:t>
      </w:r>
      <w:r w:rsidR="00BA7AB0">
        <w:t>he objective assessment</w:t>
      </w:r>
      <w:r>
        <w:t xml:space="preserve">, </w:t>
      </w:r>
      <w:r w:rsidR="00170E3E">
        <w:t>the</w:t>
      </w:r>
      <w:r w:rsidR="004E653D">
        <w:t xml:space="preserve"> </w:t>
      </w:r>
      <w:r w:rsidR="004E653D" w:rsidRPr="004E653D">
        <w:t>Scale-Invariant Signal-to-Distortion Ratio</w:t>
      </w:r>
      <w:r w:rsidR="00170E3E">
        <w:t xml:space="preserve"> </w:t>
      </w:r>
      <w:r w:rsidR="004E653D">
        <w:t>(</w:t>
      </w:r>
      <w:r w:rsidR="004E5990">
        <w:t>SI-SDR</w:t>
      </w:r>
      <w:r w:rsidR="004E653D">
        <w:t>)</w:t>
      </w:r>
      <w:r w:rsidR="00B753C1">
        <w:t xml:space="preserve"> </w:t>
      </w:r>
      <w:r w:rsidR="00B62C48">
        <w:t xml:space="preserve">of the tactile </w:t>
      </w:r>
      <w:r w:rsidR="009C7023">
        <w:t>vocoder amplitude envelope</w:t>
      </w:r>
      <w:r w:rsidR="0046697B">
        <w:t>s</w:t>
      </w:r>
      <w:r w:rsidR="00E37F27">
        <w:t xml:space="preserve"> </w:t>
      </w:r>
      <w:r>
        <w:t xml:space="preserve">was compared </w:t>
      </w:r>
      <w:r w:rsidR="008844F4">
        <w:t>for</w:t>
      </w:r>
      <w:r w:rsidR="0076605F">
        <w:t xml:space="preserve"> </w:t>
      </w:r>
      <w:r w:rsidR="00E37F27">
        <w:t>speech</w:t>
      </w:r>
      <w:r w:rsidR="00F4345F">
        <w:t xml:space="preserve"> in </w:t>
      </w:r>
      <w:r w:rsidR="00E344B3">
        <w:t xml:space="preserve">either </w:t>
      </w:r>
      <w:r w:rsidR="00AB1045">
        <w:t xml:space="preserve">a </w:t>
      </w:r>
      <w:r w:rsidR="00713520">
        <w:t>stationary (</w:t>
      </w:r>
      <w:r w:rsidR="003910DA">
        <w:t>speech-shaped</w:t>
      </w:r>
      <w:r w:rsidR="00713520">
        <w:t>)</w:t>
      </w:r>
      <w:r w:rsidR="00AB1045">
        <w:t xml:space="preserve"> noise</w:t>
      </w:r>
      <w:r w:rsidR="003910DA">
        <w:t xml:space="preserve"> </w:t>
      </w:r>
      <w:r w:rsidR="00E344B3">
        <w:t>or a</w:t>
      </w:r>
      <w:r w:rsidR="00007F97">
        <w:t xml:space="preserve"> more realistic</w:t>
      </w:r>
      <w:r w:rsidR="003910DA">
        <w:t xml:space="preserve"> </w:t>
      </w:r>
      <w:r w:rsidR="00713520">
        <w:t xml:space="preserve">non-stationary </w:t>
      </w:r>
      <w:r w:rsidR="00C610EE">
        <w:t>noise</w:t>
      </w:r>
      <w:r w:rsidR="00DE37FA">
        <w:t xml:space="preserve"> </w:t>
      </w:r>
      <w:r w:rsidR="00933088">
        <w:t>(</w:t>
      </w:r>
      <w:r w:rsidR="00DE37FA">
        <w:t>recorded at a party</w:t>
      </w:r>
      <w:r w:rsidR="00933088">
        <w:t>)</w:t>
      </w:r>
      <w:r w:rsidR="00E344B3">
        <w:t xml:space="preserve">. </w:t>
      </w:r>
      <w:r w:rsidR="000A54D3">
        <w:t xml:space="preserve">The speech and noise stimuli used in the objective assessment had not been used to train the DPRNNs. </w:t>
      </w:r>
      <w:r w:rsidR="005D62C8">
        <w:t>The a</w:t>
      </w:r>
      <w:r w:rsidR="00350EE4">
        <w:t xml:space="preserve">ssessment was done </w:t>
      </w:r>
      <w:r w:rsidR="005D62C8">
        <w:t>for</w:t>
      </w:r>
      <w:r w:rsidR="00822BDA">
        <w:t xml:space="preserve"> a range of SNRs (-2.5 dB, 2.5 dB, and 7.5 dB)</w:t>
      </w:r>
      <w:r w:rsidR="00C610EE">
        <w:t>.</w:t>
      </w:r>
      <w:r w:rsidR="0081538E">
        <w:t xml:space="preserve"> </w:t>
      </w:r>
      <w:r w:rsidR="005B1FBD">
        <w:t xml:space="preserve">Additional </w:t>
      </w:r>
      <w:r w:rsidR="00D9521D">
        <w:t>SI-SDR and eSTOI</w:t>
      </w:r>
      <w:r w:rsidR="00582914">
        <w:fldChar w:fldCharType="begin"/>
      </w:r>
      <w:r w:rsidR="00DD07B6">
        <w:instrText xml:space="preserve"> ADDIN EN.CITE &lt;EndNote&gt;&lt;Cite&gt;&lt;Author&gt;Jensen&lt;/Author&gt;&lt;Year&gt;2016&lt;/Year&gt;&lt;RecNum&gt;750&lt;/RecNum&gt;&lt;DisplayText&gt;&lt;style face="superscript"&gt;33&lt;/style&gt;&lt;/DisplayText&gt;&lt;record&gt;&lt;rec-number&gt;750&lt;/rec-number&gt;&lt;foreign-keys&gt;&lt;key app="EN" db-id="pdfv522etf25vne0p0u5esdx02rrtasvzxtd" timestamp="1702569087"&gt;750&lt;/key&gt;&lt;/foreign-keys&gt;&lt;ref-type name="Journal Article"&gt;17&lt;/ref-type&gt;&lt;contributors&gt;&lt;authors&gt;&lt;author&gt;Jensen, J.&lt;/author&gt;&lt;author&gt;Taal, C. H.&lt;/author&gt;&lt;/authors&gt;&lt;/contributors&gt;&lt;auth-address&gt;Aalborg Univ, DK-9100 Aalborg, Denmark&amp;#xD;Oticon AS, DK-2765 Smorum, Denmark&amp;#xD;Quby Labs, NL-1096 CJ Amsterdam, Netherlands&lt;/auth-address&gt;&lt;titles&gt;&lt;title&gt;An Algorithm for Predicting the Intelligibility of Speech Masked by Modulated Noise Maskers&lt;/title&gt;&lt;secondary-title&gt;Ieee-Acm Transactions on Audio Speech and Language Processing&lt;/secondary-title&gt;&lt;alt-title&gt;Ieee-Acm T Audio Spe&lt;/alt-title&gt;&lt;/titles&gt;&lt;periodical&gt;&lt;full-title&gt;Ieee-Acm Transactions on Audio Speech and Language Processing&lt;/full-title&gt;&lt;abbr-1&gt;Ieee-Acm T Audio Spe&lt;/abbr-1&gt;&lt;/periodical&gt;&lt;alt-periodical&gt;&lt;full-title&gt;Ieee-Acm Transactions on Audio Speech and Language Processing&lt;/full-title&gt;&lt;abbr-1&gt;Ieee-Acm T Audio Spe&lt;/abbr-1&gt;&lt;/alt-periodical&gt;&lt;pages&gt;2009-2022&lt;/pages&gt;&lt;volume&gt;24&lt;/volume&gt;&lt;number&gt;11&lt;/number&gt;&lt;keywords&gt;&lt;keyword&gt;modulated noise sources&lt;/keyword&gt;&lt;keyword&gt;noise reduction&lt;/keyword&gt;&lt;keyword&gt;objective distortion measures&lt;/keyword&gt;&lt;keyword&gt;speech enhancement&lt;/keyword&gt;&lt;keyword&gt;speech intelligibility prediction&lt;/keyword&gt;&lt;keyword&gt;envelope power ratio&lt;/keyword&gt;&lt;keyword&gt;temporal envelope&lt;/keyword&gt;&lt;keyword&gt;perception&lt;/keyword&gt;&lt;keyword&gt;sentences&lt;/keyword&gt;&lt;keyword&gt;masking&lt;/keyword&gt;&lt;/keywords&gt;&lt;dates&gt;&lt;year&gt;2016&lt;/year&gt;&lt;pub-dates&gt;&lt;date&gt;Nov&lt;/date&gt;&lt;/pub-dates&gt;&lt;/dates&gt;&lt;isbn&gt;2329-9290&lt;/isbn&gt;&lt;accession-num&gt;WOS:000382677800011&lt;/accession-num&gt;&lt;urls&gt;&lt;related-urls&gt;&lt;url&gt;&amp;lt;Go to ISI&amp;gt;://WOS:000382677800011&lt;/url&gt;&lt;/related-urls&gt;&lt;/urls&gt;&lt;electronic-resource-num&gt;10.1109/Taslp.2016.2585878&lt;/electronic-resource-num&gt;&lt;language&gt;English&lt;/language&gt;&lt;/record&gt;&lt;/Cite&gt;&lt;/EndNote&gt;</w:instrText>
      </w:r>
      <w:r w:rsidR="00582914">
        <w:fldChar w:fldCharType="separate"/>
      </w:r>
      <w:r w:rsidR="00DD07B6" w:rsidRPr="00DD07B6">
        <w:rPr>
          <w:noProof/>
          <w:vertAlign w:val="superscript"/>
        </w:rPr>
        <w:t>33</w:t>
      </w:r>
      <w:r w:rsidR="00582914">
        <w:fldChar w:fldCharType="end"/>
      </w:r>
      <w:r w:rsidR="00D9521D">
        <w:t xml:space="preserve"> scores </w:t>
      </w:r>
      <w:r w:rsidR="005B1FBD">
        <w:t xml:space="preserve">were also extracted </w:t>
      </w:r>
      <w:r w:rsidR="0011474D">
        <w:t>for</w:t>
      </w:r>
      <w:r w:rsidR="005B1FBD">
        <w:t xml:space="preserve"> the audio (</w:t>
      </w:r>
      <w:r w:rsidR="00477A78">
        <w:t>without</w:t>
      </w:r>
      <w:r w:rsidR="005B1FBD">
        <w:t xml:space="preserve"> tactile voco</w:t>
      </w:r>
      <w:r w:rsidR="0017347F">
        <w:t>ding</w:t>
      </w:r>
      <w:r w:rsidR="005B1FBD">
        <w:t>)</w:t>
      </w:r>
      <w:r w:rsidR="0011474D">
        <w:t xml:space="preserve"> to allow a comparison </w:t>
      </w:r>
      <w:r w:rsidR="00915C9D">
        <w:t>between the noise reduction methods used in the current study and those</w:t>
      </w:r>
      <w:r w:rsidR="00C35D3C">
        <w:t xml:space="preserve"> used in </w:t>
      </w:r>
      <w:r w:rsidR="00026C00">
        <w:t>other</w:t>
      </w:r>
      <w:r w:rsidR="0011474D">
        <w:t xml:space="preserve"> </w:t>
      </w:r>
      <w:r w:rsidR="00915C9D">
        <w:t xml:space="preserve">hearing </w:t>
      </w:r>
      <w:r w:rsidR="0011474D">
        <w:t>studies.</w:t>
      </w:r>
      <w:r w:rsidR="004E465B">
        <w:t xml:space="preserve"> </w:t>
      </w:r>
      <w:r w:rsidR="0079782B" w:rsidRPr="0079782B">
        <w:t>These two measures are widely employed to assess speech processing algorithms</w:t>
      </w:r>
      <w:r w:rsidR="004D6ACA">
        <w:t xml:space="preserve">, with </w:t>
      </w:r>
      <w:proofErr w:type="spellStart"/>
      <w:r w:rsidR="004D6ACA">
        <w:t>eSTOI</w:t>
      </w:r>
      <w:proofErr w:type="spellEnd"/>
      <w:r w:rsidR="004D6ACA">
        <w:t xml:space="preserve"> </w:t>
      </w:r>
      <w:r w:rsidR="00EB61BD">
        <w:t>used</w:t>
      </w:r>
      <w:r w:rsidR="0079782B" w:rsidRPr="0079782B">
        <w:t xml:space="preserve"> </w:t>
      </w:r>
      <w:r w:rsidR="00EB61BD">
        <w:t xml:space="preserve">to </w:t>
      </w:r>
      <w:r w:rsidR="0079782B" w:rsidRPr="0079782B">
        <w:t xml:space="preserve">predict speech intelligibility </w:t>
      </w:r>
      <w:r w:rsidR="00953833">
        <w:t>b</w:t>
      </w:r>
      <w:r w:rsidR="0079782B" w:rsidRPr="0079782B">
        <w:t>y human listeners.</w:t>
      </w:r>
    </w:p>
    <w:p w14:paraId="706AC709" w14:textId="77777777" w:rsidR="00616C49" w:rsidRDefault="00616C49" w:rsidP="00616C49">
      <w:pPr>
        <w:pStyle w:val="NoSpacing"/>
      </w:pPr>
    </w:p>
    <w:p w14:paraId="06EF8695" w14:textId="61D49D68" w:rsidR="00BD4979" w:rsidRDefault="00A762BA" w:rsidP="00431252">
      <w:pPr>
        <w:pStyle w:val="NoSpacing"/>
      </w:pPr>
      <w:r>
        <w:t>In the behavioural assessment, t</w:t>
      </w:r>
      <w:r w:rsidR="001F193E">
        <w:t xml:space="preserve">actile sentence identification with and without the quasi-causal DPRNN was measured </w:t>
      </w:r>
      <w:r w:rsidR="00FA4B6F">
        <w:t xml:space="preserve">both </w:t>
      </w:r>
      <w:r w:rsidR="001F193E">
        <w:t xml:space="preserve">in quiet and in </w:t>
      </w:r>
      <w:r>
        <w:t xml:space="preserve">multi-talker </w:t>
      </w:r>
      <w:r w:rsidR="00A04AFE">
        <w:t>n</w:t>
      </w:r>
      <w:r w:rsidR="001F193E" w:rsidRPr="000B22E3">
        <w:t>oise</w:t>
      </w:r>
      <w:r w:rsidR="001F193E">
        <w:t xml:space="preserve"> (the same that was used in objective testing). </w:t>
      </w:r>
      <w:r w:rsidR="00A04AFE">
        <w:t>In noise, the SNR was set to 2.5 dB</w:t>
      </w:r>
      <w:r w:rsidR="00CA012F">
        <w:t xml:space="preserve"> (</w:t>
      </w:r>
      <w:r w:rsidR="00A04AFE">
        <w:t>though note that this is equivalent to around 0 dB SNR in many previous studies</w:t>
      </w:r>
      <w:r w:rsidR="00CA012F">
        <w:t xml:space="preserve">; </w:t>
      </w:r>
      <w:r w:rsidR="00A04AFE">
        <w:t xml:space="preserve">see “Methods”). This represents </w:t>
      </w:r>
      <w:r w:rsidR="00D358B9">
        <w:t xml:space="preserve">one of the </w:t>
      </w:r>
      <w:r w:rsidR="00A04AFE">
        <w:t xml:space="preserve">more challenging SNRs that listeners with hearing loss encounter in </w:t>
      </w:r>
      <w:r w:rsidR="00E02B56">
        <w:t>daily life</w:t>
      </w:r>
      <w:r w:rsidR="00A04AFE">
        <w:fldChar w:fldCharType="begin">
          <w:fldData xml:space="preserve">PEVuZE5vdGU+PENpdGU+PEF1dGhvcj5XdTwvQXV0aG9yPjxZZWFyPjIwMTg8L1llYXI+PFJlY051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</w:fldData>
        </w:fldChar>
      </w:r>
      <w:r w:rsidR="00DD07B6">
        <w:instrText xml:space="preserve"> ADDIN EN.CITE </w:instrText>
      </w:r>
      <w:r w:rsidR="00DD07B6">
        <w:fldChar w:fldCharType="begin">
          <w:fldData xml:space="preserve">PEVuZE5vdGU+PENpdGU+PEF1dGhvcj5XdTwvQXV0aG9yPjxZZWFyPjIwMTg8L1llYXI+PFJlY051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</w:fldData>
        </w:fldChar>
      </w:r>
      <w:r w:rsidR="00DD07B6">
        <w:instrText xml:space="preserve"> ADDIN EN.CITE.DATA </w:instrText>
      </w:r>
      <w:r w:rsidR="00DD07B6">
        <w:fldChar w:fldCharType="end"/>
      </w:r>
      <w:r w:rsidR="00A04AFE">
        <w:fldChar w:fldCharType="separate"/>
      </w:r>
      <w:r w:rsidR="00DD07B6" w:rsidRPr="00DD07B6">
        <w:rPr>
          <w:noProof/>
          <w:vertAlign w:val="superscript"/>
        </w:rPr>
        <w:t>34,35</w:t>
      </w:r>
      <w:r w:rsidR="00A04AFE">
        <w:fldChar w:fldCharType="end"/>
      </w:r>
      <w:r w:rsidR="00A04AFE">
        <w:t xml:space="preserve"> and is a</w:t>
      </w:r>
      <w:r w:rsidR="00E02B56">
        <w:t>n SNR</w:t>
      </w:r>
      <w:r w:rsidR="00A04AFE">
        <w:t xml:space="preserve"> at which most </w:t>
      </w:r>
      <w:r w:rsidR="00A04AFE" w:rsidRPr="00D372A2">
        <w:t xml:space="preserve">CI users have no appreciable </w:t>
      </w:r>
      <w:r w:rsidR="00A04AFE">
        <w:t xml:space="preserve">speech </w:t>
      </w:r>
      <w:r w:rsidR="00A04AFE" w:rsidRPr="00D372A2">
        <w:t>intelligibility</w:t>
      </w:r>
      <w:r w:rsidR="00A04AFE">
        <w:fldChar w:fldCharType="begin">
          <w:fldData xml:space="preserve">PEVuZE5vdGU+PENpdGU+PEF1dGhvcj5GbGV0Y2hlcjwvQXV0aG9yPjxZZWFyPjIwMTk8L1llYXI+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==
</w:fldData>
        </w:fldChar>
      </w:r>
      <w:r w:rsidR="00A04AFE">
        <w:instrText xml:space="preserve"> ADDIN EN.CITE </w:instrText>
      </w:r>
      <w:r w:rsidR="00A04AFE">
        <w:fldChar w:fldCharType="begin">
          <w:fldData xml:space="preserve">PEVuZE5vdGU+PENpdGU+PEF1dGhvcj5GbGV0Y2hlcjwvQXV0aG9yPjxZZWFyPjIwMTk8L1llYXI+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==
</w:fldData>
        </w:fldChar>
      </w:r>
      <w:r w:rsidR="00A04AFE">
        <w:instrText xml:space="preserve"> ADDIN EN.CITE.DATA </w:instrText>
      </w:r>
      <w:r w:rsidR="00A04AFE">
        <w:fldChar w:fldCharType="end"/>
      </w:r>
      <w:r w:rsidR="00A04AFE">
        <w:fldChar w:fldCharType="separate"/>
      </w:r>
      <w:r w:rsidR="00A04AFE" w:rsidRPr="00AB31B3">
        <w:rPr>
          <w:noProof/>
          <w:vertAlign w:val="superscript"/>
        </w:rPr>
        <w:t>3,9</w:t>
      </w:r>
      <w:r w:rsidR="00A04AFE">
        <w:fldChar w:fldCharType="end"/>
      </w:r>
      <w:r w:rsidR="00A04AFE">
        <w:t>.</w:t>
      </w:r>
    </w:p>
    <w:p w14:paraId="40137D3A" w14:textId="4E63BEBF" w:rsidR="00B84359" w:rsidRDefault="00200103" w:rsidP="00202027">
      <w:pPr>
        <w:pStyle w:val="Heading1"/>
        <w:spacing w:line="360" w:lineRule="auto"/>
        <w:contextualSpacing w:val="0"/>
      </w:pPr>
      <w:r>
        <w:lastRenderedPageBreak/>
        <w:t>Results</w:t>
      </w:r>
    </w:p>
    <w:p w14:paraId="7B1AEEFB" w14:textId="1850B3DD" w:rsidR="00194DE9" w:rsidRPr="00194DE9" w:rsidRDefault="00932B10" w:rsidP="0088422E">
      <w:pPr>
        <w:pStyle w:val="Heading2"/>
        <w:spacing w:after="80" w:line="360" w:lineRule="auto"/>
      </w:pPr>
      <w:r>
        <w:t xml:space="preserve">Objective </w:t>
      </w:r>
      <w:r w:rsidR="001E6C28">
        <w:t>assessment</w:t>
      </w:r>
    </w:p>
    <w:p w14:paraId="31F7FBF1" w14:textId="613BBBC3" w:rsidR="00332011" w:rsidRDefault="00FF6629" w:rsidP="006F732F">
      <w:pPr>
        <w:pStyle w:val="NoSpacing"/>
      </w:pPr>
      <w:r>
        <w:rPr>
          <w:noProof/>
        </w:rPr>
        <w:drawing>
          <wp:inline distT="0" distB="0" distL="0" distR="0" wp14:anchorId="0F05FC30" wp14:editId="7D05C3F6">
            <wp:extent cx="5734050" cy="23749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2374900"/>
                    </a:xfrm>
                    <a:prstGeom prst="rect">
                      <a:avLst/>
                    </a:prstGeom>
                    <a:noFill/>
                    <a:ln>
                      <a:noFill/>
                    </a:ln>
                  </pic:spPr>
                </pic:pic>
              </a:graphicData>
            </a:graphic>
          </wp:inline>
        </w:drawing>
      </w:r>
    </w:p>
    <w:p w14:paraId="0ED18AD8" w14:textId="7DDF1048" w:rsidR="00FF6629" w:rsidRPr="00FF6629" w:rsidRDefault="00FF6629" w:rsidP="00FF6629">
      <w:pPr>
        <w:pStyle w:val="NoSpacing"/>
        <w:jc w:val="center"/>
        <w:rPr>
          <w:i/>
          <w:iCs/>
        </w:rPr>
      </w:pPr>
      <w:r w:rsidRPr="00FF6629">
        <w:rPr>
          <w:i/>
          <w:iCs/>
        </w:rPr>
        <w:t xml:space="preserve">Figure </w:t>
      </w:r>
      <w:r w:rsidR="0058664A">
        <w:rPr>
          <w:i/>
          <w:iCs/>
        </w:rPr>
        <w:t>1</w:t>
      </w:r>
      <w:r w:rsidRPr="00FF6629">
        <w:rPr>
          <w:i/>
          <w:iCs/>
        </w:rPr>
        <w:t>:</w:t>
      </w:r>
      <w:r w:rsidR="009816A0">
        <w:rPr>
          <w:i/>
          <w:iCs/>
        </w:rPr>
        <w:t xml:space="preserve"> SI-SDR</w:t>
      </w:r>
      <w:r w:rsidR="00D33E38">
        <w:rPr>
          <w:i/>
          <w:iCs/>
        </w:rPr>
        <w:t xml:space="preserve">s for the </w:t>
      </w:r>
      <w:r w:rsidR="00CF48E1">
        <w:rPr>
          <w:i/>
          <w:iCs/>
        </w:rPr>
        <w:t xml:space="preserve">tactile vocoded signal </w:t>
      </w:r>
      <w:r w:rsidR="00157826">
        <w:rPr>
          <w:i/>
          <w:iCs/>
        </w:rPr>
        <w:t xml:space="preserve">for speech in </w:t>
      </w:r>
      <w:r w:rsidR="00AD08C2">
        <w:rPr>
          <w:i/>
          <w:iCs/>
        </w:rPr>
        <w:t xml:space="preserve">either </w:t>
      </w:r>
      <w:r w:rsidR="00CF48E1">
        <w:rPr>
          <w:i/>
          <w:iCs/>
        </w:rPr>
        <w:t>the</w:t>
      </w:r>
      <w:r w:rsidR="00575AC4">
        <w:rPr>
          <w:i/>
          <w:iCs/>
        </w:rPr>
        <w:t xml:space="preserve"> stationary</w:t>
      </w:r>
      <w:r w:rsidR="00CF48E1">
        <w:rPr>
          <w:i/>
          <w:iCs/>
        </w:rPr>
        <w:t xml:space="preserve"> </w:t>
      </w:r>
      <w:r w:rsidR="009B04A1">
        <w:rPr>
          <w:i/>
          <w:iCs/>
        </w:rPr>
        <w:t>speech-shaped (</w:t>
      </w:r>
      <w:r w:rsidR="00CF48E1">
        <w:rPr>
          <w:i/>
          <w:iCs/>
        </w:rPr>
        <w:t>ILTASS</w:t>
      </w:r>
      <w:r w:rsidR="009B04A1">
        <w:rPr>
          <w:i/>
          <w:iCs/>
        </w:rPr>
        <w:t>)</w:t>
      </w:r>
      <w:r w:rsidR="00FA0125">
        <w:rPr>
          <w:i/>
          <w:iCs/>
        </w:rPr>
        <w:t xml:space="preserve"> noise (</w:t>
      </w:r>
      <w:r w:rsidR="004C0A83">
        <w:rPr>
          <w:i/>
          <w:iCs/>
        </w:rPr>
        <w:t>left panel</w:t>
      </w:r>
      <w:r w:rsidR="00CF48E1">
        <w:rPr>
          <w:i/>
          <w:iCs/>
        </w:rPr>
        <w:t xml:space="preserve">) </w:t>
      </w:r>
      <w:r w:rsidR="00AD08C2">
        <w:rPr>
          <w:i/>
          <w:iCs/>
        </w:rPr>
        <w:t>or</w:t>
      </w:r>
      <w:r w:rsidR="00CF48E1">
        <w:rPr>
          <w:i/>
          <w:iCs/>
        </w:rPr>
        <w:t xml:space="preserve"> </w:t>
      </w:r>
      <w:r w:rsidR="00AD08C2">
        <w:rPr>
          <w:i/>
          <w:iCs/>
        </w:rPr>
        <w:t>multi-talker</w:t>
      </w:r>
      <w:r w:rsidR="00575AC4">
        <w:rPr>
          <w:i/>
          <w:iCs/>
        </w:rPr>
        <w:t xml:space="preserve"> party</w:t>
      </w:r>
      <w:r w:rsidR="00AD08C2">
        <w:rPr>
          <w:i/>
          <w:iCs/>
        </w:rPr>
        <w:t xml:space="preserve"> noise</w:t>
      </w:r>
      <w:r w:rsidR="00CB076B">
        <w:rPr>
          <w:i/>
          <w:iCs/>
        </w:rPr>
        <w:t xml:space="preserve"> (</w:t>
      </w:r>
      <w:r w:rsidR="006058C0">
        <w:rPr>
          <w:i/>
          <w:iCs/>
        </w:rPr>
        <w:t>right panel</w:t>
      </w:r>
      <w:r w:rsidR="00CB076B">
        <w:rPr>
          <w:i/>
          <w:iCs/>
        </w:rPr>
        <w:t>)</w:t>
      </w:r>
      <w:r w:rsidR="00F85227">
        <w:rPr>
          <w:i/>
          <w:iCs/>
        </w:rPr>
        <w:t>.</w:t>
      </w:r>
      <w:r w:rsidR="0055543A">
        <w:rPr>
          <w:i/>
          <w:iCs/>
        </w:rPr>
        <w:t xml:space="preserve"> SI-SDR</w:t>
      </w:r>
      <w:r w:rsidR="00FF6F16">
        <w:rPr>
          <w:i/>
          <w:iCs/>
        </w:rPr>
        <w:t xml:space="preserve"> </w:t>
      </w:r>
      <w:r w:rsidR="00D943DC">
        <w:rPr>
          <w:i/>
          <w:iCs/>
        </w:rPr>
        <w:t>scores</w:t>
      </w:r>
      <w:r w:rsidR="0055543A">
        <w:rPr>
          <w:i/>
          <w:iCs/>
        </w:rPr>
        <w:t xml:space="preserve"> are shown with no noise reduction</w:t>
      </w:r>
      <w:r w:rsidR="00AA3634">
        <w:rPr>
          <w:i/>
          <w:iCs/>
        </w:rPr>
        <w:t xml:space="preserve"> (blue)</w:t>
      </w:r>
      <w:r w:rsidR="0055543A">
        <w:rPr>
          <w:i/>
          <w:iCs/>
        </w:rPr>
        <w:t>, with the log-MMSE method</w:t>
      </w:r>
      <w:r w:rsidR="00AA3634">
        <w:rPr>
          <w:i/>
          <w:iCs/>
        </w:rPr>
        <w:t xml:space="preserve"> (orange)</w:t>
      </w:r>
      <w:r w:rsidR="0055543A">
        <w:rPr>
          <w:i/>
          <w:iCs/>
        </w:rPr>
        <w:t xml:space="preserve">, </w:t>
      </w:r>
      <w:r w:rsidR="00DD0219">
        <w:rPr>
          <w:i/>
          <w:iCs/>
        </w:rPr>
        <w:t>as well as</w:t>
      </w:r>
      <w:r w:rsidR="0055543A">
        <w:rPr>
          <w:i/>
          <w:iCs/>
        </w:rPr>
        <w:t xml:space="preserve"> with </w:t>
      </w:r>
      <w:r w:rsidR="008057D9">
        <w:rPr>
          <w:i/>
          <w:iCs/>
        </w:rPr>
        <w:t xml:space="preserve">the </w:t>
      </w:r>
      <w:r w:rsidR="00AA3634">
        <w:rPr>
          <w:i/>
          <w:iCs/>
        </w:rPr>
        <w:t xml:space="preserve">causal (green), </w:t>
      </w:r>
      <w:r w:rsidR="00DD0219">
        <w:rPr>
          <w:i/>
          <w:iCs/>
        </w:rPr>
        <w:t xml:space="preserve">quasi-causal (red), and non-causal (purple) </w:t>
      </w:r>
      <w:r w:rsidR="008057D9">
        <w:rPr>
          <w:i/>
          <w:iCs/>
        </w:rPr>
        <w:t>DPRNN methods</w:t>
      </w:r>
      <w:r w:rsidR="00D943DC">
        <w:rPr>
          <w:i/>
          <w:iCs/>
        </w:rPr>
        <w:t xml:space="preserve">. Performance is shown </w:t>
      </w:r>
      <w:r w:rsidR="00770759">
        <w:rPr>
          <w:i/>
          <w:iCs/>
        </w:rPr>
        <w:t xml:space="preserve">for </w:t>
      </w:r>
      <w:r w:rsidR="008057D9">
        <w:rPr>
          <w:i/>
          <w:iCs/>
        </w:rPr>
        <w:t>three SNRs.</w:t>
      </w:r>
      <w:r w:rsidR="008057D9" w:rsidRPr="009D2CFA">
        <w:rPr>
          <w:i/>
          <w:iCs/>
        </w:rPr>
        <w:t xml:space="preserve"> </w:t>
      </w:r>
      <w:r w:rsidR="009D2CFA" w:rsidRPr="009D2CFA">
        <w:rPr>
          <w:i/>
          <w:iCs/>
        </w:rPr>
        <w:t xml:space="preserve">The mean and median values are illustrated by a cross and a </w:t>
      </w:r>
      <w:r w:rsidR="009D2CFA">
        <w:rPr>
          <w:i/>
          <w:iCs/>
        </w:rPr>
        <w:t xml:space="preserve">solid </w:t>
      </w:r>
      <w:r w:rsidR="009D2CFA" w:rsidRPr="009D2CFA">
        <w:rPr>
          <w:i/>
          <w:iCs/>
        </w:rPr>
        <w:t>line, respectively, while the top and bottom edges of the box show the upper (0.75) and lower (0.25) quartile. Outliers (values of more than 1.5 times the interquartile range) are shown as filled</w:t>
      </w:r>
      <w:r w:rsidR="00C06832">
        <w:rPr>
          <w:i/>
          <w:iCs/>
        </w:rPr>
        <w:t xml:space="preserve"> diamonds</w:t>
      </w:r>
      <w:r w:rsidR="009D2CFA" w:rsidRPr="009D2CFA">
        <w:rPr>
          <w:i/>
          <w:iCs/>
        </w:rPr>
        <w:t>.</w:t>
      </w:r>
    </w:p>
    <w:p w14:paraId="667437A5" w14:textId="77777777" w:rsidR="00A903DC" w:rsidRDefault="00A903DC" w:rsidP="002724AC">
      <w:pPr>
        <w:pStyle w:val="NoSpacing"/>
      </w:pPr>
    </w:p>
    <w:p w14:paraId="37E98629" w14:textId="345F2768" w:rsidR="00996FE4" w:rsidRDefault="00B85D52" w:rsidP="002724AC">
      <w:pPr>
        <w:pStyle w:val="NoSpacing"/>
      </w:pPr>
      <w:r>
        <w:t>There were two stages to t</w:t>
      </w:r>
      <w:r w:rsidR="006E29AB">
        <w:t xml:space="preserve">he objective assessment </w:t>
      </w:r>
      <w:r w:rsidR="00BD3080">
        <w:t xml:space="preserve">of </w:t>
      </w:r>
      <w:r w:rsidR="00C22FF5">
        <w:t>the quasi-causal DPRNN method</w:t>
      </w:r>
      <w:r>
        <w:t>.</w:t>
      </w:r>
    </w:p>
    <w:p w14:paraId="1263D4BD" w14:textId="3280AF3A" w:rsidR="008E04FF" w:rsidRDefault="00BC4DEA" w:rsidP="002724AC">
      <w:pPr>
        <w:pStyle w:val="NoSpacing"/>
      </w:pPr>
      <w:r>
        <w:t xml:space="preserve">In the </w:t>
      </w:r>
      <w:r w:rsidR="006E29AB">
        <w:t xml:space="preserve">first </w:t>
      </w:r>
      <w:r>
        <w:t>stag</w:t>
      </w:r>
      <w:r w:rsidR="00C22FF5">
        <w:t>e</w:t>
      </w:r>
      <w:r>
        <w:t xml:space="preserve">, </w:t>
      </w:r>
      <w:r w:rsidR="00597FA7">
        <w:t>the SI-SDR</w:t>
      </w:r>
      <w:r w:rsidR="00080F30">
        <w:t xml:space="preserve"> </w:t>
      </w:r>
      <w:r w:rsidR="004663FD">
        <w:t>of the tactile vocode</w:t>
      </w:r>
      <w:r w:rsidR="00AD640F">
        <w:t>d</w:t>
      </w:r>
      <w:r w:rsidR="004663FD">
        <w:t xml:space="preserve"> speech </w:t>
      </w:r>
      <w:r w:rsidR="00162FB8">
        <w:t xml:space="preserve">in noise </w:t>
      </w:r>
      <w:r w:rsidR="001A7019">
        <w:t xml:space="preserve">(referenced to time-aligned clean speech) </w:t>
      </w:r>
      <w:r w:rsidR="00A078D2">
        <w:t xml:space="preserve">was </w:t>
      </w:r>
      <w:r w:rsidR="00DC2380">
        <w:t>calculated</w:t>
      </w:r>
      <w:r w:rsidR="00A078D2">
        <w:t xml:space="preserve"> </w:t>
      </w:r>
      <w:r w:rsidR="00261944">
        <w:t xml:space="preserve">for the causal, quasi-causal, and non-causal DPRNNs, as well as for the </w:t>
      </w:r>
      <w:r w:rsidR="00DC2380">
        <w:t>traditional log-MMSE noise-reduction method.</w:t>
      </w:r>
      <w:r w:rsidR="00726A43" w:rsidRPr="00726A43">
        <w:t xml:space="preserve"> </w:t>
      </w:r>
      <w:r w:rsidR="008F0AB4">
        <w:t xml:space="preserve">Performance was assessed </w:t>
      </w:r>
      <w:r w:rsidR="002E0B93">
        <w:t xml:space="preserve">for male and female speech either </w:t>
      </w:r>
      <w:r w:rsidR="008F0AB4">
        <w:t>with</w:t>
      </w:r>
      <w:r w:rsidR="00892F53">
        <w:t xml:space="preserve"> </w:t>
      </w:r>
      <w:r w:rsidR="00B84737">
        <w:t>a</w:t>
      </w:r>
      <w:r w:rsidR="00892F53">
        <w:t xml:space="preserve"> </w:t>
      </w:r>
      <w:r w:rsidR="00D31FA5">
        <w:t>stationary</w:t>
      </w:r>
      <w:r w:rsidR="00F116D3">
        <w:t xml:space="preserve"> noise</w:t>
      </w:r>
      <w:r w:rsidR="00782939">
        <w:t xml:space="preserve">, </w:t>
      </w:r>
      <w:r w:rsidR="00F116D3">
        <w:t xml:space="preserve">which </w:t>
      </w:r>
      <w:r w:rsidR="009E1A70">
        <w:t>wa</w:t>
      </w:r>
      <w:r w:rsidR="00F116D3">
        <w:t xml:space="preserve">s </w:t>
      </w:r>
      <w:r w:rsidR="00B84737">
        <w:t>filtered to</w:t>
      </w:r>
      <w:r w:rsidR="00F116D3">
        <w:t xml:space="preserve"> </w:t>
      </w:r>
      <w:r w:rsidR="00782939">
        <w:t xml:space="preserve">match the </w:t>
      </w:r>
      <w:r w:rsidR="00782939" w:rsidRPr="00782939">
        <w:t>international long-term average speech spectrum</w:t>
      </w:r>
      <w:r w:rsidR="00D31FA5">
        <w:t xml:space="preserve"> </w:t>
      </w:r>
      <w:r w:rsidR="00AE4498" w:rsidRPr="00C73563">
        <w:t>(ILTASS)</w:t>
      </w:r>
      <w:r w:rsidR="009E1A70">
        <w:fldChar w:fldCharType="begin">
          <w:fldData xml:space="preserve">PEVuZE5vdGU+PENpdGU+PEF1dGhvcj5CeXJuZTwvQXV0aG9yPjxZZWFyPjE5OTQ8L1llYXI+PFJl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</w:fldData>
        </w:fldChar>
      </w:r>
      <w:r w:rsidR="00DD07B6">
        <w:instrText xml:space="preserve"> ADDIN EN.CITE </w:instrText>
      </w:r>
      <w:r w:rsidR="00DD07B6">
        <w:fldChar w:fldCharType="begin">
          <w:fldData xml:space="preserve">PEVuZE5vdGU+PENpdGU+PEF1dGhvcj5CeXJuZTwvQXV0aG9yPjxZZWFyPjE5OTQ8L1llYXI+PFJl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</w:fldData>
        </w:fldChar>
      </w:r>
      <w:r w:rsidR="00DD07B6">
        <w:instrText xml:space="preserve"> ADDIN EN.CITE.DATA </w:instrText>
      </w:r>
      <w:r w:rsidR="00DD07B6">
        <w:fldChar w:fldCharType="end"/>
      </w:r>
      <w:r w:rsidR="009E1A70">
        <w:fldChar w:fldCharType="separate"/>
      </w:r>
      <w:r w:rsidR="00DD07B6" w:rsidRPr="00DD07B6">
        <w:rPr>
          <w:noProof/>
          <w:vertAlign w:val="superscript"/>
        </w:rPr>
        <w:t>36</w:t>
      </w:r>
      <w:r w:rsidR="009E1A70">
        <w:fldChar w:fldCharType="end"/>
      </w:r>
      <w:r w:rsidR="00F116D3">
        <w:t>,</w:t>
      </w:r>
      <w:r w:rsidR="00C73563" w:rsidRPr="00C73563">
        <w:t xml:space="preserve"> </w:t>
      </w:r>
      <w:r w:rsidR="002E0B93">
        <w:t>or</w:t>
      </w:r>
      <w:r w:rsidR="00EE2DAA">
        <w:t xml:space="preserve"> </w:t>
      </w:r>
      <w:r w:rsidR="008F0AB4">
        <w:t xml:space="preserve">with </w:t>
      </w:r>
      <w:r w:rsidR="00B84737">
        <w:t xml:space="preserve">a </w:t>
      </w:r>
      <w:r w:rsidR="00D31FA5">
        <w:t>multi-talker</w:t>
      </w:r>
      <w:r w:rsidR="00F116D3">
        <w:t xml:space="preserve"> noise</w:t>
      </w:r>
      <w:r w:rsidR="00901958">
        <w:t xml:space="preserve"> </w:t>
      </w:r>
      <w:r w:rsidR="00F116D3">
        <w:t>record</w:t>
      </w:r>
      <w:r w:rsidR="00901958">
        <w:t>ing from</w:t>
      </w:r>
      <w:r w:rsidR="00F116D3">
        <w:t xml:space="preserve"> a party</w:t>
      </w:r>
      <w:r w:rsidR="009E1A70">
        <w:t>.</w:t>
      </w:r>
      <w:r w:rsidR="007246E8">
        <w:t xml:space="preserve"> </w:t>
      </w:r>
      <w:r w:rsidR="00A133E8">
        <w:t xml:space="preserve">The </w:t>
      </w:r>
      <w:r w:rsidR="00E77504">
        <w:t>results</w:t>
      </w:r>
      <w:r w:rsidR="00D654D7">
        <w:t xml:space="preserve"> for the three SNRs tested</w:t>
      </w:r>
      <w:r w:rsidR="00190CE6">
        <w:t xml:space="preserve"> </w:t>
      </w:r>
      <w:r w:rsidR="00E77504">
        <w:t xml:space="preserve">are shown in </w:t>
      </w:r>
      <w:r w:rsidR="00597FA7">
        <w:t xml:space="preserve">Figure </w:t>
      </w:r>
      <w:r w:rsidR="00DE5CE4">
        <w:t>1</w:t>
      </w:r>
      <w:r w:rsidR="00DC6CB9">
        <w:t>.</w:t>
      </w:r>
    </w:p>
    <w:p w14:paraId="5F9DEAA4" w14:textId="77777777" w:rsidR="008E04FF" w:rsidRDefault="008E04FF" w:rsidP="002724AC">
      <w:pPr>
        <w:pStyle w:val="NoSpacing"/>
      </w:pPr>
    </w:p>
    <w:p w14:paraId="3BB6D946" w14:textId="371ECD82" w:rsidR="00FD7685" w:rsidRDefault="00643DA4" w:rsidP="00990871">
      <w:pPr>
        <w:pStyle w:val="NoSpacing"/>
      </w:pPr>
      <w:r>
        <w:t xml:space="preserve">A </w:t>
      </w:r>
      <w:r w:rsidR="00AB6069">
        <w:t>repeated-measures analysis of variance (RM-ANOVA)</w:t>
      </w:r>
      <w:r>
        <w:t xml:space="preserve"> was performed </w:t>
      </w:r>
      <w:r w:rsidR="001E40D1">
        <w:t>on</w:t>
      </w:r>
      <w:r w:rsidR="00915E54">
        <w:t xml:space="preserve"> </w:t>
      </w:r>
      <w:r w:rsidR="00F52EC2">
        <w:t xml:space="preserve">the </w:t>
      </w:r>
      <w:r w:rsidR="001801A7" w:rsidRPr="001801A7">
        <w:t>SI-SDR</w:t>
      </w:r>
      <w:r w:rsidR="001801A7">
        <w:t>s</w:t>
      </w:r>
      <w:r w:rsidR="00BF01B9">
        <w:t xml:space="preserve"> </w:t>
      </w:r>
      <w:r w:rsidR="0058732F">
        <w:t>for</w:t>
      </w:r>
      <w:r w:rsidR="00BF01B9">
        <w:t xml:space="preserve"> the tactile vocoded </w:t>
      </w:r>
      <w:r w:rsidR="00915E54">
        <w:t>speech in noise</w:t>
      </w:r>
      <w:r w:rsidR="001801A7">
        <w:t xml:space="preserve">, with the factors: </w:t>
      </w:r>
      <w:r>
        <w:t>SNR</w:t>
      </w:r>
      <w:r w:rsidR="00D12D9B">
        <w:t xml:space="preserve"> (-2.5, 2.5, or 7.5 dB)</w:t>
      </w:r>
      <w:r>
        <w:t>, talker</w:t>
      </w:r>
      <w:r w:rsidR="00D12D9B">
        <w:t xml:space="preserve"> (male or female)</w:t>
      </w:r>
      <w:r w:rsidR="004E360F">
        <w:t>,</w:t>
      </w:r>
      <w:r w:rsidR="00FF3394">
        <w:t xml:space="preserve"> noise</w:t>
      </w:r>
      <w:r w:rsidR="004E360F">
        <w:t>-</w:t>
      </w:r>
      <w:r w:rsidR="00FF3394">
        <w:t>reduction method</w:t>
      </w:r>
      <w:r w:rsidR="00D12D9B">
        <w:t xml:space="preserve"> (</w:t>
      </w:r>
      <w:r w:rsidR="009C1FA8">
        <w:t>log MMSE, causal DPRNN, quasi-causal DPRNN, or non-causal DPRNN)</w:t>
      </w:r>
      <w:r w:rsidR="00FF3394">
        <w:t>, and noise</w:t>
      </w:r>
      <w:r w:rsidR="004E360F">
        <w:t>-</w:t>
      </w:r>
      <w:r w:rsidR="00FF3394">
        <w:t>type</w:t>
      </w:r>
      <w:r w:rsidR="009C1FA8">
        <w:t xml:space="preserve"> (stationary or multi-talker)</w:t>
      </w:r>
      <w:r w:rsidR="00FF3394">
        <w:t xml:space="preserve">. </w:t>
      </w:r>
      <w:r w:rsidR="00990871">
        <w:t>No overall effect of talker was found (</w:t>
      </w:r>
      <w:proofErr w:type="gramStart"/>
      <w:r w:rsidR="00990871" w:rsidRPr="00E0576E">
        <w:rPr>
          <w:i/>
          <w:iCs/>
        </w:rPr>
        <w:t>F</w:t>
      </w:r>
      <w:r w:rsidR="00990871" w:rsidRPr="00E0576E">
        <w:t>(</w:t>
      </w:r>
      <w:proofErr w:type="gramEnd"/>
      <w:r w:rsidR="00990871" w:rsidRPr="00E0576E">
        <w:t>1,</w:t>
      </w:r>
      <w:r w:rsidR="00990871">
        <w:t>59</w:t>
      </w:r>
      <w:r w:rsidR="00990871" w:rsidRPr="00E0576E">
        <w:t xml:space="preserve">) = </w:t>
      </w:r>
      <w:r w:rsidR="00990871">
        <w:t>0</w:t>
      </w:r>
      <w:r w:rsidR="00990871" w:rsidRPr="00E0576E">
        <w:t>.</w:t>
      </w:r>
      <w:r w:rsidR="00990871">
        <w:t>7</w:t>
      </w:r>
      <w:r w:rsidR="00990871" w:rsidRPr="00E0576E">
        <w:t xml:space="preserve">, </w:t>
      </w:r>
      <w:r w:rsidR="00990871" w:rsidRPr="00E0576E">
        <w:rPr>
          <w:i/>
          <w:iCs/>
        </w:rPr>
        <w:t>p</w:t>
      </w:r>
      <w:r w:rsidR="00990871">
        <w:t xml:space="preserve"> = </w:t>
      </w:r>
      <w:r w:rsidR="00990871" w:rsidRPr="00E0576E">
        <w:t>.</w:t>
      </w:r>
      <w:r w:rsidR="00990871">
        <w:t xml:space="preserve">400), but </w:t>
      </w:r>
      <w:r w:rsidR="00083027">
        <w:t xml:space="preserve">there were </w:t>
      </w:r>
      <w:r w:rsidR="00990871">
        <w:t xml:space="preserve">highly significant effects of SNR </w:t>
      </w:r>
      <w:r w:rsidR="00990871">
        <w:lastRenderedPageBreak/>
        <w:t>(</w:t>
      </w:r>
      <w:r w:rsidR="00990871" w:rsidRPr="00E0576E">
        <w:rPr>
          <w:i/>
          <w:iCs/>
        </w:rPr>
        <w:t>F</w:t>
      </w:r>
      <w:r w:rsidR="00990871" w:rsidRPr="00E0576E">
        <w:t>(</w:t>
      </w:r>
      <w:r w:rsidR="00990871">
        <w:t>2</w:t>
      </w:r>
      <w:r w:rsidR="00990871" w:rsidRPr="00E0576E">
        <w:t>,</w:t>
      </w:r>
      <w:r w:rsidR="00990871">
        <w:t>118</w:t>
      </w:r>
      <w:r w:rsidR="00990871" w:rsidRPr="00E0576E">
        <w:t xml:space="preserve">) = </w:t>
      </w:r>
      <w:r w:rsidR="00990871">
        <w:t>992</w:t>
      </w:r>
      <w:r w:rsidR="00990871" w:rsidRPr="00E0576E">
        <w:t>.</w:t>
      </w:r>
      <w:r w:rsidR="00856699">
        <w:t>9</w:t>
      </w:r>
      <w:r w:rsidR="00990871" w:rsidRPr="00E0576E">
        <w:t xml:space="preserve">, </w:t>
      </w:r>
      <w:r w:rsidR="00990871" w:rsidRPr="00E0576E">
        <w:rPr>
          <w:i/>
          <w:iCs/>
        </w:rPr>
        <w:t>p</w:t>
      </w:r>
      <w:r w:rsidR="00990871">
        <w:t xml:space="preserve"> &lt;</w:t>
      </w:r>
      <w:r w:rsidR="00990871" w:rsidRPr="00E0576E">
        <w:t>.0</w:t>
      </w:r>
      <w:r w:rsidR="00990871">
        <w:t>01), noise</w:t>
      </w:r>
      <w:r w:rsidR="008B002D">
        <w:t>-</w:t>
      </w:r>
      <w:r w:rsidR="00990871">
        <w:t>reduction method (</w:t>
      </w:r>
      <w:r w:rsidR="00990871" w:rsidRPr="00E0576E">
        <w:rPr>
          <w:i/>
          <w:iCs/>
        </w:rPr>
        <w:t>F</w:t>
      </w:r>
      <w:r w:rsidR="00990871" w:rsidRPr="00E0576E">
        <w:t>(</w:t>
      </w:r>
      <w:r w:rsidR="00990871">
        <w:t>3</w:t>
      </w:r>
      <w:r w:rsidR="00990871" w:rsidRPr="00E0576E">
        <w:t>,</w:t>
      </w:r>
      <w:r w:rsidR="00990871">
        <w:t>177</w:t>
      </w:r>
      <w:r w:rsidR="00990871" w:rsidRPr="00E0576E">
        <w:t xml:space="preserve">) = </w:t>
      </w:r>
      <w:r w:rsidR="00990871">
        <w:t>2077</w:t>
      </w:r>
      <w:r w:rsidR="00990871" w:rsidRPr="00E0576E">
        <w:t>.</w:t>
      </w:r>
      <w:r w:rsidR="00990871">
        <w:t>3</w:t>
      </w:r>
      <w:r w:rsidR="00990871" w:rsidRPr="00E0576E">
        <w:t xml:space="preserve">, </w:t>
      </w:r>
      <w:r w:rsidR="00990871" w:rsidRPr="00E0576E">
        <w:rPr>
          <w:i/>
          <w:iCs/>
        </w:rPr>
        <w:t>p</w:t>
      </w:r>
      <w:r w:rsidR="00990871">
        <w:t xml:space="preserve"> &lt;</w:t>
      </w:r>
      <w:r w:rsidR="00990871" w:rsidRPr="00E0576E">
        <w:t>.0</w:t>
      </w:r>
      <w:r w:rsidR="00990871">
        <w:t xml:space="preserve">01), and </w:t>
      </w:r>
      <w:r w:rsidR="008B002D">
        <w:t>n</w:t>
      </w:r>
      <w:r w:rsidR="00990871">
        <w:t>oise type (</w:t>
      </w:r>
      <w:r w:rsidR="00990871" w:rsidRPr="00E0576E">
        <w:rPr>
          <w:i/>
          <w:iCs/>
        </w:rPr>
        <w:t>F</w:t>
      </w:r>
      <w:r w:rsidR="00990871" w:rsidRPr="00E0576E">
        <w:t>(1,</w:t>
      </w:r>
      <w:r w:rsidR="00990871">
        <w:t>59</w:t>
      </w:r>
      <w:r w:rsidR="00990871" w:rsidRPr="00E0576E">
        <w:t xml:space="preserve">) = </w:t>
      </w:r>
      <w:r w:rsidR="00990871">
        <w:t>692</w:t>
      </w:r>
      <w:r w:rsidR="00990871" w:rsidRPr="00E0576E">
        <w:t>.</w:t>
      </w:r>
      <w:r w:rsidR="00856699">
        <w:t>4</w:t>
      </w:r>
      <w:r w:rsidR="00990871" w:rsidRPr="00E0576E">
        <w:t xml:space="preserve">, </w:t>
      </w:r>
      <w:r w:rsidR="00990871" w:rsidRPr="00E0576E">
        <w:rPr>
          <w:i/>
          <w:iCs/>
        </w:rPr>
        <w:t>p</w:t>
      </w:r>
      <w:r w:rsidR="00990871">
        <w:t xml:space="preserve"> &lt;</w:t>
      </w:r>
      <w:r w:rsidR="00990871" w:rsidRPr="00E0576E">
        <w:t>.0</w:t>
      </w:r>
      <w:r w:rsidR="00990871">
        <w:t xml:space="preserve">01). </w:t>
      </w:r>
      <w:r w:rsidR="00B741CF">
        <w:t>Significant interactions were found between talker and method (</w:t>
      </w:r>
      <w:proofErr w:type="gramStart"/>
      <w:r w:rsidR="00B741CF" w:rsidRPr="00E0576E">
        <w:rPr>
          <w:i/>
          <w:iCs/>
        </w:rPr>
        <w:t>F</w:t>
      </w:r>
      <w:r w:rsidR="00B741CF" w:rsidRPr="00E0576E">
        <w:t>(</w:t>
      </w:r>
      <w:proofErr w:type="gramEnd"/>
      <w:r w:rsidR="00B741CF">
        <w:t>3</w:t>
      </w:r>
      <w:r w:rsidR="00B741CF" w:rsidRPr="00E0576E">
        <w:t>,</w:t>
      </w:r>
      <w:r w:rsidR="00B741CF">
        <w:t>177</w:t>
      </w:r>
      <w:r w:rsidR="00B741CF" w:rsidRPr="00E0576E">
        <w:t xml:space="preserve">) = </w:t>
      </w:r>
      <w:r w:rsidR="00B741CF">
        <w:t>10</w:t>
      </w:r>
      <w:r w:rsidR="00B741CF" w:rsidRPr="00E0576E">
        <w:t>.</w:t>
      </w:r>
      <w:r w:rsidR="00B741CF">
        <w:t>7</w:t>
      </w:r>
      <w:r w:rsidR="00B741CF" w:rsidRPr="00E0576E">
        <w:t xml:space="preserve">, </w:t>
      </w:r>
      <w:r w:rsidR="00B741CF" w:rsidRPr="00E0576E">
        <w:rPr>
          <w:i/>
          <w:iCs/>
        </w:rPr>
        <w:t>p</w:t>
      </w:r>
      <w:r w:rsidR="00B741CF">
        <w:t xml:space="preserve"> &lt;</w:t>
      </w:r>
      <w:r w:rsidR="00B741CF" w:rsidRPr="00E0576E">
        <w:t>.0</w:t>
      </w:r>
      <w:r w:rsidR="00B741CF">
        <w:t>01), talker and noise type (</w:t>
      </w:r>
      <w:r w:rsidR="00B741CF" w:rsidRPr="00E0576E">
        <w:rPr>
          <w:i/>
          <w:iCs/>
        </w:rPr>
        <w:t>F</w:t>
      </w:r>
      <w:r w:rsidR="00B741CF" w:rsidRPr="00E0576E">
        <w:t>(</w:t>
      </w:r>
      <w:r w:rsidR="00B741CF">
        <w:t>1</w:t>
      </w:r>
      <w:r w:rsidR="00B741CF" w:rsidRPr="00E0576E">
        <w:t>,</w:t>
      </w:r>
      <w:r w:rsidR="00B741CF">
        <w:t>59</w:t>
      </w:r>
      <w:r w:rsidR="00B741CF" w:rsidRPr="00E0576E">
        <w:t xml:space="preserve">) = </w:t>
      </w:r>
      <w:r w:rsidR="00B741CF">
        <w:t>38.38</w:t>
      </w:r>
      <w:r w:rsidR="00B741CF" w:rsidRPr="00E0576E">
        <w:t xml:space="preserve">, </w:t>
      </w:r>
      <w:r w:rsidR="00B741CF" w:rsidRPr="00E0576E">
        <w:rPr>
          <w:i/>
          <w:iCs/>
        </w:rPr>
        <w:t>p</w:t>
      </w:r>
      <w:r w:rsidR="00B741CF">
        <w:t xml:space="preserve"> &lt;</w:t>
      </w:r>
      <w:r w:rsidR="00B741CF" w:rsidRPr="00E0576E">
        <w:t>.0</w:t>
      </w:r>
      <w:r w:rsidR="00B741CF">
        <w:t xml:space="preserve">01), </w:t>
      </w:r>
      <w:r w:rsidR="002724AC">
        <w:t>method and noise type (</w:t>
      </w:r>
      <w:r w:rsidR="002724AC" w:rsidRPr="00E0576E">
        <w:rPr>
          <w:i/>
          <w:iCs/>
        </w:rPr>
        <w:t>F</w:t>
      </w:r>
      <w:r w:rsidR="002724AC" w:rsidRPr="00E0576E">
        <w:t>(</w:t>
      </w:r>
      <w:r w:rsidR="002724AC">
        <w:t>3</w:t>
      </w:r>
      <w:r w:rsidR="002724AC" w:rsidRPr="00E0576E">
        <w:t>,</w:t>
      </w:r>
      <w:r w:rsidR="002724AC">
        <w:t>177</w:t>
      </w:r>
      <w:r w:rsidR="002724AC" w:rsidRPr="00E0576E">
        <w:t xml:space="preserve">) = </w:t>
      </w:r>
      <w:r w:rsidR="002724AC">
        <w:t>81</w:t>
      </w:r>
      <w:r w:rsidR="00856699">
        <w:t>9</w:t>
      </w:r>
      <w:r w:rsidR="002724AC">
        <w:t>.</w:t>
      </w:r>
      <w:r w:rsidR="00856699">
        <w:t>0</w:t>
      </w:r>
      <w:r w:rsidR="002724AC" w:rsidRPr="00E0576E">
        <w:t xml:space="preserve">, </w:t>
      </w:r>
      <w:r w:rsidR="002724AC" w:rsidRPr="00E0576E">
        <w:rPr>
          <w:i/>
          <w:iCs/>
        </w:rPr>
        <w:t>p</w:t>
      </w:r>
      <w:r w:rsidR="002724AC">
        <w:t xml:space="preserve"> &lt;</w:t>
      </w:r>
      <w:r w:rsidR="002724AC" w:rsidRPr="00E0576E">
        <w:t>.0</w:t>
      </w:r>
      <w:r w:rsidR="002724AC">
        <w:t>01), method and SNR (</w:t>
      </w:r>
      <w:r w:rsidR="002724AC" w:rsidRPr="00E0576E">
        <w:rPr>
          <w:i/>
          <w:iCs/>
        </w:rPr>
        <w:t>F</w:t>
      </w:r>
      <w:r w:rsidR="002724AC" w:rsidRPr="00E0576E">
        <w:t>(</w:t>
      </w:r>
      <w:r w:rsidR="002724AC">
        <w:t>6</w:t>
      </w:r>
      <w:r w:rsidR="002724AC" w:rsidRPr="00E0576E">
        <w:t>,</w:t>
      </w:r>
      <w:r w:rsidR="002724AC">
        <w:t>354</w:t>
      </w:r>
      <w:r w:rsidR="002724AC" w:rsidRPr="00E0576E">
        <w:t xml:space="preserve">) = </w:t>
      </w:r>
      <w:r w:rsidR="002724AC">
        <w:t>48.8</w:t>
      </w:r>
      <w:r w:rsidR="002724AC" w:rsidRPr="00E0576E">
        <w:t xml:space="preserve">, </w:t>
      </w:r>
      <w:r w:rsidR="002724AC" w:rsidRPr="00E0576E">
        <w:rPr>
          <w:i/>
          <w:iCs/>
        </w:rPr>
        <w:t>p</w:t>
      </w:r>
      <w:r w:rsidR="002724AC">
        <w:t xml:space="preserve"> = &lt;</w:t>
      </w:r>
      <w:r w:rsidR="002724AC" w:rsidRPr="00E0576E">
        <w:t>.0</w:t>
      </w:r>
      <w:r w:rsidR="002724AC">
        <w:t xml:space="preserve">01), and </w:t>
      </w:r>
      <w:r w:rsidR="007129E9">
        <w:t>n</w:t>
      </w:r>
      <w:r w:rsidR="002724AC">
        <w:t>oise type and SNR (</w:t>
      </w:r>
      <w:r w:rsidR="002724AC" w:rsidRPr="00E0576E">
        <w:rPr>
          <w:i/>
          <w:iCs/>
        </w:rPr>
        <w:t>F</w:t>
      </w:r>
      <w:r w:rsidR="002724AC" w:rsidRPr="00E0576E">
        <w:t>(</w:t>
      </w:r>
      <w:r w:rsidR="002724AC">
        <w:t>2</w:t>
      </w:r>
      <w:r w:rsidR="002724AC" w:rsidRPr="00E0576E">
        <w:t>,</w:t>
      </w:r>
      <w:r w:rsidR="002724AC">
        <w:t>118</w:t>
      </w:r>
      <w:r w:rsidR="002724AC" w:rsidRPr="00E0576E">
        <w:t xml:space="preserve">) = </w:t>
      </w:r>
      <w:r w:rsidR="002724AC">
        <w:t>20.</w:t>
      </w:r>
      <w:r w:rsidR="00856699">
        <w:t>4</w:t>
      </w:r>
      <w:r w:rsidR="002724AC" w:rsidRPr="00E0576E">
        <w:t xml:space="preserve">, </w:t>
      </w:r>
      <w:r w:rsidR="002724AC" w:rsidRPr="00E0576E">
        <w:rPr>
          <w:i/>
          <w:iCs/>
        </w:rPr>
        <w:t>p</w:t>
      </w:r>
      <w:r w:rsidR="002724AC">
        <w:t xml:space="preserve"> &lt;</w:t>
      </w:r>
      <w:r w:rsidR="002724AC" w:rsidRPr="00E0576E">
        <w:t>.0</w:t>
      </w:r>
      <w:r w:rsidR="002724AC">
        <w:t>01).</w:t>
      </w:r>
      <w:r w:rsidR="00087AC6">
        <w:t xml:space="preserve"> No interaction</w:t>
      </w:r>
      <w:r w:rsidR="00F76BB7">
        <w:t xml:space="preserve"> </w:t>
      </w:r>
      <w:r w:rsidR="00087AC6">
        <w:t>was found between talker and SNR (</w:t>
      </w:r>
      <w:proofErr w:type="gramStart"/>
      <w:r w:rsidR="00087AC6" w:rsidRPr="00E0576E">
        <w:rPr>
          <w:i/>
          <w:iCs/>
        </w:rPr>
        <w:t>F</w:t>
      </w:r>
      <w:r w:rsidR="00087AC6" w:rsidRPr="00E0576E">
        <w:t>(</w:t>
      </w:r>
      <w:proofErr w:type="gramEnd"/>
      <w:r w:rsidR="00087AC6">
        <w:t>2</w:t>
      </w:r>
      <w:r w:rsidR="00087AC6" w:rsidRPr="00E0576E">
        <w:t>,</w:t>
      </w:r>
      <w:r w:rsidR="00087AC6">
        <w:t>118</w:t>
      </w:r>
      <w:r w:rsidR="00087AC6" w:rsidRPr="00E0576E">
        <w:t xml:space="preserve">) = </w:t>
      </w:r>
      <w:r w:rsidR="00087AC6">
        <w:t>2.</w:t>
      </w:r>
      <w:r w:rsidR="00856699">
        <w:t>1</w:t>
      </w:r>
      <w:r w:rsidR="00087AC6" w:rsidRPr="00E0576E">
        <w:t xml:space="preserve">, </w:t>
      </w:r>
      <w:r w:rsidR="00087AC6" w:rsidRPr="00E0576E">
        <w:rPr>
          <w:i/>
          <w:iCs/>
        </w:rPr>
        <w:t>p</w:t>
      </w:r>
      <w:r w:rsidR="00087AC6">
        <w:t xml:space="preserve"> = </w:t>
      </w:r>
      <w:r w:rsidR="00087AC6" w:rsidRPr="00E0576E">
        <w:t>.</w:t>
      </w:r>
      <w:r w:rsidR="00087AC6">
        <w:t>133)</w:t>
      </w:r>
      <w:r w:rsidR="00F76BB7">
        <w:t>.</w:t>
      </w:r>
      <w:r w:rsidR="0093720D">
        <w:t xml:space="preserve"> </w:t>
      </w:r>
      <w:r w:rsidR="00FD7685">
        <w:t xml:space="preserve">Three-way interactions were found between </w:t>
      </w:r>
      <w:r w:rsidR="00E61859">
        <w:t>talker, noise-reduction method, a</w:t>
      </w:r>
      <w:r w:rsidR="00F340FC">
        <w:t>nd noise type (</w:t>
      </w:r>
      <w:proofErr w:type="gramStart"/>
      <w:r w:rsidR="00FD7685" w:rsidRPr="00E0576E">
        <w:rPr>
          <w:i/>
          <w:iCs/>
        </w:rPr>
        <w:t>F</w:t>
      </w:r>
      <w:r w:rsidR="00FD7685" w:rsidRPr="00E0576E">
        <w:t>(</w:t>
      </w:r>
      <w:proofErr w:type="gramEnd"/>
      <w:r w:rsidR="008F5AAB">
        <w:t>3</w:t>
      </w:r>
      <w:r w:rsidR="00FD7685" w:rsidRPr="00E0576E">
        <w:t>,</w:t>
      </w:r>
      <w:r w:rsidR="00FD7685">
        <w:t>1</w:t>
      </w:r>
      <w:r w:rsidR="008F5AAB">
        <w:t>17</w:t>
      </w:r>
      <w:r w:rsidR="00FD7685" w:rsidRPr="00E0576E">
        <w:t xml:space="preserve">) = </w:t>
      </w:r>
      <w:r w:rsidR="00856699">
        <w:t>13</w:t>
      </w:r>
      <w:r w:rsidR="00FD7685">
        <w:t>.</w:t>
      </w:r>
      <w:r w:rsidR="00856699">
        <w:t>1</w:t>
      </w:r>
      <w:r w:rsidR="00FD7685" w:rsidRPr="00E0576E">
        <w:t xml:space="preserve">, </w:t>
      </w:r>
      <w:r w:rsidR="008F5AAB" w:rsidRPr="00E0576E">
        <w:rPr>
          <w:i/>
          <w:iCs/>
        </w:rPr>
        <w:t>p</w:t>
      </w:r>
      <w:r w:rsidR="008F5AAB">
        <w:t xml:space="preserve"> &lt;</w:t>
      </w:r>
      <w:r w:rsidR="008F5AAB" w:rsidRPr="00E0576E">
        <w:t>.0</w:t>
      </w:r>
      <w:r w:rsidR="008F5AAB">
        <w:t>01</w:t>
      </w:r>
      <w:r w:rsidR="00FD7685">
        <w:t>)</w:t>
      </w:r>
      <w:r w:rsidR="00876AA9">
        <w:t>,</w:t>
      </w:r>
      <w:r w:rsidR="00542617" w:rsidRPr="00542617">
        <w:t xml:space="preserve"> </w:t>
      </w:r>
      <w:r w:rsidR="000F55DB">
        <w:t xml:space="preserve">between </w:t>
      </w:r>
      <w:r w:rsidR="00542617">
        <w:t>noise-reduction method, noise type, and SNR (</w:t>
      </w:r>
      <w:r w:rsidR="00542617" w:rsidRPr="00E0576E">
        <w:rPr>
          <w:i/>
          <w:iCs/>
        </w:rPr>
        <w:t>F</w:t>
      </w:r>
      <w:r w:rsidR="00542617" w:rsidRPr="00E0576E">
        <w:t>(</w:t>
      </w:r>
      <w:r w:rsidR="00542617">
        <w:t>6</w:t>
      </w:r>
      <w:r w:rsidR="00542617" w:rsidRPr="00E0576E">
        <w:t>,</w:t>
      </w:r>
      <w:r w:rsidR="00542617">
        <w:t>354</w:t>
      </w:r>
      <w:r w:rsidR="00542617" w:rsidRPr="00E0576E">
        <w:t xml:space="preserve">) = </w:t>
      </w:r>
      <w:r w:rsidR="00542617">
        <w:t>216.7</w:t>
      </w:r>
      <w:r w:rsidR="00542617" w:rsidRPr="00E0576E">
        <w:t xml:space="preserve">, </w:t>
      </w:r>
      <w:r w:rsidR="00542617" w:rsidRPr="00E0576E">
        <w:rPr>
          <w:i/>
          <w:iCs/>
        </w:rPr>
        <w:t>p</w:t>
      </w:r>
      <w:r w:rsidR="00542617">
        <w:t xml:space="preserve"> &lt;</w:t>
      </w:r>
      <w:r w:rsidR="00542617" w:rsidRPr="00E0576E">
        <w:t>.0</w:t>
      </w:r>
      <w:r w:rsidR="00542617">
        <w:t>01)</w:t>
      </w:r>
      <w:r w:rsidR="000F55DB">
        <w:t>, and</w:t>
      </w:r>
      <w:r w:rsidR="00DD35CD">
        <w:t xml:space="preserve"> between</w:t>
      </w:r>
      <w:r w:rsidR="00876AA9">
        <w:t xml:space="preserve"> </w:t>
      </w:r>
      <w:r w:rsidR="00AA18B9">
        <w:t>talker, noise type, and SNR (</w:t>
      </w:r>
      <w:r w:rsidR="00AA18B9" w:rsidRPr="00E0576E">
        <w:rPr>
          <w:i/>
          <w:iCs/>
        </w:rPr>
        <w:t>F</w:t>
      </w:r>
      <w:r w:rsidR="00AA18B9" w:rsidRPr="00E0576E">
        <w:t>(</w:t>
      </w:r>
      <w:r w:rsidR="006747B0">
        <w:t>2</w:t>
      </w:r>
      <w:r w:rsidR="00AA18B9" w:rsidRPr="00E0576E">
        <w:t>,</w:t>
      </w:r>
      <w:r w:rsidR="00AA18B9">
        <w:t>1</w:t>
      </w:r>
      <w:r w:rsidR="006747B0">
        <w:t>18</w:t>
      </w:r>
      <w:r w:rsidR="00AA18B9" w:rsidRPr="00E0576E">
        <w:t xml:space="preserve">) = </w:t>
      </w:r>
      <w:r w:rsidR="006747B0">
        <w:t>8</w:t>
      </w:r>
      <w:r w:rsidR="00AA18B9">
        <w:t>.</w:t>
      </w:r>
      <w:r w:rsidR="006747B0">
        <w:t>7</w:t>
      </w:r>
      <w:r w:rsidR="00AA18B9" w:rsidRPr="00E0576E">
        <w:t xml:space="preserve">, </w:t>
      </w:r>
      <w:r w:rsidR="00AA18B9" w:rsidRPr="00E0576E">
        <w:rPr>
          <w:i/>
          <w:iCs/>
        </w:rPr>
        <w:t>p</w:t>
      </w:r>
      <w:r w:rsidR="00AA18B9">
        <w:t xml:space="preserve"> &lt;</w:t>
      </w:r>
      <w:r w:rsidR="00AA18B9" w:rsidRPr="00E0576E">
        <w:t>.0</w:t>
      </w:r>
      <w:r w:rsidR="00AA18B9">
        <w:t>01)</w:t>
      </w:r>
      <w:r w:rsidR="00522D62">
        <w:t xml:space="preserve">. </w:t>
      </w:r>
      <w:r w:rsidR="009F74F5">
        <w:t xml:space="preserve">No significant interaction was found between </w:t>
      </w:r>
      <w:r w:rsidR="00876AA9">
        <w:t xml:space="preserve">talker, noise-reduction method, and </w:t>
      </w:r>
      <w:r w:rsidR="001C26B7">
        <w:t>SNR (</w:t>
      </w:r>
      <w:proofErr w:type="gramStart"/>
      <w:r w:rsidR="001C26B7" w:rsidRPr="00E0576E">
        <w:rPr>
          <w:i/>
          <w:iCs/>
        </w:rPr>
        <w:t>F</w:t>
      </w:r>
      <w:r w:rsidR="001C26B7" w:rsidRPr="00E0576E">
        <w:t>(</w:t>
      </w:r>
      <w:proofErr w:type="gramEnd"/>
      <w:r w:rsidR="009F74F5">
        <w:t>6</w:t>
      </w:r>
      <w:r w:rsidR="001C26B7" w:rsidRPr="00E0576E">
        <w:t>,</w:t>
      </w:r>
      <w:r w:rsidR="009F74F5">
        <w:t>354</w:t>
      </w:r>
      <w:r w:rsidR="001C26B7" w:rsidRPr="00E0576E">
        <w:t xml:space="preserve">) = </w:t>
      </w:r>
      <w:r w:rsidR="009F74F5">
        <w:t>1.4</w:t>
      </w:r>
      <w:r w:rsidR="001C26B7" w:rsidRPr="00E0576E">
        <w:t xml:space="preserve">, </w:t>
      </w:r>
      <w:r w:rsidR="001C26B7" w:rsidRPr="00E0576E">
        <w:rPr>
          <w:i/>
          <w:iCs/>
        </w:rPr>
        <w:t>p</w:t>
      </w:r>
      <w:r w:rsidR="009F74F5">
        <w:rPr>
          <w:i/>
          <w:iCs/>
        </w:rPr>
        <w:t xml:space="preserve"> =</w:t>
      </w:r>
      <w:r w:rsidR="001C26B7">
        <w:t xml:space="preserve"> </w:t>
      </w:r>
      <w:r w:rsidR="001C26B7" w:rsidRPr="00E0576E">
        <w:t>.</w:t>
      </w:r>
      <w:r w:rsidR="00AA18B9">
        <w:t>218</w:t>
      </w:r>
      <w:r w:rsidR="001C26B7">
        <w:t>)</w:t>
      </w:r>
      <w:r w:rsidR="00FD7685">
        <w:t>.</w:t>
      </w:r>
      <w:r w:rsidR="009A5EAD">
        <w:t xml:space="preserve"> </w:t>
      </w:r>
      <w:r w:rsidR="00F84004">
        <w:t>A</w:t>
      </w:r>
      <w:r w:rsidR="009A5EAD">
        <w:t xml:space="preserve"> four-way interaction between all factors was </w:t>
      </w:r>
      <w:r w:rsidR="00C55C58">
        <w:t>found</w:t>
      </w:r>
      <w:r w:rsidR="009A5EAD">
        <w:t xml:space="preserve"> (</w:t>
      </w:r>
      <w:proofErr w:type="gramStart"/>
      <w:r w:rsidR="009A5EAD" w:rsidRPr="00E0576E">
        <w:rPr>
          <w:i/>
          <w:iCs/>
        </w:rPr>
        <w:t>F</w:t>
      </w:r>
      <w:r w:rsidR="009A5EAD" w:rsidRPr="00E0576E">
        <w:t>(</w:t>
      </w:r>
      <w:proofErr w:type="gramEnd"/>
      <w:r w:rsidR="009A5EAD">
        <w:t>6</w:t>
      </w:r>
      <w:r w:rsidR="009A5EAD" w:rsidRPr="00E0576E">
        <w:t>,</w:t>
      </w:r>
      <w:r w:rsidR="009A5EAD">
        <w:t>354</w:t>
      </w:r>
      <w:r w:rsidR="009A5EAD" w:rsidRPr="00E0576E">
        <w:t xml:space="preserve">) = </w:t>
      </w:r>
      <w:r w:rsidR="009A5EAD">
        <w:t>1</w:t>
      </w:r>
      <w:r w:rsidR="00BA5F68">
        <w:t>0</w:t>
      </w:r>
      <w:r w:rsidR="009A5EAD">
        <w:t>.</w:t>
      </w:r>
      <w:r w:rsidR="00BA5F68">
        <w:t>9</w:t>
      </w:r>
      <w:r w:rsidR="009A5EAD" w:rsidRPr="00E0576E">
        <w:t xml:space="preserve">, </w:t>
      </w:r>
      <w:r w:rsidR="00A40EDA" w:rsidRPr="00E0576E">
        <w:rPr>
          <w:i/>
          <w:iCs/>
        </w:rPr>
        <w:t>p</w:t>
      </w:r>
      <w:r w:rsidR="00A40EDA">
        <w:t xml:space="preserve"> &lt;</w:t>
      </w:r>
      <w:r w:rsidR="00A40EDA" w:rsidRPr="00E0576E">
        <w:t>.0</w:t>
      </w:r>
      <w:r w:rsidR="00A40EDA">
        <w:t>01</w:t>
      </w:r>
      <w:r w:rsidR="009A5EAD">
        <w:t>).</w:t>
      </w:r>
    </w:p>
    <w:p w14:paraId="33FB6AFB" w14:textId="77777777" w:rsidR="00FD7685" w:rsidRDefault="00FD7685" w:rsidP="00990871">
      <w:pPr>
        <w:pStyle w:val="NoSpacing"/>
      </w:pPr>
    </w:p>
    <w:p w14:paraId="5D667217" w14:textId="6C603BFE" w:rsidR="000F534A" w:rsidRDefault="00B741CF" w:rsidP="00D06DE7">
      <w:pPr>
        <w:pStyle w:val="NoSpacing"/>
      </w:pPr>
      <w:r>
        <w:t xml:space="preserve">Planned </w:t>
      </w:r>
      <w:r w:rsidRPr="00073351">
        <w:rPr>
          <w:i/>
          <w:iCs/>
        </w:rPr>
        <w:t>post-hoc</w:t>
      </w:r>
      <w:r>
        <w:t xml:space="preserve"> </w:t>
      </w:r>
      <w:r w:rsidR="003D021E" w:rsidRPr="003D021E">
        <w:rPr>
          <w:i/>
          <w:iCs/>
        </w:rPr>
        <w:t>t</w:t>
      </w:r>
      <w:r w:rsidR="003D021E">
        <w:t xml:space="preserve">-tests (corrected for multiple comparisons; see </w:t>
      </w:r>
      <w:r w:rsidR="007408DA">
        <w:t>“</w:t>
      </w:r>
      <w:r w:rsidR="003D021E">
        <w:t>Methods</w:t>
      </w:r>
      <w:r w:rsidR="007408DA">
        <w:t>”</w:t>
      </w:r>
      <w:r w:rsidR="003D021E">
        <w:t>) were</w:t>
      </w:r>
      <w:r w:rsidR="005D0304">
        <w:t xml:space="preserve"> </w:t>
      </w:r>
      <w:r w:rsidR="003D021E">
        <w:t xml:space="preserve">conducted to assess the effectiveness of each </w:t>
      </w:r>
      <w:r w:rsidR="00AD243F">
        <w:t xml:space="preserve">noise-reduction </w:t>
      </w:r>
      <w:r w:rsidR="003D021E">
        <w:t>method</w:t>
      </w:r>
      <w:r w:rsidR="00A43787">
        <w:t xml:space="preserve">. </w:t>
      </w:r>
      <w:r w:rsidR="00587030">
        <w:t>S</w:t>
      </w:r>
      <w:r w:rsidR="00610428">
        <w:t>tati</w:t>
      </w:r>
      <w:r w:rsidR="008023DE">
        <w:t>sti</w:t>
      </w:r>
      <w:r w:rsidR="00610428">
        <w:t xml:space="preserve">cal </w:t>
      </w:r>
      <w:r w:rsidR="002E4C6E">
        <w:t>t</w:t>
      </w:r>
      <w:r w:rsidR="00A12F99">
        <w:t xml:space="preserve">ests were only </w:t>
      </w:r>
      <w:r w:rsidR="002E4C6E">
        <w:t xml:space="preserve">performed </w:t>
      </w:r>
      <w:r w:rsidR="00A936FC">
        <w:t>for</w:t>
      </w:r>
      <w:r w:rsidR="002E4C6E">
        <w:t xml:space="preserve"> </w:t>
      </w:r>
      <w:r w:rsidR="001E63BF">
        <w:t xml:space="preserve">SNRs of </w:t>
      </w:r>
      <w:r w:rsidR="00A12F99">
        <w:t>2.5 dB</w:t>
      </w:r>
      <w:r w:rsidR="00E27AFA">
        <w:t>, which were</w:t>
      </w:r>
      <w:r w:rsidR="008B2E7C">
        <w:t xml:space="preserve"> also</w:t>
      </w:r>
      <w:r w:rsidR="002E4C6E">
        <w:t xml:space="preserve"> </w:t>
      </w:r>
      <w:r w:rsidR="007801B6">
        <w:t>used in</w:t>
      </w:r>
      <w:r w:rsidR="00A12F99">
        <w:t xml:space="preserve"> behavioural </w:t>
      </w:r>
      <w:r w:rsidR="007241ED">
        <w:t>testing.</w:t>
      </w:r>
      <w:r w:rsidR="00DF1F57">
        <w:t xml:space="preserve"> </w:t>
      </w:r>
      <w:r w:rsidR="00F26002">
        <w:t>Compared to no noise reduction,</w:t>
      </w:r>
      <w:r w:rsidR="004923FB">
        <w:t xml:space="preserve"> the quasi-causal DPRNN met</w:t>
      </w:r>
      <w:r w:rsidR="00300CFF">
        <w:t xml:space="preserve">hod improved </w:t>
      </w:r>
      <w:r w:rsidR="004923FB">
        <w:t>the SI-SDR</w:t>
      </w:r>
      <w:r w:rsidR="00C321EE">
        <w:t xml:space="preserve"> </w:t>
      </w:r>
      <w:r w:rsidR="004923FB">
        <w:t>by 4</w:t>
      </w:r>
      <w:r w:rsidR="004923FB" w:rsidRPr="007E7247">
        <w:t>.</w:t>
      </w:r>
      <w:r w:rsidR="004923FB">
        <w:t>6</w:t>
      </w:r>
      <w:r w:rsidR="004923FB" w:rsidRPr="007E7247">
        <w:t xml:space="preserve"> dB</w:t>
      </w:r>
      <w:r w:rsidR="00F94C8C">
        <w:t xml:space="preserve"> on average</w:t>
      </w:r>
      <w:r w:rsidR="00A936FC">
        <w:t xml:space="preserve"> </w:t>
      </w:r>
      <w:r w:rsidR="004923FB">
        <w:t>for</w:t>
      </w:r>
      <w:r w:rsidR="008938BA">
        <w:t xml:space="preserve"> the</w:t>
      </w:r>
      <w:r w:rsidR="004923FB">
        <w:t xml:space="preserve"> </w:t>
      </w:r>
      <w:r w:rsidR="00D916E2" w:rsidRPr="00D916E2">
        <w:t xml:space="preserve">stationary </w:t>
      </w:r>
      <w:r w:rsidR="004923FB">
        <w:t xml:space="preserve">noise </w:t>
      </w:r>
      <w:r w:rsidR="004923FB" w:rsidRPr="007E7247">
        <w:t>(</w:t>
      </w:r>
      <w:r w:rsidR="008938BA" w:rsidRPr="007E7247">
        <w:t>rang</w:t>
      </w:r>
      <w:r w:rsidR="008938BA">
        <w:t>ing</w:t>
      </w:r>
      <w:r w:rsidR="00CA06EC">
        <w:t xml:space="preserve"> from</w:t>
      </w:r>
      <w:r w:rsidR="008938BA">
        <w:t xml:space="preserve"> 0</w:t>
      </w:r>
      <w:r w:rsidR="008938BA" w:rsidRPr="007E7247">
        <w:t>.</w:t>
      </w:r>
      <w:r w:rsidR="008938BA">
        <w:t>8</w:t>
      </w:r>
      <w:r w:rsidR="008938BA" w:rsidRPr="007E7247">
        <w:t xml:space="preserve"> to </w:t>
      </w:r>
      <w:r w:rsidR="008938BA">
        <w:t>7</w:t>
      </w:r>
      <w:r w:rsidR="008938BA" w:rsidRPr="007E7247">
        <w:t>.</w:t>
      </w:r>
      <w:r w:rsidR="008938BA">
        <w:t>1 dB</w:t>
      </w:r>
      <w:r w:rsidR="00662D5C">
        <w:t xml:space="preserve"> across sentences</w:t>
      </w:r>
      <w:r w:rsidR="008938BA">
        <w:t>;</w:t>
      </w:r>
      <w:r w:rsidR="008938BA" w:rsidRPr="007E7247">
        <w:t xml:space="preserve"> </w:t>
      </w:r>
      <w:r w:rsidR="008938BA">
        <w:t>standard deviation (</w:t>
      </w:r>
      <w:r w:rsidR="004923FB" w:rsidRPr="007E7247">
        <w:t>SD</w:t>
      </w:r>
      <w:r w:rsidR="008938BA">
        <w:t>)</w:t>
      </w:r>
      <w:r w:rsidR="004923FB" w:rsidRPr="007E7247">
        <w:t xml:space="preserve">: </w:t>
      </w:r>
      <w:r w:rsidR="004923FB">
        <w:t>1</w:t>
      </w:r>
      <w:r w:rsidR="004923FB" w:rsidRPr="007E7247">
        <w:t>.</w:t>
      </w:r>
      <w:r w:rsidR="004923FB">
        <w:t>4 dB;</w:t>
      </w:r>
      <w:r w:rsidR="004923FB" w:rsidRPr="007E7247">
        <w:t xml:space="preserve"> </w:t>
      </w:r>
      <w:r w:rsidR="004923FB" w:rsidRPr="00B079AB">
        <w:rPr>
          <w:i/>
          <w:iCs/>
        </w:rPr>
        <w:t>t</w:t>
      </w:r>
      <w:r w:rsidR="004923FB" w:rsidRPr="00B079AB">
        <w:t xml:space="preserve">(59) = </w:t>
      </w:r>
      <w:r w:rsidR="004923FB">
        <w:t>24</w:t>
      </w:r>
      <w:r w:rsidR="004923FB" w:rsidRPr="00B079AB">
        <w:t>.</w:t>
      </w:r>
      <w:r w:rsidR="004923FB">
        <w:t>7</w:t>
      </w:r>
      <w:r w:rsidR="004923FB" w:rsidRPr="00B079AB">
        <w:t xml:space="preserve">, </w:t>
      </w:r>
      <w:r w:rsidR="004923FB" w:rsidRPr="00E0576E">
        <w:rPr>
          <w:i/>
          <w:iCs/>
        </w:rPr>
        <w:t>p</w:t>
      </w:r>
      <w:r w:rsidR="004923FB">
        <w:t xml:space="preserve"> &lt;</w:t>
      </w:r>
      <w:r w:rsidR="004923FB" w:rsidRPr="00E0576E">
        <w:t>.0</w:t>
      </w:r>
      <w:r w:rsidR="004923FB">
        <w:t>01) and by 8</w:t>
      </w:r>
      <w:r w:rsidR="004923FB" w:rsidRPr="007E7247">
        <w:t>.</w:t>
      </w:r>
      <w:r w:rsidR="004923FB">
        <w:t xml:space="preserve">6 </w:t>
      </w:r>
      <w:r w:rsidR="004923FB" w:rsidRPr="007E7247">
        <w:t>dB</w:t>
      </w:r>
      <w:r w:rsidR="004923FB">
        <w:t xml:space="preserve"> for the </w:t>
      </w:r>
      <w:r w:rsidR="00D916E2">
        <w:t>multi-talker</w:t>
      </w:r>
      <w:r w:rsidR="004923FB">
        <w:t xml:space="preserve"> noise </w:t>
      </w:r>
      <w:r w:rsidR="004923FB" w:rsidRPr="007E7247">
        <w:t>(</w:t>
      </w:r>
      <w:r w:rsidR="008C5DEE" w:rsidRPr="007E7247">
        <w:t>rang</w:t>
      </w:r>
      <w:r w:rsidR="008C5DEE">
        <w:t>ing from 6</w:t>
      </w:r>
      <w:r w:rsidR="008C5DEE" w:rsidRPr="007E7247">
        <w:t>.</w:t>
      </w:r>
      <w:r w:rsidR="008C5DEE">
        <w:t xml:space="preserve">0 </w:t>
      </w:r>
      <w:r w:rsidR="008C5DEE" w:rsidRPr="007E7247">
        <w:t xml:space="preserve">to </w:t>
      </w:r>
      <w:r w:rsidR="008C5DEE">
        <w:t>12</w:t>
      </w:r>
      <w:r w:rsidR="008C5DEE" w:rsidRPr="007E7247">
        <w:t>.</w:t>
      </w:r>
      <w:r w:rsidR="008C5DEE">
        <w:t>0 dB;</w:t>
      </w:r>
      <w:r w:rsidR="008C5DEE" w:rsidRPr="007E7247">
        <w:t xml:space="preserve"> </w:t>
      </w:r>
      <w:r w:rsidR="004923FB" w:rsidRPr="007E7247">
        <w:t xml:space="preserve">SD: </w:t>
      </w:r>
      <w:r w:rsidR="004923FB">
        <w:t>1</w:t>
      </w:r>
      <w:r w:rsidR="004923FB" w:rsidRPr="007E7247">
        <w:t>.</w:t>
      </w:r>
      <w:r w:rsidR="004923FB">
        <w:t>3 d</w:t>
      </w:r>
      <w:r w:rsidR="008C5DEE">
        <w:t>B</w:t>
      </w:r>
      <w:r w:rsidR="004923FB">
        <w:t>;</w:t>
      </w:r>
      <w:r w:rsidR="004923FB" w:rsidRPr="007E7247">
        <w:t xml:space="preserve"> </w:t>
      </w:r>
      <w:r w:rsidR="004923FB" w:rsidRPr="003E39E0">
        <w:rPr>
          <w:i/>
          <w:iCs/>
        </w:rPr>
        <w:t>t</w:t>
      </w:r>
      <w:r w:rsidR="004923FB" w:rsidRPr="007E7247">
        <w:t xml:space="preserve">(59) = </w:t>
      </w:r>
      <w:r w:rsidR="004923FB">
        <w:t>49</w:t>
      </w:r>
      <w:r w:rsidR="004923FB" w:rsidRPr="007E7247">
        <w:t>.</w:t>
      </w:r>
      <w:r w:rsidR="004923FB">
        <w:t>9</w:t>
      </w:r>
      <w:r w:rsidR="004923FB" w:rsidRPr="00B079AB">
        <w:t xml:space="preserve">, </w:t>
      </w:r>
      <w:r w:rsidR="004923FB" w:rsidRPr="00E0576E">
        <w:rPr>
          <w:i/>
          <w:iCs/>
        </w:rPr>
        <w:t>p</w:t>
      </w:r>
      <w:r w:rsidR="004923FB">
        <w:t xml:space="preserve"> &lt;</w:t>
      </w:r>
      <w:r w:rsidR="004923FB" w:rsidRPr="00E0576E">
        <w:t>.0</w:t>
      </w:r>
      <w:r w:rsidR="004923FB">
        <w:t>01).</w:t>
      </w:r>
      <w:r w:rsidR="00300CFF" w:rsidRPr="00300CFF">
        <w:t xml:space="preserve"> </w:t>
      </w:r>
      <w:r w:rsidR="00300CFF">
        <w:t>The causal DPRNN method improved the SI-SDR by 2</w:t>
      </w:r>
      <w:r w:rsidR="00300CFF" w:rsidRPr="007E7247">
        <w:t>.</w:t>
      </w:r>
      <w:r w:rsidR="00300CFF">
        <w:t>6</w:t>
      </w:r>
      <w:r w:rsidR="00300CFF" w:rsidRPr="007E7247">
        <w:t xml:space="preserve"> dB </w:t>
      </w:r>
      <w:r w:rsidR="00300CFF">
        <w:t xml:space="preserve">for the </w:t>
      </w:r>
      <w:r w:rsidR="00D916E2" w:rsidRPr="00D916E2">
        <w:t xml:space="preserve">stationary </w:t>
      </w:r>
      <w:r w:rsidR="00300CFF">
        <w:t xml:space="preserve">noise </w:t>
      </w:r>
      <w:r w:rsidR="00300CFF" w:rsidRPr="007E7247">
        <w:t>(</w:t>
      </w:r>
      <w:r w:rsidR="0089559D" w:rsidRPr="007E7247">
        <w:t>rang</w:t>
      </w:r>
      <w:r w:rsidR="0089559D">
        <w:t>ing from</w:t>
      </w:r>
      <w:r w:rsidR="0089559D" w:rsidRPr="007E7247">
        <w:t xml:space="preserve"> </w:t>
      </w:r>
      <w:r w:rsidR="0089559D">
        <w:t>1</w:t>
      </w:r>
      <w:r w:rsidR="0089559D" w:rsidRPr="007E7247">
        <w:t>.</w:t>
      </w:r>
      <w:r w:rsidR="0089559D">
        <w:t>1</w:t>
      </w:r>
      <w:r w:rsidR="0089559D" w:rsidRPr="007E7247">
        <w:t xml:space="preserve"> to </w:t>
      </w:r>
      <w:r w:rsidR="0089559D">
        <w:t>4</w:t>
      </w:r>
      <w:r w:rsidR="0089559D" w:rsidRPr="007E7247">
        <w:t>.</w:t>
      </w:r>
      <w:r w:rsidR="0089559D">
        <w:t>0 dB;</w:t>
      </w:r>
      <w:r w:rsidR="0089559D" w:rsidRPr="007E7247">
        <w:t xml:space="preserve"> </w:t>
      </w:r>
      <w:r w:rsidR="00300CFF" w:rsidRPr="007E7247">
        <w:t>SD: 0.</w:t>
      </w:r>
      <w:r w:rsidR="00300CFF">
        <w:t>7 dB;</w:t>
      </w:r>
      <w:r w:rsidR="00300CFF" w:rsidRPr="007E7247">
        <w:t xml:space="preserve"> </w:t>
      </w:r>
      <w:proofErr w:type="gramStart"/>
      <w:r w:rsidR="00300CFF" w:rsidRPr="00B079AB">
        <w:rPr>
          <w:i/>
          <w:iCs/>
        </w:rPr>
        <w:t>t</w:t>
      </w:r>
      <w:r w:rsidR="00300CFF" w:rsidRPr="00B079AB">
        <w:t>(</w:t>
      </w:r>
      <w:proofErr w:type="gramEnd"/>
      <w:r w:rsidR="00300CFF" w:rsidRPr="00B079AB">
        <w:t xml:space="preserve">59) = </w:t>
      </w:r>
      <w:r w:rsidR="00300CFF">
        <w:t>30</w:t>
      </w:r>
      <w:r w:rsidR="00300CFF" w:rsidRPr="00B079AB">
        <w:t>.</w:t>
      </w:r>
      <w:r w:rsidR="00300CFF">
        <w:t>1</w:t>
      </w:r>
      <w:r w:rsidR="00300CFF" w:rsidRPr="00B079AB">
        <w:t xml:space="preserve">, </w:t>
      </w:r>
      <w:r w:rsidR="00300CFF" w:rsidRPr="00E0576E">
        <w:rPr>
          <w:i/>
          <w:iCs/>
        </w:rPr>
        <w:t>p</w:t>
      </w:r>
      <w:r w:rsidR="00300CFF">
        <w:t xml:space="preserve"> &lt;</w:t>
      </w:r>
      <w:r w:rsidR="00300CFF" w:rsidRPr="00E0576E">
        <w:t>.0</w:t>
      </w:r>
      <w:r w:rsidR="00300CFF">
        <w:t>01) and by 5</w:t>
      </w:r>
      <w:r w:rsidR="00300CFF" w:rsidRPr="007E7247">
        <w:t>.</w:t>
      </w:r>
      <w:r w:rsidR="00300CFF">
        <w:t xml:space="preserve">1 </w:t>
      </w:r>
      <w:r w:rsidR="00300CFF" w:rsidRPr="007E7247">
        <w:t>dB</w:t>
      </w:r>
      <w:r w:rsidR="00300CFF">
        <w:t xml:space="preserve"> for the </w:t>
      </w:r>
      <w:r w:rsidR="00D916E2">
        <w:t>multi-talker</w:t>
      </w:r>
      <w:r w:rsidR="00300CFF">
        <w:t xml:space="preserve"> noise </w:t>
      </w:r>
      <w:r w:rsidR="00300CFF" w:rsidRPr="007E7247">
        <w:t>(</w:t>
      </w:r>
      <w:r w:rsidR="003E39E0">
        <w:t>r</w:t>
      </w:r>
      <w:r w:rsidR="00300CFF" w:rsidRPr="007E7247">
        <w:t>ang</w:t>
      </w:r>
      <w:r w:rsidR="003E39E0">
        <w:t>ing from</w:t>
      </w:r>
      <w:r w:rsidR="00300CFF" w:rsidRPr="007E7247">
        <w:t xml:space="preserve"> </w:t>
      </w:r>
      <w:r w:rsidR="00300CFF">
        <w:t>2</w:t>
      </w:r>
      <w:r w:rsidR="00300CFF" w:rsidRPr="007E7247">
        <w:t>.</w:t>
      </w:r>
      <w:r w:rsidR="00300CFF">
        <w:t xml:space="preserve">7 </w:t>
      </w:r>
      <w:r w:rsidR="00300CFF" w:rsidRPr="007E7247">
        <w:t xml:space="preserve">to </w:t>
      </w:r>
      <w:r w:rsidR="00300CFF">
        <w:t>8</w:t>
      </w:r>
      <w:r w:rsidR="00300CFF" w:rsidRPr="007E7247">
        <w:t>.</w:t>
      </w:r>
      <w:r w:rsidR="00300CFF">
        <w:t>1 dB;</w:t>
      </w:r>
      <w:r w:rsidR="00300CFF" w:rsidRPr="007E7247">
        <w:t xml:space="preserve"> </w:t>
      </w:r>
      <w:r w:rsidR="003E39E0" w:rsidRPr="007E7247">
        <w:t xml:space="preserve">SD: </w:t>
      </w:r>
      <w:r w:rsidR="003E39E0">
        <w:t>1</w:t>
      </w:r>
      <w:r w:rsidR="003E39E0" w:rsidRPr="007E7247">
        <w:t>.</w:t>
      </w:r>
      <w:r w:rsidR="003E39E0">
        <w:t>0 dB;</w:t>
      </w:r>
      <w:r w:rsidR="003E39E0" w:rsidRPr="007E7247">
        <w:t xml:space="preserve"> </w:t>
      </w:r>
      <w:r w:rsidR="00300CFF" w:rsidRPr="003E39E0">
        <w:rPr>
          <w:i/>
          <w:iCs/>
        </w:rPr>
        <w:t>t</w:t>
      </w:r>
      <w:r w:rsidR="00300CFF" w:rsidRPr="007E7247">
        <w:t xml:space="preserve">(59) = </w:t>
      </w:r>
      <w:r w:rsidR="00300CFF">
        <w:t>38</w:t>
      </w:r>
      <w:r w:rsidR="00300CFF" w:rsidRPr="007E7247">
        <w:t>.</w:t>
      </w:r>
      <w:r w:rsidR="00300CFF">
        <w:t>2</w:t>
      </w:r>
      <w:r w:rsidR="00300CFF" w:rsidRPr="00B079AB">
        <w:t xml:space="preserve">, </w:t>
      </w:r>
      <w:r w:rsidR="00300CFF" w:rsidRPr="00E0576E">
        <w:rPr>
          <w:i/>
          <w:iCs/>
        </w:rPr>
        <w:t>p</w:t>
      </w:r>
      <w:r w:rsidR="00300CFF">
        <w:t xml:space="preserve"> &lt;</w:t>
      </w:r>
      <w:r w:rsidR="00300CFF" w:rsidRPr="00E0576E">
        <w:t>.0</w:t>
      </w:r>
      <w:r w:rsidR="00300CFF">
        <w:t xml:space="preserve">01). </w:t>
      </w:r>
      <w:r w:rsidR="001C0FC3">
        <w:t>With t</w:t>
      </w:r>
      <w:r w:rsidR="00300CFF">
        <w:t>he non-causal DPRNN</w:t>
      </w:r>
      <w:r w:rsidR="001C0FC3">
        <w:t xml:space="preserve">, the </w:t>
      </w:r>
      <w:r w:rsidR="00300CFF">
        <w:t>SI-SDR</w:t>
      </w:r>
      <w:r w:rsidR="00E0003D">
        <w:t xml:space="preserve"> </w:t>
      </w:r>
      <w:r w:rsidR="001C0FC3">
        <w:t>was improved b</w:t>
      </w:r>
      <w:r w:rsidR="00300CFF">
        <w:t>y 5</w:t>
      </w:r>
      <w:r w:rsidR="00300CFF" w:rsidRPr="007E7247">
        <w:t>.</w:t>
      </w:r>
      <w:r w:rsidR="00300CFF">
        <w:t>6</w:t>
      </w:r>
      <w:r w:rsidR="00300CFF" w:rsidRPr="007E7247">
        <w:t xml:space="preserve"> dB </w:t>
      </w:r>
      <w:r w:rsidR="00300CFF">
        <w:t xml:space="preserve">for </w:t>
      </w:r>
      <w:r w:rsidR="00FA4F20">
        <w:t xml:space="preserve">the </w:t>
      </w:r>
      <w:r w:rsidR="00D916E2" w:rsidRPr="00D916E2">
        <w:t xml:space="preserve">stationary </w:t>
      </w:r>
      <w:r w:rsidR="00300CFF">
        <w:t xml:space="preserve">noise </w:t>
      </w:r>
      <w:r w:rsidR="00300CFF" w:rsidRPr="007E7247">
        <w:t>(</w:t>
      </w:r>
      <w:r w:rsidR="0055127D" w:rsidRPr="007E7247">
        <w:t>rang</w:t>
      </w:r>
      <w:r w:rsidR="0055127D">
        <w:t>ing from</w:t>
      </w:r>
      <w:r w:rsidR="0055127D" w:rsidRPr="007E7247">
        <w:t xml:space="preserve"> </w:t>
      </w:r>
      <w:r w:rsidR="0055127D">
        <w:t>2</w:t>
      </w:r>
      <w:r w:rsidR="0055127D" w:rsidRPr="007E7247">
        <w:t>.</w:t>
      </w:r>
      <w:r w:rsidR="0055127D">
        <w:t>6</w:t>
      </w:r>
      <w:r w:rsidR="0055127D" w:rsidRPr="007E7247">
        <w:t xml:space="preserve"> to </w:t>
      </w:r>
      <w:r w:rsidR="0055127D">
        <w:t>10</w:t>
      </w:r>
      <w:r w:rsidR="0055127D" w:rsidRPr="007E7247">
        <w:t>.</w:t>
      </w:r>
      <w:r w:rsidR="0055127D">
        <w:t>0 dB;</w:t>
      </w:r>
      <w:r w:rsidR="0055127D" w:rsidRPr="007E7247">
        <w:t xml:space="preserve"> </w:t>
      </w:r>
      <w:r w:rsidR="00300CFF" w:rsidRPr="007E7247">
        <w:t xml:space="preserve">SD: </w:t>
      </w:r>
      <w:r w:rsidR="00300CFF">
        <w:t>1</w:t>
      </w:r>
      <w:r w:rsidR="00300CFF" w:rsidRPr="007E7247">
        <w:t>.</w:t>
      </w:r>
      <w:r w:rsidR="00300CFF">
        <w:t>6 d</w:t>
      </w:r>
      <w:r w:rsidR="0055127D">
        <w:t>B</w:t>
      </w:r>
      <w:r w:rsidR="00300CFF">
        <w:t>;</w:t>
      </w:r>
      <w:r w:rsidR="00300CFF" w:rsidRPr="007E7247">
        <w:t xml:space="preserve"> </w:t>
      </w:r>
      <w:proofErr w:type="gramStart"/>
      <w:r w:rsidR="00300CFF" w:rsidRPr="00B079AB">
        <w:rPr>
          <w:i/>
          <w:iCs/>
        </w:rPr>
        <w:t>t</w:t>
      </w:r>
      <w:r w:rsidR="00300CFF" w:rsidRPr="00B079AB">
        <w:t>(</w:t>
      </w:r>
      <w:proofErr w:type="gramEnd"/>
      <w:r w:rsidR="00300CFF" w:rsidRPr="00B079AB">
        <w:t xml:space="preserve">59) = </w:t>
      </w:r>
      <w:r w:rsidR="00300CFF">
        <w:t>32</w:t>
      </w:r>
      <w:r w:rsidR="00300CFF" w:rsidRPr="00B079AB">
        <w:t>.</w:t>
      </w:r>
      <w:r w:rsidR="00300CFF">
        <w:t>5</w:t>
      </w:r>
      <w:r w:rsidR="00300CFF" w:rsidRPr="00B079AB">
        <w:t xml:space="preserve">, </w:t>
      </w:r>
      <w:r w:rsidR="00300CFF" w:rsidRPr="00E0576E">
        <w:rPr>
          <w:i/>
          <w:iCs/>
        </w:rPr>
        <w:t>p</w:t>
      </w:r>
      <w:r w:rsidR="00300CFF">
        <w:t xml:space="preserve"> &lt;</w:t>
      </w:r>
      <w:r w:rsidR="00300CFF" w:rsidRPr="00E0576E">
        <w:t>.0</w:t>
      </w:r>
      <w:r w:rsidR="00300CFF">
        <w:t>01) and by 11</w:t>
      </w:r>
      <w:r w:rsidR="00300CFF" w:rsidRPr="007E7247">
        <w:t>.</w:t>
      </w:r>
      <w:r w:rsidR="00300CFF">
        <w:t xml:space="preserve">1 </w:t>
      </w:r>
      <w:r w:rsidR="00300CFF" w:rsidRPr="007E7247">
        <w:t>dB</w:t>
      </w:r>
      <w:r w:rsidR="00300CFF">
        <w:t xml:space="preserve"> for the </w:t>
      </w:r>
      <w:r w:rsidR="00D916E2">
        <w:t>multi-talker</w:t>
      </w:r>
      <w:r w:rsidR="00F71DC5">
        <w:t xml:space="preserve"> </w:t>
      </w:r>
      <w:r w:rsidR="00300CFF">
        <w:t xml:space="preserve">noise </w:t>
      </w:r>
      <w:r w:rsidR="00300CFF" w:rsidRPr="007E7247">
        <w:t>(rang</w:t>
      </w:r>
      <w:r w:rsidR="00F71DC5">
        <w:t>ing from</w:t>
      </w:r>
      <w:r w:rsidR="00300CFF" w:rsidRPr="007E7247">
        <w:t xml:space="preserve"> </w:t>
      </w:r>
      <w:r w:rsidR="00300CFF">
        <w:t>8</w:t>
      </w:r>
      <w:r w:rsidR="00300CFF" w:rsidRPr="007E7247">
        <w:t>.</w:t>
      </w:r>
      <w:r w:rsidR="00300CFF">
        <w:t xml:space="preserve">4 </w:t>
      </w:r>
      <w:r w:rsidR="00300CFF" w:rsidRPr="007E7247">
        <w:t xml:space="preserve">to </w:t>
      </w:r>
      <w:r w:rsidR="00300CFF">
        <w:t>14</w:t>
      </w:r>
      <w:r w:rsidR="00300CFF" w:rsidRPr="007E7247">
        <w:t>.</w:t>
      </w:r>
      <w:r w:rsidR="00300CFF">
        <w:t>5 dB;</w:t>
      </w:r>
      <w:r w:rsidR="00F71DC5">
        <w:t xml:space="preserve"> </w:t>
      </w:r>
      <w:r w:rsidR="00F71DC5" w:rsidRPr="007E7247">
        <w:t xml:space="preserve">SD: </w:t>
      </w:r>
      <w:r w:rsidR="00F71DC5">
        <w:t>1</w:t>
      </w:r>
      <w:r w:rsidR="00F71DC5" w:rsidRPr="007E7247">
        <w:t>.</w:t>
      </w:r>
      <w:r w:rsidR="00F71DC5">
        <w:t>3 dB;</w:t>
      </w:r>
      <w:r w:rsidR="00300CFF" w:rsidRPr="007E7247">
        <w:t xml:space="preserve"> </w:t>
      </w:r>
      <w:r w:rsidR="00300CFF" w:rsidRPr="007536AB">
        <w:rPr>
          <w:i/>
          <w:iCs/>
        </w:rPr>
        <w:t>t</w:t>
      </w:r>
      <w:r w:rsidR="00300CFF" w:rsidRPr="007E7247">
        <w:t xml:space="preserve">(59) = </w:t>
      </w:r>
      <w:r w:rsidR="00300CFF">
        <w:t>66</w:t>
      </w:r>
      <w:r w:rsidR="00300CFF" w:rsidRPr="007E7247">
        <w:t>.</w:t>
      </w:r>
      <w:r w:rsidR="00300CFF">
        <w:t>3</w:t>
      </w:r>
      <w:r w:rsidR="00300CFF" w:rsidRPr="00B079AB">
        <w:t xml:space="preserve">, </w:t>
      </w:r>
      <w:r w:rsidR="00300CFF" w:rsidRPr="00E0576E">
        <w:rPr>
          <w:i/>
          <w:iCs/>
        </w:rPr>
        <w:t>p</w:t>
      </w:r>
      <w:r w:rsidR="00300CFF">
        <w:t xml:space="preserve"> &lt;</w:t>
      </w:r>
      <w:r w:rsidR="00300CFF" w:rsidRPr="00E0576E">
        <w:t>.0</w:t>
      </w:r>
      <w:r w:rsidR="00300CFF">
        <w:t>01). Finally, t</w:t>
      </w:r>
      <w:r w:rsidR="00F26002">
        <w:t xml:space="preserve">he </w:t>
      </w:r>
      <w:r w:rsidR="00DF1F57">
        <w:t>log-MMSE method</w:t>
      </w:r>
      <w:r w:rsidR="00F26002">
        <w:t xml:space="preserve"> i</w:t>
      </w:r>
      <w:r w:rsidR="00B079AB">
        <w:t xml:space="preserve">mproved </w:t>
      </w:r>
      <w:r w:rsidR="00F26002">
        <w:t xml:space="preserve">the SI-SDR </w:t>
      </w:r>
      <w:r w:rsidR="00B079AB">
        <w:t>by</w:t>
      </w:r>
      <w:r w:rsidR="00F26002">
        <w:t xml:space="preserve"> </w:t>
      </w:r>
      <w:r w:rsidR="007E7247" w:rsidRPr="007E7247">
        <w:t>1.</w:t>
      </w:r>
      <w:r w:rsidR="00B079AB">
        <w:t>7</w:t>
      </w:r>
      <w:r w:rsidR="007E7247" w:rsidRPr="007E7247">
        <w:t xml:space="preserve"> dB</w:t>
      </w:r>
      <w:r w:rsidR="00A517C7">
        <w:t xml:space="preserve"> </w:t>
      </w:r>
      <w:r w:rsidR="0030052E">
        <w:t xml:space="preserve">for </w:t>
      </w:r>
      <w:r w:rsidR="00657D9C">
        <w:t xml:space="preserve">the </w:t>
      </w:r>
      <w:r w:rsidR="00D916E2" w:rsidRPr="00D916E2">
        <w:t xml:space="preserve">stationary </w:t>
      </w:r>
      <w:r w:rsidR="0030052E">
        <w:t>noise</w:t>
      </w:r>
      <w:r w:rsidR="0099768D">
        <w:t xml:space="preserve"> </w:t>
      </w:r>
      <w:r w:rsidR="0099768D" w:rsidRPr="007E7247">
        <w:t>(</w:t>
      </w:r>
      <w:r w:rsidR="00E4447C" w:rsidRPr="007E7247">
        <w:t>rang</w:t>
      </w:r>
      <w:r w:rsidR="00E4447C">
        <w:t xml:space="preserve">ing from </w:t>
      </w:r>
      <w:r w:rsidR="00E4447C" w:rsidRPr="007E7247">
        <w:t>-0.</w:t>
      </w:r>
      <w:r w:rsidR="00E4447C">
        <w:t>3</w:t>
      </w:r>
      <w:r w:rsidR="00E4447C" w:rsidRPr="007E7247">
        <w:t xml:space="preserve"> to 3.</w:t>
      </w:r>
      <w:r w:rsidR="00E4447C">
        <w:t>5 dB;</w:t>
      </w:r>
      <w:r w:rsidR="00E4447C" w:rsidRPr="007E7247">
        <w:t xml:space="preserve"> </w:t>
      </w:r>
      <w:r w:rsidR="0099768D" w:rsidRPr="007E7247">
        <w:t>SD: 0.</w:t>
      </w:r>
      <w:r w:rsidR="0099768D">
        <w:t>8</w:t>
      </w:r>
      <w:r w:rsidR="00DD6D72">
        <w:t xml:space="preserve"> dB</w:t>
      </w:r>
      <w:r w:rsidR="0099768D" w:rsidRPr="007E7247">
        <w:t xml:space="preserve">; </w:t>
      </w:r>
      <w:proofErr w:type="gramStart"/>
      <w:r w:rsidR="0099768D" w:rsidRPr="00B079AB">
        <w:rPr>
          <w:i/>
          <w:iCs/>
        </w:rPr>
        <w:t>t</w:t>
      </w:r>
      <w:r w:rsidR="0099768D" w:rsidRPr="00B079AB">
        <w:t>(</w:t>
      </w:r>
      <w:proofErr w:type="gramEnd"/>
      <w:r w:rsidR="0099768D" w:rsidRPr="00B079AB">
        <w:t xml:space="preserve">59) = 16.7, </w:t>
      </w:r>
      <w:r w:rsidR="0099768D" w:rsidRPr="00E0576E">
        <w:rPr>
          <w:i/>
          <w:iCs/>
        </w:rPr>
        <w:t>p</w:t>
      </w:r>
      <w:r w:rsidR="0099768D">
        <w:t xml:space="preserve"> &lt;</w:t>
      </w:r>
      <w:r w:rsidR="0099768D" w:rsidRPr="00E0576E">
        <w:t>.0</w:t>
      </w:r>
      <w:r w:rsidR="0099768D">
        <w:t>01)</w:t>
      </w:r>
      <w:r w:rsidR="0030052E">
        <w:t xml:space="preserve"> and by </w:t>
      </w:r>
      <w:r w:rsidR="007234D4" w:rsidRPr="007E7247">
        <w:t>1.</w:t>
      </w:r>
      <w:r w:rsidR="0030052E">
        <w:t xml:space="preserve">1 </w:t>
      </w:r>
      <w:r w:rsidR="007234D4" w:rsidRPr="007E7247">
        <w:t xml:space="preserve">dB </w:t>
      </w:r>
      <w:r w:rsidR="0099768D">
        <w:t xml:space="preserve">for the </w:t>
      </w:r>
      <w:r w:rsidR="00D916E2">
        <w:t>multi-talker</w:t>
      </w:r>
      <w:r w:rsidR="00B53BA2">
        <w:t xml:space="preserve"> </w:t>
      </w:r>
      <w:r w:rsidR="0099768D">
        <w:t xml:space="preserve">noise </w:t>
      </w:r>
      <w:r w:rsidR="0099768D" w:rsidRPr="007E7247">
        <w:t>(rang</w:t>
      </w:r>
      <w:r w:rsidR="00F3622F">
        <w:t>ing from</w:t>
      </w:r>
      <w:r w:rsidR="0099768D" w:rsidRPr="007E7247">
        <w:t xml:space="preserve"> 0.0</w:t>
      </w:r>
      <w:r w:rsidR="0099768D">
        <w:t xml:space="preserve"> </w:t>
      </w:r>
      <w:r w:rsidR="0099768D" w:rsidRPr="007E7247">
        <w:t>to 2.6</w:t>
      </w:r>
      <w:r w:rsidR="00DD6D72">
        <w:t xml:space="preserve"> dB</w:t>
      </w:r>
      <w:r w:rsidR="0099768D">
        <w:t>;</w:t>
      </w:r>
      <w:r w:rsidR="00F3622F" w:rsidRPr="00F3622F">
        <w:t xml:space="preserve"> </w:t>
      </w:r>
      <w:r w:rsidR="00F3622F" w:rsidRPr="007E7247">
        <w:t>SD: 0.</w:t>
      </w:r>
      <w:r w:rsidR="00F3622F">
        <w:t>6 dB;</w:t>
      </w:r>
      <w:r w:rsidR="0099768D" w:rsidRPr="007E7247">
        <w:t xml:space="preserve"> </w:t>
      </w:r>
      <w:r w:rsidR="0099768D" w:rsidRPr="00E4447C">
        <w:rPr>
          <w:i/>
          <w:iCs/>
        </w:rPr>
        <w:t>t</w:t>
      </w:r>
      <w:r w:rsidR="0099768D" w:rsidRPr="007E7247">
        <w:t>(59) = 14.</w:t>
      </w:r>
      <w:r w:rsidR="0099768D">
        <w:t>8</w:t>
      </w:r>
      <w:r w:rsidR="0099768D" w:rsidRPr="00B079AB">
        <w:t xml:space="preserve">, </w:t>
      </w:r>
      <w:r w:rsidR="0099768D" w:rsidRPr="00E0576E">
        <w:rPr>
          <w:i/>
          <w:iCs/>
        </w:rPr>
        <w:t>p</w:t>
      </w:r>
      <w:r w:rsidR="0099768D">
        <w:t xml:space="preserve"> &lt;</w:t>
      </w:r>
      <w:r w:rsidR="0099768D" w:rsidRPr="00E0576E">
        <w:t>.0</w:t>
      </w:r>
      <w:r w:rsidR="0099768D">
        <w:t>01)</w:t>
      </w:r>
      <w:r w:rsidR="00AA2E73">
        <w:t>.</w:t>
      </w:r>
    </w:p>
    <w:p w14:paraId="0FF914A1" w14:textId="77777777" w:rsidR="000F534A" w:rsidRDefault="000F534A" w:rsidP="00D06DE7">
      <w:pPr>
        <w:pStyle w:val="NoSpacing"/>
      </w:pPr>
    </w:p>
    <w:p w14:paraId="75CAF8F8" w14:textId="0140502D" w:rsidR="00D06DE7" w:rsidRDefault="00B47378" w:rsidP="00D06DE7">
      <w:pPr>
        <w:pStyle w:val="NoSpacing"/>
      </w:pPr>
      <w:r>
        <w:t>Next, the effect</w:t>
      </w:r>
      <w:r w:rsidR="00C8430B">
        <w:t>iveness of</w:t>
      </w:r>
      <w:r>
        <w:t xml:space="preserve"> the quasi-casual DPRNN </w:t>
      </w:r>
      <w:r w:rsidR="0026158B">
        <w:t xml:space="preserve">method was </w:t>
      </w:r>
      <w:r>
        <w:t>compared</w:t>
      </w:r>
      <w:r w:rsidR="006F25BB">
        <w:t xml:space="preserve"> between the male and female talker</w:t>
      </w:r>
      <w:r w:rsidR="005F4E76">
        <w:t>s</w:t>
      </w:r>
      <w:r w:rsidR="006F25BB">
        <w:t>.</w:t>
      </w:r>
      <w:r>
        <w:t xml:space="preserve"> </w:t>
      </w:r>
      <w:r w:rsidR="001F52A4">
        <w:t>A significant difference</w:t>
      </w:r>
      <w:r w:rsidR="006F25BB">
        <w:t xml:space="preserve"> in SI-SDR</w:t>
      </w:r>
      <w:r w:rsidR="001F52A4">
        <w:t xml:space="preserve"> was found </w:t>
      </w:r>
      <w:r w:rsidR="008635B7">
        <w:t xml:space="preserve">both with </w:t>
      </w:r>
      <w:r w:rsidR="005D415E">
        <w:t xml:space="preserve">the </w:t>
      </w:r>
      <w:r w:rsidR="00D916E2" w:rsidRPr="00D916E2">
        <w:t xml:space="preserve">stationary </w:t>
      </w:r>
      <w:r w:rsidR="005D415E">
        <w:t>noise</w:t>
      </w:r>
      <w:r w:rsidR="001F52A4">
        <w:t xml:space="preserve"> </w:t>
      </w:r>
      <w:r w:rsidR="00AA2E42">
        <w:t>(</w:t>
      </w:r>
      <w:proofErr w:type="gramStart"/>
      <w:r w:rsidR="00AA2E42" w:rsidRPr="007536AB">
        <w:rPr>
          <w:i/>
          <w:iCs/>
        </w:rPr>
        <w:t>t</w:t>
      </w:r>
      <w:r w:rsidR="00AA2E42" w:rsidRPr="00AA2E42">
        <w:t>(</w:t>
      </w:r>
      <w:proofErr w:type="gramEnd"/>
      <w:r w:rsidR="00AA2E42" w:rsidRPr="00AA2E42">
        <w:t xml:space="preserve">59) = 0.8, </w:t>
      </w:r>
      <w:r w:rsidR="00AA2E42" w:rsidRPr="007536AB">
        <w:rPr>
          <w:i/>
          <w:iCs/>
        </w:rPr>
        <w:t>p</w:t>
      </w:r>
      <w:r w:rsidR="00AA2E42" w:rsidRPr="00AA2E42">
        <w:t xml:space="preserve"> = 0.4</w:t>
      </w:r>
      <w:r w:rsidR="007536AB">
        <w:t>2</w:t>
      </w:r>
      <w:r w:rsidR="00AA2E42">
        <w:t>)</w:t>
      </w:r>
      <w:r w:rsidR="005D415E">
        <w:t xml:space="preserve"> and </w:t>
      </w:r>
      <w:r w:rsidR="00D916E2">
        <w:t>multi-talker</w:t>
      </w:r>
      <w:r w:rsidR="005D415E">
        <w:t xml:space="preserve"> noise (</w:t>
      </w:r>
      <w:r w:rsidR="005D415E" w:rsidRPr="008635B7">
        <w:rPr>
          <w:i/>
          <w:iCs/>
        </w:rPr>
        <w:t>t</w:t>
      </w:r>
      <w:r w:rsidR="005D415E" w:rsidRPr="007E7247">
        <w:t>(59) = -4.</w:t>
      </w:r>
      <w:r w:rsidR="00C8038C">
        <w:t>2</w:t>
      </w:r>
      <w:r w:rsidR="005D415E" w:rsidRPr="007E7247">
        <w:t xml:space="preserve">, </w:t>
      </w:r>
      <w:r w:rsidR="005D415E" w:rsidRPr="00C8038C">
        <w:rPr>
          <w:i/>
          <w:iCs/>
        </w:rPr>
        <w:t>p</w:t>
      </w:r>
      <w:r w:rsidR="005D415E" w:rsidRPr="007E7247">
        <w:t xml:space="preserve"> </w:t>
      </w:r>
      <w:r w:rsidR="00C8038C">
        <w:t>&lt;</w:t>
      </w:r>
      <w:r w:rsidR="00C8038C" w:rsidRPr="00E0576E">
        <w:t>.0</w:t>
      </w:r>
      <w:r w:rsidR="00C8038C">
        <w:t>01</w:t>
      </w:r>
      <w:r w:rsidR="005D415E">
        <w:t>)</w:t>
      </w:r>
      <w:r w:rsidR="001F52A4">
        <w:t xml:space="preserve">. </w:t>
      </w:r>
      <w:r w:rsidR="002B7035">
        <w:t xml:space="preserve">With </w:t>
      </w:r>
      <w:r w:rsidR="00F346F4">
        <w:t xml:space="preserve">the </w:t>
      </w:r>
      <w:r w:rsidR="00D916E2" w:rsidRPr="00D916E2">
        <w:t xml:space="preserve">stationary </w:t>
      </w:r>
      <w:r w:rsidR="00F346F4">
        <w:t>noise, t</w:t>
      </w:r>
      <w:r w:rsidR="00DE2A8B">
        <w:t xml:space="preserve">he quasi-casual DPRNN improved </w:t>
      </w:r>
      <w:r w:rsidR="00863A5F">
        <w:t xml:space="preserve">the </w:t>
      </w:r>
      <w:r w:rsidR="00DE2A8B">
        <w:t>SI-SDR by 4.7 dB</w:t>
      </w:r>
      <w:r w:rsidR="00E37DBB">
        <w:t xml:space="preserve"> </w:t>
      </w:r>
      <w:r w:rsidR="003D042C">
        <w:t xml:space="preserve">for the male talker </w:t>
      </w:r>
      <w:r w:rsidR="00CA4E86" w:rsidRPr="007E7247">
        <w:t>(rang</w:t>
      </w:r>
      <w:r w:rsidR="00CA4E86">
        <w:t xml:space="preserve">ing from </w:t>
      </w:r>
      <w:r w:rsidR="00CA4E86" w:rsidRPr="007E7247">
        <w:t>0.0 to 10.4</w:t>
      </w:r>
      <w:r w:rsidR="00CA4E86">
        <w:t xml:space="preserve"> dB; </w:t>
      </w:r>
      <w:r w:rsidR="00CA4E86" w:rsidRPr="007E7247">
        <w:t xml:space="preserve">SD: </w:t>
      </w:r>
      <w:r w:rsidR="00CA4E86">
        <w:t>2</w:t>
      </w:r>
      <w:r w:rsidR="00CA4E86" w:rsidRPr="007E7247">
        <w:t>.</w:t>
      </w:r>
      <w:r w:rsidR="00CA4E86">
        <w:t xml:space="preserve">0 dB) </w:t>
      </w:r>
      <w:r w:rsidR="00E37DBB">
        <w:t>and</w:t>
      </w:r>
      <w:r w:rsidR="003D042C">
        <w:t xml:space="preserve"> by </w:t>
      </w:r>
      <w:r w:rsidR="003D042C" w:rsidRPr="003D042C">
        <w:t xml:space="preserve">4.4 dB </w:t>
      </w:r>
      <w:r w:rsidR="003D042C">
        <w:t>for the female talker</w:t>
      </w:r>
      <w:r w:rsidR="00CA4E86">
        <w:t xml:space="preserve"> </w:t>
      </w:r>
      <w:r w:rsidR="00CA4E86" w:rsidRPr="003D042C">
        <w:t>(rang</w:t>
      </w:r>
      <w:r w:rsidR="00CA4E86">
        <w:t xml:space="preserve">ing from </w:t>
      </w:r>
      <w:r w:rsidR="00CA4E86" w:rsidRPr="003D042C">
        <w:t>-0.4 to 8.</w:t>
      </w:r>
      <w:r w:rsidR="00CA4E86">
        <w:t>8 dB;</w:t>
      </w:r>
      <w:r w:rsidR="00CA4E86" w:rsidRPr="00333C0C">
        <w:t xml:space="preserve"> </w:t>
      </w:r>
      <w:r w:rsidR="00CA4E86" w:rsidRPr="003D042C">
        <w:t>SD: 2.0</w:t>
      </w:r>
      <w:r w:rsidR="00CA4E86">
        <w:t xml:space="preserve"> dB)</w:t>
      </w:r>
      <w:r w:rsidR="003D042C">
        <w:t>.</w:t>
      </w:r>
      <w:r w:rsidR="005334BF">
        <w:t xml:space="preserve"> The </w:t>
      </w:r>
      <w:r w:rsidR="0028478F">
        <w:t>SI-SDR</w:t>
      </w:r>
      <w:r w:rsidR="005334BF">
        <w:t xml:space="preserve"> for the male talker was 0.29 dB </w:t>
      </w:r>
      <w:r w:rsidR="009D646F">
        <w:t xml:space="preserve">better </w:t>
      </w:r>
      <w:r w:rsidR="008232A8">
        <w:t xml:space="preserve">with the </w:t>
      </w:r>
      <w:r w:rsidR="00D916E2" w:rsidRPr="00D916E2">
        <w:t xml:space="preserve">stationary </w:t>
      </w:r>
      <w:r w:rsidR="008232A8">
        <w:t xml:space="preserve">noise </w:t>
      </w:r>
      <w:r w:rsidR="005334BF">
        <w:t xml:space="preserve">on average </w:t>
      </w:r>
      <w:r w:rsidR="005334BF" w:rsidRPr="007E7247">
        <w:t>(rang</w:t>
      </w:r>
      <w:r w:rsidR="00001D1C">
        <w:t xml:space="preserve">ing from </w:t>
      </w:r>
      <w:r w:rsidR="005334BF" w:rsidRPr="007E7247">
        <w:t>-6.</w:t>
      </w:r>
      <w:r w:rsidR="005334BF">
        <w:t>1</w:t>
      </w:r>
      <w:r w:rsidR="005334BF" w:rsidRPr="007E7247">
        <w:t xml:space="preserve"> to 7.</w:t>
      </w:r>
      <w:r w:rsidR="00C739DF">
        <w:t>4</w:t>
      </w:r>
      <w:r w:rsidR="00BC34E2">
        <w:t xml:space="preserve"> dB</w:t>
      </w:r>
      <w:r w:rsidR="00001D1C">
        <w:t>;</w:t>
      </w:r>
      <w:r w:rsidR="00001D1C" w:rsidRPr="00001D1C">
        <w:t xml:space="preserve"> </w:t>
      </w:r>
      <w:r w:rsidR="00001D1C" w:rsidRPr="007E7247">
        <w:t>SD: 2.</w:t>
      </w:r>
      <w:r w:rsidR="00001D1C">
        <w:t>8 dB</w:t>
      </w:r>
      <w:r w:rsidR="005334BF" w:rsidRPr="007E7247">
        <w:t>)</w:t>
      </w:r>
      <w:r w:rsidR="00C739DF">
        <w:t>.</w:t>
      </w:r>
      <w:r w:rsidR="00477995">
        <w:t xml:space="preserve"> For the </w:t>
      </w:r>
      <w:r w:rsidR="00D916E2">
        <w:t>multi-talker</w:t>
      </w:r>
      <w:r w:rsidR="00477995">
        <w:t xml:space="preserve"> noise, the quasi-casual DPRNN improved</w:t>
      </w:r>
      <w:r w:rsidR="00777CBE">
        <w:t xml:space="preserve"> the</w:t>
      </w:r>
      <w:r w:rsidR="00477995">
        <w:t xml:space="preserve"> SI-SDR by </w:t>
      </w:r>
      <w:r w:rsidR="00707F0B">
        <w:t>8</w:t>
      </w:r>
      <w:r w:rsidR="00477995">
        <w:t>.</w:t>
      </w:r>
      <w:r w:rsidR="00707F0B">
        <w:t>0</w:t>
      </w:r>
      <w:r w:rsidR="00477995">
        <w:t xml:space="preserve"> dB for the male talker</w:t>
      </w:r>
      <w:r w:rsidR="00806926">
        <w:t xml:space="preserve"> </w:t>
      </w:r>
      <w:r w:rsidR="00806926" w:rsidRPr="007E7247">
        <w:t>(rang</w:t>
      </w:r>
      <w:r w:rsidR="00806926">
        <w:t>ing from 5</w:t>
      </w:r>
      <w:r w:rsidR="00806926" w:rsidRPr="007E7247">
        <w:t>.0 to 1</w:t>
      </w:r>
      <w:r w:rsidR="00806926">
        <w:t>3</w:t>
      </w:r>
      <w:r w:rsidR="00806926" w:rsidRPr="007E7247">
        <w:t>.</w:t>
      </w:r>
      <w:r w:rsidR="00806926">
        <w:t xml:space="preserve">1 dB; </w:t>
      </w:r>
      <w:r w:rsidR="00806926" w:rsidRPr="007E7247">
        <w:t xml:space="preserve">SD: </w:t>
      </w:r>
      <w:r w:rsidR="00806926">
        <w:t>1</w:t>
      </w:r>
      <w:r w:rsidR="00806926" w:rsidRPr="007E7247">
        <w:t>.</w:t>
      </w:r>
      <w:r w:rsidR="00806926">
        <w:t>9 dB)</w:t>
      </w:r>
      <w:r w:rsidR="00477995">
        <w:t xml:space="preserve"> and by </w:t>
      </w:r>
      <w:r w:rsidR="001C4F64">
        <w:t>9</w:t>
      </w:r>
      <w:r w:rsidR="00477995" w:rsidRPr="003D042C">
        <w:t>.</w:t>
      </w:r>
      <w:r w:rsidR="001C4F64">
        <w:t>2</w:t>
      </w:r>
      <w:r w:rsidR="00477995" w:rsidRPr="003D042C">
        <w:t xml:space="preserve"> dB </w:t>
      </w:r>
      <w:r w:rsidR="00477995">
        <w:t>for the female talker</w:t>
      </w:r>
      <w:r w:rsidR="00806926">
        <w:t xml:space="preserve"> </w:t>
      </w:r>
      <w:r w:rsidR="00806926" w:rsidRPr="003D042C">
        <w:t>(rang</w:t>
      </w:r>
      <w:r w:rsidR="00A411FD">
        <w:t xml:space="preserve">ing from </w:t>
      </w:r>
      <w:r w:rsidR="00806926" w:rsidRPr="003D042C">
        <w:t>-</w:t>
      </w:r>
      <w:r w:rsidR="00806926">
        <w:t>5</w:t>
      </w:r>
      <w:r w:rsidR="00806926" w:rsidRPr="003D042C">
        <w:t>.</w:t>
      </w:r>
      <w:r w:rsidR="00806926">
        <w:t>7</w:t>
      </w:r>
      <w:r w:rsidR="00806926" w:rsidRPr="003D042C">
        <w:t xml:space="preserve"> to </w:t>
      </w:r>
      <w:r w:rsidR="00806926">
        <w:lastRenderedPageBreak/>
        <w:t>12</w:t>
      </w:r>
      <w:r w:rsidR="00806926" w:rsidRPr="003D042C">
        <w:t>.</w:t>
      </w:r>
      <w:r w:rsidR="00806926">
        <w:t>2 dB</w:t>
      </w:r>
      <w:r w:rsidR="00AA5D70">
        <w:t>;</w:t>
      </w:r>
      <w:r w:rsidR="00A411FD">
        <w:t xml:space="preserve"> </w:t>
      </w:r>
      <w:r w:rsidR="00A411FD" w:rsidRPr="003D042C">
        <w:t xml:space="preserve">SD: </w:t>
      </w:r>
      <w:r w:rsidR="00A411FD">
        <w:t>1</w:t>
      </w:r>
      <w:r w:rsidR="00A411FD" w:rsidRPr="003D042C">
        <w:t>.</w:t>
      </w:r>
      <w:r w:rsidR="00A411FD">
        <w:t>6 dB</w:t>
      </w:r>
      <w:r w:rsidR="00806926">
        <w:t>)</w:t>
      </w:r>
      <w:r w:rsidR="00477995">
        <w:t xml:space="preserve">. </w:t>
      </w:r>
      <w:r w:rsidR="004F7915">
        <w:t xml:space="preserve">In contrast to the </w:t>
      </w:r>
      <w:r w:rsidR="00D916E2" w:rsidRPr="00D916E2">
        <w:t xml:space="preserve">stationary </w:t>
      </w:r>
      <w:r w:rsidR="004F7915">
        <w:t>noise,</w:t>
      </w:r>
      <w:r w:rsidR="00870764">
        <w:t xml:space="preserve"> </w:t>
      </w:r>
      <w:r w:rsidR="004F7915">
        <w:t>t</w:t>
      </w:r>
      <w:r w:rsidR="00477995">
        <w:t xml:space="preserve">he performance for the </w:t>
      </w:r>
      <w:r w:rsidR="004F7915">
        <w:t>female</w:t>
      </w:r>
      <w:r w:rsidR="00477995">
        <w:t xml:space="preserve"> talker </w:t>
      </w:r>
      <w:r w:rsidR="00C23051">
        <w:t xml:space="preserve">with the multi-talker noise </w:t>
      </w:r>
      <w:r w:rsidR="00477995">
        <w:t xml:space="preserve">was </w:t>
      </w:r>
      <w:r w:rsidR="001C4F64">
        <w:t>1</w:t>
      </w:r>
      <w:r w:rsidR="00477995">
        <w:t>.</w:t>
      </w:r>
      <w:r w:rsidR="001C4F64">
        <w:t>3</w:t>
      </w:r>
      <w:r w:rsidR="00477995">
        <w:t xml:space="preserve"> dB better on average</w:t>
      </w:r>
      <w:r w:rsidR="004F7915">
        <w:t xml:space="preserve"> than the male</w:t>
      </w:r>
      <w:r w:rsidR="00477995">
        <w:t xml:space="preserve"> </w:t>
      </w:r>
      <w:r w:rsidR="00477995" w:rsidRPr="007E7247">
        <w:t>(rang</w:t>
      </w:r>
      <w:r w:rsidR="008D0366">
        <w:t>ing from</w:t>
      </w:r>
      <w:r w:rsidR="00477995" w:rsidRPr="007E7247">
        <w:t xml:space="preserve"> </w:t>
      </w:r>
      <w:r w:rsidR="00136246">
        <w:t>-</w:t>
      </w:r>
      <w:r w:rsidR="004F7915">
        <w:t>5</w:t>
      </w:r>
      <w:r w:rsidR="00477995" w:rsidRPr="007E7247">
        <w:t>.</w:t>
      </w:r>
      <w:r w:rsidR="004F7915">
        <w:t>3</w:t>
      </w:r>
      <w:r w:rsidR="00136246">
        <w:t xml:space="preserve"> to </w:t>
      </w:r>
      <w:r w:rsidR="00136246" w:rsidRPr="007E7247">
        <w:t>6.</w:t>
      </w:r>
      <w:r w:rsidR="00136246">
        <w:t>2</w:t>
      </w:r>
      <w:r w:rsidR="00BC34E2">
        <w:t xml:space="preserve"> dB</w:t>
      </w:r>
      <w:r w:rsidR="008D0366">
        <w:t xml:space="preserve">; </w:t>
      </w:r>
      <w:r w:rsidR="008D0366" w:rsidRPr="007E7247">
        <w:t>SD: 2.</w:t>
      </w:r>
      <w:r w:rsidR="008D0366">
        <w:t>3 dB</w:t>
      </w:r>
      <w:r w:rsidR="00477995" w:rsidRPr="007E7247">
        <w:t>)</w:t>
      </w:r>
      <w:r w:rsidR="00477995">
        <w:t>.</w:t>
      </w:r>
    </w:p>
    <w:p w14:paraId="0F276498" w14:textId="77777777" w:rsidR="00D06DE7" w:rsidRDefault="00D06DE7" w:rsidP="00D06DE7">
      <w:pPr>
        <w:pStyle w:val="NoSpacing"/>
      </w:pPr>
    </w:p>
    <w:p w14:paraId="2E0DB709" w14:textId="6693445F" w:rsidR="007E7247" w:rsidRDefault="0021359D" w:rsidP="008B225E">
      <w:pPr>
        <w:pStyle w:val="NoSpacing"/>
      </w:pPr>
      <w:r>
        <w:t>Next</w:t>
      </w:r>
      <w:r w:rsidR="005D718E">
        <w:t>, the</w:t>
      </w:r>
      <w:r w:rsidR="002E6F2D">
        <w:t xml:space="preserve"> effectiveness of the </w:t>
      </w:r>
      <w:r w:rsidR="005A7732">
        <w:t>quasi-causal DPRNN</w:t>
      </w:r>
      <w:r w:rsidR="00534644">
        <w:t xml:space="preserve"> was compared to the other </w:t>
      </w:r>
      <w:r w:rsidR="00472BA0">
        <w:t xml:space="preserve">DPRNN </w:t>
      </w:r>
      <w:r w:rsidR="00534644">
        <w:t>methods</w:t>
      </w:r>
      <w:r w:rsidR="00472BA0">
        <w:t xml:space="preserve"> and to the traditional log-MMSE method</w:t>
      </w:r>
      <w:r w:rsidR="00534644">
        <w:t xml:space="preserve">. </w:t>
      </w:r>
      <w:r w:rsidR="0068572C">
        <w:t xml:space="preserve">For the </w:t>
      </w:r>
      <w:r w:rsidR="00911405">
        <w:t xml:space="preserve">stationary noise, the quasi-causal DPRNN performed better </w:t>
      </w:r>
      <w:r w:rsidR="00851EDC">
        <w:t>than log-MMSE by 2.9 dB SI-SDR</w:t>
      </w:r>
      <w:r w:rsidR="00972F87">
        <w:t xml:space="preserve"> </w:t>
      </w:r>
      <w:r w:rsidR="00397EBF" w:rsidRPr="007E7247">
        <w:t>(rang</w:t>
      </w:r>
      <w:r w:rsidR="00215C8D">
        <w:t xml:space="preserve">ing from </w:t>
      </w:r>
      <w:r w:rsidR="00397EBF" w:rsidRPr="007E7247">
        <w:t>0.</w:t>
      </w:r>
      <w:r w:rsidR="00BC34E2">
        <w:t>4</w:t>
      </w:r>
      <w:r w:rsidR="00397EBF" w:rsidRPr="007E7247">
        <w:t xml:space="preserve"> to 4.</w:t>
      </w:r>
      <w:r w:rsidR="00BC34E2">
        <w:t>8 dB;</w:t>
      </w:r>
      <w:r w:rsidR="00215C8D">
        <w:t xml:space="preserve"> </w:t>
      </w:r>
      <w:r w:rsidR="00215C8D" w:rsidRPr="007E7247">
        <w:t xml:space="preserve">SD: </w:t>
      </w:r>
      <w:r w:rsidR="00215C8D">
        <w:t>1.0 dB;</w:t>
      </w:r>
      <w:r w:rsidR="00397EBF" w:rsidRPr="007E7247">
        <w:t xml:space="preserve"> </w:t>
      </w:r>
      <w:proofErr w:type="gramStart"/>
      <w:r w:rsidR="00397EBF" w:rsidRPr="00BE5F4D">
        <w:rPr>
          <w:i/>
          <w:iCs/>
        </w:rPr>
        <w:t>t</w:t>
      </w:r>
      <w:r w:rsidR="00397EBF" w:rsidRPr="007E7247">
        <w:t>(</w:t>
      </w:r>
      <w:proofErr w:type="gramEnd"/>
      <w:r w:rsidR="00397EBF" w:rsidRPr="007E7247">
        <w:t>59) = 22.</w:t>
      </w:r>
      <w:r w:rsidR="00BC34E2">
        <w:t>9</w:t>
      </w:r>
      <w:r w:rsidR="008103DC">
        <w:t xml:space="preserve">, </w:t>
      </w:r>
      <w:r w:rsidR="008103DC" w:rsidRPr="008103DC">
        <w:rPr>
          <w:i/>
          <w:iCs/>
        </w:rPr>
        <w:t>p</w:t>
      </w:r>
      <w:r w:rsidR="008103DC" w:rsidRPr="008103DC">
        <w:t xml:space="preserve"> &lt;.001</w:t>
      </w:r>
      <w:r w:rsidR="00397EBF">
        <w:t>)</w:t>
      </w:r>
      <w:r w:rsidR="005D058C">
        <w:t xml:space="preserve"> and</w:t>
      </w:r>
      <w:r w:rsidR="00397EBF">
        <w:t xml:space="preserve"> better than the causal DPRNN by </w:t>
      </w:r>
      <w:r w:rsidR="00911405" w:rsidRPr="007E7247">
        <w:t>1.9 dB (rang</w:t>
      </w:r>
      <w:r w:rsidR="009978C3">
        <w:t>ing from</w:t>
      </w:r>
      <w:r w:rsidR="00911405" w:rsidRPr="007E7247">
        <w:t xml:space="preserve"> -0.5 to 4.</w:t>
      </w:r>
      <w:r w:rsidR="002E583D">
        <w:t>3 dB;</w:t>
      </w:r>
      <w:r w:rsidR="009978C3">
        <w:t xml:space="preserve"> </w:t>
      </w:r>
      <w:r w:rsidR="009978C3" w:rsidRPr="007E7247">
        <w:t>SD: 1.0</w:t>
      </w:r>
      <w:r w:rsidR="009978C3">
        <w:t xml:space="preserve"> dB</w:t>
      </w:r>
      <w:r w:rsidR="00837C89">
        <w:t>;</w:t>
      </w:r>
      <w:r w:rsidR="00911405" w:rsidRPr="007E7247">
        <w:t xml:space="preserve"> </w:t>
      </w:r>
      <w:r w:rsidR="00911405" w:rsidRPr="00BE5F4D">
        <w:rPr>
          <w:i/>
          <w:iCs/>
        </w:rPr>
        <w:t>t</w:t>
      </w:r>
      <w:r w:rsidR="00911405" w:rsidRPr="007E7247">
        <w:t xml:space="preserve">(59) = 14.7, </w:t>
      </w:r>
      <w:r w:rsidR="008103DC" w:rsidRPr="008103DC">
        <w:rPr>
          <w:i/>
          <w:iCs/>
        </w:rPr>
        <w:t>p</w:t>
      </w:r>
      <w:r w:rsidR="008103DC" w:rsidRPr="008103DC">
        <w:t xml:space="preserve"> &lt;.001</w:t>
      </w:r>
      <w:r w:rsidR="008103DC">
        <w:t>)</w:t>
      </w:r>
      <w:r w:rsidR="006E4E2C">
        <w:t>. The</w:t>
      </w:r>
      <w:r w:rsidR="001D1AC8">
        <w:t xml:space="preserve"> </w:t>
      </w:r>
      <w:r w:rsidR="003F4887">
        <w:t xml:space="preserve">SI-SDR for </w:t>
      </w:r>
      <w:r w:rsidR="00446430">
        <w:t>the</w:t>
      </w:r>
      <w:r w:rsidR="006E4E2C">
        <w:t xml:space="preserve"> non-causal DPRNN </w:t>
      </w:r>
      <w:r w:rsidR="00446430">
        <w:t>was</w:t>
      </w:r>
      <w:r w:rsidR="006E4E2C">
        <w:t xml:space="preserve"> </w:t>
      </w:r>
      <w:r w:rsidR="007E7247" w:rsidRPr="007E7247">
        <w:t xml:space="preserve">2.0 dB </w:t>
      </w:r>
      <w:r w:rsidR="006E4E2C">
        <w:t>better than</w:t>
      </w:r>
      <w:r w:rsidR="00446430">
        <w:t xml:space="preserve"> for</w:t>
      </w:r>
      <w:r w:rsidR="006E4E2C">
        <w:t xml:space="preserve"> the quasi-causal DPRNN</w:t>
      </w:r>
      <w:r w:rsidR="00830E5B">
        <w:t xml:space="preserve"> </w:t>
      </w:r>
      <w:r w:rsidR="006E4E2C" w:rsidRPr="007E7247">
        <w:t>(rang</w:t>
      </w:r>
      <w:r w:rsidR="00830E5B">
        <w:t>ing from</w:t>
      </w:r>
      <w:r w:rsidR="006E4E2C" w:rsidRPr="007E7247">
        <w:t xml:space="preserve"> </w:t>
      </w:r>
      <w:r w:rsidR="00C347B8">
        <w:t xml:space="preserve">0.1 </w:t>
      </w:r>
      <w:r w:rsidR="006E4E2C" w:rsidRPr="007E7247">
        <w:t>to</w:t>
      </w:r>
      <w:r w:rsidR="00C347B8">
        <w:t xml:space="preserve"> </w:t>
      </w:r>
      <w:r w:rsidR="00C347B8" w:rsidRPr="007E7247">
        <w:t>4.</w:t>
      </w:r>
      <w:r w:rsidR="00C347B8">
        <w:t>3</w:t>
      </w:r>
      <w:r w:rsidR="00BD0403">
        <w:t xml:space="preserve"> dB</w:t>
      </w:r>
      <w:r w:rsidR="00B44CD3">
        <w:t>;</w:t>
      </w:r>
      <w:r w:rsidR="00830E5B">
        <w:t xml:space="preserve"> </w:t>
      </w:r>
      <w:r w:rsidR="00830E5B" w:rsidRPr="007E7247">
        <w:t>SD: 0.</w:t>
      </w:r>
      <w:r w:rsidR="00830E5B">
        <w:t>8 dB;</w:t>
      </w:r>
      <w:r w:rsidR="006E4E2C" w:rsidRPr="007E7247">
        <w:t xml:space="preserve"> </w:t>
      </w:r>
      <w:proofErr w:type="gramStart"/>
      <w:r w:rsidR="006E4E2C" w:rsidRPr="00830E5B">
        <w:rPr>
          <w:i/>
          <w:iCs/>
        </w:rPr>
        <w:t>t</w:t>
      </w:r>
      <w:r w:rsidR="006E4E2C" w:rsidRPr="007E7247">
        <w:t>(</w:t>
      </w:r>
      <w:proofErr w:type="gramEnd"/>
      <w:r w:rsidR="006E4E2C" w:rsidRPr="007E7247">
        <w:t>59) = 20.0</w:t>
      </w:r>
      <w:r w:rsidR="00B44CD3" w:rsidRPr="007E7247">
        <w:t xml:space="preserve">, </w:t>
      </w:r>
      <w:r w:rsidR="00B44CD3" w:rsidRPr="008103DC">
        <w:rPr>
          <w:i/>
          <w:iCs/>
        </w:rPr>
        <w:t>p</w:t>
      </w:r>
      <w:r w:rsidR="00B44CD3" w:rsidRPr="008103DC">
        <w:t xml:space="preserve"> &lt;.001</w:t>
      </w:r>
      <w:r w:rsidR="00B44CD3">
        <w:t>).</w:t>
      </w:r>
      <w:r w:rsidR="000040A0">
        <w:t xml:space="preserve"> For the </w:t>
      </w:r>
      <w:r w:rsidR="00D916E2">
        <w:t>multi-talker</w:t>
      </w:r>
      <w:r w:rsidR="00335D78">
        <w:t xml:space="preserve"> </w:t>
      </w:r>
      <w:r w:rsidR="000040A0">
        <w:t>noise, the quasi-causal DPRNN performed better than log</w:t>
      </w:r>
      <w:r w:rsidR="0034545B">
        <w:t xml:space="preserve"> </w:t>
      </w:r>
      <w:r w:rsidR="000040A0">
        <w:t xml:space="preserve">MMSE by 7.6 dB SI-SDR </w:t>
      </w:r>
      <w:r w:rsidR="000040A0" w:rsidRPr="007E7247">
        <w:t>(rang</w:t>
      </w:r>
      <w:r w:rsidR="00D76035">
        <w:t>ing from</w:t>
      </w:r>
      <w:r w:rsidR="000040A0" w:rsidRPr="007E7247">
        <w:t xml:space="preserve"> </w:t>
      </w:r>
      <w:r w:rsidR="007B1384">
        <w:t>5</w:t>
      </w:r>
      <w:r w:rsidR="000040A0" w:rsidRPr="007E7247">
        <w:t>.</w:t>
      </w:r>
      <w:r w:rsidR="007B1384">
        <w:t>1</w:t>
      </w:r>
      <w:r w:rsidR="000040A0" w:rsidRPr="007E7247">
        <w:t xml:space="preserve"> to </w:t>
      </w:r>
      <w:r w:rsidR="007B1384">
        <w:t>10</w:t>
      </w:r>
      <w:r w:rsidR="000040A0" w:rsidRPr="007E7247">
        <w:t>.</w:t>
      </w:r>
      <w:r w:rsidR="000040A0">
        <w:t>8 dB;</w:t>
      </w:r>
      <w:r w:rsidR="00D76035">
        <w:t xml:space="preserve"> </w:t>
      </w:r>
      <w:r w:rsidR="00D76035" w:rsidRPr="007E7247">
        <w:t xml:space="preserve">SD: </w:t>
      </w:r>
      <w:r w:rsidR="00D76035">
        <w:t>1.3 dB;</w:t>
      </w:r>
      <w:r w:rsidR="000040A0" w:rsidRPr="007E7247">
        <w:t xml:space="preserve"> </w:t>
      </w:r>
      <w:proofErr w:type="gramStart"/>
      <w:r w:rsidR="000040A0" w:rsidRPr="00BD129F">
        <w:rPr>
          <w:i/>
          <w:iCs/>
        </w:rPr>
        <w:t>t</w:t>
      </w:r>
      <w:r w:rsidR="000040A0" w:rsidRPr="007E7247">
        <w:t>(</w:t>
      </w:r>
      <w:proofErr w:type="gramEnd"/>
      <w:r w:rsidR="000040A0" w:rsidRPr="007E7247">
        <w:t xml:space="preserve">59) = </w:t>
      </w:r>
      <w:r w:rsidR="007B1384">
        <w:t>46</w:t>
      </w:r>
      <w:r w:rsidR="000040A0" w:rsidRPr="007E7247">
        <w:t>.</w:t>
      </w:r>
      <w:r w:rsidR="007B1384">
        <w:t>4</w:t>
      </w:r>
      <w:r w:rsidR="000040A0">
        <w:t xml:space="preserve">, </w:t>
      </w:r>
      <w:r w:rsidR="000040A0" w:rsidRPr="008103DC">
        <w:rPr>
          <w:i/>
          <w:iCs/>
        </w:rPr>
        <w:t>p</w:t>
      </w:r>
      <w:r w:rsidR="000040A0" w:rsidRPr="008103DC">
        <w:t xml:space="preserve"> &lt;.001</w:t>
      </w:r>
      <w:r w:rsidR="000040A0">
        <w:t xml:space="preserve">) and better than the causal DPRNN by </w:t>
      </w:r>
      <w:r w:rsidR="00BE5F4D">
        <w:t>3</w:t>
      </w:r>
      <w:r w:rsidR="000040A0" w:rsidRPr="007E7247">
        <w:t>.</w:t>
      </w:r>
      <w:r w:rsidR="00BE5F4D">
        <w:t>5</w:t>
      </w:r>
      <w:r w:rsidR="000040A0" w:rsidRPr="007E7247">
        <w:t xml:space="preserve"> dB</w:t>
      </w:r>
      <w:r w:rsidR="00A17C6A">
        <w:t xml:space="preserve"> S</w:t>
      </w:r>
      <w:r w:rsidR="00D92672">
        <w:t>I</w:t>
      </w:r>
      <w:r w:rsidR="00A17C6A">
        <w:t>-SDR</w:t>
      </w:r>
      <w:r w:rsidR="000040A0" w:rsidRPr="007E7247">
        <w:t xml:space="preserve"> (rang</w:t>
      </w:r>
      <w:r w:rsidR="00D92672">
        <w:t xml:space="preserve">ing from </w:t>
      </w:r>
      <w:r w:rsidR="008446A4">
        <w:t>1</w:t>
      </w:r>
      <w:r w:rsidR="000040A0" w:rsidRPr="007E7247">
        <w:t>.</w:t>
      </w:r>
      <w:r w:rsidR="008446A4">
        <w:t>7</w:t>
      </w:r>
      <w:r w:rsidR="000040A0" w:rsidRPr="007E7247">
        <w:t xml:space="preserve"> to </w:t>
      </w:r>
      <w:r w:rsidR="008446A4">
        <w:t>5</w:t>
      </w:r>
      <w:r w:rsidR="000040A0" w:rsidRPr="007E7247">
        <w:t>.</w:t>
      </w:r>
      <w:r w:rsidR="008446A4">
        <w:t>0</w:t>
      </w:r>
      <w:r w:rsidR="000040A0">
        <w:t xml:space="preserve"> dB;</w:t>
      </w:r>
      <w:r w:rsidR="00D92672">
        <w:t xml:space="preserve"> </w:t>
      </w:r>
      <w:r w:rsidR="00D92672" w:rsidRPr="007E7247">
        <w:t xml:space="preserve">SD: </w:t>
      </w:r>
      <w:r w:rsidR="00D92672">
        <w:t>0</w:t>
      </w:r>
      <w:r w:rsidR="00D92672" w:rsidRPr="007E7247">
        <w:t>.</w:t>
      </w:r>
      <w:r w:rsidR="00D92672">
        <w:t>7 dB;</w:t>
      </w:r>
      <w:r w:rsidR="000040A0" w:rsidRPr="007E7247">
        <w:t xml:space="preserve"> </w:t>
      </w:r>
      <w:r w:rsidR="000040A0" w:rsidRPr="00581C31">
        <w:rPr>
          <w:i/>
          <w:iCs/>
        </w:rPr>
        <w:t>t</w:t>
      </w:r>
      <w:r w:rsidR="000040A0" w:rsidRPr="007E7247">
        <w:t xml:space="preserve">(59) = </w:t>
      </w:r>
      <w:r w:rsidR="008446A4">
        <w:t>39</w:t>
      </w:r>
      <w:r w:rsidR="000040A0" w:rsidRPr="007E7247">
        <w:t>.</w:t>
      </w:r>
      <w:r w:rsidR="008446A4">
        <w:t>9</w:t>
      </w:r>
      <w:r w:rsidR="000040A0" w:rsidRPr="007E7247">
        <w:t xml:space="preserve">, </w:t>
      </w:r>
      <w:r w:rsidR="000040A0" w:rsidRPr="008103DC">
        <w:rPr>
          <w:i/>
          <w:iCs/>
        </w:rPr>
        <w:t>p</w:t>
      </w:r>
      <w:r w:rsidR="000040A0" w:rsidRPr="008103DC">
        <w:t xml:space="preserve"> &lt;.001</w:t>
      </w:r>
      <w:r w:rsidR="000040A0">
        <w:t xml:space="preserve">). The </w:t>
      </w:r>
      <w:r w:rsidR="000D6241">
        <w:t xml:space="preserve">SI-SDR for the </w:t>
      </w:r>
      <w:r w:rsidR="000040A0">
        <w:t>non-causal DPRNN</w:t>
      </w:r>
      <w:r w:rsidR="000D6241">
        <w:t xml:space="preserve"> </w:t>
      </w:r>
      <w:r w:rsidR="000040A0">
        <w:t xml:space="preserve">was </w:t>
      </w:r>
      <w:r w:rsidR="000040A0" w:rsidRPr="007E7247">
        <w:t>2.</w:t>
      </w:r>
      <w:r w:rsidR="00353AB6">
        <w:t>5</w:t>
      </w:r>
      <w:r w:rsidR="000040A0" w:rsidRPr="007E7247">
        <w:t xml:space="preserve"> dB </w:t>
      </w:r>
      <w:r w:rsidR="000040A0">
        <w:t xml:space="preserve">better than </w:t>
      </w:r>
      <w:r w:rsidR="00850012">
        <w:t>for the</w:t>
      </w:r>
      <w:r w:rsidR="000040A0">
        <w:t xml:space="preserve"> quasi-causal DPRNN </w:t>
      </w:r>
      <w:r w:rsidR="000040A0" w:rsidRPr="007E7247">
        <w:t>(rang</w:t>
      </w:r>
      <w:r w:rsidR="00EC1D89">
        <w:t xml:space="preserve">ing from </w:t>
      </w:r>
      <w:r w:rsidR="00353AB6">
        <w:t>1.3</w:t>
      </w:r>
      <w:r w:rsidR="000040A0">
        <w:t xml:space="preserve"> </w:t>
      </w:r>
      <w:r w:rsidR="000040A0" w:rsidRPr="007E7247">
        <w:t>to</w:t>
      </w:r>
      <w:r w:rsidR="000040A0">
        <w:t xml:space="preserve"> </w:t>
      </w:r>
      <w:r w:rsidR="00353AB6">
        <w:t>3.9</w:t>
      </w:r>
      <w:r w:rsidR="000040A0">
        <w:t xml:space="preserve"> dB;</w:t>
      </w:r>
      <w:r w:rsidR="00EC1D89">
        <w:t xml:space="preserve"> </w:t>
      </w:r>
      <w:r w:rsidR="00EC1D89" w:rsidRPr="007E7247">
        <w:t>SD: 0.</w:t>
      </w:r>
      <w:r w:rsidR="00EC1D89">
        <w:t>6 dB;</w:t>
      </w:r>
      <w:r w:rsidR="000040A0" w:rsidRPr="007E7247">
        <w:t xml:space="preserve"> </w:t>
      </w:r>
      <w:proofErr w:type="gramStart"/>
      <w:r w:rsidR="000040A0" w:rsidRPr="00EC1D89">
        <w:rPr>
          <w:i/>
          <w:iCs/>
        </w:rPr>
        <w:t>t</w:t>
      </w:r>
      <w:r w:rsidR="000040A0" w:rsidRPr="007E7247">
        <w:t>(</w:t>
      </w:r>
      <w:proofErr w:type="gramEnd"/>
      <w:r w:rsidR="000040A0" w:rsidRPr="007E7247">
        <w:t xml:space="preserve">59) = </w:t>
      </w:r>
      <w:r w:rsidR="00D165FC">
        <w:t>32</w:t>
      </w:r>
      <w:r w:rsidR="000040A0" w:rsidRPr="007E7247">
        <w:t>.</w:t>
      </w:r>
      <w:r w:rsidR="00D165FC">
        <w:t>9</w:t>
      </w:r>
      <w:r w:rsidR="000040A0" w:rsidRPr="007E7247">
        <w:t xml:space="preserve">, </w:t>
      </w:r>
      <w:r w:rsidR="000040A0" w:rsidRPr="008103DC">
        <w:rPr>
          <w:i/>
          <w:iCs/>
        </w:rPr>
        <w:t>p</w:t>
      </w:r>
      <w:r w:rsidR="000040A0" w:rsidRPr="008103DC">
        <w:t xml:space="preserve"> &lt;.001</w:t>
      </w:r>
      <w:r w:rsidR="000040A0">
        <w:t>).</w:t>
      </w:r>
    </w:p>
    <w:p w14:paraId="4B16135F" w14:textId="77777777" w:rsidR="00ED7890" w:rsidRDefault="00ED7890" w:rsidP="00A67CFF">
      <w:pPr>
        <w:pStyle w:val="NoSpacing"/>
      </w:pPr>
    </w:p>
    <w:p w14:paraId="20B9647C" w14:textId="26FA3EEC" w:rsidR="00890D91" w:rsidRDefault="0021359D" w:rsidP="008B225E">
      <w:pPr>
        <w:pStyle w:val="NoSpacing"/>
      </w:pPr>
      <w:r>
        <w:t xml:space="preserve">Finally, the </w:t>
      </w:r>
      <w:r w:rsidR="007815E1">
        <w:t xml:space="preserve">SI-SDR for </w:t>
      </w:r>
      <w:r>
        <w:t>the quasi-causal DPRNN was</w:t>
      </w:r>
      <w:r w:rsidR="007815E1">
        <w:t xml:space="preserve"> </w:t>
      </w:r>
      <w:r w:rsidR="0019342B">
        <w:t>assess</w:t>
      </w:r>
      <w:r w:rsidR="00CE1ED9">
        <w:t>ed</w:t>
      </w:r>
      <w:r w:rsidR="007815E1">
        <w:t xml:space="preserve"> for speech in quiet to </w:t>
      </w:r>
      <w:r w:rsidR="006D1C01">
        <w:t xml:space="preserve">establish </w:t>
      </w:r>
      <w:r w:rsidR="002F45CF">
        <w:t xml:space="preserve">whether it caused </w:t>
      </w:r>
      <w:r w:rsidR="0021342E">
        <w:t>appreciable</w:t>
      </w:r>
      <w:r w:rsidR="00535D4C">
        <w:t xml:space="preserve"> distortion</w:t>
      </w:r>
      <w:r w:rsidR="00EF3B03">
        <w:t xml:space="preserve"> of</w:t>
      </w:r>
      <w:r w:rsidR="004665F8">
        <w:t xml:space="preserve"> </w:t>
      </w:r>
      <w:r w:rsidR="00EF3B03">
        <w:t>speech</w:t>
      </w:r>
      <w:r w:rsidR="003D0EF4">
        <w:t xml:space="preserve"> in quiet</w:t>
      </w:r>
      <w:r w:rsidR="00535D4C">
        <w:t>.</w:t>
      </w:r>
      <w:r>
        <w:t xml:space="preserve"> </w:t>
      </w:r>
      <w:r w:rsidR="00A67CFF">
        <w:t xml:space="preserve">For the male talker, the mean SI-SDR in quiet </w:t>
      </w:r>
      <w:r w:rsidR="00CA4F8E">
        <w:t xml:space="preserve">with the DPRNN </w:t>
      </w:r>
      <w:r w:rsidR="00A67CFF">
        <w:t>was 73.8 dB (SD: 3.2 dB; ranging from 57.5 to</w:t>
      </w:r>
      <w:r w:rsidR="00AC0079">
        <w:t xml:space="preserve"> </w:t>
      </w:r>
      <w:r w:rsidR="00A67CFF">
        <w:t>78.2 dB). For the female talker, the mean SI-SDR in quiet was 73.</w:t>
      </w:r>
      <w:r w:rsidR="00AC0079">
        <w:t>7</w:t>
      </w:r>
      <w:r w:rsidR="00A67CFF">
        <w:t xml:space="preserve"> dB (SD: </w:t>
      </w:r>
      <w:r w:rsidR="00AC0079">
        <w:t>1</w:t>
      </w:r>
      <w:r w:rsidR="00A67CFF">
        <w:t>.</w:t>
      </w:r>
      <w:r w:rsidR="00AC0079">
        <w:t>9</w:t>
      </w:r>
      <w:r w:rsidR="00A67CFF">
        <w:t xml:space="preserve"> dB; ranging from </w:t>
      </w:r>
      <w:r w:rsidR="00AC0079">
        <w:t>70</w:t>
      </w:r>
      <w:r w:rsidR="00A67CFF">
        <w:t>.</w:t>
      </w:r>
      <w:r w:rsidR="00AC0079">
        <w:t>2</w:t>
      </w:r>
      <w:r w:rsidR="00A67CFF">
        <w:t xml:space="preserve"> to</w:t>
      </w:r>
      <w:r w:rsidR="00AC0079">
        <w:t xml:space="preserve"> </w:t>
      </w:r>
      <w:r w:rsidR="00A67CFF">
        <w:t>7</w:t>
      </w:r>
      <w:r w:rsidR="00AC0079">
        <w:t>7</w:t>
      </w:r>
      <w:r w:rsidR="00A67CFF">
        <w:t>.</w:t>
      </w:r>
      <w:r w:rsidR="007E6136">
        <w:t>8</w:t>
      </w:r>
      <w:r w:rsidR="00A67CFF">
        <w:t xml:space="preserve"> dB).</w:t>
      </w:r>
    </w:p>
    <w:p w14:paraId="71FF84B4" w14:textId="774A3230" w:rsidR="00890D91" w:rsidRDefault="00890D91" w:rsidP="00890D91">
      <w:pPr>
        <w:pStyle w:val="NoSpacing"/>
        <w:jc w:val="center"/>
      </w:pPr>
      <w:r>
        <w:rPr>
          <w:noProof/>
        </w:rPr>
        <w:lastRenderedPageBreak/>
        <w:drawing>
          <wp:inline distT="0" distB="0" distL="0" distR="0" wp14:anchorId="7513DFA1" wp14:editId="16771D66">
            <wp:extent cx="5020755" cy="44196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4629" cy="4423010"/>
                    </a:xfrm>
                    <a:prstGeom prst="rect">
                      <a:avLst/>
                    </a:prstGeom>
                    <a:noFill/>
                    <a:ln>
                      <a:noFill/>
                    </a:ln>
                  </pic:spPr>
                </pic:pic>
              </a:graphicData>
            </a:graphic>
          </wp:inline>
        </w:drawing>
      </w:r>
    </w:p>
    <w:p w14:paraId="7292F216" w14:textId="77777777" w:rsidR="00890D91" w:rsidRDefault="00890D91" w:rsidP="00890D91">
      <w:pPr>
        <w:pStyle w:val="NoSpacing"/>
      </w:pPr>
    </w:p>
    <w:p w14:paraId="1F864F2E" w14:textId="21BE166C" w:rsidR="00C917DA" w:rsidRPr="00FF6629" w:rsidRDefault="00890D91" w:rsidP="00C917DA">
      <w:pPr>
        <w:pStyle w:val="NoSpacing"/>
        <w:jc w:val="center"/>
        <w:rPr>
          <w:i/>
          <w:iCs/>
        </w:rPr>
      </w:pPr>
      <w:r w:rsidRPr="005369FE">
        <w:rPr>
          <w:i/>
          <w:iCs/>
        </w:rPr>
        <w:t xml:space="preserve">Figure </w:t>
      </w:r>
      <w:r w:rsidR="00E6436F">
        <w:rPr>
          <w:i/>
          <w:iCs/>
        </w:rPr>
        <w:t>2</w:t>
      </w:r>
      <w:r w:rsidRPr="005369FE">
        <w:rPr>
          <w:i/>
          <w:iCs/>
        </w:rPr>
        <w:t>:</w:t>
      </w:r>
      <w:r w:rsidR="00C917DA">
        <w:rPr>
          <w:i/>
          <w:iCs/>
        </w:rPr>
        <w:t xml:space="preserve"> </w:t>
      </w:r>
      <w:proofErr w:type="spellStart"/>
      <w:r w:rsidR="00C917DA">
        <w:rPr>
          <w:i/>
          <w:iCs/>
        </w:rPr>
        <w:t>eSTOI</w:t>
      </w:r>
      <w:proofErr w:type="spellEnd"/>
      <w:r w:rsidR="00C917DA">
        <w:rPr>
          <w:i/>
          <w:iCs/>
        </w:rPr>
        <w:t xml:space="preserve"> scores</w:t>
      </w:r>
      <w:r w:rsidR="008018D7">
        <w:rPr>
          <w:i/>
          <w:iCs/>
        </w:rPr>
        <w:t xml:space="preserve"> (</w:t>
      </w:r>
      <w:r w:rsidR="000A3AB1">
        <w:rPr>
          <w:i/>
          <w:iCs/>
        </w:rPr>
        <w:t>left</w:t>
      </w:r>
      <w:r w:rsidR="008018D7">
        <w:rPr>
          <w:i/>
          <w:iCs/>
        </w:rPr>
        <w:t xml:space="preserve"> panels)</w:t>
      </w:r>
      <w:r w:rsidR="000A3AB1">
        <w:rPr>
          <w:i/>
          <w:iCs/>
        </w:rPr>
        <w:t xml:space="preserve"> and SI-SDRs (right panels)</w:t>
      </w:r>
      <w:r w:rsidR="00C917DA">
        <w:rPr>
          <w:i/>
          <w:iCs/>
        </w:rPr>
        <w:t xml:space="preserve"> </w:t>
      </w:r>
      <w:r w:rsidR="002665D6">
        <w:rPr>
          <w:i/>
          <w:iCs/>
        </w:rPr>
        <w:t>for</w:t>
      </w:r>
      <w:r w:rsidR="00C917DA">
        <w:rPr>
          <w:i/>
          <w:iCs/>
        </w:rPr>
        <w:t xml:space="preserve"> the audio signals (</w:t>
      </w:r>
      <w:r w:rsidR="00A15CEA">
        <w:rPr>
          <w:i/>
          <w:iCs/>
        </w:rPr>
        <w:t>without tactile vocoding</w:t>
      </w:r>
      <w:r w:rsidR="00C917DA">
        <w:rPr>
          <w:i/>
          <w:iCs/>
        </w:rPr>
        <w:t>)</w:t>
      </w:r>
      <w:r w:rsidR="00501066">
        <w:rPr>
          <w:i/>
          <w:iCs/>
        </w:rPr>
        <w:t xml:space="preserve">, </w:t>
      </w:r>
      <w:r w:rsidR="001E5E6C">
        <w:rPr>
          <w:i/>
          <w:iCs/>
        </w:rPr>
        <w:t xml:space="preserve">with </w:t>
      </w:r>
      <w:r w:rsidR="003A1DC2">
        <w:rPr>
          <w:i/>
          <w:iCs/>
        </w:rPr>
        <w:t xml:space="preserve">speech in </w:t>
      </w:r>
      <w:r w:rsidR="00A15CEA">
        <w:rPr>
          <w:i/>
          <w:iCs/>
        </w:rPr>
        <w:t xml:space="preserve">either </w:t>
      </w:r>
      <w:r w:rsidR="00C917DA">
        <w:rPr>
          <w:i/>
          <w:iCs/>
        </w:rPr>
        <w:t>the</w:t>
      </w:r>
      <w:r w:rsidR="00D916E2">
        <w:rPr>
          <w:i/>
          <w:iCs/>
        </w:rPr>
        <w:t xml:space="preserve"> stationary</w:t>
      </w:r>
      <w:r w:rsidR="00501066">
        <w:rPr>
          <w:i/>
          <w:iCs/>
        </w:rPr>
        <w:t xml:space="preserve"> ILTASS</w:t>
      </w:r>
      <w:r w:rsidR="00C917DA">
        <w:rPr>
          <w:i/>
          <w:iCs/>
        </w:rPr>
        <w:t xml:space="preserve"> </w:t>
      </w:r>
      <w:r w:rsidR="00F82EA2">
        <w:rPr>
          <w:i/>
          <w:iCs/>
        </w:rPr>
        <w:t>(</w:t>
      </w:r>
      <w:r w:rsidR="003733B3">
        <w:rPr>
          <w:i/>
          <w:iCs/>
        </w:rPr>
        <w:t xml:space="preserve">upper </w:t>
      </w:r>
      <w:r w:rsidR="00C917DA">
        <w:rPr>
          <w:i/>
          <w:iCs/>
        </w:rPr>
        <w:t>panel</w:t>
      </w:r>
      <w:r w:rsidR="003A1DC2">
        <w:rPr>
          <w:i/>
          <w:iCs/>
        </w:rPr>
        <w:t>s</w:t>
      </w:r>
      <w:r w:rsidR="00C917DA">
        <w:rPr>
          <w:i/>
          <w:iCs/>
        </w:rPr>
        <w:t xml:space="preserve">) or </w:t>
      </w:r>
      <w:r w:rsidR="00D916E2">
        <w:rPr>
          <w:i/>
          <w:iCs/>
        </w:rPr>
        <w:t>multi-talker</w:t>
      </w:r>
      <w:r w:rsidR="00501066">
        <w:rPr>
          <w:i/>
          <w:iCs/>
        </w:rPr>
        <w:t xml:space="preserve"> party</w:t>
      </w:r>
      <w:r w:rsidR="00D916E2">
        <w:rPr>
          <w:i/>
          <w:iCs/>
        </w:rPr>
        <w:t xml:space="preserve"> </w:t>
      </w:r>
      <w:r w:rsidR="00F82EA2">
        <w:rPr>
          <w:i/>
          <w:iCs/>
        </w:rPr>
        <w:t>(</w:t>
      </w:r>
      <w:r w:rsidR="003733B3">
        <w:rPr>
          <w:i/>
          <w:iCs/>
        </w:rPr>
        <w:t>lower panels</w:t>
      </w:r>
      <w:r w:rsidR="00C917DA">
        <w:rPr>
          <w:i/>
          <w:iCs/>
        </w:rPr>
        <w:t xml:space="preserve">) noise. </w:t>
      </w:r>
      <w:r w:rsidR="00C66D0E">
        <w:rPr>
          <w:i/>
          <w:iCs/>
        </w:rPr>
        <w:t xml:space="preserve">SI-SDRs </w:t>
      </w:r>
      <w:r w:rsidR="0048529A">
        <w:rPr>
          <w:i/>
          <w:iCs/>
        </w:rPr>
        <w:t xml:space="preserve">and </w:t>
      </w:r>
      <w:proofErr w:type="spellStart"/>
      <w:r w:rsidR="0048529A">
        <w:rPr>
          <w:i/>
          <w:iCs/>
        </w:rPr>
        <w:t>eSTOI</w:t>
      </w:r>
      <w:proofErr w:type="spellEnd"/>
      <w:r w:rsidR="0048529A">
        <w:rPr>
          <w:i/>
          <w:iCs/>
        </w:rPr>
        <w:t xml:space="preserve"> scores </w:t>
      </w:r>
      <w:r w:rsidR="00C917DA">
        <w:rPr>
          <w:i/>
          <w:iCs/>
        </w:rPr>
        <w:t xml:space="preserve">are shown with no noise reduction, with the log-MMSE method, and with the three DPRNN methods. </w:t>
      </w:r>
      <w:r w:rsidR="0002235A">
        <w:rPr>
          <w:i/>
          <w:iCs/>
        </w:rPr>
        <w:t>As in Figure 1, t</w:t>
      </w:r>
      <w:r w:rsidR="00C917DA">
        <w:rPr>
          <w:i/>
          <w:iCs/>
        </w:rPr>
        <w:t>he box plots show</w:t>
      </w:r>
      <w:r w:rsidR="00703388">
        <w:rPr>
          <w:i/>
          <w:iCs/>
        </w:rPr>
        <w:t xml:space="preserve"> </w:t>
      </w:r>
      <w:r w:rsidR="00703388" w:rsidRPr="00703388">
        <w:rPr>
          <w:i/>
          <w:iCs/>
        </w:rPr>
        <w:t>the median, quartiles, and outlier</w:t>
      </w:r>
      <w:r w:rsidR="00703388">
        <w:rPr>
          <w:i/>
          <w:iCs/>
        </w:rPr>
        <w:t>s</w:t>
      </w:r>
      <w:r w:rsidR="001F09A2">
        <w:rPr>
          <w:i/>
          <w:iCs/>
        </w:rPr>
        <w:t>.</w:t>
      </w:r>
    </w:p>
    <w:p w14:paraId="2354E23F" w14:textId="77777777" w:rsidR="001A4348" w:rsidRPr="005E2232" w:rsidRDefault="001A4348" w:rsidP="005E2232">
      <w:pPr>
        <w:pStyle w:val="NoSpacing"/>
      </w:pPr>
    </w:p>
    <w:p w14:paraId="4E05C2D4" w14:textId="2AD59E4F" w:rsidR="00DA11A8" w:rsidRDefault="00890D91" w:rsidP="008B225E">
      <w:pPr>
        <w:pStyle w:val="NoSpacing"/>
      </w:pPr>
      <w:r>
        <w:t xml:space="preserve">In the second stage of the objective assessment, the effectiveness of </w:t>
      </w:r>
      <w:r w:rsidR="005E2232">
        <w:t>each</w:t>
      </w:r>
      <w:r w:rsidR="001E47E7">
        <w:t xml:space="preserve"> </w:t>
      </w:r>
      <w:r>
        <w:t>noise</w:t>
      </w:r>
      <w:r w:rsidR="00274FF0">
        <w:t>-</w:t>
      </w:r>
      <w:r>
        <w:t>reduction</w:t>
      </w:r>
      <w:r w:rsidR="001E47E7">
        <w:t xml:space="preserve"> method was assessed using the audio signals, without </w:t>
      </w:r>
      <w:r w:rsidR="002B0B90">
        <w:t xml:space="preserve">processing through </w:t>
      </w:r>
      <w:r w:rsidR="002D5A70">
        <w:t>the tactile vocoder</w:t>
      </w:r>
      <w:r w:rsidR="002B0B90">
        <w:t xml:space="preserve">. This </w:t>
      </w:r>
      <w:r>
        <w:t>allow</w:t>
      </w:r>
      <w:r w:rsidR="002B0B90">
        <w:t>s</w:t>
      </w:r>
      <w:r>
        <w:t xml:space="preserve"> </w:t>
      </w:r>
      <w:r w:rsidR="002B0B90">
        <w:t xml:space="preserve">the current quasi-causal DRPNN </w:t>
      </w:r>
      <w:r w:rsidR="002D424C">
        <w:t xml:space="preserve">to be compared </w:t>
      </w:r>
      <w:r w:rsidR="00CC0E95">
        <w:t xml:space="preserve">more easily </w:t>
      </w:r>
      <w:r w:rsidR="002B0B90">
        <w:t xml:space="preserve">with </w:t>
      </w:r>
      <w:r>
        <w:t xml:space="preserve">previous </w:t>
      </w:r>
      <w:r w:rsidR="00FD5AC3">
        <w:t>studies</w:t>
      </w:r>
      <w:r>
        <w:t xml:space="preserve">. Figure </w:t>
      </w:r>
      <w:r w:rsidR="00DE5CE4">
        <w:t>2</w:t>
      </w:r>
      <w:r>
        <w:t xml:space="preserve"> shows </w:t>
      </w:r>
      <w:proofErr w:type="spellStart"/>
      <w:r w:rsidR="00D14A2A">
        <w:t>eSTOI</w:t>
      </w:r>
      <w:proofErr w:type="spellEnd"/>
      <w:r w:rsidR="00D14A2A">
        <w:t xml:space="preserve"> scores </w:t>
      </w:r>
      <w:r w:rsidR="001D1A17">
        <w:t xml:space="preserve">and SI-SDRs </w:t>
      </w:r>
      <w:r>
        <w:t xml:space="preserve">for speech in noise compared to time-aligned clean speech. </w:t>
      </w:r>
      <w:r w:rsidR="00D00D1A">
        <w:t xml:space="preserve">At all SNRs, </w:t>
      </w:r>
      <w:r w:rsidR="00872C90">
        <w:t>h</w:t>
      </w:r>
      <w:r>
        <w:t>ighe</w:t>
      </w:r>
      <w:r w:rsidR="00E64A5C">
        <w:t xml:space="preserve">r average </w:t>
      </w:r>
      <w:r>
        <w:t xml:space="preserve">scores were found for the quasi-causal DPRNN compared to no processing. </w:t>
      </w:r>
      <w:r w:rsidR="007164C3">
        <w:t>Wi</w:t>
      </w:r>
      <w:r>
        <w:t xml:space="preserve">th </w:t>
      </w:r>
      <w:r w:rsidR="00E67581">
        <w:t xml:space="preserve">the </w:t>
      </w:r>
      <w:r w:rsidR="00D916E2" w:rsidRPr="00D916E2">
        <w:t xml:space="preserve">stationary </w:t>
      </w:r>
      <w:r>
        <w:t>noise, SI-SDR</w:t>
      </w:r>
      <w:r w:rsidR="00010B51">
        <w:t>s</w:t>
      </w:r>
      <w:r>
        <w:t xml:space="preserve"> were 10.6, 10.7, and 9.8 dB higher </w:t>
      </w:r>
      <w:r w:rsidR="00FB4F7B">
        <w:t>f</w:t>
      </w:r>
      <w:r w:rsidR="007164C3">
        <w:t xml:space="preserve">or </w:t>
      </w:r>
      <w:r w:rsidR="00B442F2">
        <w:t xml:space="preserve">SNRs of </w:t>
      </w:r>
      <w:r w:rsidR="007164C3">
        <w:t xml:space="preserve">-2.5, </w:t>
      </w:r>
      <w:r w:rsidR="00B442F2">
        <w:t>2.5, and 7.5 dB</w:t>
      </w:r>
      <w:r w:rsidR="00FB4F7B">
        <w:t xml:space="preserve">, respectively, and </w:t>
      </w:r>
      <w:proofErr w:type="spellStart"/>
      <w:r>
        <w:t>eSTOI</w:t>
      </w:r>
      <w:proofErr w:type="spellEnd"/>
      <w:r>
        <w:t xml:space="preserve"> scores were 0.18, 0.23, and 0.19 higher. With </w:t>
      </w:r>
      <w:r w:rsidR="00010B51">
        <w:t xml:space="preserve">the </w:t>
      </w:r>
      <w:r w:rsidR="00F20C55">
        <w:t>multi-talker</w:t>
      </w:r>
      <w:r>
        <w:t xml:space="preserve"> noise, SI-SDR scores were 9.4, 10.2, and 9.5 dB higher and </w:t>
      </w:r>
      <w:proofErr w:type="spellStart"/>
      <w:r>
        <w:t>eSTOI</w:t>
      </w:r>
      <w:proofErr w:type="spellEnd"/>
      <w:r>
        <w:t xml:space="preserve"> scores were 0.18, 0.23, and 0.19 higher.</w:t>
      </w:r>
    </w:p>
    <w:p w14:paraId="783820AB" w14:textId="77777777" w:rsidR="00DA11A8" w:rsidRDefault="00DA11A8" w:rsidP="008B225E">
      <w:pPr>
        <w:pStyle w:val="NoSpacing"/>
      </w:pPr>
    </w:p>
    <w:p w14:paraId="261B33C4" w14:textId="345BD081" w:rsidR="00890D91" w:rsidRDefault="001224E8" w:rsidP="008B225E">
      <w:pPr>
        <w:pStyle w:val="NoSpacing"/>
      </w:pPr>
      <w:r>
        <w:lastRenderedPageBreak/>
        <w:t>T</w:t>
      </w:r>
      <w:r w:rsidR="00066F08">
        <w:t xml:space="preserve">he quasi-causal DPRNN </w:t>
      </w:r>
      <w:r>
        <w:t xml:space="preserve">produced higher scores than </w:t>
      </w:r>
      <w:r w:rsidR="006342F7">
        <w:t xml:space="preserve">the </w:t>
      </w:r>
      <w:r w:rsidR="00066F08">
        <w:t>traditional log-MMSE method</w:t>
      </w:r>
      <w:r w:rsidR="006342F7">
        <w:t xml:space="preserve"> for both the </w:t>
      </w:r>
      <w:r w:rsidR="00D916E2" w:rsidRPr="00D916E2">
        <w:t xml:space="preserve">stationary </w:t>
      </w:r>
      <w:r w:rsidR="006342F7">
        <w:t xml:space="preserve">and </w:t>
      </w:r>
      <w:r w:rsidR="00D916E2">
        <w:t>multi-talker</w:t>
      </w:r>
      <w:r w:rsidR="006342F7">
        <w:t xml:space="preserve"> noises. </w:t>
      </w:r>
      <w:r>
        <w:t xml:space="preserve">For the </w:t>
      </w:r>
      <w:r w:rsidR="00D916E2" w:rsidRPr="00D916E2">
        <w:t xml:space="preserve">stationary </w:t>
      </w:r>
      <w:r>
        <w:t xml:space="preserve">noise, </w:t>
      </w:r>
      <w:r w:rsidR="00066F08">
        <w:t>SI-SDRs across SNRs</w:t>
      </w:r>
      <w:r w:rsidR="006342F7">
        <w:t xml:space="preserve"> were</w:t>
      </w:r>
      <w:r w:rsidR="00066F08">
        <w:t xml:space="preserve"> </w:t>
      </w:r>
      <w:r w:rsidR="00321C86">
        <w:t>4</w:t>
      </w:r>
      <w:r w:rsidR="00066F08">
        <w:t>.</w:t>
      </w:r>
      <w:r w:rsidR="00321C86">
        <w:t>4</w:t>
      </w:r>
      <w:r w:rsidR="00066F08">
        <w:t xml:space="preserve">, </w:t>
      </w:r>
      <w:r w:rsidR="00321C86">
        <w:t>3</w:t>
      </w:r>
      <w:r w:rsidR="00066F08">
        <w:t>.</w:t>
      </w:r>
      <w:r w:rsidR="00321C86">
        <w:t>8</w:t>
      </w:r>
      <w:r w:rsidR="00066F08">
        <w:t xml:space="preserve">, and </w:t>
      </w:r>
      <w:r w:rsidR="00321C86">
        <w:t>3</w:t>
      </w:r>
      <w:r w:rsidR="00066F08">
        <w:t>.</w:t>
      </w:r>
      <w:r w:rsidR="00321C86">
        <w:t>3</w:t>
      </w:r>
      <w:r w:rsidR="00066F08">
        <w:t xml:space="preserve"> dB better, respectively</w:t>
      </w:r>
      <w:r w:rsidR="006342F7">
        <w:t>,</w:t>
      </w:r>
      <w:r w:rsidR="00066F08">
        <w:t xml:space="preserve"> and </w:t>
      </w:r>
      <w:proofErr w:type="spellStart"/>
      <w:r w:rsidR="00066F08">
        <w:t>eSTOI</w:t>
      </w:r>
      <w:proofErr w:type="spellEnd"/>
      <w:r w:rsidR="00066F08">
        <w:t xml:space="preserve"> scores </w:t>
      </w:r>
      <w:r w:rsidR="00E77985">
        <w:t xml:space="preserve">were </w:t>
      </w:r>
      <w:r w:rsidR="00066F08">
        <w:t>0.1</w:t>
      </w:r>
      <w:r w:rsidR="00810E03">
        <w:t>3</w:t>
      </w:r>
      <w:r w:rsidR="00066F08">
        <w:t>, 0.</w:t>
      </w:r>
      <w:r w:rsidR="00810E03">
        <w:t>16</w:t>
      </w:r>
      <w:r w:rsidR="00066F08">
        <w:t>, and 0.1</w:t>
      </w:r>
      <w:r w:rsidR="00810E03">
        <w:t>2</w:t>
      </w:r>
      <w:r w:rsidR="00066F08">
        <w:t xml:space="preserve"> better. For the </w:t>
      </w:r>
      <w:r w:rsidR="00D916E2">
        <w:t>multi-talker</w:t>
      </w:r>
      <w:r w:rsidR="00066F08">
        <w:t xml:space="preserve"> noise,</w:t>
      </w:r>
      <w:r w:rsidR="00890D91">
        <w:t xml:space="preserve"> SI-SDRs across SNRs</w:t>
      </w:r>
      <w:r w:rsidR="00C73685">
        <w:t xml:space="preserve"> were</w:t>
      </w:r>
      <w:r w:rsidR="00890D91">
        <w:t xml:space="preserve"> 6.8, 6</w:t>
      </w:r>
      <w:r w:rsidR="00672051">
        <w:t>.0</w:t>
      </w:r>
      <w:r w:rsidR="00890D91">
        <w:t>, and 5</w:t>
      </w:r>
      <w:r w:rsidR="00672051">
        <w:t>.0</w:t>
      </w:r>
      <w:r w:rsidR="00890D91">
        <w:t xml:space="preserve"> dB better and </w:t>
      </w:r>
      <w:proofErr w:type="spellStart"/>
      <w:r w:rsidR="00890D91">
        <w:t>eSTOI</w:t>
      </w:r>
      <w:proofErr w:type="spellEnd"/>
      <w:r w:rsidR="00890D91">
        <w:t xml:space="preserve"> scores</w:t>
      </w:r>
      <w:r w:rsidR="00510594">
        <w:t xml:space="preserve"> were</w:t>
      </w:r>
      <w:r w:rsidR="00890D91">
        <w:t xml:space="preserve"> 0.16, 0.2</w:t>
      </w:r>
      <w:r w:rsidR="001D09C7">
        <w:t>0</w:t>
      </w:r>
      <w:r w:rsidR="00890D91">
        <w:t xml:space="preserve">, and 0.16 better. </w:t>
      </w:r>
      <w:r w:rsidR="00207EFD">
        <w:t>The quasi-causal DPRNN also produced higher scores than the causal DRPNN for both noise types.</w:t>
      </w:r>
      <w:r w:rsidR="00E36A92">
        <w:t xml:space="preserve"> </w:t>
      </w:r>
      <w:r w:rsidR="00B72A4D">
        <w:t xml:space="preserve">For the </w:t>
      </w:r>
      <w:r w:rsidR="00D916E2" w:rsidRPr="00D916E2">
        <w:t xml:space="preserve">stationary </w:t>
      </w:r>
      <w:r w:rsidR="00B72A4D">
        <w:t xml:space="preserve">noise, </w:t>
      </w:r>
      <w:r w:rsidR="00890D91">
        <w:t xml:space="preserve">SI-SDRs </w:t>
      </w:r>
      <w:r w:rsidR="00747221">
        <w:t xml:space="preserve">were </w:t>
      </w:r>
      <w:r w:rsidR="00D55522">
        <w:t>4</w:t>
      </w:r>
      <w:r w:rsidR="00890D91">
        <w:t>.</w:t>
      </w:r>
      <w:r w:rsidR="00D55522">
        <w:t>0</w:t>
      </w:r>
      <w:r w:rsidR="00890D91">
        <w:t xml:space="preserve">, </w:t>
      </w:r>
      <w:r w:rsidR="00D55522">
        <w:t>3</w:t>
      </w:r>
      <w:r w:rsidR="00890D91">
        <w:t>.5, and 3.</w:t>
      </w:r>
      <w:r w:rsidR="00D55522">
        <w:t>5</w:t>
      </w:r>
      <w:r w:rsidR="00890D91">
        <w:t xml:space="preserve"> dB higher and </w:t>
      </w:r>
      <w:proofErr w:type="spellStart"/>
      <w:r w:rsidR="00890D91">
        <w:t>eSTOI</w:t>
      </w:r>
      <w:proofErr w:type="spellEnd"/>
      <w:r w:rsidR="00890D91">
        <w:t xml:space="preserve"> scores </w:t>
      </w:r>
      <w:r w:rsidR="00CF5C13">
        <w:t xml:space="preserve">were </w:t>
      </w:r>
      <w:r w:rsidR="00890D91">
        <w:t>0.0</w:t>
      </w:r>
      <w:r w:rsidR="00D55522">
        <w:t>8</w:t>
      </w:r>
      <w:r w:rsidR="00890D91">
        <w:t xml:space="preserve">, 0.08, and 0.06 higher. </w:t>
      </w:r>
      <w:r w:rsidR="004103E3">
        <w:t xml:space="preserve">For the </w:t>
      </w:r>
      <w:r w:rsidR="00D916E2">
        <w:t>multi-talker</w:t>
      </w:r>
      <w:r w:rsidR="004103E3">
        <w:t xml:space="preserve"> noise, SI-SDRs were 3.3, 3.5, and 3.6 dB higher and </w:t>
      </w:r>
      <w:proofErr w:type="spellStart"/>
      <w:r w:rsidR="004103E3">
        <w:t>eSTOI</w:t>
      </w:r>
      <w:proofErr w:type="spellEnd"/>
      <w:r w:rsidR="004103E3">
        <w:t xml:space="preserve"> scores </w:t>
      </w:r>
      <w:r w:rsidR="00CF5C13">
        <w:t xml:space="preserve">were </w:t>
      </w:r>
      <w:r w:rsidR="004103E3">
        <w:t xml:space="preserve">0.07, 0.08, and 0.06 higher. </w:t>
      </w:r>
      <w:r w:rsidR="00E36A92">
        <w:t xml:space="preserve">Finally, the </w:t>
      </w:r>
      <w:r w:rsidR="00890D91">
        <w:t xml:space="preserve">quasi-casual DPRNN </w:t>
      </w:r>
      <w:r w:rsidR="00E36A92">
        <w:t>produced lower scores than the n</w:t>
      </w:r>
      <w:r w:rsidR="00890D91">
        <w:t>on-causal DPRNN</w:t>
      </w:r>
      <w:r w:rsidR="00E36A92">
        <w:t xml:space="preserve"> for both noise types. </w:t>
      </w:r>
      <w:r w:rsidR="006829E9">
        <w:t xml:space="preserve">For the </w:t>
      </w:r>
      <w:r w:rsidR="00D916E2" w:rsidRPr="00D916E2">
        <w:t xml:space="preserve">stationary </w:t>
      </w:r>
      <w:r w:rsidR="006829E9">
        <w:t>noise, SI-SDRs were 2.</w:t>
      </w:r>
      <w:r w:rsidR="007214B6">
        <w:t>7</w:t>
      </w:r>
      <w:r w:rsidR="006829E9">
        <w:t xml:space="preserve">, 2.2, and </w:t>
      </w:r>
      <w:r w:rsidR="007214B6">
        <w:t>1.9</w:t>
      </w:r>
      <w:r w:rsidR="006829E9">
        <w:t xml:space="preserve"> dB lower</w:t>
      </w:r>
      <w:r w:rsidR="00043569">
        <w:t xml:space="preserve"> </w:t>
      </w:r>
      <w:r w:rsidR="006829E9">
        <w:t xml:space="preserve">and </w:t>
      </w:r>
      <w:proofErr w:type="spellStart"/>
      <w:r w:rsidR="006829E9">
        <w:t>eSTOI</w:t>
      </w:r>
      <w:proofErr w:type="spellEnd"/>
      <w:r w:rsidR="006829E9">
        <w:t xml:space="preserve"> scores 0.0</w:t>
      </w:r>
      <w:r w:rsidR="007214B6">
        <w:t>9</w:t>
      </w:r>
      <w:r w:rsidR="006829E9">
        <w:t>, 0.0</w:t>
      </w:r>
      <w:r w:rsidR="007214B6">
        <w:t>7</w:t>
      </w:r>
      <w:r w:rsidR="006829E9">
        <w:t>, and 0.0</w:t>
      </w:r>
      <w:r w:rsidR="007214B6">
        <w:t>5</w:t>
      </w:r>
      <w:r w:rsidR="006829E9">
        <w:t xml:space="preserve"> lower. </w:t>
      </w:r>
      <w:r w:rsidR="00E36A92">
        <w:t xml:space="preserve">For the </w:t>
      </w:r>
      <w:r w:rsidR="00D916E2">
        <w:t>multi-talker</w:t>
      </w:r>
      <w:r w:rsidR="00E36A92">
        <w:t xml:space="preserve"> noi</w:t>
      </w:r>
      <w:r w:rsidR="00ED6C76">
        <w:t>se,</w:t>
      </w:r>
      <w:r w:rsidR="00890D91">
        <w:t xml:space="preserve"> SI-SDRs </w:t>
      </w:r>
      <w:r w:rsidR="00ED6C76">
        <w:t xml:space="preserve">were </w:t>
      </w:r>
      <w:r w:rsidR="00923966">
        <w:t>2</w:t>
      </w:r>
      <w:r w:rsidR="00890D91">
        <w:t>.9, 2.2, and 2</w:t>
      </w:r>
      <w:r w:rsidR="00923966">
        <w:t>.0</w:t>
      </w:r>
      <w:r w:rsidR="00890D91">
        <w:t xml:space="preserve"> dB lower and </w:t>
      </w:r>
      <w:proofErr w:type="spellStart"/>
      <w:r w:rsidR="00890D91">
        <w:t>eSTOI</w:t>
      </w:r>
      <w:proofErr w:type="spellEnd"/>
      <w:r w:rsidR="00890D91">
        <w:t xml:space="preserve"> scores 0.1</w:t>
      </w:r>
      <w:r w:rsidR="006829E9">
        <w:t>0</w:t>
      </w:r>
      <w:r w:rsidR="00890D91">
        <w:t>, 0.06, and 0.04 lower.</w:t>
      </w:r>
    </w:p>
    <w:p w14:paraId="5C5CF753" w14:textId="3BD22D1B" w:rsidR="00B10020" w:rsidRPr="00932B10" w:rsidRDefault="00B10020" w:rsidP="00B10020">
      <w:pPr>
        <w:pStyle w:val="Heading2"/>
        <w:spacing w:after="80" w:line="360" w:lineRule="auto"/>
        <w:rPr>
          <w:rFonts w:asciiTheme="minorHAnsi" w:eastAsiaTheme="minorEastAsia" w:hAnsiTheme="minorHAnsi" w:cstheme="minorBidi"/>
          <w:sz w:val="22"/>
          <w:szCs w:val="22"/>
        </w:rPr>
      </w:pPr>
      <w:r>
        <w:t xml:space="preserve">Behavioural </w:t>
      </w:r>
      <w:r w:rsidR="00B60257">
        <w:t>assessment</w:t>
      </w:r>
    </w:p>
    <w:p w14:paraId="762CD808" w14:textId="53A70205" w:rsidR="0081703F" w:rsidRDefault="0081703F" w:rsidP="00B10020">
      <w:pPr>
        <w:pStyle w:val="NoSpacing"/>
        <w:jc w:val="center"/>
      </w:pPr>
      <w:r>
        <w:rPr>
          <w:noProof/>
        </w:rPr>
        <w:drawing>
          <wp:inline distT="0" distB="0" distL="0" distR="0" wp14:anchorId="34A6C3FC" wp14:editId="36A63D2D">
            <wp:extent cx="3709147" cy="220345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2875" cy="2211605"/>
                    </a:xfrm>
                    <a:prstGeom prst="rect">
                      <a:avLst/>
                    </a:prstGeom>
                    <a:noFill/>
                    <a:ln>
                      <a:noFill/>
                    </a:ln>
                  </pic:spPr>
                </pic:pic>
              </a:graphicData>
            </a:graphic>
          </wp:inline>
        </w:drawing>
      </w:r>
    </w:p>
    <w:p w14:paraId="3EDCE8FE" w14:textId="128B3362" w:rsidR="00026D6A" w:rsidRPr="00823FC5" w:rsidRDefault="00B10020" w:rsidP="004C2A28">
      <w:pPr>
        <w:spacing w:after="200" w:line="360" w:lineRule="auto"/>
        <w:ind w:left="360"/>
        <w:jc w:val="center"/>
        <w:rPr>
          <w:i/>
          <w:iCs/>
        </w:rPr>
      </w:pPr>
      <w:r>
        <w:rPr>
          <w:i/>
          <w:iCs/>
        </w:rPr>
        <w:t xml:space="preserve">Figure </w:t>
      </w:r>
      <w:r w:rsidR="007B7D11">
        <w:rPr>
          <w:i/>
          <w:iCs/>
        </w:rPr>
        <w:t>3</w:t>
      </w:r>
      <w:r>
        <w:rPr>
          <w:i/>
          <w:iCs/>
        </w:rPr>
        <w:t xml:space="preserve">: Percentage of sentences correctly identified with and without </w:t>
      </w:r>
      <w:r w:rsidR="00316222">
        <w:rPr>
          <w:i/>
          <w:iCs/>
        </w:rPr>
        <w:t xml:space="preserve">the quasi-causal DPRNN </w:t>
      </w:r>
      <w:r>
        <w:rPr>
          <w:i/>
          <w:iCs/>
        </w:rPr>
        <w:t xml:space="preserve">noise reduction (NR) and with (dark blue) and without (light red) </w:t>
      </w:r>
      <w:r w:rsidR="00F84A62">
        <w:rPr>
          <w:i/>
          <w:iCs/>
        </w:rPr>
        <w:t>multi-talker b</w:t>
      </w:r>
      <w:r>
        <w:rPr>
          <w:i/>
          <w:iCs/>
        </w:rPr>
        <w:t>ackground noise</w:t>
      </w:r>
      <w:r w:rsidR="001E3673">
        <w:rPr>
          <w:i/>
          <w:iCs/>
        </w:rPr>
        <w:t xml:space="preserve"> at 2.5 dB SNR</w:t>
      </w:r>
      <w:r>
        <w:rPr>
          <w:i/>
          <w:iCs/>
        </w:rPr>
        <w:t>.</w:t>
      </w:r>
      <w:r w:rsidR="00FF58AE" w:rsidRPr="00F132DC">
        <w:rPr>
          <w:i/>
          <w:iCs/>
        </w:rPr>
        <w:t xml:space="preserve"> </w:t>
      </w:r>
      <w:r w:rsidR="004C2A28">
        <w:rPr>
          <w:i/>
          <w:iCs/>
        </w:rPr>
        <w:t xml:space="preserve">Results are shown in </w:t>
      </w:r>
      <w:r w:rsidR="00FF58AE" w:rsidRPr="00F132DC">
        <w:rPr>
          <w:i/>
          <w:iCs/>
        </w:rPr>
        <w:t>box plots, with the</w:t>
      </w:r>
      <w:r w:rsidR="00AB4311">
        <w:rPr>
          <w:i/>
          <w:iCs/>
        </w:rPr>
        <w:t xml:space="preserve"> horizontal</w:t>
      </w:r>
      <w:r w:rsidR="00FF58AE" w:rsidRPr="00F132DC">
        <w:rPr>
          <w:i/>
          <w:iCs/>
        </w:rPr>
        <w:t xml:space="preserve"> line inside the box showing the median</w:t>
      </w:r>
      <w:r w:rsidR="00E35972">
        <w:rPr>
          <w:i/>
          <w:iCs/>
        </w:rPr>
        <w:t xml:space="preserve"> and</w:t>
      </w:r>
      <w:r w:rsidR="00FF58AE" w:rsidRPr="00F132DC">
        <w:rPr>
          <w:i/>
          <w:iCs/>
        </w:rPr>
        <w:t xml:space="preserve"> the top and bottom edges of the box showing the upper (0.75) and lower (0.25) quartile</w:t>
      </w:r>
      <w:r w:rsidR="00E87E5C">
        <w:rPr>
          <w:i/>
          <w:iCs/>
        </w:rPr>
        <w:t>, like in Figure 1</w:t>
      </w:r>
      <w:r w:rsidR="00FF58AE" w:rsidRPr="00F132DC">
        <w:rPr>
          <w:i/>
          <w:iCs/>
        </w:rPr>
        <w:t xml:space="preserve">. </w:t>
      </w:r>
      <w:r w:rsidR="00F37704">
        <w:rPr>
          <w:i/>
          <w:iCs/>
        </w:rPr>
        <w:t>O</w:t>
      </w:r>
      <w:r w:rsidR="00FF58AE" w:rsidRPr="00F132DC">
        <w:rPr>
          <w:i/>
          <w:iCs/>
        </w:rPr>
        <w:t>utlier</w:t>
      </w:r>
      <w:r w:rsidR="00F37704">
        <w:rPr>
          <w:i/>
          <w:iCs/>
        </w:rPr>
        <w:t>s</w:t>
      </w:r>
      <w:r w:rsidR="00FF58AE" w:rsidRPr="00F132DC">
        <w:rPr>
          <w:i/>
          <w:iCs/>
        </w:rPr>
        <w:t xml:space="preserve"> (value</w:t>
      </w:r>
      <w:r w:rsidR="00FD02D0">
        <w:rPr>
          <w:i/>
          <w:iCs/>
        </w:rPr>
        <w:t>s</w:t>
      </w:r>
      <w:r w:rsidR="00FF58AE" w:rsidRPr="00F132DC">
        <w:rPr>
          <w:i/>
          <w:iCs/>
        </w:rPr>
        <w:t xml:space="preserve"> of more than 1.5 times the interquartile range) </w:t>
      </w:r>
      <w:r w:rsidR="00F37704">
        <w:rPr>
          <w:i/>
          <w:iCs/>
        </w:rPr>
        <w:t>are</w:t>
      </w:r>
      <w:r w:rsidR="00FF58AE" w:rsidRPr="00F132DC">
        <w:rPr>
          <w:i/>
          <w:iCs/>
        </w:rPr>
        <w:t xml:space="preserve"> </w:t>
      </w:r>
      <w:r w:rsidR="00160E96">
        <w:rPr>
          <w:i/>
          <w:iCs/>
        </w:rPr>
        <w:t xml:space="preserve">shown as </w:t>
      </w:r>
      <w:r w:rsidR="00FF58AE" w:rsidRPr="00F132DC">
        <w:rPr>
          <w:i/>
          <w:iCs/>
        </w:rPr>
        <w:t>unfilled circle</w:t>
      </w:r>
      <w:r w:rsidR="00160E96">
        <w:rPr>
          <w:i/>
          <w:iCs/>
        </w:rPr>
        <w:t>s</w:t>
      </w:r>
      <w:r w:rsidR="00FF58AE" w:rsidRPr="00F132DC">
        <w:rPr>
          <w:i/>
          <w:iCs/>
        </w:rPr>
        <w:t>. The whiskers connect the upper and lower quartiles to the maximum and minimum non-outlier value.</w:t>
      </w:r>
      <w:r w:rsidR="00FF58AE" w:rsidRPr="00B56444">
        <w:rPr>
          <w:i/>
          <w:iCs/>
        </w:rPr>
        <w:t xml:space="preserve"> </w:t>
      </w:r>
      <w:r w:rsidR="00F051B9">
        <w:rPr>
          <w:i/>
          <w:iCs/>
        </w:rPr>
        <w:t xml:space="preserve">A </w:t>
      </w:r>
      <w:r w:rsidR="00FF58AE" w:rsidRPr="00F132DC">
        <w:rPr>
          <w:i/>
          <w:iCs/>
        </w:rPr>
        <w:t>dashed grey line</w:t>
      </w:r>
      <w:r w:rsidR="00F051B9">
        <w:rPr>
          <w:i/>
          <w:iCs/>
        </w:rPr>
        <w:t xml:space="preserve"> shows </w:t>
      </w:r>
      <w:r w:rsidR="00941E76">
        <w:rPr>
          <w:i/>
          <w:iCs/>
        </w:rPr>
        <w:t xml:space="preserve">the </w:t>
      </w:r>
      <w:r w:rsidR="00F051B9">
        <w:rPr>
          <w:i/>
          <w:iCs/>
        </w:rPr>
        <w:t xml:space="preserve">chance performance </w:t>
      </w:r>
      <w:r w:rsidR="00941E76">
        <w:rPr>
          <w:i/>
          <w:iCs/>
        </w:rPr>
        <w:t xml:space="preserve">of 50% </w:t>
      </w:r>
      <w:r w:rsidR="00F051B9">
        <w:rPr>
          <w:i/>
          <w:iCs/>
        </w:rPr>
        <w:t xml:space="preserve">for this </w:t>
      </w:r>
      <w:r w:rsidR="00D22A6F">
        <w:rPr>
          <w:i/>
          <w:iCs/>
        </w:rPr>
        <w:t>two-alternative forced</w:t>
      </w:r>
      <w:r w:rsidR="005B2285">
        <w:rPr>
          <w:i/>
          <w:iCs/>
        </w:rPr>
        <w:t>-</w:t>
      </w:r>
      <w:r w:rsidR="00D22A6F">
        <w:rPr>
          <w:i/>
          <w:iCs/>
        </w:rPr>
        <w:t>choice task</w:t>
      </w:r>
      <w:r w:rsidR="00A301B4">
        <w:rPr>
          <w:i/>
          <w:iCs/>
        </w:rPr>
        <w:t xml:space="preserve"> (see “Methods”)</w:t>
      </w:r>
      <w:r w:rsidR="00FF58AE" w:rsidRPr="00F132DC">
        <w:rPr>
          <w:i/>
          <w:iCs/>
        </w:rPr>
        <w:t>.</w:t>
      </w:r>
    </w:p>
    <w:p w14:paraId="2CCECA9C" w14:textId="0BE67B53" w:rsidR="00B10020" w:rsidRDefault="00B10020" w:rsidP="00B10020">
      <w:pPr>
        <w:pStyle w:val="NoSpacing"/>
      </w:pPr>
      <w:r>
        <w:t xml:space="preserve">The percentage of sentences correctly identified in each condition for the 16 participants who took part in the study is shown in Figure </w:t>
      </w:r>
      <w:r w:rsidR="007B7D11">
        <w:t>3</w:t>
      </w:r>
      <w:r>
        <w:t>.</w:t>
      </w:r>
      <w:r w:rsidR="004026A0">
        <w:t xml:space="preserve"> </w:t>
      </w:r>
      <w:r w:rsidR="00C504BC">
        <w:t xml:space="preserve">In </w:t>
      </w:r>
      <w:r w:rsidR="009B01E6">
        <w:t>behavioural</w:t>
      </w:r>
      <w:r w:rsidR="00C504BC">
        <w:t xml:space="preserve"> </w:t>
      </w:r>
      <w:r w:rsidR="009B01E6">
        <w:t xml:space="preserve">testing, </w:t>
      </w:r>
      <w:r w:rsidR="00B60257">
        <w:t xml:space="preserve">the </w:t>
      </w:r>
      <w:r w:rsidR="009B01E6">
        <w:t>noise reduction</w:t>
      </w:r>
      <w:r w:rsidR="00B60257">
        <w:t xml:space="preserve"> </w:t>
      </w:r>
      <w:r w:rsidR="009B01E6">
        <w:lastRenderedPageBreak/>
        <w:t xml:space="preserve">was always the quasi-causal DPRNN, and </w:t>
      </w:r>
      <w:r w:rsidR="00BA752B">
        <w:t>noise</w:t>
      </w:r>
      <w:r w:rsidR="009B01E6">
        <w:t xml:space="preserve"> </w:t>
      </w:r>
      <w:r w:rsidR="00B60257">
        <w:t xml:space="preserve">was </w:t>
      </w:r>
      <w:r w:rsidR="00DD3A4D">
        <w:t>always</w:t>
      </w:r>
      <w:r w:rsidR="00BA752B">
        <w:t xml:space="preserve"> the </w:t>
      </w:r>
      <w:r w:rsidR="00D916E2">
        <w:t>multi-talker</w:t>
      </w:r>
      <w:r w:rsidR="00BA752B">
        <w:t xml:space="preserve"> noise at an SNR of 2.5 </w:t>
      </w:r>
      <w:proofErr w:type="spellStart"/>
      <w:r w:rsidR="00BA752B">
        <w:t>dB.</w:t>
      </w:r>
      <w:proofErr w:type="spellEnd"/>
      <w:r w:rsidR="00BA752B">
        <w:t xml:space="preserve"> </w:t>
      </w:r>
      <w:r>
        <w:t xml:space="preserve">The primary analysis </w:t>
      </w:r>
      <w:r w:rsidR="00462F67">
        <w:t xml:space="preserve">of the behavioural data </w:t>
      </w:r>
      <w:r>
        <w:t>was a</w:t>
      </w:r>
      <w:r w:rsidR="00AB6069">
        <w:t>n RM-ANOVA</w:t>
      </w:r>
      <w:r>
        <w:t xml:space="preserve">, with </w:t>
      </w:r>
      <w:r w:rsidR="005D6AA7">
        <w:t xml:space="preserve">the </w:t>
      </w:r>
      <w:r>
        <w:t>factors</w:t>
      </w:r>
      <w:r w:rsidR="00D90480">
        <w:t>:</w:t>
      </w:r>
      <w:r>
        <w:t xml:space="preserve"> talker gender (male or female), noise (</w:t>
      </w:r>
      <w:r w:rsidR="00F31FF8">
        <w:t>with or without</w:t>
      </w:r>
      <w:r>
        <w:t>), and noise reduction (</w:t>
      </w:r>
      <w:r w:rsidR="00F31FF8">
        <w:t>with or without</w:t>
      </w:r>
      <w:r>
        <w:t>). A significant overall effect of noise (</w:t>
      </w:r>
      <w:proofErr w:type="gramStart"/>
      <w:r w:rsidRPr="00E0576E">
        <w:rPr>
          <w:i/>
          <w:iCs/>
        </w:rPr>
        <w:t>F</w:t>
      </w:r>
      <w:r w:rsidRPr="00E0576E">
        <w:t>(</w:t>
      </w:r>
      <w:proofErr w:type="gramEnd"/>
      <w:r w:rsidRPr="00E0576E">
        <w:t>1,</w:t>
      </w:r>
      <w:r>
        <w:t>1</w:t>
      </w:r>
      <w:r w:rsidRPr="00E0576E">
        <w:t xml:space="preserve">5) = </w:t>
      </w:r>
      <w:r>
        <w:t>77</w:t>
      </w:r>
      <w:r w:rsidRPr="00E0576E">
        <w:t>.</w:t>
      </w:r>
      <w:r>
        <w:t>0</w:t>
      </w:r>
      <w:r w:rsidRPr="00E0576E">
        <w:t xml:space="preserve">, </w:t>
      </w:r>
      <w:r w:rsidRPr="00E0576E">
        <w:rPr>
          <w:i/>
          <w:iCs/>
        </w:rPr>
        <w:t>p</w:t>
      </w:r>
      <w:r>
        <w:t xml:space="preserve"> &lt;</w:t>
      </w:r>
      <w:r w:rsidRPr="00E0576E">
        <w:t>.0</w:t>
      </w:r>
      <w:r>
        <w:t>01) and of noise reduction (</w:t>
      </w:r>
      <w:r w:rsidRPr="00E0576E">
        <w:rPr>
          <w:i/>
          <w:iCs/>
        </w:rPr>
        <w:t>F</w:t>
      </w:r>
      <w:r w:rsidRPr="00E0576E">
        <w:t>(1,</w:t>
      </w:r>
      <w:r>
        <w:t>1</w:t>
      </w:r>
      <w:r w:rsidRPr="00E0576E">
        <w:t xml:space="preserve">5) = </w:t>
      </w:r>
      <w:r>
        <w:t>7</w:t>
      </w:r>
      <w:r w:rsidRPr="00E0576E">
        <w:t>.</w:t>
      </w:r>
      <w:r>
        <w:t>1</w:t>
      </w:r>
      <w:r w:rsidRPr="00E0576E">
        <w:t xml:space="preserve">, </w:t>
      </w:r>
      <w:r w:rsidRPr="00E0576E">
        <w:rPr>
          <w:i/>
          <w:iCs/>
        </w:rPr>
        <w:t>p</w:t>
      </w:r>
      <w:r w:rsidRPr="00E0576E">
        <w:t xml:space="preserve"> </w:t>
      </w:r>
      <w:r>
        <w:t xml:space="preserve">= </w:t>
      </w:r>
      <w:r w:rsidRPr="00E0576E">
        <w:t>.0</w:t>
      </w:r>
      <w:r>
        <w:t>18) was found, as well as a significant interaction between noise and noise reduction (</w:t>
      </w:r>
      <w:r w:rsidRPr="00E0576E">
        <w:rPr>
          <w:i/>
          <w:iCs/>
        </w:rPr>
        <w:t>F</w:t>
      </w:r>
      <w:r w:rsidRPr="00E0576E">
        <w:t>(1,</w:t>
      </w:r>
      <w:r>
        <w:t>1</w:t>
      </w:r>
      <w:r w:rsidRPr="00E0576E">
        <w:t xml:space="preserve">5) = </w:t>
      </w:r>
      <w:r>
        <w:t>15</w:t>
      </w:r>
      <w:r w:rsidRPr="00E0576E">
        <w:t>.</w:t>
      </w:r>
      <w:r>
        <w:t>8</w:t>
      </w:r>
      <w:r w:rsidRPr="00E0576E">
        <w:t xml:space="preserve">, </w:t>
      </w:r>
      <w:r w:rsidRPr="00E0576E">
        <w:rPr>
          <w:i/>
          <w:iCs/>
        </w:rPr>
        <w:t>p</w:t>
      </w:r>
      <w:r>
        <w:t xml:space="preserve"> = </w:t>
      </w:r>
      <w:r w:rsidRPr="00E0576E">
        <w:t>.0</w:t>
      </w:r>
      <w:r>
        <w:t>01). No main effect of talker gender (</w:t>
      </w:r>
      <w:proofErr w:type="gramStart"/>
      <w:r w:rsidRPr="00E0576E">
        <w:rPr>
          <w:i/>
          <w:iCs/>
        </w:rPr>
        <w:t>F</w:t>
      </w:r>
      <w:r w:rsidRPr="00E0576E">
        <w:t>(</w:t>
      </w:r>
      <w:proofErr w:type="gramEnd"/>
      <w:r w:rsidRPr="00E0576E">
        <w:t>1,</w:t>
      </w:r>
      <w:r>
        <w:t>1</w:t>
      </w:r>
      <w:r w:rsidRPr="00E0576E">
        <w:t xml:space="preserve">5) = </w:t>
      </w:r>
      <w:r>
        <w:t>1</w:t>
      </w:r>
      <w:r w:rsidRPr="00E0576E">
        <w:t>.</w:t>
      </w:r>
      <w:r>
        <w:t>5</w:t>
      </w:r>
      <w:r w:rsidRPr="00E0576E">
        <w:t xml:space="preserve">, </w:t>
      </w:r>
      <w:r w:rsidRPr="00E0576E">
        <w:rPr>
          <w:i/>
          <w:iCs/>
        </w:rPr>
        <w:t>p</w:t>
      </w:r>
      <w:r>
        <w:t xml:space="preserve"> = </w:t>
      </w:r>
      <w:r w:rsidRPr="00E0576E">
        <w:t>.</w:t>
      </w:r>
      <w:r>
        <w:t xml:space="preserve">238) and no interaction between talker gender and any other factor was </w:t>
      </w:r>
      <w:r w:rsidR="00574FA5">
        <w:t>observed</w:t>
      </w:r>
      <w:r>
        <w:t xml:space="preserve"> (noise: </w:t>
      </w:r>
      <w:r w:rsidRPr="00E0576E">
        <w:rPr>
          <w:i/>
          <w:iCs/>
        </w:rPr>
        <w:t>F</w:t>
      </w:r>
      <w:r w:rsidRPr="00E0576E">
        <w:t>(1,</w:t>
      </w:r>
      <w:r>
        <w:t>1</w:t>
      </w:r>
      <w:r w:rsidRPr="00E0576E">
        <w:t xml:space="preserve">5) = </w:t>
      </w:r>
      <w:r>
        <w:t>1</w:t>
      </w:r>
      <w:r w:rsidRPr="00E0576E">
        <w:t>.</w:t>
      </w:r>
      <w:r>
        <w:t>1</w:t>
      </w:r>
      <w:r w:rsidRPr="00E0576E">
        <w:t xml:space="preserve">, </w:t>
      </w:r>
      <w:r w:rsidRPr="00E0576E">
        <w:rPr>
          <w:i/>
          <w:iCs/>
        </w:rPr>
        <w:t>p</w:t>
      </w:r>
      <w:r>
        <w:t xml:space="preserve"> = </w:t>
      </w:r>
      <w:r w:rsidRPr="00E0576E">
        <w:t>.</w:t>
      </w:r>
      <w:r>
        <w:t xml:space="preserve">311; noise reduction: </w:t>
      </w:r>
      <w:r w:rsidRPr="00E0576E">
        <w:rPr>
          <w:i/>
          <w:iCs/>
        </w:rPr>
        <w:t>F</w:t>
      </w:r>
      <w:r w:rsidRPr="00E0576E">
        <w:t>(1,</w:t>
      </w:r>
      <w:r>
        <w:t>1</w:t>
      </w:r>
      <w:r w:rsidRPr="00E0576E">
        <w:t xml:space="preserve">5) = </w:t>
      </w:r>
      <w:r>
        <w:t>0</w:t>
      </w:r>
      <w:r w:rsidRPr="00E0576E">
        <w:t>.</w:t>
      </w:r>
      <w:r>
        <w:t>8</w:t>
      </w:r>
      <w:r w:rsidRPr="00E0576E">
        <w:t xml:space="preserve">, </w:t>
      </w:r>
      <w:r w:rsidRPr="00E0576E">
        <w:rPr>
          <w:i/>
          <w:iCs/>
        </w:rPr>
        <w:t>p</w:t>
      </w:r>
      <w:r>
        <w:t xml:space="preserve"> = </w:t>
      </w:r>
      <w:r w:rsidRPr="00E0576E">
        <w:t>.</w:t>
      </w:r>
      <w:r>
        <w:t xml:space="preserve">780; noise and noise reduction: </w:t>
      </w:r>
      <w:r w:rsidRPr="00E0576E">
        <w:rPr>
          <w:i/>
          <w:iCs/>
        </w:rPr>
        <w:t>F</w:t>
      </w:r>
      <w:r w:rsidRPr="00E0576E">
        <w:t>(1,</w:t>
      </w:r>
      <w:r>
        <w:t>1</w:t>
      </w:r>
      <w:r w:rsidRPr="00E0576E">
        <w:t xml:space="preserve">5) = </w:t>
      </w:r>
      <w:r>
        <w:t>0</w:t>
      </w:r>
      <w:r w:rsidRPr="00E0576E">
        <w:t>.</w:t>
      </w:r>
      <w:r>
        <w:t>1</w:t>
      </w:r>
      <w:r w:rsidRPr="00E0576E">
        <w:t xml:space="preserve">, </w:t>
      </w:r>
      <w:r w:rsidRPr="00E0576E">
        <w:rPr>
          <w:i/>
          <w:iCs/>
        </w:rPr>
        <w:t>p</w:t>
      </w:r>
      <w:r>
        <w:t xml:space="preserve"> = </w:t>
      </w:r>
      <w:r w:rsidRPr="00E0576E">
        <w:t>.</w:t>
      </w:r>
      <w:r>
        <w:t>711).</w:t>
      </w:r>
    </w:p>
    <w:p w14:paraId="143F89C8" w14:textId="77777777" w:rsidR="00B10020" w:rsidRDefault="00B10020" w:rsidP="00B10020">
      <w:pPr>
        <w:pStyle w:val="NoSpacing"/>
      </w:pPr>
    </w:p>
    <w:p w14:paraId="64957F97" w14:textId="532AD7E8" w:rsidR="00B10020" w:rsidRDefault="00060CA9" w:rsidP="00B10020">
      <w:pPr>
        <w:pStyle w:val="NoSpacing"/>
      </w:pPr>
      <w:r>
        <w:t>Six</w:t>
      </w:r>
      <w:r w:rsidR="00B10020">
        <w:t xml:space="preserve"> planned </w:t>
      </w:r>
      <w:r w:rsidR="00B10020" w:rsidRPr="00E74FC4">
        <w:rPr>
          <w:i/>
          <w:iCs/>
        </w:rPr>
        <w:t>t</w:t>
      </w:r>
      <w:r w:rsidR="00B10020">
        <w:t>-tests were then run, with multiple comparisons correction applied (see “Methods”). These first established that the noise significantly reduced sentence recognition without noise reduction (</w:t>
      </w:r>
      <w:proofErr w:type="gramStart"/>
      <w:r w:rsidR="00B10020" w:rsidRPr="00E0576E">
        <w:rPr>
          <w:i/>
          <w:iCs/>
        </w:rPr>
        <w:t>t</w:t>
      </w:r>
      <w:r w:rsidR="00B10020" w:rsidRPr="00E0576E">
        <w:t>(</w:t>
      </w:r>
      <w:proofErr w:type="gramEnd"/>
      <w:r w:rsidR="00B10020">
        <w:t>15</w:t>
      </w:r>
      <w:r w:rsidR="00B10020" w:rsidRPr="00E0576E">
        <w:t xml:space="preserve">) = </w:t>
      </w:r>
      <w:r w:rsidR="00B10020">
        <w:t>7</w:t>
      </w:r>
      <w:r w:rsidR="00B10020" w:rsidRPr="00E0576E">
        <w:t>.</w:t>
      </w:r>
      <w:r w:rsidR="00B10020">
        <w:t>4</w:t>
      </w:r>
      <w:r w:rsidR="00B10020" w:rsidRPr="00E0576E">
        <w:t xml:space="preserve">, </w:t>
      </w:r>
      <w:r w:rsidR="00B10020" w:rsidRPr="00E0576E">
        <w:rPr>
          <w:i/>
          <w:iCs/>
        </w:rPr>
        <w:t>p</w:t>
      </w:r>
      <w:r w:rsidR="00B10020" w:rsidRPr="00E0576E">
        <w:t xml:space="preserve"> </w:t>
      </w:r>
      <w:r w:rsidR="00B10020">
        <w:t>&lt;</w:t>
      </w:r>
      <w:r w:rsidR="00B10020" w:rsidRPr="00E0576E">
        <w:t>.001</w:t>
      </w:r>
      <w:r w:rsidR="00B10020">
        <w:t xml:space="preserve">). Performance reduced by </w:t>
      </w:r>
      <w:r w:rsidR="00B10020" w:rsidRPr="00AC33A9">
        <w:t>15.6% (ranging from 25.8 to 0</w:t>
      </w:r>
      <w:r w:rsidR="00B10020">
        <w:t>%</w:t>
      </w:r>
      <w:r w:rsidR="00B10020" w:rsidRPr="00AC33A9">
        <w:t xml:space="preserve">; </w:t>
      </w:r>
      <w:r w:rsidR="00B10020">
        <w:t>standard deviation (SD)</w:t>
      </w:r>
      <w:r w:rsidR="00B10020" w:rsidRPr="00AC33A9">
        <w:t>: 8.</w:t>
      </w:r>
      <w:r w:rsidR="00B10020">
        <w:t>5%</w:t>
      </w:r>
      <w:r w:rsidR="00B10020" w:rsidRPr="00AC33A9">
        <w:t>)</w:t>
      </w:r>
      <w:r w:rsidR="00B10020">
        <w:t xml:space="preserve">, from 66.2% in quiet </w:t>
      </w:r>
      <w:r w:rsidR="00B10020" w:rsidRPr="00B42335">
        <w:t>(ranging from 53.3 to 79.</w:t>
      </w:r>
      <w:r w:rsidR="00B10020">
        <w:t>2%</w:t>
      </w:r>
      <w:r w:rsidR="00B10020" w:rsidRPr="00B42335">
        <w:t>;</w:t>
      </w:r>
      <w:r w:rsidR="00B10020">
        <w:t xml:space="preserve"> </w:t>
      </w:r>
      <w:r w:rsidR="00B10020" w:rsidRPr="00B42335">
        <w:t>SD: 7.9%)</w:t>
      </w:r>
      <w:r w:rsidR="00B10020">
        <w:t xml:space="preserve"> to 50.6% in noise (ranging from 45 to 57.5%; SD: 4.2%). Noise reduction improved performance in noise by 8.2% on average (ranging from -10 to 25%; SD: 7.7%; </w:t>
      </w:r>
      <w:proofErr w:type="gramStart"/>
      <w:r w:rsidR="00B10020" w:rsidRPr="00E0576E">
        <w:rPr>
          <w:i/>
          <w:iCs/>
        </w:rPr>
        <w:t>t</w:t>
      </w:r>
      <w:r w:rsidR="00B10020" w:rsidRPr="00E0576E">
        <w:t>(</w:t>
      </w:r>
      <w:proofErr w:type="gramEnd"/>
      <w:r w:rsidR="00B10020">
        <w:t>15</w:t>
      </w:r>
      <w:r w:rsidR="00B10020" w:rsidRPr="00E0576E">
        <w:t xml:space="preserve">) = </w:t>
      </w:r>
      <w:r w:rsidR="00B10020">
        <w:t>4</w:t>
      </w:r>
      <w:r w:rsidR="00B10020" w:rsidRPr="00E0576E">
        <w:t>.</w:t>
      </w:r>
      <w:r w:rsidR="00B10020">
        <w:t>3</w:t>
      </w:r>
      <w:r w:rsidR="00B10020" w:rsidRPr="00E0576E">
        <w:t xml:space="preserve">, </w:t>
      </w:r>
      <w:r w:rsidR="00B10020" w:rsidRPr="00E0576E">
        <w:rPr>
          <w:i/>
          <w:iCs/>
        </w:rPr>
        <w:t>p</w:t>
      </w:r>
      <w:r w:rsidR="00B10020" w:rsidRPr="00E0576E">
        <w:t xml:space="preserve"> </w:t>
      </w:r>
      <w:r w:rsidR="00B10020">
        <w:t>=</w:t>
      </w:r>
      <w:r w:rsidR="00B10020" w:rsidRPr="00E0576E">
        <w:t xml:space="preserve"> .00</w:t>
      </w:r>
      <w:r w:rsidR="00B10020">
        <w:t>3), with performance increasing</w:t>
      </w:r>
      <w:r w:rsidR="00863C86">
        <w:t xml:space="preserve"> </w:t>
      </w:r>
      <w:r w:rsidR="00B10020">
        <w:t xml:space="preserve">to 58.8% (ranging from 47.5 to 79.2%; SD: 7.7%). Performance in noise with noise reduction was worse than performance in quiet without noise reduction by 7.5% (ranging from -3.3 to 16.7%; SD: 5.2%; </w:t>
      </w:r>
      <w:proofErr w:type="gramStart"/>
      <w:r w:rsidR="00B10020" w:rsidRPr="00E0576E">
        <w:rPr>
          <w:i/>
          <w:iCs/>
        </w:rPr>
        <w:t>t</w:t>
      </w:r>
      <w:r w:rsidR="00B10020" w:rsidRPr="00E0576E">
        <w:t>(</w:t>
      </w:r>
      <w:proofErr w:type="gramEnd"/>
      <w:r w:rsidR="00B10020">
        <w:t>15</w:t>
      </w:r>
      <w:r w:rsidR="00B10020" w:rsidRPr="00E0576E">
        <w:t xml:space="preserve">) = </w:t>
      </w:r>
      <w:r w:rsidR="00B10020">
        <w:t>5</w:t>
      </w:r>
      <w:r w:rsidR="00B10020" w:rsidRPr="00E0576E">
        <w:t>.</w:t>
      </w:r>
      <w:r w:rsidR="00B10020">
        <w:t>7</w:t>
      </w:r>
      <w:r w:rsidR="00B10020" w:rsidRPr="00E0576E">
        <w:t xml:space="preserve">, </w:t>
      </w:r>
      <w:r w:rsidR="00B10020" w:rsidRPr="00E0576E">
        <w:rPr>
          <w:i/>
          <w:iCs/>
        </w:rPr>
        <w:t>p</w:t>
      </w:r>
      <w:r w:rsidR="00B10020" w:rsidRPr="00E0576E">
        <w:t xml:space="preserve"> </w:t>
      </w:r>
      <w:r w:rsidR="00B10020">
        <w:t>=</w:t>
      </w:r>
      <w:r w:rsidR="00B10020" w:rsidRPr="00E0576E">
        <w:t xml:space="preserve"> </w:t>
      </w:r>
      <w:r w:rsidR="00B10020">
        <w:t>&lt;</w:t>
      </w:r>
      <w:r w:rsidR="00B10020" w:rsidRPr="00E0576E">
        <w:t>.001</w:t>
      </w:r>
      <w:r w:rsidR="00B10020">
        <w:t xml:space="preserve">). In quiet, no significant change in performance with noise reduction was found (mean reduction in performance of 1.9%; </w:t>
      </w:r>
      <w:proofErr w:type="gramStart"/>
      <w:r w:rsidR="00B10020" w:rsidRPr="00E0576E">
        <w:rPr>
          <w:i/>
          <w:iCs/>
        </w:rPr>
        <w:t>t</w:t>
      </w:r>
      <w:r w:rsidR="00B10020" w:rsidRPr="00E0576E">
        <w:t>(</w:t>
      </w:r>
      <w:proofErr w:type="gramEnd"/>
      <w:r w:rsidR="00B10020">
        <w:t>15</w:t>
      </w:r>
      <w:r w:rsidR="00B10020" w:rsidRPr="00E0576E">
        <w:t xml:space="preserve">) = </w:t>
      </w:r>
      <w:r w:rsidR="00B10020">
        <w:t>1.3</w:t>
      </w:r>
      <w:r w:rsidR="00B10020" w:rsidRPr="00E0576E">
        <w:t xml:space="preserve">, </w:t>
      </w:r>
      <w:r w:rsidR="00B10020" w:rsidRPr="00E0576E">
        <w:rPr>
          <w:i/>
          <w:iCs/>
        </w:rPr>
        <w:t>p</w:t>
      </w:r>
      <w:r w:rsidR="00B10020" w:rsidRPr="00E0576E">
        <w:t xml:space="preserve"> </w:t>
      </w:r>
      <w:r w:rsidR="00B10020">
        <w:t>=</w:t>
      </w:r>
      <w:r w:rsidR="00B10020" w:rsidRPr="00E0576E">
        <w:t xml:space="preserve"> .</w:t>
      </w:r>
      <w:r w:rsidR="00B10020">
        <w:t>668).</w:t>
      </w:r>
    </w:p>
    <w:p w14:paraId="564CBE10" w14:textId="77777777" w:rsidR="00B10020" w:rsidRDefault="00B10020" w:rsidP="00B10020">
      <w:pPr>
        <w:pStyle w:val="NoSpacing"/>
      </w:pPr>
    </w:p>
    <w:p w14:paraId="59244F77" w14:textId="3DFE4EF2" w:rsidR="00B10020" w:rsidRPr="004610BC" w:rsidRDefault="00B10020" w:rsidP="00B10020">
      <w:pPr>
        <w:pStyle w:val="NoSpacing"/>
        <w:rPr>
          <w:color w:val="FF0000"/>
        </w:rPr>
      </w:pPr>
      <w:r>
        <w:t xml:space="preserve">No difference in the </w:t>
      </w:r>
      <w:r w:rsidRPr="00A60A4C">
        <w:t xml:space="preserve">benefit of noise reduction was </w:t>
      </w:r>
      <w:r>
        <w:t xml:space="preserve">found </w:t>
      </w:r>
      <w:r w:rsidRPr="00A60A4C">
        <w:t xml:space="preserve">across the </w:t>
      </w:r>
      <w:r>
        <w:t>male and female</w:t>
      </w:r>
      <w:r w:rsidRPr="00A60A4C">
        <w:t xml:space="preserve"> talker</w:t>
      </w:r>
      <w:r>
        <w:t xml:space="preserve"> (</w:t>
      </w:r>
      <w:proofErr w:type="gramStart"/>
      <w:r w:rsidRPr="00E0576E">
        <w:rPr>
          <w:i/>
          <w:iCs/>
        </w:rPr>
        <w:t>t</w:t>
      </w:r>
      <w:r w:rsidRPr="00E0576E">
        <w:t>(</w:t>
      </w:r>
      <w:proofErr w:type="gramEnd"/>
      <w:r>
        <w:t>15</w:t>
      </w:r>
      <w:r w:rsidRPr="00E0576E">
        <w:t xml:space="preserve">) = </w:t>
      </w:r>
      <w:r>
        <w:t>0.4</w:t>
      </w:r>
      <w:r w:rsidRPr="00E0576E">
        <w:t xml:space="preserve">, </w:t>
      </w:r>
      <w:r w:rsidRPr="00E0576E">
        <w:rPr>
          <w:i/>
          <w:iCs/>
        </w:rPr>
        <w:t>p</w:t>
      </w:r>
      <w:r w:rsidRPr="00E0576E">
        <w:t xml:space="preserve"> </w:t>
      </w:r>
      <w:r>
        <w:t>&gt;1)</w:t>
      </w:r>
      <w:r w:rsidRPr="00A60A4C">
        <w:t>. Noise reduction improved performance in noise by</w:t>
      </w:r>
      <w:r>
        <w:t xml:space="preserve"> 7.5%</w:t>
      </w:r>
      <w:r w:rsidRPr="00A60A4C">
        <w:t xml:space="preserve"> for the male talker (ranging from </w:t>
      </w:r>
      <w:r>
        <w:t>-18.3</w:t>
      </w:r>
      <w:r w:rsidRPr="00A60A4C">
        <w:t xml:space="preserve"> to </w:t>
      </w:r>
      <w:r>
        <w:t>21.7%</w:t>
      </w:r>
      <w:r w:rsidRPr="00A60A4C">
        <w:t xml:space="preserve">; SD: </w:t>
      </w:r>
      <w:r>
        <w:t>10.8%</w:t>
      </w:r>
      <w:r w:rsidRPr="00A60A4C">
        <w:t xml:space="preserve">) and by </w:t>
      </w:r>
      <w:r>
        <w:t>8.9</w:t>
      </w:r>
      <w:r w:rsidRPr="00A60A4C">
        <w:t xml:space="preserve">% for the female talker (ranging from </w:t>
      </w:r>
      <w:r>
        <w:t>-6.7</w:t>
      </w:r>
      <w:r w:rsidRPr="00A60A4C">
        <w:t xml:space="preserve"> to </w:t>
      </w:r>
      <w:r>
        <w:t>33.3%</w:t>
      </w:r>
      <w:r w:rsidRPr="00A60A4C">
        <w:t xml:space="preserve">; SD: </w:t>
      </w:r>
      <w:r>
        <w:t>9.9%</w:t>
      </w:r>
      <w:r w:rsidRPr="00A60A4C">
        <w:t>).</w:t>
      </w:r>
      <w:r>
        <w:t xml:space="preserve"> There was also no difference found</w:t>
      </w:r>
      <w:r w:rsidR="00170259">
        <w:t xml:space="preserve"> between the talkers</w:t>
      </w:r>
      <w:r>
        <w:t xml:space="preserve"> in the effect of noise reduction in quiet (</w:t>
      </w:r>
      <w:r w:rsidRPr="00E0576E">
        <w:rPr>
          <w:i/>
          <w:iCs/>
        </w:rPr>
        <w:t>t</w:t>
      </w:r>
      <w:r w:rsidRPr="00E0576E">
        <w:t>(</w:t>
      </w:r>
      <w:r>
        <w:t>15</w:t>
      </w:r>
      <w:r w:rsidRPr="00E0576E">
        <w:t xml:space="preserve">) = </w:t>
      </w:r>
      <w:r>
        <w:t>0.1</w:t>
      </w:r>
      <w:r w:rsidRPr="00E0576E">
        <w:t xml:space="preserve">, </w:t>
      </w:r>
      <w:r w:rsidRPr="00E0576E">
        <w:rPr>
          <w:i/>
          <w:iCs/>
        </w:rPr>
        <w:t>p</w:t>
      </w:r>
      <w:r w:rsidRPr="00E0576E">
        <w:t xml:space="preserve"> </w:t>
      </w:r>
      <w:r>
        <w:t xml:space="preserve">&gt;1), with average performance worse with noise reduction </w:t>
      </w:r>
      <w:r w:rsidRPr="00A60A4C">
        <w:t>by</w:t>
      </w:r>
      <w:r>
        <w:t xml:space="preserve"> 1.8%</w:t>
      </w:r>
      <w:r w:rsidRPr="00A60A4C">
        <w:t xml:space="preserve"> for the male talker (ranging from</w:t>
      </w:r>
      <w:r>
        <w:t xml:space="preserve"> a 16.7% reduction to a</w:t>
      </w:r>
      <w:r w:rsidRPr="00A60A4C">
        <w:t xml:space="preserve"> </w:t>
      </w:r>
      <w:r>
        <w:t>10.0% benefit;</w:t>
      </w:r>
      <w:r w:rsidRPr="00A60A4C">
        <w:t xml:space="preserve"> SD: </w:t>
      </w:r>
      <w:r>
        <w:t>8.4%</w:t>
      </w:r>
      <w:r w:rsidRPr="00A60A4C">
        <w:t xml:space="preserve">) and by </w:t>
      </w:r>
      <w:r>
        <w:t>2.1</w:t>
      </w:r>
      <w:r w:rsidRPr="00A60A4C">
        <w:t>% for the female talker (ranging from</w:t>
      </w:r>
      <w:r>
        <w:t xml:space="preserve"> a 15.0% reductio</w:t>
      </w:r>
      <w:r w:rsidR="009C5676">
        <w:t>n</w:t>
      </w:r>
      <w:r>
        <w:t xml:space="preserve"> to a</w:t>
      </w:r>
      <w:r w:rsidRPr="00A60A4C">
        <w:t xml:space="preserve"> </w:t>
      </w:r>
      <w:r>
        <w:t>5.0% benefit</w:t>
      </w:r>
      <w:r w:rsidRPr="00A60A4C">
        <w:t xml:space="preserve">; SD: </w:t>
      </w:r>
      <w:r>
        <w:t>6.3%</w:t>
      </w:r>
      <w:r w:rsidRPr="00A60A4C">
        <w:t>).</w:t>
      </w:r>
    </w:p>
    <w:p w14:paraId="61097865" w14:textId="77777777" w:rsidR="00B10020" w:rsidRDefault="00B10020" w:rsidP="00B10020">
      <w:pPr>
        <w:pStyle w:val="NoSpacing"/>
      </w:pPr>
    </w:p>
    <w:p w14:paraId="7F6EAE8A" w14:textId="183AE814" w:rsidR="00DE5659" w:rsidRDefault="003F3819" w:rsidP="00B10020">
      <w:pPr>
        <w:pStyle w:val="NoSpacing"/>
        <w:rPr>
          <w:highlight w:val="yellow"/>
        </w:rPr>
      </w:pPr>
      <w:r>
        <w:t>The results can also be broken down into sentence subgroups, consisting of pairs of sentences</w:t>
      </w:r>
      <w:r w:rsidR="00DB6A98">
        <w:t xml:space="preserve"> that are</w:t>
      </w:r>
      <w:r>
        <w:t xml:space="preserve"> matched for the number of syllables, pairs with the number of syllables differing by one, and pairs with the number of syllables differing by two. For the matched sentences, the mean score</w:t>
      </w:r>
      <w:r w:rsidR="00D566C5">
        <w:t>s</w:t>
      </w:r>
      <w:r>
        <w:t xml:space="preserve"> in quiet with</w:t>
      </w:r>
      <w:r w:rsidR="00D566C5">
        <w:t xml:space="preserve"> and without </w:t>
      </w:r>
      <w:r>
        <w:t xml:space="preserve">noise reduction </w:t>
      </w:r>
      <w:r w:rsidR="00D566C5">
        <w:t>were</w:t>
      </w:r>
      <w:r>
        <w:t xml:space="preserve"> </w:t>
      </w:r>
      <w:r w:rsidR="007851F6" w:rsidRPr="0094434A">
        <w:t>59.2%</w:t>
      </w:r>
      <w:r w:rsidR="00821590" w:rsidRPr="0094434A">
        <w:t xml:space="preserve"> (ranging from</w:t>
      </w:r>
      <w:r w:rsidR="006855CA" w:rsidRPr="0094434A">
        <w:t xml:space="preserve"> 40.0 to</w:t>
      </w:r>
      <w:r w:rsidR="0043571D" w:rsidRPr="0094434A">
        <w:t xml:space="preserve"> 77.5%;</w:t>
      </w:r>
      <w:r w:rsidR="00731289" w:rsidRPr="0094434A">
        <w:t xml:space="preserve"> SD: </w:t>
      </w:r>
      <w:r w:rsidR="00B812C3" w:rsidRPr="0094434A">
        <w:t>8.7%)</w:t>
      </w:r>
      <w:r w:rsidR="00A83C2A">
        <w:t xml:space="preserve"> and </w:t>
      </w:r>
      <w:r w:rsidR="00A83C2A" w:rsidRPr="0094434A">
        <w:t>61.9% (ranging from 37.5 to 75.0%; SD: 10.7%)</w:t>
      </w:r>
      <w:r w:rsidR="00A83C2A">
        <w:t>, respectively</w:t>
      </w:r>
      <w:r w:rsidRPr="0094434A">
        <w:t>. In noise, the mean score</w:t>
      </w:r>
      <w:r w:rsidR="00A83C2A">
        <w:t>s</w:t>
      </w:r>
      <w:r w:rsidRPr="0094434A">
        <w:t xml:space="preserve"> with</w:t>
      </w:r>
      <w:r w:rsidR="00A83C2A">
        <w:t xml:space="preserve"> and without n</w:t>
      </w:r>
      <w:r w:rsidRPr="0094434A">
        <w:t>oise reduction w</w:t>
      </w:r>
      <w:r w:rsidR="00A83C2A">
        <w:t xml:space="preserve">ere </w:t>
      </w:r>
      <w:r w:rsidR="007851F6" w:rsidRPr="0094434A">
        <w:t>57.3%</w:t>
      </w:r>
      <w:r w:rsidR="00821590" w:rsidRPr="0094434A">
        <w:t xml:space="preserve"> </w:t>
      </w:r>
      <w:r w:rsidR="00821590" w:rsidRPr="0094434A">
        <w:lastRenderedPageBreak/>
        <w:t>(ranging from</w:t>
      </w:r>
      <w:r w:rsidR="006855CA" w:rsidRPr="0094434A">
        <w:t xml:space="preserve"> 45</w:t>
      </w:r>
      <w:r w:rsidR="0031456E" w:rsidRPr="0094434A">
        <w:t>.0</w:t>
      </w:r>
      <w:r w:rsidR="006855CA" w:rsidRPr="0094434A">
        <w:t xml:space="preserve"> to</w:t>
      </w:r>
      <w:r w:rsidR="0043571D" w:rsidRPr="0094434A">
        <w:t xml:space="preserve"> 77.5%;</w:t>
      </w:r>
      <w:r w:rsidR="00731289" w:rsidRPr="0094434A">
        <w:t xml:space="preserve"> SD: </w:t>
      </w:r>
      <w:r w:rsidR="00B812C3" w:rsidRPr="0094434A">
        <w:t>9.1%)</w:t>
      </w:r>
      <w:r w:rsidR="00A83C2A">
        <w:t xml:space="preserve"> and </w:t>
      </w:r>
      <w:r w:rsidR="00A83C2A" w:rsidRPr="0094434A">
        <w:t>50.9% (ranging from 42.5 to 62.5%; SD: 7.4%)</w:t>
      </w:r>
      <w:r w:rsidR="00A83C2A">
        <w:t>, respectively</w:t>
      </w:r>
      <w:r w:rsidRPr="0094434A">
        <w:t xml:space="preserve">. For sentences </w:t>
      </w:r>
      <w:r w:rsidR="0094434A" w:rsidRPr="0094434A">
        <w:t xml:space="preserve">with the </w:t>
      </w:r>
      <w:r w:rsidR="0094434A" w:rsidRPr="00187A3F">
        <w:t>number of syllables differing by one, the mean score</w:t>
      </w:r>
      <w:r w:rsidR="00921554">
        <w:t>s</w:t>
      </w:r>
      <w:r w:rsidR="0094434A" w:rsidRPr="00187A3F">
        <w:t xml:space="preserve"> in quiet with </w:t>
      </w:r>
      <w:r w:rsidR="007F190A">
        <w:t xml:space="preserve">and without </w:t>
      </w:r>
      <w:r w:rsidR="0094434A" w:rsidRPr="00086B9A">
        <w:t>noise reduction w</w:t>
      </w:r>
      <w:r w:rsidR="007F190A">
        <w:t>ere</w:t>
      </w:r>
      <w:r w:rsidR="0094434A" w:rsidRPr="00086B9A">
        <w:t xml:space="preserve"> </w:t>
      </w:r>
      <w:r w:rsidR="00187A3F" w:rsidRPr="00086B9A">
        <w:t>67.7% (ranging from 57.5 to 82.5%; SD: 7.5%)</w:t>
      </w:r>
      <w:r w:rsidR="007F190A">
        <w:t xml:space="preserve"> and </w:t>
      </w:r>
      <w:r w:rsidR="007F190A" w:rsidRPr="00086B9A">
        <w:t>70.0% (ranging from 55.0 to 80.0%; SD: 7.4%)</w:t>
      </w:r>
      <w:r w:rsidR="007F190A">
        <w:t>, respectively</w:t>
      </w:r>
      <w:r w:rsidR="00BD7C99">
        <w:t>, and, i</w:t>
      </w:r>
      <w:r w:rsidR="0094434A" w:rsidRPr="00086B9A">
        <w:t>n noise, w</w:t>
      </w:r>
      <w:r w:rsidR="009B51C1">
        <w:t>ere</w:t>
      </w:r>
      <w:r w:rsidR="0094434A" w:rsidRPr="00086B9A">
        <w:t xml:space="preserve"> </w:t>
      </w:r>
      <w:r w:rsidR="00086B9A" w:rsidRPr="00F535C3">
        <w:t>59.7% (ranging from 37.5 to 75.0%; SD: 10.4%)</w:t>
      </w:r>
      <w:r w:rsidR="009B51C1">
        <w:t xml:space="preserve"> and </w:t>
      </w:r>
      <w:r w:rsidR="009B51C1" w:rsidRPr="00086B9A">
        <w:t>46.7% (ranging from 40.0 to 57.5%; SD: 4.7%)</w:t>
      </w:r>
      <w:r w:rsidR="0094434A" w:rsidRPr="00F535C3">
        <w:t>. For sentences with the number of syllables differing by two, the mean score</w:t>
      </w:r>
      <w:r w:rsidR="00F24BA6">
        <w:t>s</w:t>
      </w:r>
      <w:r w:rsidR="0094434A" w:rsidRPr="00F535C3">
        <w:t xml:space="preserve"> in quiet with</w:t>
      </w:r>
      <w:r w:rsidR="00F24BA6">
        <w:t xml:space="preserve"> and without </w:t>
      </w:r>
      <w:r w:rsidR="0094434A" w:rsidRPr="00F535C3">
        <w:t>noise reduction w</w:t>
      </w:r>
      <w:r w:rsidR="00F24BA6">
        <w:t>ere</w:t>
      </w:r>
      <w:r w:rsidR="0094434A" w:rsidRPr="00F535C3">
        <w:t xml:space="preserve"> </w:t>
      </w:r>
      <w:r w:rsidR="00300162" w:rsidRPr="00F535C3">
        <w:t>65.9% (ranging from 45.0 to 82.5%; SD: 11.7%)</w:t>
      </w:r>
      <w:r w:rsidR="00F24BA6">
        <w:t xml:space="preserve"> and </w:t>
      </w:r>
      <w:r w:rsidR="00F24BA6" w:rsidRPr="00F535C3">
        <w:t>66.7% (ranging from 50.0 to 92.5%; SD: 11.8%)</w:t>
      </w:r>
      <w:r w:rsidR="00F24BA6">
        <w:t>,</w:t>
      </w:r>
      <w:r w:rsidR="002A76ED">
        <w:t xml:space="preserve"> and,</w:t>
      </w:r>
      <w:r w:rsidR="0094434A" w:rsidRPr="00F535C3">
        <w:t xml:space="preserve"> </w:t>
      </w:r>
      <w:r w:rsidR="002A76ED">
        <w:t>i</w:t>
      </w:r>
      <w:r w:rsidR="0094434A" w:rsidRPr="00F535C3">
        <w:t xml:space="preserve">n noise, </w:t>
      </w:r>
      <w:r w:rsidR="002A76ED">
        <w:t>were</w:t>
      </w:r>
      <w:r w:rsidR="0094434A" w:rsidRPr="00F535C3">
        <w:t xml:space="preserve"> </w:t>
      </w:r>
      <w:r w:rsidR="00F535C3" w:rsidRPr="00F535C3">
        <w:t>59.2% (ranging from 40.0 to 85.0%; SD: 11.9%)</w:t>
      </w:r>
      <w:r w:rsidR="00D31A08">
        <w:t xml:space="preserve"> and </w:t>
      </w:r>
      <w:r w:rsidR="00D31A08" w:rsidRPr="00F535C3">
        <w:t>54.1% (ranging from 45.0 to 67.5%; SD: 7.0%)</w:t>
      </w:r>
      <w:r w:rsidR="0094434A" w:rsidRPr="00F535C3">
        <w:t>.</w:t>
      </w:r>
    </w:p>
    <w:p w14:paraId="6E290A3C" w14:textId="77777777" w:rsidR="001422D1" w:rsidRPr="001422D1" w:rsidRDefault="001422D1" w:rsidP="00B10020">
      <w:pPr>
        <w:pStyle w:val="NoSpacing"/>
        <w:rPr>
          <w:highlight w:val="yellow"/>
        </w:rPr>
      </w:pPr>
    </w:p>
    <w:p w14:paraId="2AC69B6B" w14:textId="212FD6B0" w:rsidR="00B10020" w:rsidRDefault="00B10020" w:rsidP="006F732F">
      <w:pPr>
        <w:pStyle w:val="NoSpacing"/>
      </w:pPr>
      <w:r>
        <w:t xml:space="preserve">Finally, exploratory </w:t>
      </w:r>
      <w:r w:rsidRPr="00DB6703">
        <w:rPr>
          <w:i/>
          <w:iCs/>
        </w:rPr>
        <w:t>post-hoc</w:t>
      </w:r>
      <w:r>
        <w:t xml:space="preserve"> correlation analyses were run (see “Methods”). These assessed the relationship between either participant age or vibro-tactile detection thresholds and either sentence identification scores in quiet without noise reduction or the improvement in sentence identification scores in noise with noise reduction. No evidence of a correlation between vibro-tactile detection thresholds and sentence identification was found (in quiet: </w:t>
      </w:r>
      <w:r w:rsidRPr="0002200F">
        <w:rPr>
          <w:i/>
          <w:iCs/>
        </w:rPr>
        <w:t>r</w:t>
      </w:r>
      <w:r>
        <w:rPr>
          <w:i/>
          <w:iCs/>
        </w:rPr>
        <w:t xml:space="preserve"> </w:t>
      </w:r>
      <w:r>
        <w:t xml:space="preserve">= 0.13, </w:t>
      </w:r>
      <w:r w:rsidRPr="0002200F">
        <w:rPr>
          <w:i/>
          <w:iCs/>
        </w:rPr>
        <w:t>p</w:t>
      </w:r>
      <w:r>
        <w:rPr>
          <w:i/>
          <w:iCs/>
        </w:rPr>
        <w:t xml:space="preserve"> </w:t>
      </w:r>
      <w:r>
        <w:t xml:space="preserve">= .632; benefit of noise reduction: </w:t>
      </w:r>
      <w:r w:rsidRPr="0002200F">
        <w:rPr>
          <w:i/>
          <w:iCs/>
        </w:rPr>
        <w:t>r</w:t>
      </w:r>
      <w:r>
        <w:rPr>
          <w:i/>
          <w:iCs/>
        </w:rPr>
        <w:t xml:space="preserve"> </w:t>
      </w:r>
      <w:r>
        <w:t xml:space="preserve">= 0.10, </w:t>
      </w:r>
      <w:r w:rsidRPr="0002200F">
        <w:rPr>
          <w:i/>
          <w:iCs/>
        </w:rPr>
        <w:t>p</w:t>
      </w:r>
      <w:r>
        <w:rPr>
          <w:i/>
          <w:iCs/>
        </w:rPr>
        <w:t xml:space="preserve"> </w:t>
      </w:r>
      <w:r>
        <w:t>= .713). There was also no clear evidence of a correlation between age and sentence identification in quiet (</w:t>
      </w:r>
      <w:r w:rsidRPr="0002200F">
        <w:rPr>
          <w:i/>
          <w:iCs/>
        </w:rPr>
        <w:t>r</w:t>
      </w:r>
      <w:r>
        <w:rPr>
          <w:i/>
          <w:iCs/>
        </w:rPr>
        <w:t xml:space="preserve"> </w:t>
      </w:r>
      <w:r>
        <w:t xml:space="preserve">= 0.37, </w:t>
      </w:r>
      <w:r w:rsidRPr="0002200F">
        <w:rPr>
          <w:i/>
          <w:iCs/>
        </w:rPr>
        <w:t>p</w:t>
      </w:r>
      <w:r>
        <w:rPr>
          <w:i/>
          <w:iCs/>
        </w:rPr>
        <w:t xml:space="preserve"> </w:t>
      </w:r>
      <w:r>
        <w:t>= .161). There was a trend for older participants to get more benefit of noise reduction, but this correlation between age and benefit did not reach significance (</w:t>
      </w:r>
      <w:r w:rsidRPr="0002200F">
        <w:rPr>
          <w:i/>
          <w:iCs/>
        </w:rPr>
        <w:t>r</w:t>
      </w:r>
      <w:r>
        <w:rPr>
          <w:i/>
          <w:iCs/>
        </w:rPr>
        <w:t xml:space="preserve"> </w:t>
      </w:r>
      <w:r>
        <w:t xml:space="preserve">= 0.47, </w:t>
      </w:r>
      <w:r w:rsidRPr="0002200F">
        <w:rPr>
          <w:i/>
          <w:iCs/>
        </w:rPr>
        <w:t>p</w:t>
      </w:r>
      <w:r>
        <w:rPr>
          <w:i/>
          <w:iCs/>
        </w:rPr>
        <w:t xml:space="preserve"> </w:t>
      </w:r>
      <w:r>
        <w:t>= .067).</w:t>
      </w:r>
    </w:p>
    <w:p w14:paraId="37D23AB1" w14:textId="492D1C42" w:rsidR="005A27B5" w:rsidRDefault="00F06ADF" w:rsidP="005A27B5">
      <w:pPr>
        <w:pStyle w:val="Heading1"/>
        <w:spacing w:line="360" w:lineRule="auto"/>
        <w:contextualSpacing w:val="0"/>
      </w:pPr>
      <w:r>
        <w:t>D</w:t>
      </w:r>
      <w:r w:rsidR="00110FC9">
        <w:t>iscussion</w:t>
      </w:r>
    </w:p>
    <w:p w14:paraId="5FCB7609" w14:textId="4AD7208F" w:rsidR="005A27B5" w:rsidRDefault="009F33B2" w:rsidP="004646B8">
      <w:pPr>
        <w:pStyle w:val="NoSpacing"/>
      </w:pPr>
      <w:r>
        <w:t xml:space="preserve">The objective assessment </w:t>
      </w:r>
      <w:r w:rsidR="009D3D79">
        <w:t xml:space="preserve">for tactile speech-in-noise </w:t>
      </w:r>
      <w:r>
        <w:t>showed that the quasi-causal DPRNN noise-reduction method substantially outperforms</w:t>
      </w:r>
      <w:r w:rsidR="009E56C0">
        <w:t xml:space="preserve"> traditional noise-reduction </w:t>
      </w:r>
      <w:r w:rsidR="00D86D4C">
        <w:t>methods</w:t>
      </w:r>
      <w:r w:rsidR="005B51C3">
        <w:t xml:space="preserve">, </w:t>
      </w:r>
      <w:r w:rsidR="00D42FBB">
        <w:t>both</w:t>
      </w:r>
      <w:r w:rsidR="000D6CE4">
        <w:t xml:space="preserve"> for</w:t>
      </w:r>
      <w:r w:rsidR="005B51C3">
        <w:t xml:space="preserve"> </w:t>
      </w:r>
      <w:r w:rsidR="00D42FBB">
        <w:t xml:space="preserve">stationary and </w:t>
      </w:r>
      <w:r w:rsidR="008C79FF">
        <w:t>multi-talker</w:t>
      </w:r>
      <w:r w:rsidR="00D42FBB">
        <w:t xml:space="preserve"> background noises</w:t>
      </w:r>
      <w:r w:rsidR="009E56C0">
        <w:t>.</w:t>
      </w:r>
      <w:r w:rsidR="00AD48A3">
        <w:t xml:space="preserve"> </w:t>
      </w:r>
      <w:r w:rsidR="004A6EF1">
        <w:t>As expect</w:t>
      </w:r>
      <w:r w:rsidR="00CB3425">
        <w:t>ed</w:t>
      </w:r>
      <w:r w:rsidR="004A6EF1">
        <w:t xml:space="preserve">, </w:t>
      </w:r>
      <w:r w:rsidR="00CB3425">
        <w:t>the largest gains were found for multi-talker background noise</w:t>
      </w:r>
      <w:r w:rsidR="00110F1F">
        <w:t xml:space="preserve"> (7.6 dB</w:t>
      </w:r>
      <w:r w:rsidR="000831C2">
        <w:t xml:space="preserve"> SI-SDR</w:t>
      </w:r>
      <w:r w:rsidR="00110F1F">
        <w:t xml:space="preserve"> compared to 2.9 dB</w:t>
      </w:r>
      <w:r w:rsidR="000831C2">
        <w:t xml:space="preserve"> SI-SDR</w:t>
      </w:r>
      <w:r w:rsidR="00110F1F">
        <w:t xml:space="preserve"> </w:t>
      </w:r>
      <w:r w:rsidR="00691B39">
        <w:t>at</w:t>
      </w:r>
      <w:r w:rsidR="00110F1F">
        <w:t xml:space="preserve"> an SNR of 2.5 dB)</w:t>
      </w:r>
      <w:r w:rsidR="00EA71BB">
        <w:t>, where traditional methods are known to particularly struggle</w:t>
      </w:r>
      <w:r w:rsidR="00CB3425">
        <w:t xml:space="preserve">. </w:t>
      </w:r>
      <w:r w:rsidR="00A16621">
        <w:t>Behavioural test</w:t>
      </w:r>
      <w:r w:rsidR="00A13294">
        <w:t>ing</w:t>
      </w:r>
      <w:r w:rsidR="00A16621">
        <w:t xml:space="preserve"> confirmed that the </w:t>
      </w:r>
      <w:r w:rsidR="0047515E">
        <w:t xml:space="preserve">effectiveness </w:t>
      </w:r>
      <w:r w:rsidR="00CB71F8">
        <w:t xml:space="preserve">of the </w:t>
      </w:r>
      <w:r w:rsidR="00A16621">
        <w:t xml:space="preserve">quasi-causal DPRNN </w:t>
      </w:r>
      <w:r w:rsidR="00CB71F8">
        <w:t xml:space="preserve">shown </w:t>
      </w:r>
      <w:r w:rsidR="004306B9">
        <w:t xml:space="preserve">in the </w:t>
      </w:r>
      <w:r w:rsidR="00CB71F8">
        <w:t xml:space="preserve">objective assessment translates to </w:t>
      </w:r>
      <w:r w:rsidR="004306B9">
        <w:t xml:space="preserve">a </w:t>
      </w:r>
      <w:r w:rsidR="005A27B5">
        <w:t>substantial improve</w:t>
      </w:r>
      <w:r w:rsidR="00CB71F8">
        <w:t>ment</w:t>
      </w:r>
      <w:r w:rsidR="005C4FE2">
        <w:t xml:space="preserve"> </w:t>
      </w:r>
      <w:r w:rsidR="004306B9">
        <w:t xml:space="preserve">in </w:t>
      </w:r>
      <w:r w:rsidR="00252130">
        <w:t>tactile</w:t>
      </w:r>
      <w:r w:rsidR="005A27B5">
        <w:t xml:space="preserve"> sentence identification</w:t>
      </w:r>
      <w:r w:rsidR="004306B9">
        <w:t>, without</w:t>
      </w:r>
      <w:r w:rsidR="005C4FE2">
        <w:t xml:space="preserve"> </w:t>
      </w:r>
      <w:r w:rsidR="007E691F">
        <w:t>impair</w:t>
      </w:r>
      <w:r w:rsidR="004306B9">
        <w:t>ing</w:t>
      </w:r>
      <w:r w:rsidR="005A27B5">
        <w:t xml:space="preserve"> performance </w:t>
      </w:r>
      <w:r w:rsidR="004306B9">
        <w:t xml:space="preserve">for speech </w:t>
      </w:r>
      <w:r w:rsidR="005A27B5">
        <w:t>in quiet.</w:t>
      </w:r>
      <w:r w:rsidR="00463082">
        <w:t xml:space="preserve"> </w:t>
      </w:r>
      <w:r w:rsidR="005F78DB" w:rsidRPr="005F78DB">
        <w:t>The quasi-causal DPRNN improved behavioural speech</w:t>
      </w:r>
      <w:r w:rsidR="008523DC">
        <w:t>-in-noise</w:t>
      </w:r>
      <w:r w:rsidR="005F78DB" w:rsidRPr="005F78DB">
        <w:t xml:space="preserve"> scores by 8.2%</w:t>
      </w:r>
      <w:r w:rsidR="00EC05EE">
        <w:t xml:space="preserve">, which </w:t>
      </w:r>
      <w:r w:rsidR="005F78DB" w:rsidRPr="005F78DB">
        <w:t>amounted to</w:t>
      </w:r>
      <w:r w:rsidR="005F78DB">
        <w:t xml:space="preserve"> a recovery of </w:t>
      </w:r>
      <w:r w:rsidR="005443DF">
        <w:t>around</w:t>
      </w:r>
      <w:r w:rsidR="005F78DB" w:rsidRPr="005F78DB">
        <w:t xml:space="preserve"> half </w:t>
      </w:r>
      <w:r w:rsidR="005F78DB">
        <w:t>of the</w:t>
      </w:r>
      <w:r w:rsidR="005F78DB" w:rsidRPr="005F78DB">
        <w:t xml:space="preserve"> performance </w:t>
      </w:r>
      <w:r w:rsidR="00561D7A">
        <w:t xml:space="preserve">that was </w:t>
      </w:r>
      <w:r w:rsidR="005443DF">
        <w:t>lost</w:t>
      </w:r>
      <w:r w:rsidR="00AC4959">
        <w:t xml:space="preserve"> </w:t>
      </w:r>
      <w:r w:rsidR="00561D7A">
        <w:t>when noise was added</w:t>
      </w:r>
      <w:r w:rsidR="005F78DB" w:rsidRPr="005F78DB">
        <w:t xml:space="preserve">. </w:t>
      </w:r>
      <w:r w:rsidR="00BA503A">
        <w:t>The</w:t>
      </w:r>
      <w:r w:rsidR="00566374">
        <w:t xml:space="preserve"> </w:t>
      </w:r>
      <w:r w:rsidR="00A8593E">
        <w:t>acoustic characteristics of the</w:t>
      </w:r>
      <w:r w:rsidR="002B5B4B">
        <w:t xml:space="preserve"> </w:t>
      </w:r>
      <w:r w:rsidR="00D916E2">
        <w:t>multi-talker</w:t>
      </w:r>
      <w:r w:rsidR="00A8593E">
        <w:t xml:space="preserve"> noise</w:t>
      </w:r>
      <w:r w:rsidR="0053516A">
        <w:t xml:space="preserve"> </w:t>
      </w:r>
      <w:r w:rsidR="001C3722">
        <w:t xml:space="preserve">and the </w:t>
      </w:r>
      <w:r w:rsidR="00E916AD">
        <w:t xml:space="preserve">SNR of </w:t>
      </w:r>
      <w:r w:rsidR="001C3722">
        <w:t xml:space="preserve">2.5 dB </w:t>
      </w:r>
      <w:r w:rsidR="00E916AD">
        <w:t>a</w:t>
      </w:r>
      <w:r w:rsidR="002B6508">
        <w:t>re</w:t>
      </w:r>
      <w:r w:rsidR="00B51084">
        <w:t xml:space="preserve"> </w:t>
      </w:r>
      <w:r w:rsidR="00A8593E">
        <w:t xml:space="preserve">representative </w:t>
      </w:r>
      <w:r w:rsidR="00F54EB2">
        <w:t>of scenarios</w:t>
      </w:r>
      <w:r w:rsidR="00D60C0E">
        <w:t xml:space="preserve"> in which people</w:t>
      </w:r>
      <w:r w:rsidR="009F429C">
        <w:t xml:space="preserve"> with hearing loss</w:t>
      </w:r>
      <w:r w:rsidR="00D60C0E">
        <w:t xml:space="preserve"> commonly struggle in </w:t>
      </w:r>
      <w:r w:rsidR="00E916AD">
        <w:t xml:space="preserve">their </w:t>
      </w:r>
      <w:r w:rsidR="0053516A">
        <w:t>everyday li</w:t>
      </w:r>
      <w:r w:rsidR="00E916AD">
        <w:t>ves.</w:t>
      </w:r>
      <w:r w:rsidR="004443B6">
        <w:t xml:space="preserve"> </w:t>
      </w:r>
      <w:r w:rsidR="00483AD6">
        <w:t>The</w:t>
      </w:r>
      <w:r w:rsidR="002D04CF">
        <w:t xml:space="preserve"> </w:t>
      </w:r>
      <w:r w:rsidR="00F13CF9">
        <w:t>i</w:t>
      </w:r>
      <w:r w:rsidR="00587355">
        <w:t>mproved noise-</w:t>
      </w:r>
      <w:r w:rsidR="009F25B6">
        <w:t xml:space="preserve">robustness with the </w:t>
      </w:r>
      <w:r w:rsidR="002D04CF">
        <w:t>real-time</w:t>
      </w:r>
      <w:r w:rsidR="00694916">
        <w:t>-</w:t>
      </w:r>
      <w:r w:rsidR="002D04CF">
        <w:t>feasible</w:t>
      </w:r>
      <w:r w:rsidR="008E530B">
        <w:t xml:space="preserve"> quasi-causal</w:t>
      </w:r>
      <w:r w:rsidR="002D04CF">
        <w:t xml:space="preserve"> </w:t>
      </w:r>
      <w:r w:rsidR="00694916">
        <w:t>DPRNN</w:t>
      </w:r>
      <w:r w:rsidR="002D04CF">
        <w:t xml:space="preserve"> </w:t>
      </w:r>
      <w:r w:rsidR="00916889">
        <w:t>could</w:t>
      </w:r>
      <w:r w:rsidR="003608F6">
        <w:t xml:space="preserve"> </w:t>
      </w:r>
      <w:r w:rsidR="00916889">
        <w:t xml:space="preserve">dramatically increase the utility of </w:t>
      </w:r>
      <w:r w:rsidR="00550532">
        <w:t xml:space="preserve">haptic </w:t>
      </w:r>
      <w:r w:rsidR="00550532">
        <w:lastRenderedPageBreak/>
        <w:t>hearing aids, b</w:t>
      </w:r>
      <w:r w:rsidR="003608F6">
        <w:t>oth</w:t>
      </w:r>
      <w:r w:rsidR="00550532">
        <w:t xml:space="preserve"> when used as</w:t>
      </w:r>
      <w:r w:rsidR="00515D73">
        <w:t xml:space="preserve"> </w:t>
      </w:r>
      <w:r w:rsidR="009A38CB">
        <w:t>stand-alone sensory substitution devices</w:t>
      </w:r>
      <w:r w:rsidR="00550532">
        <w:t xml:space="preserve"> and</w:t>
      </w:r>
      <w:r w:rsidR="00493EC5">
        <w:t xml:space="preserve"> when used</w:t>
      </w:r>
      <w:r w:rsidR="00550532">
        <w:t xml:space="preserve"> </w:t>
      </w:r>
      <w:r w:rsidR="00A67A64">
        <w:t>for</w:t>
      </w:r>
      <w:r w:rsidR="005D69DE">
        <w:t xml:space="preserve"> </w:t>
      </w:r>
      <w:r w:rsidR="004B67E0">
        <w:t xml:space="preserve">sensory augmentation </w:t>
      </w:r>
      <w:r w:rsidR="00B614BC">
        <w:t>with</w:t>
      </w:r>
      <w:r w:rsidR="005D69DE">
        <w:t xml:space="preserve"> CI</w:t>
      </w:r>
      <w:r w:rsidR="008A1951">
        <w:t>s</w:t>
      </w:r>
      <w:r w:rsidR="00F13CF9">
        <w:t xml:space="preserve"> and other hearing-assistive devices</w:t>
      </w:r>
      <w:r w:rsidR="005D69DE">
        <w:t>.</w:t>
      </w:r>
    </w:p>
    <w:p w14:paraId="5A29159D" w14:textId="77777777" w:rsidR="00463082" w:rsidRDefault="00463082" w:rsidP="004646B8">
      <w:pPr>
        <w:pStyle w:val="NoSpacing"/>
      </w:pPr>
    </w:p>
    <w:p w14:paraId="1CECB34A" w14:textId="0917D29D" w:rsidR="00375831" w:rsidRDefault="00FF03D8" w:rsidP="00F21ECA">
      <w:pPr>
        <w:pStyle w:val="NoSpacing"/>
      </w:pPr>
      <w:r>
        <w:t>A s</w:t>
      </w:r>
      <w:r w:rsidR="00375831">
        <w:t xml:space="preserve">mall difference in </w:t>
      </w:r>
      <w:r w:rsidR="00254C92">
        <w:t xml:space="preserve">the </w:t>
      </w:r>
      <w:r w:rsidR="00375831">
        <w:t xml:space="preserve">performance </w:t>
      </w:r>
      <w:r w:rsidR="00254C92">
        <w:t xml:space="preserve">of the quasi-causal DPRNN </w:t>
      </w:r>
      <w:r w:rsidR="00375831">
        <w:t>between the male and female talkers</w:t>
      </w:r>
      <w:r w:rsidR="0009378A">
        <w:t xml:space="preserve"> </w:t>
      </w:r>
      <w:r w:rsidR="00375831">
        <w:t>w</w:t>
      </w:r>
      <w:r w:rsidR="007C45EF">
        <w:t xml:space="preserve">as </w:t>
      </w:r>
      <w:r w:rsidR="00375831">
        <w:t>observed in objective testing</w:t>
      </w:r>
      <w:r w:rsidR="00A054C6">
        <w:t>. However</w:t>
      </w:r>
      <w:r w:rsidR="00375831">
        <w:t xml:space="preserve">, </w:t>
      </w:r>
      <w:r w:rsidR="00A054C6">
        <w:t>th</w:t>
      </w:r>
      <w:r w:rsidR="006D6DDC">
        <w:t>is</w:t>
      </w:r>
      <w:r w:rsidR="001C1C1E">
        <w:t xml:space="preserve"> </w:t>
      </w:r>
      <w:r w:rsidR="00A054C6">
        <w:t>d</w:t>
      </w:r>
      <w:r w:rsidR="00DF404D">
        <w:t>i</w:t>
      </w:r>
      <w:r w:rsidR="00A054C6">
        <w:t xml:space="preserve">d not translate </w:t>
      </w:r>
      <w:r w:rsidR="006A5547">
        <w:t>to</w:t>
      </w:r>
      <w:r w:rsidR="00E64397">
        <w:t xml:space="preserve"> a</w:t>
      </w:r>
      <w:r w:rsidR="00DF404D">
        <w:t xml:space="preserve"> </w:t>
      </w:r>
      <w:r w:rsidR="00A054C6">
        <w:t>measurable difference</w:t>
      </w:r>
      <w:r w:rsidR="00375831">
        <w:t xml:space="preserve"> in behavioural performance. </w:t>
      </w:r>
      <w:r w:rsidR="00186CCD">
        <w:t>The</w:t>
      </w:r>
      <w:r w:rsidR="00CD7D97">
        <w:t xml:space="preserve"> </w:t>
      </w:r>
      <w:r w:rsidR="00186CCD">
        <w:t>talkers</w:t>
      </w:r>
      <w:r w:rsidR="00CD7D97">
        <w:t xml:space="preserve"> used </w:t>
      </w:r>
      <w:r w:rsidR="0035107A">
        <w:t>for</w:t>
      </w:r>
      <w:r w:rsidR="0080619E">
        <w:t xml:space="preserve"> testing </w:t>
      </w:r>
      <w:r w:rsidR="00CD7D97">
        <w:t xml:space="preserve">were not included in the training </w:t>
      </w:r>
      <w:r w:rsidR="0080619E">
        <w:t>set</w:t>
      </w:r>
      <w:r w:rsidR="00F21ECA">
        <w:t xml:space="preserve"> </w:t>
      </w:r>
      <w:r w:rsidR="00186CCD">
        <w:t>and varied substantially in their acoustic properties</w:t>
      </w:r>
      <w:r w:rsidR="0009378A">
        <w:t xml:space="preserve"> (see “Methods”)</w:t>
      </w:r>
      <w:r w:rsidR="00D55546">
        <w:t xml:space="preserve">. </w:t>
      </w:r>
      <w:r w:rsidR="00427A67">
        <w:t>The small objective difference in performance between talkers can likely be reduced</w:t>
      </w:r>
      <w:r w:rsidR="00D71082">
        <w:t xml:space="preserve"> </w:t>
      </w:r>
      <w:r w:rsidR="00427A67">
        <w:t xml:space="preserve">by using a training corpus </w:t>
      </w:r>
      <w:r w:rsidR="0035107A">
        <w:t xml:space="preserve">with </w:t>
      </w:r>
      <w:r w:rsidR="00427A67">
        <w:t>a more diverse set of talkers</w:t>
      </w:r>
      <w:r w:rsidR="00427A67">
        <w:fldChar w:fldCharType="begin"/>
      </w:r>
      <w:r w:rsidR="00DD07B6">
        <w:instrText xml:space="preserve"> ADDIN EN.CITE &lt;EndNote&gt;&lt;Cite&gt;&lt;Author&gt;Pandey&lt;/Author&gt;&lt;Year&gt;2020&lt;/Year&gt;&lt;RecNum&gt;751&lt;/RecNum&gt;&lt;DisplayText&gt;&lt;style face="superscript"&gt;37&lt;/style&gt;&lt;/DisplayText&gt;&lt;record&gt;&lt;rec-number&gt;751&lt;/rec-number&gt;&lt;foreign-keys&gt;&lt;key app="EN" db-id="pdfv522etf25vne0p0u5esdx02rrtasvzxtd" timestamp="1702570854"&gt;751&lt;/key&gt;&lt;/foreign-keys&gt;&lt;ref-type name="Journal Article"&gt;17&lt;/ref-type&gt;&lt;contributors&gt;&lt;authors&gt;&lt;author&gt;Pandey, A.&lt;/author&gt;&lt;author&gt;Wang, D.&lt;/author&gt;&lt;/authors&gt;&lt;/contributors&gt;&lt;auth-address&gt;Department of Computer Science and Engineering, The Ohio State University, Columbus, OH 43210 USA.&amp;#xD;Department of Computer Science and Engineering and the Center for Cognitive and Brain Sciences, The Ohio State University, Columbus, OH 43210 USA.&lt;/auth-address&gt;&lt;titles&gt;&lt;title&gt;On Cross-Corpus Generalization of Deep Learning Based Speech Enhancement&lt;/title&gt;&lt;secondary-title&gt;IEEE/ACM Trans Audio Speech Lang Process&lt;/secondary-title&gt;&lt;/titles&gt;&lt;periodical&gt;&lt;full-title&gt;IEEE/ACM Trans Audio Speech Lang Process&lt;/full-title&gt;&lt;/periodical&gt;&lt;pages&gt;2489-2499&lt;/pages&gt;&lt;volume&gt;28&lt;/volume&gt;&lt;edition&gt;20200814&lt;/edition&gt;&lt;keywords&gt;&lt;keyword&gt;Speech enhancement&lt;/keyword&gt;&lt;keyword&gt;channel generalization&lt;/keyword&gt;&lt;keyword&gt;cross-corpus generalization&lt;/keyword&gt;&lt;keyword&gt;deep learning&lt;/keyword&gt;&lt;keyword&gt;robust enhancement&lt;/keyword&gt;&lt;/keywords&gt;&lt;dates&gt;&lt;year&gt;2020&lt;/year&gt;&lt;/dates&gt;&lt;isbn&gt;2329-9290 (Print)&amp;#xD;2329-9304 (Electronic)&lt;/isbn&gt;&lt;accession-num&gt;33748327&lt;/accession-num&gt;&lt;urls&gt;&lt;related-urls&gt;&lt;url&gt;https://www.ncbi.nlm.nih.gov/pubmed/33748327&lt;/url&gt;&lt;/related-urls&gt;&lt;/urls&gt;&lt;custom2&gt;PMC7971413&lt;/custom2&gt;&lt;electronic-resource-num&gt;10.1109/taslp.2020.3016487&lt;/electronic-resource-num&gt;&lt;remote-database-name&gt;PubMed-not-MEDLINE&lt;/remote-database-name&gt;&lt;remote-database-provider&gt;NLM&lt;/remote-database-provider&gt;&lt;/record&gt;&lt;/Cite&gt;&lt;/EndNote&gt;</w:instrText>
      </w:r>
      <w:r w:rsidR="00427A67">
        <w:fldChar w:fldCharType="separate"/>
      </w:r>
      <w:r w:rsidR="00DD07B6" w:rsidRPr="00DD07B6">
        <w:rPr>
          <w:noProof/>
          <w:vertAlign w:val="superscript"/>
        </w:rPr>
        <w:t>37</w:t>
      </w:r>
      <w:r w:rsidR="00427A67">
        <w:fldChar w:fldCharType="end"/>
      </w:r>
      <w:r w:rsidR="00427A67">
        <w:t>. However, t</w:t>
      </w:r>
      <w:r w:rsidR="00042FE1">
        <w:t>he finding of only small objective differences</w:t>
      </w:r>
      <w:r w:rsidR="00ED6840">
        <w:t>,</w:t>
      </w:r>
      <w:r w:rsidR="00042FE1">
        <w:t xml:space="preserve"> and no behavioural difference</w:t>
      </w:r>
      <w:r w:rsidR="00ED6840">
        <w:t>,</w:t>
      </w:r>
      <w:r w:rsidR="00042FE1">
        <w:t xml:space="preserve"> suggests the </w:t>
      </w:r>
      <w:r w:rsidR="00A77CF0">
        <w:t xml:space="preserve">current </w:t>
      </w:r>
      <w:r w:rsidR="00375831">
        <w:t xml:space="preserve">quasi-causal DPRNN would generalise </w:t>
      </w:r>
      <w:r w:rsidR="008B2E16">
        <w:t xml:space="preserve">well </w:t>
      </w:r>
      <w:r w:rsidR="00375831">
        <w:t xml:space="preserve">to </w:t>
      </w:r>
      <w:r w:rsidR="00E97ACC">
        <w:t xml:space="preserve">other </w:t>
      </w:r>
      <w:r w:rsidR="00375831">
        <w:t>talkers.</w:t>
      </w:r>
    </w:p>
    <w:p w14:paraId="74F70F15" w14:textId="77777777" w:rsidR="00EF4437" w:rsidRDefault="00EF4437" w:rsidP="00D107FA">
      <w:pPr>
        <w:pStyle w:val="NoSpacing"/>
      </w:pPr>
    </w:p>
    <w:p w14:paraId="0408AF5B" w14:textId="071BD449" w:rsidR="00F03CDC" w:rsidRDefault="003F7EEF" w:rsidP="00D107FA">
      <w:pPr>
        <w:pStyle w:val="NoSpacing"/>
      </w:pPr>
      <w:r>
        <w:t xml:space="preserve">The </w:t>
      </w:r>
      <w:r w:rsidR="001A1F61">
        <w:t xml:space="preserve">causal, quasi-causal, and non-causal </w:t>
      </w:r>
      <w:r w:rsidR="00F03CDC" w:rsidRPr="008460EB">
        <w:t>DPRNN</w:t>
      </w:r>
      <w:r w:rsidR="00B92B3D">
        <w:t xml:space="preserve"> </w:t>
      </w:r>
      <w:r w:rsidR="00F03CDC" w:rsidRPr="008460EB">
        <w:t>methods</w:t>
      </w:r>
      <w:r w:rsidR="00B92B3D">
        <w:t xml:space="preserve"> </w:t>
      </w:r>
      <w:r>
        <w:t>all</w:t>
      </w:r>
      <w:r w:rsidR="00F03CDC" w:rsidRPr="008460EB">
        <w:t xml:space="preserve"> </w:t>
      </w:r>
      <w:r w:rsidR="00806F60">
        <w:t>markedly</w:t>
      </w:r>
      <w:r w:rsidR="00F03CDC" w:rsidRPr="008460EB">
        <w:t xml:space="preserve"> improve</w:t>
      </w:r>
      <w:r w:rsidR="00806F60">
        <w:t>d</w:t>
      </w:r>
      <w:r w:rsidR="00F03CDC" w:rsidRPr="008460EB">
        <w:t xml:space="preserve"> </w:t>
      </w:r>
      <w:r w:rsidR="00E07F47" w:rsidRPr="008460EB">
        <w:t xml:space="preserve">both SI-SDR and </w:t>
      </w:r>
      <w:proofErr w:type="spellStart"/>
      <w:r w:rsidR="00E07F47" w:rsidRPr="008460EB">
        <w:t>eSTOI</w:t>
      </w:r>
      <w:proofErr w:type="spellEnd"/>
      <w:r w:rsidR="00E07F47" w:rsidRPr="008460EB">
        <w:t xml:space="preserve"> </w:t>
      </w:r>
      <w:r w:rsidR="00F03CDC" w:rsidRPr="008460EB">
        <w:t>scores in the audio domain</w:t>
      </w:r>
      <w:r w:rsidR="001A1F61">
        <w:t>,</w:t>
      </w:r>
      <w:r w:rsidR="00F03CDC" w:rsidRPr="008460EB">
        <w:t xml:space="preserve"> for </w:t>
      </w:r>
      <w:r w:rsidR="003F2AD7" w:rsidRPr="008460EB">
        <w:t>both</w:t>
      </w:r>
      <w:r w:rsidR="003F2AD7">
        <w:t xml:space="preserve"> noises</w:t>
      </w:r>
      <w:r w:rsidR="001A1F61">
        <w:t xml:space="preserve"> tested</w:t>
      </w:r>
      <w:r w:rsidR="00F03CDC" w:rsidRPr="008460EB">
        <w:t xml:space="preserve">. As expected, </w:t>
      </w:r>
      <w:r w:rsidR="001837D0">
        <w:t xml:space="preserve">better </w:t>
      </w:r>
      <w:r w:rsidR="00F03CDC" w:rsidRPr="008460EB">
        <w:t xml:space="preserve">performance </w:t>
      </w:r>
      <w:r w:rsidR="001837D0">
        <w:t xml:space="preserve">was observed </w:t>
      </w:r>
      <w:r w:rsidR="003F2AD7">
        <w:t xml:space="preserve">when </w:t>
      </w:r>
      <w:r w:rsidR="00F03CDC" w:rsidRPr="008460EB">
        <w:t>more future information</w:t>
      </w:r>
      <w:r w:rsidR="003F2AD7">
        <w:t xml:space="preserve"> was included</w:t>
      </w:r>
      <w:r w:rsidR="00F03CDC" w:rsidRPr="008460EB">
        <w:t xml:space="preserve">, with performance </w:t>
      </w:r>
      <w:r w:rsidR="00DD47B2">
        <w:t xml:space="preserve">increasing </w:t>
      </w:r>
      <w:r w:rsidR="0096746E">
        <w:t>between</w:t>
      </w:r>
      <w:r w:rsidR="002D424F">
        <w:t xml:space="preserve"> </w:t>
      </w:r>
      <w:r w:rsidR="00F03CDC" w:rsidRPr="008460EB">
        <w:t xml:space="preserve">causal </w:t>
      </w:r>
      <w:r w:rsidR="008E657E">
        <w:t>and</w:t>
      </w:r>
      <w:r w:rsidR="00F03CDC" w:rsidRPr="008460EB">
        <w:t xml:space="preserve"> quasi-causal</w:t>
      </w:r>
      <w:r w:rsidR="008E657E">
        <w:t xml:space="preserve"> processing</w:t>
      </w:r>
      <w:r w:rsidR="00F03CDC" w:rsidRPr="008460EB">
        <w:t xml:space="preserve"> </w:t>
      </w:r>
      <w:r w:rsidR="00FB15B5">
        <w:t xml:space="preserve">and </w:t>
      </w:r>
      <w:r w:rsidR="0096746E">
        <w:t>between</w:t>
      </w:r>
      <w:r w:rsidR="00E60ACE">
        <w:t xml:space="preserve"> quasi-causal </w:t>
      </w:r>
      <w:r w:rsidR="008E657E">
        <w:t>and</w:t>
      </w:r>
      <w:r w:rsidR="00E60ACE">
        <w:t xml:space="preserve"> </w:t>
      </w:r>
      <w:r w:rsidR="00F03CDC" w:rsidRPr="008460EB">
        <w:t xml:space="preserve">non-causal processing. </w:t>
      </w:r>
      <w:r w:rsidR="00E0790D">
        <w:t>T</w:t>
      </w:r>
      <w:r w:rsidR="00F03CDC" w:rsidRPr="008460EB">
        <w:t xml:space="preserve">he traditional </w:t>
      </w:r>
      <w:r w:rsidR="003224F4">
        <w:t>l</w:t>
      </w:r>
      <w:r w:rsidR="00F03CDC">
        <w:t>og</w:t>
      </w:r>
      <w:r w:rsidR="003224F4">
        <w:t>-</w:t>
      </w:r>
      <w:r w:rsidR="00F03CDC">
        <w:t>MMSE</w:t>
      </w:r>
      <w:r w:rsidR="00F03CDC" w:rsidRPr="008460EB">
        <w:t xml:space="preserve"> method produced the </w:t>
      </w:r>
      <w:r w:rsidR="00A86DB9">
        <w:t>smallest</w:t>
      </w:r>
      <w:r w:rsidR="00F03CDC" w:rsidRPr="008460EB">
        <w:t xml:space="preserve"> improvement in objective scores</w:t>
      </w:r>
      <w:r w:rsidR="00E25CC6">
        <w:t>,</w:t>
      </w:r>
      <w:r w:rsidR="00F03CDC" w:rsidRPr="008460EB">
        <w:t xml:space="preserve"> with negligible </w:t>
      </w:r>
      <w:r w:rsidR="00A86DB9">
        <w:t>improvements for</w:t>
      </w:r>
      <w:r w:rsidR="00F03CDC" w:rsidRPr="008460EB">
        <w:t xml:space="preserve"> the </w:t>
      </w:r>
      <w:r w:rsidR="00D916E2">
        <w:t>multi-talker</w:t>
      </w:r>
      <w:r w:rsidR="00F03CDC" w:rsidRPr="008460EB">
        <w:t xml:space="preserve"> noise.</w:t>
      </w:r>
      <w:r w:rsidR="00CB5FE7">
        <w:t xml:space="preserve"> It </w:t>
      </w:r>
      <w:r w:rsidR="00AC0915">
        <w:t xml:space="preserve">is therefore thought unlikely that </w:t>
      </w:r>
      <w:r w:rsidR="00C1587C">
        <w:t>log-MMSE would have</w:t>
      </w:r>
      <w:r w:rsidR="00217E05">
        <w:t xml:space="preserve"> yielded any improvement in behavioural tactile speech-in-noise performance.</w:t>
      </w:r>
      <w:r w:rsidR="00F03CDC" w:rsidRPr="008460EB">
        <w:t xml:space="preserve"> The</w:t>
      </w:r>
      <w:r w:rsidR="008D5E69">
        <w:t xml:space="preserve"> current </w:t>
      </w:r>
      <w:r w:rsidR="00F03CDC" w:rsidRPr="008460EB">
        <w:t xml:space="preserve">results are in line with previous studies showing that </w:t>
      </w:r>
      <w:r w:rsidR="00F03CDC">
        <w:t xml:space="preserve">the </w:t>
      </w:r>
      <w:r w:rsidR="00F03CDC" w:rsidRPr="008460EB">
        <w:t>DPRNN and other deep learning</w:t>
      </w:r>
      <w:r w:rsidR="00F03CDC">
        <w:t>-based</w:t>
      </w:r>
      <w:r w:rsidR="00F03CDC" w:rsidRPr="008460EB">
        <w:t xml:space="preserve"> noise</w:t>
      </w:r>
      <w:r w:rsidR="00B82ACD">
        <w:t>-</w:t>
      </w:r>
      <w:r w:rsidR="00F03CDC" w:rsidRPr="008460EB">
        <w:t xml:space="preserve">reduction methods can improve objective </w:t>
      </w:r>
      <w:r w:rsidR="00F03CDC">
        <w:t xml:space="preserve">speech intelligibility </w:t>
      </w:r>
      <w:r w:rsidR="00BC126E">
        <w:t>outcomes</w:t>
      </w:r>
      <w:r w:rsidR="00A578AB">
        <w:t xml:space="preserve"> </w:t>
      </w:r>
      <w:r w:rsidR="00F03CDC" w:rsidRPr="008460EB">
        <w:t xml:space="preserve">in </w:t>
      </w:r>
      <w:r w:rsidR="00130B52">
        <w:t xml:space="preserve">both </w:t>
      </w:r>
      <w:r w:rsidR="00F03CDC" w:rsidRPr="008460EB">
        <w:t xml:space="preserve">non-stationary </w:t>
      </w:r>
      <w:r w:rsidR="00130B52">
        <w:t xml:space="preserve">and </w:t>
      </w:r>
      <w:r w:rsidR="00BD4BAC">
        <w:t>stationary noise</w:t>
      </w:r>
      <w:r w:rsidR="00D45C11">
        <w:fldChar w:fldCharType="begin">
          <w:fldData xml:space="preserve">PEVuZE5vdGU+PENpdGU+PEF1dGhvcj5IZWFseTwvQXV0aG9yPjxZZWFyPjIwMjM8L1llYXI+PFJl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</w:fldData>
        </w:fldChar>
      </w:r>
      <w:r w:rsidR="00DD07B6">
        <w:instrText xml:space="preserve"> ADDIN EN.CITE </w:instrText>
      </w:r>
      <w:r w:rsidR="00DD07B6">
        <w:fldChar w:fldCharType="begin">
          <w:fldData xml:space="preserve">PEVuZE5vdGU+PENpdGU+PEF1dGhvcj5IZWFseTwvQXV0aG9yPjxZZWFyPjIwMjM8L1llYXI+PFJl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</w:fldData>
        </w:fldChar>
      </w:r>
      <w:r w:rsidR="00DD07B6">
        <w:instrText xml:space="preserve"> ADDIN EN.CITE.DATA </w:instrText>
      </w:r>
      <w:r w:rsidR="00DD07B6">
        <w:fldChar w:fldCharType="end"/>
      </w:r>
      <w:r w:rsidR="00D45C11">
        <w:fldChar w:fldCharType="separate"/>
      </w:r>
      <w:r w:rsidR="00DD07B6" w:rsidRPr="00DD07B6">
        <w:rPr>
          <w:noProof/>
          <w:vertAlign w:val="superscript"/>
        </w:rPr>
        <w:t>17,18,21</w:t>
      </w:r>
      <w:r w:rsidR="00D45C11">
        <w:fldChar w:fldCharType="end"/>
      </w:r>
      <w:r w:rsidR="00F03CDC">
        <w:t xml:space="preserve">. In contrast, </w:t>
      </w:r>
      <w:r w:rsidR="00F03CDC" w:rsidRPr="008460EB">
        <w:t>traditional noise</w:t>
      </w:r>
      <w:r w:rsidR="00B82ACD">
        <w:t>-</w:t>
      </w:r>
      <w:r w:rsidR="00F03CDC" w:rsidRPr="008460EB">
        <w:t xml:space="preserve">reduction methods fail to achieve </w:t>
      </w:r>
      <w:r w:rsidR="00F03CDC">
        <w:t>significant improvements</w:t>
      </w:r>
      <w:r w:rsidR="00F03CDC" w:rsidRPr="008460EB">
        <w:t xml:space="preserve"> </w:t>
      </w:r>
      <w:r w:rsidR="00F03CDC">
        <w:t xml:space="preserve">in non-stationary conditions </w:t>
      </w:r>
      <w:r w:rsidR="00F03CDC" w:rsidRPr="008460EB">
        <w:t>and only provide</w:t>
      </w:r>
      <w:r w:rsidR="00BC126E">
        <w:t xml:space="preserve"> small</w:t>
      </w:r>
      <w:r w:rsidR="00F03CDC" w:rsidRPr="008460EB">
        <w:t xml:space="preserve"> benefit</w:t>
      </w:r>
      <w:r w:rsidR="00BC126E">
        <w:t>s</w:t>
      </w:r>
      <w:r w:rsidR="00F03CDC" w:rsidRPr="008460EB">
        <w:t xml:space="preserve"> in stationary noise</w:t>
      </w:r>
      <w:r w:rsidR="00D45C11">
        <w:fldChar w:fldCharType="begin"/>
      </w:r>
      <w:r w:rsidR="00DD07B6">
        <w:instrText xml:space="preserve"> ADDIN EN.CITE &lt;EndNote&gt;&lt;Cite&gt;&lt;Author&gt;Loizou&lt;/Author&gt;&lt;Year&gt;2007&lt;/Year&gt;&lt;RecNum&gt;712&lt;/RecNum&gt;&lt;DisplayText&gt;&lt;style face="superscript"&gt;16&lt;/style&gt;&lt;/DisplayText&gt;&lt;record&gt;&lt;rec-number&gt;712&lt;/rec-number&gt;&lt;foreign-keys&gt;&lt;key app="EN" db-id="pdfv522etf25vne0p0u5esdx02rrtasvzxtd" timestamp="1693833430"&gt;712&lt;/key&gt;&lt;/foreign-keys&gt;&lt;ref-type name="Book"&gt;6&lt;/ref-type&gt;&lt;contributors&gt;&lt;authors&gt;&lt;author&gt;Loizou, P.C&lt;/author&gt;&lt;/authors&gt;&lt;/contributors&gt;&lt;titles&gt;&lt;title&gt;Speech Enhancement: Theory and Practice&lt;/title&gt;&lt;/titles&gt;&lt;edition&gt;1&lt;/edition&gt;&lt;dates&gt;&lt;year&gt;2007&lt;/year&gt;&lt;/dates&gt;&lt;pub-location&gt;Boca Raton&lt;/pub-location&gt;&lt;publisher&gt;CRC Press&lt;/publisher&gt;&lt;urls&gt;&lt;/urls&gt;&lt;electronic-resource-num&gt;10.1201/9781420015836&lt;/electronic-resource-num&gt;&lt;/record&gt;&lt;/Cite&gt;&lt;/EndNote&gt;</w:instrText>
      </w:r>
      <w:r w:rsidR="00D45C11">
        <w:fldChar w:fldCharType="separate"/>
      </w:r>
      <w:r w:rsidR="00DD07B6" w:rsidRPr="00DD07B6">
        <w:rPr>
          <w:noProof/>
          <w:vertAlign w:val="superscript"/>
        </w:rPr>
        <w:t>16</w:t>
      </w:r>
      <w:r w:rsidR="00D45C11">
        <w:fldChar w:fldCharType="end"/>
      </w:r>
      <w:r w:rsidR="00F03CDC" w:rsidRPr="008460EB">
        <w:t>.</w:t>
      </w:r>
      <w:r w:rsidR="00AA5F45">
        <w:t xml:space="preserve"> T</w:t>
      </w:r>
      <w:r w:rsidR="00F03CDC" w:rsidRPr="008460EB">
        <w:t xml:space="preserve">he average improvements in </w:t>
      </w:r>
      <w:proofErr w:type="spellStart"/>
      <w:r w:rsidR="00F03CDC" w:rsidRPr="008460EB">
        <w:t>eSTOI</w:t>
      </w:r>
      <w:proofErr w:type="spellEnd"/>
      <w:r w:rsidR="00F03CDC" w:rsidRPr="008460EB">
        <w:t xml:space="preserve"> scores of a</w:t>
      </w:r>
      <w:r w:rsidR="00BA2AFE">
        <w:t>round</w:t>
      </w:r>
      <w:r w:rsidR="00F03CDC" w:rsidRPr="008460EB">
        <w:t xml:space="preserve"> 0.2 with the DPRNN methods was comparable or better than found </w:t>
      </w:r>
      <w:r w:rsidR="000943B4">
        <w:t>previously</w:t>
      </w:r>
      <w:r w:rsidR="00A86DAF">
        <w:fldChar w:fldCharType="begin"/>
      </w:r>
      <w:r w:rsidR="00DD07B6">
        <w:instrText xml:space="preserve"> ADDIN EN.CITE &lt;EndNote&gt;&lt;Cite&gt;&lt;Author&gt;Gonzalez&lt;/Author&gt;&lt;Year&gt;2023&lt;/Year&gt;&lt;RecNum&gt;752&lt;/RecNum&gt;&lt;DisplayText&gt;&lt;style face="superscript"&gt;38&lt;/style&gt;&lt;/DisplayText&gt;&lt;record&gt;&lt;rec-number&gt;752&lt;/rec-number&gt;&lt;foreign-keys&gt;&lt;key app="EN" db-id="pdfv522etf25vne0p0u5esdx02rrtasvzxtd" timestamp="1702571680"&gt;752&lt;/key&gt;&lt;/foreign-keys&gt;&lt;ref-type name="Journal Article"&gt;17&lt;/ref-type&gt;&lt;contributors&gt;&lt;authors&gt;&lt;author&gt;Gonzalez, P.&lt;/author&gt;&lt;author&gt;Alstrøm, T. S. &lt;/author&gt;&lt;author&gt;May, T.&lt;/author&gt;&lt;/authors&gt;&lt;/contributors&gt;&lt;titles&gt;&lt;title&gt;Assessing the Generalization Gap of Learning-Based Speech Enhancement Systems in Noisy and Reverberant Environments&lt;/title&gt;&lt;secondary-title&gt;IEEE/ACM Transactions on Audio, Speech, and Language Processing&lt;/secondary-title&gt;&lt;/titles&gt;&lt;periodical&gt;&lt;full-title&gt;IEEE/ACM Transactions on Audio, Speech, and Language Processing&lt;/full-title&gt;&lt;/periodical&gt;&lt;pages&gt;3390-3403&lt;/pages&gt;&lt;volume&gt;31&lt;/volume&gt;&lt;dates&gt;&lt;year&gt;2023&lt;/year&gt;&lt;/dates&gt;&lt;urls&gt;&lt;/urls&gt;&lt;electronic-resource-num&gt;10.1109/TASLP.2023.3318965&lt;/electronic-resource-num&gt;&lt;/record&gt;&lt;/Cite&gt;&lt;/EndNote&gt;</w:instrText>
      </w:r>
      <w:r w:rsidR="00A86DAF">
        <w:fldChar w:fldCharType="separate"/>
      </w:r>
      <w:r w:rsidR="00DD07B6" w:rsidRPr="00DD07B6">
        <w:rPr>
          <w:noProof/>
          <w:vertAlign w:val="superscript"/>
        </w:rPr>
        <w:t>38</w:t>
      </w:r>
      <w:r w:rsidR="00A86DAF">
        <w:fldChar w:fldCharType="end"/>
      </w:r>
      <w:r w:rsidR="00AA5F45">
        <w:t>, although d</w:t>
      </w:r>
      <w:r w:rsidR="00AA5F45" w:rsidRPr="008460EB">
        <w:t xml:space="preserve">irect comparisons of the objective scores to </w:t>
      </w:r>
      <w:r w:rsidR="00AA5F45">
        <w:t>previous</w:t>
      </w:r>
      <w:r w:rsidR="00AA5F45" w:rsidRPr="008460EB">
        <w:t xml:space="preserve"> </w:t>
      </w:r>
      <w:r w:rsidR="00AA5F45">
        <w:t xml:space="preserve">work </w:t>
      </w:r>
      <w:r w:rsidR="00AA5F45" w:rsidRPr="008460EB">
        <w:t xml:space="preserve">are </w:t>
      </w:r>
      <w:r w:rsidR="00AA5F45">
        <w:t>difficult</w:t>
      </w:r>
      <w:r w:rsidR="00AA5F45" w:rsidRPr="008460EB">
        <w:t xml:space="preserve"> because </w:t>
      </w:r>
      <w:r w:rsidR="00AA5F45">
        <w:t>different stimuli were used for</w:t>
      </w:r>
      <w:r w:rsidR="00AA5F45" w:rsidRPr="008460EB">
        <w:t xml:space="preserve"> evaluation</w:t>
      </w:r>
      <w:r w:rsidR="00F03CDC" w:rsidRPr="008460EB">
        <w:t>.</w:t>
      </w:r>
    </w:p>
    <w:p w14:paraId="0D1B7C1C" w14:textId="77777777" w:rsidR="00E3318A" w:rsidRDefault="00E3318A" w:rsidP="00E8052B">
      <w:pPr>
        <w:pStyle w:val="NoSpacing"/>
        <w:rPr>
          <w:highlight w:val="yellow"/>
        </w:rPr>
      </w:pPr>
    </w:p>
    <w:p w14:paraId="53EFC279" w14:textId="379A0492" w:rsidR="00F62B45" w:rsidRDefault="00590165" w:rsidP="002E142A">
      <w:pPr>
        <w:pStyle w:val="NoSpacing"/>
      </w:pPr>
      <w:r>
        <w:t>T</w:t>
      </w:r>
      <w:r w:rsidR="004713AA">
        <w:t xml:space="preserve">he objective </w:t>
      </w:r>
      <w:r w:rsidR="001912FC">
        <w:t>results</w:t>
      </w:r>
      <w:r w:rsidR="004713AA">
        <w:t xml:space="preserve"> differed somewhat for the tactile domain compared to the audio domain. Wh</w:t>
      </w:r>
      <w:r w:rsidR="00865DBF">
        <w:t>ile</w:t>
      </w:r>
      <w:r w:rsidR="00DE4CBE">
        <w:t xml:space="preserve"> </w:t>
      </w:r>
      <w:r w:rsidR="004713AA">
        <w:t xml:space="preserve">consistent benefits in SI-SDR scores </w:t>
      </w:r>
      <w:r w:rsidR="00B8777A">
        <w:t xml:space="preserve">for the multi-talker noise </w:t>
      </w:r>
      <w:r w:rsidR="004713AA">
        <w:t xml:space="preserve">were </w:t>
      </w:r>
      <w:r w:rsidR="001912FC">
        <w:t>observed</w:t>
      </w:r>
      <w:r w:rsidR="004713AA">
        <w:t xml:space="preserve"> </w:t>
      </w:r>
      <w:r w:rsidR="00DE4CBE">
        <w:t xml:space="preserve">in the audio domain </w:t>
      </w:r>
      <w:r w:rsidR="00B8777A">
        <w:t>for</w:t>
      </w:r>
      <w:r w:rsidR="004713AA">
        <w:t xml:space="preserve"> </w:t>
      </w:r>
      <w:r w:rsidR="00DE4CBE">
        <w:t>log MMSE</w:t>
      </w:r>
      <w:r w:rsidR="004713AA">
        <w:t xml:space="preserve">, these </w:t>
      </w:r>
      <w:r w:rsidR="00664A23">
        <w:t xml:space="preserve">were </w:t>
      </w:r>
      <w:r w:rsidR="001912FC">
        <w:t xml:space="preserve">largely </w:t>
      </w:r>
      <w:r w:rsidR="00664A23">
        <w:t xml:space="preserve">absent </w:t>
      </w:r>
      <w:r w:rsidR="0096629A">
        <w:t xml:space="preserve">in </w:t>
      </w:r>
      <w:r w:rsidR="004713AA">
        <w:t>the tactile domain</w:t>
      </w:r>
      <w:r w:rsidR="0096629A">
        <w:t>.</w:t>
      </w:r>
      <w:r w:rsidR="004713AA">
        <w:t xml:space="preserve"> </w:t>
      </w:r>
      <w:r w:rsidR="006D3A82">
        <w:t>For the DPRNN methods, t</w:t>
      </w:r>
      <w:r w:rsidR="004713AA">
        <w:t xml:space="preserve">he pattern of SI-SDR improvements was consistent between audio and tactile domains. </w:t>
      </w:r>
      <w:r w:rsidR="009F0348">
        <w:t>However, i</w:t>
      </w:r>
      <w:r w:rsidR="004713AA">
        <w:t xml:space="preserve">n the tactile domain, SI-SDR results were compressed into a smaller overall range, </w:t>
      </w:r>
      <w:r w:rsidR="008C241C">
        <w:t>reducing a</w:t>
      </w:r>
      <w:r w:rsidR="004713AA">
        <w:t>ny differences between</w:t>
      </w:r>
      <w:r w:rsidR="00FF610D">
        <w:t xml:space="preserve"> </w:t>
      </w:r>
      <w:r w:rsidR="004713AA">
        <w:t>methods. This may be explained by tactile vocoding</w:t>
      </w:r>
      <w:r w:rsidR="00FD6FB3">
        <w:t xml:space="preserve"> </w:t>
      </w:r>
      <w:r w:rsidR="008B721A">
        <w:t>lessening</w:t>
      </w:r>
      <w:r w:rsidR="00FD6FB3">
        <w:t xml:space="preserve"> </w:t>
      </w:r>
      <w:r w:rsidR="00BF1B73">
        <w:t xml:space="preserve">the </w:t>
      </w:r>
      <w:r w:rsidR="002F32AC" w:rsidRPr="0095570A">
        <w:t>differences between signals</w:t>
      </w:r>
      <w:r w:rsidR="00FD6FB3">
        <w:t xml:space="preserve">, by </w:t>
      </w:r>
      <w:r w:rsidR="00205215">
        <w:t>reduc</w:t>
      </w:r>
      <w:r w:rsidR="002F32AC">
        <w:t xml:space="preserve">ing </w:t>
      </w:r>
      <w:r w:rsidR="00205215">
        <w:t>the</w:t>
      </w:r>
      <w:r w:rsidR="002F32AC">
        <w:t xml:space="preserve">m </w:t>
      </w:r>
      <w:r w:rsidR="00205215">
        <w:t xml:space="preserve">to </w:t>
      </w:r>
      <w:r w:rsidR="0095570A" w:rsidRPr="0095570A">
        <w:t xml:space="preserve">only </w:t>
      </w:r>
      <w:r w:rsidR="002F32AC">
        <w:t>eight</w:t>
      </w:r>
      <w:r w:rsidR="0095570A" w:rsidRPr="0095570A">
        <w:t xml:space="preserve"> frequency bands and </w:t>
      </w:r>
      <w:r w:rsidR="00205215">
        <w:t>appl</w:t>
      </w:r>
      <w:r w:rsidR="00965F25">
        <w:t xml:space="preserve">ying </w:t>
      </w:r>
      <w:r w:rsidR="0095570A" w:rsidRPr="0095570A">
        <w:t>low-pass filtering.</w:t>
      </w:r>
      <w:r w:rsidR="004713AA">
        <w:t xml:space="preserve"> </w:t>
      </w:r>
      <w:r w:rsidR="002E142A">
        <w:t>Further work is required to d</w:t>
      </w:r>
      <w:r w:rsidR="002E142A" w:rsidRPr="002E142A">
        <w:t>etermin</w:t>
      </w:r>
      <w:r w:rsidR="002E142A">
        <w:t>e</w:t>
      </w:r>
      <w:r w:rsidR="002E142A" w:rsidRPr="002E142A">
        <w:t xml:space="preserve"> </w:t>
      </w:r>
      <w:r w:rsidR="00CA3D9D">
        <w:t xml:space="preserve">whether </w:t>
      </w:r>
      <w:r w:rsidR="008F30FA">
        <w:t>SI-SDR</w:t>
      </w:r>
      <w:r w:rsidR="002E142A" w:rsidRPr="002E142A">
        <w:t xml:space="preserve"> </w:t>
      </w:r>
      <w:r w:rsidR="00CA3D9D">
        <w:t xml:space="preserve">is an effective predictor of </w:t>
      </w:r>
      <w:r w:rsidR="00302BC8">
        <w:t xml:space="preserve">tactile </w:t>
      </w:r>
      <w:r w:rsidR="00D74923">
        <w:t xml:space="preserve">speech recognition </w:t>
      </w:r>
      <w:r w:rsidR="00302BC8">
        <w:t xml:space="preserve">in </w:t>
      </w:r>
      <w:r w:rsidR="00F832B9">
        <w:t>noise</w:t>
      </w:r>
      <w:r w:rsidR="00302BC8">
        <w:t xml:space="preserve">. Further work </w:t>
      </w:r>
      <w:r w:rsidR="00302BC8">
        <w:lastRenderedPageBreak/>
        <w:t>might also</w:t>
      </w:r>
      <w:r w:rsidR="002A39CC">
        <w:t xml:space="preserve"> assess </w:t>
      </w:r>
      <w:r w:rsidR="00D357F9">
        <w:t xml:space="preserve">whether </w:t>
      </w:r>
      <w:r w:rsidR="00C81B7F">
        <w:t>obje</w:t>
      </w:r>
      <w:r w:rsidR="006A43E0">
        <w:t xml:space="preserve">ctive and behavioural </w:t>
      </w:r>
      <w:r w:rsidR="00D357F9">
        <w:t xml:space="preserve">equivalents of speech quality </w:t>
      </w:r>
      <w:r w:rsidR="00291B8F">
        <w:t xml:space="preserve">(e.g., the </w:t>
      </w:r>
      <w:r w:rsidR="00831B89">
        <w:t>perceptual of evaluation of speech quality (PESQ) metric</w:t>
      </w:r>
      <w:r w:rsidR="005A397B">
        <w:fldChar w:fldCharType="begin"/>
      </w:r>
      <w:r w:rsidR="00DD07B6">
        <w:instrText xml:space="preserve"> ADDIN EN.CITE &lt;EndNote&gt;&lt;Cite&gt;&lt;Author&gt;Rix&lt;/Author&gt;&lt;Year&gt;2002&lt;/Year&gt;&lt;RecNum&gt;770&lt;/RecNum&gt;&lt;DisplayText&gt;&lt;style face="superscript"&gt;39&lt;/style&gt;&lt;/DisplayText&gt;&lt;record&gt;&lt;rec-number&gt;770&lt;/rec-number&gt;&lt;foreign-keys&gt;&lt;key app="EN" db-id="pdfv522etf25vne0p0u5esdx02rrtasvzxtd" timestamp="1708523086"&gt;770&lt;/key&gt;&lt;/foreign-keys&gt;&lt;ref-type name="Journal Article"&gt;17&lt;/ref-type&gt;&lt;contributors&gt;&lt;authors&gt;&lt;author&gt;Rix, A. W.&lt;/author&gt;&lt;author&gt;Hollier, M. P.&lt;/author&gt;&lt;author&gt;Hekstra, A. P.&lt;/author&gt;&lt;author&gt;Beerends, J. G.&lt;/author&gt;&lt;/authors&gt;&lt;/contributors&gt;&lt;auth-address&gt;Psytech Ltd, Ipswich IP1 1HN, Suffolk, England&amp;#xD;Royal PTT Nederland NV, NL-2260 AK Leidschendam, Netherlands&lt;/auth-address&gt;&lt;titles&gt;&lt;title&gt;Perceptual evaluation of speech quality (PESQ) - The new ITU standard for end-to-end speech quality assessment - Part I - Time-delay compensation&lt;/title&gt;&lt;secondary-title&gt;Journal of the Audio Engineering Society&lt;/secondary-title&gt;&lt;alt-title&gt;J Audio Eng Soc&lt;/alt-title&gt;&lt;/titles&gt;&lt;periodical&gt;&lt;full-title&gt;Journal of the Audio Engineering Society&lt;/full-title&gt;&lt;abbr-1&gt;J Audio Eng Soc&lt;/abbr-1&gt;&lt;/periodical&gt;&lt;alt-periodical&gt;&lt;full-title&gt;Journal of the Audio Engineering Society&lt;/full-title&gt;&lt;abbr-1&gt;J Audio Eng Soc&lt;/abbr-1&gt;&lt;/alt-periodical&gt;&lt;pages&gt;755-764&lt;/pages&gt;&lt;volume&gt;50&lt;/volume&gt;&lt;number&gt;10&lt;/number&gt;&lt;dates&gt;&lt;year&gt;2002&lt;/year&gt;&lt;pub-dates&gt;&lt;date&gt;Oct&lt;/date&gt;&lt;/pub-dates&gt;&lt;/dates&gt;&lt;isbn&gt;0004-7554&lt;/isbn&gt;&lt;accession-num&gt;WOS:000178914800001&lt;/accession-num&gt;&lt;urls&gt;&lt;related-urls&gt;&lt;url&gt;&amp;lt;Go to ISI&amp;gt;://WOS:000178914800001&lt;/url&gt;&lt;/related-urls&gt;&lt;/urls&gt;&lt;language&gt;English&lt;/language&gt;&lt;/record&gt;&lt;/Cite&gt;&lt;/EndNote&gt;</w:instrText>
      </w:r>
      <w:r w:rsidR="005A397B">
        <w:fldChar w:fldCharType="separate"/>
      </w:r>
      <w:r w:rsidR="00DD07B6" w:rsidRPr="00DD07B6">
        <w:rPr>
          <w:noProof/>
          <w:vertAlign w:val="superscript"/>
        </w:rPr>
        <w:t>39</w:t>
      </w:r>
      <w:r w:rsidR="005A397B">
        <w:fldChar w:fldCharType="end"/>
      </w:r>
      <w:r w:rsidR="00831B89">
        <w:t xml:space="preserve">), </w:t>
      </w:r>
      <w:r w:rsidR="00D357F9">
        <w:t xml:space="preserve">can </w:t>
      </w:r>
      <w:r w:rsidR="00536E67">
        <w:t xml:space="preserve">also </w:t>
      </w:r>
      <w:r w:rsidR="00D357F9">
        <w:t>be established</w:t>
      </w:r>
      <w:r w:rsidR="006A43E0">
        <w:t xml:space="preserve"> for tactile speech</w:t>
      </w:r>
      <w:r w:rsidR="00E55EA6">
        <w:t>.</w:t>
      </w:r>
    </w:p>
    <w:p w14:paraId="05B40CC7" w14:textId="7CEE102E" w:rsidR="00B31325" w:rsidRDefault="002E142A" w:rsidP="002E142A">
      <w:pPr>
        <w:pStyle w:val="NoSpacing"/>
      </w:pPr>
      <w:r w:rsidRPr="002E142A">
        <w:t xml:space="preserve"> </w:t>
      </w:r>
      <w:r w:rsidR="00D37BE8">
        <w:rPr>
          <w:noProof/>
        </w:rPr>
        <w:drawing>
          <wp:inline distT="0" distB="0" distL="0" distR="0" wp14:anchorId="24F218BB" wp14:editId="23F4D56E">
            <wp:extent cx="5729605" cy="2695575"/>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605" cy="2695575"/>
                    </a:xfrm>
                    <a:prstGeom prst="rect">
                      <a:avLst/>
                    </a:prstGeom>
                    <a:noFill/>
                    <a:ln>
                      <a:noFill/>
                    </a:ln>
                  </pic:spPr>
                </pic:pic>
              </a:graphicData>
            </a:graphic>
          </wp:inline>
        </w:drawing>
      </w:r>
    </w:p>
    <w:p w14:paraId="46E6CC08" w14:textId="21CF397C" w:rsidR="0040092B" w:rsidRDefault="00B31325" w:rsidP="00B31325">
      <w:pPr>
        <w:pStyle w:val="NoSpacing"/>
        <w:jc w:val="center"/>
        <w:rPr>
          <w:i/>
          <w:iCs/>
        </w:rPr>
      </w:pPr>
      <w:r w:rsidRPr="000F0CDE">
        <w:rPr>
          <w:i/>
          <w:iCs/>
        </w:rPr>
        <w:t xml:space="preserve">Figure </w:t>
      </w:r>
      <w:r w:rsidR="007B7D11">
        <w:rPr>
          <w:i/>
          <w:iCs/>
        </w:rPr>
        <w:t>4</w:t>
      </w:r>
      <w:r w:rsidRPr="000F0CDE">
        <w:rPr>
          <w:i/>
          <w:iCs/>
        </w:rPr>
        <w:t xml:space="preserve">: </w:t>
      </w:r>
      <w:r w:rsidR="0040092B">
        <w:rPr>
          <w:i/>
          <w:iCs/>
        </w:rPr>
        <w:t xml:space="preserve">Amplitude </w:t>
      </w:r>
      <w:r w:rsidR="00A4044A">
        <w:rPr>
          <w:i/>
          <w:iCs/>
        </w:rPr>
        <w:t xml:space="preserve">envelopes extracted from each of the </w:t>
      </w:r>
      <w:r w:rsidR="00225BF2">
        <w:rPr>
          <w:i/>
          <w:iCs/>
        </w:rPr>
        <w:t>eight</w:t>
      </w:r>
      <w:r w:rsidR="00A4044A">
        <w:rPr>
          <w:i/>
          <w:iCs/>
        </w:rPr>
        <w:t xml:space="preserve"> frequency bands for</w:t>
      </w:r>
      <w:r w:rsidR="003824DA">
        <w:rPr>
          <w:i/>
          <w:iCs/>
        </w:rPr>
        <w:t xml:space="preserve"> the</w:t>
      </w:r>
      <w:r w:rsidR="00A4044A">
        <w:rPr>
          <w:i/>
          <w:iCs/>
        </w:rPr>
        <w:t xml:space="preserve"> audio-to-tactile </w:t>
      </w:r>
      <w:r w:rsidR="00E10F4F">
        <w:rPr>
          <w:i/>
          <w:iCs/>
        </w:rPr>
        <w:t>vocoder</w:t>
      </w:r>
      <w:r w:rsidR="003824DA">
        <w:rPr>
          <w:i/>
          <w:iCs/>
        </w:rPr>
        <w:t xml:space="preserve"> method</w:t>
      </w:r>
      <w:r w:rsidR="00E10F4F">
        <w:rPr>
          <w:i/>
          <w:iCs/>
        </w:rPr>
        <w:t xml:space="preserve"> </w:t>
      </w:r>
      <w:r w:rsidR="003E50A4">
        <w:rPr>
          <w:i/>
          <w:iCs/>
        </w:rPr>
        <w:t xml:space="preserve">used in </w:t>
      </w:r>
      <w:r w:rsidR="00426D17">
        <w:rPr>
          <w:i/>
          <w:iCs/>
        </w:rPr>
        <w:t>objective and behavioural testing</w:t>
      </w:r>
      <w:r w:rsidR="00EB12E3">
        <w:rPr>
          <w:i/>
          <w:iCs/>
        </w:rPr>
        <w:t>.</w:t>
      </w:r>
      <w:r w:rsidR="006A6664">
        <w:rPr>
          <w:i/>
          <w:iCs/>
        </w:rPr>
        <w:t xml:space="preserve"> Band 1 represents the lowest frequency band and band 8 represents the highest frequency band.</w:t>
      </w:r>
      <w:r w:rsidR="00EB12E3">
        <w:rPr>
          <w:i/>
          <w:iCs/>
        </w:rPr>
        <w:t xml:space="preserve"> </w:t>
      </w:r>
      <w:r w:rsidR="0077683B">
        <w:rPr>
          <w:i/>
          <w:iCs/>
        </w:rPr>
        <w:t>C</w:t>
      </w:r>
      <w:r w:rsidR="005E72CC">
        <w:rPr>
          <w:i/>
          <w:iCs/>
        </w:rPr>
        <w:t>lean speech</w:t>
      </w:r>
      <w:r w:rsidR="0077683B">
        <w:rPr>
          <w:i/>
          <w:iCs/>
        </w:rPr>
        <w:t xml:space="preserve"> (top panels)</w:t>
      </w:r>
      <w:r w:rsidR="005E72CC">
        <w:rPr>
          <w:i/>
          <w:iCs/>
        </w:rPr>
        <w:t xml:space="preserve"> and speech in noise</w:t>
      </w:r>
      <w:r w:rsidR="0077683B">
        <w:rPr>
          <w:i/>
          <w:iCs/>
        </w:rPr>
        <w:t xml:space="preserve"> (bottom panels)</w:t>
      </w:r>
      <w:r w:rsidR="00E2179F">
        <w:rPr>
          <w:i/>
          <w:iCs/>
        </w:rPr>
        <w:t xml:space="preserve"> are shown </w:t>
      </w:r>
      <w:r w:rsidR="005E72CC">
        <w:rPr>
          <w:i/>
          <w:iCs/>
        </w:rPr>
        <w:t xml:space="preserve">both with (right panels) and without (left panels) the </w:t>
      </w:r>
      <w:r w:rsidR="00680882">
        <w:rPr>
          <w:i/>
          <w:iCs/>
        </w:rPr>
        <w:t xml:space="preserve">quasi-causal </w:t>
      </w:r>
      <w:r w:rsidR="005E72CC">
        <w:rPr>
          <w:i/>
          <w:iCs/>
        </w:rPr>
        <w:t>DPRNN.</w:t>
      </w:r>
      <w:r w:rsidR="00CE4127">
        <w:rPr>
          <w:i/>
          <w:iCs/>
        </w:rPr>
        <w:t xml:space="preserve"> The </w:t>
      </w:r>
      <w:r w:rsidR="00AA385A">
        <w:rPr>
          <w:i/>
          <w:iCs/>
        </w:rPr>
        <w:t>speech</w:t>
      </w:r>
      <w:r w:rsidR="0067577C">
        <w:rPr>
          <w:i/>
          <w:iCs/>
        </w:rPr>
        <w:t xml:space="preserve"> </w:t>
      </w:r>
      <w:r w:rsidR="00AA385A">
        <w:rPr>
          <w:i/>
          <w:iCs/>
        </w:rPr>
        <w:t>i</w:t>
      </w:r>
      <w:r w:rsidR="007D5D6F">
        <w:rPr>
          <w:i/>
          <w:iCs/>
        </w:rPr>
        <w:t xml:space="preserve">s </w:t>
      </w:r>
      <w:r w:rsidR="004434DB">
        <w:rPr>
          <w:i/>
          <w:iCs/>
        </w:rPr>
        <w:t>the sentence</w:t>
      </w:r>
      <w:r w:rsidR="00490ED5">
        <w:rPr>
          <w:i/>
          <w:iCs/>
        </w:rPr>
        <w:t>,</w:t>
      </w:r>
      <w:r w:rsidR="004434DB">
        <w:rPr>
          <w:i/>
          <w:iCs/>
        </w:rPr>
        <w:t xml:space="preserve"> “if you’re in a noisy hall”</w:t>
      </w:r>
      <w:r w:rsidR="007D5D6F">
        <w:rPr>
          <w:i/>
          <w:iCs/>
        </w:rPr>
        <w:t xml:space="preserve">, </w:t>
      </w:r>
      <w:r w:rsidR="00F979FD">
        <w:rPr>
          <w:i/>
          <w:iCs/>
        </w:rPr>
        <w:t xml:space="preserve">spoken by </w:t>
      </w:r>
      <w:r w:rsidR="007D5D6F">
        <w:rPr>
          <w:i/>
          <w:iCs/>
        </w:rPr>
        <w:t xml:space="preserve">the female talker </w:t>
      </w:r>
      <w:r w:rsidR="00351356">
        <w:rPr>
          <w:i/>
          <w:iCs/>
        </w:rPr>
        <w:t xml:space="preserve">used </w:t>
      </w:r>
      <w:r w:rsidR="00D025AB">
        <w:rPr>
          <w:i/>
          <w:iCs/>
        </w:rPr>
        <w:t>for</w:t>
      </w:r>
      <w:r w:rsidR="00351356">
        <w:rPr>
          <w:i/>
          <w:iCs/>
        </w:rPr>
        <w:t xml:space="preserve"> test</w:t>
      </w:r>
      <w:r w:rsidR="00D025AB">
        <w:rPr>
          <w:i/>
          <w:iCs/>
        </w:rPr>
        <w:t>ing in</w:t>
      </w:r>
      <w:r w:rsidR="007E1AC9">
        <w:rPr>
          <w:i/>
          <w:iCs/>
        </w:rPr>
        <w:t xml:space="preserve"> the current experiment</w:t>
      </w:r>
      <w:r w:rsidR="00752F41">
        <w:rPr>
          <w:i/>
          <w:iCs/>
        </w:rPr>
        <w:t xml:space="preserve">. </w:t>
      </w:r>
      <w:r w:rsidR="00C42848">
        <w:rPr>
          <w:i/>
          <w:iCs/>
        </w:rPr>
        <w:t>Th</w:t>
      </w:r>
      <w:r w:rsidR="0060713D">
        <w:rPr>
          <w:i/>
          <w:iCs/>
        </w:rPr>
        <w:t xml:space="preserve">is </w:t>
      </w:r>
      <w:r w:rsidR="00D204BC">
        <w:rPr>
          <w:i/>
          <w:iCs/>
        </w:rPr>
        <w:t>was</w:t>
      </w:r>
      <w:r w:rsidR="00C42848">
        <w:rPr>
          <w:i/>
          <w:iCs/>
        </w:rPr>
        <w:t xml:space="preserve"> selected to </w:t>
      </w:r>
      <w:r w:rsidR="009A6A9A">
        <w:rPr>
          <w:i/>
          <w:iCs/>
        </w:rPr>
        <w:t>be</w:t>
      </w:r>
      <w:r w:rsidR="00C42848">
        <w:rPr>
          <w:i/>
          <w:iCs/>
        </w:rPr>
        <w:t xml:space="preserve"> a representative example</w:t>
      </w:r>
      <w:r w:rsidR="005925C7">
        <w:rPr>
          <w:i/>
          <w:iCs/>
        </w:rPr>
        <w:t xml:space="preserve"> of both the successes and failures of the </w:t>
      </w:r>
      <w:r w:rsidR="00F4282E">
        <w:rPr>
          <w:i/>
          <w:iCs/>
        </w:rPr>
        <w:t xml:space="preserve">quasi-causal </w:t>
      </w:r>
      <w:r w:rsidR="005925C7">
        <w:rPr>
          <w:i/>
          <w:iCs/>
        </w:rPr>
        <w:t>DPRNN.</w:t>
      </w:r>
      <w:r w:rsidR="003E4DC8">
        <w:rPr>
          <w:i/>
          <w:iCs/>
        </w:rPr>
        <w:t xml:space="preserve"> The noise </w:t>
      </w:r>
      <w:r w:rsidR="0066610D">
        <w:rPr>
          <w:i/>
          <w:iCs/>
        </w:rPr>
        <w:t>was the multi</w:t>
      </w:r>
      <w:r w:rsidR="004656AE">
        <w:rPr>
          <w:i/>
          <w:iCs/>
        </w:rPr>
        <w:t>-</w:t>
      </w:r>
      <w:r w:rsidR="0066610D">
        <w:rPr>
          <w:i/>
          <w:iCs/>
        </w:rPr>
        <w:t xml:space="preserve">talker party noise </w:t>
      </w:r>
      <w:r w:rsidR="003E4DC8">
        <w:rPr>
          <w:i/>
          <w:iCs/>
        </w:rPr>
        <w:t>used in the current experiment.</w:t>
      </w:r>
      <w:r w:rsidR="00206AE4">
        <w:rPr>
          <w:i/>
          <w:iCs/>
        </w:rPr>
        <w:t xml:space="preserve"> </w:t>
      </w:r>
      <w:r w:rsidR="005B5184">
        <w:rPr>
          <w:i/>
          <w:iCs/>
        </w:rPr>
        <w:t>The blue circles highlight a</w:t>
      </w:r>
      <w:r w:rsidR="00206AE4">
        <w:rPr>
          <w:i/>
          <w:iCs/>
        </w:rPr>
        <w:t>n example of noise contamination after processing with the quasi-causal DPRNN</w:t>
      </w:r>
      <w:r w:rsidR="005B5184">
        <w:rPr>
          <w:i/>
          <w:iCs/>
        </w:rPr>
        <w:t xml:space="preserve">, and the red circles highlight </w:t>
      </w:r>
      <w:r w:rsidR="00206AE4">
        <w:rPr>
          <w:i/>
          <w:iCs/>
        </w:rPr>
        <w:t xml:space="preserve">smearing of the </w:t>
      </w:r>
      <w:r w:rsidR="00860AF6">
        <w:rPr>
          <w:i/>
          <w:iCs/>
        </w:rPr>
        <w:t xml:space="preserve">amplitude </w:t>
      </w:r>
      <w:r w:rsidR="00206AE4">
        <w:rPr>
          <w:i/>
          <w:iCs/>
        </w:rPr>
        <w:t>envelope.</w:t>
      </w:r>
      <w:r w:rsidR="00AA385A">
        <w:rPr>
          <w:i/>
          <w:iCs/>
        </w:rPr>
        <w:t xml:space="preserve"> </w:t>
      </w:r>
      <w:r w:rsidR="00001FFF">
        <w:rPr>
          <w:i/>
          <w:iCs/>
        </w:rPr>
        <w:t>Envelope amplitudes are</w:t>
      </w:r>
      <w:r w:rsidR="00067171">
        <w:rPr>
          <w:i/>
          <w:iCs/>
        </w:rPr>
        <w:t xml:space="preserve"> in linear units and are</w:t>
      </w:r>
      <w:r w:rsidR="00001FFF">
        <w:rPr>
          <w:i/>
          <w:iCs/>
        </w:rPr>
        <w:t xml:space="preserve"> </w:t>
      </w:r>
      <w:r w:rsidR="00067171">
        <w:rPr>
          <w:i/>
          <w:iCs/>
        </w:rPr>
        <w:t>normalised</w:t>
      </w:r>
      <w:r w:rsidR="00001FFF">
        <w:rPr>
          <w:i/>
          <w:iCs/>
        </w:rPr>
        <w:t xml:space="preserve"> to the maximum </w:t>
      </w:r>
      <w:r w:rsidR="00067171">
        <w:rPr>
          <w:i/>
          <w:iCs/>
        </w:rPr>
        <w:t xml:space="preserve">amplitude </w:t>
      </w:r>
      <w:r w:rsidR="005C1DD2">
        <w:rPr>
          <w:i/>
          <w:iCs/>
        </w:rPr>
        <w:t xml:space="preserve">in </w:t>
      </w:r>
      <w:r w:rsidR="00067171">
        <w:rPr>
          <w:i/>
          <w:iCs/>
        </w:rPr>
        <w:t>each panel.</w:t>
      </w:r>
    </w:p>
    <w:p w14:paraId="65F3CC91" w14:textId="77777777" w:rsidR="00BE2D80" w:rsidRDefault="00BE2D80" w:rsidP="00FA5367">
      <w:pPr>
        <w:pStyle w:val="NoSpacing"/>
      </w:pPr>
    </w:p>
    <w:p w14:paraId="24B8CC16" w14:textId="46A5E94B" w:rsidR="004F3C03" w:rsidRDefault="00FA5367" w:rsidP="00FA5367">
      <w:pPr>
        <w:pStyle w:val="NoSpacing"/>
      </w:pPr>
      <w:r>
        <w:t xml:space="preserve">While </w:t>
      </w:r>
      <w:r w:rsidR="00366C87">
        <w:t xml:space="preserve">behavioural performance in background noise was substantially improved by </w:t>
      </w:r>
      <w:r>
        <w:t xml:space="preserve">the </w:t>
      </w:r>
      <w:r w:rsidR="00695D96">
        <w:t xml:space="preserve">quasi-causal </w:t>
      </w:r>
      <w:r>
        <w:t>DPRNN</w:t>
      </w:r>
      <w:r w:rsidR="00B31325">
        <w:t>, it was unable to</w:t>
      </w:r>
      <w:r w:rsidR="005E5739">
        <w:t xml:space="preserve"> </w:t>
      </w:r>
      <w:r w:rsidR="007B59CB">
        <w:t xml:space="preserve">fully </w:t>
      </w:r>
      <w:r w:rsidR="00B31325">
        <w:t>recover performance</w:t>
      </w:r>
      <w:r w:rsidR="000E6E6C">
        <w:t xml:space="preserve"> </w:t>
      </w:r>
      <w:r w:rsidR="007B59CB">
        <w:t xml:space="preserve">to </w:t>
      </w:r>
      <w:r w:rsidR="0011390A">
        <w:t>match</w:t>
      </w:r>
      <w:r w:rsidR="007B59CB">
        <w:t xml:space="preserve"> </w:t>
      </w:r>
      <w:r w:rsidR="000E6E6C">
        <w:t xml:space="preserve">that </w:t>
      </w:r>
      <w:r w:rsidR="00B31325">
        <w:t>in quiet.</w:t>
      </w:r>
      <w:r w:rsidR="006E4439">
        <w:t xml:space="preserve"> There are </w:t>
      </w:r>
      <w:r w:rsidR="00CB1C79">
        <w:t>several</w:t>
      </w:r>
      <w:r w:rsidR="006E4439">
        <w:t xml:space="preserve"> possible reasons for this. Figure </w:t>
      </w:r>
      <w:r w:rsidR="007B7D11">
        <w:t>4</w:t>
      </w:r>
      <w:r w:rsidR="00CB1C79">
        <w:t xml:space="preserve"> shows </w:t>
      </w:r>
      <w:r w:rsidR="00816674">
        <w:t xml:space="preserve">the amplitude envelopes </w:t>
      </w:r>
      <w:r w:rsidR="00007049">
        <w:t xml:space="preserve">from the tactile vocoder </w:t>
      </w:r>
      <w:r w:rsidR="00816674">
        <w:t xml:space="preserve">used </w:t>
      </w:r>
      <w:r w:rsidR="00007049">
        <w:t xml:space="preserve">in the current experiment for </w:t>
      </w:r>
      <w:r w:rsidR="00405152">
        <w:t>one of the sentences</w:t>
      </w:r>
      <w:r w:rsidR="00007049">
        <w:t xml:space="preserve"> tested. Envelopes are shown</w:t>
      </w:r>
      <w:r w:rsidR="00405152">
        <w:t xml:space="preserve"> with and without </w:t>
      </w:r>
      <w:r w:rsidR="009677A5">
        <w:t xml:space="preserve">the </w:t>
      </w:r>
      <w:r w:rsidR="00D916E2">
        <w:t>multi-talker</w:t>
      </w:r>
      <w:r w:rsidR="009677A5">
        <w:t xml:space="preserve"> </w:t>
      </w:r>
      <w:r w:rsidR="00405152">
        <w:t xml:space="preserve">background noise and both with and without </w:t>
      </w:r>
      <w:r w:rsidR="00FB369E">
        <w:t>the quasi-causal DPRNN</w:t>
      </w:r>
      <w:r w:rsidR="00405152">
        <w:t xml:space="preserve">. </w:t>
      </w:r>
      <w:r w:rsidR="00C7491F">
        <w:t>By comparing the clean speech</w:t>
      </w:r>
      <w:r w:rsidR="00886D57">
        <w:t xml:space="preserve"> without </w:t>
      </w:r>
      <w:r w:rsidR="00D8595A">
        <w:t>the DPRNN</w:t>
      </w:r>
      <w:r w:rsidR="00C7491F">
        <w:t xml:space="preserve"> </w:t>
      </w:r>
      <w:r w:rsidR="00CA2394">
        <w:t xml:space="preserve">(top left panel) </w:t>
      </w:r>
      <w:r w:rsidR="00C7491F">
        <w:t xml:space="preserve">to the speech in noise with </w:t>
      </w:r>
      <w:r w:rsidR="00D8595A">
        <w:t>the DPRNN</w:t>
      </w:r>
      <w:r w:rsidR="00A85816">
        <w:t xml:space="preserve"> (bottom right panel)</w:t>
      </w:r>
      <w:r w:rsidR="00C039B3">
        <w:t>, it can be observed that</w:t>
      </w:r>
      <w:r w:rsidR="00212F2C">
        <w:t xml:space="preserve">, while strong noise rejection was </w:t>
      </w:r>
      <w:r w:rsidR="00B841A7">
        <w:t>achieved</w:t>
      </w:r>
      <w:r w:rsidR="00212F2C">
        <w:t>,</w:t>
      </w:r>
      <w:r w:rsidR="00C039B3">
        <w:t xml:space="preserve"> </w:t>
      </w:r>
      <w:r w:rsidR="000165B6">
        <w:t>some</w:t>
      </w:r>
      <w:r w:rsidR="002509E4">
        <w:t xml:space="preserve"> artefacts</w:t>
      </w:r>
      <w:r w:rsidR="000165B6">
        <w:t xml:space="preserve"> </w:t>
      </w:r>
      <w:r w:rsidR="000944A6">
        <w:t xml:space="preserve">remained </w:t>
      </w:r>
      <w:r w:rsidR="00FB3031">
        <w:t>(for example</w:t>
      </w:r>
      <w:r w:rsidR="00C80943">
        <w:t>,</w:t>
      </w:r>
      <w:r w:rsidR="00FB3031">
        <w:t xml:space="preserve"> </w:t>
      </w:r>
      <w:r w:rsidR="007A5490">
        <w:lastRenderedPageBreak/>
        <w:t xml:space="preserve">before the start of the sentence </w:t>
      </w:r>
      <w:r w:rsidR="00D10742">
        <w:t>in channel 8</w:t>
      </w:r>
      <w:r w:rsidR="00E50EE1">
        <w:t>, which is</w:t>
      </w:r>
      <w:r w:rsidR="00631A6B">
        <w:t xml:space="preserve"> </w:t>
      </w:r>
      <w:r w:rsidR="0023791E">
        <w:t>highlighted</w:t>
      </w:r>
      <w:r w:rsidR="00B074A3">
        <w:t xml:space="preserve"> with </w:t>
      </w:r>
      <w:r w:rsidR="0023791E">
        <w:t>blue</w:t>
      </w:r>
      <w:r w:rsidR="00B074A3">
        <w:t xml:space="preserve"> circle</w:t>
      </w:r>
      <w:r w:rsidR="009503FD">
        <w:t>s</w:t>
      </w:r>
      <w:r w:rsidR="00FB3031">
        <w:t>)</w:t>
      </w:r>
      <w:r w:rsidR="00972737">
        <w:t xml:space="preserve">. These </w:t>
      </w:r>
      <w:r w:rsidR="00E35F04">
        <w:t>artefacts</w:t>
      </w:r>
      <w:r w:rsidR="00972737">
        <w:t xml:space="preserve"> may have acted as</w:t>
      </w:r>
      <w:r w:rsidR="009D60C9">
        <w:t xml:space="preserve"> distract</w:t>
      </w:r>
      <w:r w:rsidR="00622FEB">
        <w:t xml:space="preserve">ors </w:t>
      </w:r>
      <w:r w:rsidR="001D1457">
        <w:t>that increase</w:t>
      </w:r>
      <w:r w:rsidR="003A053B">
        <w:t>d</w:t>
      </w:r>
      <w:r w:rsidR="001D1457">
        <w:t xml:space="preserve"> temporal uncertainty</w:t>
      </w:r>
      <w:r w:rsidR="00BC493A">
        <w:fldChar w:fldCharType="begin">
          <w:fldData xml:space="preserve">PEVuZE5vdGU+PENpdGU+PEF1dGhvcj5FZ2FuPC9BdXRob3I+PFllYXI+MTk2MTwvWWVhcj48UmVj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</w:fldData>
        </w:fldChar>
      </w:r>
      <w:r w:rsidR="00DD07B6">
        <w:instrText xml:space="preserve"> ADDIN EN.CITE </w:instrText>
      </w:r>
      <w:r w:rsidR="00DD07B6">
        <w:fldChar w:fldCharType="begin">
          <w:fldData xml:space="preserve">PEVuZE5vdGU+PENpdGU+PEF1dGhvcj5FZ2FuPC9BdXRob3I+PFllYXI+MTk2MTwvWWVhcj48UmVj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</w:fldData>
        </w:fldChar>
      </w:r>
      <w:r w:rsidR="00DD07B6">
        <w:instrText xml:space="preserve"> ADDIN EN.CITE.DATA </w:instrText>
      </w:r>
      <w:r w:rsidR="00DD07B6">
        <w:fldChar w:fldCharType="end"/>
      </w:r>
      <w:r w:rsidR="00BC493A">
        <w:fldChar w:fldCharType="separate"/>
      </w:r>
      <w:r w:rsidR="00DD07B6" w:rsidRPr="00DD07B6">
        <w:rPr>
          <w:noProof/>
          <w:vertAlign w:val="superscript"/>
        </w:rPr>
        <w:t>40-42</w:t>
      </w:r>
      <w:r w:rsidR="00BC493A">
        <w:fldChar w:fldCharType="end"/>
      </w:r>
      <w:r w:rsidR="002A7A7B">
        <w:t xml:space="preserve"> and disrupted</w:t>
      </w:r>
      <w:r w:rsidR="00E941E2">
        <w:t xml:space="preserve"> </w:t>
      </w:r>
      <w:r w:rsidR="00E96ED2">
        <w:t xml:space="preserve">estimation </w:t>
      </w:r>
      <w:r w:rsidR="009D60C9">
        <w:t>of</w:t>
      </w:r>
      <w:r w:rsidR="00ED2336">
        <w:t xml:space="preserve"> key</w:t>
      </w:r>
      <w:r w:rsidR="00127EC9">
        <w:t xml:space="preserve"> speech</w:t>
      </w:r>
      <w:r w:rsidR="009D60C9">
        <w:t xml:space="preserve"> </w:t>
      </w:r>
      <w:r w:rsidR="00127EC9">
        <w:t>landmarks</w:t>
      </w:r>
      <w:r w:rsidR="009C5EEC">
        <w:t>,</w:t>
      </w:r>
      <w:r w:rsidR="00127EC9">
        <w:t xml:space="preserve"> such as</w:t>
      </w:r>
      <w:r w:rsidR="009D60C9">
        <w:t xml:space="preserve"> </w:t>
      </w:r>
      <w:r w:rsidR="00D02B9E">
        <w:t>sentence</w:t>
      </w:r>
      <w:r w:rsidR="005F1E55">
        <w:t>, syllable, and phoneme</w:t>
      </w:r>
      <w:r w:rsidR="00D02B9E">
        <w:t xml:space="preserve"> </w:t>
      </w:r>
      <w:r w:rsidR="009D60C9">
        <w:t>start and end point</w:t>
      </w:r>
      <w:r w:rsidR="00945315">
        <w:t>s</w:t>
      </w:r>
      <w:r w:rsidR="00D02B9E">
        <w:t>.</w:t>
      </w:r>
      <w:r w:rsidR="00C1210C">
        <w:t xml:space="preserve"> Another</w:t>
      </w:r>
      <w:r w:rsidR="009A1BE9">
        <w:t xml:space="preserve"> subtler</w:t>
      </w:r>
      <w:r w:rsidR="00C1210C">
        <w:t xml:space="preserve"> </w:t>
      </w:r>
      <w:r w:rsidR="004B6829">
        <w:t xml:space="preserve">difference between the </w:t>
      </w:r>
      <w:r w:rsidR="009A1BE9">
        <w:t>clean</w:t>
      </w:r>
      <w:r w:rsidR="00F05EE7">
        <w:t xml:space="preserve"> </w:t>
      </w:r>
      <w:r w:rsidR="006A3BE6">
        <w:t xml:space="preserve">envelopes </w:t>
      </w:r>
      <w:r w:rsidR="009A1BE9">
        <w:t>and</w:t>
      </w:r>
      <w:r w:rsidR="006E52BD">
        <w:t xml:space="preserve"> the</w:t>
      </w:r>
      <w:r w:rsidR="00A239C4">
        <w:t xml:space="preserve"> envelopes</w:t>
      </w:r>
      <w:r w:rsidR="006A3BE6">
        <w:t xml:space="preserve"> with the DPRNN</w:t>
      </w:r>
      <w:r w:rsidR="00DD29DD">
        <w:t xml:space="preserve"> </w:t>
      </w:r>
      <w:r w:rsidR="00A239C4">
        <w:t xml:space="preserve">is the </w:t>
      </w:r>
      <w:r w:rsidR="00644629">
        <w:t>smoothing</w:t>
      </w:r>
      <w:r w:rsidR="0039448D">
        <w:t xml:space="preserve"> of</w:t>
      </w:r>
      <w:r w:rsidR="00B03D04">
        <w:t xml:space="preserve"> </w:t>
      </w:r>
      <w:r w:rsidR="00E42880">
        <w:t>some envelope</w:t>
      </w:r>
      <w:r w:rsidR="00A46DFF">
        <w:t xml:space="preserve"> modulations</w:t>
      </w:r>
      <w:r w:rsidR="006E54A4">
        <w:t xml:space="preserve">. </w:t>
      </w:r>
      <w:r w:rsidR="00E40C56">
        <w:t>An example can be seen in channel 2 for the words “…in a…”</w:t>
      </w:r>
      <w:r w:rsidR="00F16DE1">
        <w:t xml:space="preserve"> (highlighted </w:t>
      </w:r>
      <w:r w:rsidR="009503FD">
        <w:t>with</w:t>
      </w:r>
      <w:r w:rsidR="00F16DE1">
        <w:t xml:space="preserve"> red</w:t>
      </w:r>
      <w:r w:rsidR="009503FD">
        <w:t xml:space="preserve"> circles</w:t>
      </w:r>
      <w:r w:rsidR="00F16DE1">
        <w:t>)</w:t>
      </w:r>
      <w:r w:rsidR="00E40C56">
        <w:t xml:space="preserve">. </w:t>
      </w:r>
      <w:r w:rsidR="006E54A4">
        <w:t>This</w:t>
      </w:r>
      <w:r w:rsidR="00E40C56">
        <w:t xml:space="preserve"> smoothing</w:t>
      </w:r>
      <w:r w:rsidR="006E54A4">
        <w:t xml:space="preserve"> </w:t>
      </w:r>
      <w:r w:rsidR="00E42880">
        <w:t xml:space="preserve">might reduce </w:t>
      </w:r>
      <w:r w:rsidR="003A52AC">
        <w:t xml:space="preserve">the </w:t>
      </w:r>
      <w:r w:rsidR="00F47CEF">
        <w:t>salience</w:t>
      </w:r>
      <w:r w:rsidR="005721B5">
        <w:t xml:space="preserve"> of speech segments</w:t>
      </w:r>
      <w:r w:rsidR="004D3180">
        <w:t>,</w:t>
      </w:r>
      <w:r w:rsidR="001E21AB" w:rsidRPr="001E21AB">
        <w:t xml:space="preserve"> particularly for speech tokens in which rapid envelope changes signal</w:t>
      </w:r>
      <w:r w:rsidR="00D27355">
        <w:t xml:space="preserve"> </w:t>
      </w:r>
      <w:r w:rsidR="001E21AB" w:rsidRPr="001E21AB">
        <w:t>phoneme identity (plosive consonants) or aid speech segmentation</w:t>
      </w:r>
      <w:r w:rsidR="00A239C4">
        <w:t>.</w:t>
      </w:r>
    </w:p>
    <w:p w14:paraId="1E91AC0D" w14:textId="77777777" w:rsidR="004F3C03" w:rsidRDefault="004F3C03" w:rsidP="00FA5367">
      <w:pPr>
        <w:pStyle w:val="NoSpacing"/>
      </w:pPr>
    </w:p>
    <w:p w14:paraId="035A2873" w14:textId="030C706D" w:rsidR="00520499" w:rsidRDefault="003D632C" w:rsidP="00FA5367">
      <w:pPr>
        <w:pStyle w:val="NoSpacing"/>
      </w:pPr>
      <w:r>
        <w:t>N</w:t>
      </w:r>
      <w:r w:rsidR="004F3C03">
        <w:t>oise</w:t>
      </w:r>
      <w:r w:rsidR="00A27C47">
        <w:t>-</w:t>
      </w:r>
      <w:r w:rsidR="004F3C03">
        <w:t xml:space="preserve">reduction </w:t>
      </w:r>
      <w:r w:rsidR="007A544C">
        <w:t>methods</w:t>
      </w:r>
      <w:r>
        <w:t xml:space="preserve"> </w:t>
      </w:r>
      <w:r w:rsidR="004F3C03">
        <w:t>balance removal</w:t>
      </w:r>
      <w:r w:rsidR="00224C8B">
        <w:t xml:space="preserve"> of background noise</w:t>
      </w:r>
      <w:r w:rsidR="004F3C03">
        <w:t xml:space="preserve"> and </w:t>
      </w:r>
      <w:r w:rsidR="00116D3C">
        <w:t xml:space="preserve">distortion of the </w:t>
      </w:r>
      <w:r w:rsidR="004F3C03">
        <w:t>speech</w:t>
      </w:r>
      <w:r w:rsidR="005C6552">
        <w:t xml:space="preserve"> signal</w:t>
      </w:r>
      <w:r w:rsidR="00095850">
        <w:fldChar w:fldCharType="begin"/>
      </w:r>
      <w:r w:rsidR="00DD07B6">
        <w:instrText xml:space="preserve"> ADDIN EN.CITE &lt;EndNote&gt;&lt;Cite&gt;&lt;Author&gt;Kressner&lt;/Author&gt;&lt;Year&gt;2019&lt;/Year&gt;&lt;RecNum&gt;717&lt;/RecNum&gt;&lt;DisplayText&gt;&lt;style face="superscript"&gt;43&lt;/style&gt;&lt;/DisplayText&gt;&lt;record&gt;&lt;rec-number&gt;717&lt;/rec-number&gt;&lt;foreign-keys&gt;&lt;key app="EN" db-id="pdfv522etf25vne0p0u5esdx02rrtasvzxtd" timestamp="1693839683"&gt;717&lt;/key&gt;&lt;/foreign-keys&gt;&lt;ref-type name="Journal Article"&gt;17&lt;/ref-type&gt;&lt;contributors&gt;&lt;authors&gt;&lt;author&gt;Kressner, A. A.&lt;/author&gt;&lt;author&gt;May, T.&lt;/author&gt;&lt;author&gt;Dau, T.&lt;/author&gt;&lt;/authors&gt;&lt;/contributors&gt;&lt;auth-address&gt;1 Hearing Systems, Department of Health Technology, Technical University of Denmark, Denmark.&lt;/auth-address&gt;&lt;titles&gt;&lt;title&gt;Effect of noise reduction gain errors on simulated cochlear implant speech intelligibility&lt;/title&gt;&lt;secondary-title&gt;Trends Hear&lt;/secondary-title&gt;&lt;/titles&gt;&lt;periodical&gt;&lt;full-title&gt;Trends Hear&lt;/full-title&gt;&lt;/periodical&gt;&lt;pages&gt;2331216519825930&lt;/pages&gt;&lt;volume&gt;23&lt;/volume&gt;&lt;keywords&gt;&lt;keyword&gt;Acoustic Stimulation&lt;/keyword&gt;&lt;keyword&gt;Adult&lt;/keyword&gt;&lt;keyword&gt;Algorithms&lt;/keyword&gt;&lt;keyword&gt;Auditory Threshold&lt;/keyword&gt;&lt;keyword&gt;*Cochlear Implantation&lt;/keyword&gt;&lt;keyword&gt;*Cochlear Implants&lt;/keyword&gt;&lt;keyword&gt;Electric Stimulation&lt;/keyword&gt;&lt;keyword&gt;Hearing Tests&lt;/keyword&gt;&lt;keyword&gt;Humans&lt;/keyword&gt;&lt;keyword&gt;Noise&lt;/keyword&gt;&lt;keyword&gt;*Speech Intelligibility&lt;/keyword&gt;&lt;keyword&gt;Speech Perception&lt;/keyword&gt;&lt;keyword&gt;cochlear implant&lt;/keyword&gt;&lt;keyword&gt;noise reduction&lt;/keyword&gt;&lt;keyword&gt;sound coding&lt;/keyword&gt;&lt;keyword&gt;speech intelligibility&lt;/keyword&gt;&lt;/keywords&gt;&lt;dates&gt;&lt;year&gt;2019&lt;/year&gt;&lt;pub-dates&gt;&lt;date&gt;Jan-Dec&lt;/date&gt;&lt;/pub-dates&gt;&lt;/dates&gt;&lt;isbn&gt;2331-2165 (Electronic)&amp;#xD;2331-2165 (Linking)&lt;/isbn&gt;&lt;accession-num&gt;30755108&lt;/accession-num&gt;&lt;urls&gt;&lt;related-urls&gt;&lt;url&gt;https://www.ncbi.nlm.nih.gov/pubmed/30755108&lt;/url&gt;&lt;/related-urls&gt;&lt;/urls&gt;&lt;custom2&gt;PMC6378641&lt;/custom2&gt;&lt;electronic-resource-num&gt;10.1177/2331216519825930&lt;/electronic-resource-num&gt;&lt;remote-database-name&gt;Medline&lt;/remote-database-name&gt;&lt;remote-database-provider&gt;NLM&lt;/remote-database-provider&gt;&lt;/record&gt;&lt;/Cite&gt;&lt;/EndNote&gt;</w:instrText>
      </w:r>
      <w:r w:rsidR="00095850">
        <w:fldChar w:fldCharType="separate"/>
      </w:r>
      <w:r w:rsidR="00DD07B6" w:rsidRPr="00DD07B6">
        <w:rPr>
          <w:noProof/>
          <w:vertAlign w:val="superscript"/>
        </w:rPr>
        <w:t>43</w:t>
      </w:r>
      <w:r w:rsidR="00095850">
        <w:fldChar w:fldCharType="end"/>
      </w:r>
      <w:r w:rsidR="004F3C03">
        <w:t>. For practical applications, speech distortions can be mitigated by limiting the aggressiveness of the noise</w:t>
      </w:r>
      <w:r w:rsidR="001A1DDB">
        <w:t>-</w:t>
      </w:r>
      <w:r w:rsidR="004F3C03">
        <w:t xml:space="preserve">reduction processing, for example by mixing the DPRNN output signal with the original speech-in-noise signal. </w:t>
      </w:r>
      <w:r w:rsidR="00C41993">
        <w:t>The optimal balance usually depend</w:t>
      </w:r>
      <w:r w:rsidR="00EA6BEA">
        <w:t>s</w:t>
      </w:r>
      <w:r w:rsidR="00C41993">
        <w:t xml:space="preserve"> on </w:t>
      </w:r>
      <w:r w:rsidR="00C102E6">
        <w:t>several</w:t>
      </w:r>
      <w:r w:rsidR="00C41993">
        <w:t xml:space="preserve"> factors</w:t>
      </w:r>
      <w:r w:rsidR="006117E5">
        <w:t xml:space="preserve"> that differ between users</w:t>
      </w:r>
      <w:r w:rsidR="00C41993">
        <w:t xml:space="preserve">, </w:t>
      </w:r>
      <w:r w:rsidR="00C102E6">
        <w:t xml:space="preserve">including </w:t>
      </w:r>
      <w:r w:rsidR="00C41993">
        <w:t xml:space="preserve">the acoustic </w:t>
      </w:r>
      <w:r w:rsidR="006006E3">
        <w:t>challenge</w:t>
      </w:r>
      <w:r w:rsidR="006117E5">
        <w:t>s</w:t>
      </w:r>
      <w:r w:rsidR="00DE49A6">
        <w:t xml:space="preserve"> typically</w:t>
      </w:r>
      <w:r w:rsidR="006117E5">
        <w:t xml:space="preserve"> </w:t>
      </w:r>
      <w:r w:rsidR="00F51DDE">
        <w:t>face</w:t>
      </w:r>
      <w:r w:rsidR="006117E5">
        <w:t>d</w:t>
      </w:r>
      <w:r w:rsidR="00C41993">
        <w:t xml:space="preserve"> (e.g., the SNR and the character of the background noise) and </w:t>
      </w:r>
      <w:r w:rsidR="008375A8">
        <w:t>the amount of speech distortion</w:t>
      </w:r>
      <w:r w:rsidR="00F82EBA">
        <w:t xml:space="preserve"> that </w:t>
      </w:r>
      <w:r w:rsidR="00B07722">
        <w:t xml:space="preserve">the user </w:t>
      </w:r>
      <w:r w:rsidR="00F82EBA">
        <w:t>can tolerate</w:t>
      </w:r>
      <w:r w:rsidR="00C41993">
        <w:t xml:space="preserve">. </w:t>
      </w:r>
      <w:r w:rsidR="006C74A3">
        <w:t>D</w:t>
      </w:r>
      <w:r w:rsidR="00F82EBA">
        <w:t>ata</w:t>
      </w:r>
      <w:r w:rsidR="006C74A3">
        <w:t xml:space="preserve"> on user characteristics </w:t>
      </w:r>
      <w:r w:rsidR="00F82EBA">
        <w:t>is currently lacking for haptic hearing aids, and fu</w:t>
      </w:r>
      <w:r w:rsidR="00BA6D52">
        <w:t xml:space="preserve">rther </w:t>
      </w:r>
      <w:r w:rsidR="00F82EBA">
        <w:t>work is required to e</w:t>
      </w:r>
      <w:r w:rsidR="008375A8">
        <w:t>stablis</w:t>
      </w:r>
      <w:r w:rsidR="000D4935">
        <w:t>h</w:t>
      </w:r>
      <w:r w:rsidR="008375A8">
        <w:t xml:space="preserve"> the optim</w:t>
      </w:r>
      <w:r w:rsidR="00A036B5">
        <w:t xml:space="preserve">al balance </w:t>
      </w:r>
      <w:r w:rsidR="000E18D6">
        <w:t>of noise rejection and speech distortion</w:t>
      </w:r>
      <w:r w:rsidR="00F82EBA">
        <w:t>.</w:t>
      </w:r>
    </w:p>
    <w:p w14:paraId="6DF0B4A6" w14:textId="77777777" w:rsidR="00AF0A64" w:rsidRDefault="00AF0A64" w:rsidP="00FA5367">
      <w:pPr>
        <w:pStyle w:val="NoSpacing"/>
      </w:pPr>
    </w:p>
    <w:p w14:paraId="441AB3E6" w14:textId="3AD8520B" w:rsidR="00814BC1" w:rsidRDefault="002F7D9F" w:rsidP="00FA5367">
      <w:pPr>
        <w:pStyle w:val="NoSpacing"/>
      </w:pPr>
      <w:r>
        <w:t>S</w:t>
      </w:r>
      <w:r w:rsidR="00E57CD1">
        <w:t>ome of the factors</w:t>
      </w:r>
      <w:r w:rsidR="002E114F">
        <w:t xml:space="preserve"> that impaired performance in noise </w:t>
      </w:r>
      <w:r>
        <w:t>may</w:t>
      </w:r>
      <w:r w:rsidR="002E114F">
        <w:t xml:space="preserve"> </w:t>
      </w:r>
      <w:r w:rsidR="009E1042">
        <w:t xml:space="preserve">have </w:t>
      </w:r>
      <w:r w:rsidR="00B56FF7">
        <w:t>had re</w:t>
      </w:r>
      <w:r w:rsidR="002E114F">
        <w:t>duced</w:t>
      </w:r>
      <w:r w:rsidR="00B56FF7">
        <w:t xml:space="preserve"> impact or </w:t>
      </w:r>
      <w:r w:rsidR="00875621">
        <w:t xml:space="preserve">been </w:t>
      </w:r>
      <w:r w:rsidR="00C97792">
        <w:t xml:space="preserve">overcome </w:t>
      </w:r>
      <w:r>
        <w:t xml:space="preserve">entirely </w:t>
      </w:r>
      <w:r w:rsidR="00C97792">
        <w:t>i</w:t>
      </w:r>
      <w:r w:rsidR="002E114F">
        <w:t xml:space="preserve">f participants </w:t>
      </w:r>
      <w:r w:rsidR="005340C9">
        <w:t xml:space="preserve">had </w:t>
      </w:r>
      <w:r w:rsidR="002E114F">
        <w:t xml:space="preserve">received training with tactile speech. </w:t>
      </w:r>
      <w:r w:rsidR="00AB22A8">
        <w:t xml:space="preserve">Previous studies </w:t>
      </w:r>
      <w:r w:rsidR="002A0F26">
        <w:t>both with tactile sensory subst</w:t>
      </w:r>
      <w:r w:rsidR="0032309A">
        <w:t>itution</w:t>
      </w:r>
      <w:r w:rsidR="00223C0F">
        <w:t xml:space="preserve"> </w:t>
      </w:r>
      <w:r w:rsidR="006F2515">
        <w:t xml:space="preserve">for speech </w:t>
      </w:r>
      <w:r w:rsidR="00223C0F">
        <w:t>in quiet</w:t>
      </w:r>
      <w:r w:rsidR="0032309A">
        <w:fldChar w:fldCharType="begin"/>
      </w:r>
      <w:r w:rsidR="00AB31B3">
        <w:instrText xml:space="preserve"> ADDIN EN.CITE &lt;EndNote&gt;&lt;Cite&gt;&lt;Author&gt;Brooks&lt;/Author&gt;&lt;Year&gt;1985&lt;/Year&gt;&lt;RecNum&gt;294&lt;/RecNum&gt;&lt;DisplayText&gt;&lt;style face="superscript"&gt;11&lt;/style&gt;&lt;/DisplayText&gt;&lt;record&gt;&lt;rec-number&gt;294&lt;/rec-number&gt;&lt;foreign-keys&gt;&lt;key app="EN" db-id="pdfv522etf25vne0p0u5esdx02rrtasvzxtd" timestamp="1588077039"&gt;294&lt;/key&gt;&lt;/foreign-keys&gt;&lt;ref-type name="Journal Article"&gt;17&lt;/ref-type&gt;&lt;contributors&gt;&lt;authors&gt;&lt;author&gt;Brooks, P. L.&lt;/author&gt;&lt;author&gt;Frost, B. J.&lt;/author&gt;&lt;author&gt;Mason, J. L.&lt;/author&gt;&lt;author&gt;Chung, K.&lt;/author&gt;&lt;/authors&gt;&lt;/contributors&gt;&lt;auth-address&gt;Queens Univ,Dept Elect Engn,Kingston K7l 3n6,Ontario,Canada&lt;/auth-address&gt;&lt;titles&gt;&lt;title&gt;Acquisition of a 250-word vocabulary through a tactile vocoder&lt;/title&gt;&lt;secondary-title&gt;J Acoust Soc Am&lt;/secondary-title&gt;&lt;alt-title&gt;J Acoust Soc Am&lt;/alt-title&gt;&lt;/titles&gt;&lt;periodical&gt;&lt;full-title&gt;J Acoust Soc Am&lt;/full-title&gt;&lt;/periodical&gt;&lt;alt-periodical&gt;&lt;full-title&gt;J Acoust Soc Am&lt;/full-title&gt;&lt;/alt-periodical&gt;&lt;pages&gt;1576-1579&lt;/pages&gt;&lt;volume&gt;77&lt;/volume&gt;&lt;number&gt;4&lt;/number&gt;&lt;dates&gt;&lt;year&gt;1985&lt;/year&gt;&lt;/dates&gt;&lt;isbn&gt;0001-4966&lt;/isbn&gt;&lt;accession-num&gt;WOS:A1985AFG7900040&lt;/accession-num&gt;&lt;urls&gt;&lt;related-urls&gt;&lt;url&gt;&lt;style face="underline" font="default" size="100%"&gt;&amp;lt;Go to ISI&amp;gt;://WOS:A1985AFG7900040&lt;/style&gt;&lt;/url&gt;&lt;/related-urls&gt;&lt;/urls&gt;&lt;electronic-resource-num&gt;10.1121/1.392000&lt;/electronic-resource-num&gt;&lt;language&gt;English&lt;/language&gt;&lt;/record&gt;&lt;/Cite&gt;&lt;/EndNote&gt;</w:instrText>
      </w:r>
      <w:r w:rsidR="0032309A">
        <w:fldChar w:fldCharType="separate"/>
      </w:r>
      <w:r w:rsidR="00AB31B3" w:rsidRPr="00AB31B3">
        <w:rPr>
          <w:noProof/>
          <w:vertAlign w:val="superscript"/>
        </w:rPr>
        <w:t>11</w:t>
      </w:r>
      <w:r w:rsidR="0032309A">
        <w:fldChar w:fldCharType="end"/>
      </w:r>
      <w:r w:rsidR="0032309A">
        <w:t xml:space="preserve"> </w:t>
      </w:r>
      <w:r w:rsidR="002A0F26">
        <w:t xml:space="preserve">and </w:t>
      </w:r>
      <w:r w:rsidR="00BC7366">
        <w:t>s</w:t>
      </w:r>
      <w:r w:rsidR="00223C0F">
        <w:t>en</w:t>
      </w:r>
      <w:r w:rsidR="0032237A">
        <w:t>sory</w:t>
      </w:r>
      <w:r w:rsidR="00223C0F">
        <w:t xml:space="preserve"> au</w:t>
      </w:r>
      <w:r w:rsidR="006F2515">
        <w:t>gment</w:t>
      </w:r>
      <w:r w:rsidR="0032237A">
        <w:t>ation</w:t>
      </w:r>
      <w:r w:rsidR="006F2515">
        <w:t xml:space="preserve"> </w:t>
      </w:r>
      <w:r w:rsidR="00EB2B10">
        <w:t>for</w:t>
      </w:r>
      <w:r w:rsidR="006F2515">
        <w:t xml:space="preserve"> speech in noise</w:t>
      </w:r>
      <w:r w:rsidR="0032309A">
        <w:fldChar w:fldCharType="begin">
          <w:fldData xml:space="preserve">PEVuZE5vdGU+PENpdGU+PEF1dGhvcj5GbGV0Y2hlcjwvQXV0aG9yPjxZZWFyPjIwMTk8L1llYXI+
PFJlY051bT42PC9SZWNOdW0+PERpc3BsYXlUZXh0PjxzdHlsZSBmYWNlPSJzdXBlcnNjcmlwdCI+
Myw0LDc8L3N0eWxlPjwvRGlzcGxheVRleHQ+PHJlY29yZD48cmVjLW51bWJlcj42PC9yZWMtbnVt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LXJlc291cmNlLW51bT48L3JlY29yZD48L0NpdGU+PENpdGU+PEF1dGhvcj5DaWVzbGE8L0F1dGhv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</w:fldData>
        </w:fldChar>
      </w:r>
      <w:r w:rsidR="008D4179">
        <w:instrText xml:space="preserve"> ADDIN EN.CITE </w:instrText>
      </w:r>
      <w:r w:rsidR="008D4179">
        <w:fldChar w:fldCharType="begin">
          <w:fldData xml:space="preserve">PEVuZE5vdGU+PENpdGU+PEF1dGhvcj5GbGV0Y2hlcjwvQXV0aG9yPjxZZWFyPjIwMTk8L1llYXI+
PFJlY051bT42PC9SZWNOdW0+PERpc3BsYXlUZXh0PjxzdHlsZSBmYWNlPSJzdXBlcnNjcmlwdCI+
Myw0LDc8L3N0eWxlPjwvRGlzcGxheVRleHQ+PHJlY29yZD48cmVjLW51bWJlcj42PC9yZWMtbnVt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LXJlc291cmNlLW51bT48L3JlY29yZD48L0NpdGU+PENpdGU+PEF1dGhvcj5DaWVzbGE8L0F1dGhv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</w:fldData>
        </w:fldChar>
      </w:r>
      <w:r w:rsidR="008D4179">
        <w:instrText xml:space="preserve"> ADDIN EN.CITE.DATA </w:instrText>
      </w:r>
      <w:r w:rsidR="008D4179">
        <w:fldChar w:fldCharType="end"/>
      </w:r>
      <w:r w:rsidR="0032309A">
        <w:fldChar w:fldCharType="separate"/>
      </w:r>
      <w:r w:rsidR="008D4179" w:rsidRPr="008D4179">
        <w:rPr>
          <w:noProof/>
          <w:vertAlign w:val="superscript"/>
        </w:rPr>
        <w:t>3,4,7</w:t>
      </w:r>
      <w:r w:rsidR="0032309A">
        <w:fldChar w:fldCharType="end"/>
      </w:r>
      <w:r w:rsidR="002A0F26">
        <w:t xml:space="preserve"> have shown</w:t>
      </w:r>
      <w:r w:rsidR="00B44585">
        <w:t xml:space="preserve"> that training</w:t>
      </w:r>
      <w:r w:rsidR="002A0F26">
        <w:t xml:space="preserve"> significant</w:t>
      </w:r>
      <w:r w:rsidR="00B44585">
        <w:t>ly</w:t>
      </w:r>
      <w:r w:rsidR="002A0F26">
        <w:t xml:space="preserve"> improve</w:t>
      </w:r>
      <w:r w:rsidR="00B44585">
        <w:t xml:space="preserve">s </w:t>
      </w:r>
      <w:r w:rsidR="002A0F26">
        <w:t>performance</w:t>
      </w:r>
      <w:r w:rsidR="00D71F6B">
        <w:t xml:space="preserve">. </w:t>
      </w:r>
      <w:r w:rsidR="00814BC1">
        <w:t xml:space="preserve">This improved ability to extract speech information from tactile stimulation might improve </w:t>
      </w:r>
      <w:r w:rsidR="008B6761">
        <w:t xml:space="preserve">robustness to noise artefacts. </w:t>
      </w:r>
      <w:r w:rsidR="00571C70">
        <w:t xml:space="preserve">This suggestion is supported by </w:t>
      </w:r>
      <w:r w:rsidR="005B3BF3">
        <w:t xml:space="preserve">hearing </w:t>
      </w:r>
      <w:r w:rsidR="008C775B">
        <w:t>studies</w:t>
      </w:r>
      <w:r w:rsidR="00571C70">
        <w:t>,</w:t>
      </w:r>
      <w:r w:rsidR="008C775B">
        <w:t xml:space="preserve"> which have shown</w:t>
      </w:r>
      <w:r w:rsidR="005E4B59">
        <w:t xml:space="preserve"> that</w:t>
      </w:r>
      <w:r w:rsidR="00571C70">
        <w:t xml:space="preserve"> training can reduce the impact </w:t>
      </w:r>
      <w:r w:rsidR="003E49E1">
        <w:t>of</w:t>
      </w:r>
      <w:r w:rsidR="00571C70">
        <w:t xml:space="preserve"> masking</w:t>
      </w:r>
      <w:r w:rsidR="00791370">
        <w:t xml:space="preserve"> sounds</w:t>
      </w:r>
      <w:r w:rsidR="00571C70">
        <w:t xml:space="preserve"> on performance</w:t>
      </w:r>
      <w:r w:rsidR="00571C70">
        <w:fldChar w:fldCharType="begin">
          <w:fldData xml:space="preserve">PEVuZE5vdGU+PENpdGU+PEF1dGhvcj5OZWZmPC9BdXRob3I+PFllYXI+MTk5NTwvWWVhcj48UmVj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</w:fldData>
        </w:fldChar>
      </w:r>
      <w:r w:rsidR="00DD07B6">
        <w:instrText xml:space="preserve"> ADDIN EN.CITE </w:instrText>
      </w:r>
      <w:r w:rsidR="00DD07B6">
        <w:fldChar w:fldCharType="begin">
          <w:fldData xml:space="preserve">PEVuZE5vdGU+PENpdGU+PEF1dGhvcj5OZWZmPC9BdXRob3I+PFllYXI+MTk5NTwvWWVhcj48UmVj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</w:fldData>
        </w:fldChar>
      </w:r>
      <w:r w:rsidR="00DD07B6">
        <w:instrText xml:space="preserve"> ADDIN EN.CITE.DATA </w:instrText>
      </w:r>
      <w:r w:rsidR="00DD07B6">
        <w:fldChar w:fldCharType="end"/>
      </w:r>
      <w:r w:rsidR="00571C70">
        <w:fldChar w:fldCharType="separate"/>
      </w:r>
      <w:r w:rsidR="00DD07B6" w:rsidRPr="00DD07B6">
        <w:rPr>
          <w:noProof/>
          <w:vertAlign w:val="superscript"/>
        </w:rPr>
        <w:t>44,45</w:t>
      </w:r>
      <w:r w:rsidR="00571C70">
        <w:fldChar w:fldCharType="end"/>
      </w:r>
      <w:r w:rsidR="00571C70">
        <w:t>.</w:t>
      </w:r>
      <w:r w:rsidR="003B031C">
        <w:t xml:space="preserve"> </w:t>
      </w:r>
      <w:r w:rsidR="0094749C">
        <w:t>Future work should establish the importan</w:t>
      </w:r>
      <w:r w:rsidR="005B6341">
        <w:t>ce</w:t>
      </w:r>
      <w:r w:rsidR="0094749C">
        <w:t xml:space="preserve"> of training when assessing noise</w:t>
      </w:r>
      <w:r w:rsidR="00543C14">
        <w:t>-</w:t>
      </w:r>
      <w:r w:rsidR="0094749C">
        <w:t xml:space="preserve">reduction </w:t>
      </w:r>
      <w:r w:rsidR="00786983">
        <w:t>methods</w:t>
      </w:r>
      <w:r w:rsidR="0094749C">
        <w:t xml:space="preserve"> for tactile speech</w:t>
      </w:r>
      <w:r w:rsidR="0025651F">
        <w:t>,</w:t>
      </w:r>
      <w:r w:rsidR="0054187D" w:rsidRPr="0054187D">
        <w:t xml:space="preserve"> </w:t>
      </w:r>
      <w:r w:rsidR="008906C7">
        <w:t xml:space="preserve">particularly </w:t>
      </w:r>
      <w:r w:rsidR="0025651F">
        <w:t>in</w:t>
      </w:r>
      <w:r w:rsidR="008906C7">
        <w:t xml:space="preserve"> allowing users to</w:t>
      </w:r>
      <w:r w:rsidR="0054187D" w:rsidRPr="0054187D">
        <w:t xml:space="preserve"> </w:t>
      </w:r>
      <w:r w:rsidR="00C41C96">
        <w:t xml:space="preserve">reject </w:t>
      </w:r>
      <w:r w:rsidR="0054187D" w:rsidRPr="0054187D">
        <w:t>artefacts.</w:t>
      </w:r>
    </w:p>
    <w:p w14:paraId="646E4621" w14:textId="77777777" w:rsidR="009A7B78" w:rsidRDefault="009A7B78" w:rsidP="00FA5367">
      <w:pPr>
        <w:pStyle w:val="NoSpacing"/>
      </w:pPr>
    </w:p>
    <w:p w14:paraId="65D908EB" w14:textId="19BE2D4E" w:rsidR="001437B3" w:rsidRPr="00C464A9" w:rsidRDefault="00F54A8A" w:rsidP="00FA5367">
      <w:pPr>
        <w:pStyle w:val="NoSpacing"/>
      </w:pPr>
      <w:r>
        <w:t>E</w:t>
      </w:r>
      <w:r w:rsidR="0096321C" w:rsidRPr="00763EAA">
        <w:t>xperiential factor</w:t>
      </w:r>
      <w:r w:rsidR="004E284C" w:rsidRPr="00763EAA">
        <w:t>s</w:t>
      </w:r>
      <w:r w:rsidR="00F57E25">
        <w:t xml:space="preserve"> other than </w:t>
      </w:r>
      <w:r w:rsidR="00B369D2">
        <w:t xml:space="preserve">direct tactile speech </w:t>
      </w:r>
      <w:r w:rsidR="00F57E25">
        <w:t>training</w:t>
      </w:r>
      <w:r w:rsidR="0096321C" w:rsidRPr="00763EAA">
        <w:t xml:space="preserve"> might </w:t>
      </w:r>
      <w:r>
        <w:t xml:space="preserve">also </w:t>
      </w:r>
      <w:r w:rsidR="0096321C" w:rsidRPr="00763EAA">
        <w:t>be important predictors</w:t>
      </w:r>
      <w:r w:rsidR="007F0CBE" w:rsidRPr="00763EAA">
        <w:t xml:space="preserve"> of</w:t>
      </w:r>
      <w:r w:rsidR="0096321C" w:rsidRPr="00763EAA">
        <w:t xml:space="preserve"> tactile speech</w:t>
      </w:r>
      <w:r w:rsidR="007A4C2A" w:rsidRPr="00763EAA">
        <w:t xml:space="preserve"> </w:t>
      </w:r>
      <w:r>
        <w:t>performance</w:t>
      </w:r>
      <w:r w:rsidR="0096321C" w:rsidRPr="00763EAA">
        <w:t>.</w:t>
      </w:r>
      <w:r w:rsidR="007A4C2A" w:rsidRPr="00763EAA">
        <w:t xml:space="preserve"> For example, </w:t>
      </w:r>
      <w:r w:rsidR="00773FBB" w:rsidRPr="00763EAA">
        <w:t>indirect training to extract auditory information from vibratio</w:t>
      </w:r>
      <w:r w:rsidR="00C803D4" w:rsidRPr="00763EAA">
        <w:t xml:space="preserve">n, when </w:t>
      </w:r>
      <w:r w:rsidR="005A5242" w:rsidRPr="00763EAA">
        <w:t xml:space="preserve">using </w:t>
      </w:r>
      <w:r w:rsidR="009165B2" w:rsidRPr="00763EAA">
        <w:t>a</w:t>
      </w:r>
      <w:r w:rsidR="00C803D4" w:rsidRPr="00763EAA">
        <w:t xml:space="preserve"> tool or a music</w:t>
      </w:r>
      <w:r w:rsidR="005834DC">
        <w:t>al</w:t>
      </w:r>
      <w:r w:rsidR="00C803D4" w:rsidRPr="00763EAA">
        <w:t xml:space="preserve"> instrument,</w:t>
      </w:r>
      <w:r w:rsidR="00773FBB" w:rsidRPr="00763EAA">
        <w:t xml:space="preserve"> might generalise to tactile speech. A</w:t>
      </w:r>
      <w:r w:rsidR="00072894" w:rsidRPr="00763EAA">
        <w:t xml:space="preserve"> previous study </w:t>
      </w:r>
      <w:r w:rsidR="00742E92" w:rsidRPr="00763EAA">
        <w:t>highlighted</w:t>
      </w:r>
      <w:r w:rsidR="00CF6A4E" w:rsidRPr="00763EAA">
        <w:t xml:space="preserve"> </w:t>
      </w:r>
      <w:r w:rsidR="00742E92" w:rsidRPr="00763EAA">
        <w:t>th</w:t>
      </w:r>
      <w:r w:rsidR="007A4C2A" w:rsidRPr="00763EAA">
        <w:t xml:space="preserve">e case of </w:t>
      </w:r>
      <w:r w:rsidR="00072894" w:rsidRPr="00763EAA">
        <w:t xml:space="preserve">a </w:t>
      </w:r>
      <w:r w:rsidR="00527CDE">
        <w:t xml:space="preserve">participant </w:t>
      </w:r>
      <w:r w:rsidR="009165B2" w:rsidRPr="00763EAA">
        <w:t>who</w:t>
      </w:r>
      <w:r w:rsidR="00527CDE">
        <w:t xml:space="preserve">, </w:t>
      </w:r>
      <w:r w:rsidR="00527CDE" w:rsidRPr="00763EAA">
        <w:t>before they received their CI</w:t>
      </w:r>
      <w:r w:rsidR="00527CDE">
        <w:t>,</w:t>
      </w:r>
      <w:r w:rsidR="009165B2" w:rsidRPr="00763EAA">
        <w:t xml:space="preserve"> had learned to play the flute </w:t>
      </w:r>
      <w:r w:rsidR="001B6E5F">
        <w:t xml:space="preserve">by feeling </w:t>
      </w:r>
      <w:r w:rsidR="001A5FE9">
        <w:t xml:space="preserve">it’s </w:t>
      </w:r>
      <w:r w:rsidR="009165B2" w:rsidRPr="00763EAA">
        <w:t>vibration</w:t>
      </w:r>
      <w:r w:rsidR="001B6E5F">
        <w:t>s</w:t>
      </w:r>
      <w:r w:rsidR="00964203" w:rsidRPr="00763EAA">
        <w:fldChar w:fldCharType="begin"/>
      </w:r>
      <w:r w:rsidR="00964203" w:rsidRPr="00763EAA">
        <w:instrText xml:space="preserve"> ADDIN EN.CITE &lt;EndNote&gt;&lt;Cite&gt;&lt;Author&gt;Fletcher&lt;/Author&gt;&lt;Year&gt;2019&lt;/Year&gt;&lt;RecNum&gt;6&lt;/RecNum&gt;&lt;DisplayText&gt;&lt;style face="superscript"&gt;3&lt;/style&gt;&lt;/DisplayText&gt;&lt;record&gt;&lt;rec-number&gt;6&lt;/rec-number&gt;&lt;foreign-keys&gt;&lt;key app="EN" db-id="pdfv522etf25vne0p0u5esdx02rrtasvzxtd" timestamp="1570024438"&gt;6&lt;/key&gt;&lt;/foreign-keys&gt;&lt;ref-type name="Journal Article"&gt;17&lt;/ref-type&gt;&lt;contributors&gt;&lt;authors&gt;&lt;author&gt;Fletcher, M. D.&lt;/author&gt;&lt;author&gt;Hadeedi, A.&lt;/author&gt;&lt;author&gt;Goehring, T.&lt;/author&gt;&lt;author&gt;Mills, S. R.&lt;/author&gt;&lt;/authors&gt;&lt;/contributors&gt;&lt;auth-address&gt;Faculty of Engineering and Physical Sciences, University of Southampton, University Road, Southampton, SO17 1BJ, United Kingdom. M.D.Fletcher@soton.ac.uk.&amp;#xD;University of Southampton Auditory Implant Service, University of Southampton, University Road, Southampton, S017 1BJ, United Kingdom. M.D.Fletcher@soton.ac.uk.&amp;#xD;Faculty of Engineering and Physical Sciences, University of Southampton, University Road, Southampton, SO17 1BJ, United Kingdom.&amp;#xD;MRC Cognition and Brain Sciences Unit, University of Cambridge, 15 Chaucer Road, Cambridge, CB2 7EF, United Kingdom.&lt;/auth-address&gt;&lt;titles&gt;&lt;title&gt;Electro-haptic enhancement of speech-in-noise performance in cochlear implant users&lt;/title&gt;&lt;secondary-title&gt;Sci Rep&lt;/secondary-title&gt;&lt;/titles&gt;&lt;periodical&gt;&lt;full-title&gt;Sci Rep&lt;/full-title&gt;&lt;/periodical&gt;&lt;pages&gt;11428&lt;/pages&gt;&lt;volume&gt;9&lt;/volume&gt;&lt;number&gt;1&lt;/number&gt;&lt;edition&gt;2019/08/08&lt;/edition&gt;&lt;dates&gt;&lt;year&gt;2019&lt;/year&gt;&lt;pub-dates&gt;&lt;date&gt;Aug 6&lt;/date&gt;&lt;/pub-dates&gt;&lt;/dates&gt;&lt;isbn&gt;2045-2322 (Electronic)&amp;#xD;2045-2322 (Linking)&lt;/isbn&gt;&lt;accession-num&gt;31388053&lt;/accession-num&gt;&lt;urls&gt;&lt;related-urls&gt;&lt;url&gt;https://www.ncbi.nlm.nih.gov/pubmed/31388053&lt;/url&gt;&lt;/related-urls&gt;&lt;/urls&gt;&lt;custom2&gt;PMC6684551&lt;/custom2&gt;&lt;electronic-resource-num&gt;10.1038/s41598-019-47718-z&lt;/electronic-resource-num&gt;&lt;/record&gt;&lt;/Cite&gt;&lt;/EndNote&gt;</w:instrText>
      </w:r>
      <w:r w:rsidR="00964203" w:rsidRPr="00763EAA">
        <w:fldChar w:fldCharType="separate"/>
      </w:r>
      <w:r w:rsidR="00964203" w:rsidRPr="00763EAA">
        <w:rPr>
          <w:noProof/>
          <w:vertAlign w:val="superscript"/>
        </w:rPr>
        <w:t>3</w:t>
      </w:r>
      <w:r w:rsidR="00964203" w:rsidRPr="00763EAA">
        <w:fldChar w:fldCharType="end"/>
      </w:r>
      <w:r w:rsidR="00411AA9" w:rsidRPr="00763EAA">
        <w:t>. It was speculated that this may have contributed to the</w:t>
      </w:r>
      <w:r w:rsidR="0002601C" w:rsidRPr="00763EAA">
        <w:t xml:space="preserve"> participant’s</w:t>
      </w:r>
      <w:r w:rsidR="009C50D0" w:rsidRPr="00763EAA">
        <w:t xml:space="preserve"> unusually large </w:t>
      </w:r>
      <w:r w:rsidR="0002601C" w:rsidRPr="00763EAA">
        <w:t>improvement in</w:t>
      </w:r>
      <w:r w:rsidR="00374DFC" w:rsidRPr="00763EAA">
        <w:t xml:space="preserve"> speech-in-noise performance </w:t>
      </w:r>
      <w:r w:rsidR="00EA2D20" w:rsidRPr="00763EAA">
        <w:t xml:space="preserve">with </w:t>
      </w:r>
      <w:r w:rsidR="009C50D0" w:rsidRPr="00763EAA">
        <w:t xml:space="preserve">haptic stimulation </w:t>
      </w:r>
      <w:r w:rsidR="00A31CBF" w:rsidRPr="00763EAA">
        <w:t xml:space="preserve">even </w:t>
      </w:r>
      <w:r w:rsidR="00B66F86" w:rsidRPr="00763EAA">
        <w:t xml:space="preserve">before receiving </w:t>
      </w:r>
      <w:r w:rsidR="00A31CBF" w:rsidRPr="00763EAA">
        <w:t xml:space="preserve">tactile speech training. </w:t>
      </w:r>
      <w:r w:rsidR="003F715E" w:rsidRPr="00763EAA">
        <w:lastRenderedPageBreak/>
        <w:t xml:space="preserve">Further investigation is required to establish </w:t>
      </w:r>
      <w:r w:rsidR="002C28B8" w:rsidRPr="00763EAA">
        <w:t xml:space="preserve">whether </w:t>
      </w:r>
      <w:r w:rsidR="00912852" w:rsidRPr="00763EAA">
        <w:t xml:space="preserve">such </w:t>
      </w:r>
      <w:r w:rsidR="003F715E" w:rsidRPr="00763EAA">
        <w:t>factors</w:t>
      </w:r>
      <w:r w:rsidR="00912852" w:rsidRPr="00763EAA">
        <w:t xml:space="preserve"> </w:t>
      </w:r>
      <w:r w:rsidR="00433665">
        <w:t>are predictive of</w:t>
      </w:r>
      <w:r w:rsidR="00682AF3">
        <w:t xml:space="preserve"> </w:t>
      </w:r>
      <w:r w:rsidR="004E284C" w:rsidRPr="00763EAA">
        <w:t>tactile speech performance</w:t>
      </w:r>
      <w:r w:rsidR="00580D40" w:rsidRPr="00763EAA">
        <w:t>.</w:t>
      </w:r>
    </w:p>
    <w:p w14:paraId="4B03057F" w14:textId="77777777" w:rsidR="009853AF" w:rsidRDefault="009853AF" w:rsidP="00FC4DCC">
      <w:pPr>
        <w:pStyle w:val="NoSpacing"/>
      </w:pPr>
    </w:p>
    <w:p w14:paraId="15A56CA7" w14:textId="75EAB017" w:rsidR="00F34BF8" w:rsidRDefault="00A410DE" w:rsidP="00FC4DCC">
      <w:pPr>
        <w:pStyle w:val="NoSpacing"/>
      </w:pPr>
      <w:r w:rsidRPr="00763EAA">
        <w:t xml:space="preserve">A major challenge for </w:t>
      </w:r>
      <w:r w:rsidR="0066474D" w:rsidRPr="00763EAA">
        <w:t>noise</w:t>
      </w:r>
      <w:r w:rsidR="00B82ACD">
        <w:t>-</w:t>
      </w:r>
      <w:r w:rsidR="0066474D" w:rsidRPr="00763EAA">
        <w:t xml:space="preserve">reduction </w:t>
      </w:r>
      <w:r w:rsidR="00B82ACD">
        <w:t>methods</w:t>
      </w:r>
      <w:r w:rsidR="0066474D" w:rsidRPr="00763EAA">
        <w:t xml:space="preserve"> is </w:t>
      </w:r>
      <w:r w:rsidRPr="00763EAA">
        <w:t xml:space="preserve">the selection of the appropriate talker in a multi-talker </w:t>
      </w:r>
      <w:r w:rsidR="00ED242C">
        <w:t>scene</w:t>
      </w:r>
      <w:r w:rsidR="008A5867" w:rsidRPr="00763EAA">
        <w:t>, particularly when the target a</w:t>
      </w:r>
      <w:r w:rsidR="00743E58" w:rsidRPr="00763EAA">
        <w:t>nd</w:t>
      </w:r>
      <w:r w:rsidR="008A5867" w:rsidRPr="00763EAA">
        <w:t xml:space="preserve"> </w:t>
      </w:r>
      <w:r w:rsidR="004B5DF0" w:rsidRPr="00763EAA">
        <w:t xml:space="preserve">a </w:t>
      </w:r>
      <w:r w:rsidR="008A5867" w:rsidRPr="00763EAA">
        <w:t xml:space="preserve">competing talker </w:t>
      </w:r>
      <w:r w:rsidR="00ED242C">
        <w:t xml:space="preserve">have </w:t>
      </w:r>
      <w:r w:rsidR="00D93532">
        <w:t xml:space="preserve">a </w:t>
      </w:r>
      <w:r w:rsidR="008A5867" w:rsidRPr="00763EAA">
        <w:t xml:space="preserve">similar </w:t>
      </w:r>
      <w:r w:rsidR="00D93532">
        <w:t>intensity</w:t>
      </w:r>
      <w:r w:rsidRPr="00763EAA">
        <w:t xml:space="preserve">. </w:t>
      </w:r>
      <w:r w:rsidR="001368A9" w:rsidRPr="00763EAA">
        <w:t xml:space="preserve">In the current study, competing </w:t>
      </w:r>
      <w:r w:rsidR="00802C6A">
        <w:t>speech</w:t>
      </w:r>
      <w:r w:rsidR="001368A9" w:rsidRPr="00763EAA">
        <w:t xml:space="preserve"> </w:t>
      </w:r>
      <w:r w:rsidR="00802C6A">
        <w:t xml:space="preserve">was </w:t>
      </w:r>
      <w:r w:rsidR="00D71302">
        <w:t xml:space="preserve">well </w:t>
      </w:r>
      <w:r w:rsidR="00AF4561" w:rsidRPr="00763EAA">
        <w:t xml:space="preserve">below the level of the target speech, meaning there was little ambiguity </w:t>
      </w:r>
      <w:r w:rsidR="00802C6A">
        <w:t xml:space="preserve">as to </w:t>
      </w:r>
      <w:r w:rsidR="00AF4561" w:rsidRPr="00763EAA">
        <w:t xml:space="preserve">which </w:t>
      </w:r>
      <w:r w:rsidR="00DD19A5" w:rsidRPr="00763EAA">
        <w:t>talker</w:t>
      </w:r>
      <w:r w:rsidR="00AF4561" w:rsidRPr="00763EAA">
        <w:t xml:space="preserve"> should be targeted</w:t>
      </w:r>
      <w:r w:rsidR="00A9333F">
        <w:t xml:space="preserve"> by the D</w:t>
      </w:r>
      <w:r w:rsidR="00566966">
        <w:t>P</w:t>
      </w:r>
      <w:r w:rsidR="00A9333F">
        <w:t>R</w:t>
      </w:r>
      <w:r w:rsidR="00566966">
        <w:t>NN</w:t>
      </w:r>
      <w:r w:rsidR="00AF4561" w:rsidRPr="00763EAA">
        <w:t>.</w:t>
      </w:r>
      <w:r w:rsidR="00F34BF8" w:rsidRPr="00763EAA">
        <w:t xml:space="preserve"> One </w:t>
      </w:r>
      <w:r w:rsidR="000F5078" w:rsidRPr="00763EAA">
        <w:t xml:space="preserve">method for </w:t>
      </w:r>
      <w:r w:rsidR="008630C3" w:rsidRPr="00763EAA">
        <w:t>improving the ability of hearing aids to target the talker of interest in</w:t>
      </w:r>
      <w:r w:rsidR="00330C24">
        <w:t xml:space="preserve"> challenging</w:t>
      </w:r>
      <w:r w:rsidR="008630C3" w:rsidRPr="00763EAA">
        <w:t xml:space="preserve"> multi-talker scenarios </w:t>
      </w:r>
      <w:r w:rsidR="00BE4C16">
        <w:t xml:space="preserve">directional filtering through </w:t>
      </w:r>
      <w:r w:rsidR="000155B1" w:rsidRPr="00763EAA">
        <w:t>beamforming</w:t>
      </w:r>
      <w:r w:rsidR="00543B1F">
        <w:t xml:space="preserve">, which </w:t>
      </w:r>
      <w:r w:rsidR="00AF2025" w:rsidRPr="00763EAA">
        <w:t>typically</w:t>
      </w:r>
      <w:r w:rsidR="009360C3" w:rsidRPr="00763EAA">
        <w:t xml:space="preserve"> </w:t>
      </w:r>
      <w:r w:rsidR="00F81739" w:rsidRPr="00763EAA">
        <w:t>assum</w:t>
      </w:r>
      <w:r w:rsidR="00330C24">
        <w:t xml:space="preserve">es </w:t>
      </w:r>
      <w:r w:rsidR="00AA35DC" w:rsidRPr="00763EAA">
        <w:t xml:space="preserve">that the </w:t>
      </w:r>
      <w:r w:rsidR="00C752C3">
        <w:t>user</w:t>
      </w:r>
      <w:r w:rsidR="00543B1F">
        <w:t xml:space="preserve"> is facing the </w:t>
      </w:r>
      <w:r w:rsidR="00AF2025" w:rsidRPr="00763EAA">
        <w:t>sound source of interest</w:t>
      </w:r>
      <w:r w:rsidR="000155B1" w:rsidRPr="00763EAA">
        <w:t>.</w:t>
      </w:r>
      <w:r w:rsidR="00A7303F" w:rsidRPr="00763EAA">
        <w:t xml:space="preserve"> Recently,</w:t>
      </w:r>
      <w:r w:rsidR="00546BC8" w:rsidRPr="00763EAA">
        <w:t xml:space="preserve"> </w:t>
      </w:r>
      <w:r w:rsidR="002F282D" w:rsidRPr="00763EAA">
        <w:t>more advanced</w:t>
      </w:r>
      <w:r w:rsidR="00751E5F" w:rsidRPr="00763EAA">
        <w:t xml:space="preserve"> methods </w:t>
      </w:r>
      <w:r w:rsidR="009C50CE">
        <w:t xml:space="preserve">have been used </w:t>
      </w:r>
      <w:r w:rsidR="00751E5F" w:rsidRPr="00763EAA">
        <w:t xml:space="preserve">to determine the sound source of interest, </w:t>
      </w:r>
      <w:r w:rsidR="00913AE0" w:rsidRPr="00763EAA">
        <w:t xml:space="preserve">such </w:t>
      </w:r>
      <w:r w:rsidR="00751E5F" w:rsidRPr="00763EAA">
        <w:t xml:space="preserve">as </w:t>
      </w:r>
      <w:r w:rsidR="00FD62E1" w:rsidRPr="00763EAA">
        <w:t xml:space="preserve">eye </w:t>
      </w:r>
      <w:r w:rsidR="00751E5F" w:rsidRPr="00763EAA">
        <w:t>gaze tracking</w:t>
      </w:r>
      <w:r w:rsidR="00D57CB9" w:rsidRPr="00763EAA">
        <w:t>, though so far with limited success</w:t>
      </w:r>
      <w:r w:rsidR="00C814C7" w:rsidRPr="00763EAA">
        <w:t xml:space="preserve"> (e.g., </w:t>
      </w:r>
      <w:r w:rsidR="00C814C7" w:rsidRPr="00763EAA">
        <w:fldChar w:fldCharType="begin"/>
      </w:r>
      <w:r w:rsidR="00DD07B6">
        <w:instrText xml:space="preserve"> ADDIN EN.CITE &lt;EndNote&gt;&lt;Cite&gt;&lt;Author&gt;Favre-Felix&lt;/Author&gt;&lt;Year&gt;2019&lt;/Year&gt;&lt;RecNum&gt;740&lt;/RecNum&gt;&lt;DisplayText&gt;&lt;style face="superscript"&gt;46&lt;/style&gt;&lt;/DisplayText&gt;&lt;record&gt;&lt;rec-number&gt;740&lt;/rec-number&gt;&lt;foreign-keys&gt;&lt;key app="EN" db-id="pdfv522etf25vne0p0u5esdx02rrtasvzxtd" timestamp="1699539899"&gt;740&lt;/key&gt;&lt;/foreign-keys&gt;&lt;ref-type name="Journal Article"&gt;17&lt;/ref-type&gt;&lt;contributors&gt;&lt;authors&gt;&lt;author&gt;Favre-Felix, A.&lt;/author&gt;&lt;author&gt;Graversen, C.&lt;/author&gt;&lt;author&gt;Bhuiyan, T. A.&lt;/author&gt;&lt;author&gt;Skoglund, M. A.&lt;/author&gt;&lt;author&gt;Rotger-Griful, S.&lt;/author&gt;&lt;author&gt;Rank, M. L.&lt;/author&gt;&lt;author&gt;Dau, T.&lt;/author&gt;&lt;author&gt;Lunner, T.&lt;/author&gt;&lt;/authors&gt;&lt;/contributors&gt;&lt;auth-address&gt;Eriksholm Research Centre, Snekkersten, Denmark.&amp;#xD;Hearing Systems Section, Department of Health Technology, Technical University of Denmark, Lyngby, Denmark.&amp;#xD;Division of Automatic Control, Linkoping University, Linkoping, Sweden.&amp;#xD;UNEEG Medical A/S, Lynge, Denmark.&lt;/auth-address&gt;&lt;titles&gt;&lt;title&gt;Absolute Eye Gaze Estimation With Biosensors in Hearing Aids&lt;/title&gt;&lt;secondary-title&gt;Front Neurosci&lt;/secondary-title&gt;&lt;/titles&gt;&lt;periodical&gt;&lt;full-title&gt;Front Neurosci&lt;/full-title&gt;&lt;/periodical&gt;&lt;pages&gt;1294&lt;/pages&gt;&lt;volume&gt;13&lt;/volume&gt;&lt;edition&gt;20191205&lt;/edition&gt;&lt;keywords&gt;&lt;keyword&gt;EarEOG&lt;/keyword&gt;&lt;keyword&gt;electrooculography&lt;/keyword&gt;&lt;keyword&gt;eye gaze estimation&lt;/keyword&gt;&lt;keyword&gt;head tracking&lt;/keyword&gt;&lt;keyword&gt;hearing aids&lt;/keyword&gt;&lt;keyword&gt;hearing-impaired&lt;/keyword&gt;&lt;keyword&gt;inertial sensors&lt;/keyword&gt;&lt;/keywords&gt;&lt;dates&gt;&lt;year&gt;2019&lt;/year&gt;&lt;/dates&gt;&lt;isbn&gt;1662-4548 (Print)&amp;#xD;1662-453X (Electronic)&amp;#xD;1662-453X (Linking)&lt;/isbn&gt;&lt;accession-num&gt;31920477&lt;/accession-num&gt;&lt;urls&gt;&lt;related-urls&gt;&lt;url&gt;https://www.ncbi.nlm.nih.gov/pubmed/31920477&lt;/url&gt;&lt;/related-urls&gt;&lt;/urls&gt;&lt;custom2&gt;PMC6915090&lt;/custom2&gt;&lt;electronic-resource-num&gt;10.3389/fnins.2019.01294&lt;/electronic-resource-num&gt;&lt;remote-database-name&gt;PubMed-not-MEDLINE&lt;/remote-database-name&gt;&lt;remote-database-provider&gt;NLM&lt;/remote-database-provider&gt;&lt;/record&gt;&lt;/Cite&gt;&lt;/EndNote&gt;</w:instrText>
      </w:r>
      <w:r w:rsidR="00C814C7" w:rsidRPr="00763EAA">
        <w:fldChar w:fldCharType="separate"/>
      </w:r>
      <w:r w:rsidR="00DD07B6" w:rsidRPr="00DD07B6">
        <w:rPr>
          <w:noProof/>
          <w:vertAlign w:val="superscript"/>
        </w:rPr>
        <w:t>46</w:t>
      </w:r>
      <w:r w:rsidR="00C814C7" w:rsidRPr="00763EAA">
        <w:fldChar w:fldCharType="end"/>
      </w:r>
      <w:r w:rsidR="00C814C7" w:rsidRPr="00763EAA">
        <w:t>).</w:t>
      </w:r>
      <w:r w:rsidR="009652D4" w:rsidRPr="00763EAA">
        <w:t xml:space="preserve"> Further work is required to </w:t>
      </w:r>
      <w:r w:rsidR="00ED4333" w:rsidRPr="00763EAA">
        <w:t xml:space="preserve">characterise the performance of the </w:t>
      </w:r>
      <w:r w:rsidR="00F81739" w:rsidRPr="00763EAA">
        <w:t xml:space="preserve">quasi-causal </w:t>
      </w:r>
      <w:r w:rsidR="00ED4333" w:rsidRPr="00763EAA">
        <w:t xml:space="preserve">DPRNN </w:t>
      </w:r>
      <w:r w:rsidR="00325F09" w:rsidRPr="00763EAA">
        <w:t>under conditions with high target-talker ambiguity</w:t>
      </w:r>
      <w:r w:rsidR="00441506" w:rsidRPr="00763EAA">
        <w:t xml:space="preserve">, and </w:t>
      </w:r>
      <w:r w:rsidR="002318F6" w:rsidRPr="00763EAA">
        <w:t xml:space="preserve">the </w:t>
      </w:r>
      <w:r w:rsidR="0017699D" w:rsidRPr="00763EAA">
        <w:t>effects</w:t>
      </w:r>
      <w:r w:rsidR="002318F6" w:rsidRPr="00763EAA">
        <w:t xml:space="preserve"> of methods</w:t>
      </w:r>
      <w:r w:rsidR="00A20E51">
        <w:t>,</w:t>
      </w:r>
      <w:r w:rsidR="002318F6" w:rsidRPr="00763EAA">
        <w:t xml:space="preserve"> </w:t>
      </w:r>
      <w:r w:rsidR="00150221" w:rsidRPr="00763EAA">
        <w:t xml:space="preserve">such as </w:t>
      </w:r>
      <w:r w:rsidR="005C1A41" w:rsidRPr="00763EAA">
        <w:t xml:space="preserve">beamforming </w:t>
      </w:r>
      <w:r w:rsidR="00C44EA5">
        <w:t>or target speech extraction</w:t>
      </w:r>
      <w:r w:rsidR="00D458E5">
        <w:fldChar w:fldCharType="begin">
          <w:fldData xml:space="preserve">PEVuZE5vdGU+PENpdGU+PEF1dGhvcj5abW9saWtvdmE8L0F1dGhvcj48WWVhcj4yMDIzPC9ZZWFy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</w:fldData>
        </w:fldChar>
      </w:r>
      <w:r w:rsidR="00DD07B6">
        <w:instrText xml:space="preserve"> ADDIN EN.CITE </w:instrText>
      </w:r>
      <w:r w:rsidR="00DD07B6">
        <w:fldChar w:fldCharType="begin">
          <w:fldData xml:space="preserve">PEVuZE5vdGU+PENpdGU+PEF1dGhvcj5abW9saWtvdmE8L0F1dGhvcj48WWVhcj4yMDIzPC9ZZWFy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</w:fldData>
        </w:fldChar>
      </w:r>
      <w:r w:rsidR="00DD07B6">
        <w:instrText xml:space="preserve"> ADDIN EN.CITE.DATA </w:instrText>
      </w:r>
      <w:r w:rsidR="00DD07B6">
        <w:fldChar w:fldCharType="end"/>
      </w:r>
      <w:r w:rsidR="00D458E5">
        <w:fldChar w:fldCharType="separate"/>
      </w:r>
      <w:r w:rsidR="00DD07B6" w:rsidRPr="00DD07B6">
        <w:rPr>
          <w:noProof/>
          <w:vertAlign w:val="superscript"/>
        </w:rPr>
        <w:t>47</w:t>
      </w:r>
      <w:r w:rsidR="00D458E5">
        <w:fldChar w:fldCharType="end"/>
      </w:r>
      <w:r w:rsidR="007E2B24">
        <w:t>, on DPRNN performance</w:t>
      </w:r>
      <w:r w:rsidR="002318F6" w:rsidRPr="00763EAA">
        <w:t>.</w:t>
      </w:r>
    </w:p>
    <w:p w14:paraId="632F57D9" w14:textId="77777777" w:rsidR="00432976" w:rsidRDefault="00432976" w:rsidP="00FC4DCC">
      <w:pPr>
        <w:pStyle w:val="NoSpacing"/>
      </w:pPr>
    </w:p>
    <w:p w14:paraId="23B28267" w14:textId="49D693EF" w:rsidR="006F09A4" w:rsidRDefault="00BC0631" w:rsidP="006F09A4">
      <w:pPr>
        <w:pStyle w:val="NoSpacing"/>
      </w:pPr>
      <w:r>
        <w:t>T</w:t>
      </w:r>
      <w:r w:rsidR="00B374B0">
        <w:t xml:space="preserve">he </w:t>
      </w:r>
      <w:r w:rsidR="006D68B5">
        <w:t xml:space="preserve">quasi-causal </w:t>
      </w:r>
      <w:r w:rsidR="00B374B0">
        <w:t xml:space="preserve">DPRNN </w:t>
      </w:r>
      <w:r>
        <w:t xml:space="preserve">might </w:t>
      </w:r>
      <w:r w:rsidR="00F34660">
        <w:t>be further optimized for tactile speech to improve noise robustness and reduce computational complexity</w:t>
      </w:r>
      <w:r w:rsidR="002A3FCF">
        <w:t>.</w:t>
      </w:r>
      <w:r w:rsidR="004D506B">
        <w:t xml:space="preserve"> </w:t>
      </w:r>
      <w:r w:rsidR="00F91738">
        <w:t>One optimis</w:t>
      </w:r>
      <w:r w:rsidR="007311B2">
        <w:t xml:space="preserve">ation </w:t>
      </w:r>
      <w:r w:rsidR="00F91738">
        <w:t>might be</w:t>
      </w:r>
      <w:r w:rsidR="000025DF">
        <w:t xml:space="preserve"> to</w:t>
      </w:r>
      <w:r w:rsidR="002E6D4E" w:rsidRPr="002E6D4E">
        <w:t xml:space="preserve"> </w:t>
      </w:r>
      <w:r w:rsidR="002E6D4E">
        <w:t xml:space="preserve">place </w:t>
      </w:r>
      <w:r w:rsidR="007311B2">
        <w:t>the DPRNN</w:t>
      </w:r>
      <w:r w:rsidR="002E6D4E">
        <w:t xml:space="preserve"> later in the </w:t>
      </w:r>
      <w:r w:rsidR="007311B2">
        <w:t xml:space="preserve">tactile </w:t>
      </w:r>
      <w:r w:rsidR="002E6D4E">
        <w:t xml:space="preserve">signal-processing chain. In the current study, the DPRNN was used as front-end noise reduction, being applied to the audio before the tactile vocoder. Future studies could explore whether, for example, the DPRNN is more effective and efficient if processing only the audio from the eight </w:t>
      </w:r>
      <w:r w:rsidR="00334375">
        <w:t>tactile vocoder audio filter b</w:t>
      </w:r>
      <w:r w:rsidR="002E6D4E">
        <w:t>ands, which are designed to focus on frequencies most important to speech perception. A</w:t>
      </w:r>
      <w:r w:rsidR="00F91738">
        <w:t>lternative</w:t>
      </w:r>
      <w:r w:rsidR="002E6D4E">
        <w:t xml:space="preserve">ly, the DPRNN could be </w:t>
      </w:r>
      <w:r w:rsidR="00467668">
        <w:t>train</w:t>
      </w:r>
      <w:r w:rsidR="002E6D4E">
        <w:t>ed</w:t>
      </w:r>
      <w:r w:rsidR="00467668">
        <w:t xml:space="preserve"> </w:t>
      </w:r>
      <w:r w:rsidR="00655122">
        <w:t>specifically</w:t>
      </w:r>
      <w:r w:rsidR="00AC2156">
        <w:t xml:space="preserve"> to</w:t>
      </w:r>
      <w:r w:rsidR="00565B2C">
        <w:t xml:space="preserve"> </w:t>
      </w:r>
      <w:r w:rsidR="00516E69">
        <w:t xml:space="preserve">extract </w:t>
      </w:r>
      <w:r w:rsidR="00565B2C">
        <w:t xml:space="preserve">the clean tactile </w:t>
      </w:r>
      <w:r w:rsidR="00516E69">
        <w:t xml:space="preserve">speech </w:t>
      </w:r>
      <w:r w:rsidR="00565B2C">
        <w:t>envelopes</w:t>
      </w:r>
      <w:r w:rsidR="00360DE7">
        <w:t xml:space="preserve"> from noise</w:t>
      </w:r>
      <w:r w:rsidR="00467668">
        <w:t xml:space="preserve">, rather than </w:t>
      </w:r>
      <w:r w:rsidR="00516E69">
        <w:t>the</w:t>
      </w:r>
      <w:r w:rsidR="00565B2C">
        <w:t xml:space="preserve"> clean </w:t>
      </w:r>
      <w:r w:rsidR="00516E69">
        <w:t>audio</w:t>
      </w:r>
      <w:r w:rsidR="00467668">
        <w:t xml:space="preserve">. </w:t>
      </w:r>
      <w:r w:rsidR="003414F8">
        <w:t xml:space="preserve">This would allow the speech synthesis (decoder) stage of the DPRNN algorithm to be removed and </w:t>
      </w:r>
      <w:r w:rsidR="005065C7">
        <w:t>therefore for the</w:t>
      </w:r>
      <w:r w:rsidR="003414F8">
        <w:t xml:space="preserve"> computational </w:t>
      </w:r>
      <w:r w:rsidR="005065C7">
        <w:t xml:space="preserve">complexity and </w:t>
      </w:r>
      <w:r w:rsidR="003414F8">
        <w:t>processing latency</w:t>
      </w:r>
      <w:r w:rsidR="005065C7">
        <w:t xml:space="preserve"> to be reduced</w:t>
      </w:r>
      <w:r w:rsidR="003414F8">
        <w:t>. Furthermore, the much smaller spectral resolution of the tactile signals (</w:t>
      </w:r>
      <w:r w:rsidR="002A4DAF">
        <w:t xml:space="preserve">eight </w:t>
      </w:r>
      <w:r w:rsidR="003414F8">
        <w:t xml:space="preserve">channels </w:t>
      </w:r>
      <w:r w:rsidR="00E07227">
        <w:t xml:space="preserve">in </w:t>
      </w:r>
      <w:r w:rsidR="002B591B">
        <w:t>the current</w:t>
      </w:r>
      <w:r w:rsidR="00E07227">
        <w:t xml:space="preserve"> study</w:t>
      </w:r>
      <w:r w:rsidR="003414F8">
        <w:t xml:space="preserve">) compared to the spectral resolution of acoustic audio may allow </w:t>
      </w:r>
      <w:r w:rsidR="002D4D53">
        <w:t xml:space="preserve">a </w:t>
      </w:r>
      <w:r w:rsidR="0007346B">
        <w:t xml:space="preserve">substantial </w:t>
      </w:r>
      <w:r w:rsidR="003414F8">
        <w:t>reduc</w:t>
      </w:r>
      <w:r w:rsidR="0007346B">
        <w:t xml:space="preserve">tion in the </w:t>
      </w:r>
      <w:r w:rsidR="003414F8">
        <w:t xml:space="preserve">complexity of the </w:t>
      </w:r>
      <w:r w:rsidR="00677B5F">
        <w:t>other DPRNN stages,</w:t>
      </w:r>
      <w:r w:rsidR="003414F8">
        <w:t xml:space="preserve"> without compromising performance.</w:t>
      </w:r>
      <w:r w:rsidR="004421C0">
        <w:t xml:space="preserve"> </w:t>
      </w:r>
      <w:r w:rsidR="000F148C">
        <w:t xml:space="preserve">Finally, </w:t>
      </w:r>
      <w:r w:rsidR="00064074">
        <w:t xml:space="preserve">power efficiency </w:t>
      </w:r>
      <w:r w:rsidR="00176CE3">
        <w:t xml:space="preserve">might be optimised </w:t>
      </w:r>
      <w:r w:rsidR="00751CFE">
        <w:t xml:space="preserve">by </w:t>
      </w:r>
      <w:r w:rsidR="006F09A4">
        <w:t xml:space="preserve">selectively activating </w:t>
      </w:r>
      <w:r w:rsidR="00064074">
        <w:t>the DPRNN</w:t>
      </w:r>
      <w:r w:rsidR="006F09A4">
        <w:t xml:space="preserve"> only</w:t>
      </w:r>
      <w:r w:rsidR="002229BC">
        <w:t xml:space="preserve"> when background noise</w:t>
      </w:r>
      <w:r w:rsidR="002D4D53">
        <w:t xml:space="preserve"> is detected</w:t>
      </w:r>
      <w:r w:rsidR="006F09A4">
        <w:t xml:space="preserve">. </w:t>
      </w:r>
      <w:r w:rsidR="0031164C">
        <w:t>There are s</w:t>
      </w:r>
      <w:r w:rsidR="005A0C63">
        <w:t xml:space="preserve">everal </w:t>
      </w:r>
      <w:r w:rsidR="00B71E3D">
        <w:t xml:space="preserve">existing </w:t>
      </w:r>
      <w:r w:rsidR="0004402D">
        <w:t xml:space="preserve">environmental classification </w:t>
      </w:r>
      <w:r w:rsidR="00540043">
        <w:t xml:space="preserve">algorithms </w:t>
      </w:r>
      <w:r w:rsidR="00372730">
        <w:t xml:space="preserve">that </w:t>
      </w:r>
      <w:r w:rsidR="0004402D">
        <w:t xml:space="preserve">could be </w:t>
      </w:r>
      <w:r w:rsidR="00F513AC">
        <w:t xml:space="preserve">used </w:t>
      </w:r>
      <w:r w:rsidR="005E7E78">
        <w:t>to achieve</w:t>
      </w:r>
      <w:r w:rsidR="0081074E">
        <w:t xml:space="preserve"> </w:t>
      </w:r>
      <w:r w:rsidR="0004402D">
        <w:t xml:space="preserve">this (e.g., </w:t>
      </w:r>
      <w:r w:rsidR="00854014">
        <w:fldChar w:fldCharType="begin">
          <w:fldData xml:space="preserve">PEVuZE5vdGU+PENpdGU+PEF1dGhvcj5CdXNjaDwvQXV0aG9yPjxZZWFyPjIwMTc8L1llYXI+PFJl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</w:fldData>
        </w:fldChar>
      </w:r>
      <w:r w:rsidR="00DD07B6">
        <w:instrText xml:space="preserve"> ADDIN EN.CITE </w:instrText>
      </w:r>
      <w:r w:rsidR="00DD07B6">
        <w:fldChar w:fldCharType="begin">
          <w:fldData xml:space="preserve">PEVuZE5vdGU+PENpdGU+PEF1dGhvcj5CdXNjaDwvQXV0aG9yPjxZZWFyPjIwMTc8L1llYXI+PFJl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</w:fldData>
        </w:fldChar>
      </w:r>
      <w:r w:rsidR="00DD07B6">
        <w:instrText xml:space="preserve"> ADDIN EN.CITE.DATA </w:instrText>
      </w:r>
      <w:r w:rsidR="00DD07B6">
        <w:fldChar w:fldCharType="end"/>
      </w:r>
      <w:r w:rsidR="00854014">
        <w:fldChar w:fldCharType="separate"/>
      </w:r>
      <w:r w:rsidR="00DD07B6" w:rsidRPr="00DD07B6">
        <w:rPr>
          <w:noProof/>
          <w:vertAlign w:val="superscript"/>
        </w:rPr>
        <w:t>35</w:t>
      </w:r>
      <w:r w:rsidR="00854014">
        <w:fldChar w:fldCharType="end"/>
      </w:r>
      <w:r w:rsidR="0004402D">
        <w:t>).</w:t>
      </w:r>
    </w:p>
    <w:p w14:paraId="44E782AB" w14:textId="77777777" w:rsidR="000F0B50" w:rsidRDefault="000F0B50" w:rsidP="00FA5367">
      <w:pPr>
        <w:pStyle w:val="NoSpacing"/>
      </w:pPr>
    </w:p>
    <w:p w14:paraId="5267F17F" w14:textId="0BF4C503" w:rsidR="00E94731" w:rsidRDefault="009D32A4" w:rsidP="00E94731">
      <w:pPr>
        <w:pStyle w:val="NoSpacing"/>
      </w:pPr>
      <w:r>
        <w:t>Another approach to improving the</w:t>
      </w:r>
      <w:r w:rsidR="000123EA">
        <w:t xml:space="preserve"> effectiveness of the</w:t>
      </w:r>
      <w:r>
        <w:t xml:space="preserve"> DPRNN </w:t>
      </w:r>
      <w:r w:rsidR="00207431">
        <w:t>might be</w:t>
      </w:r>
      <w:r>
        <w:t xml:space="preserve"> to </w:t>
      </w:r>
      <w:r w:rsidR="000123EA">
        <w:t xml:space="preserve">provide it with </w:t>
      </w:r>
      <w:r w:rsidR="00CD59A0">
        <w:t>multiple microphone</w:t>
      </w:r>
      <w:r w:rsidR="000123EA">
        <w:t xml:space="preserve"> </w:t>
      </w:r>
      <w:r w:rsidR="000123EA" w:rsidRPr="00E94731">
        <w:t>signals</w:t>
      </w:r>
      <w:r w:rsidR="00CD59A0">
        <w:t>,</w:t>
      </w:r>
      <w:r w:rsidR="0099740C">
        <w:t xml:space="preserve"> rather than single-channel audio</w:t>
      </w:r>
      <w:r w:rsidR="000123EA" w:rsidRPr="00E94731">
        <w:t xml:space="preserve">. </w:t>
      </w:r>
      <w:r w:rsidR="00E94731" w:rsidRPr="00E94731">
        <w:t xml:space="preserve">In previous work, </w:t>
      </w:r>
      <w:r w:rsidR="006E434A">
        <w:t xml:space="preserve">the </w:t>
      </w:r>
      <w:r w:rsidR="00E94731" w:rsidRPr="00E94731">
        <w:t xml:space="preserve">audio </w:t>
      </w:r>
      <w:r w:rsidR="006E434A">
        <w:t xml:space="preserve">received at microphones </w:t>
      </w:r>
      <w:r w:rsidR="00E94731" w:rsidRPr="00E94731">
        <w:t xml:space="preserve">behind each ear </w:t>
      </w:r>
      <w:r w:rsidR="00213B0D">
        <w:t>was</w:t>
      </w:r>
      <w:r w:rsidR="00E94731" w:rsidRPr="00E94731">
        <w:t xml:space="preserve"> converted to haptic stimulation on each wrist</w:t>
      </w:r>
      <w:r w:rsidR="00513D89">
        <w:t xml:space="preserve"> </w:t>
      </w:r>
      <w:r w:rsidR="00513D89">
        <w:lastRenderedPageBreak/>
        <w:t>so that spatial hearing cues could be exploited</w:t>
      </w:r>
      <w:r w:rsidR="00AA2811">
        <w:t xml:space="preserve"> through haptics</w:t>
      </w:r>
      <w:r w:rsidR="00E94731" w:rsidRPr="00E94731">
        <w:t>.</w:t>
      </w:r>
      <w:r w:rsidR="00BA0C70">
        <w:t xml:space="preserve"> </w:t>
      </w:r>
      <w:r w:rsidR="001F7DF4">
        <w:t xml:space="preserve">This has been shown to improve </w:t>
      </w:r>
      <w:r w:rsidR="00D912DF">
        <w:t>sound localisation</w:t>
      </w:r>
      <w:r w:rsidR="00D749EF">
        <w:fldChar w:fldCharType="begin">
          <w:fldData xml:space="preserve">PEVuZE5vdGU+PENpdGU+PEF1dGhvcj5GbGV0Y2hlcjwvQXV0aG9yPjxZZWFyPjIwMjA8L1llYXI+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</w:fldData>
        </w:fldChar>
      </w:r>
      <w:r w:rsidR="00DD07B6">
        <w:instrText xml:space="preserve"> ADDIN EN.CITE </w:instrText>
      </w:r>
      <w:r w:rsidR="00DD07B6">
        <w:fldChar w:fldCharType="begin">
          <w:fldData xml:space="preserve">PEVuZE5vdGU+PENpdGU+PEF1dGhvcj5GbGV0Y2hlcjwvQXV0aG9yPjxZZWFyPjIwMjA8L1llYXI+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</w:fldData>
        </w:fldChar>
      </w:r>
      <w:r w:rsidR="00DD07B6">
        <w:instrText xml:space="preserve"> ADDIN EN.CITE.DATA </w:instrText>
      </w:r>
      <w:r w:rsidR="00DD07B6">
        <w:fldChar w:fldCharType="end"/>
      </w:r>
      <w:r w:rsidR="00D749EF">
        <w:fldChar w:fldCharType="separate"/>
      </w:r>
      <w:r w:rsidR="00DD07B6" w:rsidRPr="00DD07B6">
        <w:rPr>
          <w:noProof/>
          <w:vertAlign w:val="superscript"/>
        </w:rPr>
        <w:t>48-51</w:t>
      </w:r>
      <w:r w:rsidR="00D749EF">
        <w:fldChar w:fldCharType="end"/>
      </w:r>
      <w:r w:rsidR="00D912DF">
        <w:t xml:space="preserve"> and s</w:t>
      </w:r>
      <w:r w:rsidR="00E94731" w:rsidRPr="00E94731">
        <w:t>peech</w:t>
      </w:r>
      <w:r w:rsidR="00584DE6">
        <w:t xml:space="preserve"> recognition</w:t>
      </w:r>
      <w:r w:rsidR="00E94731" w:rsidRPr="00E94731">
        <w:t xml:space="preserve"> for spatially</w:t>
      </w:r>
      <w:r w:rsidR="00584DE6">
        <w:t>-</w:t>
      </w:r>
      <w:r w:rsidR="00E94731" w:rsidRPr="00E94731">
        <w:t>separated speech and noise</w:t>
      </w:r>
      <w:r w:rsidR="00233753">
        <w:t xml:space="preserve"> in CI users</w:t>
      </w:r>
      <w:r w:rsidR="00D749EF">
        <w:fldChar w:fldCharType="begin">
          <w:fldData xml:space="preserve">PEVuZE5vdGU+PENpdGU+PEF1dGhvcj5GbGV0Y2hlcjwvQXV0aG9yPjxZZWFyPjIwMjA8L1llYXI+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</w:fldData>
        </w:fldChar>
      </w:r>
      <w:r w:rsidR="00AB31B3">
        <w:instrText xml:space="preserve"> ADDIN EN.CITE </w:instrText>
      </w:r>
      <w:r w:rsidR="00AB31B3">
        <w:fldChar w:fldCharType="begin">
          <w:fldData xml:space="preserve">PEVuZE5vdGU+PENpdGU+PEF1dGhvcj5GbGV0Y2hlcjwvQXV0aG9yPjxZZWFyPjIwMjA8L1llYXI+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</w:fldData>
        </w:fldChar>
      </w:r>
      <w:r w:rsidR="00AB31B3">
        <w:instrText xml:space="preserve"> ADDIN EN.CITE.DATA </w:instrText>
      </w:r>
      <w:r w:rsidR="00AB31B3">
        <w:fldChar w:fldCharType="end"/>
      </w:r>
      <w:r w:rsidR="00D749EF">
        <w:fldChar w:fldCharType="separate"/>
      </w:r>
      <w:r w:rsidR="00AB31B3" w:rsidRPr="00AB31B3">
        <w:rPr>
          <w:noProof/>
          <w:vertAlign w:val="superscript"/>
        </w:rPr>
        <w:t>9</w:t>
      </w:r>
      <w:r w:rsidR="00D749EF">
        <w:fldChar w:fldCharType="end"/>
      </w:r>
      <w:r w:rsidR="00D912DF">
        <w:t xml:space="preserve">. </w:t>
      </w:r>
      <w:r w:rsidR="00D60DF8">
        <w:t>T</w:t>
      </w:r>
      <w:r w:rsidR="007F2083">
        <w:t xml:space="preserve">he improvements in speech-in-noise performance were </w:t>
      </w:r>
      <w:r w:rsidR="00E94731" w:rsidRPr="00E94731">
        <w:t>likely</w:t>
      </w:r>
      <w:r w:rsidR="007F2083">
        <w:t xml:space="preserve"> achieved</w:t>
      </w:r>
      <w:r w:rsidR="0097252B">
        <w:t>,</w:t>
      </w:r>
      <w:r w:rsidR="008E23D7">
        <w:t xml:space="preserve"> at least in part</w:t>
      </w:r>
      <w:r w:rsidR="0097252B">
        <w:t>,</w:t>
      </w:r>
      <w:r w:rsidR="009667E3">
        <w:t xml:space="preserve"> through </w:t>
      </w:r>
      <w:r w:rsidR="00E94731" w:rsidRPr="00E94731">
        <w:t xml:space="preserve">access to </w:t>
      </w:r>
      <w:r w:rsidR="009667E3">
        <w:t xml:space="preserve">better </w:t>
      </w:r>
      <w:r w:rsidR="00E94731" w:rsidRPr="00E94731">
        <w:t>speech information from the ear with the best SNR. In future iterations of the DPRNN, this “better-ear-listening”</w:t>
      </w:r>
      <w:r w:rsidR="00FD6216">
        <w:t>,</w:t>
      </w:r>
      <w:r w:rsidR="00E94731" w:rsidRPr="00E94731">
        <w:t xml:space="preserve"> or more advanced </w:t>
      </w:r>
      <w:r w:rsidR="00F43F83">
        <w:t>multi-microphone noise</w:t>
      </w:r>
      <w:r w:rsidR="008E5EBF">
        <w:t>-</w:t>
      </w:r>
      <w:r w:rsidR="00F43F83">
        <w:t>reduction methods</w:t>
      </w:r>
      <w:r w:rsidR="00806BF4">
        <w:t xml:space="preserve"> (e.g., </w:t>
      </w:r>
      <w:r w:rsidR="00C64065">
        <w:fldChar w:fldCharType="begin">
          <w:fldData xml:space="preserve">PEVuZE5vdGU+PENpdGU+PEF1dGhvcj5HYXVsdGllcjwvQXV0aG9yPjxZZWFyPjIwMjM8L1llYXI+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</w:fldData>
        </w:fldChar>
      </w:r>
      <w:r w:rsidR="00DD07B6">
        <w:instrText xml:space="preserve"> ADDIN EN.CITE </w:instrText>
      </w:r>
      <w:r w:rsidR="00DD07B6">
        <w:fldChar w:fldCharType="begin">
          <w:fldData xml:space="preserve">PEVuZE5vdGU+PENpdGU+PEF1dGhvcj5HYXVsdGllcjwvQXV0aG9yPjxZZWFyPjIwMjM8L1llYXI+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</w:fldData>
        </w:fldChar>
      </w:r>
      <w:r w:rsidR="00DD07B6">
        <w:instrText xml:space="preserve"> ADDIN EN.CITE.DATA </w:instrText>
      </w:r>
      <w:r w:rsidR="00DD07B6">
        <w:fldChar w:fldCharType="end"/>
      </w:r>
      <w:r w:rsidR="00C64065">
        <w:fldChar w:fldCharType="separate"/>
      </w:r>
      <w:r w:rsidR="00DD07B6" w:rsidRPr="00DD07B6">
        <w:rPr>
          <w:noProof/>
          <w:vertAlign w:val="superscript"/>
        </w:rPr>
        <w:t>52,53</w:t>
      </w:r>
      <w:r w:rsidR="00C64065">
        <w:fldChar w:fldCharType="end"/>
      </w:r>
      <w:r w:rsidR="00806BF4">
        <w:t>)</w:t>
      </w:r>
      <w:r w:rsidR="00E94731" w:rsidRPr="00E94731">
        <w:t xml:space="preserve"> </w:t>
      </w:r>
      <w:r w:rsidR="008D2332">
        <w:t xml:space="preserve">could </w:t>
      </w:r>
      <w:r w:rsidR="00E94731" w:rsidRPr="00E94731">
        <w:t>be exploited.</w:t>
      </w:r>
    </w:p>
    <w:p w14:paraId="22B94A5C" w14:textId="77777777" w:rsidR="000339BC" w:rsidRPr="00E266E8" w:rsidRDefault="000339BC" w:rsidP="00E94731">
      <w:pPr>
        <w:pStyle w:val="NoSpacing"/>
      </w:pPr>
    </w:p>
    <w:p w14:paraId="2422AC0F" w14:textId="570FAAA1" w:rsidR="008D3823" w:rsidRDefault="0012303A" w:rsidP="00B61FB1">
      <w:pPr>
        <w:pStyle w:val="NoSpacing"/>
      </w:pPr>
      <w:r>
        <w:t>There are</w:t>
      </w:r>
      <w:r w:rsidR="00EF311D">
        <w:t xml:space="preserve"> important </w:t>
      </w:r>
      <w:r>
        <w:t>limitations to the current study that should be noted. First</w:t>
      </w:r>
      <w:r w:rsidR="0067342A">
        <w:t>ly</w:t>
      </w:r>
      <w:r>
        <w:t xml:space="preserve">, </w:t>
      </w:r>
      <w:r w:rsidR="001D7F60">
        <w:t>a</w:t>
      </w:r>
      <w:r>
        <w:t xml:space="preserve"> new </w:t>
      </w:r>
      <w:r w:rsidR="00EB418B">
        <w:t xml:space="preserve">tactile </w:t>
      </w:r>
      <w:r w:rsidR="00106FF4">
        <w:t>sentence</w:t>
      </w:r>
      <w:r>
        <w:t xml:space="preserve"> identification </w:t>
      </w:r>
      <w:r w:rsidR="008E7B61">
        <w:t>task</w:t>
      </w:r>
      <w:r>
        <w:t xml:space="preserve"> </w:t>
      </w:r>
      <w:r w:rsidR="001D7F60">
        <w:t>was used</w:t>
      </w:r>
      <w:r w:rsidR="00EB418B">
        <w:t xml:space="preserve">, </w:t>
      </w:r>
      <w:r w:rsidR="00BB3B3B">
        <w:t xml:space="preserve">with </w:t>
      </w:r>
      <w:r w:rsidR="0099695E">
        <w:t xml:space="preserve">a forced-choice method </w:t>
      </w:r>
      <w:r w:rsidR="00566184">
        <w:t xml:space="preserve">deployed </w:t>
      </w:r>
      <w:r w:rsidR="0099695E">
        <w:t xml:space="preserve">to avoid floor effects and </w:t>
      </w:r>
      <w:r w:rsidR="00EB418B">
        <w:t xml:space="preserve">circumvented the need for prolonged </w:t>
      </w:r>
      <w:r w:rsidR="00195D63">
        <w:t xml:space="preserve">tactile speech </w:t>
      </w:r>
      <w:r w:rsidR="00EB418B">
        <w:t>trainin</w:t>
      </w:r>
      <w:r w:rsidR="00195D63">
        <w:t>g</w:t>
      </w:r>
      <w:r w:rsidR="00EB418B">
        <w:t>.</w:t>
      </w:r>
      <w:r w:rsidR="00195D63">
        <w:t xml:space="preserve"> </w:t>
      </w:r>
      <w:r w:rsidR="007F480A">
        <w:t>Unlike</w:t>
      </w:r>
      <w:r w:rsidR="00EF2610">
        <w:t xml:space="preserve"> some</w:t>
      </w:r>
      <w:r w:rsidR="007F480A">
        <w:t xml:space="preserve"> previous methods for assessing tactile speech performance, which focus on phonemes</w:t>
      </w:r>
      <w:r w:rsidR="007F480A">
        <w:fldChar w:fldCharType="begin"/>
      </w:r>
      <w:r w:rsidR="00EA3E1A">
        <w:instrText xml:space="preserve"> ADDIN EN.CITE &lt;EndNote&gt;&lt;Cite&gt;&lt;Author&gt;Fletcher&lt;/Author&gt;&lt;Year&gt;2023&lt;/Year&gt;&lt;RecNum&gt;687&lt;/RecNum&gt;&lt;DisplayText&gt;&lt;style face="superscript"&gt;10,14&lt;/style&gt;&lt;/DisplayText&gt;&lt;record&gt;&lt;rec-number&gt;687&lt;/rec-number&gt;&lt;foreign-keys&gt;&lt;key app="EN" db-id="pdfv522etf25vne0p0u5esdx02rrtasvzxtd" timestamp="1685101139"&gt;687&lt;/key&gt;&lt;/foreign-keys&gt;&lt;ref-type name="Journal Article"&gt;17&lt;/ref-type&gt;&lt;contributors&gt;&lt;authors&gt;&lt;author&gt;Fletcher, M.D.&lt;/author&gt;&lt;author&gt;Verschuur, C.A.&lt;/author&gt;&lt;author&gt;Perry, S.W.&lt;/author&gt;&lt;/authors&gt;&lt;/contributors&gt;&lt;titles&gt;&lt;title&gt;Improving speech perception for hearing-impaired listeners using audio-to-tactile sensory substitution with multiple frequency channels&lt;/title&gt;&lt;secondary-title&gt;Sci Rep&lt;/secondary-title&gt;&lt;/titles&gt;&lt;periodical&gt;&lt;full-title&gt;Sci Rep&lt;/full-title&gt;&lt;/periodical&gt;&lt;pages&gt;13336&lt;/pages&gt;&lt;volume&gt;13&lt;/volume&gt;&lt;dates&gt;&lt;year&gt;2023&lt;/year&gt;&lt;/dates&gt;&lt;urls&gt;&lt;/urls&gt;&lt;electronic-resource-num&gt;10.1038/s41598-023-40509-7&lt;/electronic-resource-num&gt;&lt;/record&gt;&lt;/Cite&gt;&lt;Cite&gt;&lt;Author&gt;Fletcher&lt;/Author&gt;&lt;Year&gt;2024&lt;/Year&gt;&lt;RecNum&gt;771&lt;/RecNum&gt;&lt;record&gt;&lt;rec-number&gt;771&lt;/rec-number&gt;&lt;foreign-keys&gt;&lt;key app="EN" db-id="pdfv522etf25vne0p0u5esdx02rrtasvzxtd" timestamp="1708943492"&gt;771&lt;/key&gt;&lt;/foreign-keys&gt;&lt;ref-type name="Journal Article"&gt;17&lt;/ref-type&gt;&lt;contributors&gt;&lt;authors&gt;&lt;author&gt;Fletcher, M. D.&lt;/author&gt;&lt;author&gt;Akis, E.&lt;/author&gt;&lt;author&gt;Verschuur, C. A.&lt;/author&gt;&lt;author&gt;Perry, S. W.&lt;/author&gt;&lt;/authors&gt;&lt;/contributors&gt;&lt;titles&gt;&lt;title&gt;Improved tactile speech perception using audio</w:instrText>
      </w:r>
      <w:r w:rsidR="00EA3E1A">
        <w:rPr>
          <w:rFonts w:ascii="Cambria Math" w:hAnsi="Cambria Math" w:cs="Cambria Math"/>
        </w:rPr>
        <w:instrText>‑</w:instrText>
      </w:r>
      <w:r w:rsidR="00EA3E1A">
        <w:instrText>to</w:instrText>
      </w:r>
      <w:r w:rsidR="00EA3E1A">
        <w:rPr>
          <w:rFonts w:ascii="Cambria Math" w:hAnsi="Cambria Math" w:cs="Cambria Math"/>
        </w:rPr>
        <w:instrText>‑</w:instrText>
      </w:r>
      <w:r w:rsidR="00EA3E1A">
        <w:instrText>tactile sensory substitution with formant frequency focusing&lt;/title&gt;&lt;secondary-title&gt;Sci. Rep.&lt;/secondary-title&gt;&lt;/titles&gt;&lt;periodical&gt;&lt;full-title&gt;Sci. Rep.&lt;/full-title&gt;&lt;/periodical&gt;&lt;pages&gt;1-13&lt;/pages&gt;&lt;volume&gt;55429&lt;/volume&gt;&lt;dates&gt;&lt;year&gt;2024&lt;/year&gt;&lt;/dates&gt;&lt;urls&gt;&lt;/urls&gt;&lt;electronic-resource-num&gt;10.1038/s41598-024-55429-3&lt;/electronic-resource-num&gt;&lt;/record&gt;&lt;/Cite&gt;&lt;/EndNote&gt;</w:instrText>
      </w:r>
      <w:r w:rsidR="007F480A">
        <w:fldChar w:fldCharType="separate"/>
      </w:r>
      <w:r w:rsidR="00EA3E1A" w:rsidRPr="00EA3E1A">
        <w:rPr>
          <w:noProof/>
          <w:vertAlign w:val="superscript"/>
        </w:rPr>
        <w:t>10,14</w:t>
      </w:r>
      <w:r w:rsidR="007F480A">
        <w:fldChar w:fldCharType="end"/>
      </w:r>
      <w:r w:rsidR="007F480A">
        <w:t xml:space="preserve"> or words</w:t>
      </w:r>
      <w:r w:rsidR="007F480A">
        <w:fldChar w:fldCharType="begin"/>
      </w:r>
      <w:r w:rsidR="00AB31B3">
        <w:instrText xml:space="preserve"> ADDIN EN.CITE &lt;EndNote&gt;&lt;Cite&gt;&lt;Author&gt;Brooks&lt;/Author&gt;&lt;Year&gt;1985&lt;/Year&gt;&lt;RecNum&gt;294&lt;/RecNum&gt;&lt;DisplayText&gt;&lt;style face="superscript"&gt;11&lt;/style&gt;&lt;/DisplayText&gt;&lt;record&gt;&lt;rec-number&gt;294&lt;/rec-number&gt;&lt;foreign-keys&gt;&lt;key app="EN" db-id="pdfv522etf25vne0p0u5esdx02rrtasvzxtd" timestamp="1588077039"&gt;294&lt;/key&gt;&lt;/foreign-keys&gt;&lt;ref-type name="Journal Article"&gt;17&lt;/ref-type&gt;&lt;contributors&gt;&lt;authors&gt;&lt;author&gt;Brooks, P. L.&lt;/author&gt;&lt;author&gt;Frost, B. J.&lt;/author&gt;&lt;author&gt;Mason, J. L.&lt;/author&gt;&lt;author&gt;Chung, K.&lt;/author&gt;&lt;/authors&gt;&lt;/contributors&gt;&lt;auth-address&gt;Queens Univ,Dept Elect Engn,Kingston K7l 3n6,Ontario,Canada&lt;/auth-address&gt;&lt;titles&gt;&lt;title&gt;Acquisition of a 250-word vocabulary through a tactile vocoder&lt;/title&gt;&lt;secondary-title&gt;J Acoust Soc Am&lt;/secondary-title&gt;&lt;alt-title&gt;J Acoust Soc Am&lt;/alt-title&gt;&lt;/titles&gt;&lt;periodical&gt;&lt;full-title&gt;J Acoust Soc Am&lt;/full-title&gt;&lt;/periodical&gt;&lt;alt-periodical&gt;&lt;full-title&gt;J Acoust Soc Am&lt;/full-title&gt;&lt;/alt-periodical&gt;&lt;pages&gt;1576-1579&lt;/pages&gt;&lt;volume&gt;77&lt;/volume&gt;&lt;number&gt;4&lt;/number&gt;&lt;dates&gt;&lt;year&gt;1985&lt;/year&gt;&lt;/dates&gt;&lt;isbn&gt;0001-4966&lt;/isbn&gt;&lt;accession-num&gt;WOS:A1985AFG7900040&lt;/accession-num&gt;&lt;urls&gt;&lt;related-urls&gt;&lt;url&gt;&lt;style face="underline" font="default" size="100%"&gt;&amp;lt;Go to ISI&amp;gt;://WOS:A1985AFG7900040&lt;/style&gt;&lt;/url&gt;&lt;/related-urls&gt;&lt;/urls&gt;&lt;electronic-resource-num&gt;10.1121/1.392000&lt;/electronic-resource-num&gt;&lt;language&gt;English&lt;/language&gt;&lt;/record&gt;&lt;/Cite&gt;&lt;/EndNote&gt;</w:instrText>
      </w:r>
      <w:r w:rsidR="007F480A">
        <w:fldChar w:fldCharType="separate"/>
      </w:r>
      <w:r w:rsidR="00AB31B3" w:rsidRPr="00AB31B3">
        <w:rPr>
          <w:noProof/>
          <w:vertAlign w:val="superscript"/>
        </w:rPr>
        <w:t>11</w:t>
      </w:r>
      <w:r w:rsidR="007F480A">
        <w:fldChar w:fldCharType="end"/>
      </w:r>
      <w:r w:rsidR="007F480A">
        <w:t xml:space="preserve">, </w:t>
      </w:r>
      <w:r w:rsidR="00106FF4">
        <w:t>this method was intended to</w:t>
      </w:r>
      <w:r w:rsidR="008D3823">
        <w:t xml:space="preserve"> allow the use of a range of key </w:t>
      </w:r>
      <w:r w:rsidR="002C2408">
        <w:t>speech processing factors</w:t>
      </w:r>
      <w:r w:rsidR="00080123">
        <w:t xml:space="preserve">. These </w:t>
      </w:r>
      <w:r w:rsidR="002C2408">
        <w:t>includ</w:t>
      </w:r>
      <w:r w:rsidR="00080123">
        <w:t>e</w:t>
      </w:r>
      <w:r w:rsidR="002C2408">
        <w:t xml:space="preserve"> </w:t>
      </w:r>
      <w:r w:rsidR="00E55835">
        <w:t>segmentation and recognition of phonemes and words</w:t>
      </w:r>
      <w:r w:rsidR="00363E41">
        <w:t xml:space="preserve"> in running speech</w:t>
      </w:r>
      <w:r w:rsidR="005A3777">
        <w:t xml:space="preserve"> and integration of </w:t>
      </w:r>
      <w:r w:rsidR="00734137">
        <w:t>sensory and high</w:t>
      </w:r>
      <w:r w:rsidR="00A970BA">
        <w:t>er</w:t>
      </w:r>
      <w:r w:rsidR="00734137">
        <w:t>-level (e.g., top-down) processing</w:t>
      </w:r>
      <w:r w:rsidR="00E55835">
        <w:t>.</w:t>
      </w:r>
      <w:r w:rsidR="00AB3408">
        <w:t xml:space="preserve"> </w:t>
      </w:r>
      <w:r w:rsidR="00333A98">
        <w:t>Improved</w:t>
      </w:r>
      <w:r w:rsidR="00AB3408">
        <w:t xml:space="preserve"> ability to </w:t>
      </w:r>
      <w:r w:rsidR="00C22F85">
        <w:t xml:space="preserve">discern </w:t>
      </w:r>
      <w:r w:rsidR="004E5FF9">
        <w:t>sentence</w:t>
      </w:r>
      <w:r w:rsidR="0098452E">
        <w:t>s</w:t>
      </w:r>
      <w:r w:rsidR="004E5FF9">
        <w:t xml:space="preserve"> </w:t>
      </w:r>
      <w:r w:rsidR="00935AA6">
        <w:t xml:space="preserve">in background noise </w:t>
      </w:r>
      <w:r w:rsidR="009B3A74">
        <w:t xml:space="preserve">is expected to </w:t>
      </w:r>
      <w:r w:rsidR="00333A98">
        <w:t xml:space="preserve">strongly predict </w:t>
      </w:r>
      <w:r w:rsidR="006B7949">
        <w:t xml:space="preserve">whether haptic stimulation can </w:t>
      </w:r>
      <w:r w:rsidR="00CB68C6">
        <w:t xml:space="preserve">work </w:t>
      </w:r>
      <w:r w:rsidR="0058147B">
        <w:t xml:space="preserve">effectively, either when delivered alone or when </w:t>
      </w:r>
      <w:r w:rsidR="008C3491">
        <w:t>supplement</w:t>
      </w:r>
      <w:r w:rsidR="0058147B">
        <w:t>ing a</w:t>
      </w:r>
      <w:r w:rsidR="008C3491">
        <w:t xml:space="preserve"> </w:t>
      </w:r>
      <w:r w:rsidR="00830475">
        <w:t xml:space="preserve">degraded </w:t>
      </w:r>
      <w:r w:rsidR="002812A7">
        <w:t>acoustic</w:t>
      </w:r>
      <w:r w:rsidR="00830475">
        <w:t xml:space="preserve"> signal</w:t>
      </w:r>
      <w:r w:rsidR="0058147B">
        <w:t xml:space="preserve"> (e.g., through a CI)</w:t>
      </w:r>
      <w:r w:rsidR="008C3491">
        <w:t xml:space="preserve"> or lip reading</w:t>
      </w:r>
      <w:r w:rsidR="00830475">
        <w:t xml:space="preserve">. However, further work is required to </w:t>
      </w:r>
      <w:r w:rsidR="00FF4B94">
        <w:t xml:space="preserve">conclusively </w:t>
      </w:r>
      <w:r w:rsidR="00830475">
        <w:t>establish this</w:t>
      </w:r>
      <w:r w:rsidR="00D7788D">
        <w:t>.</w:t>
      </w:r>
    </w:p>
    <w:p w14:paraId="7EF44A47" w14:textId="77777777" w:rsidR="0075306C" w:rsidRDefault="0075306C" w:rsidP="00B17808">
      <w:pPr>
        <w:pStyle w:val="NoSpacing"/>
      </w:pPr>
    </w:p>
    <w:p w14:paraId="40C5D428" w14:textId="4F907466" w:rsidR="00142294" w:rsidRDefault="004C6CE9" w:rsidP="00B17808">
      <w:pPr>
        <w:pStyle w:val="NoSpacing"/>
      </w:pPr>
      <w:r>
        <w:t>Another limitation was that participant</w:t>
      </w:r>
      <w:r w:rsidR="0011517E">
        <w:t xml:space="preserve">s in the current study had no known hearing loss, unlike the </w:t>
      </w:r>
      <w:r>
        <w:t>target user group</w:t>
      </w:r>
      <w:r w:rsidR="0011517E">
        <w:t xml:space="preserve"> for haptic hearing aids</w:t>
      </w:r>
      <w:r w:rsidR="00E36CEA">
        <w:t xml:space="preserve">, which consists </w:t>
      </w:r>
      <w:r w:rsidR="00AE4320">
        <w:t xml:space="preserve">primarily </w:t>
      </w:r>
      <w:r w:rsidR="00E36CEA">
        <w:t>of CI users and those with a profound hearing loss who can’t access CI technology</w:t>
      </w:r>
      <w:r>
        <w:t>.</w:t>
      </w:r>
      <w:r w:rsidR="00CE18D0">
        <w:t xml:space="preserve"> </w:t>
      </w:r>
      <w:r w:rsidR="0067564B">
        <w:t>P</w:t>
      </w:r>
      <w:r w:rsidR="00B64333">
        <w:t>revious studies have found no difference in tactile speech</w:t>
      </w:r>
      <w:r w:rsidR="00A534C3">
        <w:t xml:space="preserve"> performance in quiet</w:t>
      </w:r>
      <w:r w:rsidR="00847C44" w:rsidRPr="009B68D0">
        <w:fldChar w:fldCharType="begin">
          <w:fldData xml:space="preserve">PEVuZE5vdGU+PENpdGU+PEF1dGhvcj5XZWlzZW5iZXJnZXI8L0F1dGhvcj48WWVhcj4xOTkxPC9Z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</w:fldData>
        </w:fldChar>
      </w:r>
      <w:r w:rsidR="00BE4C8D">
        <w:instrText xml:space="preserve"> ADDIN EN.CITE </w:instrText>
      </w:r>
      <w:r w:rsidR="00BE4C8D">
        <w:fldChar w:fldCharType="begin">
          <w:fldData xml:space="preserve">PEVuZE5vdGU+PENpdGU+PEF1dGhvcj5XZWlzZW5iZXJnZXI8L0F1dGhvcj48WWVhcj4xOTkxPC9Z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</w:fldData>
        </w:fldChar>
      </w:r>
      <w:r w:rsidR="00BE4C8D">
        <w:instrText xml:space="preserve"> ADDIN EN.CITE.DATA </w:instrText>
      </w:r>
      <w:r w:rsidR="00BE4C8D">
        <w:fldChar w:fldCharType="end"/>
      </w:r>
      <w:r w:rsidR="00847C44" w:rsidRPr="009B68D0">
        <w:fldChar w:fldCharType="separate"/>
      </w:r>
      <w:r w:rsidR="00BE4C8D" w:rsidRPr="00BE4C8D">
        <w:rPr>
          <w:noProof/>
          <w:vertAlign w:val="superscript"/>
        </w:rPr>
        <w:t>10,12,14,54</w:t>
      </w:r>
      <w:r w:rsidR="00847C44" w:rsidRPr="009B68D0">
        <w:fldChar w:fldCharType="end"/>
      </w:r>
      <w:r w:rsidR="00A534C3">
        <w:t xml:space="preserve"> or in background noise</w:t>
      </w:r>
      <w:r w:rsidR="00CB2B20">
        <w:fldChar w:fldCharType="begin">
          <w:fldData xml:space="preserve">PEVuZE5vdGU+PENpdGU+PEF1dGhvcj5GbGV0Y2hlcjwvQXV0aG9yPjxZZWFyPjIwMTk8L1llYXI+
PFJlY051bT42PC9SZWNOdW0+PERpc3BsYXlUZXh0PjxzdHlsZSBmYWNlPSJzdXBlcnNjcmlwdCI+
Myw0LDk8L3N0eWxlPjwvRGlzcGxheVRleHQ+PHJlY29yZD48cmVjLW51bWJlcj42PC9yZWMtbnVt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aG9yPjxZZWFyPjIwMjA8L1llYXI+PFJlY051bT41NTU8L1JlY051bT48cmVjb3JkPjxyZWMtbnVt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==
</w:fldData>
        </w:fldChar>
      </w:r>
      <w:r w:rsidR="00AB31B3">
        <w:instrText xml:space="preserve"> ADDIN EN.CITE </w:instrText>
      </w:r>
      <w:r w:rsidR="00AB31B3">
        <w:fldChar w:fldCharType="begin">
          <w:fldData xml:space="preserve">PEVuZE5vdGU+PENpdGU+PEF1dGhvcj5GbGV0Y2hlcjwvQXV0aG9yPjxZZWFyPjIwMTk8L1llYXI+
PFJlY051bT42PC9SZWNOdW0+PERpc3BsYXlUZXh0PjxzdHlsZSBmYWNlPSJzdXBlcnNjcmlwdCI+
Myw0LDk8L3N0eWxlPjwvRGlzcGxheVRleHQ+PHJlY29yZD48cmVjLW51bWJlcj42PC9yZWMtbnVt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bnQgdXNlcnM8L3RpdGxlPjxzZWNvbmRhcnktdGl0bGU+U2NpIFJlcDwvc2Vjb25kYXJ5LXRpdGxl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aG9yPjxZZWFyPjIwMjA8L1llYXI+PFJlY051bT41NTU8L1JlY051bT48cmVjb3JkPjxyZWMtbnVt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==
</w:fldData>
        </w:fldChar>
      </w:r>
      <w:r w:rsidR="00AB31B3">
        <w:instrText xml:space="preserve"> ADDIN EN.CITE.DATA </w:instrText>
      </w:r>
      <w:r w:rsidR="00AB31B3">
        <w:fldChar w:fldCharType="end"/>
      </w:r>
      <w:r w:rsidR="00CB2B20">
        <w:fldChar w:fldCharType="separate"/>
      </w:r>
      <w:r w:rsidR="00AB31B3" w:rsidRPr="00AB31B3">
        <w:rPr>
          <w:noProof/>
          <w:vertAlign w:val="superscript"/>
        </w:rPr>
        <w:t>3,4,9</w:t>
      </w:r>
      <w:r w:rsidR="00CB2B20">
        <w:fldChar w:fldCharType="end"/>
      </w:r>
      <w:r w:rsidR="00A534C3">
        <w:t xml:space="preserve"> between </w:t>
      </w:r>
      <w:r w:rsidR="00C41782">
        <w:t>those</w:t>
      </w:r>
      <w:r w:rsidR="00A534C3">
        <w:t xml:space="preserve"> </w:t>
      </w:r>
      <w:r w:rsidR="00B64333">
        <w:t>with and without hearing loss</w:t>
      </w:r>
      <w:r w:rsidR="006B59CC">
        <w:t xml:space="preserve">. </w:t>
      </w:r>
      <w:r w:rsidR="000A6A51">
        <w:t>However, t</w:t>
      </w:r>
      <w:r w:rsidR="0067564B">
        <w:t xml:space="preserve">here is evidence that tactile </w:t>
      </w:r>
      <w:r w:rsidR="00E725CB">
        <w:t>sensitivity might be higher in those with congenital deafness</w:t>
      </w:r>
      <w:r w:rsidR="000A6A51" w:rsidRPr="00E0576E">
        <w:fldChar w:fldCharType="begin"/>
      </w:r>
      <w:r w:rsidR="00DD07B6">
        <w:instrText xml:space="preserve"> ADDIN EN.CITE &lt;EndNote&gt;&lt;Cite&gt;&lt;Author&gt;Levanen&lt;/Author&gt;&lt;Year&gt;2001&lt;/Year&gt;&lt;RecNum&gt;471&lt;/RecNum&gt;&lt;DisplayText&gt;&lt;style face="superscript"&gt;55&lt;/style&gt;&lt;/DisplayText&gt;&lt;record&gt;&lt;rec-number&gt;471&lt;/rec-number&gt;&lt;foreign-keys&gt;&lt;key app="EN" db-id="pdfv522etf25vne0p0u5esdx02rrtasvzxtd" timestamp="1610032649"&gt;471&lt;/key&gt;&lt;/foreign-keys&gt;&lt;ref-type name="Journal Article"&gt;17&lt;/ref-type&gt;&lt;contributors&gt;&lt;authors&gt;&lt;author&gt;Levanen, S.&lt;/author&gt;&lt;author&gt;Hamdorf, D.&lt;/author&gt;&lt;/authors&gt;&lt;/contributors&gt;&lt;auth-address&gt;Brain Research Unit, Low Temperature Laboratory, Helsinki University of Technology, P.O. Box 2200, FIN-02015 HUT, Espoo, Finland. sari@nmr.mgh.harvard.edu&lt;/auth-address&gt;&lt;titles&gt;&lt;title&gt;Feeling vibrations: Enhanced tactile sensitivity in congenitally deaf humans&lt;/title&gt;&lt;secondary-title&gt;Neurosci Lett&lt;/secondary-title&gt;&lt;/titles&gt;&lt;periodical&gt;&lt;full-title&gt;Neurosci Lett&lt;/full-title&gt;&lt;/periodical&gt;&lt;pages&gt;75-7&lt;/pages&gt;&lt;volume&gt;301&lt;/volume&gt;&lt;number&gt;1&lt;/number&gt;&lt;edition&gt;2001/03/10&lt;/edition&gt;&lt;keywords&gt;&lt;keyword&gt;Acoustic Stimulation/methods&lt;/keyword&gt;&lt;keyword&gt;Adolescent&lt;/keyword&gt;&lt;keyword&gt;Adult&lt;/keyword&gt;&lt;keyword&gt;Deafness/*congenital/physiopathology&lt;/keyword&gt;&lt;keyword&gt;Discrimination, Psychological/*physiology&lt;/keyword&gt;&lt;keyword&gt;Female&lt;/keyword&gt;&lt;keyword&gt;Humans&lt;/keyword&gt;&lt;keyword&gt;Male&lt;/keyword&gt;&lt;keyword&gt;Neuronal Plasticity/*physiology&lt;/keyword&gt;&lt;keyword&gt;Physical Stimulation/methods&lt;/keyword&gt;&lt;keyword&gt;*Vibration&lt;/keyword&gt;&lt;/keywords&gt;&lt;dates&gt;&lt;year&gt;2001&lt;/year&gt;&lt;pub-dates&gt;&lt;date&gt;Mar 23&lt;/date&gt;&lt;/pub-dates&gt;&lt;/dates&gt;&lt;isbn&gt;0304-3940 (Print)&amp;#xD;0304-3940 (Linking)&lt;/isbn&gt;&lt;accession-num&gt;11239720&lt;/accession-num&gt;&lt;urls&gt;&lt;related-urls&gt;&lt;url&gt;https://www.ncbi.nlm.nih.gov/pubmed/11239720&lt;/url&gt;&lt;/related-urls&gt;&lt;/urls&gt;&lt;electronic-resource-num&gt;10.1016/s0304-3940(01)01597-x&lt;/electronic-resource-num&gt;&lt;/record&gt;&lt;/Cite&gt;&lt;/EndNote&gt;</w:instrText>
      </w:r>
      <w:r w:rsidR="000A6A51" w:rsidRPr="00E0576E">
        <w:fldChar w:fldCharType="separate"/>
      </w:r>
      <w:r w:rsidR="00DD07B6" w:rsidRPr="00DD07B6">
        <w:rPr>
          <w:noProof/>
          <w:vertAlign w:val="superscript"/>
        </w:rPr>
        <w:t>55</w:t>
      </w:r>
      <w:r w:rsidR="000A6A51" w:rsidRPr="00E0576E">
        <w:fldChar w:fldCharType="end"/>
      </w:r>
      <w:r w:rsidR="000A6A51">
        <w:t>. This might mean that the current results underestimate performance</w:t>
      </w:r>
      <w:r w:rsidR="007B2779">
        <w:t xml:space="preserve"> for some groups</w:t>
      </w:r>
      <w:r w:rsidR="00697A09">
        <w:t xml:space="preserve"> of people with hearing loss</w:t>
      </w:r>
      <w:r w:rsidR="000A6A51">
        <w:t>.</w:t>
      </w:r>
    </w:p>
    <w:p w14:paraId="6CB91AFA" w14:textId="77777777" w:rsidR="00142294" w:rsidRDefault="00142294" w:rsidP="00B17808">
      <w:pPr>
        <w:pStyle w:val="NoSpacing"/>
      </w:pPr>
    </w:p>
    <w:p w14:paraId="0FEA360F" w14:textId="7164547A" w:rsidR="00C93A22" w:rsidRDefault="00BD55A7" w:rsidP="00C93A22">
      <w:pPr>
        <w:pStyle w:val="NoSpacing"/>
      </w:pPr>
      <w:r>
        <w:t xml:space="preserve">The participant group also did not </w:t>
      </w:r>
      <w:r w:rsidR="00EA2FA1">
        <w:t>cover the full age range of the target user group</w:t>
      </w:r>
      <w:r>
        <w:t>.</w:t>
      </w:r>
      <w:r w:rsidR="000619C6">
        <w:t xml:space="preserve"> Previous studies have found no relationship between age and tactile speech performance</w:t>
      </w:r>
      <w:r w:rsidR="000619C6">
        <w:fldChar w:fldCharType="begin">
          <w:fldData xml:space="preserve">PEVuZE5vdGU+PENpdGU+PEF1dGhvcj5GbGV0Y2hlcjwvQXV0aG9yPjxZZWFyPjIwMTk8L1llYXI+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bHVtZT48bnVtYmVyPjE8L251bWJlcj48ZWRpdGlvbj4yMDIwLzA3LzMxPC9lZGl0aW9uPjxrZXl3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</w:fldData>
        </w:fldChar>
      </w:r>
      <w:r w:rsidR="00FD2026">
        <w:instrText xml:space="preserve"> ADDIN EN.CITE </w:instrText>
      </w:r>
      <w:r w:rsidR="00FD2026">
        <w:fldChar w:fldCharType="begin">
          <w:fldData xml:space="preserve">PEVuZE5vdGU+PENpdGU+PEF1dGhvcj5GbGV0Y2hlcjwvQXV0aG9yPjxZZWFyPjIwMTk8L1llYXI+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bHVtZT48bnVtYmVyPjE8L251bWJlcj48ZWRpdGlvbj4yMDIwLzA3LzMxPC9lZGl0aW9uPjxrZXl3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</w:fldData>
        </w:fldChar>
      </w:r>
      <w:r w:rsidR="00FD2026">
        <w:instrText xml:space="preserve"> ADDIN EN.CITE.DATA </w:instrText>
      </w:r>
      <w:r w:rsidR="00FD2026">
        <w:fldChar w:fldCharType="end"/>
      </w:r>
      <w:r w:rsidR="000619C6">
        <w:fldChar w:fldCharType="separate"/>
      </w:r>
      <w:r w:rsidR="00FD2026" w:rsidRPr="00FD2026">
        <w:rPr>
          <w:noProof/>
          <w:vertAlign w:val="superscript"/>
        </w:rPr>
        <w:t>3,4,9,10,14</w:t>
      </w:r>
      <w:r w:rsidR="000619C6">
        <w:fldChar w:fldCharType="end"/>
      </w:r>
      <w:r w:rsidR="00446FC6">
        <w:t xml:space="preserve"> and</w:t>
      </w:r>
      <w:r w:rsidR="004D7589">
        <w:t>,</w:t>
      </w:r>
      <w:r w:rsidR="00363B5A">
        <w:t xml:space="preserve"> </w:t>
      </w:r>
      <w:r w:rsidR="00446FC6">
        <w:t>i</w:t>
      </w:r>
      <w:r w:rsidR="00442767">
        <w:t>n the current study</w:t>
      </w:r>
      <w:r w:rsidR="004D7589">
        <w:t>,</w:t>
      </w:r>
      <w:r w:rsidR="00442767">
        <w:t xml:space="preserve"> there was</w:t>
      </w:r>
      <w:r w:rsidR="00A01651">
        <w:t xml:space="preserve"> also</w:t>
      </w:r>
      <w:r w:rsidR="00442767">
        <w:t xml:space="preserve"> no evidence of a correlation between age (which spanned 19 years)</w:t>
      </w:r>
      <w:r w:rsidR="00F15D0D">
        <w:t xml:space="preserve"> and tactile speech performance</w:t>
      </w:r>
      <w:r w:rsidR="00573A5F">
        <w:t xml:space="preserve"> in quiet</w:t>
      </w:r>
      <w:r w:rsidR="00F15D0D">
        <w:t xml:space="preserve">. </w:t>
      </w:r>
      <w:r w:rsidR="00802B50">
        <w:t xml:space="preserve">The current study </w:t>
      </w:r>
      <w:r w:rsidR="006C2A89">
        <w:t>found</w:t>
      </w:r>
      <w:r w:rsidR="00802B50">
        <w:t xml:space="preserve"> </w:t>
      </w:r>
      <w:r w:rsidR="00F15D0D">
        <w:t xml:space="preserve">weak evidence that </w:t>
      </w:r>
      <w:r w:rsidR="003704EE">
        <w:t xml:space="preserve">older users might perform better </w:t>
      </w:r>
      <w:r w:rsidR="00866493">
        <w:t xml:space="preserve">when extracting speech from background noise, but this </w:t>
      </w:r>
      <w:r w:rsidR="00802B50">
        <w:t>result</w:t>
      </w:r>
      <w:r w:rsidR="00BC73B2">
        <w:t xml:space="preserve"> </w:t>
      </w:r>
      <w:r w:rsidR="00866493">
        <w:t>need</w:t>
      </w:r>
      <w:r w:rsidR="004D7589">
        <w:t>s</w:t>
      </w:r>
      <w:r w:rsidR="00866493">
        <w:t xml:space="preserve"> to be replicated in a larger study to be</w:t>
      </w:r>
      <w:r w:rsidR="001B3858">
        <w:t>come</w:t>
      </w:r>
      <w:r w:rsidR="00866493">
        <w:t xml:space="preserve"> compelling.</w:t>
      </w:r>
      <w:r w:rsidR="00C93A22">
        <w:t xml:space="preserve"> While previous work has found no </w:t>
      </w:r>
      <w:r w:rsidR="009B6353">
        <w:t xml:space="preserve">worsening </w:t>
      </w:r>
      <w:r w:rsidR="008A5D39" w:rsidRPr="00092A8F">
        <w:t>with age</w:t>
      </w:r>
      <w:r w:rsidR="008A5D39">
        <w:t xml:space="preserve"> </w:t>
      </w:r>
      <w:r w:rsidR="009B6353">
        <w:t xml:space="preserve">of </w:t>
      </w:r>
      <w:r w:rsidR="00C93A22">
        <w:t>either temporal gap detection</w:t>
      </w:r>
      <w:r w:rsidR="00C93A22" w:rsidRPr="009B68D0">
        <w:fldChar w:fldCharType="begin"/>
      </w:r>
      <w:r w:rsidR="00DD07B6">
        <w:instrText xml:space="preserve"> ADDIN EN.CITE &lt;EndNote&gt;&lt;Cite&gt;&lt;Author&gt;Van Doren&lt;/Author&gt;&lt;Year&gt;1990&lt;/Year&gt;&lt;RecNum&gt;259&lt;/RecNum&gt;&lt;DisplayText&gt;&lt;style face="superscript"&gt;56&lt;/style&gt;&lt;/DisplayText&gt;&lt;record&gt;&lt;rec-number&gt;259&lt;/rec-number&gt;&lt;foreign-keys&gt;&lt;key app="EN" db-id="pdfv522etf25vne0p0u5esdx02rrtasvzxtd" timestamp="1585931165"&gt;259&lt;/key&gt;&lt;/foreign-keys&gt;&lt;ref-type name="Journal Article"&gt;17&lt;/ref-type&gt;&lt;contributors&gt;&lt;authors&gt;&lt;author&gt;Van Doren, C. L.&lt;/author&gt;&lt;author&gt;Gescheider, G. A.&lt;/author&gt;&lt;author&gt;Verrillo, R. T.&lt;/author&gt;&lt;/authors&gt;&lt;/contributors&gt;&lt;auth-address&gt;Department of Biomedical Engineering, Case Western Reserve University, Cleveland, Ohio 44109.&lt;/auth-address&gt;&lt;titles&gt;&lt;title&gt;Vibrotactile temporal gap detection as a function of age&lt;/title&gt;&lt;secondary-title&gt;J Acoust Soc Am&lt;/secondary-title&gt;&lt;/titles&gt;&lt;periodical&gt;&lt;full-title&gt;J Acoust Soc Am&lt;/full-title&gt;&lt;/periodical&gt;&lt;pages&gt;2201-6&lt;/pages&gt;&lt;volume&gt;87&lt;/volume&gt;&lt;number&gt;5&lt;/number&gt;&lt;edition&gt;1990/05/01&lt;/edition&gt;&lt;keywords&gt;&lt;keyword&gt;Adolescent&lt;/keyword&gt;&lt;keyword&gt;Adult&lt;/keyword&gt;&lt;keyword&gt;Aged&lt;/keyword&gt;&lt;keyword&gt;Aging/*psychology&lt;/keyword&gt;&lt;keyword&gt;*Attention&lt;/keyword&gt;&lt;keyword&gt;Child&lt;/keyword&gt;&lt;keyword&gt;*Discrimination Learning&lt;/keyword&gt;&lt;keyword&gt;Female&lt;/keyword&gt;&lt;keyword&gt;Humans&lt;/keyword&gt;&lt;keyword&gt;Male&lt;/keyword&gt;&lt;keyword&gt;Middle Aged&lt;/keyword&gt;&lt;keyword&gt;Psychophysics&lt;/keyword&gt;&lt;keyword&gt;Sensory Thresholds&lt;/keyword&gt;&lt;keyword&gt;*Touch&lt;/keyword&gt;&lt;keyword&gt;*Vibration&lt;/keyword&gt;&lt;/keywords&gt;&lt;dates&gt;&lt;year&gt;1990&lt;/year&gt;&lt;pub-dates&gt;&lt;date&gt;May&lt;/date&gt;&lt;/pub-dates&gt;&lt;/dates&gt;&lt;isbn&gt;0001-4966 (Print)&amp;#xD;0001-4966 (Linking)&lt;/isbn&gt;&lt;accession-num&gt;2348024&lt;/accession-num&gt;&lt;urls&gt;&lt;related-urls&gt;&lt;url&gt;https://www.ncbi.nlm.nih.gov/pubmed/2348024&lt;/url&gt;&lt;/related-urls&gt;&lt;/urls&gt;&lt;electronic-resource-num&gt;10.1121/1.399187&lt;/electronic-resource-num&gt;&lt;/record&gt;&lt;/Cite&gt;&lt;/EndNote&gt;</w:instrText>
      </w:r>
      <w:r w:rsidR="00C93A22" w:rsidRPr="009B68D0">
        <w:fldChar w:fldCharType="separate"/>
      </w:r>
      <w:r w:rsidR="00DD07B6" w:rsidRPr="00DD07B6">
        <w:rPr>
          <w:noProof/>
          <w:vertAlign w:val="superscript"/>
        </w:rPr>
        <w:t>56</w:t>
      </w:r>
      <w:r w:rsidR="00C93A22" w:rsidRPr="009B68D0">
        <w:fldChar w:fldCharType="end"/>
      </w:r>
      <w:r w:rsidR="00C93A22">
        <w:t xml:space="preserve"> or </w:t>
      </w:r>
      <w:r w:rsidR="00C93A22" w:rsidRPr="00092A8F">
        <w:t>intensity discrimination</w:t>
      </w:r>
      <w:r w:rsidR="00C93A22" w:rsidRPr="00092A8F">
        <w:fldChar w:fldCharType="begin">
          <w:fldData xml:space="preserve">PEVuZE5vdGU+PENpdGU+PEF1dGhvcj5GbGV0Y2hlcjwvQXV0aG9yPjxZZWFyPjIwMjE8L1llYXI+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</w:fldData>
        </w:fldChar>
      </w:r>
      <w:r w:rsidR="00DD07B6">
        <w:instrText xml:space="preserve"> ADDIN EN.CITE </w:instrText>
      </w:r>
      <w:r w:rsidR="00DD07B6">
        <w:fldChar w:fldCharType="begin">
          <w:fldData xml:space="preserve">PEVuZE5vdGU+PENpdGU+PEF1dGhvcj5GbGV0Y2hlcjwvQXV0aG9yPjxZZWFyPjIwMjE8L1llYXI+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</w:fldData>
        </w:fldChar>
      </w:r>
      <w:r w:rsidR="00DD07B6">
        <w:instrText xml:space="preserve"> ADDIN EN.CITE.DATA </w:instrText>
      </w:r>
      <w:r w:rsidR="00DD07B6">
        <w:fldChar w:fldCharType="end"/>
      </w:r>
      <w:r w:rsidR="00C93A22" w:rsidRPr="00092A8F">
        <w:fldChar w:fldCharType="separate"/>
      </w:r>
      <w:r w:rsidR="00DD07B6" w:rsidRPr="00DD07B6">
        <w:rPr>
          <w:noProof/>
          <w:vertAlign w:val="superscript"/>
        </w:rPr>
        <w:t>50,57</w:t>
      </w:r>
      <w:r w:rsidR="00C93A22" w:rsidRPr="00092A8F">
        <w:fldChar w:fldCharType="end"/>
      </w:r>
      <w:r w:rsidR="00C93A22" w:rsidRPr="00092A8F">
        <w:t xml:space="preserve"> for vibro-tactile tones</w:t>
      </w:r>
      <w:r w:rsidR="00D676FB" w:rsidRPr="00092A8F">
        <w:t>,</w:t>
      </w:r>
      <w:r w:rsidR="00C93A22" w:rsidRPr="00092A8F">
        <w:t xml:space="preserve"> </w:t>
      </w:r>
      <w:r w:rsidR="00D676FB" w:rsidRPr="00092A8F">
        <w:t>detection</w:t>
      </w:r>
      <w:r w:rsidR="004A1673" w:rsidRPr="00092A8F">
        <w:t xml:space="preserve"> thresholds</w:t>
      </w:r>
      <w:r w:rsidR="00D676FB" w:rsidRPr="00092A8F">
        <w:t xml:space="preserve"> are known to</w:t>
      </w:r>
      <w:r w:rsidR="00EF6F87" w:rsidRPr="00092A8F">
        <w:t xml:space="preserve"> worse</w:t>
      </w:r>
      <w:r w:rsidR="005821F1">
        <w:t>n with age</w:t>
      </w:r>
      <w:r w:rsidR="00C40FFC" w:rsidRPr="00092A8F">
        <w:fldChar w:fldCharType="begin"/>
      </w:r>
      <w:r w:rsidR="00DD07B6">
        <w:instrText xml:space="preserve"> ADDIN EN.CITE &lt;EndNote&gt;&lt;Cite&gt;&lt;Author&gt;Verrillo&lt;/Author&gt;&lt;Year&gt;1980&lt;/Year&gt;&lt;RecNum&gt;195&lt;/RecNum&gt;&lt;DisplayText&gt;&lt;style face="superscript"&gt;58&lt;/style&gt;&lt;/DisplayText&gt;&lt;record&gt;&lt;rec-number&gt;195&lt;/rec-number&gt;&lt;foreign-keys&gt;&lt;key app="EN" db-id="pdfv522etf25vne0p0u5esdx02rrtasvzxtd" timestamp="1581772136"&gt;195&lt;/key&gt;&lt;/foreign-keys&gt;&lt;ref-type name="Journal Article"&gt;17&lt;/ref-type&gt;&lt;contributors&gt;&lt;authors&gt;&lt;author&gt;Verrillo, R.T.&lt;/author&gt;&lt;/authors&gt;&lt;/contributors&gt;&lt;titles&gt;&lt;title&gt;Age related changes in the sensitivity to vibration&lt;/title&gt;&lt;secondary-title&gt;J Gerontol&lt;/secondary-title&gt;&lt;/titles&gt;&lt;periodical&gt;&lt;full-title&gt;Journals of Gerontology&lt;/full-title&gt;&lt;abbr-1&gt;J Gerontol&lt;/abbr-1&gt;&lt;/periodical&gt;&lt;pages&gt;185-93&lt;/pages&gt;&lt;volume&gt;35&lt;/volume&gt;&lt;number&gt;2&lt;/number&gt;&lt;edition&gt;1980/03/01&lt;/edition&gt;&lt;keywords&gt;&lt;keyword&gt;Adolescent&lt;/keyword&gt;&lt;keyword&gt;Adult&lt;/keyword&gt;&lt;keyword&gt;Aged&lt;/keyword&gt;&lt;keyword&gt;*Aging&lt;/keyword&gt;&lt;keyword&gt;Child&lt;/keyword&gt;&lt;keyword&gt;Female&lt;/keyword&gt;&lt;keyword&gt;Humans&lt;/keyword&gt;&lt;keyword&gt;Male&lt;/keyword&gt;&lt;keyword&gt;Middle Aged&lt;/keyword&gt;&lt;keyword&gt;Sensory Deprivation/*physiology&lt;/keyword&gt;&lt;keyword&gt;Sensory Receptor Cells/physiology&lt;/keyword&gt;&lt;keyword&gt;Skin Physiological Phenomena&lt;/keyword&gt;&lt;keyword&gt;Vibration&lt;/keyword&gt;&lt;/keywords&gt;&lt;dates&gt;&lt;year&gt;1980&lt;/year&gt;&lt;pub-dates&gt;&lt;date&gt;Mar&lt;/date&gt;&lt;/pub-dates&gt;&lt;/dates&gt;&lt;isbn&gt;0022-1422 (Print)&amp;#xD;0022-1422 (Linking)&lt;/isbn&gt;&lt;accession-num&gt;7410775&lt;/accession-num&gt;&lt;urls&gt;&lt;related-urls&gt;&lt;url&gt;https://www.ncbi.nlm.nih.gov/pubmed/7410775&lt;/url&gt;&lt;/related-urls&gt;&lt;/urls&gt;&lt;electronic-resource-num&gt;10.1093/geronj/35.2.185&lt;/electronic-resource-num&gt;&lt;/record&gt;&lt;/Cite&gt;&lt;/EndNote&gt;</w:instrText>
      </w:r>
      <w:r w:rsidR="00C40FFC" w:rsidRPr="00092A8F">
        <w:fldChar w:fldCharType="separate"/>
      </w:r>
      <w:r w:rsidR="00DD07B6" w:rsidRPr="00DD07B6">
        <w:rPr>
          <w:noProof/>
          <w:vertAlign w:val="superscript"/>
        </w:rPr>
        <w:t>58</w:t>
      </w:r>
      <w:r w:rsidR="00C40FFC" w:rsidRPr="00092A8F">
        <w:fldChar w:fldCharType="end"/>
      </w:r>
      <w:r w:rsidR="00FC7340" w:rsidRPr="00092A8F">
        <w:t>.</w:t>
      </w:r>
      <w:r w:rsidR="004A1673" w:rsidRPr="00092A8F">
        <w:t xml:space="preserve"> </w:t>
      </w:r>
      <w:r w:rsidR="00B61D82" w:rsidRPr="00092A8F">
        <w:t xml:space="preserve">This may mean </w:t>
      </w:r>
      <w:r w:rsidR="00E551A6">
        <w:t xml:space="preserve">that </w:t>
      </w:r>
      <w:r w:rsidR="006C3A8E" w:rsidRPr="00092A8F">
        <w:t>adjus</w:t>
      </w:r>
      <w:r w:rsidR="00F91B4D">
        <w:t>ting</w:t>
      </w:r>
      <w:r w:rsidR="006C3A8E" w:rsidRPr="00092A8F">
        <w:t xml:space="preserve"> the dynamic range </w:t>
      </w:r>
      <w:r w:rsidR="00856368">
        <w:t xml:space="preserve">of </w:t>
      </w:r>
      <w:r w:rsidR="006B6E6A">
        <w:t xml:space="preserve">tactile stimulation </w:t>
      </w:r>
      <w:r w:rsidR="006C3A8E" w:rsidRPr="00092A8F">
        <w:t xml:space="preserve">to </w:t>
      </w:r>
      <w:r w:rsidR="00A86960">
        <w:t xml:space="preserve">take </w:t>
      </w:r>
      <w:r w:rsidR="00A86960">
        <w:lastRenderedPageBreak/>
        <w:t xml:space="preserve">account of differences in </w:t>
      </w:r>
      <w:r w:rsidR="006C3A8E" w:rsidRPr="00092A8F">
        <w:t>sensitivity</w:t>
      </w:r>
      <w:r w:rsidR="006E05E5">
        <w:t xml:space="preserve"> </w:t>
      </w:r>
      <w:r w:rsidR="00B61D82" w:rsidRPr="00092A8F">
        <w:t>will be important</w:t>
      </w:r>
      <w:r w:rsidR="00092A8F">
        <w:t xml:space="preserve"> for maximizing </w:t>
      </w:r>
      <w:r w:rsidR="002558C5">
        <w:t xml:space="preserve">the </w:t>
      </w:r>
      <w:r w:rsidR="00092A8F">
        <w:t>effectiveness</w:t>
      </w:r>
      <w:r w:rsidR="00C0166D">
        <w:t xml:space="preserve"> of haptic hearing aids</w:t>
      </w:r>
      <w:r w:rsidR="00D40A04" w:rsidRPr="00092A8F">
        <w:t>.</w:t>
      </w:r>
    </w:p>
    <w:p w14:paraId="143D967A" w14:textId="77777777" w:rsidR="002749A6" w:rsidRDefault="002749A6" w:rsidP="00C93A22">
      <w:pPr>
        <w:pStyle w:val="NoSpacing"/>
      </w:pPr>
    </w:p>
    <w:p w14:paraId="68AF01ED" w14:textId="5073FF79" w:rsidR="002749A6" w:rsidRDefault="004601D4" w:rsidP="002749A6">
      <w:pPr>
        <w:pStyle w:val="NoSpacing"/>
      </w:pPr>
      <w:r w:rsidRPr="00283D4A">
        <w:t xml:space="preserve">In addition to age, </w:t>
      </w:r>
      <w:r w:rsidR="002749A6" w:rsidRPr="00283D4A">
        <w:t xml:space="preserve">demographic factors such as the </w:t>
      </w:r>
      <w:r w:rsidR="00A17F5F" w:rsidRPr="00283D4A">
        <w:t xml:space="preserve">duration </w:t>
      </w:r>
      <w:r w:rsidR="002749A6" w:rsidRPr="00283D4A">
        <w:t xml:space="preserve">of deafness </w:t>
      </w:r>
      <w:r w:rsidR="00D72BE3" w:rsidRPr="00283D4A">
        <w:t>might</w:t>
      </w:r>
      <w:r w:rsidR="002749A6" w:rsidRPr="00283D4A">
        <w:t xml:space="preserve"> be </w:t>
      </w:r>
      <w:r w:rsidR="00906D5E" w:rsidRPr="00283D4A">
        <w:t xml:space="preserve">important </w:t>
      </w:r>
      <w:r w:rsidR="00D72BE3" w:rsidRPr="00283D4A">
        <w:t>predict</w:t>
      </w:r>
      <w:r w:rsidRPr="00283D4A">
        <w:t>ors of</w:t>
      </w:r>
      <w:r w:rsidR="00D72BE3" w:rsidRPr="00283D4A">
        <w:t xml:space="preserve"> tactile speech performance</w:t>
      </w:r>
      <w:r w:rsidR="00B21D64" w:rsidRPr="00283D4A">
        <w:t xml:space="preserve"> (see </w:t>
      </w:r>
      <w:r w:rsidR="00B21D64" w:rsidRPr="00283D4A">
        <w:fldChar w:fldCharType="begin"/>
      </w:r>
      <w:r w:rsidR="00DD07B6">
        <w:instrText xml:space="preserve"> ADDIN EN.CITE &lt;EndNote&gt;&lt;Cite AuthorYear="1"&gt;&lt;Author&gt;Fletcher&lt;/Author&gt;&lt;Year&gt;2021&lt;/Year&gt;&lt;RecNum&gt;655&lt;/RecNum&gt;&lt;DisplayText&gt;Fletcher &lt;style face="superscript"&gt;59&lt;/style&gt;&lt;/DisplayText&gt;&lt;record&gt;&lt;rec-number&gt;655&lt;/rec-number&gt;&lt;foreign-keys&gt;&lt;key app="EN" db-id="pdfv522etf25vne0p0u5esdx02rrtasvzxtd" timestamp="1632381138"&gt;655&lt;/key&gt;&lt;/foreign-keys&gt;&lt;ref-type name="Journal Article"&gt;17&lt;/ref-type&gt;&lt;contributors&gt;&lt;authors&gt;&lt;author&gt;Fletcher, M. D.&lt;/author&gt;&lt;/authors&gt;&lt;/contributors&gt;&lt;auth-address&gt;University of Southampton Auditory Implant Service, Faculty of Engineering and Physical Sciences, University of Southampton, Southampton, United Kingdom.&amp;#xD;Institute of Sound and Vibration Research, Faculty of Engineering and Physical Sciences, University of Southampton, Southampton, United Kingdom.&lt;/auth-address&gt;&lt;titles&gt;&lt;title&gt;Can haptic stimulation enhance music perception in hearing-impaired listeners?&lt;/title&gt;&lt;secondary-title&gt;Front Neurosci&lt;/secondary-title&gt;&lt;/titles&gt;&lt;periodical&gt;&lt;full-title&gt;Front Neurosci&lt;/full-title&gt;&lt;/periodical&gt;&lt;pages&gt;723877&lt;/pages&gt;&lt;volume&gt;15&lt;/volume&gt;&lt;edition&gt;2021/09/18&lt;/edition&gt;&lt;keywords&gt;&lt;keyword&gt;cochlear implant&lt;/keyword&gt;&lt;keyword&gt;electro-haptic stimulation&lt;/keyword&gt;&lt;keyword&gt;hearing aid&lt;/keyword&gt;&lt;keyword&gt;multi-sensory&lt;/keyword&gt;&lt;keyword&gt;neuroprosthetic&lt;/keyword&gt;&lt;keyword&gt;pitch&lt;/keyword&gt;&lt;keyword&gt;sensory substitution&lt;/keyword&gt;&lt;keyword&gt;tactile aid&lt;/keyword&gt;&lt;keyword&gt;commercial or financial relationships that could be construed as a potential&lt;/keyword&gt;&lt;keyword&gt;conflict of interest.&lt;/keyword&gt;&lt;/keywords&gt;&lt;dates&gt;&lt;year&gt;2021&lt;/year&gt;&lt;/dates&gt;&lt;isbn&gt;1662-4548 (Print)&amp;#xD;1662-453X (Linking)&lt;/isbn&gt;&lt;accession-num&gt;34531717&lt;/accession-num&gt;&lt;urls&gt;&lt;related-urls&gt;&lt;url&gt;https://www.ncbi.nlm.nih.gov/pubmed/34531717&lt;/url&gt;&lt;/related-urls&gt;&lt;/urls&gt;&lt;custom2&gt;8439542&lt;/custom2&gt;&lt;electronic-resource-num&gt;10.3389/fnins.2021.723877&lt;/electronic-resource-num&gt;&lt;/record&gt;&lt;/Cite&gt;&lt;/EndNote&gt;</w:instrText>
      </w:r>
      <w:r w:rsidR="00B21D64" w:rsidRPr="00283D4A">
        <w:fldChar w:fldCharType="separate"/>
      </w:r>
      <w:r w:rsidR="00DD07B6">
        <w:rPr>
          <w:noProof/>
        </w:rPr>
        <w:t xml:space="preserve">Fletcher </w:t>
      </w:r>
      <w:r w:rsidR="00DD07B6" w:rsidRPr="00DD07B6">
        <w:rPr>
          <w:noProof/>
          <w:vertAlign w:val="superscript"/>
        </w:rPr>
        <w:t>59</w:t>
      </w:r>
      <w:r w:rsidR="00B21D64" w:rsidRPr="00283D4A">
        <w:fldChar w:fldCharType="end"/>
      </w:r>
      <w:r w:rsidR="00B21D64" w:rsidRPr="00283D4A">
        <w:t xml:space="preserve"> and </w:t>
      </w:r>
      <w:r w:rsidR="00B21D64" w:rsidRPr="00283D4A">
        <w:fldChar w:fldCharType="begin"/>
      </w:r>
      <w:r w:rsidR="00B21D64" w:rsidRPr="00283D4A">
        <w:instrText xml:space="preserve"> ADDIN EN.CITE &lt;EndNote&gt;&lt;Cite AuthorYear="1"&gt;&lt;Author&gt;Fletcher&lt;/Author&gt;&lt;Year&gt;2021&lt;/Year&gt;&lt;RecNum&gt;561&lt;/RecNum&gt;&lt;DisplayText&gt;Fletcher and Verschuur &lt;style face="superscript"&gt;5&lt;/style&gt;&lt;/DisplayText&gt;&lt;record&gt;&lt;rec-number&gt;561&lt;/rec-number&gt;&lt;foreign-keys&gt;&lt;key app="EN" db-id="pdfv522etf25vne0p0u5esdx02rrtasvzxtd" timestamp="1622540245"&gt;561&lt;/key&gt;&lt;/foreign-keys&gt;&lt;ref-type name="Journal Article"&gt;17&lt;/ref-type&gt;&lt;contributors&gt;&lt;authors&gt;&lt;author&gt;Fletcher, M. D.&lt;/author&gt;&lt;author&gt;Verschuur, C. A.&lt;/author&gt;&lt;/authors&gt;&lt;/contributors&gt;&lt;titles&gt;&lt;title&gt;Electro-haptic stimulation: A new approach for improving cochlear-implant listening&lt;/title&gt;&lt;secondary-title&gt;Front. Neurosci.&lt;/secondary-title&gt;&lt;/titles&gt;&lt;periodical&gt;&lt;full-title&gt;Front. Neurosci.&lt;/full-title&gt;&lt;/periodical&gt;&lt;pages&gt;581414&lt;/pages&gt;&lt;volume&gt;15&lt;/volume&gt;&lt;dates&gt;&lt;year&gt;2021&lt;/year&gt;&lt;/dates&gt;&lt;urls&gt;&lt;/urls&gt;&lt;electronic-resource-num&gt;10.3389/fnins.2021.581414&lt;/electronic-resource-num&gt;&lt;/record&gt;&lt;/Cite&gt;&lt;/EndNote&gt;</w:instrText>
      </w:r>
      <w:r w:rsidR="00B21D64" w:rsidRPr="00283D4A">
        <w:fldChar w:fldCharType="separate"/>
      </w:r>
      <w:r w:rsidR="00B21D64" w:rsidRPr="00283D4A">
        <w:rPr>
          <w:noProof/>
        </w:rPr>
        <w:t xml:space="preserve">Fletcher and Verschuur </w:t>
      </w:r>
      <w:r w:rsidR="00B21D64" w:rsidRPr="00283D4A">
        <w:rPr>
          <w:noProof/>
          <w:vertAlign w:val="superscript"/>
        </w:rPr>
        <w:t>5</w:t>
      </w:r>
      <w:r w:rsidR="00B21D64" w:rsidRPr="00283D4A">
        <w:fldChar w:fldCharType="end"/>
      </w:r>
      <w:r w:rsidR="00B21D64" w:rsidRPr="00283D4A">
        <w:t xml:space="preserve"> for extended discussion)</w:t>
      </w:r>
      <w:r w:rsidR="002749A6" w:rsidRPr="00283D4A">
        <w:t xml:space="preserve">. </w:t>
      </w:r>
      <w:r w:rsidRPr="00283D4A">
        <w:t>T</w:t>
      </w:r>
      <w:r w:rsidR="002749A6" w:rsidRPr="00283D4A">
        <w:t xml:space="preserve">he success of haptic hearing aids is likely to be heavily determined by the ability of users to integrate tactile speech information with speech information gathered through </w:t>
      </w:r>
      <w:r w:rsidR="00AC3730" w:rsidRPr="00283D4A">
        <w:t>lip reading</w:t>
      </w:r>
      <w:r w:rsidRPr="00283D4A">
        <w:t xml:space="preserve"> </w:t>
      </w:r>
      <w:r w:rsidR="002749A6" w:rsidRPr="00283D4A">
        <w:t xml:space="preserve">and through any </w:t>
      </w:r>
      <w:r w:rsidR="00BE3A7F">
        <w:t xml:space="preserve">acoustic or electrical </w:t>
      </w:r>
      <w:r w:rsidR="00B17351" w:rsidRPr="00283D4A">
        <w:t>hearing</w:t>
      </w:r>
      <w:r w:rsidR="002749A6" w:rsidRPr="00283D4A">
        <w:t>.</w:t>
      </w:r>
      <w:r w:rsidR="00B17351" w:rsidRPr="00283D4A">
        <w:t xml:space="preserve"> There is evidence that this integration differs across groups. For example,</w:t>
      </w:r>
      <w:r w:rsidR="00AE0ACE" w:rsidRPr="00283D4A">
        <w:t xml:space="preserve"> </w:t>
      </w:r>
      <w:r w:rsidR="00B17351" w:rsidRPr="00283D4A">
        <w:t>C</w:t>
      </w:r>
      <w:r w:rsidR="002749A6" w:rsidRPr="00283D4A">
        <w:t xml:space="preserve">I users who are implanted after several years of deafness </w:t>
      </w:r>
      <w:r w:rsidR="00FD5AE1" w:rsidRPr="00283D4A">
        <w:t xml:space="preserve">have been found to </w:t>
      </w:r>
      <w:r w:rsidR="002749A6" w:rsidRPr="00283D4A">
        <w:t>integrate audio and visual information less effectively than those who are implanted early</w:t>
      </w:r>
      <w:r w:rsidR="002749A6" w:rsidRPr="00283D4A">
        <w:fldChar w:fldCharType="begin">
          <w:fldData xml:space="preserve">PEVuZE5vdGU+PENpdGU+PEF1dGhvcj5CZXJnZXNvbjwvQXV0aG9yPjxZZWFyPjIwMDU8L1llYXI+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</w:fldData>
        </w:fldChar>
      </w:r>
      <w:r w:rsidR="00DD07B6">
        <w:instrText xml:space="preserve"> ADDIN EN.CITE </w:instrText>
      </w:r>
      <w:r w:rsidR="00DD07B6">
        <w:fldChar w:fldCharType="begin">
          <w:fldData xml:space="preserve">PEVuZE5vdGU+PENpdGU+PEF1dGhvcj5CZXJnZXNvbjwvQXV0aG9yPjxZZWFyPjIwMDU8L1llYXI+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</w:fldData>
        </w:fldChar>
      </w:r>
      <w:r w:rsidR="00DD07B6">
        <w:instrText xml:space="preserve"> ADDIN EN.CITE.DATA </w:instrText>
      </w:r>
      <w:r w:rsidR="00DD07B6">
        <w:fldChar w:fldCharType="end"/>
      </w:r>
      <w:r w:rsidR="002749A6" w:rsidRPr="00283D4A">
        <w:fldChar w:fldCharType="separate"/>
      </w:r>
      <w:r w:rsidR="00DD07B6" w:rsidRPr="00DD07B6">
        <w:rPr>
          <w:noProof/>
          <w:vertAlign w:val="superscript"/>
        </w:rPr>
        <w:t>60-62</w:t>
      </w:r>
      <w:r w:rsidR="002749A6" w:rsidRPr="00283D4A">
        <w:fldChar w:fldCharType="end"/>
      </w:r>
      <w:r w:rsidR="002749A6" w:rsidRPr="00283D4A">
        <w:t xml:space="preserve">. This </w:t>
      </w:r>
      <w:r w:rsidR="006657B7" w:rsidRPr="00283D4A">
        <w:t>may</w:t>
      </w:r>
      <w:r w:rsidR="002749A6" w:rsidRPr="00283D4A">
        <w:t xml:space="preserve"> mean that those implanted early </w:t>
      </w:r>
      <w:r w:rsidR="006657B7" w:rsidRPr="00283D4A">
        <w:t xml:space="preserve">will </w:t>
      </w:r>
      <w:r w:rsidR="002749A6" w:rsidRPr="00283D4A">
        <w:t>benefit more from haptic hearing aids</w:t>
      </w:r>
      <w:r w:rsidR="00AF449B" w:rsidRPr="00283D4A">
        <w:t xml:space="preserve">. </w:t>
      </w:r>
      <w:r w:rsidR="002749A6" w:rsidRPr="00283D4A">
        <w:t xml:space="preserve">Another </w:t>
      </w:r>
      <w:r w:rsidR="00AF449B" w:rsidRPr="00283D4A">
        <w:t xml:space="preserve">important </w:t>
      </w:r>
      <w:r w:rsidR="002749A6" w:rsidRPr="00283D4A">
        <w:t xml:space="preserve">factor might be the </w:t>
      </w:r>
      <w:r w:rsidR="00A22E4F" w:rsidRPr="00283D4A">
        <w:t>visual acuity</w:t>
      </w:r>
      <w:r w:rsidR="00961DEC">
        <w:t xml:space="preserve"> of the</w:t>
      </w:r>
      <w:r w:rsidR="00A22E4F" w:rsidRPr="00283D4A">
        <w:t xml:space="preserve"> </w:t>
      </w:r>
      <w:r w:rsidR="002749A6" w:rsidRPr="00283D4A">
        <w:t>use</w:t>
      </w:r>
      <w:r w:rsidR="00FB6D77" w:rsidRPr="00283D4A">
        <w:t>r</w:t>
      </w:r>
      <w:r w:rsidR="002749A6" w:rsidRPr="00283D4A">
        <w:t>. Vision is thought to calibrate auditory response</w:t>
      </w:r>
      <w:r w:rsidR="00AF449B" w:rsidRPr="00283D4A">
        <w:t>s</w:t>
      </w:r>
      <w:r w:rsidR="002749A6" w:rsidRPr="00283D4A">
        <w:fldChar w:fldCharType="begin">
          <w:fldData xml:space="preserve">PEVuZE5vdGU+PENpdGU+PEF1dGhvcj5Jc2FpYWg8L0F1dGhvcj48WWVhcj4yMDE0PC9ZZWFyPjxS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</w:fldData>
        </w:fldChar>
      </w:r>
      <w:r w:rsidR="00DD07B6">
        <w:instrText xml:space="preserve"> ADDIN EN.CITE </w:instrText>
      </w:r>
      <w:r w:rsidR="00DD07B6">
        <w:fldChar w:fldCharType="begin">
          <w:fldData xml:space="preserve">PEVuZE5vdGU+PENpdGU+PEF1dGhvcj5Jc2FpYWg8L0F1dGhvcj48WWVhcj4yMDE0PC9ZZWFyPjxS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</w:fldData>
        </w:fldChar>
      </w:r>
      <w:r w:rsidR="00DD07B6">
        <w:instrText xml:space="preserve"> ADDIN EN.CITE.DATA </w:instrText>
      </w:r>
      <w:r w:rsidR="00DD07B6">
        <w:fldChar w:fldCharType="end"/>
      </w:r>
      <w:r w:rsidR="002749A6" w:rsidRPr="00283D4A">
        <w:fldChar w:fldCharType="separate"/>
      </w:r>
      <w:r w:rsidR="00DD07B6" w:rsidRPr="00DD07B6">
        <w:rPr>
          <w:noProof/>
          <w:vertAlign w:val="superscript"/>
        </w:rPr>
        <w:t>63</w:t>
      </w:r>
      <w:r w:rsidR="002749A6" w:rsidRPr="00283D4A">
        <w:fldChar w:fldCharType="end"/>
      </w:r>
      <w:r w:rsidR="002749A6" w:rsidRPr="00283D4A">
        <w:t xml:space="preserve"> and to guide auditory perceptual learning</w:t>
      </w:r>
      <w:r w:rsidR="002749A6" w:rsidRPr="00283D4A">
        <w:fldChar w:fldCharType="begin"/>
      </w:r>
      <w:r w:rsidR="00DD07B6">
        <w:instrText xml:space="preserve"> ADDIN EN.CITE &lt;EndNote&gt;&lt;Cite&gt;&lt;Author&gt;Bernstein&lt;/Author&gt;&lt;Year&gt;2013&lt;/Year&gt;&lt;RecNum&gt;625&lt;/RecNum&gt;&lt;DisplayText&gt;&lt;style face="superscript"&gt;64&lt;/style&gt;&lt;/DisplayText&gt;&lt;record&gt;&lt;rec-number&gt;625&lt;/rec-number&gt;&lt;foreign-keys&gt;&lt;key app="EN" db-id="pdfv522etf25vne0p0u5esdx02rrtasvzxtd" timestamp="1626791066"&gt;625&lt;/key&gt;&lt;/foreign-keys&gt;&lt;ref-type name="Journal Article"&gt;17&lt;/ref-type&gt;&lt;contributors&gt;&lt;authors&gt;&lt;author&gt;Bernstein, L. E.&lt;/author&gt;&lt;author&gt;Auer, E. T., Jr.&lt;/author&gt;&lt;author&gt;Eberhardt, S. P.&lt;/author&gt;&lt;author&gt;Jiang, J.&lt;/author&gt;&lt;/authors&gt;&lt;/contributors&gt;&lt;auth-address&gt;Communication Neuroscience Laboratory, Department of Speech and Hearing Science, George Washington University Washington, DC, USA.&lt;/auth-address&gt;&lt;titles&gt;&lt;title&gt;Auditory perceptual learning for speech perception can be enhanced by audiovisual training&lt;/title&gt;&lt;secondary-title&gt;Front Neurosci&lt;/secondary-title&gt;&lt;/titles&gt;&lt;periodical&gt;&lt;full-title&gt;Front Neurosci&lt;/full-title&gt;&lt;/periodical&gt;&lt;pages&gt;1-16&lt;/pages&gt;&lt;volume&gt;7&lt;/volume&gt;&lt;number&gt;34&lt;/number&gt;&lt;edition&gt;2013/03/22&lt;/edition&gt;&lt;keywords&gt;&lt;keyword&gt;audiovisual speech perception&lt;/keyword&gt;&lt;keyword&gt;audiovisual speech processing&lt;/keyword&gt;&lt;keyword&gt;auditory perception&lt;/keyword&gt;&lt;keyword&gt;multisensory processing&lt;/keyword&gt;&lt;keyword&gt;perceptual learning&lt;/keyword&gt;&lt;keyword&gt;plasticity and learning&lt;/keyword&gt;&lt;keyword&gt;reverse hierarchy theory&lt;/keyword&gt;&lt;keyword&gt;visual speech perception&lt;/keyword&gt;&lt;/keywords&gt;&lt;dates&gt;&lt;year&gt;2013&lt;/year&gt;&lt;/dates&gt;&lt;isbn&gt;1662-4548 (Print)&amp;#xD;1662-453X (Linking)&lt;/isbn&gt;&lt;accession-num&gt;23515520&lt;/accession-num&gt;&lt;urls&gt;&lt;related-urls&gt;&lt;url&gt;https://www.ncbi.nlm.nih.gov/pubmed/23515520&lt;/url&gt;&lt;/related-urls&gt;&lt;/urls&gt;&lt;custom2&gt;PMC3600826&lt;/custom2&gt;&lt;electronic-resource-num&gt;10.3389/fnins.2013.00034&lt;/electronic-resource-num&gt;&lt;/record&gt;&lt;/Cite&gt;&lt;/EndNote&gt;</w:instrText>
      </w:r>
      <w:r w:rsidR="002749A6" w:rsidRPr="00283D4A">
        <w:fldChar w:fldCharType="separate"/>
      </w:r>
      <w:r w:rsidR="00DD07B6" w:rsidRPr="00DD07B6">
        <w:rPr>
          <w:noProof/>
          <w:vertAlign w:val="superscript"/>
        </w:rPr>
        <w:t>64</w:t>
      </w:r>
      <w:r w:rsidR="002749A6" w:rsidRPr="00283D4A">
        <w:fldChar w:fldCharType="end"/>
      </w:r>
      <w:r w:rsidR="002749A6" w:rsidRPr="00283D4A">
        <w:t xml:space="preserve">, and could play a similar role for tactile speech. </w:t>
      </w:r>
      <w:r w:rsidR="00FB6D77" w:rsidRPr="00283D4A">
        <w:t xml:space="preserve">Further work is required to </w:t>
      </w:r>
      <w:r w:rsidR="00814A32" w:rsidRPr="00283D4A">
        <w:t>establish the groups that can benefit most from haptic hearing aids.</w:t>
      </w:r>
    </w:p>
    <w:p w14:paraId="62A370B1" w14:textId="77777777" w:rsidR="00D72BE3" w:rsidRDefault="00D72BE3" w:rsidP="0094394C">
      <w:pPr>
        <w:pStyle w:val="NoSpacing"/>
      </w:pPr>
    </w:p>
    <w:p w14:paraId="5E98356C" w14:textId="0943C01F" w:rsidR="00BE2D80" w:rsidRDefault="00180F0C" w:rsidP="0094394C">
      <w:pPr>
        <w:pStyle w:val="NoSpacing"/>
      </w:pPr>
      <w:r>
        <w:t xml:space="preserve">The current study </w:t>
      </w:r>
      <w:r w:rsidR="00B514FC">
        <w:t xml:space="preserve">showed </w:t>
      </w:r>
      <w:r w:rsidR="00830046">
        <w:t xml:space="preserve">that </w:t>
      </w:r>
      <w:r>
        <w:t>a real-time</w:t>
      </w:r>
      <w:r w:rsidR="003F2394">
        <w:t>-</w:t>
      </w:r>
      <w:r>
        <w:t>feasible</w:t>
      </w:r>
      <w:r w:rsidR="00ED6778">
        <w:t xml:space="preserve"> quasi-causal</w:t>
      </w:r>
      <w:r>
        <w:t xml:space="preserve"> </w:t>
      </w:r>
      <w:r w:rsidR="00051BF8">
        <w:t xml:space="preserve">DPRNN </w:t>
      </w:r>
      <w:r>
        <w:t xml:space="preserve">noise-reduction method can </w:t>
      </w:r>
      <w:r w:rsidR="00051BF8">
        <w:t xml:space="preserve">substantially </w:t>
      </w:r>
      <w:r w:rsidR="00DD0036">
        <w:t xml:space="preserve">improve </w:t>
      </w:r>
      <w:r w:rsidR="00051BF8">
        <w:t xml:space="preserve">tactile </w:t>
      </w:r>
      <w:r w:rsidR="00DB05E4">
        <w:t>sentence</w:t>
      </w:r>
      <w:r w:rsidR="005A6010">
        <w:t xml:space="preserve"> identification </w:t>
      </w:r>
      <w:r w:rsidR="00DD0036">
        <w:t>in</w:t>
      </w:r>
      <w:r w:rsidR="005A6010">
        <w:t xml:space="preserve"> </w:t>
      </w:r>
      <w:r w:rsidR="00DD0036">
        <w:t>noise</w:t>
      </w:r>
      <w:r w:rsidR="00051BF8">
        <w:t>, while not impairing performance in quiet.</w:t>
      </w:r>
      <w:r w:rsidR="0094394C">
        <w:t xml:space="preserve"> </w:t>
      </w:r>
      <w:r w:rsidR="006872AC">
        <w:t>T</w:t>
      </w:r>
      <w:r w:rsidR="00D70D96">
        <w:t xml:space="preserve">he greater </w:t>
      </w:r>
      <w:r w:rsidR="00DD1D02">
        <w:t>design space</w:t>
      </w:r>
      <w:r w:rsidR="008C7407">
        <w:t xml:space="preserve"> available</w:t>
      </w:r>
      <w:r w:rsidR="00C83AAB">
        <w:t xml:space="preserve"> </w:t>
      </w:r>
      <w:r w:rsidR="00AE351F">
        <w:t xml:space="preserve">for haptic hearing aids </w:t>
      </w:r>
      <w:r w:rsidR="00C83AAB">
        <w:t>(and therefore</w:t>
      </w:r>
      <w:r w:rsidR="005B3CC8">
        <w:t xml:space="preserve"> </w:t>
      </w:r>
      <w:r w:rsidR="00F1398E">
        <w:t>capacity</w:t>
      </w:r>
      <w:r w:rsidR="005B3CC8">
        <w:t xml:space="preserve"> to use larger</w:t>
      </w:r>
      <w:r w:rsidR="007C2A47">
        <w:t>, more powerful</w:t>
      </w:r>
      <w:r w:rsidR="005B3CC8">
        <w:t xml:space="preserve"> </w:t>
      </w:r>
      <w:r w:rsidR="007C2A47">
        <w:t>microprocessors</w:t>
      </w:r>
      <w:r w:rsidR="00C83AAB">
        <w:t>)</w:t>
      </w:r>
      <w:r w:rsidR="00833D31">
        <w:t xml:space="preserve"> </w:t>
      </w:r>
      <w:r w:rsidR="00D70D96">
        <w:t>compared</w:t>
      </w:r>
      <w:r w:rsidR="00DD1D02">
        <w:t xml:space="preserve"> </w:t>
      </w:r>
      <w:r w:rsidR="000F4A81">
        <w:t>to</w:t>
      </w:r>
      <w:r w:rsidR="000E561B">
        <w:t xml:space="preserve"> </w:t>
      </w:r>
      <w:r w:rsidR="00D44DB4">
        <w:t>other</w:t>
      </w:r>
      <w:r w:rsidR="005A38D4">
        <w:t xml:space="preserve"> </w:t>
      </w:r>
      <w:r w:rsidR="000E3597">
        <w:t>hearing</w:t>
      </w:r>
      <w:r w:rsidR="00A213A3">
        <w:t>-</w:t>
      </w:r>
      <w:r w:rsidR="000E3597">
        <w:t>assistive devices</w:t>
      </w:r>
      <w:r w:rsidR="00A213A3">
        <w:t xml:space="preserve"> </w:t>
      </w:r>
      <w:r w:rsidR="006872AC">
        <w:t>makes deployment of advanced noise-reduction methods, such as the DPRNN,</w:t>
      </w:r>
      <w:r w:rsidR="00F03734">
        <w:t xml:space="preserve"> </w:t>
      </w:r>
      <w:r w:rsidR="006872AC">
        <w:t>more viable</w:t>
      </w:r>
      <w:r w:rsidR="000E3597">
        <w:t xml:space="preserve">. </w:t>
      </w:r>
      <w:r w:rsidR="00A6295B">
        <w:t>The</w:t>
      </w:r>
      <w:r w:rsidR="00D7061D">
        <w:t xml:space="preserve"> </w:t>
      </w:r>
      <w:r w:rsidR="00F03734">
        <w:t xml:space="preserve">quasi-causal </w:t>
      </w:r>
      <w:r w:rsidR="00D7061D">
        <w:t xml:space="preserve">DPRNN </w:t>
      </w:r>
      <w:r w:rsidR="004E74DE">
        <w:t xml:space="preserve">could </w:t>
      </w:r>
      <w:r w:rsidR="00B4057A">
        <w:t xml:space="preserve">dramatically increase the effectiveness of haptic hearing aids </w:t>
      </w:r>
      <w:r w:rsidR="007B6901">
        <w:t xml:space="preserve">both </w:t>
      </w:r>
      <w:r w:rsidR="00CB59F2">
        <w:t xml:space="preserve">when used for </w:t>
      </w:r>
      <w:r w:rsidR="00506E29">
        <w:t>sensory</w:t>
      </w:r>
      <w:r w:rsidR="00325A1D">
        <w:t xml:space="preserve"> </w:t>
      </w:r>
      <w:r w:rsidR="00506E29">
        <w:t xml:space="preserve">augmentation </w:t>
      </w:r>
      <w:r w:rsidR="00CB59F2">
        <w:t xml:space="preserve">alongside </w:t>
      </w:r>
      <w:r w:rsidR="00325A1D">
        <w:t xml:space="preserve">devices such as CIs and </w:t>
      </w:r>
      <w:r w:rsidR="001721C3">
        <w:t>when used</w:t>
      </w:r>
      <w:r w:rsidR="00C46E6C">
        <w:t xml:space="preserve"> </w:t>
      </w:r>
      <w:r w:rsidR="00290265">
        <w:t xml:space="preserve">to aid the many millions </w:t>
      </w:r>
      <w:r w:rsidR="00C32613">
        <w:t xml:space="preserve">of people </w:t>
      </w:r>
      <w:r w:rsidR="00290265">
        <w:t xml:space="preserve">around the world who </w:t>
      </w:r>
      <w:r w:rsidR="00E62F26">
        <w:t>cannot</w:t>
      </w:r>
      <w:r w:rsidR="00290265">
        <w:t xml:space="preserve"> </w:t>
      </w:r>
      <w:r w:rsidR="005B19FF">
        <w:t xml:space="preserve">access </w:t>
      </w:r>
      <w:r w:rsidR="00D25861">
        <w:t>CI</w:t>
      </w:r>
      <w:r w:rsidR="00241C3C">
        <w:t xml:space="preserve"> technology</w:t>
      </w:r>
      <w:r w:rsidR="00290265">
        <w:t>.</w:t>
      </w:r>
    </w:p>
    <w:p w14:paraId="5C26EE85" w14:textId="77777777" w:rsidR="00BE2D80" w:rsidRDefault="00BE2D80">
      <w:pPr>
        <w:rPr>
          <w:sz w:val="40"/>
          <w:szCs w:val="40"/>
        </w:rPr>
      </w:pPr>
      <w:r>
        <w:br w:type="page"/>
      </w:r>
    </w:p>
    <w:p w14:paraId="1EA387F4" w14:textId="70B14813" w:rsidR="1709BF4E" w:rsidRDefault="612B2D2D" w:rsidP="612B2D2D">
      <w:pPr>
        <w:pStyle w:val="Heading1"/>
        <w:spacing w:line="360" w:lineRule="auto"/>
      </w:pPr>
      <w:r>
        <w:lastRenderedPageBreak/>
        <w:t>Methods</w:t>
      </w:r>
    </w:p>
    <w:p w14:paraId="2E8AA16C" w14:textId="691FCC19" w:rsidR="1709BF4E" w:rsidRDefault="0841D5E2" w:rsidP="0841D5E2">
      <w:pPr>
        <w:pStyle w:val="Heading2"/>
        <w:spacing w:after="80" w:line="360" w:lineRule="auto"/>
        <w:rPr>
          <w:rFonts w:asciiTheme="minorHAnsi" w:eastAsiaTheme="minorEastAsia" w:hAnsiTheme="minorHAnsi" w:cstheme="minorBidi"/>
          <w:sz w:val="22"/>
          <w:szCs w:val="22"/>
        </w:rPr>
      </w:pPr>
      <w:r w:rsidRPr="0841D5E2">
        <w:t>Participants</w:t>
      </w:r>
    </w:p>
    <w:p w14:paraId="11BA0AB0" w14:textId="3C3ABB06" w:rsidR="002B30D1" w:rsidRDefault="00B05403" w:rsidP="00B05403">
      <w:pPr>
        <w:rPr>
          <w:i/>
          <w:iCs/>
        </w:rPr>
      </w:pPr>
      <w:r w:rsidRPr="0002580F">
        <w:rPr>
          <w:i/>
          <w:iCs/>
        </w:rPr>
        <w:t>Table 1:</w:t>
      </w:r>
      <w:r>
        <w:rPr>
          <w:i/>
          <w:iCs/>
        </w:rPr>
        <w:t xml:space="preserve"> Participant characteristics</w:t>
      </w:r>
      <w:r w:rsidR="00B427F6">
        <w:rPr>
          <w:i/>
          <w:iCs/>
        </w:rPr>
        <w:t xml:space="preserve">. </w:t>
      </w:r>
      <w:r w:rsidR="0025358C">
        <w:rPr>
          <w:i/>
          <w:iCs/>
        </w:rPr>
        <w:t>E</w:t>
      </w:r>
      <w:r w:rsidR="00B427F6">
        <w:rPr>
          <w:i/>
          <w:iCs/>
        </w:rPr>
        <w:t>ach participant</w:t>
      </w:r>
      <w:r w:rsidR="0025358C">
        <w:rPr>
          <w:i/>
          <w:iCs/>
        </w:rPr>
        <w:t>’</w:t>
      </w:r>
      <w:r w:rsidR="00B427F6">
        <w:rPr>
          <w:i/>
          <w:iCs/>
        </w:rPr>
        <w:t>s v</w:t>
      </w:r>
      <w:r w:rsidR="00B20592">
        <w:rPr>
          <w:i/>
          <w:iCs/>
        </w:rPr>
        <w:t xml:space="preserve">ibro-tactile </w:t>
      </w:r>
      <w:r w:rsidR="00010732">
        <w:rPr>
          <w:i/>
          <w:iCs/>
        </w:rPr>
        <w:t>detection</w:t>
      </w:r>
      <w:r w:rsidR="00B20592">
        <w:rPr>
          <w:i/>
          <w:iCs/>
        </w:rPr>
        <w:t xml:space="preserve"> thresholds (measured </w:t>
      </w:r>
      <w:r w:rsidR="00B427F6">
        <w:rPr>
          <w:i/>
          <w:iCs/>
        </w:rPr>
        <w:t>during</w:t>
      </w:r>
      <w:r w:rsidR="00B20592">
        <w:rPr>
          <w:i/>
          <w:iCs/>
        </w:rPr>
        <w:t xml:space="preserve"> screening), wrist temperature </w:t>
      </w:r>
      <w:r w:rsidR="0025748B">
        <w:rPr>
          <w:i/>
          <w:iCs/>
        </w:rPr>
        <w:t xml:space="preserve">at the start of </w:t>
      </w:r>
      <w:r w:rsidR="00B20592">
        <w:rPr>
          <w:i/>
          <w:iCs/>
        </w:rPr>
        <w:t>test</w:t>
      </w:r>
      <w:r w:rsidR="00B542D6">
        <w:rPr>
          <w:i/>
          <w:iCs/>
        </w:rPr>
        <w:t>ing, wrist dimensions, dominant hand, age, and sex</w:t>
      </w:r>
      <w:r w:rsidR="0025358C">
        <w:rPr>
          <w:i/>
          <w:iCs/>
        </w:rPr>
        <w:t xml:space="preserve"> are shown</w:t>
      </w:r>
      <w:r w:rsidR="00B542D6">
        <w:rPr>
          <w:i/>
          <w:iCs/>
        </w:rPr>
        <w:t>.</w:t>
      </w:r>
    </w:p>
    <w:p w14:paraId="5BBF2A54" w14:textId="77777777" w:rsidR="00890064" w:rsidRPr="0002580F" w:rsidRDefault="00890064" w:rsidP="00B05403">
      <w:pPr>
        <w:rPr>
          <w:i/>
          <w:iCs/>
        </w:rPr>
      </w:pPr>
    </w:p>
    <w:tbl>
      <w:tblPr>
        <w:tblStyle w:val="TableGrid"/>
        <w:tblW w:w="8540" w:type="dxa"/>
        <w:tblLayout w:type="fixed"/>
        <w:tblLook w:val="04A0" w:firstRow="1" w:lastRow="0" w:firstColumn="1" w:lastColumn="0" w:noHBand="0" w:noVBand="1"/>
      </w:tblPr>
      <w:tblGrid>
        <w:gridCol w:w="846"/>
        <w:gridCol w:w="1011"/>
        <w:gridCol w:w="952"/>
        <w:gridCol w:w="840"/>
        <w:gridCol w:w="1428"/>
        <w:gridCol w:w="984"/>
        <w:gridCol w:w="826"/>
        <w:gridCol w:w="827"/>
        <w:gridCol w:w="826"/>
      </w:tblGrid>
      <w:tr w:rsidR="003F39AE" w14:paraId="060912AF" w14:textId="77777777" w:rsidTr="003F39AE">
        <w:tc>
          <w:tcPr>
            <w:tcW w:w="846" w:type="dxa"/>
          </w:tcPr>
          <w:p w14:paraId="04E212AC" w14:textId="77777777" w:rsidR="003F39AE" w:rsidRPr="003B0C57" w:rsidRDefault="003F39AE" w:rsidP="00D16BAB">
            <w:pPr>
              <w:jc w:val="center"/>
              <w:rPr>
                <w:b/>
                <w:bCs/>
              </w:rPr>
            </w:pPr>
            <w:r>
              <w:rPr>
                <w:b/>
                <w:bCs/>
              </w:rPr>
              <w:t>ID</w:t>
            </w:r>
          </w:p>
        </w:tc>
        <w:tc>
          <w:tcPr>
            <w:tcW w:w="1011" w:type="dxa"/>
          </w:tcPr>
          <w:p w14:paraId="6FF305AE" w14:textId="3CBEC045" w:rsidR="003F39AE" w:rsidRDefault="003F39AE" w:rsidP="00D16BAB">
            <w:pPr>
              <w:jc w:val="center"/>
              <w:rPr>
                <w:b/>
                <w:bCs/>
              </w:rPr>
            </w:pPr>
            <w:r w:rsidRPr="003B0C57">
              <w:rPr>
                <w:b/>
                <w:bCs/>
              </w:rPr>
              <w:t>3</w:t>
            </w:r>
            <w:r>
              <w:rPr>
                <w:b/>
                <w:bCs/>
              </w:rPr>
              <w:t>1</w:t>
            </w:r>
            <w:r w:rsidRPr="003B0C57">
              <w:rPr>
                <w:b/>
                <w:bCs/>
              </w:rPr>
              <w:t>.5 Hz thresh</w:t>
            </w:r>
            <w:r>
              <w:rPr>
                <w:b/>
                <w:bCs/>
              </w:rPr>
              <w:t>.</w:t>
            </w:r>
          </w:p>
          <w:p w14:paraId="592DE310" w14:textId="77777777" w:rsidR="003F39AE" w:rsidRPr="003B0C57" w:rsidRDefault="003F39AE" w:rsidP="00D16BAB">
            <w:pPr>
              <w:jc w:val="center"/>
              <w:rPr>
                <w:b/>
                <w:bCs/>
              </w:rPr>
            </w:pPr>
            <w:r>
              <w:rPr>
                <w:b/>
                <w:bCs/>
              </w:rPr>
              <w:t>(</w:t>
            </w:r>
            <w:r w:rsidRPr="005F5209">
              <w:rPr>
                <w:b/>
                <w:bCs/>
              </w:rPr>
              <w:t>m</w:t>
            </w:r>
            <w:r>
              <w:rPr>
                <w:b/>
                <w:bCs/>
              </w:rPr>
              <w:t>/</w:t>
            </w:r>
            <w:r w:rsidRPr="005F5209">
              <w:rPr>
                <w:b/>
                <w:bCs/>
              </w:rPr>
              <w:t>s</w:t>
            </w:r>
            <w:r w:rsidRPr="005F5209">
              <w:rPr>
                <w:b/>
                <w:bCs/>
                <w:vertAlign w:val="superscript"/>
              </w:rPr>
              <w:t>-2</w:t>
            </w:r>
            <w:r>
              <w:rPr>
                <w:b/>
                <w:bCs/>
              </w:rPr>
              <w:t>)</w:t>
            </w:r>
          </w:p>
        </w:tc>
        <w:tc>
          <w:tcPr>
            <w:tcW w:w="952" w:type="dxa"/>
          </w:tcPr>
          <w:p w14:paraId="506CCA95" w14:textId="4A248C0E" w:rsidR="003F39AE" w:rsidRDefault="003F39AE" w:rsidP="00D16BAB">
            <w:pPr>
              <w:jc w:val="center"/>
              <w:rPr>
                <w:b/>
                <w:bCs/>
              </w:rPr>
            </w:pPr>
            <w:r w:rsidRPr="003B0C57">
              <w:rPr>
                <w:b/>
                <w:bCs/>
              </w:rPr>
              <w:t>125</w:t>
            </w:r>
            <w:r>
              <w:rPr>
                <w:b/>
                <w:bCs/>
              </w:rPr>
              <w:t xml:space="preserve"> </w:t>
            </w:r>
            <w:r w:rsidRPr="003B0C57">
              <w:rPr>
                <w:b/>
                <w:bCs/>
              </w:rPr>
              <w:t>Hz thresh</w:t>
            </w:r>
            <w:r>
              <w:rPr>
                <w:b/>
                <w:bCs/>
              </w:rPr>
              <w:t>.</w:t>
            </w:r>
          </w:p>
          <w:p w14:paraId="78A493F0" w14:textId="77777777" w:rsidR="003F39AE" w:rsidRPr="003B0C57" w:rsidRDefault="003F39AE" w:rsidP="00D16BAB">
            <w:pPr>
              <w:jc w:val="center"/>
              <w:rPr>
                <w:b/>
                <w:bCs/>
              </w:rPr>
            </w:pPr>
            <w:r>
              <w:rPr>
                <w:b/>
                <w:bCs/>
              </w:rPr>
              <w:t>(</w:t>
            </w:r>
            <w:r w:rsidRPr="005F5209">
              <w:rPr>
                <w:b/>
                <w:bCs/>
              </w:rPr>
              <w:t>m</w:t>
            </w:r>
            <w:r>
              <w:rPr>
                <w:b/>
                <w:bCs/>
              </w:rPr>
              <w:t>/</w:t>
            </w:r>
            <w:r w:rsidRPr="005F5209">
              <w:rPr>
                <w:b/>
                <w:bCs/>
              </w:rPr>
              <w:t>s</w:t>
            </w:r>
            <w:r w:rsidRPr="005F5209">
              <w:rPr>
                <w:b/>
                <w:bCs/>
                <w:vertAlign w:val="superscript"/>
              </w:rPr>
              <w:t>-2</w:t>
            </w:r>
            <w:r>
              <w:rPr>
                <w:b/>
                <w:bCs/>
              </w:rPr>
              <w:t>)</w:t>
            </w:r>
          </w:p>
        </w:tc>
        <w:tc>
          <w:tcPr>
            <w:tcW w:w="840" w:type="dxa"/>
          </w:tcPr>
          <w:p w14:paraId="5CCC47E9" w14:textId="77777777" w:rsidR="003F39AE" w:rsidRPr="003B0C57" w:rsidRDefault="003F39AE" w:rsidP="00D16BAB">
            <w:pPr>
              <w:jc w:val="center"/>
              <w:rPr>
                <w:b/>
                <w:bCs/>
              </w:rPr>
            </w:pPr>
            <w:r>
              <w:rPr>
                <w:b/>
                <w:bCs/>
              </w:rPr>
              <w:t>Wrist</w:t>
            </w:r>
            <w:r w:rsidRPr="003B0C57">
              <w:rPr>
                <w:b/>
                <w:bCs/>
              </w:rPr>
              <w:t xml:space="preserve"> temp</w:t>
            </w:r>
            <w:r>
              <w:rPr>
                <w:b/>
                <w:bCs/>
              </w:rPr>
              <w:t>. (</w:t>
            </w:r>
            <w:r w:rsidRPr="00EE7E8F">
              <w:rPr>
                <w:b/>
                <w:bCs/>
              </w:rPr>
              <w:t>°</w:t>
            </w:r>
            <w:r>
              <w:rPr>
                <w:b/>
                <w:bCs/>
              </w:rPr>
              <w:t>C)</w:t>
            </w:r>
          </w:p>
        </w:tc>
        <w:tc>
          <w:tcPr>
            <w:tcW w:w="1428" w:type="dxa"/>
          </w:tcPr>
          <w:p w14:paraId="23EF9AE0" w14:textId="77777777" w:rsidR="003F39AE" w:rsidRPr="003B0C57" w:rsidRDefault="003F39AE" w:rsidP="00D16BAB">
            <w:pPr>
              <w:jc w:val="center"/>
              <w:rPr>
                <w:b/>
                <w:bCs/>
              </w:rPr>
            </w:pPr>
            <w:r>
              <w:rPr>
                <w:b/>
                <w:bCs/>
              </w:rPr>
              <w:t>Wrist height/ width (mm)</w:t>
            </w:r>
          </w:p>
        </w:tc>
        <w:tc>
          <w:tcPr>
            <w:tcW w:w="984" w:type="dxa"/>
          </w:tcPr>
          <w:p w14:paraId="3A154610" w14:textId="77777777" w:rsidR="003F39AE" w:rsidRPr="003B0C57" w:rsidRDefault="003F39AE" w:rsidP="00D16BAB">
            <w:pPr>
              <w:jc w:val="center"/>
              <w:rPr>
                <w:b/>
                <w:bCs/>
              </w:rPr>
            </w:pPr>
            <w:r>
              <w:rPr>
                <w:b/>
                <w:bCs/>
              </w:rPr>
              <w:t>Wrist circum. (mm)</w:t>
            </w:r>
          </w:p>
        </w:tc>
        <w:tc>
          <w:tcPr>
            <w:tcW w:w="826" w:type="dxa"/>
          </w:tcPr>
          <w:p w14:paraId="16A33706" w14:textId="56CBBD88" w:rsidR="003F39AE" w:rsidRDefault="003F39AE" w:rsidP="00D16BAB">
            <w:pPr>
              <w:jc w:val="center"/>
              <w:rPr>
                <w:b/>
                <w:bCs/>
              </w:rPr>
            </w:pPr>
            <w:r w:rsidRPr="003B0C57">
              <w:rPr>
                <w:b/>
                <w:bCs/>
              </w:rPr>
              <w:t>Dom</w:t>
            </w:r>
            <w:r>
              <w:rPr>
                <w:b/>
                <w:bCs/>
              </w:rPr>
              <w:t>.</w:t>
            </w:r>
            <w:r w:rsidRPr="003B0C57">
              <w:rPr>
                <w:b/>
                <w:bCs/>
              </w:rPr>
              <w:t xml:space="preserve"> hand</w:t>
            </w:r>
          </w:p>
          <w:p w14:paraId="0E829495" w14:textId="77777777" w:rsidR="003F39AE" w:rsidRDefault="003F39AE" w:rsidP="00D16BAB">
            <w:pPr>
              <w:jc w:val="center"/>
              <w:rPr>
                <w:b/>
                <w:bCs/>
              </w:rPr>
            </w:pPr>
            <w:r>
              <w:rPr>
                <w:b/>
                <w:bCs/>
              </w:rPr>
              <w:t>(L/R)</w:t>
            </w:r>
          </w:p>
        </w:tc>
        <w:tc>
          <w:tcPr>
            <w:tcW w:w="827" w:type="dxa"/>
          </w:tcPr>
          <w:p w14:paraId="428AE2D5" w14:textId="267C0AF2" w:rsidR="003F39AE" w:rsidRDefault="003F39AE" w:rsidP="00D16BAB">
            <w:pPr>
              <w:jc w:val="center"/>
              <w:rPr>
                <w:b/>
                <w:bCs/>
              </w:rPr>
            </w:pPr>
            <w:r>
              <w:rPr>
                <w:b/>
                <w:bCs/>
              </w:rPr>
              <w:t>Age (yrs.)</w:t>
            </w:r>
          </w:p>
        </w:tc>
        <w:tc>
          <w:tcPr>
            <w:tcW w:w="826" w:type="dxa"/>
          </w:tcPr>
          <w:p w14:paraId="652CE2E3" w14:textId="77777777" w:rsidR="003F39AE" w:rsidRDefault="003F39AE" w:rsidP="00D16BAB">
            <w:pPr>
              <w:jc w:val="center"/>
              <w:rPr>
                <w:b/>
                <w:bCs/>
              </w:rPr>
            </w:pPr>
            <w:r>
              <w:rPr>
                <w:b/>
                <w:bCs/>
              </w:rPr>
              <w:t>Sex (M/F)</w:t>
            </w:r>
          </w:p>
        </w:tc>
      </w:tr>
      <w:tr w:rsidR="006F4341" w14:paraId="52D9DA31" w14:textId="77777777" w:rsidTr="003F39AE">
        <w:tc>
          <w:tcPr>
            <w:tcW w:w="846" w:type="dxa"/>
            <w:vAlign w:val="bottom"/>
          </w:tcPr>
          <w:p w14:paraId="251E6C7D" w14:textId="7A4CA3CE"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1</w:t>
            </w:r>
          </w:p>
        </w:tc>
        <w:tc>
          <w:tcPr>
            <w:tcW w:w="1011" w:type="dxa"/>
          </w:tcPr>
          <w:p w14:paraId="1B34B1A2" w14:textId="008A66E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0.02</w:t>
            </w:r>
          </w:p>
        </w:tc>
        <w:tc>
          <w:tcPr>
            <w:tcW w:w="952" w:type="dxa"/>
          </w:tcPr>
          <w:p w14:paraId="4F8F4C7F" w14:textId="1A48B8C7"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0.08</w:t>
            </w:r>
          </w:p>
        </w:tc>
        <w:tc>
          <w:tcPr>
            <w:tcW w:w="840" w:type="dxa"/>
          </w:tcPr>
          <w:p w14:paraId="47768A44" w14:textId="69DB4196"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30.3</w:t>
            </w:r>
          </w:p>
        </w:tc>
        <w:tc>
          <w:tcPr>
            <w:tcW w:w="1428" w:type="dxa"/>
          </w:tcPr>
          <w:p w14:paraId="29A31C49" w14:textId="7AFE072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39/58</w:t>
            </w:r>
          </w:p>
        </w:tc>
        <w:tc>
          <w:tcPr>
            <w:tcW w:w="984" w:type="dxa"/>
          </w:tcPr>
          <w:p w14:paraId="7180DE3B" w14:textId="61488B99"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166</w:t>
            </w:r>
          </w:p>
        </w:tc>
        <w:tc>
          <w:tcPr>
            <w:tcW w:w="826" w:type="dxa"/>
          </w:tcPr>
          <w:p w14:paraId="100AB651" w14:textId="69DB8C6A"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06010A2F" w14:textId="69FFA97E" w:rsidR="006F4341" w:rsidRPr="002F0131" w:rsidRDefault="00F14284" w:rsidP="006F4341">
            <w:pPr>
              <w:jc w:val="center"/>
              <w:rPr>
                <w:rFonts w:asciiTheme="majorHAnsi" w:hAnsiTheme="majorHAnsi" w:cstheme="majorHAnsi"/>
              </w:rPr>
            </w:pPr>
            <w:r>
              <w:rPr>
                <w:rFonts w:asciiTheme="majorHAnsi" w:hAnsiTheme="majorHAnsi" w:cstheme="majorHAnsi"/>
              </w:rPr>
              <w:t>36</w:t>
            </w:r>
          </w:p>
        </w:tc>
        <w:tc>
          <w:tcPr>
            <w:tcW w:w="826" w:type="dxa"/>
          </w:tcPr>
          <w:p w14:paraId="70F06EDC" w14:textId="4341970B" w:rsidR="006F4341" w:rsidRPr="002F0131" w:rsidRDefault="006F4341" w:rsidP="006F4341">
            <w:pPr>
              <w:jc w:val="center"/>
              <w:rPr>
                <w:rFonts w:asciiTheme="majorHAnsi" w:hAnsiTheme="majorHAnsi" w:cstheme="majorHAnsi"/>
              </w:rPr>
            </w:pPr>
            <w:r w:rsidRPr="002F0131">
              <w:rPr>
                <w:rFonts w:asciiTheme="majorHAnsi" w:hAnsiTheme="majorHAnsi" w:cstheme="majorHAnsi"/>
              </w:rPr>
              <w:t>M</w:t>
            </w:r>
          </w:p>
        </w:tc>
      </w:tr>
      <w:tr w:rsidR="006F4341" w14:paraId="482365AA" w14:textId="77777777" w:rsidTr="003F39AE">
        <w:tc>
          <w:tcPr>
            <w:tcW w:w="846" w:type="dxa"/>
            <w:vAlign w:val="bottom"/>
          </w:tcPr>
          <w:p w14:paraId="0A9475C7" w14:textId="6934FD16"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2</w:t>
            </w:r>
          </w:p>
        </w:tc>
        <w:tc>
          <w:tcPr>
            <w:tcW w:w="1011" w:type="dxa"/>
          </w:tcPr>
          <w:p w14:paraId="7C76FCF3" w14:textId="5772BD07"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0.02</w:t>
            </w:r>
          </w:p>
        </w:tc>
        <w:tc>
          <w:tcPr>
            <w:tcW w:w="952" w:type="dxa"/>
          </w:tcPr>
          <w:p w14:paraId="7BD2F62D" w14:textId="144FBC07"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0.09</w:t>
            </w:r>
          </w:p>
        </w:tc>
        <w:tc>
          <w:tcPr>
            <w:tcW w:w="840" w:type="dxa"/>
          </w:tcPr>
          <w:p w14:paraId="673B1EF2" w14:textId="1B7001BE"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28.8</w:t>
            </w:r>
          </w:p>
        </w:tc>
        <w:tc>
          <w:tcPr>
            <w:tcW w:w="1428" w:type="dxa"/>
          </w:tcPr>
          <w:p w14:paraId="621F1AD4" w14:textId="701747C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36/48</w:t>
            </w:r>
          </w:p>
        </w:tc>
        <w:tc>
          <w:tcPr>
            <w:tcW w:w="984" w:type="dxa"/>
          </w:tcPr>
          <w:p w14:paraId="5E552CF4" w14:textId="3720639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150</w:t>
            </w:r>
          </w:p>
        </w:tc>
        <w:tc>
          <w:tcPr>
            <w:tcW w:w="826" w:type="dxa"/>
          </w:tcPr>
          <w:p w14:paraId="179A94D3" w14:textId="26A6BF0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204C23EB" w14:textId="38C6D22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22</w:t>
            </w:r>
          </w:p>
        </w:tc>
        <w:tc>
          <w:tcPr>
            <w:tcW w:w="826" w:type="dxa"/>
          </w:tcPr>
          <w:p w14:paraId="240AA9DE" w14:textId="464C530B"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6F4341" w14:paraId="31995F25" w14:textId="77777777" w:rsidTr="003F39AE">
        <w:tc>
          <w:tcPr>
            <w:tcW w:w="846" w:type="dxa"/>
            <w:vAlign w:val="bottom"/>
          </w:tcPr>
          <w:p w14:paraId="1100178F" w14:textId="30DE1A85"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3</w:t>
            </w:r>
          </w:p>
        </w:tc>
        <w:tc>
          <w:tcPr>
            <w:tcW w:w="1011" w:type="dxa"/>
          </w:tcPr>
          <w:p w14:paraId="4B947289" w14:textId="5ADCDE8A"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0.04</w:t>
            </w:r>
          </w:p>
        </w:tc>
        <w:tc>
          <w:tcPr>
            <w:tcW w:w="952" w:type="dxa"/>
          </w:tcPr>
          <w:p w14:paraId="18FAC458" w14:textId="0F6ECA1D"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0.08</w:t>
            </w:r>
          </w:p>
        </w:tc>
        <w:tc>
          <w:tcPr>
            <w:tcW w:w="840" w:type="dxa"/>
          </w:tcPr>
          <w:p w14:paraId="674B1DE3" w14:textId="32FF9F3B"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31.6</w:t>
            </w:r>
          </w:p>
        </w:tc>
        <w:tc>
          <w:tcPr>
            <w:tcW w:w="1428" w:type="dxa"/>
          </w:tcPr>
          <w:p w14:paraId="47C676F7" w14:textId="53503BBF"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36/48</w:t>
            </w:r>
          </w:p>
        </w:tc>
        <w:tc>
          <w:tcPr>
            <w:tcW w:w="984" w:type="dxa"/>
          </w:tcPr>
          <w:p w14:paraId="23CEB1FB" w14:textId="70989C99"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149</w:t>
            </w:r>
          </w:p>
        </w:tc>
        <w:tc>
          <w:tcPr>
            <w:tcW w:w="826" w:type="dxa"/>
          </w:tcPr>
          <w:p w14:paraId="3C59AA81" w14:textId="65FA9D45" w:rsidR="006F4341" w:rsidRPr="002F0131" w:rsidRDefault="006F4341" w:rsidP="006F4341">
            <w:pPr>
              <w:jc w:val="center"/>
              <w:rPr>
                <w:rFonts w:asciiTheme="majorHAnsi" w:hAnsiTheme="majorHAnsi" w:cstheme="majorHAnsi"/>
              </w:rPr>
            </w:pPr>
            <w:r w:rsidRPr="002F0131">
              <w:rPr>
                <w:rFonts w:asciiTheme="majorHAnsi" w:hAnsiTheme="majorHAnsi" w:cstheme="majorHAnsi"/>
              </w:rPr>
              <w:t>L</w:t>
            </w:r>
          </w:p>
        </w:tc>
        <w:tc>
          <w:tcPr>
            <w:tcW w:w="827" w:type="dxa"/>
          </w:tcPr>
          <w:p w14:paraId="56EEDB7F" w14:textId="3E78372C"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18</w:t>
            </w:r>
          </w:p>
        </w:tc>
        <w:tc>
          <w:tcPr>
            <w:tcW w:w="826" w:type="dxa"/>
          </w:tcPr>
          <w:p w14:paraId="24677FAA" w14:textId="791AA2DC"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6F4341" w14:paraId="660479F1" w14:textId="77777777" w:rsidTr="003F39AE">
        <w:tc>
          <w:tcPr>
            <w:tcW w:w="846" w:type="dxa"/>
            <w:vAlign w:val="bottom"/>
          </w:tcPr>
          <w:p w14:paraId="258781AE" w14:textId="53AC3EE0"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4</w:t>
            </w:r>
          </w:p>
        </w:tc>
        <w:tc>
          <w:tcPr>
            <w:tcW w:w="1011" w:type="dxa"/>
          </w:tcPr>
          <w:p w14:paraId="5A86C015" w14:textId="02D7783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0.05</w:t>
            </w:r>
          </w:p>
        </w:tc>
        <w:tc>
          <w:tcPr>
            <w:tcW w:w="952" w:type="dxa"/>
          </w:tcPr>
          <w:p w14:paraId="7E83D797" w14:textId="2637183D"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0.07</w:t>
            </w:r>
          </w:p>
        </w:tc>
        <w:tc>
          <w:tcPr>
            <w:tcW w:w="840" w:type="dxa"/>
          </w:tcPr>
          <w:p w14:paraId="22F2C6A0" w14:textId="138C5FAC"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31.6</w:t>
            </w:r>
          </w:p>
        </w:tc>
        <w:tc>
          <w:tcPr>
            <w:tcW w:w="1428" w:type="dxa"/>
          </w:tcPr>
          <w:p w14:paraId="56BAAAE3" w14:textId="4BF4876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41/52</w:t>
            </w:r>
          </w:p>
        </w:tc>
        <w:tc>
          <w:tcPr>
            <w:tcW w:w="984" w:type="dxa"/>
          </w:tcPr>
          <w:p w14:paraId="523A9A3C" w14:textId="29BC7B24"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160</w:t>
            </w:r>
          </w:p>
        </w:tc>
        <w:tc>
          <w:tcPr>
            <w:tcW w:w="826" w:type="dxa"/>
          </w:tcPr>
          <w:p w14:paraId="6A207EF8" w14:textId="5A704F55"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7BB3ECB2" w14:textId="24E95E24"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29</w:t>
            </w:r>
          </w:p>
        </w:tc>
        <w:tc>
          <w:tcPr>
            <w:tcW w:w="826" w:type="dxa"/>
          </w:tcPr>
          <w:p w14:paraId="408C6B7D" w14:textId="0DE6D846" w:rsidR="006F4341" w:rsidRPr="002F0131" w:rsidRDefault="006F4341" w:rsidP="006F4341">
            <w:pPr>
              <w:jc w:val="center"/>
              <w:rPr>
                <w:rFonts w:asciiTheme="majorHAnsi" w:hAnsiTheme="majorHAnsi" w:cstheme="majorHAnsi"/>
              </w:rPr>
            </w:pPr>
            <w:r w:rsidRPr="002F0131">
              <w:rPr>
                <w:rFonts w:asciiTheme="majorHAnsi" w:hAnsiTheme="majorHAnsi" w:cstheme="majorHAnsi"/>
              </w:rPr>
              <w:t>M</w:t>
            </w:r>
          </w:p>
        </w:tc>
      </w:tr>
      <w:tr w:rsidR="006F4341" w14:paraId="31998AF9" w14:textId="77777777" w:rsidTr="003F39AE">
        <w:tc>
          <w:tcPr>
            <w:tcW w:w="846" w:type="dxa"/>
            <w:vAlign w:val="bottom"/>
          </w:tcPr>
          <w:p w14:paraId="2B98B18C" w14:textId="11F4FA0F"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5</w:t>
            </w:r>
          </w:p>
        </w:tc>
        <w:tc>
          <w:tcPr>
            <w:tcW w:w="1011" w:type="dxa"/>
          </w:tcPr>
          <w:p w14:paraId="1BE012DD" w14:textId="7EF0869B"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0.06</w:t>
            </w:r>
          </w:p>
        </w:tc>
        <w:tc>
          <w:tcPr>
            <w:tcW w:w="952" w:type="dxa"/>
          </w:tcPr>
          <w:p w14:paraId="7E407B4D" w14:textId="4E15F3A0"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0.41</w:t>
            </w:r>
          </w:p>
        </w:tc>
        <w:tc>
          <w:tcPr>
            <w:tcW w:w="840" w:type="dxa"/>
          </w:tcPr>
          <w:p w14:paraId="0AC74312" w14:textId="0B3EF6AB"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32.2</w:t>
            </w:r>
          </w:p>
        </w:tc>
        <w:tc>
          <w:tcPr>
            <w:tcW w:w="1428" w:type="dxa"/>
          </w:tcPr>
          <w:p w14:paraId="1964B407" w14:textId="697D3A0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43/55</w:t>
            </w:r>
          </w:p>
        </w:tc>
        <w:tc>
          <w:tcPr>
            <w:tcW w:w="984" w:type="dxa"/>
          </w:tcPr>
          <w:p w14:paraId="475B23A5" w14:textId="3ECCDABC"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172</w:t>
            </w:r>
          </w:p>
        </w:tc>
        <w:tc>
          <w:tcPr>
            <w:tcW w:w="826" w:type="dxa"/>
          </w:tcPr>
          <w:p w14:paraId="77567458" w14:textId="21A065F8"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4ABA46AF" w14:textId="27CD45AD"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37</w:t>
            </w:r>
          </w:p>
        </w:tc>
        <w:tc>
          <w:tcPr>
            <w:tcW w:w="826" w:type="dxa"/>
          </w:tcPr>
          <w:p w14:paraId="67368502" w14:textId="6C039CC4" w:rsidR="006F4341" w:rsidRPr="002F0131" w:rsidRDefault="006F4341" w:rsidP="006F4341">
            <w:pPr>
              <w:jc w:val="center"/>
              <w:rPr>
                <w:rFonts w:asciiTheme="majorHAnsi" w:hAnsiTheme="majorHAnsi" w:cstheme="majorHAnsi"/>
              </w:rPr>
            </w:pPr>
            <w:r w:rsidRPr="002F0131">
              <w:rPr>
                <w:rFonts w:asciiTheme="majorHAnsi" w:hAnsiTheme="majorHAnsi" w:cstheme="majorHAnsi"/>
              </w:rPr>
              <w:t>M</w:t>
            </w:r>
          </w:p>
        </w:tc>
      </w:tr>
      <w:tr w:rsidR="006F4341" w14:paraId="6DA8B52C" w14:textId="77777777" w:rsidTr="003F39AE">
        <w:tc>
          <w:tcPr>
            <w:tcW w:w="846" w:type="dxa"/>
            <w:vAlign w:val="bottom"/>
          </w:tcPr>
          <w:p w14:paraId="4BF701EB" w14:textId="7E29CD63"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6</w:t>
            </w:r>
          </w:p>
        </w:tc>
        <w:tc>
          <w:tcPr>
            <w:tcW w:w="1011" w:type="dxa"/>
          </w:tcPr>
          <w:p w14:paraId="5E117C25" w14:textId="38820AC5"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0.03</w:t>
            </w:r>
          </w:p>
        </w:tc>
        <w:tc>
          <w:tcPr>
            <w:tcW w:w="952" w:type="dxa"/>
          </w:tcPr>
          <w:p w14:paraId="5FD4873C" w14:textId="6B7C2A2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0.03</w:t>
            </w:r>
          </w:p>
        </w:tc>
        <w:tc>
          <w:tcPr>
            <w:tcW w:w="840" w:type="dxa"/>
          </w:tcPr>
          <w:p w14:paraId="7754E2EF" w14:textId="0989C5E8"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28.4</w:t>
            </w:r>
          </w:p>
        </w:tc>
        <w:tc>
          <w:tcPr>
            <w:tcW w:w="1428" w:type="dxa"/>
          </w:tcPr>
          <w:p w14:paraId="0E92D85F" w14:textId="6B62160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32/49</w:t>
            </w:r>
          </w:p>
        </w:tc>
        <w:tc>
          <w:tcPr>
            <w:tcW w:w="984" w:type="dxa"/>
          </w:tcPr>
          <w:p w14:paraId="32837D91" w14:textId="53F04326"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149</w:t>
            </w:r>
          </w:p>
        </w:tc>
        <w:tc>
          <w:tcPr>
            <w:tcW w:w="826" w:type="dxa"/>
          </w:tcPr>
          <w:p w14:paraId="18C11C08" w14:textId="217498C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435D2603" w14:textId="08F6B2FA"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21</w:t>
            </w:r>
          </w:p>
        </w:tc>
        <w:tc>
          <w:tcPr>
            <w:tcW w:w="826" w:type="dxa"/>
          </w:tcPr>
          <w:p w14:paraId="67882963" w14:textId="61A1F2E7"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6F4341" w14:paraId="73CC76EE" w14:textId="77777777" w:rsidTr="003F39AE">
        <w:tc>
          <w:tcPr>
            <w:tcW w:w="846" w:type="dxa"/>
            <w:vAlign w:val="bottom"/>
          </w:tcPr>
          <w:p w14:paraId="7C3B3CA3" w14:textId="24B95B28"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7</w:t>
            </w:r>
          </w:p>
        </w:tc>
        <w:tc>
          <w:tcPr>
            <w:tcW w:w="1011" w:type="dxa"/>
          </w:tcPr>
          <w:p w14:paraId="07922989" w14:textId="4CB214F4"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0.05</w:t>
            </w:r>
          </w:p>
        </w:tc>
        <w:tc>
          <w:tcPr>
            <w:tcW w:w="952" w:type="dxa"/>
          </w:tcPr>
          <w:p w14:paraId="0D502B0A" w14:textId="48D903B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0.03</w:t>
            </w:r>
          </w:p>
        </w:tc>
        <w:tc>
          <w:tcPr>
            <w:tcW w:w="840" w:type="dxa"/>
          </w:tcPr>
          <w:p w14:paraId="578FCFEF" w14:textId="057A0936"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25.6</w:t>
            </w:r>
          </w:p>
        </w:tc>
        <w:tc>
          <w:tcPr>
            <w:tcW w:w="1428" w:type="dxa"/>
          </w:tcPr>
          <w:p w14:paraId="4328F198" w14:textId="3C3A053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44/59</w:t>
            </w:r>
          </w:p>
        </w:tc>
        <w:tc>
          <w:tcPr>
            <w:tcW w:w="984" w:type="dxa"/>
          </w:tcPr>
          <w:p w14:paraId="14C93208" w14:textId="434CF560"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171</w:t>
            </w:r>
          </w:p>
        </w:tc>
        <w:tc>
          <w:tcPr>
            <w:tcW w:w="826" w:type="dxa"/>
          </w:tcPr>
          <w:p w14:paraId="2B8FB5DC" w14:textId="11153720"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434074A4" w14:textId="7B3CCBFA"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19</w:t>
            </w:r>
          </w:p>
        </w:tc>
        <w:tc>
          <w:tcPr>
            <w:tcW w:w="826" w:type="dxa"/>
          </w:tcPr>
          <w:p w14:paraId="1AC78881" w14:textId="1CF070BF" w:rsidR="006F4341" w:rsidRPr="002F0131" w:rsidRDefault="006F4341" w:rsidP="006F4341">
            <w:pPr>
              <w:jc w:val="center"/>
              <w:rPr>
                <w:rFonts w:asciiTheme="majorHAnsi" w:hAnsiTheme="majorHAnsi" w:cstheme="majorHAnsi"/>
              </w:rPr>
            </w:pPr>
            <w:r w:rsidRPr="002F0131">
              <w:rPr>
                <w:rFonts w:asciiTheme="majorHAnsi" w:hAnsiTheme="majorHAnsi" w:cstheme="majorHAnsi"/>
              </w:rPr>
              <w:t>M</w:t>
            </w:r>
          </w:p>
        </w:tc>
      </w:tr>
      <w:tr w:rsidR="006F4341" w14:paraId="451CE284" w14:textId="77777777" w:rsidTr="003F39AE">
        <w:tc>
          <w:tcPr>
            <w:tcW w:w="846" w:type="dxa"/>
            <w:vAlign w:val="bottom"/>
          </w:tcPr>
          <w:p w14:paraId="50402CD2" w14:textId="75EAE1AC"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8</w:t>
            </w:r>
          </w:p>
        </w:tc>
        <w:tc>
          <w:tcPr>
            <w:tcW w:w="1011" w:type="dxa"/>
          </w:tcPr>
          <w:p w14:paraId="49044270" w14:textId="283193A0" w:rsidR="006F4341" w:rsidRPr="002F0131" w:rsidRDefault="00435CF3" w:rsidP="006F4341">
            <w:pPr>
              <w:jc w:val="center"/>
              <w:rPr>
                <w:rFonts w:asciiTheme="majorHAnsi" w:hAnsiTheme="majorHAnsi" w:cstheme="majorHAnsi"/>
              </w:rPr>
            </w:pPr>
            <w:r w:rsidRPr="002F0131">
              <w:rPr>
                <w:rFonts w:asciiTheme="majorHAnsi" w:hAnsiTheme="majorHAnsi" w:cstheme="majorHAnsi"/>
              </w:rPr>
              <w:t>0.05</w:t>
            </w:r>
          </w:p>
        </w:tc>
        <w:tc>
          <w:tcPr>
            <w:tcW w:w="952" w:type="dxa"/>
          </w:tcPr>
          <w:p w14:paraId="4375ADD6" w14:textId="6B5ADB96" w:rsidR="006F4341" w:rsidRPr="002F0131" w:rsidRDefault="003742F3" w:rsidP="006F4341">
            <w:pPr>
              <w:jc w:val="center"/>
              <w:rPr>
                <w:rFonts w:asciiTheme="majorHAnsi" w:hAnsiTheme="majorHAnsi" w:cstheme="majorHAnsi"/>
              </w:rPr>
            </w:pPr>
            <w:r w:rsidRPr="002F0131">
              <w:rPr>
                <w:rFonts w:asciiTheme="majorHAnsi" w:hAnsiTheme="majorHAnsi" w:cstheme="majorHAnsi"/>
              </w:rPr>
              <w:t>0.10</w:t>
            </w:r>
          </w:p>
        </w:tc>
        <w:tc>
          <w:tcPr>
            <w:tcW w:w="840" w:type="dxa"/>
          </w:tcPr>
          <w:p w14:paraId="149ABAD8" w14:textId="35C00B60"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31.8</w:t>
            </w:r>
          </w:p>
        </w:tc>
        <w:tc>
          <w:tcPr>
            <w:tcW w:w="1428" w:type="dxa"/>
          </w:tcPr>
          <w:p w14:paraId="0EFEAA9E" w14:textId="55783515" w:rsidR="006F4341" w:rsidRPr="002F0131" w:rsidRDefault="00D227E2" w:rsidP="006F4341">
            <w:pPr>
              <w:jc w:val="center"/>
              <w:rPr>
                <w:rFonts w:asciiTheme="majorHAnsi" w:hAnsiTheme="majorHAnsi" w:cstheme="majorHAnsi"/>
              </w:rPr>
            </w:pPr>
            <w:r w:rsidRPr="002F0131">
              <w:rPr>
                <w:rFonts w:asciiTheme="majorHAnsi" w:hAnsiTheme="majorHAnsi" w:cstheme="majorHAnsi"/>
              </w:rPr>
              <w:t>41/</w:t>
            </w:r>
            <w:r w:rsidR="002F0131" w:rsidRPr="002F0131">
              <w:rPr>
                <w:rFonts w:asciiTheme="majorHAnsi" w:hAnsiTheme="majorHAnsi" w:cstheme="majorHAnsi"/>
              </w:rPr>
              <w:t>50</w:t>
            </w:r>
          </w:p>
        </w:tc>
        <w:tc>
          <w:tcPr>
            <w:tcW w:w="984" w:type="dxa"/>
          </w:tcPr>
          <w:p w14:paraId="5AE42113" w14:textId="137C13FB" w:rsidR="006F4341" w:rsidRPr="002F0131" w:rsidRDefault="002F0131" w:rsidP="006F4341">
            <w:pPr>
              <w:jc w:val="center"/>
              <w:rPr>
                <w:rFonts w:asciiTheme="majorHAnsi" w:hAnsiTheme="majorHAnsi" w:cstheme="majorHAnsi"/>
              </w:rPr>
            </w:pPr>
            <w:r w:rsidRPr="002F0131">
              <w:rPr>
                <w:rFonts w:asciiTheme="majorHAnsi" w:hAnsiTheme="majorHAnsi" w:cstheme="majorHAnsi"/>
              </w:rPr>
              <w:t>160</w:t>
            </w:r>
          </w:p>
        </w:tc>
        <w:tc>
          <w:tcPr>
            <w:tcW w:w="826" w:type="dxa"/>
          </w:tcPr>
          <w:p w14:paraId="2F396160" w14:textId="653B8DA3" w:rsidR="006F4341" w:rsidRPr="002F0131" w:rsidRDefault="00791D18" w:rsidP="006F4341">
            <w:pPr>
              <w:jc w:val="center"/>
              <w:rPr>
                <w:rFonts w:asciiTheme="majorHAnsi" w:hAnsiTheme="majorHAnsi" w:cstheme="majorHAnsi"/>
              </w:rPr>
            </w:pPr>
            <w:r>
              <w:rPr>
                <w:rFonts w:asciiTheme="majorHAnsi" w:hAnsiTheme="majorHAnsi" w:cstheme="majorHAnsi"/>
              </w:rPr>
              <w:t>R</w:t>
            </w:r>
          </w:p>
        </w:tc>
        <w:tc>
          <w:tcPr>
            <w:tcW w:w="827" w:type="dxa"/>
          </w:tcPr>
          <w:p w14:paraId="4759652F" w14:textId="2BAA02B4" w:rsidR="006F4341" w:rsidRPr="002F0131" w:rsidRDefault="00F14284" w:rsidP="006F4341">
            <w:pPr>
              <w:jc w:val="center"/>
              <w:rPr>
                <w:rFonts w:asciiTheme="majorHAnsi" w:hAnsiTheme="majorHAnsi" w:cstheme="majorHAnsi"/>
              </w:rPr>
            </w:pPr>
            <w:r>
              <w:rPr>
                <w:rFonts w:asciiTheme="majorHAnsi" w:hAnsiTheme="majorHAnsi" w:cstheme="majorHAnsi"/>
              </w:rPr>
              <w:t>23</w:t>
            </w:r>
          </w:p>
        </w:tc>
        <w:tc>
          <w:tcPr>
            <w:tcW w:w="826" w:type="dxa"/>
          </w:tcPr>
          <w:p w14:paraId="4B8B9696" w14:textId="56D23E7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M</w:t>
            </w:r>
          </w:p>
        </w:tc>
      </w:tr>
      <w:tr w:rsidR="006F4341" w14:paraId="157E5950" w14:textId="77777777" w:rsidTr="003F39AE">
        <w:tc>
          <w:tcPr>
            <w:tcW w:w="846" w:type="dxa"/>
            <w:vAlign w:val="bottom"/>
          </w:tcPr>
          <w:p w14:paraId="002ABC9F" w14:textId="4EE08303"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9</w:t>
            </w:r>
          </w:p>
        </w:tc>
        <w:tc>
          <w:tcPr>
            <w:tcW w:w="1011" w:type="dxa"/>
          </w:tcPr>
          <w:p w14:paraId="0292CB00" w14:textId="58A34580" w:rsidR="006F4341" w:rsidRPr="002F0131" w:rsidRDefault="00435CF3" w:rsidP="006F4341">
            <w:pPr>
              <w:jc w:val="center"/>
              <w:rPr>
                <w:rFonts w:asciiTheme="majorHAnsi" w:hAnsiTheme="majorHAnsi" w:cstheme="majorHAnsi"/>
              </w:rPr>
            </w:pPr>
            <w:r w:rsidRPr="002F0131">
              <w:rPr>
                <w:rFonts w:asciiTheme="majorHAnsi" w:hAnsiTheme="majorHAnsi" w:cstheme="majorHAnsi"/>
              </w:rPr>
              <w:t>0.05</w:t>
            </w:r>
          </w:p>
        </w:tc>
        <w:tc>
          <w:tcPr>
            <w:tcW w:w="952" w:type="dxa"/>
          </w:tcPr>
          <w:p w14:paraId="54826B0F" w14:textId="28F2548B" w:rsidR="006F4341" w:rsidRPr="002F0131" w:rsidRDefault="003742F3" w:rsidP="006F4341">
            <w:pPr>
              <w:jc w:val="center"/>
              <w:rPr>
                <w:rFonts w:asciiTheme="majorHAnsi" w:hAnsiTheme="majorHAnsi" w:cstheme="majorHAnsi"/>
              </w:rPr>
            </w:pPr>
            <w:r w:rsidRPr="002F0131">
              <w:rPr>
                <w:rFonts w:asciiTheme="majorHAnsi" w:hAnsiTheme="majorHAnsi" w:cstheme="majorHAnsi"/>
              </w:rPr>
              <w:t>0.06</w:t>
            </w:r>
          </w:p>
        </w:tc>
        <w:tc>
          <w:tcPr>
            <w:tcW w:w="840" w:type="dxa"/>
          </w:tcPr>
          <w:p w14:paraId="2A51FF2C" w14:textId="2381228A"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28.4</w:t>
            </w:r>
          </w:p>
        </w:tc>
        <w:tc>
          <w:tcPr>
            <w:tcW w:w="1428" w:type="dxa"/>
          </w:tcPr>
          <w:p w14:paraId="26B701A5" w14:textId="34457909" w:rsidR="006F4341" w:rsidRPr="002F0131" w:rsidRDefault="00D227E2" w:rsidP="006F4341">
            <w:pPr>
              <w:jc w:val="center"/>
              <w:rPr>
                <w:rFonts w:asciiTheme="majorHAnsi" w:hAnsiTheme="majorHAnsi" w:cstheme="majorHAnsi"/>
              </w:rPr>
            </w:pPr>
            <w:r w:rsidRPr="002F0131">
              <w:rPr>
                <w:rFonts w:asciiTheme="majorHAnsi" w:hAnsiTheme="majorHAnsi" w:cstheme="majorHAnsi"/>
              </w:rPr>
              <w:t>43/</w:t>
            </w:r>
            <w:r w:rsidR="002F0131" w:rsidRPr="002F0131">
              <w:rPr>
                <w:rFonts w:asciiTheme="majorHAnsi" w:hAnsiTheme="majorHAnsi" w:cstheme="majorHAnsi"/>
              </w:rPr>
              <w:t>51</w:t>
            </w:r>
          </w:p>
        </w:tc>
        <w:tc>
          <w:tcPr>
            <w:tcW w:w="984" w:type="dxa"/>
          </w:tcPr>
          <w:p w14:paraId="55C6D56E" w14:textId="2A3B4A28" w:rsidR="006F4341" w:rsidRPr="002F0131" w:rsidRDefault="002F0131" w:rsidP="006F4341">
            <w:pPr>
              <w:jc w:val="center"/>
              <w:rPr>
                <w:rFonts w:asciiTheme="majorHAnsi" w:hAnsiTheme="majorHAnsi" w:cstheme="majorHAnsi"/>
              </w:rPr>
            </w:pPr>
            <w:r w:rsidRPr="002F0131">
              <w:rPr>
                <w:rFonts w:asciiTheme="majorHAnsi" w:hAnsiTheme="majorHAnsi" w:cstheme="majorHAnsi"/>
              </w:rPr>
              <w:t>168</w:t>
            </w:r>
          </w:p>
        </w:tc>
        <w:tc>
          <w:tcPr>
            <w:tcW w:w="826" w:type="dxa"/>
          </w:tcPr>
          <w:p w14:paraId="619E47D0" w14:textId="3524F0ED" w:rsidR="006F4341" w:rsidRPr="002F0131" w:rsidRDefault="00791D18" w:rsidP="006F4341">
            <w:pPr>
              <w:jc w:val="center"/>
              <w:rPr>
                <w:rFonts w:asciiTheme="majorHAnsi" w:hAnsiTheme="majorHAnsi" w:cstheme="majorHAnsi"/>
              </w:rPr>
            </w:pPr>
            <w:r>
              <w:rPr>
                <w:rFonts w:asciiTheme="majorHAnsi" w:hAnsiTheme="majorHAnsi" w:cstheme="majorHAnsi"/>
              </w:rPr>
              <w:t>R</w:t>
            </w:r>
          </w:p>
        </w:tc>
        <w:tc>
          <w:tcPr>
            <w:tcW w:w="827" w:type="dxa"/>
          </w:tcPr>
          <w:p w14:paraId="1035D580" w14:textId="12667A2F" w:rsidR="006F4341" w:rsidRPr="002F0131" w:rsidRDefault="00D54C6F" w:rsidP="006F4341">
            <w:pPr>
              <w:jc w:val="center"/>
              <w:rPr>
                <w:rFonts w:asciiTheme="majorHAnsi" w:hAnsiTheme="majorHAnsi" w:cstheme="majorHAnsi"/>
              </w:rPr>
            </w:pPr>
            <w:r>
              <w:rPr>
                <w:rFonts w:asciiTheme="majorHAnsi" w:hAnsiTheme="majorHAnsi" w:cstheme="majorHAnsi"/>
              </w:rPr>
              <w:t>18</w:t>
            </w:r>
          </w:p>
        </w:tc>
        <w:tc>
          <w:tcPr>
            <w:tcW w:w="826" w:type="dxa"/>
          </w:tcPr>
          <w:p w14:paraId="7C4C484B" w14:textId="5AB2B6BD"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6F4341" w14:paraId="54E33994" w14:textId="77777777" w:rsidTr="003F39AE">
        <w:tc>
          <w:tcPr>
            <w:tcW w:w="846" w:type="dxa"/>
            <w:vAlign w:val="bottom"/>
          </w:tcPr>
          <w:p w14:paraId="2B35137A" w14:textId="160EE9ED"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10</w:t>
            </w:r>
          </w:p>
        </w:tc>
        <w:tc>
          <w:tcPr>
            <w:tcW w:w="1011" w:type="dxa"/>
          </w:tcPr>
          <w:p w14:paraId="2E38F8C0" w14:textId="104B4F00"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0.08</w:t>
            </w:r>
          </w:p>
        </w:tc>
        <w:tc>
          <w:tcPr>
            <w:tcW w:w="952" w:type="dxa"/>
          </w:tcPr>
          <w:p w14:paraId="5AABB7E3" w14:textId="271B7474"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0.15</w:t>
            </w:r>
          </w:p>
        </w:tc>
        <w:tc>
          <w:tcPr>
            <w:tcW w:w="840" w:type="dxa"/>
          </w:tcPr>
          <w:p w14:paraId="08BA6D04" w14:textId="2C16D89B"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30.1</w:t>
            </w:r>
          </w:p>
        </w:tc>
        <w:tc>
          <w:tcPr>
            <w:tcW w:w="1428" w:type="dxa"/>
          </w:tcPr>
          <w:p w14:paraId="72F4D4FE" w14:textId="5438151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41/48</w:t>
            </w:r>
          </w:p>
        </w:tc>
        <w:tc>
          <w:tcPr>
            <w:tcW w:w="984" w:type="dxa"/>
          </w:tcPr>
          <w:p w14:paraId="359C0A5D" w14:textId="7A6E4547"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148</w:t>
            </w:r>
          </w:p>
        </w:tc>
        <w:tc>
          <w:tcPr>
            <w:tcW w:w="826" w:type="dxa"/>
          </w:tcPr>
          <w:p w14:paraId="2A62DB6D" w14:textId="75F088A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L</w:t>
            </w:r>
          </w:p>
        </w:tc>
        <w:tc>
          <w:tcPr>
            <w:tcW w:w="827" w:type="dxa"/>
          </w:tcPr>
          <w:p w14:paraId="2D88A69C" w14:textId="666A27A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20</w:t>
            </w:r>
          </w:p>
        </w:tc>
        <w:tc>
          <w:tcPr>
            <w:tcW w:w="826" w:type="dxa"/>
          </w:tcPr>
          <w:p w14:paraId="6E6C897C" w14:textId="4F220748"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6F4341" w14:paraId="2CBD796E" w14:textId="77777777" w:rsidTr="003F39AE">
        <w:tc>
          <w:tcPr>
            <w:tcW w:w="846" w:type="dxa"/>
            <w:vAlign w:val="bottom"/>
          </w:tcPr>
          <w:p w14:paraId="2C24D362" w14:textId="5530E8C9"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11</w:t>
            </w:r>
          </w:p>
        </w:tc>
        <w:tc>
          <w:tcPr>
            <w:tcW w:w="1011" w:type="dxa"/>
          </w:tcPr>
          <w:p w14:paraId="1BCE30AB" w14:textId="0F51DA5C"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0.08</w:t>
            </w:r>
          </w:p>
        </w:tc>
        <w:tc>
          <w:tcPr>
            <w:tcW w:w="952" w:type="dxa"/>
          </w:tcPr>
          <w:p w14:paraId="502DD055" w14:textId="426F7EBA"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0.20</w:t>
            </w:r>
          </w:p>
        </w:tc>
        <w:tc>
          <w:tcPr>
            <w:tcW w:w="840" w:type="dxa"/>
          </w:tcPr>
          <w:p w14:paraId="089E4046" w14:textId="03808F4C"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28.6</w:t>
            </w:r>
          </w:p>
        </w:tc>
        <w:tc>
          <w:tcPr>
            <w:tcW w:w="1428" w:type="dxa"/>
          </w:tcPr>
          <w:p w14:paraId="3A14666B" w14:textId="2EE492E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40/49</w:t>
            </w:r>
          </w:p>
        </w:tc>
        <w:tc>
          <w:tcPr>
            <w:tcW w:w="984" w:type="dxa"/>
          </w:tcPr>
          <w:p w14:paraId="3BA9D80F" w14:textId="7364BA16"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154</w:t>
            </w:r>
          </w:p>
        </w:tc>
        <w:tc>
          <w:tcPr>
            <w:tcW w:w="826" w:type="dxa"/>
          </w:tcPr>
          <w:p w14:paraId="1244D3BF" w14:textId="27B6B008"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757C0C71" w14:textId="117F6EC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20</w:t>
            </w:r>
          </w:p>
        </w:tc>
        <w:tc>
          <w:tcPr>
            <w:tcW w:w="826" w:type="dxa"/>
          </w:tcPr>
          <w:p w14:paraId="32F644E3" w14:textId="677E425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6F4341" w14:paraId="7A8A435D" w14:textId="77777777" w:rsidTr="003F39AE">
        <w:tc>
          <w:tcPr>
            <w:tcW w:w="846" w:type="dxa"/>
            <w:vAlign w:val="bottom"/>
          </w:tcPr>
          <w:p w14:paraId="30935F92" w14:textId="505F4FFE"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12</w:t>
            </w:r>
          </w:p>
        </w:tc>
        <w:tc>
          <w:tcPr>
            <w:tcW w:w="1011" w:type="dxa"/>
          </w:tcPr>
          <w:p w14:paraId="20C62C32" w14:textId="68A7F1B7" w:rsidR="006F4341" w:rsidRPr="002F0131" w:rsidRDefault="008D47E6" w:rsidP="006F4341">
            <w:pPr>
              <w:jc w:val="center"/>
              <w:rPr>
                <w:rFonts w:asciiTheme="majorHAnsi" w:hAnsiTheme="majorHAnsi" w:cstheme="majorHAnsi"/>
              </w:rPr>
            </w:pPr>
            <w:r w:rsidRPr="002F0131">
              <w:rPr>
                <w:rFonts w:asciiTheme="majorHAnsi" w:hAnsiTheme="majorHAnsi" w:cstheme="majorHAnsi"/>
              </w:rPr>
              <w:t>0.02</w:t>
            </w:r>
          </w:p>
        </w:tc>
        <w:tc>
          <w:tcPr>
            <w:tcW w:w="952" w:type="dxa"/>
          </w:tcPr>
          <w:p w14:paraId="6D9A50EE" w14:textId="44692777" w:rsidR="006F4341" w:rsidRPr="002F0131" w:rsidRDefault="003742F3" w:rsidP="006F4341">
            <w:pPr>
              <w:jc w:val="center"/>
              <w:rPr>
                <w:rFonts w:asciiTheme="majorHAnsi" w:hAnsiTheme="majorHAnsi" w:cstheme="majorHAnsi"/>
              </w:rPr>
            </w:pPr>
            <w:r w:rsidRPr="002F0131">
              <w:rPr>
                <w:rFonts w:asciiTheme="majorHAnsi" w:hAnsiTheme="majorHAnsi" w:cstheme="majorHAnsi"/>
              </w:rPr>
              <w:t>0.03</w:t>
            </w:r>
          </w:p>
        </w:tc>
        <w:tc>
          <w:tcPr>
            <w:tcW w:w="840" w:type="dxa"/>
          </w:tcPr>
          <w:p w14:paraId="541FA156" w14:textId="76061A0B"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31</w:t>
            </w:r>
          </w:p>
        </w:tc>
        <w:tc>
          <w:tcPr>
            <w:tcW w:w="1428" w:type="dxa"/>
          </w:tcPr>
          <w:p w14:paraId="5C7D4937" w14:textId="10088E96" w:rsidR="006F4341" w:rsidRPr="002F0131" w:rsidRDefault="00B105AD" w:rsidP="006F4341">
            <w:pPr>
              <w:jc w:val="center"/>
              <w:rPr>
                <w:rFonts w:asciiTheme="majorHAnsi" w:hAnsiTheme="majorHAnsi" w:cstheme="majorHAnsi"/>
              </w:rPr>
            </w:pPr>
            <w:r>
              <w:rPr>
                <w:rFonts w:asciiTheme="majorHAnsi" w:hAnsiTheme="majorHAnsi" w:cstheme="majorHAnsi"/>
              </w:rPr>
              <w:t>35/51</w:t>
            </w:r>
          </w:p>
        </w:tc>
        <w:tc>
          <w:tcPr>
            <w:tcW w:w="984" w:type="dxa"/>
          </w:tcPr>
          <w:p w14:paraId="4D6EAF2D" w14:textId="67E7AB4C" w:rsidR="006F4341" w:rsidRPr="002F0131" w:rsidRDefault="00B105AD" w:rsidP="006F4341">
            <w:pPr>
              <w:jc w:val="center"/>
              <w:rPr>
                <w:rFonts w:asciiTheme="majorHAnsi" w:hAnsiTheme="majorHAnsi" w:cstheme="majorHAnsi"/>
              </w:rPr>
            </w:pPr>
            <w:r>
              <w:rPr>
                <w:rFonts w:asciiTheme="majorHAnsi" w:hAnsiTheme="majorHAnsi" w:cstheme="majorHAnsi"/>
              </w:rPr>
              <w:t>148</w:t>
            </w:r>
          </w:p>
        </w:tc>
        <w:tc>
          <w:tcPr>
            <w:tcW w:w="826" w:type="dxa"/>
          </w:tcPr>
          <w:p w14:paraId="6F860EF7" w14:textId="58F5322C" w:rsidR="006F4341" w:rsidRPr="002F0131" w:rsidRDefault="00791D18" w:rsidP="006F4341">
            <w:pPr>
              <w:jc w:val="center"/>
              <w:rPr>
                <w:rFonts w:asciiTheme="majorHAnsi" w:hAnsiTheme="majorHAnsi" w:cstheme="majorHAnsi"/>
              </w:rPr>
            </w:pPr>
            <w:r>
              <w:rPr>
                <w:rFonts w:asciiTheme="majorHAnsi" w:hAnsiTheme="majorHAnsi" w:cstheme="majorHAnsi"/>
              </w:rPr>
              <w:t>R</w:t>
            </w:r>
          </w:p>
        </w:tc>
        <w:tc>
          <w:tcPr>
            <w:tcW w:w="827" w:type="dxa"/>
          </w:tcPr>
          <w:p w14:paraId="04F91D62" w14:textId="1DBB9613" w:rsidR="006F4341" w:rsidRPr="002F0131" w:rsidRDefault="0085392C" w:rsidP="006F4341">
            <w:pPr>
              <w:jc w:val="center"/>
              <w:rPr>
                <w:rFonts w:asciiTheme="majorHAnsi" w:hAnsiTheme="majorHAnsi" w:cstheme="majorHAnsi"/>
              </w:rPr>
            </w:pPr>
            <w:r>
              <w:rPr>
                <w:rFonts w:asciiTheme="majorHAnsi" w:hAnsiTheme="majorHAnsi" w:cstheme="majorHAnsi"/>
              </w:rPr>
              <w:t>28</w:t>
            </w:r>
          </w:p>
        </w:tc>
        <w:tc>
          <w:tcPr>
            <w:tcW w:w="826" w:type="dxa"/>
          </w:tcPr>
          <w:p w14:paraId="63E8F19F" w14:textId="71C35CF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6F4341" w14:paraId="04585035" w14:textId="77777777" w:rsidTr="003F39AE">
        <w:tc>
          <w:tcPr>
            <w:tcW w:w="846" w:type="dxa"/>
            <w:vAlign w:val="bottom"/>
          </w:tcPr>
          <w:p w14:paraId="2547487D" w14:textId="738CAF78"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13</w:t>
            </w:r>
          </w:p>
        </w:tc>
        <w:tc>
          <w:tcPr>
            <w:tcW w:w="1011" w:type="dxa"/>
          </w:tcPr>
          <w:p w14:paraId="3AB4A712" w14:textId="5E85427B"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0.01</w:t>
            </w:r>
          </w:p>
        </w:tc>
        <w:tc>
          <w:tcPr>
            <w:tcW w:w="952" w:type="dxa"/>
          </w:tcPr>
          <w:p w14:paraId="3F7A3834" w14:textId="4CACD71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0.05</w:t>
            </w:r>
          </w:p>
        </w:tc>
        <w:tc>
          <w:tcPr>
            <w:tcW w:w="840" w:type="dxa"/>
          </w:tcPr>
          <w:p w14:paraId="4ECAF47D" w14:textId="6322041E"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31</w:t>
            </w:r>
          </w:p>
        </w:tc>
        <w:tc>
          <w:tcPr>
            <w:tcW w:w="1428" w:type="dxa"/>
          </w:tcPr>
          <w:p w14:paraId="5B1231D4" w14:textId="607E94D8" w:rsidR="006F4341" w:rsidRPr="002F0131" w:rsidRDefault="006F4341" w:rsidP="006F4341">
            <w:pPr>
              <w:jc w:val="center"/>
              <w:rPr>
                <w:rFonts w:asciiTheme="majorHAnsi" w:hAnsiTheme="majorHAnsi" w:cstheme="majorHAnsi"/>
              </w:rPr>
            </w:pPr>
            <w:r w:rsidRPr="002F0131">
              <w:rPr>
                <w:rFonts w:asciiTheme="majorHAnsi" w:hAnsiTheme="majorHAnsi" w:cstheme="majorHAnsi"/>
              </w:rPr>
              <w:t>41/51</w:t>
            </w:r>
          </w:p>
        </w:tc>
        <w:tc>
          <w:tcPr>
            <w:tcW w:w="984" w:type="dxa"/>
          </w:tcPr>
          <w:p w14:paraId="640E8AB9" w14:textId="7A43E396"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166</w:t>
            </w:r>
          </w:p>
        </w:tc>
        <w:tc>
          <w:tcPr>
            <w:tcW w:w="826" w:type="dxa"/>
          </w:tcPr>
          <w:p w14:paraId="437F55C7" w14:textId="268BDC14"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070A826C" w14:textId="60C8DA7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26</w:t>
            </w:r>
          </w:p>
        </w:tc>
        <w:tc>
          <w:tcPr>
            <w:tcW w:w="826" w:type="dxa"/>
          </w:tcPr>
          <w:p w14:paraId="393A1585" w14:textId="6ED16DE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6F4341" w14:paraId="6B1A576D" w14:textId="77777777" w:rsidTr="003F39AE">
        <w:tc>
          <w:tcPr>
            <w:tcW w:w="846" w:type="dxa"/>
            <w:vAlign w:val="bottom"/>
          </w:tcPr>
          <w:p w14:paraId="4B09C045" w14:textId="77347385"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14</w:t>
            </w:r>
          </w:p>
        </w:tc>
        <w:tc>
          <w:tcPr>
            <w:tcW w:w="1011" w:type="dxa"/>
          </w:tcPr>
          <w:p w14:paraId="5021E7B0" w14:textId="385CCBC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0.09</w:t>
            </w:r>
          </w:p>
        </w:tc>
        <w:tc>
          <w:tcPr>
            <w:tcW w:w="952" w:type="dxa"/>
          </w:tcPr>
          <w:p w14:paraId="3FC235DC" w14:textId="2C0A007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0.29</w:t>
            </w:r>
          </w:p>
        </w:tc>
        <w:tc>
          <w:tcPr>
            <w:tcW w:w="840" w:type="dxa"/>
          </w:tcPr>
          <w:p w14:paraId="18991A7B" w14:textId="2B04D0EF"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27.9</w:t>
            </w:r>
          </w:p>
        </w:tc>
        <w:tc>
          <w:tcPr>
            <w:tcW w:w="1428" w:type="dxa"/>
          </w:tcPr>
          <w:p w14:paraId="4499A731" w14:textId="589DD945"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39/51</w:t>
            </w:r>
          </w:p>
        </w:tc>
        <w:tc>
          <w:tcPr>
            <w:tcW w:w="984" w:type="dxa"/>
          </w:tcPr>
          <w:p w14:paraId="55AFD9B7" w14:textId="197EEC9A"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162</w:t>
            </w:r>
          </w:p>
        </w:tc>
        <w:tc>
          <w:tcPr>
            <w:tcW w:w="826" w:type="dxa"/>
          </w:tcPr>
          <w:p w14:paraId="786FBBE7" w14:textId="5E86B57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718872E5" w14:textId="14713CAE"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20</w:t>
            </w:r>
          </w:p>
        </w:tc>
        <w:tc>
          <w:tcPr>
            <w:tcW w:w="826" w:type="dxa"/>
          </w:tcPr>
          <w:p w14:paraId="1AAC9D46" w14:textId="737132F7" w:rsidR="006F4341" w:rsidRPr="002F0131" w:rsidRDefault="006F4341" w:rsidP="006F4341">
            <w:pPr>
              <w:jc w:val="center"/>
              <w:rPr>
                <w:rFonts w:asciiTheme="majorHAnsi" w:hAnsiTheme="majorHAnsi" w:cstheme="majorHAnsi"/>
              </w:rPr>
            </w:pPr>
            <w:r w:rsidRPr="002F0131">
              <w:rPr>
                <w:rFonts w:asciiTheme="majorHAnsi" w:hAnsiTheme="majorHAnsi" w:cstheme="majorHAnsi"/>
              </w:rPr>
              <w:t>M</w:t>
            </w:r>
          </w:p>
        </w:tc>
      </w:tr>
      <w:tr w:rsidR="006F4341" w14:paraId="01A4568F" w14:textId="77777777" w:rsidTr="003F39AE">
        <w:tc>
          <w:tcPr>
            <w:tcW w:w="846" w:type="dxa"/>
            <w:vAlign w:val="bottom"/>
          </w:tcPr>
          <w:p w14:paraId="6C98D7FF" w14:textId="3240A8EF"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15</w:t>
            </w:r>
          </w:p>
        </w:tc>
        <w:tc>
          <w:tcPr>
            <w:tcW w:w="1011" w:type="dxa"/>
          </w:tcPr>
          <w:p w14:paraId="3EA344F4" w14:textId="4E3C88A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0.05</w:t>
            </w:r>
          </w:p>
        </w:tc>
        <w:tc>
          <w:tcPr>
            <w:tcW w:w="952" w:type="dxa"/>
          </w:tcPr>
          <w:p w14:paraId="18990D19" w14:textId="66C2B08D"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0.05</w:t>
            </w:r>
          </w:p>
        </w:tc>
        <w:tc>
          <w:tcPr>
            <w:tcW w:w="840" w:type="dxa"/>
          </w:tcPr>
          <w:p w14:paraId="4298445C" w14:textId="72D03916"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31.2</w:t>
            </w:r>
          </w:p>
        </w:tc>
        <w:tc>
          <w:tcPr>
            <w:tcW w:w="1428" w:type="dxa"/>
          </w:tcPr>
          <w:p w14:paraId="668353D0" w14:textId="674AEDAD"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38/55</w:t>
            </w:r>
          </w:p>
        </w:tc>
        <w:tc>
          <w:tcPr>
            <w:tcW w:w="984" w:type="dxa"/>
          </w:tcPr>
          <w:p w14:paraId="57333CF6" w14:textId="35479435"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153</w:t>
            </w:r>
          </w:p>
        </w:tc>
        <w:tc>
          <w:tcPr>
            <w:tcW w:w="826" w:type="dxa"/>
          </w:tcPr>
          <w:p w14:paraId="6B6CDE94" w14:textId="70EBA982"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4AA3CE6C" w14:textId="57319CF3"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18</w:t>
            </w:r>
          </w:p>
        </w:tc>
        <w:tc>
          <w:tcPr>
            <w:tcW w:w="826" w:type="dxa"/>
          </w:tcPr>
          <w:p w14:paraId="0932EC6A" w14:textId="58BD3307"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6F4341" w14:paraId="346FE18E" w14:textId="77777777" w:rsidTr="003F39AE">
        <w:tc>
          <w:tcPr>
            <w:tcW w:w="846" w:type="dxa"/>
            <w:vAlign w:val="bottom"/>
          </w:tcPr>
          <w:p w14:paraId="18995A55" w14:textId="759D96C9" w:rsidR="006F4341" w:rsidRPr="002F0131" w:rsidRDefault="006F4341" w:rsidP="006F4341">
            <w:pPr>
              <w:jc w:val="center"/>
              <w:rPr>
                <w:rFonts w:asciiTheme="majorHAnsi" w:hAnsiTheme="majorHAnsi" w:cstheme="majorHAnsi"/>
              </w:rPr>
            </w:pPr>
            <w:r w:rsidRPr="002F0131">
              <w:rPr>
                <w:rFonts w:asciiTheme="majorHAnsi" w:hAnsiTheme="majorHAnsi" w:cstheme="majorHAnsi"/>
                <w:color w:val="000000"/>
              </w:rPr>
              <w:t>16</w:t>
            </w:r>
          </w:p>
        </w:tc>
        <w:tc>
          <w:tcPr>
            <w:tcW w:w="1011" w:type="dxa"/>
          </w:tcPr>
          <w:p w14:paraId="4E2B3310" w14:textId="23289A0D"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0.02</w:t>
            </w:r>
          </w:p>
        </w:tc>
        <w:tc>
          <w:tcPr>
            <w:tcW w:w="952" w:type="dxa"/>
          </w:tcPr>
          <w:p w14:paraId="6A52DD64" w14:textId="036605F5" w:rsidR="006F4341" w:rsidRPr="002F0131" w:rsidRDefault="006F4341" w:rsidP="006F4341">
            <w:pPr>
              <w:jc w:val="center"/>
              <w:rPr>
                <w:rFonts w:asciiTheme="majorHAnsi" w:hAnsiTheme="majorHAnsi" w:cstheme="majorHAnsi"/>
              </w:rPr>
            </w:pPr>
            <w:r w:rsidRPr="002F0131">
              <w:rPr>
                <w:rFonts w:asciiTheme="majorHAnsi" w:hAnsiTheme="majorHAnsi" w:cstheme="majorHAnsi"/>
              </w:rPr>
              <w:t>0.06</w:t>
            </w:r>
          </w:p>
        </w:tc>
        <w:tc>
          <w:tcPr>
            <w:tcW w:w="840" w:type="dxa"/>
          </w:tcPr>
          <w:p w14:paraId="08042F21" w14:textId="392B0025"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34</w:t>
            </w:r>
          </w:p>
        </w:tc>
        <w:tc>
          <w:tcPr>
            <w:tcW w:w="1428" w:type="dxa"/>
          </w:tcPr>
          <w:p w14:paraId="2390CAC0" w14:textId="7ABB4E96" w:rsidR="006F4341" w:rsidRPr="002F0131" w:rsidRDefault="006F4341" w:rsidP="006F4341">
            <w:pPr>
              <w:jc w:val="center"/>
              <w:rPr>
                <w:rFonts w:asciiTheme="majorHAnsi" w:hAnsiTheme="majorHAnsi" w:cstheme="majorHAnsi"/>
              </w:rPr>
            </w:pPr>
            <w:r w:rsidRPr="002F0131">
              <w:rPr>
                <w:rFonts w:asciiTheme="majorHAnsi" w:hAnsiTheme="majorHAnsi" w:cstheme="majorHAnsi"/>
              </w:rPr>
              <w:t>33/46</w:t>
            </w:r>
          </w:p>
        </w:tc>
        <w:tc>
          <w:tcPr>
            <w:tcW w:w="984" w:type="dxa"/>
          </w:tcPr>
          <w:p w14:paraId="04BEDF5A" w14:textId="160D7AF1" w:rsidR="006F4341" w:rsidRPr="002F0131" w:rsidRDefault="006F4341" w:rsidP="006F4341">
            <w:pPr>
              <w:jc w:val="center"/>
              <w:rPr>
                <w:rFonts w:asciiTheme="majorHAnsi" w:hAnsiTheme="majorHAnsi" w:cstheme="majorHAnsi"/>
              </w:rPr>
            </w:pPr>
            <w:r w:rsidRPr="002F0131">
              <w:rPr>
                <w:rFonts w:asciiTheme="majorHAnsi" w:hAnsiTheme="majorHAnsi" w:cstheme="majorHAnsi"/>
              </w:rPr>
              <w:t>138</w:t>
            </w:r>
          </w:p>
        </w:tc>
        <w:tc>
          <w:tcPr>
            <w:tcW w:w="826" w:type="dxa"/>
          </w:tcPr>
          <w:p w14:paraId="5AEF3F66" w14:textId="1BD2CAED" w:rsidR="006F4341" w:rsidRPr="002F0131" w:rsidRDefault="006F4341" w:rsidP="006F4341">
            <w:pPr>
              <w:jc w:val="center"/>
              <w:rPr>
                <w:rFonts w:asciiTheme="majorHAnsi" w:hAnsiTheme="majorHAnsi" w:cstheme="majorHAnsi"/>
              </w:rPr>
            </w:pPr>
            <w:r w:rsidRPr="002F0131">
              <w:rPr>
                <w:rFonts w:asciiTheme="majorHAnsi" w:hAnsiTheme="majorHAnsi" w:cstheme="majorHAnsi"/>
              </w:rPr>
              <w:t>R</w:t>
            </w:r>
          </w:p>
        </w:tc>
        <w:tc>
          <w:tcPr>
            <w:tcW w:w="827" w:type="dxa"/>
          </w:tcPr>
          <w:p w14:paraId="27600EE3" w14:textId="255F09E5" w:rsidR="006F4341" w:rsidRPr="002F0131" w:rsidRDefault="006F4341" w:rsidP="006F4341">
            <w:pPr>
              <w:jc w:val="center"/>
              <w:rPr>
                <w:rFonts w:asciiTheme="majorHAnsi" w:hAnsiTheme="majorHAnsi" w:cstheme="majorHAnsi"/>
              </w:rPr>
            </w:pPr>
            <w:r w:rsidRPr="002F0131">
              <w:rPr>
                <w:rFonts w:asciiTheme="majorHAnsi" w:hAnsiTheme="majorHAnsi" w:cstheme="majorHAnsi"/>
              </w:rPr>
              <w:t>21</w:t>
            </w:r>
          </w:p>
        </w:tc>
        <w:tc>
          <w:tcPr>
            <w:tcW w:w="826" w:type="dxa"/>
          </w:tcPr>
          <w:p w14:paraId="2B27E459" w14:textId="6D5B72C6" w:rsidR="006F4341" w:rsidRPr="002F0131" w:rsidRDefault="006F4341" w:rsidP="006F4341">
            <w:pPr>
              <w:jc w:val="center"/>
              <w:rPr>
                <w:rFonts w:asciiTheme="majorHAnsi" w:hAnsiTheme="majorHAnsi" w:cstheme="majorHAnsi"/>
              </w:rPr>
            </w:pPr>
            <w:r w:rsidRPr="002F0131">
              <w:rPr>
                <w:rFonts w:asciiTheme="majorHAnsi" w:hAnsiTheme="majorHAnsi" w:cstheme="majorHAnsi"/>
              </w:rPr>
              <w:t>F</w:t>
            </w:r>
          </w:p>
        </w:tc>
      </w:tr>
      <w:tr w:rsidR="003F39AE" w:rsidRPr="008A4D5C" w14:paraId="6891C142" w14:textId="77777777" w:rsidTr="003F39AE">
        <w:trPr>
          <w:trHeight w:val="311"/>
        </w:trPr>
        <w:tc>
          <w:tcPr>
            <w:tcW w:w="846" w:type="dxa"/>
          </w:tcPr>
          <w:p w14:paraId="07451EA8" w14:textId="5F5B6490" w:rsidR="003F39AE" w:rsidRPr="005A1056" w:rsidRDefault="003F39AE" w:rsidP="00D451D1">
            <w:pPr>
              <w:jc w:val="center"/>
              <w:rPr>
                <w:rFonts w:asciiTheme="majorHAnsi" w:hAnsiTheme="majorHAnsi" w:cstheme="majorHAnsi"/>
                <w:b/>
                <w:bCs/>
              </w:rPr>
            </w:pPr>
            <w:r w:rsidRPr="005A1056">
              <w:rPr>
                <w:rFonts w:asciiTheme="majorHAnsi" w:hAnsiTheme="majorHAnsi" w:cstheme="majorHAnsi"/>
                <w:b/>
                <w:bCs/>
              </w:rPr>
              <w:t>Mean</w:t>
            </w:r>
          </w:p>
        </w:tc>
        <w:tc>
          <w:tcPr>
            <w:tcW w:w="1011" w:type="dxa"/>
          </w:tcPr>
          <w:p w14:paraId="01B5CE01" w14:textId="58607E82" w:rsidR="003F39AE" w:rsidRPr="005A1056" w:rsidRDefault="008333A0" w:rsidP="00D451D1">
            <w:pPr>
              <w:jc w:val="center"/>
              <w:rPr>
                <w:rFonts w:asciiTheme="majorHAnsi" w:hAnsiTheme="majorHAnsi" w:cstheme="majorHAnsi"/>
                <w:b/>
                <w:bCs/>
              </w:rPr>
            </w:pPr>
            <w:r w:rsidRPr="008333A0">
              <w:rPr>
                <w:rFonts w:asciiTheme="majorHAnsi" w:hAnsiTheme="majorHAnsi" w:cstheme="majorHAnsi"/>
                <w:b/>
                <w:bCs/>
              </w:rPr>
              <w:t>0.0</w:t>
            </w:r>
            <w:r>
              <w:rPr>
                <w:rFonts w:asciiTheme="majorHAnsi" w:hAnsiTheme="majorHAnsi" w:cstheme="majorHAnsi"/>
                <w:b/>
                <w:bCs/>
              </w:rPr>
              <w:t>5</w:t>
            </w:r>
          </w:p>
        </w:tc>
        <w:tc>
          <w:tcPr>
            <w:tcW w:w="952" w:type="dxa"/>
          </w:tcPr>
          <w:p w14:paraId="36ACADF7" w14:textId="77A51ABF" w:rsidR="003F39AE" w:rsidRPr="005A1056" w:rsidRDefault="005E2D99" w:rsidP="00D451D1">
            <w:pPr>
              <w:jc w:val="center"/>
              <w:rPr>
                <w:rFonts w:asciiTheme="majorHAnsi" w:hAnsiTheme="majorHAnsi" w:cstheme="majorHAnsi"/>
                <w:b/>
                <w:bCs/>
              </w:rPr>
            </w:pPr>
            <w:r w:rsidRPr="005E2D99">
              <w:rPr>
                <w:rFonts w:asciiTheme="majorHAnsi" w:hAnsiTheme="majorHAnsi" w:cstheme="majorHAnsi"/>
                <w:b/>
                <w:bCs/>
              </w:rPr>
              <w:t>0.11</w:t>
            </w:r>
          </w:p>
        </w:tc>
        <w:tc>
          <w:tcPr>
            <w:tcW w:w="840" w:type="dxa"/>
          </w:tcPr>
          <w:p w14:paraId="199AC004" w14:textId="3AA6A057" w:rsidR="003F39AE" w:rsidRPr="005A1056" w:rsidRDefault="00880ABF" w:rsidP="00D451D1">
            <w:pPr>
              <w:jc w:val="center"/>
              <w:rPr>
                <w:rFonts w:asciiTheme="majorHAnsi" w:hAnsiTheme="majorHAnsi" w:cstheme="majorHAnsi"/>
                <w:b/>
                <w:bCs/>
              </w:rPr>
            </w:pPr>
            <w:r>
              <w:rPr>
                <w:rFonts w:asciiTheme="majorHAnsi" w:hAnsiTheme="majorHAnsi" w:cstheme="majorHAnsi"/>
                <w:b/>
                <w:bCs/>
              </w:rPr>
              <w:t>30.2</w:t>
            </w:r>
          </w:p>
        </w:tc>
        <w:tc>
          <w:tcPr>
            <w:tcW w:w="1428" w:type="dxa"/>
          </w:tcPr>
          <w:p w14:paraId="60C5176B" w14:textId="4817ACCD" w:rsidR="003F39AE" w:rsidRPr="005A1056" w:rsidRDefault="00BC5E8E" w:rsidP="00D451D1">
            <w:pPr>
              <w:jc w:val="center"/>
              <w:rPr>
                <w:rFonts w:asciiTheme="majorHAnsi" w:hAnsiTheme="majorHAnsi" w:cstheme="majorHAnsi"/>
                <w:b/>
                <w:bCs/>
              </w:rPr>
            </w:pPr>
            <w:r>
              <w:rPr>
                <w:rFonts w:asciiTheme="majorHAnsi" w:hAnsiTheme="majorHAnsi" w:cstheme="majorHAnsi"/>
                <w:b/>
                <w:bCs/>
              </w:rPr>
              <w:t>39/51</w:t>
            </w:r>
          </w:p>
        </w:tc>
        <w:tc>
          <w:tcPr>
            <w:tcW w:w="984" w:type="dxa"/>
          </w:tcPr>
          <w:p w14:paraId="04204608" w14:textId="4F971D2B" w:rsidR="003F39AE" w:rsidRPr="005A1056" w:rsidRDefault="00D227E2" w:rsidP="00D451D1">
            <w:pPr>
              <w:jc w:val="center"/>
              <w:rPr>
                <w:rFonts w:asciiTheme="majorHAnsi" w:hAnsiTheme="majorHAnsi" w:cstheme="majorHAnsi"/>
                <w:b/>
                <w:bCs/>
              </w:rPr>
            </w:pPr>
            <w:r>
              <w:rPr>
                <w:rFonts w:asciiTheme="majorHAnsi" w:hAnsiTheme="majorHAnsi" w:cstheme="majorHAnsi"/>
                <w:b/>
                <w:bCs/>
              </w:rPr>
              <w:t>1</w:t>
            </w:r>
            <w:r w:rsidR="0000378C">
              <w:rPr>
                <w:rFonts w:asciiTheme="majorHAnsi" w:hAnsiTheme="majorHAnsi" w:cstheme="majorHAnsi"/>
                <w:b/>
                <w:bCs/>
              </w:rPr>
              <w:t>57</w:t>
            </w:r>
          </w:p>
        </w:tc>
        <w:tc>
          <w:tcPr>
            <w:tcW w:w="826" w:type="dxa"/>
          </w:tcPr>
          <w:p w14:paraId="4A0648A3" w14:textId="671C3E9D" w:rsidR="003F39AE" w:rsidRPr="005A1056" w:rsidRDefault="003F39AE" w:rsidP="00D451D1">
            <w:pPr>
              <w:jc w:val="center"/>
              <w:rPr>
                <w:rFonts w:asciiTheme="majorHAnsi" w:hAnsiTheme="majorHAnsi" w:cstheme="majorHAnsi"/>
                <w:b/>
                <w:bCs/>
              </w:rPr>
            </w:pPr>
            <w:r w:rsidRPr="005A1056">
              <w:rPr>
                <w:rFonts w:asciiTheme="majorHAnsi" w:hAnsiTheme="majorHAnsi" w:cstheme="majorHAnsi"/>
                <w:b/>
                <w:bCs/>
              </w:rPr>
              <w:t>-</w:t>
            </w:r>
          </w:p>
        </w:tc>
        <w:tc>
          <w:tcPr>
            <w:tcW w:w="827" w:type="dxa"/>
          </w:tcPr>
          <w:p w14:paraId="6E1D66A9" w14:textId="31270F6C" w:rsidR="003F39AE" w:rsidRPr="005A1056" w:rsidRDefault="0085392C" w:rsidP="00D451D1">
            <w:pPr>
              <w:jc w:val="center"/>
              <w:rPr>
                <w:rFonts w:asciiTheme="majorHAnsi" w:hAnsiTheme="majorHAnsi" w:cstheme="majorHAnsi"/>
                <w:b/>
                <w:bCs/>
              </w:rPr>
            </w:pPr>
            <w:r>
              <w:rPr>
                <w:rFonts w:asciiTheme="majorHAnsi" w:hAnsiTheme="majorHAnsi" w:cstheme="majorHAnsi"/>
                <w:b/>
                <w:bCs/>
              </w:rPr>
              <w:t>24</w:t>
            </w:r>
          </w:p>
        </w:tc>
        <w:tc>
          <w:tcPr>
            <w:tcW w:w="826" w:type="dxa"/>
          </w:tcPr>
          <w:p w14:paraId="78F84C3D" w14:textId="03EC6430" w:rsidR="003F39AE" w:rsidRPr="005A1056" w:rsidRDefault="003F39AE" w:rsidP="00D451D1">
            <w:pPr>
              <w:jc w:val="center"/>
              <w:rPr>
                <w:rFonts w:asciiTheme="majorHAnsi" w:hAnsiTheme="majorHAnsi" w:cstheme="majorHAnsi"/>
                <w:b/>
                <w:bCs/>
              </w:rPr>
            </w:pPr>
            <w:r w:rsidRPr="005A1056">
              <w:rPr>
                <w:rFonts w:asciiTheme="majorHAnsi" w:hAnsiTheme="majorHAnsi" w:cstheme="majorHAnsi"/>
                <w:b/>
                <w:bCs/>
              </w:rPr>
              <w:t>-</w:t>
            </w:r>
          </w:p>
        </w:tc>
      </w:tr>
    </w:tbl>
    <w:p w14:paraId="598911FA" w14:textId="77777777" w:rsidR="00294B91" w:rsidRPr="008A4D5C" w:rsidRDefault="00294B91" w:rsidP="00294B91">
      <w:pPr>
        <w:rPr>
          <w:rFonts w:asciiTheme="majorHAnsi" w:hAnsiTheme="majorHAnsi" w:cstheme="majorHAnsi"/>
        </w:rPr>
      </w:pPr>
    </w:p>
    <w:p w14:paraId="2603E3B0" w14:textId="5386B358" w:rsidR="004A64B1" w:rsidRDefault="00302623" w:rsidP="004A64B1">
      <w:pPr>
        <w:pStyle w:val="NoSpacing"/>
      </w:pPr>
      <w:r w:rsidRPr="009943D1">
        <w:t xml:space="preserve">Table 1 shows the </w:t>
      </w:r>
      <w:r w:rsidR="00294B91" w:rsidRPr="009943D1">
        <w:t xml:space="preserve">characteristics </w:t>
      </w:r>
      <w:r w:rsidR="00D63563">
        <w:t>of</w:t>
      </w:r>
      <w:r w:rsidR="007169AF" w:rsidRPr="009943D1">
        <w:t xml:space="preserve"> the</w:t>
      </w:r>
      <w:r w:rsidR="00A456F9" w:rsidRPr="009943D1">
        <w:t xml:space="preserve"> </w:t>
      </w:r>
      <w:r w:rsidRPr="009943D1">
        <w:t>16</w:t>
      </w:r>
      <w:r w:rsidR="007169AF" w:rsidRPr="009943D1">
        <w:t xml:space="preserve"> adult</w:t>
      </w:r>
      <w:r w:rsidRPr="009943D1">
        <w:t>s</w:t>
      </w:r>
      <w:r w:rsidR="000F1CAC" w:rsidRPr="009943D1">
        <w:t xml:space="preserve"> who </w:t>
      </w:r>
      <w:r w:rsidR="00AF66D4" w:rsidRPr="009943D1">
        <w:t xml:space="preserve">completed the </w:t>
      </w:r>
      <w:r w:rsidR="0016444C">
        <w:t xml:space="preserve">behavioural </w:t>
      </w:r>
      <w:r w:rsidR="00AF66D4" w:rsidRPr="009943D1">
        <w:t>experiment</w:t>
      </w:r>
      <w:r w:rsidR="000F1CAC" w:rsidRPr="009943D1">
        <w:t>.</w:t>
      </w:r>
      <w:r w:rsidR="00877903" w:rsidRPr="009943D1">
        <w:t xml:space="preserve"> </w:t>
      </w:r>
      <w:r w:rsidR="007B5C63">
        <w:t>There were</w:t>
      </w:r>
      <w:r w:rsidR="00580DFA">
        <w:t xml:space="preserve"> </w:t>
      </w:r>
      <w:r w:rsidR="00580DFA" w:rsidRPr="00D9578A">
        <w:t>6</w:t>
      </w:r>
      <w:r w:rsidR="007B5C63" w:rsidRPr="00D9578A">
        <w:t xml:space="preserve"> males and</w:t>
      </w:r>
      <w:r w:rsidR="00580DFA" w:rsidRPr="00D9578A">
        <w:t xml:space="preserve"> 10</w:t>
      </w:r>
      <w:r w:rsidR="007B5C63" w:rsidRPr="00D9578A">
        <w:t xml:space="preserve"> females, with an </w:t>
      </w:r>
      <w:r w:rsidR="00787C66" w:rsidRPr="00D9578A">
        <w:t>average age of</w:t>
      </w:r>
      <w:r w:rsidR="00D9578A" w:rsidRPr="00D9578A">
        <w:t xml:space="preserve"> 24 </w:t>
      </w:r>
      <w:r w:rsidR="00787C66" w:rsidRPr="00D9578A">
        <w:t>years (ranging from 1</w:t>
      </w:r>
      <w:r w:rsidR="00D9578A" w:rsidRPr="00D9578A">
        <w:t>8</w:t>
      </w:r>
      <w:r w:rsidR="00787C66" w:rsidRPr="00D9578A">
        <w:t xml:space="preserve"> to 3</w:t>
      </w:r>
      <w:r w:rsidR="00D9578A" w:rsidRPr="00D9578A">
        <w:t>7</w:t>
      </w:r>
      <w:r w:rsidR="00787C66" w:rsidRPr="00D9578A">
        <w:t xml:space="preserve"> years)</w:t>
      </w:r>
      <w:r w:rsidR="00294B91" w:rsidRPr="00D9578A">
        <w:t xml:space="preserve">. </w:t>
      </w:r>
      <w:r w:rsidR="001D4706" w:rsidRPr="00D9578A">
        <w:t>P</w:t>
      </w:r>
      <w:r w:rsidR="00294B91" w:rsidRPr="00D9578A">
        <w:t xml:space="preserve">articipants </w:t>
      </w:r>
      <w:r w:rsidR="001D4706" w:rsidRPr="00D9578A">
        <w:t>all</w:t>
      </w:r>
      <w:r w:rsidR="001D4706" w:rsidRPr="009943D1">
        <w:t xml:space="preserve"> </w:t>
      </w:r>
      <w:r w:rsidR="00294B91" w:rsidRPr="009943D1">
        <w:t xml:space="preserve">had normal touch perception, </w:t>
      </w:r>
      <w:r w:rsidR="00D63563">
        <w:t xml:space="preserve">which was </w:t>
      </w:r>
      <w:r w:rsidR="00294B91" w:rsidRPr="009943D1">
        <w:t>assessed</w:t>
      </w:r>
      <w:r w:rsidR="00D63563">
        <w:t xml:space="preserve"> through </w:t>
      </w:r>
      <w:r w:rsidR="00D63563" w:rsidRPr="009943D1">
        <w:t xml:space="preserve">a </w:t>
      </w:r>
      <w:r w:rsidR="0035182A">
        <w:t>screening</w:t>
      </w:r>
      <w:r w:rsidR="00D63563" w:rsidRPr="009943D1">
        <w:t xml:space="preserve"> questionnaire</w:t>
      </w:r>
      <w:r w:rsidR="00D63563">
        <w:t xml:space="preserve"> and</w:t>
      </w:r>
      <w:r w:rsidR="00D63563" w:rsidRPr="009943D1">
        <w:t xml:space="preserve"> </w:t>
      </w:r>
      <w:r w:rsidR="00294B91" w:rsidRPr="009943D1">
        <w:t>by</w:t>
      </w:r>
      <w:r w:rsidR="00D63563">
        <w:t xml:space="preserve"> measuring</w:t>
      </w:r>
      <w:r w:rsidR="00540176" w:rsidRPr="009943D1">
        <w:t xml:space="preserve"> vibro-tactile detection thresholds at the fingertip </w:t>
      </w:r>
      <w:r w:rsidR="00294B91" w:rsidRPr="009943D1">
        <w:t xml:space="preserve">(see </w:t>
      </w:r>
      <w:r w:rsidR="005A1968">
        <w:t>“</w:t>
      </w:r>
      <w:r w:rsidR="00294B91" w:rsidRPr="009943D1">
        <w:t>Procedure</w:t>
      </w:r>
      <w:r w:rsidR="005A1968">
        <w:t>”</w:t>
      </w:r>
      <w:r w:rsidR="00294B91" w:rsidRPr="009943D1">
        <w:t>).</w:t>
      </w:r>
      <w:r w:rsidR="00B872E3" w:rsidRPr="009943D1">
        <w:t xml:space="preserve"> </w:t>
      </w:r>
      <w:r w:rsidR="00DE01D4" w:rsidRPr="009943D1">
        <w:t>All p</w:t>
      </w:r>
      <w:r w:rsidR="00B872E3" w:rsidRPr="009943D1">
        <w:t>articipants</w:t>
      </w:r>
      <w:r w:rsidR="006972BC">
        <w:t xml:space="preserve"> had British </w:t>
      </w:r>
      <w:r w:rsidR="00F500DE">
        <w:t>English</w:t>
      </w:r>
      <w:r w:rsidR="006972BC">
        <w:t xml:space="preserve"> as their </w:t>
      </w:r>
      <w:r w:rsidR="00F80AE8">
        <w:t>first language</w:t>
      </w:r>
      <w:r w:rsidR="006972BC">
        <w:t xml:space="preserve"> </w:t>
      </w:r>
      <w:r w:rsidR="00F500DE">
        <w:t>and</w:t>
      </w:r>
      <w:r w:rsidR="00B872E3" w:rsidRPr="009943D1">
        <w:t xml:space="preserve"> reported no</w:t>
      </w:r>
      <w:r w:rsidR="00B5199A">
        <w:t xml:space="preserve"> </w:t>
      </w:r>
      <w:r w:rsidR="00B872E3" w:rsidRPr="009943D1">
        <w:t xml:space="preserve">hearing </w:t>
      </w:r>
      <w:r w:rsidR="00B5199A">
        <w:t>problems</w:t>
      </w:r>
      <w:r w:rsidR="00B872E3" w:rsidRPr="009943D1">
        <w:t>.</w:t>
      </w:r>
      <w:r w:rsidR="00294B91" w:rsidRPr="009943D1">
        <w:t xml:space="preserve"> </w:t>
      </w:r>
      <w:r w:rsidR="004B0F9F">
        <w:t>P</w:t>
      </w:r>
      <w:r w:rsidR="000C791E" w:rsidRPr="009943D1">
        <w:t>articipant</w:t>
      </w:r>
      <w:r w:rsidR="007E5EFD">
        <w:t>s</w:t>
      </w:r>
      <w:r w:rsidR="000C791E" w:rsidRPr="009943D1">
        <w:t xml:space="preserve"> </w:t>
      </w:r>
      <w:r w:rsidR="004B0F9F">
        <w:t xml:space="preserve">were </w:t>
      </w:r>
      <w:r w:rsidR="00B04CED">
        <w:t xml:space="preserve">each </w:t>
      </w:r>
      <w:r w:rsidR="004B0F9F">
        <w:t xml:space="preserve">paid an </w:t>
      </w:r>
      <w:r w:rsidR="004B0F9F" w:rsidRPr="009943D1">
        <w:t xml:space="preserve">inconvenience </w:t>
      </w:r>
      <w:r w:rsidR="004B0F9F">
        <w:t xml:space="preserve">allowance of </w:t>
      </w:r>
      <w:r w:rsidR="0092146F" w:rsidRPr="009943D1">
        <w:t>£20</w:t>
      </w:r>
      <w:r w:rsidR="004B0F9F">
        <w:t xml:space="preserve"> </w:t>
      </w:r>
      <w:r w:rsidR="005D080A" w:rsidRPr="009943D1">
        <w:t>for taking part</w:t>
      </w:r>
      <w:r w:rsidR="00294B91" w:rsidRPr="009943D1">
        <w:t>.</w:t>
      </w:r>
    </w:p>
    <w:p w14:paraId="697A1447" w14:textId="3CC1B3BE" w:rsidR="008409D0" w:rsidRDefault="0841D5E2" w:rsidP="00070DE2">
      <w:pPr>
        <w:spacing w:after="240" w:line="360" w:lineRule="auto"/>
        <w:rPr>
          <w:sz w:val="32"/>
          <w:szCs w:val="32"/>
        </w:rPr>
      </w:pPr>
      <w:r w:rsidRPr="0841D5E2">
        <w:rPr>
          <w:sz w:val="32"/>
          <w:szCs w:val="32"/>
        </w:rPr>
        <w:t>Stimuli</w:t>
      </w:r>
    </w:p>
    <w:p w14:paraId="395271D4" w14:textId="18FEFF44" w:rsidR="00B348BB" w:rsidRPr="000B367D" w:rsidRDefault="00B348BB" w:rsidP="000B367D">
      <w:pPr>
        <w:pStyle w:val="Heading2"/>
        <w:spacing w:after="80" w:line="360" w:lineRule="auto"/>
        <w:rPr>
          <w:i/>
          <w:iCs/>
          <w:sz w:val="28"/>
          <w:szCs w:val="28"/>
        </w:rPr>
      </w:pPr>
      <w:r>
        <w:rPr>
          <w:i/>
          <w:iCs/>
          <w:sz w:val="28"/>
          <w:szCs w:val="28"/>
        </w:rPr>
        <w:lastRenderedPageBreak/>
        <w:t>Test</w:t>
      </w:r>
      <w:r w:rsidR="00AE656A">
        <w:rPr>
          <w:i/>
          <w:iCs/>
          <w:sz w:val="28"/>
          <w:szCs w:val="28"/>
        </w:rPr>
        <w:t xml:space="preserve"> material</w:t>
      </w:r>
    </w:p>
    <w:p w14:paraId="2AE5A9FC" w14:textId="77777777" w:rsidR="00B348BB" w:rsidRDefault="00B348BB" w:rsidP="00B348BB">
      <w:pPr>
        <w:pStyle w:val="NoSpacing"/>
        <w:jc w:val="center"/>
      </w:pPr>
      <w:r>
        <w:rPr>
          <w:noProof/>
        </w:rPr>
        <w:drawing>
          <wp:inline distT="0" distB="0" distL="0" distR="0" wp14:anchorId="7DA4B5FB" wp14:editId="32E65F10">
            <wp:extent cx="4024670" cy="30186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6163" cy="3027242"/>
                    </a:xfrm>
                    <a:prstGeom prst="rect">
                      <a:avLst/>
                    </a:prstGeom>
                    <a:noFill/>
                    <a:ln>
                      <a:noFill/>
                    </a:ln>
                  </pic:spPr>
                </pic:pic>
              </a:graphicData>
            </a:graphic>
          </wp:inline>
        </w:drawing>
      </w:r>
    </w:p>
    <w:p w14:paraId="47B6E577" w14:textId="77777777" w:rsidR="00B348BB" w:rsidRDefault="00B348BB" w:rsidP="00B348BB">
      <w:pPr>
        <w:spacing w:line="360" w:lineRule="auto"/>
        <w:jc w:val="center"/>
        <w:rPr>
          <w:i/>
          <w:iCs/>
        </w:rPr>
      </w:pPr>
      <w:r w:rsidRPr="00434C10">
        <w:rPr>
          <w:i/>
          <w:iCs/>
        </w:rPr>
        <w:t>Figure</w:t>
      </w:r>
      <w:r>
        <w:rPr>
          <w:i/>
          <w:iCs/>
        </w:rPr>
        <w:t xml:space="preserve"> 5</w:t>
      </w:r>
      <w:r w:rsidRPr="00434C10">
        <w:rPr>
          <w:i/>
          <w:iCs/>
        </w:rPr>
        <w:t xml:space="preserve">: The long-term average spectrum of the male and female talker from the EHS Research Group </w:t>
      </w:r>
      <w:r>
        <w:rPr>
          <w:i/>
          <w:iCs/>
        </w:rPr>
        <w:t>Sentence</w:t>
      </w:r>
      <w:r w:rsidRPr="00434C10">
        <w:rPr>
          <w:i/>
          <w:iCs/>
        </w:rPr>
        <w:t xml:space="preserve"> Corpus, with no normalisation applied.</w:t>
      </w:r>
      <w:r>
        <w:rPr>
          <w:i/>
          <w:iCs/>
        </w:rPr>
        <w:t xml:space="preserve"> </w:t>
      </w:r>
      <w:r w:rsidRPr="00434C10">
        <w:rPr>
          <w:i/>
          <w:iCs/>
        </w:rPr>
        <w:t xml:space="preserve">The spectrum was calculated from the average power spectral density (Hann windowed, with a 96 kHz sample rate, an FFT length of 4096, and a hop size of 2048). The average power spectral density was Gaussian-smoothed </w:t>
      </w:r>
      <w:r>
        <w:rPr>
          <w:i/>
          <w:iCs/>
        </w:rPr>
        <w:t xml:space="preserve">with a </w:t>
      </w:r>
      <w:r w:rsidRPr="00434C10">
        <w:rPr>
          <w:i/>
          <w:iCs/>
        </w:rPr>
        <w:t>1/3 octave</w:t>
      </w:r>
      <w:r>
        <w:rPr>
          <w:i/>
          <w:iCs/>
        </w:rPr>
        <w:t xml:space="preserve"> resolution</w:t>
      </w:r>
      <w:r w:rsidRPr="00434C10">
        <w:rPr>
          <w:i/>
          <w:iCs/>
        </w:rPr>
        <w:t>.</w:t>
      </w:r>
    </w:p>
    <w:p w14:paraId="4E8DD38E" w14:textId="77777777" w:rsidR="00B348BB" w:rsidRPr="00C33544" w:rsidRDefault="00B348BB" w:rsidP="00B348BB">
      <w:pPr>
        <w:spacing w:line="360" w:lineRule="auto"/>
      </w:pPr>
    </w:p>
    <w:p w14:paraId="31F9D9CF" w14:textId="3F627E46" w:rsidR="00B348BB" w:rsidRDefault="00B348BB" w:rsidP="00B348BB">
      <w:pPr>
        <w:pStyle w:val="NoSpacing"/>
      </w:pPr>
      <w:r w:rsidRPr="00E0576E">
        <w:t xml:space="preserve">The tactile stimulus in the experiment phase (after screening), was generated using the EHS Research Group </w:t>
      </w:r>
      <w:r>
        <w:t xml:space="preserve">Sentence </w:t>
      </w:r>
      <w:r w:rsidRPr="00E0576E">
        <w:t>Corpus</w:t>
      </w:r>
      <w:r>
        <w:t>. This contained 83 sentences, each spoken by both a British English male and British English female talker. The sentences were taken from readings (connected discourse) of a public engagement article written in a semi-conservational style</w:t>
      </w:r>
      <w:r>
        <w:fldChar w:fldCharType="begin"/>
      </w:r>
      <w:r w:rsidR="00DD07B6">
        <w:instrText xml:space="preserve"> ADDIN EN.CITE &lt;EndNote&gt;&lt;Cite&gt;&lt;Author&gt;Fletcher&lt;/Author&gt;&lt;Year&gt;2021&lt;/Year&gt;&lt;RecNum&gt;695&lt;/RecNum&gt;&lt;DisplayText&gt;&lt;style face="superscript"&gt;65&lt;/style&gt;&lt;/DisplayText&gt;&lt;record&gt;&lt;rec-number&gt;695&lt;/rec-number&gt;&lt;foreign-keys&gt;&lt;key app="EN" db-id="pdfv522etf25vne0p0u5esdx02rrtasvzxtd" timestamp="1688739967"&gt;695&lt;/key&gt;&lt;/foreign-keys&gt;&lt;ref-type name="Journal Article"&gt;17&lt;/ref-type&gt;&lt;contributors&gt;&lt;authors&gt;&lt;author&gt;Fletcher, M. D.&lt;/author&gt;&lt;/authors&gt;&lt;/contributors&gt;&lt;titles&gt;&lt;title&gt;Listen with your wrists&lt;/title&gt;&lt;secondary-title&gt;Front Young Minds&lt;/secondary-title&gt;&lt;/titles&gt;&lt;periodical&gt;&lt;full-title&gt;Front Young Minds&lt;/full-title&gt;&lt;/periodical&gt;&lt;pages&gt;1-7&lt;/pages&gt;&lt;volume&gt;9&lt;/volume&gt;&lt;number&gt;678405&lt;/number&gt;&lt;dates&gt;&lt;year&gt;2021&lt;/year&gt;&lt;/dates&gt;&lt;urls&gt;&lt;/urls&gt;&lt;electronic-resource-num&gt;10.3389/frym.2021.678405&lt;/electronic-resource-num&gt;&lt;/record&gt;&lt;/Cite&gt;&lt;/EndNote&gt;</w:instrText>
      </w:r>
      <w:r>
        <w:fldChar w:fldCharType="separate"/>
      </w:r>
      <w:r w:rsidR="00DD07B6" w:rsidRPr="00DD07B6">
        <w:rPr>
          <w:noProof/>
          <w:vertAlign w:val="superscript"/>
        </w:rPr>
        <w:t>65</w:t>
      </w:r>
      <w:r>
        <w:fldChar w:fldCharType="end"/>
      </w:r>
      <w:r>
        <w:t xml:space="preserve">. </w:t>
      </w:r>
      <w:r w:rsidRPr="00FC4D72">
        <w:t>Th</w:t>
      </w:r>
      <w:r>
        <w:t>ey</w:t>
      </w:r>
      <w:r w:rsidRPr="00FC4D72">
        <w:t xml:space="preserve"> contain</w:t>
      </w:r>
      <w:r>
        <w:t>ed</w:t>
      </w:r>
      <w:r w:rsidRPr="00FC4D72">
        <w:t xml:space="preserve"> a range of natural variations in prosodic pattern, speaking rate, pitch</w:t>
      </w:r>
      <w:r>
        <w:t>,</w:t>
      </w:r>
      <w:r w:rsidRPr="00FC4D72">
        <w:t xml:space="preserve"> and phoneme</w:t>
      </w:r>
      <w:r>
        <w:t xml:space="preserve"> pronunciation</w:t>
      </w:r>
      <w:r w:rsidRPr="00FC4D72">
        <w:t>.</w:t>
      </w:r>
    </w:p>
    <w:p w14:paraId="5925B144" w14:textId="77777777" w:rsidR="00B348BB" w:rsidRDefault="00B348BB" w:rsidP="00B348BB">
      <w:pPr>
        <w:pStyle w:val="NoSpacing"/>
      </w:pPr>
    </w:p>
    <w:p w14:paraId="160E5A18" w14:textId="30BA1798" w:rsidR="00B348BB" w:rsidRDefault="00B348BB" w:rsidP="00B348BB">
      <w:pPr>
        <w:pStyle w:val="NoSpacing"/>
        <w:rPr>
          <w:rFonts w:cstheme="minorHAnsi"/>
          <w:i/>
          <w:iCs/>
        </w:rPr>
      </w:pPr>
      <w:r>
        <w:t xml:space="preserve">The long-term spectrum for each talker is shown in Figure 5. </w:t>
      </w:r>
      <w:r w:rsidRPr="00E0576E">
        <w:t>The male talker had an average fundamental frequency of 1</w:t>
      </w:r>
      <w:r>
        <w:t>47</w:t>
      </w:r>
      <w:r w:rsidRPr="00E0576E">
        <w:t>.</w:t>
      </w:r>
      <w:r>
        <w:t>9</w:t>
      </w:r>
      <w:r w:rsidRPr="00E0576E">
        <w:t xml:space="preserve"> Hz (ranging from </w:t>
      </w:r>
      <w:r>
        <w:t>80</w:t>
      </w:r>
      <w:r w:rsidRPr="00E0576E">
        <w:t>.</w:t>
      </w:r>
      <w:r>
        <w:t>5</w:t>
      </w:r>
      <w:r w:rsidRPr="00E0576E">
        <w:t xml:space="preserve"> to </w:t>
      </w:r>
      <w:r>
        <w:t>220.7</w:t>
      </w:r>
      <w:r w:rsidRPr="00E0576E">
        <w:t xml:space="preserve"> Hz</w:t>
      </w:r>
      <w:r>
        <w:t>;</w:t>
      </w:r>
      <w:r w:rsidRPr="00E0576E">
        <w:t xml:space="preserve"> SD: </w:t>
      </w:r>
      <w:r>
        <w:t>19</w:t>
      </w:r>
      <w:r w:rsidRPr="00E0576E">
        <w:t>.</w:t>
      </w:r>
      <w:r>
        <w:t>0</w:t>
      </w:r>
      <w:r w:rsidRPr="00E0576E">
        <w:t xml:space="preserve"> Hz) and the female talker had an average fundamental frequency of 20</w:t>
      </w:r>
      <w:r>
        <w:t>5</w:t>
      </w:r>
      <w:r w:rsidRPr="00E0576E">
        <w:t>.</w:t>
      </w:r>
      <w:r>
        <w:t>5</w:t>
      </w:r>
      <w:r w:rsidRPr="00E0576E">
        <w:t xml:space="preserve"> Hz (ranging from 1</w:t>
      </w:r>
      <w:r>
        <w:t>08.2</w:t>
      </w:r>
      <w:r w:rsidRPr="00E0576E">
        <w:t xml:space="preserve"> to </w:t>
      </w:r>
      <w:r>
        <w:t>285.7</w:t>
      </w:r>
      <w:r w:rsidRPr="00E0576E">
        <w:t xml:space="preserve"> Hz</w:t>
      </w:r>
      <w:r>
        <w:t>;</w:t>
      </w:r>
      <w:r w:rsidRPr="00C403F7">
        <w:t xml:space="preserve"> </w:t>
      </w:r>
      <w:r w:rsidRPr="00E0576E">
        <w:t xml:space="preserve">SD: </w:t>
      </w:r>
      <w:r>
        <w:t>31</w:t>
      </w:r>
      <w:r w:rsidRPr="00E0576E">
        <w:t>.</w:t>
      </w:r>
      <w:r>
        <w:t>4</w:t>
      </w:r>
      <w:r w:rsidRPr="00E0576E">
        <w:t xml:space="preserve"> Hz). The fundamental frequency (estimated using a Normalized Correlation Function) and the harmonic ratio</w:t>
      </w:r>
      <w:r>
        <w:t xml:space="preserve"> (</w:t>
      </w:r>
      <w:r w:rsidRPr="00CC5AEF">
        <w:t xml:space="preserve">the ratio of the </w:t>
      </w:r>
      <w:r>
        <w:t xml:space="preserve">energy at the </w:t>
      </w:r>
      <w:r w:rsidRPr="00CC5AEF">
        <w:t xml:space="preserve">fundamental frequency to the </w:t>
      </w:r>
      <w:r>
        <w:t>total energy)</w:t>
      </w:r>
      <w:r w:rsidRPr="00E0576E">
        <w:t xml:space="preserve"> were determined using the MATLAB </w:t>
      </w:r>
      <w:r w:rsidR="00A63AC2">
        <w:t>“</w:t>
      </w:r>
      <w:proofErr w:type="spellStart"/>
      <w:r w:rsidRPr="00E0576E">
        <w:t>audioFeatureExtractor</w:t>
      </w:r>
      <w:proofErr w:type="spellEnd"/>
      <w:r w:rsidR="00A63AC2">
        <w:t>”</w:t>
      </w:r>
      <w:r w:rsidRPr="00E0576E">
        <w:t xml:space="preserve"> object (MATLAB R2022b). A 30</w:t>
      </w:r>
      <w:r>
        <w:t>0</w:t>
      </w:r>
      <w:r w:rsidRPr="00E0576E">
        <w:t xml:space="preserve">-ms Hamming window was used, with a </w:t>
      </w:r>
      <w:r>
        <w:t>30</w:t>
      </w:r>
      <w:r w:rsidRPr="00E0576E">
        <w:t>-ms overlap length. Samples were included in the analysis if their harmonic ratio was greater than 0.</w:t>
      </w:r>
      <w:r>
        <w:t>8</w:t>
      </w:r>
      <w:r w:rsidRPr="00E0576E">
        <w:t>.</w:t>
      </w:r>
    </w:p>
    <w:p w14:paraId="3FA2FCC5" w14:textId="77777777" w:rsidR="00B348BB" w:rsidRDefault="00B348BB" w:rsidP="00B348BB">
      <w:pPr>
        <w:pStyle w:val="NoSpacing"/>
      </w:pPr>
    </w:p>
    <w:p w14:paraId="6AC7F84A" w14:textId="77777777" w:rsidR="00B348BB" w:rsidRDefault="00B348BB" w:rsidP="00B348BB">
      <w:pPr>
        <w:pStyle w:val="NoSpacing"/>
        <w:rPr>
          <w:rFonts w:cstheme="minorHAnsi"/>
          <w:i/>
          <w:iCs/>
        </w:rPr>
      </w:pPr>
      <w:r>
        <w:lastRenderedPageBreak/>
        <w:t xml:space="preserve">The EHS Research Group Sentence Corpus was recorded in an anechoic </w:t>
      </w:r>
      <w:r w:rsidRPr="001E1E14">
        <w:t>chamber at the Institute of Sound and Vibration Research</w:t>
      </w:r>
      <w:r>
        <w:t xml:space="preserve"> (UK)</w:t>
      </w:r>
      <w:r w:rsidRPr="001E1E14">
        <w:t xml:space="preserve">. The audio was recorded using a Rode M5 microphone and RME </w:t>
      </w:r>
      <w:proofErr w:type="spellStart"/>
      <w:r>
        <w:t>Fireface</w:t>
      </w:r>
      <w:proofErr w:type="spellEnd"/>
      <w:r>
        <w:t xml:space="preserve"> UC </w:t>
      </w:r>
      <w:r w:rsidRPr="001E1E14">
        <w:t xml:space="preserve">soundcard (with a 96 </w:t>
      </w:r>
      <w:r>
        <w:t>kHz sample rate and a bit depth of 24 bits). The microphone was 0.2 m from the talker’s mouth.</w:t>
      </w:r>
      <w:r>
        <w:rPr>
          <w:rFonts w:cstheme="minorHAnsi"/>
          <w:i/>
          <w:iCs/>
        </w:rPr>
        <w:br w:type="page"/>
      </w:r>
    </w:p>
    <w:p w14:paraId="148D3036" w14:textId="39B8A2C1" w:rsidR="00B348BB" w:rsidRPr="00FA4177" w:rsidRDefault="00B348BB" w:rsidP="00B348BB">
      <w:pPr>
        <w:pStyle w:val="NoSpacing"/>
        <w:rPr>
          <w:rFonts w:cstheme="minorHAnsi"/>
          <w:i/>
          <w:iCs/>
        </w:rPr>
      </w:pPr>
      <w:r w:rsidRPr="00FA4177">
        <w:rPr>
          <w:rFonts w:cstheme="minorHAnsi"/>
          <w:i/>
          <w:iCs/>
        </w:rPr>
        <w:lastRenderedPageBreak/>
        <w:t xml:space="preserve">Table 2: </w:t>
      </w:r>
      <w:r>
        <w:rPr>
          <w:rFonts w:cstheme="minorHAnsi"/>
          <w:i/>
          <w:iCs/>
        </w:rPr>
        <w:t>T</w:t>
      </w:r>
      <w:r w:rsidRPr="00FA4177">
        <w:rPr>
          <w:rFonts w:cstheme="minorHAnsi"/>
          <w:i/>
          <w:iCs/>
        </w:rPr>
        <w:t xml:space="preserve">he subset of </w:t>
      </w:r>
      <w:r>
        <w:rPr>
          <w:rFonts w:cstheme="minorHAnsi"/>
          <w:i/>
          <w:iCs/>
        </w:rPr>
        <w:t xml:space="preserve">30 </w:t>
      </w:r>
      <w:r w:rsidRPr="00FA4177">
        <w:rPr>
          <w:rFonts w:cstheme="minorHAnsi"/>
          <w:i/>
          <w:iCs/>
        </w:rPr>
        <w:t>sentence</w:t>
      </w:r>
      <w:r>
        <w:rPr>
          <w:rFonts w:cstheme="minorHAnsi"/>
          <w:i/>
          <w:iCs/>
        </w:rPr>
        <w:t xml:space="preserve"> pairs</w:t>
      </w:r>
      <w:r w:rsidRPr="00FA4177">
        <w:rPr>
          <w:rFonts w:cstheme="minorHAnsi"/>
          <w:i/>
          <w:iCs/>
        </w:rPr>
        <w:t xml:space="preserve"> used</w:t>
      </w:r>
      <w:r>
        <w:rPr>
          <w:rFonts w:cstheme="minorHAnsi"/>
          <w:i/>
          <w:iCs/>
        </w:rPr>
        <w:t xml:space="preserve"> in the behavioural experiment.</w:t>
      </w:r>
      <w:r w:rsidR="007614D1">
        <w:rPr>
          <w:rFonts w:cstheme="minorHAnsi"/>
          <w:i/>
          <w:iCs/>
        </w:rPr>
        <w:t xml:space="preserve"> </w:t>
      </w:r>
      <w:r w:rsidR="002252B1">
        <w:rPr>
          <w:rFonts w:cstheme="minorHAnsi"/>
          <w:i/>
          <w:iCs/>
        </w:rPr>
        <w:t xml:space="preserve">The 60 sentences </w:t>
      </w:r>
      <w:r w:rsidR="007614D1">
        <w:rPr>
          <w:rFonts w:cstheme="minorHAnsi"/>
          <w:i/>
          <w:iCs/>
        </w:rPr>
        <w:t xml:space="preserve">listed </w:t>
      </w:r>
      <w:r w:rsidR="009E302F">
        <w:rPr>
          <w:rFonts w:cstheme="minorHAnsi"/>
          <w:i/>
          <w:iCs/>
        </w:rPr>
        <w:t>were</w:t>
      </w:r>
      <w:r w:rsidR="007614D1">
        <w:rPr>
          <w:rFonts w:cstheme="minorHAnsi"/>
          <w:i/>
          <w:iCs/>
        </w:rPr>
        <w:t xml:space="preserve"> also used in the objective </w:t>
      </w:r>
      <w:r w:rsidR="00C879D4">
        <w:rPr>
          <w:rFonts w:cstheme="minorHAnsi"/>
          <w:i/>
          <w:iCs/>
        </w:rPr>
        <w:t>assessment</w:t>
      </w:r>
      <w:r w:rsidR="003003D5">
        <w:rPr>
          <w:rFonts w:cstheme="minorHAnsi"/>
          <w:i/>
          <w:iCs/>
        </w:rPr>
        <w:t xml:space="preserve"> (but pairings were </w:t>
      </w:r>
      <w:r w:rsidR="00BB1840">
        <w:rPr>
          <w:rFonts w:cstheme="minorHAnsi"/>
          <w:i/>
          <w:iCs/>
        </w:rPr>
        <w:t>disregarded</w:t>
      </w:r>
      <w:r w:rsidR="003003D5">
        <w:rPr>
          <w:rFonts w:cstheme="minorHAnsi"/>
          <w:i/>
          <w:iCs/>
        </w:rPr>
        <w:t>)</w:t>
      </w:r>
      <w:r w:rsidR="00C879D4">
        <w:rPr>
          <w:rFonts w:cstheme="minorHAnsi"/>
          <w:i/>
          <w:iCs/>
        </w:rPr>
        <w:t>.</w:t>
      </w:r>
      <w:r>
        <w:rPr>
          <w:rFonts w:cstheme="minorHAnsi"/>
          <w:i/>
          <w:iCs/>
        </w:rPr>
        <w:t xml:space="preserve"> For each pair, the table shows the difference in syllable count between the sentences</w:t>
      </w:r>
      <w:r w:rsidR="00EB5E2D">
        <w:rPr>
          <w:rFonts w:cstheme="minorHAnsi"/>
          <w:i/>
          <w:iCs/>
        </w:rPr>
        <w:t xml:space="preserve"> (matched, one different, or two different)</w:t>
      </w:r>
      <w:r>
        <w:rPr>
          <w:rFonts w:cstheme="minorHAnsi"/>
          <w:i/>
          <w:iCs/>
        </w:rPr>
        <w:t>, the total syllable count for each sentence, and the sentence text.</w:t>
      </w:r>
      <w:r w:rsidRPr="00FA4177">
        <w:rPr>
          <w:rFonts w:cstheme="minorHAnsi"/>
          <w:i/>
          <w:iCs/>
        </w:rPr>
        <w:t xml:space="preserve"> </w:t>
      </w:r>
      <w:r>
        <w:rPr>
          <w:rFonts w:cstheme="minorHAnsi"/>
          <w:i/>
          <w:iCs/>
        </w:rPr>
        <w:t>T</w:t>
      </w:r>
      <w:r w:rsidRPr="00FA4177">
        <w:rPr>
          <w:rFonts w:cstheme="minorHAnsi"/>
          <w:i/>
          <w:iCs/>
        </w:rPr>
        <w:t xml:space="preserve">he </w:t>
      </w:r>
      <w:r>
        <w:rPr>
          <w:rFonts w:cstheme="minorHAnsi"/>
          <w:i/>
          <w:iCs/>
        </w:rPr>
        <w:t xml:space="preserve">sentence text is the same for the </w:t>
      </w:r>
      <w:r w:rsidRPr="00FA4177">
        <w:rPr>
          <w:rFonts w:cstheme="minorHAnsi"/>
          <w:i/>
          <w:iCs/>
        </w:rPr>
        <w:t>male and female talker</w:t>
      </w:r>
      <w:r>
        <w:rPr>
          <w:rFonts w:cstheme="minorHAnsi"/>
          <w:i/>
          <w:iCs/>
        </w:rPr>
        <w:t>s.</w:t>
      </w:r>
    </w:p>
    <w:tbl>
      <w:tblPr>
        <w:tblStyle w:val="TableGrid"/>
        <w:tblW w:w="10319" w:type="dxa"/>
        <w:tblInd w:w="-285" w:type="dxa"/>
        <w:tblLayout w:type="fixed"/>
        <w:tblLook w:val="04A0" w:firstRow="1" w:lastRow="0" w:firstColumn="1" w:lastColumn="0" w:noHBand="0" w:noVBand="1"/>
      </w:tblPr>
      <w:tblGrid>
        <w:gridCol w:w="964"/>
        <w:gridCol w:w="737"/>
        <w:gridCol w:w="4309"/>
        <w:gridCol w:w="4309"/>
      </w:tblGrid>
      <w:tr w:rsidR="005D1C4C" w14:paraId="74D84EB4" w14:textId="77777777" w:rsidTr="0062253A">
        <w:trPr>
          <w:trHeight w:val="340"/>
        </w:trPr>
        <w:tc>
          <w:tcPr>
            <w:tcW w:w="964" w:type="dxa"/>
            <w:tcBorders>
              <w:bottom w:val="double" w:sz="4" w:space="0" w:color="auto"/>
            </w:tcBorders>
          </w:tcPr>
          <w:p w14:paraId="077F4EE1" w14:textId="248527B5" w:rsidR="00B348BB" w:rsidRPr="0062253A" w:rsidRDefault="007F7A92" w:rsidP="00651DFC">
            <w:pPr>
              <w:pStyle w:val="NoSpacing"/>
              <w:spacing w:after="0" w:line="240" w:lineRule="auto"/>
              <w:jc w:val="center"/>
              <w:rPr>
                <w:rFonts w:cstheme="minorHAnsi"/>
                <w:b/>
                <w:bCs/>
                <w:sz w:val="20"/>
                <w:szCs w:val="20"/>
              </w:rPr>
            </w:pPr>
            <w:r w:rsidRPr="0062253A">
              <w:rPr>
                <w:rFonts w:cstheme="minorHAnsi"/>
                <w:b/>
                <w:bCs/>
                <w:sz w:val="20"/>
                <w:szCs w:val="20"/>
              </w:rPr>
              <w:t>Syl</w:t>
            </w:r>
            <w:r w:rsidR="00566137" w:rsidRPr="0062253A">
              <w:rPr>
                <w:rFonts w:cstheme="minorHAnsi"/>
                <w:b/>
                <w:bCs/>
                <w:sz w:val="20"/>
                <w:szCs w:val="20"/>
              </w:rPr>
              <w:t>.</w:t>
            </w:r>
            <w:r w:rsidRPr="0062253A">
              <w:rPr>
                <w:rFonts w:cstheme="minorHAnsi"/>
                <w:b/>
                <w:bCs/>
                <w:sz w:val="20"/>
                <w:szCs w:val="20"/>
              </w:rPr>
              <w:t xml:space="preserve"> </w:t>
            </w:r>
            <w:r w:rsidR="00566137" w:rsidRPr="0062253A">
              <w:rPr>
                <w:rFonts w:cstheme="minorHAnsi"/>
                <w:b/>
                <w:bCs/>
                <w:sz w:val="20"/>
                <w:szCs w:val="20"/>
              </w:rPr>
              <w:t>D</w:t>
            </w:r>
            <w:r w:rsidRPr="0062253A">
              <w:rPr>
                <w:rFonts w:cstheme="minorHAnsi"/>
                <w:b/>
                <w:bCs/>
                <w:sz w:val="20"/>
                <w:szCs w:val="20"/>
              </w:rPr>
              <w:t>iff</w:t>
            </w:r>
            <w:r w:rsidR="00566137" w:rsidRPr="0062253A">
              <w:rPr>
                <w:rFonts w:cstheme="minorHAnsi"/>
                <w:b/>
                <w:bCs/>
                <w:sz w:val="20"/>
                <w:szCs w:val="20"/>
              </w:rPr>
              <w:t>.</w:t>
            </w:r>
          </w:p>
        </w:tc>
        <w:tc>
          <w:tcPr>
            <w:tcW w:w="737" w:type="dxa"/>
            <w:tcBorders>
              <w:bottom w:val="double" w:sz="4" w:space="0" w:color="auto"/>
            </w:tcBorders>
          </w:tcPr>
          <w:p w14:paraId="3A01B740" w14:textId="77777777" w:rsidR="00B348BB" w:rsidRPr="0062253A" w:rsidRDefault="00B348BB" w:rsidP="00651DFC">
            <w:pPr>
              <w:pStyle w:val="NoSpacing"/>
              <w:spacing w:after="0" w:line="240" w:lineRule="auto"/>
              <w:jc w:val="center"/>
              <w:rPr>
                <w:rFonts w:cstheme="minorHAnsi"/>
                <w:b/>
                <w:bCs/>
                <w:sz w:val="20"/>
                <w:szCs w:val="20"/>
              </w:rPr>
            </w:pPr>
            <w:r w:rsidRPr="0062253A">
              <w:rPr>
                <w:rFonts w:cstheme="minorHAnsi"/>
                <w:b/>
                <w:bCs/>
                <w:sz w:val="20"/>
                <w:szCs w:val="20"/>
              </w:rPr>
              <w:t>N Syl.</w:t>
            </w:r>
          </w:p>
        </w:tc>
        <w:tc>
          <w:tcPr>
            <w:tcW w:w="4309" w:type="dxa"/>
            <w:tcBorders>
              <w:bottom w:val="double" w:sz="4" w:space="0" w:color="auto"/>
            </w:tcBorders>
          </w:tcPr>
          <w:p w14:paraId="6EDFDDDA" w14:textId="77777777" w:rsidR="00B348BB" w:rsidRPr="0062253A" w:rsidRDefault="00B348BB" w:rsidP="00651DFC">
            <w:pPr>
              <w:pStyle w:val="NoSpacing"/>
              <w:spacing w:after="0" w:line="240" w:lineRule="auto"/>
              <w:jc w:val="center"/>
              <w:rPr>
                <w:rFonts w:cstheme="minorHAnsi"/>
                <w:b/>
                <w:bCs/>
                <w:sz w:val="20"/>
                <w:szCs w:val="20"/>
              </w:rPr>
            </w:pPr>
            <w:r w:rsidRPr="0062253A">
              <w:rPr>
                <w:rFonts w:cstheme="minorHAnsi"/>
                <w:b/>
                <w:bCs/>
                <w:sz w:val="20"/>
                <w:szCs w:val="20"/>
              </w:rPr>
              <w:t>Sentence 1 text</w:t>
            </w:r>
          </w:p>
        </w:tc>
        <w:tc>
          <w:tcPr>
            <w:tcW w:w="4309" w:type="dxa"/>
            <w:tcBorders>
              <w:bottom w:val="double" w:sz="4" w:space="0" w:color="auto"/>
            </w:tcBorders>
          </w:tcPr>
          <w:p w14:paraId="1D4ED89A" w14:textId="77777777" w:rsidR="00B348BB" w:rsidRPr="0062253A" w:rsidRDefault="00B348BB" w:rsidP="00651DFC">
            <w:pPr>
              <w:pStyle w:val="NoSpacing"/>
              <w:spacing w:after="0" w:line="240" w:lineRule="auto"/>
              <w:jc w:val="center"/>
              <w:rPr>
                <w:rFonts w:cstheme="minorHAnsi"/>
                <w:b/>
                <w:bCs/>
                <w:sz w:val="20"/>
                <w:szCs w:val="20"/>
              </w:rPr>
            </w:pPr>
            <w:r w:rsidRPr="0062253A">
              <w:rPr>
                <w:rFonts w:cstheme="minorHAnsi"/>
                <w:b/>
                <w:bCs/>
                <w:sz w:val="20"/>
                <w:szCs w:val="20"/>
              </w:rPr>
              <w:t>Sentence 2 text</w:t>
            </w:r>
          </w:p>
        </w:tc>
      </w:tr>
      <w:tr w:rsidR="0062253A" w14:paraId="179FED50" w14:textId="77777777" w:rsidTr="0062253A">
        <w:trPr>
          <w:trHeight w:val="340"/>
        </w:trPr>
        <w:tc>
          <w:tcPr>
            <w:tcW w:w="964" w:type="dxa"/>
            <w:tcBorders>
              <w:top w:val="double" w:sz="4" w:space="0" w:color="auto"/>
            </w:tcBorders>
          </w:tcPr>
          <w:p w14:paraId="29504987" w14:textId="1EE9484F"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Borders>
              <w:top w:val="double" w:sz="4" w:space="0" w:color="auto"/>
            </w:tcBorders>
          </w:tcPr>
          <w:p w14:paraId="08217685"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3</w:t>
            </w:r>
          </w:p>
        </w:tc>
        <w:tc>
          <w:tcPr>
            <w:tcW w:w="4309" w:type="dxa"/>
            <w:tcBorders>
              <w:top w:val="double" w:sz="4" w:space="0" w:color="auto"/>
              <w:bottom w:val="dotted" w:sz="4" w:space="0" w:color="auto"/>
            </w:tcBorders>
          </w:tcPr>
          <w:p w14:paraId="06CC81D2" w14:textId="77777777" w:rsidR="00B348BB" w:rsidRPr="005D1C4C" w:rsidRDefault="00B348BB" w:rsidP="00651DFC">
            <w:pPr>
              <w:pStyle w:val="NoSpacing"/>
              <w:spacing w:after="0" w:line="240" w:lineRule="auto"/>
              <w:jc w:val="center"/>
              <w:rPr>
                <w:rFonts w:cstheme="minorHAnsi"/>
                <w:sz w:val="19"/>
                <w:szCs w:val="19"/>
              </w:rPr>
            </w:pPr>
            <w:proofErr w:type="gramStart"/>
            <w:r w:rsidRPr="005D1C4C">
              <w:rPr>
                <w:rFonts w:cstheme="minorHAnsi"/>
                <w:sz w:val="19"/>
                <w:szCs w:val="19"/>
              </w:rPr>
              <w:t>However</w:t>
            </w:r>
            <w:proofErr w:type="gramEnd"/>
          </w:p>
        </w:tc>
        <w:tc>
          <w:tcPr>
            <w:tcW w:w="4309" w:type="dxa"/>
            <w:tcBorders>
              <w:top w:val="double" w:sz="4" w:space="0" w:color="auto"/>
              <w:bottom w:val="dotted" w:sz="4" w:space="0" w:color="auto"/>
            </w:tcBorders>
          </w:tcPr>
          <w:p w14:paraId="6E9CFCEC"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Did it work?</w:t>
            </w:r>
          </w:p>
        </w:tc>
      </w:tr>
      <w:tr w:rsidR="0062253A" w14:paraId="33DA5EC4" w14:textId="77777777" w:rsidTr="0062253A">
        <w:trPr>
          <w:trHeight w:val="340"/>
        </w:trPr>
        <w:tc>
          <w:tcPr>
            <w:tcW w:w="964" w:type="dxa"/>
          </w:tcPr>
          <w:p w14:paraId="6D5FC80A" w14:textId="4F7D7200"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Pr>
          <w:p w14:paraId="0E8A0765" w14:textId="77777777" w:rsidR="00B348BB" w:rsidRPr="005D1C4C" w:rsidRDefault="00B348BB" w:rsidP="00651DFC">
            <w:pPr>
              <w:pStyle w:val="NoSpacing"/>
              <w:spacing w:after="0"/>
              <w:jc w:val="center"/>
              <w:rPr>
                <w:rFonts w:cstheme="minorHAnsi"/>
                <w:sz w:val="19"/>
                <w:szCs w:val="19"/>
              </w:rPr>
            </w:pPr>
            <w:r w:rsidRPr="005D1C4C">
              <w:rPr>
                <w:rFonts w:cstheme="minorHAnsi"/>
                <w:sz w:val="19"/>
                <w:szCs w:val="19"/>
              </w:rPr>
              <w:t>4</w:t>
            </w:r>
          </w:p>
        </w:tc>
        <w:tc>
          <w:tcPr>
            <w:tcW w:w="4309" w:type="dxa"/>
            <w:tcBorders>
              <w:bottom w:val="dotted" w:sz="4" w:space="0" w:color="auto"/>
            </w:tcBorders>
          </w:tcPr>
          <w:p w14:paraId="604A668F"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Blocked by your head</w:t>
            </w:r>
          </w:p>
        </w:tc>
        <w:tc>
          <w:tcPr>
            <w:tcW w:w="4309" w:type="dxa"/>
            <w:tcBorders>
              <w:bottom w:val="dotted" w:sz="4" w:space="0" w:color="auto"/>
            </w:tcBorders>
          </w:tcPr>
          <w:p w14:paraId="214D76FC"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 xml:space="preserve">For </w:t>
            </w:r>
            <w:proofErr w:type="gramStart"/>
            <w:r w:rsidRPr="005D1C4C">
              <w:rPr>
                <w:rFonts w:cstheme="minorHAnsi"/>
                <w:sz w:val="19"/>
                <w:szCs w:val="19"/>
              </w:rPr>
              <w:t>example</w:t>
            </w:r>
            <w:proofErr w:type="gramEnd"/>
          </w:p>
        </w:tc>
      </w:tr>
      <w:tr w:rsidR="0062253A" w14:paraId="48EF0D79" w14:textId="77777777" w:rsidTr="0062253A">
        <w:trPr>
          <w:trHeight w:val="340"/>
        </w:trPr>
        <w:tc>
          <w:tcPr>
            <w:tcW w:w="964" w:type="dxa"/>
          </w:tcPr>
          <w:p w14:paraId="5B72480A" w14:textId="6D994B0C"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Pr>
          <w:p w14:paraId="4A42825F" w14:textId="77777777" w:rsidR="00B348BB" w:rsidRPr="005D1C4C" w:rsidRDefault="00B348BB" w:rsidP="00651DFC">
            <w:pPr>
              <w:pStyle w:val="NoSpacing"/>
              <w:spacing w:after="0"/>
              <w:jc w:val="center"/>
              <w:rPr>
                <w:rFonts w:cstheme="minorHAnsi"/>
                <w:sz w:val="19"/>
                <w:szCs w:val="19"/>
              </w:rPr>
            </w:pPr>
            <w:r w:rsidRPr="005D1C4C">
              <w:rPr>
                <w:rFonts w:cstheme="minorHAnsi"/>
                <w:sz w:val="19"/>
                <w:szCs w:val="19"/>
              </w:rPr>
              <w:t>5</w:t>
            </w:r>
          </w:p>
        </w:tc>
        <w:tc>
          <w:tcPr>
            <w:tcW w:w="4309" w:type="dxa"/>
            <w:tcBorders>
              <w:bottom w:val="dotted" w:sz="4" w:space="0" w:color="auto"/>
            </w:tcBorders>
          </w:tcPr>
          <w:p w14:paraId="74904F13"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Over and over</w:t>
            </w:r>
          </w:p>
        </w:tc>
        <w:tc>
          <w:tcPr>
            <w:tcW w:w="4309" w:type="dxa"/>
            <w:tcBorders>
              <w:bottom w:val="dotted" w:sz="4" w:space="0" w:color="auto"/>
            </w:tcBorders>
          </w:tcPr>
          <w:p w14:paraId="5F368090"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And the one they chose</w:t>
            </w:r>
          </w:p>
        </w:tc>
      </w:tr>
      <w:tr w:rsidR="0062253A" w14:paraId="55EE6076" w14:textId="77777777" w:rsidTr="0062253A">
        <w:trPr>
          <w:trHeight w:val="340"/>
        </w:trPr>
        <w:tc>
          <w:tcPr>
            <w:tcW w:w="964" w:type="dxa"/>
          </w:tcPr>
          <w:p w14:paraId="15E4A9C9" w14:textId="502F28F0"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Pr>
          <w:p w14:paraId="00523ACC" w14:textId="77777777" w:rsidR="00B348BB" w:rsidRPr="005D1C4C" w:rsidRDefault="00B348BB" w:rsidP="00651DFC">
            <w:pPr>
              <w:pStyle w:val="NoSpacing"/>
              <w:spacing w:after="0"/>
              <w:jc w:val="center"/>
              <w:rPr>
                <w:rFonts w:cstheme="minorHAnsi"/>
                <w:sz w:val="19"/>
                <w:szCs w:val="19"/>
              </w:rPr>
            </w:pPr>
            <w:r w:rsidRPr="005D1C4C">
              <w:rPr>
                <w:rFonts w:cstheme="minorHAnsi"/>
                <w:sz w:val="19"/>
                <w:szCs w:val="19"/>
              </w:rPr>
              <w:t>5</w:t>
            </w:r>
          </w:p>
        </w:tc>
        <w:tc>
          <w:tcPr>
            <w:tcW w:w="4309" w:type="dxa"/>
            <w:tcBorders>
              <w:bottom w:val="dotted" w:sz="4" w:space="0" w:color="auto"/>
            </w:tcBorders>
          </w:tcPr>
          <w:p w14:paraId="6DA64F1E"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For many people</w:t>
            </w:r>
          </w:p>
        </w:tc>
        <w:tc>
          <w:tcPr>
            <w:tcW w:w="4309" w:type="dxa"/>
            <w:tcBorders>
              <w:bottom w:val="dotted" w:sz="4" w:space="0" w:color="auto"/>
            </w:tcBorders>
          </w:tcPr>
          <w:p w14:paraId="203615C8"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Interestingly</w:t>
            </w:r>
          </w:p>
        </w:tc>
      </w:tr>
      <w:tr w:rsidR="0062253A" w14:paraId="71C9C357" w14:textId="77777777" w:rsidTr="0062253A">
        <w:trPr>
          <w:trHeight w:val="340"/>
        </w:trPr>
        <w:tc>
          <w:tcPr>
            <w:tcW w:w="964" w:type="dxa"/>
          </w:tcPr>
          <w:p w14:paraId="34F781A9" w14:textId="5A9FF938"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Pr>
          <w:p w14:paraId="1635EE5D" w14:textId="77777777" w:rsidR="00B348BB" w:rsidRPr="005D1C4C" w:rsidRDefault="00B348BB" w:rsidP="00651DFC">
            <w:pPr>
              <w:pStyle w:val="NoSpacing"/>
              <w:spacing w:after="0"/>
              <w:jc w:val="center"/>
              <w:rPr>
                <w:rFonts w:cstheme="minorHAnsi"/>
                <w:sz w:val="19"/>
                <w:szCs w:val="19"/>
              </w:rPr>
            </w:pPr>
            <w:r w:rsidRPr="005D1C4C">
              <w:rPr>
                <w:rFonts w:cstheme="minorHAnsi"/>
                <w:sz w:val="19"/>
                <w:szCs w:val="19"/>
              </w:rPr>
              <w:t>6</w:t>
            </w:r>
          </w:p>
        </w:tc>
        <w:tc>
          <w:tcPr>
            <w:tcW w:w="4309" w:type="dxa"/>
            <w:tcBorders>
              <w:bottom w:val="dotted" w:sz="4" w:space="0" w:color="auto"/>
            </w:tcBorders>
          </w:tcPr>
          <w:p w14:paraId="2E062194"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It tells you where things are</w:t>
            </w:r>
          </w:p>
        </w:tc>
        <w:tc>
          <w:tcPr>
            <w:tcW w:w="4309" w:type="dxa"/>
            <w:tcBorders>
              <w:bottom w:val="dotted" w:sz="4" w:space="0" w:color="auto"/>
            </w:tcBorders>
          </w:tcPr>
          <w:p w14:paraId="3C4302A8"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But to reach your left ear</w:t>
            </w:r>
          </w:p>
        </w:tc>
      </w:tr>
      <w:tr w:rsidR="0062253A" w14:paraId="6DD43791" w14:textId="77777777" w:rsidTr="0062253A">
        <w:trPr>
          <w:trHeight w:val="340"/>
        </w:trPr>
        <w:tc>
          <w:tcPr>
            <w:tcW w:w="964" w:type="dxa"/>
          </w:tcPr>
          <w:p w14:paraId="6457D86A" w14:textId="24B6697F"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Pr>
          <w:p w14:paraId="1916456F" w14:textId="77777777" w:rsidR="00B348BB" w:rsidRPr="005D1C4C" w:rsidRDefault="00B348BB" w:rsidP="00651DFC">
            <w:pPr>
              <w:pStyle w:val="NoSpacing"/>
              <w:spacing w:after="0"/>
              <w:jc w:val="center"/>
              <w:rPr>
                <w:rFonts w:cstheme="minorHAnsi"/>
                <w:sz w:val="19"/>
                <w:szCs w:val="19"/>
              </w:rPr>
            </w:pPr>
            <w:r w:rsidRPr="005D1C4C">
              <w:rPr>
                <w:rFonts w:cstheme="minorHAnsi"/>
                <w:sz w:val="19"/>
                <w:szCs w:val="19"/>
              </w:rPr>
              <w:t>8</w:t>
            </w:r>
          </w:p>
        </w:tc>
        <w:tc>
          <w:tcPr>
            <w:tcW w:w="4309" w:type="dxa"/>
            <w:tcBorders>
              <w:bottom w:val="dotted" w:sz="4" w:space="0" w:color="auto"/>
            </w:tcBorders>
          </w:tcPr>
          <w:p w14:paraId="06726E85"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In India, for example</w:t>
            </w:r>
          </w:p>
        </w:tc>
        <w:tc>
          <w:tcPr>
            <w:tcW w:w="4309" w:type="dxa"/>
            <w:tcBorders>
              <w:bottom w:val="dotted" w:sz="4" w:space="0" w:color="auto"/>
            </w:tcBorders>
          </w:tcPr>
          <w:p w14:paraId="6F06AAD2"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When you block it by closing a door</w:t>
            </w:r>
          </w:p>
        </w:tc>
      </w:tr>
      <w:tr w:rsidR="0062253A" w14:paraId="22DFFEB1" w14:textId="77777777" w:rsidTr="0062253A">
        <w:trPr>
          <w:trHeight w:val="340"/>
        </w:trPr>
        <w:tc>
          <w:tcPr>
            <w:tcW w:w="964" w:type="dxa"/>
          </w:tcPr>
          <w:p w14:paraId="0164AA7E" w14:textId="02360CAF"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Pr>
          <w:p w14:paraId="0DED5E25" w14:textId="77777777" w:rsidR="00B348BB" w:rsidRPr="005D1C4C" w:rsidRDefault="00B348BB" w:rsidP="00651DFC">
            <w:pPr>
              <w:pStyle w:val="NoSpacing"/>
              <w:spacing w:after="0"/>
              <w:jc w:val="center"/>
              <w:rPr>
                <w:rFonts w:cstheme="minorHAnsi"/>
                <w:sz w:val="19"/>
                <w:szCs w:val="19"/>
              </w:rPr>
            </w:pPr>
            <w:r w:rsidRPr="005D1C4C">
              <w:rPr>
                <w:rFonts w:cstheme="minorHAnsi"/>
                <w:sz w:val="19"/>
                <w:szCs w:val="19"/>
              </w:rPr>
              <w:t>8</w:t>
            </w:r>
          </w:p>
        </w:tc>
        <w:tc>
          <w:tcPr>
            <w:tcW w:w="4309" w:type="dxa"/>
            <w:tcBorders>
              <w:bottom w:val="dotted" w:sz="4" w:space="0" w:color="auto"/>
            </w:tcBorders>
          </w:tcPr>
          <w:p w14:paraId="66417806"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If you're in a noisy hall</w:t>
            </w:r>
          </w:p>
        </w:tc>
        <w:tc>
          <w:tcPr>
            <w:tcW w:w="4309" w:type="dxa"/>
            <w:tcBorders>
              <w:bottom w:val="dotted" w:sz="4" w:space="0" w:color="auto"/>
            </w:tcBorders>
          </w:tcPr>
          <w:p w14:paraId="78A66790"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This can cause a lot of problems</w:t>
            </w:r>
          </w:p>
        </w:tc>
      </w:tr>
      <w:tr w:rsidR="0062253A" w14:paraId="39B3923D" w14:textId="77777777" w:rsidTr="0062253A">
        <w:trPr>
          <w:trHeight w:val="340"/>
        </w:trPr>
        <w:tc>
          <w:tcPr>
            <w:tcW w:w="964" w:type="dxa"/>
          </w:tcPr>
          <w:p w14:paraId="063A9E0D" w14:textId="56A96986"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Pr>
          <w:p w14:paraId="11CE12B8" w14:textId="77777777" w:rsidR="00B348BB" w:rsidRPr="005D1C4C" w:rsidRDefault="00B348BB" w:rsidP="00651DFC">
            <w:pPr>
              <w:pStyle w:val="NoSpacing"/>
              <w:spacing w:after="0"/>
              <w:jc w:val="center"/>
              <w:rPr>
                <w:rFonts w:cstheme="minorHAnsi"/>
                <w:sz w:val="19"/>
                <w:szCs w:val="19"/>
              </w:rPr>
            </w:pPr>
            <w:r w:rsidRPr="005D1C4C">
              <w:rPr>
                <w:rFonts w:cstheme="minorHAnsi"/>
                <w:sz w:val="19"/>
                <w:szCs w:val="19"/>
              </w:rPr>
              <w:t>9</w:t>
            </w:r>
          </w:p>
        </w:tc>
        <w:tc>
          <w:tcPr>
            <w:tcW w:w="4309" w:type="dxa"/>
            <w:tcBorders>
              <w:bottom w:val="dotted" w:sz="4" w:space="0" w:color="auto"/>
            </w:tcBorders>
          </w:tcPr>
          <w:p w14:paraId="29B0E6F3"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We were very pleased with what we found</w:t>
            </w:r>
          </w:p>
        </w:tc>
        <w:tc>
          <w:tcPr>
            <w:tcW w:w="4309" w:type="dxa"/>
            <w:tcBorders>
              <w:bottom w:val="dotted" w:sz="4" w:space="0" w:color="auto"/>
            </w:tcBorders>
          </w:tcPr>
          <w:p w14:paraId="0298C469"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They could help people across the world</w:t>
            </w:r>
          </w:p>
        </w:tc>
      </w:tr>
      <w:tr w:rsidR="0062253A" w14:paraId="21BCD62A" w14:textId="77777777" w:rsidTr="0062253A">
        <w:trPr>
          <w:trHeight w:val="340"/>
        </w:trPr>
        <w:tc>
          <w:tcPr>
            <w:tcW w:w="964" w:type="dxa"/>
          </w:tcPr>
          <w:p w14:paraId="38FDFA71" w14:textId="51F2F8F3"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Pr>
          <w:p w14:paraId="027D8816" w14:textId="77777777" w:rsidR="00B348BB" w:rsidRPr="005D1C4C" w:rsidRDefault="00B348BB" w:rsidP="00651DFC">
            <w:pPr>
              <w:pStyle w:val="NoSpacing"/>
              <w:spacing w:after="0"/>
              <w:jc w:val="center"/>
              <w:rPr>
                <w:rFonts w:cstheme="minorHAnsi"/>
                <w:sz w:val="19"/>
                <w:szCs w:val="19"/>
              </w:rPr>
            </w:pPr>
            <w:r w:rsidRPr="005D1C4C">
              <w:rPr>
                <w:rFonts w:cstheme="minorHAnsi"/>
                <w:sz w:val="19"/>
                <w:szCs w:val="19"/>
              </w:rPr>
              <w:t>10</w:t>
            </w:r>
          </w:p>
        </w:tc>
        <w:tc>
          <w:tcPr>
            <w:tcW w:w="4309" w:type="dxa"/>
            <w:tcBorders>
              <w:bottom w:val="dotted" w:sz="4" w:space="0" w:color="auto"/>
            </w:tcBorders>
          </w:tcPr>
          <w:p w14:paraId="24DA6EF6"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They keep on getting better and better</w:t>
            </w:r>
          </w:p>
        </w:tc>
        <w:tc>
          <w:tcPr>
            <w:tcW w:w="4309" w:type="dxa"/>
            <w:tcBorders>
              <w:bottom w:val="dotted" w:sz="4" w:space="0" w:color="auto"/>
            </w:tcBorders>
          </w:tcPr>
          <w:p w14:paraId="6ADFAB55"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Together with a team of researchers</w:t>
            </w:r>
          </w:p>
        </w:tc>
      </w:tr>
      <w:tr w:rsidR="0062253A" w14:paraId="5E8A7AD6" w14:textId="77777777" w:rsidTr="0062253A">
        <w:trPr>
          <w:trHeight w:val="340"/>
        </w:trPr>
        <w:tc>
          <w:tcPr>
            <w:tcW w:w="964" w:type="dxa"/>
          </w:tcPr>
          <w:p w14:paraId="6470CD84" w14:textId="0B760D63"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Match</w:t>
            </w:r>
            <w:r w:rsidR="006F1F35">
              <w:rPr>
                <w:rFonts w:cstheme="minorHAnsi"/>
                <w:sz w:val="19"/>
                <w:szCs w:val="19"/>
              </w:rPr>
              <w:t>ed</w:t>
            </w:r>
          </w:p>
        </w:tc>
        <w:tc>
          <w:tcPr>
            <w:tcW w:w="737" w:type="dxa"/>
          </w:tcPr>
          <w:p w14:paraId="56892D00"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13</w:t>
            </w:r>
          </w:p>
        </w:tc>
        <w:tc>
          <w:tcPr>
            <w:tcW w:w="4309" w:type="dxa"/>
            <w:tcBorders>
              <w:bottom w:val="dotted" w:sz="4" w:space="0" w:color="auto"/>
            </w:tcBorders>
          </w:tcPr>
          <w:p w14:paraId="67902FFD"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We calculated how well they located the sound</w:t>
            </w:r>
          </w:p>
        </w:tc>
        <w:tc>
          <w:tcPr>
            <w:tcW w:w="4309" w:type="dxa"/>
            <w:tcBorders>
              <w:bottom w:val="dotted" w:sz="4" w:space="0" w:color="auto"/>
            </w:tcBorders>
          </w:tcPr>
          <w:p w14:paraId="218DF8B2" w14:textId="77777777" w:rsidR="00B348BB" w:rsidRPr="005D1C4C" w:rsidRDefault="00B348BB" w:rsidP="00651DFC">
            <w:pPr>
              <w:pStyle w:val="NoSpacing"/>
              <w:spacing w:after="0" w:line="240" w:lineRule="auto"/>
              <w:jc w:val="center"/>
              <w:rPr>
                <w:rFonts w:cstheme="minorHAnsi"/>
                <w:sz w:val="19"/>
                <w:szCs w:val="19"/>
              </w:rPr>
            </w:pPr>
            <w:r w:rsidRPr="005D1C4C">
              <w:rPr>
                <w:rFonts w:cstheme="minorHAnsi"/>
                <w:sz w:val="19"/>
                <w:szCs w:val="19"/>
              </w:rPr>
              <w:t>And the music blaring from the speaker to your left</w:t>
            </w:r>
          </w:p>
        </w:tc>
      </w:tr>
      <w:tr w:rsidR="0062253A" w14:paraId="105A431E" w14:textId="77777777" w:rsidTr="0062253A">
        <w:trPr>
          <w:trHeight w:val="340"/>
        </w:trPr>
        <w:tc>
          <w:tcPr>
            <w:tcW w:w="964" w:type="dxa"/>
            <w:tcBorders>
              <w:top w:val="double" w:sz="4" w:space="0" w:color="auto"/>
            </w:tcBorders>
          </w:tcPr>
          <w:p w14:paraId="01974A19"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1 diff</w:t>
            </w:r>
          </w:p>
        </w:tc>
        <w:tc>
          <w:tcPr>
            <w:tcW w:w="737" w:type="dxa"/>
            <w:tcBorders>
              <w:top w:val="double" w:sz="4" w:space="0" w:color="auto"/>
              <w:bottom w:val="dotted" w:sz="4" w:space="0" w:color="auto"/>
            </w:tcBorders>
          </w:tcPr>
          <w:p w14:paraId="24025935"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2/3</w:t>
            </w:r>
          </w:p>
        </w:tc>
        <w:tc>
          <w:tcPr>
            <w:tcW w:w="4309" w:type="dxa"/>
            <w:tcBorders>
              <w:top w:val="double" w:sz="4" w:space="0" w:color="auto"/>
              <w:bottom w:val="dotted" w:sz="4" w:space="0" w:color="auto"/>
            </w:tcBorders>
          </w:tcPr>
          <w:p w14:paraId="0924FB9C"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So far</w:t>
            </w:r>
          </w:p>
        </w:tc>
        <w:tc>
          <w:tcPr>
            <w:tcW w:w="4309" w:type="dxa"/>
            <w:tcBorders>
              <w:top w:val="double" w:sz="4" w:space="0" w:color="auto"/>
              <w:bottom w:val="dotted" w:sz="4" w:space="0" w:color="auto"/>
            </w:tcBorders>
          </w:tcPr>
          <w:p w14:paraId="6AD534DF"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Who is shy</w:t>
            </w:r>
          </w:p>
        </w:tc>
      </w:tr>
      <w:tr w:rsidR="0062253A" w14:paraId="54E298F1" w14:textId="77777777" w:rsidTr="0062253A">
        <w:trPr>
          <w:trHeight w:val="340"/>
        </w:trPr>
        <w:tc>
          <w:tcPr>
            <w:tcW w:w="964" w:type="dxa"/>
          </w:tcPr>
          <w:p w14:paraId="71CD8793"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1 diff</w:t>
            </w:r>
          </w:p>
        </w:tc>
        <w:tc>
          <w:tcPr>
            <w:tcW w:w="737" w:type="dxa"/>
            <w:tcBorders>
              <w:bottom w:val="dotted" w:sz="4" w:space="0" w:color="auto"/>
            </w:tcBorders>
          </w:tcPr>
          <w:p w14:paraId="74D6FCA6"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2/3</w:t>
            </w:r>
          </w:p>
        </w:tc>
        <w:tc>
          <w:tcPr>
            <w:tcW w:w="4309" w:type="dxa"/>
            <w:tcBorders>
              <w:bottom w:val="dotted" w:sz="4" w:space="0" w:color="auto"/>
            </w:tcBorders>
          </w:tcPr>
          <w:p w14:paraId="76A75C05"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Quieter</w:t>
            </w:r>
          </w:p>
        </w:tc>
        <w:tc>
          <w:tcPr>
            <w:tcW w:w="4309" w:type="dxa"/>
            <w:tcBorders>
              <w:bottom w:val="dotted" w:sz="4" w:space="0" w:color="auto"/>
            </w:tcBorders>
          </w:tcPr>
          <w:p w14:paraId="0D82256E"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We hoped that</w:t>
            </w:r>
          </w:p>
        </w:tc>
      </w:tr>
      <w:tr w:rsidR="0062253A" w14:paraId="152A9A0D" w14:textId="77777777" w:rsidTr="0062253A">
        <w:trPr>
          <w:trHeight w:val="340"/>
        </w:trPr>
        <w:tc>
          <w:tcPr>
            <w:tcW w:w="964" w:type="dxa"/>
          </w:tcPr>
          <w:p w14:paraId="1412474C"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1 diff</w:t>
            </w:r>
          </w:p>
        </w:tc>
        <w:tc>
          <w:tcPr>
            <w:tcW w:w="737" w:type="dxa"/>
            <w:tcBorders>
              <w:bottom w:val="dotted" w:sz="4" w:space="0" w:color="auto"/>
            </w:tcBorders>
          </w:tcPr>
          <w:p w14:paraId="1C45D7BF"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4/5</w:t>
            </w:r>
          </w:p>
        </w:tc>
        <w:tc>
          <w:tcPr>
            <w:tcW w:w="4309" w:type="dxa"/>
            <w:tcBorders>
              <w:bottom w:val="dotted" w:sz="4" w:space="0" w:color="auto"/>
            </w:tcBorders>
          </w:tcPr>
          <w:p w14:paraId="3E728983"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To get a job</w:t>
            </w:r>
          </w:p>
        </w:tc>
        <w:tc>
          <w:tcPr>
            <w:tcW w:w="4309" w:type="dxa"/>
            <w:tcBorders>
              <w:bottom w:val="dotted" w:sz="4" w:space="0" w:color="auto"/>
            </w:tcBorders>
          </w:tcPr>
          <w:p w14:paraId="4B12393C"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Through another sense</w:t>
            </w:r>
          </w:p>
        </w:tc>
      </w:tr>
      <w:tr w:rsidR="0062253A" w14:paraId="4E52A429" w14:textId="77777777" w:rsidTr="0062253A">
        <w:trPr>
          <w:trHeight w:val="340"/>
        </w:trPr>
        <w:tc>
          <w:tcPr>
            <w:tcW w:w="964" w:type="dxa"/>
          </w:tcPr>
          <w:p w14:paraId="1E64A3BD"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1 diff</w:t>
            </w:r>
          </w:p>
        </w:tc>
        <w:tc>
          <w:tcPr>
            <w:tcW w:w="737" w:type="dxa"/>
            <w:tcBorders>
              <w:bottom w:val="dotted" w:sz="4" w:space="0" w:color="auto"/>
            </w:tcBorders>
          </w:tcPr>
          <w:p w14:paraId="15EA5A49"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4/5</w:t>
            </w:r>
          </w:p>
        </w:tc>
        <w:tc>
          <w:tcPr>
            <w:tcW w:w="4309" w:type="dxa"/>
            <w:tcBorders>
              <w:bottom w:val="dotted" w:sz="4" w:space="0" w:color="auto"/>
            </w:tcBorders>
          </w:tcPr>
          <w:p w14:paraId="5A966714"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Ears, nose, and mouth</w:t>
            </w:r>
          </w:p>
        </w:tc>
        <w:tc>
          <w:tcPr>
            <w:tcW w:w="4309" w:type="dxa"/>
            <w:tcBorders>
              <w:bottom w:val="dotted" w:sz="4" w:space="0" w:color="auto"/>
            </w:tcBorders>
          </w:tcPr>
          <w:p w14:paraId="56FD4BD2"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To make this happen</w:t>
            </w:r>
          </w:p>
        </w:tc>
      </w:tr>
      <w:tr w:rsidR="0062253A" w14:paraId="5D44EECA" w14:textId="77777777" w:rsidTr="0062253A">
        <w:trPr>
          <w:trHeight w:val="340"/>
        </w:trPr>
        <w:tc>
          <w:tcPr>
            <w:tcW w:w="964" w:type="dxa"/>
          </w:tcPr>
          <w:p w14:paraId="53708FCF"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1 diff</w:t>
            </w:r>
          </w:p>
        </w:tc>
        <w:tc>
          <w:tcPr>
            <w:tcW w:w="737" w:type="dxa"/>
            <w:tcBorders>
              <w:bottom w:val="dotted" w:sz="4" w:space="0" w:color="auto"/>
            </w:tcBorders>
          </w:tcPr>
          <w:p w14:paraId="2049ED04"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6/7</w:t>
            </w:r>
          </w:p>
        </w:tc>
        <w:tc>
          <w:tcPr>
            <w:tcW w:w="4309" w:type="dxa"/>
            <w:tcBorders>
              <w:bottom w:val="dotted" w:sz="4" w:space="0" w:color="auto"/>
            </w:tcBorders>
          </w:tcPr>
          <w:p w14:paraId="4F166CBF"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And who likes to show off</w:t>
            </w:r>
          </w:p>
        </w:tc>
        <w:tc>
          <w:tcPr>
            <w:tcW w:w="4309" w:type="dxa"/>
            <w:tcBorders>
              <w:bottom w:val="dotted" w:sz="4" w:space="0" w:color="auto"/>
            </w:tcBorders>
          </w:tcPr>
          <w:p w14:paraId="2A56C15E"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Between the correct speaker</w:t>
            </w:r>
          </w:p>
        </w:tc>
      </w:tr>
      <w:tr w:rsidR="0062253A" w14:paraId="03CD73F0" w14:textId="77777777" w:rsidTr="0062253A">
        <w:trPr>
          <w:trHeight w:val="340"/>
        </w:trPr>
        <w:tc>
          <w:tcPr>
            <w:tcW w:w="964" w:type="dxa"/>
          </w:tcPr>
          <w:p w14:paraId="3889ABB3"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1 diff</w:t>
            </w:r>
          </w:p>
        </w:tc>
        <w:tc>
          <w:tcPr>
            <w:tcW w:w="737" w:type="dxa"/>
            <w:tcBorders>
              <w:bottom w:val="dotted" w:sz="4" w:space="0" w:color="auto"/>
            </w:tcBorders>
          </w:tcPr>
          <w:p w14:paraId="148CD696"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6/7</w:t>
            </w:r>
          </w:p>
        </w:tc>
        <w:tc>
          <w:tcPr>
            <w:tcW w:w="4309" w:type="dxa"/>
            <w:tcBorders>
              <w:bottom w:val="dotted" w:sz="4" w:space="0" w:color="auto"/>
            </w:tcBorders>
          </w:tcPr>
          <w:p w14:paraId="7A10E2D3"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Touch and temperature</w:t>
            </w:r>
          </w:p>
        </w:tc>
        <w:tc>
          <w:tcPr>
            <w:tcW w:w="4309" w:type="dxa"/>
            <w:tcBorders>
              <w:bottom w:val="dotted" w:sz="4" w:space="0" w:color="auto"/>
            </w:tcBorders>
          </w:tcPr>
          <w:p w14:paraId="74DAAA8A"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When using only their ears</w:t>
            </w:r>
          </w:p>
        </w:tc>
      </w:tr>
      <w:tr w:rsidR="0062253A" w14:paraId="67DA5347" w14:textId="77777777" w:rsidTr="0062253A">
        <w:trPr>
          <w:trHeight w:val="340"/>
        </w:trPr>
        <w:tc>
          <w:tcPr>
            <w:tcW w:w="964" w:type="dxa"/>
          </w:tcPr>
          <w:p w14:paraId="7BE55EC7"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1 diff</w:t>
            </w:r>
          </w:p>
        </w:tc>
        <w:tc>
          <w:tcPr>
            <w:tcW w:w="737" w:type="dxa"/>
            <w:tcBorders>
              <w:bottom w:val="dotted" w:sz="4" w:space="0" w:color="auto"/>
            </w:tcBorders>
          </w:tcPr>
          <w:p w14:paraId="2971F906"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11/12</w:t>
            </w:r>
          </w:p>
        </w:tc>
        <w:tc>
          <w:tcPr>
            <w:tcW w:w="4309" w:type="dxa"/>
            <w:tcBorders>
              <w:bottom w:val="dotted" w:sz="4" w:space="0" w:color="auto"/>
            </w:tcBorders>
          </w:tcPr>
          <w:p w14:paraId="146B110E"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 xml:space="preserve">You listen </w:t>
            </w:r>
            <w:proofErr w:type="gramStart"/>
            <w:r w:rsidRPr="005D1C4C">
              <w:rPr>
                <w:rFonts w:cstheme="minorHAnsi"/>
                <w:sz w:val="19"/>
                <w:szCs w:val="19"/>
              </w:rPr>
              <w:t>all the more</w:t>
            </w:r>
            <w:proofErr w:type="gramEnd"/>
            <w:r w:rsidRPr="005D1C4C">
              <w:rPr>
                <w:rFonts w:cstheme="minorHAnsi"/>
                <w:sz w:val="19"/>
                <w:szCs w:val="19"/>
              </w:rPr>
              <w:t xml:space="preserve"> closely for footsteps</w:t>
            </w:r>
          </w:p>
        </w:tc>
        <w:tc>
          <w:tcPr>
            <w:tcW w:w="4309" w:type="dxa"/>
            <w:tcBorders>
              <w:bottom w:val="dotted" w:sz="4" w:space="0" w:color="auto"/>
            </w:tcBorders>
          </w:tcPr>
          <w:p w14:paraId="6A7A1090"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This difficulty isn't a temporary one</w:t>
            </w:r>
          </w:p>
        </w:tc>
      </w:tr>
      <w:tr w:rsidR="0062253A" w14:paraId="2E33D6BA" w14:textId="77777777" w:rsidTr="0062253A">
        <w:trPr>
          <w:trHeight w:val="340"/>
        </w:trPr>
        <w:tc>
          <w:tcPr>
            <w:tcW w:w="964" w:type="dxa"/>
          </w:tcPr>
          <w:p w14:paraId="3DB9CB5F" w14:textId="77777777" w:rsidR="00B348BB" w:rsidRPr="005D1C4C" w:rsidRDefault="00B348BB" w:rsidP="00651DFC">
            <w:pPr>
              <w:pStyle w:val="NoSpacing"/>
              <w:spacing w:before="80" w:after="0" w:line="240" w:lineRule="auto"/>
              <w:jc w:val="center"/>
              <w:rPr>
                <w:rFonts w:cstheme="minorHAnsi"/>
                <w:sz w:val="19"/>
                <w:szCs w:val="19"/>
              </w:rPr>
            </w:pPr>
            <w:r w:rsidRPr="005D1C4C">
              <w:rPr>
                <w:sz w:val="19"/>
                <w:szCs w:val="19"/>
              </w:rPr>
              <w:br w:type="page"/>
            </w:r>
            <w:r w:rsidRPr="005D1C4C">
              <w:rPr>
                <w:rFonts w:cstheme="minorHAnsi"/>
                <w:sz w:val="19"/>
                <w:szCs w:val="19"/>
              </w:rPr>
              <w:t>1 diff</w:t>
            </w:r>
          </w:p>
        </w:tc>
        <w:tc>
          <w:tcPr>
            <w:tcW w:w="737" w:type="dxa"/>
            <w:tcBorders>
              <w:bottom w:val="dotted" w:sz="4" w:space="0" w:color="auto"/>
            </w:tcBorders>
          </w:tcPr>
          <w:p w14:paraId="1BBBC9AA"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11/12</w:t>
            </w:r>
          </w:p>
        </w:tc>
        <w:tc>
          <w:tcPr>
            <w:tcW w:w="4309" w:type="dxa"/>
            <w:tcBorders>
              <w:bottom w:val="dotted" w:sz="4" w:space="0" w:color="auto"/>
            </w:tcBorders>
          </w:tcPr>
          <w:p w14:paraId="0E34438C"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And is always hungrily searching for more</w:t>
            </w:r>
          </w:p>
        </w:tc>
        <w:tc>
          <w:tcPr>
            <w:tcW w:w="4309" w:type="dxa"/>
            <w:tcBorders>
              <w:bottom w:val="dotted" w:sz="4" w:space="0" w:color="auto"/>
            </w:tcBorders>
          </w:tcPr>
          <w:p w14:paraId="060FFB99"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Perhaps we can send the missing information</w:t>
            </w:r>
          </w:p>
        </w:tc>
      </w:tr>
      <w:tr w:rsidR="0062253A" w14:paraId="14DDD991" w14:textId="77777777" w:rsidTr="0062253A">
        <w:trPr>
          <w:trHeight w:val="340"/>
        </w:trPr>
        <w:tc>
          <w:tcPr>
            <w:tcW w:w="964" w:type="dxa"/>
          </w:tcPr>
          <w:p w14:paraId="15C1759D"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1 diff</w:t>
            </w:r>
          </w:p>
        </w:tc>
        <w:tc>
          <w:tcPr>
            <w:tcW w:w="737" w:type="dxa"/>
            <w:tcBorders>
              <w:bottom w:val="dotted" w:sz="4" w:space="0" w:color="auto"/>
            </w:tcBorders>
          </w:tcPr>
          <w:p w14:paraId="39C9CBEC"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14/15</w:t>
            </w:r>
          </w:p>
        </w:tc>
        <w:tc>
          <w:tcPr>
            <w:tcW w:w="4309" w:type="dxa"/>
            <w:tcBorders>
              <w:bottom w:val="dotted" w:sz="4" w:space="0" w:color="auto"/>
            </w:tcBorders>
          </w:tcPr>
          <w:p w14:paraId="0DA0E5F1"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They might be especially useful in poorer countries</w:t>
            </w:r>
          </w:p>
        </w:tc>
        <w:tc>
          <w:tcPr>
            <w:tcW w:w="4309" w:type="dxa"/>
            <w:tcBorders>
              <w:bottom w:val="dotted" w:sz="4" w:space="0" w:color="auto"/>
            </w:tcBorders>
          </w:tcPr>
          <w:p w14:paraId="70A213C8"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They tended to be much closer to the correct location</w:t>
            </w:r>
          </w:p>
        </w:tc>
      </w:tr>
      <w:tr w:rsidR="0062253A" w14:paraId="67C4A6E7" w14:textId="77777777" w:rsidTr="0062253A">
        <w:trPr>
          <w:trHeight w:val="340"/>
        </w:trPr>
        <w:tc>
          <w:tcPr>
            <w:tcW w:w="964" w:type="dxa"/>
          </w:tcPr>
          <w:p w14:paraId="1DF05789"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1 diff</w:t>
            </w:r>
          </w:p>
        </w:tc>
        <w:tc>
          <w:tcPr>
            <w:tcW w:w="737" w:type="dxa"/>
            <w:tcBorders>
              <w:bottom w:val="dotted" w:sz="4" w:space="0" w:color="auto"/>
            </w:tcBorders>
          </w:tcPr>
          <w:p w14:paraId="285ADDAA"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14/15</w:t>
            </w:r>
          </w:p>
        </w:tc>
        <w:tc>
          <w:tcPr>
            <w:tcW w:w="4309" w:type="dxa"/>
            <w:tcBorders>
              <w:bottom w:val="dotted" w:sz="4" w:space="0" w:color="auto"/>
            </w:tcBorders>
          </w:tcPr>
          <w:p w14:paraId="40F693C1"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 xml:space="preserve">Which </w:t>
            </w:r>
            <w:proofErr w:type="gramStart"/>
            <w:r w:rsidRPr="005D1C4C">
              <w:rPr>
                <w:rFonts w:cstheme="minorHAnsi"/>
                <w:sz w:val="19"/>
                <w:szCs w:val="19"/>
              </w:rPr>
              <w:t>are</w:t>
            </w:r>
            <w:proofErr w:type="gramEnd"/>
            <w:r w:rsidRPr="005D1C4C">
              <w:rPr>
                <w:rFonts w:cstheme="minorHAnsi"/>
                <w:sz w:val="19"/>
                <w:szCs w:val="19"/>
              </w:rPr>
              <w:t xml:space="preserve"> a type of surgically fitted hearing aid</w:t>
            </w:r>
          </w:p>
        </w:tc>
        <w:tc>
          <w:tcPr>
            <w:tcW w:w="4309" w:type="dxa"/>
            <w:tcBorders>
              <w:bottom w:val="dotted" w:sz="4" w:space="0" w:color="auto"/>
            </w:tcBorders>
          </w:tcPr>
          <w:p w14:paraId="4E8F3A84"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Less than a third of children with hearing problems go to school</w:t>
            </w:r>
          </w:p>
        </w:tc>
      </w:tr>
      <w:tr w:rsidR="0062253A" w14:paraId="6B0AF1EB" w14:textId="77777777" w:rsidTr="0062253A">
        <w:trPr>
          <w:trHeight w:val="340"/>
        </w:trPr>
        <w:tc>
          <w:tcPr>
            <w:tcW w:w="964" w:type="dxa"/>
            <w:tcBorders>
              <w:top w:val="double" w:sz="4" w:space="0" w:color="auto"/>
            </w:tcBorders>
          </w:tcPr>
          <w:p w14:paraId="7E43DAA9"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top w:val="double" w:sz="4" w:space="0" w:color="auto"/>
              <w:bottom w:val="dotted" w:sz="4" w:space="0" w:color="auto"/>
            </w:tcBorders>
          </w:tcPr>
          <w:p w14:paraId="0C287112"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7/9</w:t>
            </w:r>
          </w:p>
        </w:tc>
        <w:tc>
          <w:tcPr>
            <w:tcW w:w="4309" w:type="dxa"/>
            <w:tcBorders>
              <w:top w:val="double" w:sz="4" w:space="0" w:color="auto"/>
              <w:bottom w:val="dotted" w:sz="4" w:space="0" w:color="auto"/>
            </w:tcBorders>
          </w:tcPr>
          <w:p w14:paraId="068673C5"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Our volunteers performed best</w:t>
            </w:r>
          </w:p>
        </w:tc>
        <w:tc>
          <w:tcPr>
            <w:tcW w:w="4309" w:type="dxa"/>
            <w:tcBorders>
              <w:top w:val="double" w:sz="4" w:space="0" w:color="auto"/>
              <w:bottom w:val="dotted" w:sz="4" w:space="0" w:color="auto"/>
            </w:tcBorders>
          </w:tcPr>
          <w:p w14:paraId="6F13F0D4"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If you don't know where it's coming from</w:t>
            </w:r>
          </w:p>
        </w:tc>
      </w:tr>
      <w:tr w:rsidR="0062253A" w14:paraId="7EFFC189" w14:textId="77777777" w:rsidTr="0062253A">
        <w:trPr>
          <w:trHeight w:val="340"/>
        </w:trPr>
        <w:tc>
          <w:tcPr>
            <w:tcW w:w="964" w:type="dxa"/>
          </w:tcPr>
          <w:p w14:paraId="1DEFBCC9"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bottom w:val="dotted" w:sz="4" w:space="0" w:color="auto"/>
            </w:tcBorders>
          </w:tcPr>
          <w:p w14:paraId="112A1A9A"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7/9</w:t>
            </w:r>
          </w:p>
        </w:tc>
        <w:tc>
          <w:tcPr>
            <w:tcW w:w="4309" w:type="dxa"/>
            <w:tcBorders>
              <w:bottom w:val="dotted" w:sz="4" w:space="0" w:color="auto"/>
            </w:tcBorders>
          </w:tcPr>
          <w:p w14:paraId="174B4689"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Could overcome these problems</w:t>
            </w:r>
          </w:p>
        </w:tc>
        <w:tc>
          <w:tcPr>
            <w:tcW w:w="4309" w:type="dxa"/>
            <w:tcBorders>
              <w:bottom w:val="dotted" w:sz="4" w:space="0" w:color="auto"/>
            </w:tcBorders>
          </w:tcPr>
          <w:p w14:paraId="3DDDBF46"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You can see this from the big blue bar</w:t>
            </w:r>
          </w:p>
        </w:tc>
      </w:tr>
      <w:tr w:rsidR="0062253A" w14:paraId="4EDD7CC0" w14:textId="77777777" w:rsidTr="0062253A">
        <w:trPr>
          <w:trHeight w:val="340"/>
        </w:trPr>
        <w:tc>
          <w:tcPr>
            <w:tcW w:w="964" w:type="dxa"/>
          </w:tcPr>
          <w:p w14:paraId="34B08E32"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bottom w:val="dotted" w:sz="4" w:space="0" w:color="auto"/>
            </w:tcBorders>
          </w:tcPr>
          <w:p w14:paraId="744BDD84"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7/9</w:t>
            </w:r>
          </w:p>
        </w:tc>
        <w:tc>
          <w:tcPr>
            <w:tcW w:w="4309" w:type="dxa"/>
            <w:tcBorders>
              <w:bottom w:val="dotted" w:sz="4" w:space="0" w:color="auto"/>
            </w:tcBorders>
          </w:tcPr>
          <w:p w14:paraId="1D7E0A7D"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As they go about their day</w:t>
            </w:r>
          </w:p>
        </w:tc>
        <w:tc>
          <w:tcPr>
            <w:tcW w:w="4309" w:type="dxa"/>
            <w:tcBorders>
              <w:bottom w:val="dotted" w:sz="4" w:space="0" w:color="auto"/>
            </w:tcBorders>
          </w:tcPr>
          <w:p w14:paraId="076528DE"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As illustrated in figure one</w:t>
            </w:r>
          </w:p>
        </w:tc>
      </w:tr>
      <w:tr w:rsidR="0062253A" w14:paraId="06494FFE" w14:textId="77777777" w:rsidTr="0062253A">
        <w:trPr>
          <w:trHeight w:val="340"/>
        </w:trPr>
        <w:tc>
          <w:tcPr>
            <w:tcW w:w="964" w:type="dxa"/>
          </w:tcPr>
          <w:p w14:paraId="2207C31E"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bottom w:val="dotted" w:sz="4" w:space="0" w:color="auto"/>
            </w:tcBorders>
          </w:tcPr>
          <w:p w14:paraId="1ED528EC"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7/9</w:t>
            </w:r>
          </w:p>
        </w:tc>
        <w:tc>
          <w:tcPr>
            <w:tcW w:w="4309" w:type="dxa"/>
            <w:tcBorders>
              <w:bottom w:val="dotted" w:sz="4" w:space="0" w:color="auto"/>
            </w:tcBorders>
          </w:tcPr>
          <w:p w14:paraId="728FA319"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That we took advantage of</w:t>
            </w:r>
          </w:p>
        </w:tc>
        <w:tc>
          <w:tcPr>
            <w:tcW w:w="4309" w:type="dxa"/>
            <w:tcBorders>
              <w:bottom w:val="dotted" w:sz="4" w:space="0" w:color="auto"/>
            </w:tcBorders>
          </w:tcPr>
          <w:p w14:paraId="0B70ED39"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The wristbands we are developing</w:t>
            </w:r>
          </w:p>
        </w:tc>
      </w:tr>
      <w:tr w:rsidR="0062253A" w14:paraId="15E11880" w14:textId="77777777" w:rsidTr="0062253A">
        <w:trPr>
          <w:trHeight w:val="340"/>
        </w:trPr>
        <w:tc>
          <w:tcPr>
            <w:tcW w:w="964" w:type="dxa"/>
          </w:tcPr>
          <w:p w14:paraId="458E8429"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bottom w:val="dotted" w:sz="4" w:space="0" w:color="auto"/>
            </w:tcBorders>
          </w:tcPr>
          <w:p w14:paraId="0770FE47"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9/11</w:t>
            </w:r>
          </w:p>
        </w:tc>
        <w:tc>
          <w:tcPr>
            <w:tcW w:w="4309" w:type="dxa"/>
            <w:tcBorders>
              <w:bottom w:val="dotted" w:sz="4" w:space="0" w:color="auto"/>
            </w:tcBorders>
          </w:tcPr>
          <w:p w14:paraId="14D7940E"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We measured this distance in degrees</w:t>
            </w:r>
          </w:p>
        </w:tc>
        <w:tc>
          <w:tcPr>
            <w:tcW w:w="4309" w:type="dxa"/>
            <w:tcBorders>
              <w:bottom w:val="dotted" w:sz="4" w:space="0" w:color="auto"/>
            </w:tcBorders>
          </w:tcPr>
          <w:p w14:paraId="2D57A1A6"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Like the voice of the person in front of you</w:t>
            </w:r>
          </w:p>
        </w:tc>
      </w:tr>
      <w:tr w:rsidR="0062253A" w14:paraId="38232965" w14:textId="77777777" w:rsidTr="0062253A">
        <w:trPr>
          <w:trHeight w:val="340"/>
        </w:trPr>
        <w:tc>
          <w:tcPr>
            <w:tcW w:w="964" w:type="dxa"/>
          </w:tcPr>
          <w:p w14:paraId="7775AD01"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bottom w:val="dotted" w:sz="4" w:space="0" w:color="auto"/>
            </w:tcBorders>
          </w:tcPr>
          <w:p w14:paraId="787AFCA4"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9/11</w:t>
            </w:r>
          </w:p>
        </w:tc>
        <w:tc>
          <w:tcPr>
            <w:tcW w:w="4309" w:type="dxa"/>
            <w:tcBorders>
              <w:bottom w:val="dotted" w:sz="4" w:space="0" w:color="auto"/>
            </w:tcBorders>
          </w:tcPr>
          <w:p w14:paraId="213B1465"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That people can wear outside the lab</w:t>
            </w:r>
          </w:p>
        </w:tc>
        <w:tc>
          <w:tcPr>
            <w:tcW w:w="4309" w:type="dxa"/>
            <w:tcBorders>
              <w:bottom w:val="dotted" w:sz="4" w:space="0" w:color="auto"/>
            </w:tcBorders>
          </w:tcPr>
          <w:p w14:paraId="728A210F"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This is one of the main ways your brain works out</w:t>
            </w:r>
          </w:p>
        </w:tc>
      </w:tr>
      <w:tr w:rsidR="0062253A" w14:paraId="35A04365" w14:textId="77777777" w:rsidTr="0062253A">
        <w:trPr>
          <w:trHeight w:val="340"/>
        </w:trPr>
        <w:tc>
          <w:tcPr>
            <w:tcW w:w="964" w:type="dxa"/>
          </w:tcPr>
          <w:p w14:paraId="37F7E5BA"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bottom w:val="dotted" w:sz="4" w:space="0" w:color="auto"/>
            </w:tcBorders>
          </w:tcPr>
          <w:p w14:paraId="3C34E8D6"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10/12</w:t>
            </w:r>
          </w:p>
        </w:tc>
        <w:tc>
          <w:tcPr>
            <w:tcW w:w="4309" w:type="dxa"/>
            <w:tcBorders>
              <w:bottom w:val="dotted" w:sz="4" w:space="0" w:color="auto"/>
            </w:tcBorders>
          </w:tcPr>
          <w:p w14:paraId="54D53288"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Or expensive medical equipment</w:t>
            </w:r>
          </w:p>
        </w:tc>
        <w:tc>
          <w:tcPr>
            <w:tcW w:w="4309" w:type="dxa"/>
            <w:tcBorders>
              <w:bottom w:val="dotted" w:sz="4" w:space="0" w:color="auto"/>
            </w:tcBorders>
          </w:tcPr>
          <w:p w14:paraId="12006E9D"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Adults with hearing problems in poorer countries</w:t>
            </w:r>
          </w:p>
        </w:tc>
      </w:tr>
      <w:tr w:rsidR="0062253A" w14:paraId="26FD05B6" w14:textId="77777777" w:rsidTr="0062253A">
        <w:trPr>
          <w:trHeight w:val="340"/>
        </w:trPr>
        <w:tc>
          <w:tcPr>
            <w:tcW w:w="964" w:type="dxa"/>
          </w:tcPr>
          <w:p w14:paraId="604642AB"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bottom w:val="dotted" w:sz="4" w:space="0" w:color="auto"/>
            </w:tcBorders>
          </w:tcPr>
          <w:p w14:paraId="0278972E"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10/12</w:t>
            </w:r>
          </w:p>
        </w:tc>
        <w:tc>
          <w:tcPr>
            <w:tcW w:w="4309" w:type="dxa"/>
            <w:tcBorders>
              <w:bottom w:val="dotted" w:sz="4" w:space="0" w:color="auto"/>
            </w:tcBorders>
          </w:tcPr>
          <w:p w14:paraId="674C7941"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Have been invented to solve this problem</w:t>
            </w:r>
          </w:p>
        </w:tc>
        <w:tc>
          <w:tcPr>
            <w:tcW w:w="4309" w:type="dxa"/>
            <w:tcBorders>
              <w:bottom w:val="dotted" w:sz="4" w:space="0" w:color="auto"/>
            </w:tcBorders>
          </w:tcPr>
          <w:p w14:paraId="7BD49FA2"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And so are often forced to live in poverty</w:t>
            </w:r>
          </w:p>
        </w:tc>
      </w:tr>
      <w:tr w:rsidR="0062253A" w14:paraId="4BFA3AC3" w14:textId="77777777" w:rsidTr="0062253A">
        <w:trPr>
          <w:trHeight w:val="340"/>
        </w:trPr>
        <w:tc>
          <w:tcPr>
            <w:tcW w:w="964" w:type="dxa"/>
          </w:tcPr>
          <w:p w14:paraId="53D0D455"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bottom w:val="dotted" w:sz="4" w:space="0" w:color="auto"/>
            </w:tcBorders>
          </w:tcPr>
          <w:p w14:paraId="0D6EAA15"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11/13</w:t>
            </w:r>
          </w:p>
        </w:tc>
        <w:tc>
          <w:tcPr>
            <w:tcW w:w="4309" w:type="dxa"/>
            <w:tcBorders>
              <w:bottom w:val="dotted" w:sz="4" w:space="0" w:color="auto"/>
            </w:tcBorders>
          </w:tcPr>
          <w:p w14:paraId="697F9C00"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But because a sense isn't working properly</w:t>
            </w:r>
          </w:p>
        </w:tc>
        <w:tc>
          <w:tcPr>
            <w:tcW w:w="4309" w:type="dxa"/>
            <w:tcBorders>
              <w:bottom w:val="dotted" w:sz="4" w:space="0" w:color="auto"/>
            </w:tcBorders>
          </w:tcPr>
          <w:p w14:paraId="5F90AAED"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If you're trying to follow a conversation</w:t>
            </w:r>
          </w:p>
        </w:tc>
      </w:tr>
      <w:tr w:rsidR="0062253A" w14:paraId="478156B3" w14:textId="77777777" w:rsidTr="0062253A">
        <w:trPr>
          <w:trHeight w:val="340"/>
        </w:trPr>
        <w:tc>
          <w:tcPr>
            <w:tcW w:w="964" w:type="dxa"/>
          </w:tcPr>
          <w:p w14:paraId="59AD1D8F" w14:textId="77777777" w:rsidR="00B348BB" w:rsidRPr="005D1C4C" w:rsidRDefault="00B348BB" w:rsidP="00651DFC">
            <w:pPr>
              <w:pStyle w:val="NoSpacing"/>
              <w:spacing w:before="80" w:after="0" w:line="240" w:lineRule="auto"/>
              <w:jc w:val="center"/>
              <w:rPr>
                <w:rFonts w:cstheme="minorHAnsi"/>
                <w:sz w:val="19"/>
                <w:szCs w:val="19"/>
              </w:rPr>
            </w:pPr>
            <w:r w:rsidRPr="005D1C4C">
              <w:rPr>
                <w:rFonts w:cstheme="minorHAnsi"/>
                <w:sz w:val="19"/>
                <w:szCs w:val="19"/>
              </w:rPr>
              <w:t>2 diff</w:t>
            </w:r>
          </w:p>
        </w:tc>
        <w:tc>
          <w:tcPr>
            <w:tcW w:w="737" w:type="dxa"/>
            <w:tcBorders>
              <w:bottom w:val="single" w:sz="4" w:space="0" w:color="auto"/>
            </w:tcBorders>
          </w:tcPr>
          <w:p w14:paraId="6153E52B" w14:textId="77777777" w:rsidR="00B348BB" w:rsidRPr="005D1C4C" w:rsidRDefault="00B348BB" w:rsidP="00651DFC">
            <w:pPr>
              <w:pStyle w:val="NoSpacing"/>
              <w:spacing w:before="60" w:after="0" w:line="240" w:lineRule="auto"/>
              <w:jc w:val="center"/>
              <w:rPr>
                <w:rFonts w:cstheme="minorHAnsi"/>
                <w:sz w:val="19"/>
                <w:szCs w:val="19"/>
              </w:rPr>
            </w:pPr>
            <w:r w:rsidRPr="005D1C4C">
              <w:rPr>
                <w:rFonts w:cstheme="minorHAnsi"/>
                <w:sz w:val="19"/>
                <w:szCs w:val="19"/>
              </w:rPr>
              <w:t>11/13</w:t>
            </w:r>
          </w:p>
        </w:tc>
        <w:tc>
          <w:tcPr>
            <w:tcW w:w="4309" w:type="dxa"/>
            <w:tcBorders>
              <w:bottom w:val="single" w:sz="4" w:space="0" w:color="auto"/>
            </w:tcBorders>
          </w:tcPr>
          <w:p w14:paraId="6A8B83E0"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Now we're looking to create a device</w:t>
            </w:r>
          </w:p>
        </w:tc>
        <w:tc>
          <w:tcPr>
            <w:tcW w:w="4309" w:type="dxa"/>
            <w:tcBorders>
              <w:bottom w:val="single" w:sz="4" w:space="0" w:color="auto"/>
            </w:tcBorders>
          </w:tcPr>
          <w:p w14:paraId="054F1FBD" w14:textId="77777777" w:rsidR="00B348BB" w:rsidRPr="005D1C4C" w:rsidRDefault="00B348BB" w:rsidP="00651DFC">
            <w:pPr>
              <w:pStyle w:val="NoSpacing"/>
              <w:spacing w:before="40" w:after="40" w:line="240" w:lineRule="auto"/>
              <w:jc w:val="center"/>
              <w:rPr>
                <w:rFonts w:cstheme="minorHAnsi"/>
                <w:sz w:val="19"/>
                <w:szCs w:val="19"/>
              </w:rPr>
            </w:pPr>
            <w:r w:rsidRPr="005D1C4C">
              <w:rPr>
                <w:rFonts w:cstheme="minorHAnsi"/>
                <w:sz w:val="19"/>
                <w:szCs w:val="19"/>
              </w:rPr>
              <w:t>Were converted into vibration on the right wrist</w:t>
            </w:r>
          </w:p>
        </w:tc>
      </w:tr>
    </w:tbl>
    <w:p w14:paraId="47E7DDFB" w14:textId="77777777" w:rsidR="00B348BB" w:rsidRDefault="00B348BB" w:rsidP="00B348BB">
      <w:pPr>
        <w:pStyle w:val="NoSpacing"/>
        <w:rPr>
          <w:rFonts w:cstheme="minorHAnsi"/>
        </w:rPr>
      </w:pPr>
    </w:p>
    <w:p w14:paraId="253BAE91" w14:textId="0C647F04" w:rsidR="00B348BB" w:rsidRDefault="00B348BB" w:rsidP="0089239B">
      <w:pPr>
        <w:pStyle w:val="NoSpacing"/>
      </w:pPr>
      <w:r>
        <w:lastRenderedPageBreak/>
        <w:t>A subset of 60 sentences from the EHS Research Group Sentence Corpus were used in the behavioural and objective assessment</w:t>
      </w:r>
      <w:r w:rsidR="001720AE">
        <w:t>s</w:t>
      </w:r>
      <w:r>
        <w:t xml:space="preserve"> (see </w:t>
      </w:r>
      <w:r w:rsidR="001720AE" w:rsidRPr="001720AE">
        <w:t>“</w:t>
      </w:r>
      <w:r w:rsidRPr="001720AE">
        <w:t>Table 2</w:t>
      </w:r>
      <w:r w:rsidR="001720AE" w:rsidRPr="001720AE">
        <w:t>”</w:t>
      </w:r>
      <w:r>
        <w:t>).</w:t>
      </w:r>
      <w:r w:rsidRPr="006528FA">
        <w:t xml:space="preserve"> </w:t>
      </w:r>
      <w:r>
        <w:t xml:space="preserve">Each of the 60 sentences were spoken by both the male and female talker so that there were 120 speech samples in total. </w:t>
      </w:r>
      <w:r w:rsidR="00D9485B" w:rsidRPr="006528FA">
        <w:t>The cross-section of sentence</w:t>
      </w:r>
      <w:r w:rsidR="00D9485B">
        <w:t>s</w:t>
      </w:r>
      <w:r w:rsidR="00D9485B" w:rsidRPr="006528FA">
        <w:t xml:space="preserve"> contained a variety of prosodic patterns with different pitch contours, phoneme inventories</w:t>
      </w:r>
      <w:r w:rsidR="00D9485B">
        <w:t xml:space="preserve">, syllable numbers and rates (gross envelope shape), and </w:t>
      </w:r>
      <w:r w:rsidR="00D9485B" w:rsidRPr="006528FA">
        <w:t xml:space="preserve">total </w:t>
      </w:r>
      <w:r w:rsidR="00D9485B">
        <w:t>durations</w:t>
      </w:r>
      <w:r w:rsidR="00D9485B" w:rsidRPr="006528FA">
        <w:t>.</w:t>
      </w:r>
      <w:r w:rsidR="00D9485B">
        <w:t xml:space="preserve"> </w:t>
      </w:r>
      <w:r>
        <w:t>The sentences were grouped in pairs, with 10 of the pairs having the same number of syllables, 10</w:t>
      </w:r>
      <w:r w:rsidR="00B250A4">
        <w:t xml:space="preserve"> of the</w:t>
      </w:r>
      <w:r>
        <w:t xml:space="preserve"> pairs differing by 1 syllable, and 10</w:t>
      </w:r>
      <w:r w:rsidR="00B250A4">
        <w:t xml:space="preserve"> of the</w:t>
      </w:r>
      <w:r>
        <w:t xml:space="preserve"> pairs differing by 2 syllables. </w:t>
      </w:r>
      <w:r w:rsidR="00C83623">
        <w:t>The pairs were in</w:t>
      </w:r>
      <w:r w:rsidR="00AB622B">
        <w:t>tended</w:t>
      </w:r>
      <w:r w:rsidR="00C83623">
        <w:t xml:space="preserve"> </w:t>
      </w:r>
      <w:r w:rsidR="00AB622B">
        <w:t xml:space="preserve">to </w:t>
      </w:r>
      <w:r>
        <w:t>span a wide range of difficulties</w:t>
      </w:r>
      <w:r w:rsidR="002B106D">
        <w:t xml:space="preserve"> determined by a range of factors</w:t>
      </w:r>
      <w:r>
        <w:t>.</w:t>
      </w:r>
      <w:r w:rsidR="007B30F4" w:rsidRPr="007B30F4">
        <w:t xml:space="preserve"> </w:t>
      </w:r>
      <w:r w:rsidR="005969DB">
        <w:t>For example, the sentence</w:t>
      </w:r>
      <w:r w:rsidR="00673030">
        <w:t>s</w:t>
      </w:r>
      <w:r w:rsidR="005969DB">
        <w:t xml:space="preserve"> “</w:t>
      </w:r>
      <w:r w:rsidR="005969DB" w:rsidRPr="005969DB">
        <w:t>They keep on getting better and better</w:t>
      </w:r>
      <w:r w:rsidR="005969DB">
        <w:t>” and “</w:t>
      </w:r>
      <w:r w:rsidR="005969DB" w:rsidRPr="005969DB">
        <w:t>Together with a team of researchers</w:t>
      </w:r>
      <w:r w:rsidR="005969DB">
        <w:t>”</w:t>
      </w:r>
      <w:r w:rsidR="00E94A83">
        <w:t xml:space="preserve"> </w:t>
      </w:r>
      <w:r w:rsidR="00673030">
        <w:t xml:space="preserve">do </w:t>
      </w:r>
      <w:r w:rsidR="00772FF2">
        <w:t xml:space="preserve">not differ in </w:t>
      </w:r>
      <w:r w:rsidR="00E94A83">
        <w:t xml:space="preserve">syllable count, </w:t>
      </w:r>
      <w:r w:rsidR="00AC68DE">
        <w:t>ha</w:t>
      </w:r>
      <w:r w:rsidR="00673030">
        <w:t>ve</w:t>
      </w:r>
      <w:r w:rsidR="00AC68DE">
        <w:t xml:space="preserve"> </w:t>
      </w:r>
      <w:r w:rsidR="00E94A83">
        <w:t xml:space="preserve">a similarly high proportion of obstruent </w:t>
      </w:r>
      <w:r w:rsidR="00252870">
        <w:t>phonemes</w:t>
      </w:r>
      <w:r w:rsidR="00E94A83">
        <w:t>, and</w:t>
      </w:r>
      <w:r w:rsidR="00673030">
        <w:t xml:space="preserve"> have</w:t>
      </w:r>
      <w:r w:rsidR="00E75206">
        <w:t xml:space="preserve"> </w:t>
      </w:r>
      <w:r w:rsidR="001F557C">
        <w:t>a</w:t>
      </w:r>
      <w:r w:rsidR="00E94A83">
        <w:t xml:space="preserve"> </w:t>
      </w:r>
      <w:r w:rsidR="00A960D7">
        <w:t>very similar total duration (</w:t>
      </w:r>
      <w:r w:rsidR="005F7F6B">
        <w:t xml:space="preserve">durations differ by 100 </w:t>
      </w:r>
      <w:proofErr w:type="spellStart"/>
      <w:r w:rsidR="005F7F6B">
        <w:t>ms</w:t>
      </w:r>
      <w:proofErr w:type="spellEnd"/>
      <w:r w:rsidR="005F7F6B">
        <w:t xml:space="preserve"> or less)</w:t>
      </w:r>
      <w:r w:rsidR="00285370">
        <w:t xml:space="preserve">. </w:t>
      </w:r>
      <w:r w:rsidR="00DC06F8">
        <w:t>In contrast, the</w:t>
      </w:r>
      <w:r w:rsidR="0095231F">
        <w:t xml:space="preserve"> sentence</w:t>
      </w:r>
      <w:r w:rsidR="0096331D">
        <w:t>s</w:t>
      </w:r>
      <w:r w:rsidR="00DC06F8">
        <w:t xml:space="preserve"> </w:t>
      </w:r>
      <w:r w:rsidR="008A0C7E">
        <w:t>“</w:t>
      </w:r>
      <w:r w:rsidR="008A0C7E" w:rsidRPr="008A0C7E">
        <w:t>That people can wear outside the lab</w:t>
      </w:r>
      <w:r w:rsidR="008A0C7E">
        <w:t>” and “</w:t>
      </w:r>
      <w:r w:rsidR="008A0C7E" w:rsidRPr="008A0C7E">
        <w:t>This is one of the main ways your brain works out</w:t>
      </w:r>
      <w:r w:rsidR="008A0C7E">
        <w:t>”</w:t>
      </w:r>
      <w:r w:rsidR="00DC06F8">
        <w:t>, have a different number of syllables</w:t>
      </w:r>
      <w:r w:rsidR="00C36FB0">
        <w:t>, a different</w:t>
      </w:r>
      <w:r w:rsidR="00C02DC7">
        <w:t xml:space="preserve"> </w:t>
      </w:r>
      <w:r w:rsidR="00094BCC">
        <w:t>number of</w:t>
      </w:r>
      <w:r w:rsidR="001344FA">
        <w:t xml:space="preserve"> nasal sounds, </w:t>
      </w:r>
      <w:r w:rsidR="0070353D">
        <w:t xml:space="preserve">and </w:t>
      </w:r>
      <w:r w:rsidR="00F216E1">
        <w:t xml:space="preserve">a relatively large </w:t>
      </w:r>
      <w:r w:rsidR="003E4DC1">
        <w:t>differ</w:t>
      </w:r>
      <w:r w:rsidR="00F216E1">
        <w:t>ence</w:t>
      </w:r>
      <w:r w:rsidR="001A5E96">
        <w:t xml:space="preserve"> in</w:t>
      </w:r>
      <w:r w:rsidR="003E4DC1">
        <w:t xml:space="preserve"> total duration (</w:t>
      </w:r>
      <w:r w:rsidR="00757238">
        <w:t xml:space="preserve">a </w:t>
      </w:r>
      <w:r w:rsidR="003E4DC1">
        <w:t>600</w:t>
      </w:r>
      <w:r w:rsidR="00380946">
        <w:t>-</w:t>
      </w:r>
      <w:r w:rsidR="003E4DC1">
        <w:t xml:space="preserve">ms </w:t>
      </w:r>
      <w:r w:rsidR="00757238">
        <w:t>differ</w:t>
      </w:r>
      <w:r w:rsidR="00213851">
        <w:t xml:space="preserve">ence </w:t>
      </w:r>
      <w:r w:rsidR="003E4DC1">
        <w:t xml:space="preserve">for the female talker and </w:t>
      </w:r>
      <w:r w:rsidR="00B1169B">
        <w:t xml:space="preserve">a </w:t>
      </w:r>
      <w:r w:rsidR="009E2F8A">
        <w:t>400</w:t>
      </w:r>
      <w:r w:rsidR="00380946">
        <w:t>-</w:t>
      </w:r>
      <w:r w:rsidR="009E2F8A">
        <w:t>ms</w:t>
      </w:r>
      <w:r w:rsidR="00B1169B">
        <w:t xml:space="preserve"> difference</w:t>
      </w:r>
      <w:r w:rsidR="009E2F8A">
        <w:t xml:space="preserve"> </w:t>
      </w:r>
      <w:r w:rsidR="00757238">
        <w:t>f</w:t>
      </w:r>
      <w:r w:rsidR="009E2F8A">
        <w:t>or the male</w:t>
      </w:r>
      <w:r w:rsidR="008F578E">
        <w:t xml:space="preserve"> talker</w:t>
      </w:r>
      <w:r w:rsidR="009E2F8A">
        <w:t>)</w:t>
      </w:r>
      <w:r w:rsidR="0089239B">
        <w:t>.</w:t>
      </w:r>
    </w:p>
    <w:p w14:paraId="4C0E1FAA" w14:textId="77777777" w:rsidR="00B6346D" w:rsidRDefault="00B6346D" w:rsidP="004831BA">
      <w:pPr>
        <w:pStyle w:val="NoSpacing"/>
      </w:pPr>
    </w:p>
    <w:p w14:paraId="7A85E22E" w14:textId="6F319EB4" w:rsidR="004831BA" w:rsidRDefault="004831BA" w:rsidP="004831BA">
      <w:pPr>
        <w:pStyle w:val="NoSpacing"/>
      </w:pPr>
      <w:r>
        <w:t>In behavioural testing, the conditions with background noise</w:t>
      </w:r>
      <w:r w:rsidR="00776D3E">
        <w:t xml:space="preserve"> used</w:t>
      </w:r>
      <w:r>
        <w:t xml:space="preserve"> a</w:t>
      </w:r>
      <w:r w:rsidRPr="003C6E3C">
        <w:t xml:space="preserve"> non-stationary multi-talker record</w:t>
      </w:r>
      <w:r w:rsidR="00702D61">
        <w:t xml:space="preserve">ing from a party </w:t>
      </w:r>
      <w:r w:rsidR="00FE7108">
        <w:t xml:space="preserve">that was </w:t>
      </w:r>
      <w:r w:rsidR="00702D61">
        <w:t xml:space="preserve">made </w:t>
      </w:r>
      <w:r w:rsidRPr="003C6E3C">
        <w:t xml:space="preserve">by the </w:t>
      </w:r>
      <w:r w:rsidR="007F30D2">
        <w:t xml:space="preserve">Australian </w:t>
      </w:r>
      <w:r w:rsidRPr="003C6E3C">
        <w:t>National Acoustic Laborator</w:t>
      </w:r>
      <w:r w:rsidR="00DA5C98">
        <w:t>y</w:t>
      </w:r>
      <w:r>
        <w:fldChar w:fldCharType="begin"/>
      </w:r>
      <w:r w:rsidR="00DD07B6">
        <w:instrText xml:space="preserve"> ADDIN EN.CITE &lt;EndNote&gt;&lt;Cite&gt;&lt;Author&gt;Keidser&lt;/Author&gt;&lt;Year&gt;2002&lt;/Year&gt;&lt;RecNum&gt;107&lt;/RecNum&gt;&lt;DisplayText&gt;&lt;style face="superscript"&gt;66&lt;/style&gt;&lt;/DisplayText&gt;&lt;record&gt;&lt;rec-number&gt;107&lt;/rec-number&gt;&lt;foreign-keys&gt;&lt;key app="EN" db-id="pdfv522etf25vne0p0u5esdx02rrtasvzxtd" timestamp="1570361830"&gt;107&lt;/key&gt;&lt;/foreign-keys&gt;&lt;ref-type name="Journal Article"&gt;17&lt;/ref-type&gt;&lt;contributors&gt;&lt;authors&gt;&lt;author&gt;Keidser, G., Ching, T., Dillon, H., Agung, K., Brew, C., Brewer, S., Fisher, M., Foster, L., Grant, F., Storey, F.&lt;/author&gt;&lt;/authors&gt;&lt;/contributors&gt;&lt;titles&gt;&lt;title&gt;The National Acoustic Laboratories (NAL) CDs of speech and noise for hearing aid evaluation: Normative data and potential applications&lt;/title&gt;&lt;secondary-title&gt;Australian &amp;amp; New Zealand J Audiology&lt;/secondary-title&gt;&lt;/titles&gt;&lt;periodical&gt;&lt;full-title&gt;Australian &amp;amp; New Zealand J Audiology&lt;/full-title&gt;&lt;/periodical&gt;&lt;pages&gt;16-35&lt;/pages&gt;&lt;volume&gt;1&lt;/volume&gt;&lt;dates&gt;&lt;year&gt;2002&lt;/year&gt;&lt;/dates&gt;&lt;urls&gt;&lt;/urls&gt;&lt;/record&gt;&lt;/Cite&gt;&lt;/EndNote&gt;</w:instrText>
      </w:r>
      <w:r>
        <w:fldChar w:fldCharType="separate"/>
      </w:r>
      <w:r w:rsidR="00DD07B6" w:rsidRPr="00DD07B6">
        <w:rPr>
          <w:noProof/>
          <w:vertAlign w:val="superscript"/>
        </w:rPr>
        <w:t>66</w:t>
      </w:r>
      <w:r>
        <w:fldChar w:fldCharType="end"/>
      </w:r>
      <w:r w:rsidRPr="003C6E3C">
        <w:t>. Th</w:t>
      </w:r>
      <w:r>
        <w:t xml:space="preserve">e noise sample has </w:t>
      </w:r>
      <w:r w:rsidRPr="003C6E3C">
        <w:t xml:space="preserve">a </w:t>
      </w:r>
      <w:r>
        <w:t xml:space="preserve">long-term </w:t>
      </w:r>
      <w:r w:rsidRPr="003C6E3C">
        <w:t xml:space="preserve">spectrum </w:t>
      </w:r>
      <w:r>
        <w:t>that matches</w:t>
      </w:r>
      <w:r w:rsidRPr="003C6E3C">
        <w:t xml:space="preserve"> the international long-term average speech spectrum</w:t>
      </w:r>
      <w:r w:rsidR="00ED020B">
        <w:t xml:space="preserve"> (ILTASS)</w:t>
      </w:r>
      <w:r>
        <w:fldChar w:fldCharType="begin">
          <w:fldData xml:space="preserve">PEVuZE5vdGU+PENpdGU+PEF1dGhvcj5CeXJuZTwvQXV0aG9yPjxZZWFyPjE5OTQ8L1llYXI+PFJl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</w:fldData>
        </w:fldChar>
      </w:r>
      <w:r w:rsidR="00DD07B6">
        <w:instrText xml:space="preserve"> ADDIN EN.CITE </w:instrText>
      </w:r>
      <w:r w:rsidR="00DD07B6">
        <w:fldChar w:fldCharType="begin">
          <w:fldData xml:space="preserve">PEVuZE5vdGU+PENpdGU+PEF1dGhvcj5CeXJuZTwvQXV0aG9yPjxZZWFyPjE5OTQ8L1llYXI+PFJl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</w:fldData>
        </w:fldChar>
      </w:r>
      <w:r w:rsidR="00DD07B6">
        <w:instrText xml:space="preserve"> ADDIN EN.CITE.DATA </w:instrText>
      </w:r>
      <w:r w:rsidR="00DD07B6">
        <w:fldChar w:fldCharType="end"/>
      </w:r>
      <w:r>
        <w:fldChar w:fldCharType="separate"/>
      </w:r>
      <w:r w:rsidR="00DD07B6" w:rsidRPr="00DD07B6">
        <w:rPr>
          <w:noProof/>
          <w:vertAlign w:val="superscript"/>
        </w:rPr>
        <w:t>36</w:t>
      </w:r>
      <w:r>
        <w:fldChar w:fldCharType="end"/>
      </w:r>
      <w:r w:rsidRPr="003C6E3C">
        <w:t>.</w:t>
      </w:r>
      <w:r>
        <w:t xml:space="preserve"> This noise was selected to reproduce real-world challenges that haptic hearing aid users would face</w:t>
      </w:r>
      <w:r w:rsidR="00A159BC">
        <w:t xml:space="preserve">, including the typical fluctuations and modulations due to background speech and other </w:t>
      </w:r>
      <w:r w:rsidR="00F2506E">
        <w:t>non-</w:t>
      </w:r>
      <w:r w:rsidR="00514396">
        <w:t>stationary</w:t>
      </w:r>
      <w:r w:rsidR="00F2506E">
        <w:t xml:space="preserve"> </w:t>
      </w:r>
      <w:r w:rsidR="00A159BC">
        <w:t>sounds</w:t>
      </w:r>
      <w:r>
        <w:t>. In objective testing, a</w:t>
      </w:r>
      <w:r w:rsidR="00B64582">
        <w:t>n additional</w:t>
      </w:r>
      <w:r>
        <w:t xml:space="preserve"> stationary</w:t>
      </w:r>
      <w:r w:rsidR="00DA4005" w:rsidRPr="00DA4005">
        <w:t xml:space="preserve"> </w:t>
      </w:r>
      <w:r w:rsidR="00DA4005">
        <w:t>noise</w:t>
      </w:r>
      <w:r w:rsidR="00B64582">
        <w:t xml:space="preserve"> was used, which was filtered so that its </w:t>
      </w:r>
      <w:r w:rsidR="00DA4005">
        <w:t>long-term spectrum</w:t>
      </w:r>
      <w:r w:rsidR="00B64582">
        <w:t xml:space="preserve"> </w:t>
      </w:r>
      <w:r w:rsidR="007A39DF">
        <w:t>match</w:t>
      </w:r>
      <w:r w:rsidR="00B64582">
        <w:t>ed</w:t>
      </w:r>
      <w:r w:rsidR="007A39DF">
        <w:t xml:space="preserve"> the ILTASS</w:t>
      </w:r>
      <w:r w:rsidR="00DA4005">
        <w:t>. The stationary ILTASS noise served as a comparison condition with maxim</w:t>
      </w:r>
      <w:r w:rsidR="00FE4E8C">
        <w:t xml:space="preserve">al </w:t>
      </w:r>
      <w:r w:rsidR="00DA4005">
        <w:t xml:space="preserve">energetic masking, </w:t>
      </w:r>
      <w:r w:rsidR="00BD746E">
        <w:t>that is</w:t>
      </w:r>
      <w:r w:rsidR="00DA4005">
        <w:t xml:space="preserve"> widely used in speech perception studies. It should be noted that the DPRNN was not trained on </w:t>
      </w:r>
      <w:r w:rsidR="00D32461">
        <w:t xml:space="preserve">similar </w:t>
      </w:r>
      <w:r w:rsidR="00194FB3">
        <w:t>artificially generated</w:t>
      </w:r>
      <w:r w:rsidR="00DA4005">
        <w:t xml:space="preserve"> noises</w:t>
      </w:r>
      <w:r w:rsidR="00D05972">
        <w:t xml:space="preserve"> and</w:t>
      </w:r>
      <w:r w:rsidR="003C7F0E">
        <w:t xml:space="preserve"> </w:t>
      </w:r>
      <w:r w:rsidR="00932657">
        <w:t>was instead exclusively</w:t>
      </w:r>
      <w:r w:rsidR="005568E0">
        <w:t xml:space="preserve"> trained with</w:t>
      </w:r>
      <w:r w:rsidR="00DA4005">
        <w:t xml:space="preserve"> recordings of realistic background noise</w:t>
      </w:r>
      <w:r w:rsidR="00E92B4F">
        <w:t>s</w:t>
      </w:r>
      <w:r w:rsidR="00DA4005">
        <w:t>.</w:t>
      </w:r>
    </w:p>
    <w:p w14:paraId="7D42EE5A" w14:textId="77777777" w:rsidR="004831BA" w:rsidRDefault="004831BA" w:rsidP="004831BA">
      <w:pPr>
        <w:pStyle w:val="NoSpacing"/>
      </w:pPr>
    </w:p>
    <w:p w14:paraId="0BBEE56A" w14:textId="5C412596" w:rsidR="004831BA" w:rsidRDefault="004831BA" w:rsidP="004831BA">
      <w:pPr>
        <w:pStyle w:val="NoSpacing"/>
      </w:pPr>
      <w:r>
        <w:t xml:space="preserve">For the behavioural speech-in-noise conditions, the speech and noise signals were mixed with a 2.5 dB SNR. In the objective assessment, SNRs of -2.5 and 7.5 dB were additionally tested. Importantly, the RMS level of the speech was calculated with silences removed (though note that silences were not removed from the stimulus for presentation). Silent sections were identified by extracting the speech amplitude envelope </w:t>
      </w:r>
      <w:r w:rsidRPr="00AB13E3">
        <w:t>using a Hilbert transform and a zero-phase 6</w:t>
      </w:r>
      <w:r w:rsidRPr="00AB13E3">
        <w:rPr>
          <w:vertAlign w:val="superscript"/>
        </w:rPr>
        <w:t>th</w:t>
      </w:r>
      <w:r>
        <w:t>-</w:t>
      </w:r>
      <w:r w:rsidRPr="00AB13E3">
        <w:t xml:space="preserve">order Butterworth low-pass filter, with a </w:t>
      </w:r>
      <w:r>
        <w:t>cut-off</w:t>
      </w:r>
      <w:r w:rsidRPr="00AB13E3">
        <w:t xml:space="preserve"> frequency of 23 Hz</w:t>
      </w:r>
      <w:r>
        <w:t xml:space="preserve">. Sections of the speech where the amplitude envelope dropped below 10% of the maximum were removed for the RMS level calculation. This meant that SNR setting in the current study was lower than for comparable studies where the silences were not removed </w:t>
      </w:r>
      <w:r>
        <w:lastRenderedPageBreak/>
        <w:t xml:space="preserve">for the SNR calculation. For the </w:t>
      </w:r>
      <w:r w:rsidRPr="00E0576E">
        <w:t xml:space="preserve">EHS Research Group </w:t>
      </w:r>
      <w:r>
        <w:t xml:space="preserve">Sentence </w:t>
      </w:r>
      <w:r w:rsidRPr="00E0576E">
        <w:t>Corpus</w:t>
      </w:r>
      <w:r>
        <w:t xml:space="preserve">, the 2.5 dB SNR was 2.6 dB lower on average </w:t>
      </w:r>
      <w:r w:rsidR="00CD0118">
        <w:t>when</w:t>
      </w:r>
      <w:r>
        <w:t xml:space="preserve"> silences were removed than </w:t>
      </w:r>
      <w:r w:rsidR="00AC0583">
        <w:t>when</w:t>
      </w:r>
      <w:r>
        <w:t xml:space="preserve"> they were not (ranging across sentences from 0.9 to 4.7 dB lower; SD: 0.7 dB). For the more naturalistic speech material used in the current study – which contains a variety of </w:t>
      </w:r>
      <w:r w:rsidRPr="0050170F">
        <w:t>prosodic characteristics, with differing syllabic stress patterns, speaking rate and overall modulation characteristics</w:t>
      </w:r>
      <w:r>
        <w:t xml:space="preserve"> – silence-stripping was deemed important to achieving a stable SNR across sentences.</w:t>
      </w:r>
    </w:p>
    <w:p w14:paraId="3573CA95" w14:textId="77777777" w:rsidR="004831BA" w:rsidRDefault="004831BA" w:rsidP="004831BA">
      <w:pPr>
        <w:pStyle w:val="NoSpacing"/>
      </w:pPr>
    </w:p>
    <w:p w14:paraId="3456461F" w14:textId="2B4B6CEE" w:rsidR="004831BA" w:rsidRDefault="004831BA" w:rsidP="004831BA">
      <w:pPr>
        <w:pStyle w:val="NoSpacing"/>
      </w:pPr>
      <w:r>
        <w:t xml:space="preserve">On each trial, the masker duration was set to have a randomly selected </w:t>
      </w:r>
      <w:r w:rsidR="00FC7705">
        <w:t>gap</w:t>
      </w:r>
      <w:r>
        <w:t xml:space="preserve"> of between 500 and 1500 </w:t>
      </w:r>
      <w:proofErr w:type="spellStart"/>
      <w:r>
        <w:t>ms</w:t>
      </w:r>
      <w:proofErr w:type="spellEnd"/>
      <w:r>
        <w:t xml:space="preserve"> before and after the longest speech stimulus of the sentence pair. This was done to exclude the possibility that participants could learn when the sentence onset or offset would be and use total duration cues without detecting the speech signal. If the speech was the shorter sentence of the pair, it was located within the masker at a random point within the time window for the longer sentence.</w:t>
      </w:r>
      <w:r w:rsidRPr="00D520FF">
        <w:t xml:space="preserve"> </w:t>
      </w:r>
      <w:r>
        <w:t xml:space="preserve">The speech and noise samples were ramped on and off </w:t>
      </w:r>
      <w:r w:rsidRPr="00E0576E">
        <w:t xml:space="preserve">with a </w:t>
      </w:r>
      <w:r>
        <w:t>5</w:t>
      </w:r>
      <w:r w:rsidRPr="00E0576E">
        <w:t>0-ms raised-cosine ramp</w:t>
      </w:r>
      <w:r>
        <w:t xml:space="preserve">. A new randomly selected section of the </w:t>
      </w:r>
      <w:r w:rsidR="00FA0FB5">
        <w:t xml:space="preserve">full </w:t>
      </w:r>
      <w:r>
        <w:t xml:space="preserve">noise sample was used in each trial. The audio generated </w:t>
      </w:r>
      <w:r w:rsidR="009340A7">
        <w:t xml:space="preserve">for behavioural testing </w:t>
      </w:r>
      <w:r>
        <w:t xml:space="preserve">was also used </w:t>
      </w:r>
      <w:r w:rsidR="00B37BBD">
        <w:t>in</w:t>
      </w:r>
      <w:r>
        <w:t xml:space="preserve"> the objective assessment.</w:t>
      </w:r>
    </w:p>
    <w:p w14:paraId="479411B7" w14:textId="456B2345" w:rsidR="00BC7C15" w:rsidRDefault="0059072C" w:rsidP="00EC36EE">
      <w:pPr>
        <w:pStyle w:val="Heading2"/>
        <w:spacing w:after="80" w:line="360" w:lineRule="auto"/>
        <w:rPr>
          <w:i/>
          <w:iCs/>
          <w:sz w:val="28"/>
          <w:szCs w:val="28"/>
        </w:rPr>
      </w:pPr>
      <w:r>
        <w:rPr>
          <w:i/>
          <w:iCs/>
          <w:sz w:val="28"/>
          <w:szCs w:val="28"/>
        </w:rPr>
        <w:lastRenderedPageBreak/>
        <w:t>Noise</w:t>
      </w:r>
      <w:r w:rsidR="000B367D">
        <w:rPr>
          <w:i/>
          <w:iCs/>
          <w:sz w:val="28"/>
          <w:szCs w:val="28"/>
        </w:rPr>
        <w:t>-</w:t>
      </w:r>
      <w:r>
        <w:rPr>
          <w:i/>
          <w:iCs/>
          <w:sz w:val="28"/>
          <w:szCs w:val="28"/>
        </w:rPr>
        <w:t>reduction methods</w:t>
      </w:r>
    </w:p>
    <w:p w14:paraId="167881C9" w14:textId="77777777" w:rsidR="00BC7C15" w:rsidRDefault="00BC7C15" w:rsidP="00BC7C15">
      <w:pPr>
        <w:pStyle w:val="NoSpacing"/>
        <w:jc w:val="center"/>
        <w:rPr>
          <w:rFonts w:cstheme="minorHAnsi"/>
        </w:rPr>
      </w:pPr>
      <w:r>
        <w:rPr>
          <w:noProof/>
        </w:rPr>
        <w:drawing>
          <wp:inline distT="0" distB="0" distL="0" distR="0" wp14:anchorId="0DE787A8" wp14:editId="064C0270">
            <wp:extent cx="3687708" cy="4643252"/>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341" cy="4661677"/>
                    </a:xfrm>
                    <a:prstGeom prst="rect">
                      <a:avLst/>
                    </a:prstGeom>
                    <a:noFill/>
                    <a:ln>
                      <a:noFill/>
                    </a:ln>
                  </pic:spPr>
                </pic:pic>
              </a:graphicData>
            </a:graphic>
          </wp:inline>
        </w:drawing>
      </w:r>
    </w:p>
    <w:p w14:paraId="2817A981" w14:textId="1B3EC9A1" w:rsidR="00BC7C15" w:rsidRPr="00B42AE7" w:rsidRDefault="00BC7C15" w:rsidP="00BC7C15">
      <w:pPr>
        <w:pStyle w:val="NoSpacing"/>
        <w:jc w:val="center"/>
        <w:rPr>
          <w:rFonts w:cstheme="minorHAnsi"/>
          <w:i/>
          <w:iCs/>
        </w:rPr>
      </w:pPr>
      <w:r w:rsidRPr="00B42AE7">
        <w:rPr>
          <w:rFonts w:cstheme="minorHAnsi"/>
          <w:i/>
          <w:iCs/>
          <w:lang w:val="en-US"/>
        </w:rPr>
        <w:t xml:space="preserve">Figure </w:t>
      </w:r>
      <w:r>
        <w:rPr>
          <w:rFonts w:cstheme="minorHAnsi"/>
          <w:i/>
          <w:iCs/>
          <w:lang w:val="en-US"/>
        </w:rPr>
        <w:t>6</w:t>
      </w:r>
      <w:r w:rsidRPr="00B42AE7">
        <w:rPr>
          <w:rFonts w:cstheme="minorHAnsi"/>
          <w:i/>
          <w:iCs/>
          <w:lang w:val="en-US"/>
        </w:rPr>
        <w:t xml:space="preserve">. Schematic </w:t>
      </w:r>
      <w:r w:rsidR="008541B4">
        <w:rPr>
          <w:rFonts w:cstheme="minorHAnsi"/>
          <w:i/>
          <w:iCs/>
          <w:lang w:val="en-US"/>
        </w:rPr>
        <w:t>representation</w:t>
      </w:r>
      <w:r w:rsidRPr="00B42AE7">
        <w:rPr>
          <w:rFonts w:cstheme="minorHAnsi"/>
          <w:i/>
          <w:iCs/>
          <w:lang w:val="en-US"/>
        </w:rPr>
        <w:t xml:space="preserve"> of the</w:t>
      </w:r>
      <w:r w:rsidR="00572124">
        <w:rPr>
          <w:rFonts w:cstheme="minorHAnsi"/>
          <w:i/>
          <w:iCs/>
          <w:lang w:val="en-US"/>
        </w:rPr>
        <w:t xml:space="preserve"> </w:t>
      </w:r>
      <w:r w:rsidR="0008562D">
        <w:rPr>
          <w:rFonts w:cstheme="minorHAnsi"/>
          <w:i/>
          <w:iCs/>
          <w:lang w:val="en-US"/>
        </w:rPr>
        <w:t xml:space="preserve">quasi-causal </w:t>
      </w:r>
      <w:r w:rsidRPr="00B42AE7">
        <w:rPr>
          <w:rFonts w:cstheme="minorHAnsi"/>
          <w:i/>
          <w:iCs/>
          <w:lang w:val="en-US"/>
        </w:rPr>
        <w:t>dual-path recurrent neural network</w:t>
      </w:r>
      <w:r w:rsidR="004F2F4A">
        <w:rPr>
          <w:rFonts w:cstheme="minorHAnsi"/>
          <w:i/>
          <w:iCs/>
          <w:lang w:val="en-US"/>
        </w:rPr>
        <w:t xml:space="preserve"> (DPRNN)</w:t>
      </w:r>
      <w:r>
        <w:rPr>
          <w:rFonts w:cstheme="minorHAnsi"/>
          <w:i/>
          <w:iCs/>
          <w:lang w:val="en-US"/>
        </w:rPr>
        <w:t>, w</w:t>
      </w:r>
      <w:r w:rsidRPr="00B42AE7">
        <w:rPr>
          <w:rFonts w:cstheme="minorHAnsi"/>
          <w:i/>
          <w:iCs/>
          <w:lang w:val="en-US"/>
        </w:rPr>
        <w:t xml:space="preserve">ith layer descriptors: LSTM for long-short term memory, Bi-LSTM for bidirectional LSTM and </w:t>
      </w:r>
      <w:proofErr w:type="spellStart"/>
      <w:r w:rsidRPr="00B42AE7">
        <w:rPr>
          <w:rFonts w:cstheme="minorHAnsi"/>
          <w:i/>
          <w:iCs/>
          <w:lang w:val="en-US"/>
        </w:rPr>
        <w:t>cLN</w:t>
      </w:r>
      <w:proofErr w:type="spellEnd"/>
      <w:r w:rsidRPr="00B42AE7">
        <w:rPr>
          <w:rFonts w:cstheme="minorHAnsi"/>
          <w:i/>
          <w:iCs/>
          <w:lang w:val="en-US"/>
        </w:rPr>
        <w:t xml:space="preserve"> for channel-wise layer normalization.</w:t>
      </w:r>
    </w:p>
    <w:p w14:paraId="5F9B556A" w14:textId="77777777" w:rsidR="004C2C99" w:rsidRDefault="004C2C99" w:rsidP="00BC7C15">
      <w:pPr>
        <w:pStyle w:val="NoSpacing"/>
        <w:rPr>
          <w:rFonts w:cstheme="minorHAnsi"/>
        </w:rPr>
      </w:pPr>
    </w:p>
    <w:p w14:paraId="40395300" w14:textId="74C003C8" w:rsidR="00AC73DD" w:rsidRDefault="00BC7C15" w:rsidP="00BC7C15">
      <w:pPr>
        <w:pStyle w:val="NoSpacing"/>
        <w:rPr>
          <w:rFonts w:cstheme="minorHAnsi"/>
        </w:rPr>
      </w:pPr>
      <w:r w:rsidRPr="007E2CF2">
        <w:rPr>
          <w:rFonts w:cstheme="minorHAnsi"/>
        </w:rPr>
        <w:t xml:space="preserve">In both behavioural and objective testing, the audio was first </w:t>
      </w:r>
      <w:proofErr w:type="spellStart"/>
      <w:r w:rsidRPr="007E2CF2">
        <w:rPr>
          <w:rFonts w:cstheme="minorHAnsi"/>
        </w:rPr>
        <w:t>downsampled</w:t>
      </w:r>
      <w:proofErr w:type="spellEnd"/>
      <w:r w:rsidRPr="007E2CF2">
        <w:rPr>
          <w:rFonts w:cstheme="minorHAnsi"/>
        </w:rPr>
        <w:t xml:space="preserve"> to 16 kHz</w:t>
      </w:r>
      <w:r w:rsidR="002571AB">
        <w:rPr>
          <w:rFonts w:cstheme="minorHAnsi"/>
        </w:rPr>
        <w:t xml:space="preserve"> </w:t>
      </w:r>
      <w:r w:rsidR="002571AB" w:rsidRPr="007E2CF2">
        <w:rPr>
          <w:rFonts w:cstheme="minorHAnsi"/>
        </w:rPr>
        <w:t>for conversion from audio to haptic stimulation</w:t>
      </w:r>
      <w:r w:rsidRPr="007E2CF2">
        <w:rPr>
          <w:rFonts w:cstheme="minorHAnsi"/>
        </w:rPr>
        <w:t>. This matches the typical sample rate available in compact wearable audio devices</w:t>
      </w:r>
      <w:r w:rsidR="009321E3">
        <w:rPr>
          <w:rFonts w:cstheme="minorHAnsi"/>
        </w:rPr>
        <w:t>, such as C</w:t>
      </w:r>
      <w:r w:rsidR="00993107">
        <w:rPr>
          <w:rFonts w:cstheme="minorHAnsi"/>
        </w:rPr>
        <w:t>I</w:t>
      </w:r>
      <w:r w:rsidR="009321E3">
        <w:rPr>
          <w:rFonts w:cstheme="minorHAnsi"/>
        </w:rPr>
        <w:t>s</w:t>
      </w:r>
      <w:r w:rsidR="008A47BC">
        <w:rPr>
          <w:rFonts w:cstheme="minorHAnsi"/>
        </w:rPr>
        <w:t xml:space="preserve"> and hearing aids</w:t>
      </w:r>
      <w:r w:rsidRPr="007E2CF2">
        <w:rPr>
          <w:rFonts w:cstheme="minorHAnsi"/>
        </w:rPr>
        <w:t xml:space="preserve">. </w:t>
      </w:r>
      <w:r w:rsidR="004B3715" w:rsidRPr="007E2CF2">
        <w:rPr>
          <w:rFonts w:cstheme="minorHAnsi"/>
        </w:rPr>
        <w:t xml:space="preserve">In the behavioural assessment, only </w:t>
      </w:r>
      <w:r w:rsidR="004B3715">
        <w:rPr>
          <w:rFonts w:cstheme="minorHAnsi"/>
        </w:rPr>
        <w:t>the</w:t>
      </w:r>
      <w:r w:rsidR="004B3715" w:rsidRPr="007E2CF2">
        <w:rPr>
          <w:rFonts w:cstheme="minorHAnsi"/>
        </w:rPr>
        <w:t xml:space="preserve"> quasi-causal DPRNN noise-reduction method was tested. </w:t>
      </w:r>
      <w:r w:rsidRPr="007E2CF2">
        <w:rPr>
          <w:rFonts w:cstheme="minorHAnsi"/>
        </w:rPr>
        <w:t>For conditions with</w:t>
      </w:r>
      <w:r w:rsidR="00902DC5">
        <w:rPr>
          <w:rFonts w:cstheme="minorHAnsi"/>
        </w:rPr>
        <w:t xml:space="preserve"> the </w:t>
      </w:r>
      <w:r w:rsidR="004B3715">
        <w:rPr>
          <w:rFonts w:cstheme="minorHAnsi"/>
        </w:rPr>
        <w:t xml:space="preserve">quasi-causal </w:t>
      </w:r>
      <w:r w:rsidR="00902DC5">
        <w:rPr>
          <w:rFonts w:cstheme="minorHAnsi"/>
        </w:rPr>
        <w:t>DPRNN</w:t>
      </w:r>
      <w:r w:rsidRPr="007E2CF2">
        <w:rPr>
          <w:rFonts w:cstheme="minorHAnsi"/>
        </w:rPr>
        <w:t xml:space="preserve"> </w:t>
      </w:r>
      <w:r w:rsidR="00902DC5">
        <w:rPr>
          <w:rFonts w:cstheme="minorHAnsi"/>
        </w:rPr>
        <w:t>a</w:t>
      </w:r>
      <w:r w:rsidRPr="007E2CF2">
        <w:rPr>
          <w:rFonts w:cstheme="minorHAnsi"/>
        </w:rPr>
        <w:t>pplied, the audio was first processed with the DPRNN algorithm</w:t>
      </w:r>
      <w:r w:rsidR="00BB0907">
        <w:rPr>
          <w:rFonts w:cstheme="minorHAnsi"/>
        </w:rPr>
        <w:t>, before being converted to tactile stimulation using the tactile vocoder</w:t>
      </w:r>
      <w:r w:rsidR="002209DA">
        <w:rPr>
          <w:rFonts w:cstheme="minorHAnsi"/>
        </w:rPr>
        <w:t xml:space="preserve"> (see following section)</w:t>
      </w:r>
      <w:r w:rsidRPr="007E2CF2">
        <w:rPr>
          <w:rFonts w:cstheme="minorHAnsi"/>
        </w:rPr>
        <w:t xml:space="preserve">. </w:t>
      </w:r>
    </w:p>
    <w:p w14:paraId="19A31126" w14:textId="77777777" w:rsidR="00AC73DD" w:rsidRDefault="00AC73DD" w:rsidP="00BC7C15">
      <w:pPr>
        <w:pStyle w:val="NoSpacing"/>
        <w:rPr>
          <w:rFonts w:cstheme="minorHAnsi"/>
        </w:rPr>
      </w:pPr>
    </w:p>
    <w:p w14:paraId="41BE0356" w14:textId="3E878B63" w:rsidR="00BC7C15" w:rsidRPr="007E2CF2" w:rsidRDefault="00AC73DD" w:rsidP="00BC7C15">
      <w:pPr>
        <w:pStyle w:val="NoSpacing"/>
        <w:rPr>
          <w:rFonts w:cstheme="minorHAnsi"/>
        </w:rPr>
      </w:pPr>
      <w:r>
        <w:rPr>
          <w:rFonts w:cstheme="minorHAnsi"/>
        </w:rPr>
        <w:t>The DPRNN</w:t>
      </w:r>
      <w:r w:rsidR="00BC7C15" w:rsidRPr="007E2CF2">
        <w:rPr>
          <w:rFonts w:cstheme="minorHAnsi"/>
        </w:rPr>
        <w:t xml:space="preserve"> consisted of an end-to-end time-domain Audio Separation Network (</w:t>
      </w:r>
      <w:proofErr w:type="spellStart"/>
      <w:r w:rsidR="00BC7C15" w:rsidRPr="007E2CF2">
        <w:rPr>
          <w:rFonts w:cstheme="minorHAnsi"/>
        </w:rPr>
        <w:t>TasNet</w:t>
      </w:r>
      <w:proofErr w:type="spellEnd"/>
      <w:r w:rsidR="00BC7C15" w:rsidRPr="007E2CF2">
        <w:rPr>
          <w:rFonts w:cstheme="minorHAnsi"/>
        </w:rPr>
        <w:t>) with three stages</w:t>
      </w:r>
      <w:r w:rsidR="008535A7">
        <w:rPr>
          <w:rFonts w:cstheme="minorHAnsi"/>
        </w:rPr>
        <w:t xml:space="preserve"> (</w:t>
      </w:r>
      <w:r w:rsidR="002A7181">
        <w:rPr>
          <w:rFonts w:cstheme="minorHAnsi"/>
        </w:rPr>
        <w:t xml:space="preserve">see </w:t>
      </w:r>
      <w:r w:rsidR="008535A7">
        <w:rPr>
          <w:rFonts w:cstheme="minorHAnsi"/>
        </w:rPr>
        <w:t>Figure 6)</w:t>
      </w:r>
      <w:r w:rsidR="00BC7C15" w:rsidRPr="007E2CF2">
        <w:rPr>
          <w:rFonts w:cstheme="minorHAnsi"/>
        </w:rPr>
        <w:t>. In the first stage, a learned encoder block transformed the time-domain audio frames into a 2D feature space (</w:t>
      </w:r>
      <w:proofErr w:type="gramStart"/>
      <w:r w:rsidR="00BC7C15" w:rsidRPr="007E2CF2">
        <w:rPr>
          <w:rFonts w:cstheme="minorHAnsi"/>
        </w:rPr>
        <w:t>similar to</w:t>
      </w:r>
      <w:proofErr w:type="gramEnd"/>
      <w:r w:rsidR="00BC7C15" w:rsidRPr="007E2CF2">
        <w:rPr>
          <w:rFonts w:cstheme="minorHAnsi"/>
        </w:rPr>
        <w:t xml:space="preserve"> a time-frequency </w:t>
      </w:r>
      <w:r w:rsidR="00BC7C15" w:rsidRPr="007E2CF2">
        <w:rPr>
          <w:rFonts w:cstheme="minorHAnsi"/>
        </w:rPr>
        <w:lastRenderedPageBreak/>
        <w:t>representation). The next stage consisted of a masking network</w:t>
      </w:r>
      <w:r w:rsidR="002A7181">
        <w:rPr>
          <w:rFonts w:cstheme="minorHAnsi"/>
        </w:rPr>
        <w:t>, which</w:t>
      </w:r>
      <w:r w:rsidR="00BC7C15" w:rsidRPr="007E2CF2">
        <w:rPr>
          <w:rFonts w:cstheme="minorHAnsi"/>
        </w:rPr>
        <w:t xml:space="preserve"> processed consecutive chunks within the latent feature space to estimate a noise-reduction mask. This mask was then applied to the noisy input speech representation to remove the background noise and to produce the enhanced speech signal. The final stage consisted of a learned decoder block, which transformed the enhanced speech signal back into a time-domain audio output signal.</w:t>
      </w:r>
    </w:p>
    <w:p w14:paraId="3192D0DC" w14:textId="77777777" w:rsidR="00BC7C15" w:rsidRPr="007E2CF2" w:rsidRDefault="00BC7C15" w:rsidP="00BC7C15">
      <w:pPr>
        <w:pStyle w:val="NoSpacing"/>
        <w:rPr>
          <w:rFonts w:cstheme="minorHAnsi"/>
        </w:rPr>
      </w:pPr>
    </w:p>
    <w:p w14:paraId="4787C910" w14:textId="2AB26AFD" w:rsidR="00BC7C15" w:rsidRDefault="00B22111" w:rsidP="00BC7C15">
      <w:pPr>
        <w:pStyle w:val="NoSpacing"/>
        <w:rPr>
          <w:rFonts w:cstheme="minorHAnsi"/>
        </w:rPr>
      </w:pPr>
      <w:r>
        <w:rPr>
          <w:rFonts w:cstheme="minorHAnsi"/>
        </w:rPr>
        <w:t>For the encoder and decoder blocks, t</w:t>
      </w:r>
      <w:r w:rsidRPr="007E2CF2">
        <w:rPr>
          <w:rFonts w:cstheme="minorHAnsi"/>
        </w:rPr>
        <w:t>he DPRNN algorithm used 1D-convolutional layers</w:t>
      </w:r>
      <w:r w:rsidR="00A43FB8">
        <w:rPr>
          <w:rFonts w:cstheme="minorHAnsi"/>
        </w:rPr>
        <w:t>.</w:t>
      </w:r>
      <w:r w:rsidR="00184917" w:rsidRPr="00184917">
        <w:t xml:space="preserve"> </w:t>
      </w:r>
      <w:r w:rsidR="00184917" w:rsidRPr="00184917">
        <w:rPr>
          <w:rFonts w:cstheme="minorHAnsi"/>
        </w:rPr>
        <w:t>The 1-D convolution layer (CONV1D) transform</w:t>
      </w:r>
      <w:r w:rsidR="0001582D">
        <w:rPr>
          <w:rFonts w:cstheme="minorHAnsi"/>
        </w:rPr>
        <w:t>ed</w:t>
      </w:r>
      <w:r w:rsidR="00184917" w:rsidRPr="00184917">
        <w:rPr>
          <w:rFonts w:cstheme="minorHAnsi"/>
        </w:rPr>
        <w:t xml:space="preserve"> a single-channel audio waveform (1-D) into 128</w:t>
      </w:r>
      <w:r w:rsidR="00EF3D5D">
        <w:rPr>
          <w:rFonts w:cstheme="minorHAnsi"/>
        </w:rPr>
        <w:t xml:space="preserve"> </w:t>
      </w:r>
      <w:r w:rsidR="00184917" w:rsidRPr="00184917">
        <w:rPr>
          <w:rFonts w:cstheme="minorHAnsi"/>
        </w:rPr>
        <w:t>channel</w:t>
      </w:r>
      <w:r w:rsidR="00EF3D5D">
        <w:rPr>
          <w:rFonts w:cstheme="minorHAnsi"/>
        </w:rPr>
        <w:t>s</w:t>
      </w:r>
      <w:r w:rsidR="00184917" w:rsidRPr="00184917">
        <w:rPr>
          <w:rFonts w:cstheme="minorHAnsi"/>
        </w:rPr>
        <w:t xml:space="preserve">. This </w:t>
      </w:r>
      <w:r w:rsidR="00EF3D5D">
        <w:rPr>
          <w:rFonts w:cstheme="minorHAnsi"/>
        </w:rPr>
        <w:t>wa</w:t>
      </w:r>
      <w:r w:rsidR="00184917" w:rsidRPr="00184917">
        <w:rPr>
          <w:rFonts w:cstheme="minorHAnsi"/>
        </w:rPr>
        <w:t xml:space="preserve">s achieved </w:t>
      </w:r>
      <w:r w:rsidR="00580704">
        <w:rPr>
          <w:rFonts w:cstheme="minorHAnsi"/>
        </w:rPr>
        <w:t xml:space="preserve">individually convolving </w:t>
      </w:r>
      <w:r w:rsidR="00184917" w:rsidRPr="00184917">
        <w:rPr>
          <w:rFonts w:cstheme="minorHAnsi"/>
        </w:rPr>
        <w:t>128 filter kernels</w:t>
      </w:r>
      <w:r w:rsidR="00580704">
        <w:rPr>
          <w:rFonts w:cstheme="minorHAnsi"/>
        </w:rPr>
        <w:t xml:space="preserve"> </w:t>
      </w:r>
      <w:r w:rsidR="00580704" w:rsidRPr="00184917">
        <w:rPr>
          <w:rFonts w:cstheme="minorHAnsi"/>
        </w:rPr>
        <w:t>with the input waveform</w:t>
      </w:r>
      <w:r w:rsidR="00184917" w:rsidRPr="00184917">
        <w:rPr>
          <w:rFonts w:cstheme="minorHAnsi"/>
        </w:rPr>
        <w:t xml:space="preserve">, </w:t>
      </w:r>
      <w:r w:rsidR="00580704">
        <w:rPr>
          <w:rFonts w:cstheme="minorHAnsi"/>
        </w:rPr>
        <w:t>using</w:t>
      </w:r>
      <w:r w:rsidR="00184917" w:rsidRPr="007E2CF2">
        <w:rPr>
          <w:rFonts w:cstheme="minorHAnsi"/>
        </w:rPr>
        <w:t xml:space="preserve"> a kernel size of 16 (1 </w:t>
      </w:r>
      <w:proofErr w:type="spellStart"/>
      <w:r w:rsidR="00184917" w:rsidRPr="007E2CF2">
        <w:rPr>
          <w:rFonts w:cstheme="minorHAnsi"/>
        </w:rPr>
        <w:t>ms</w:t>
      </w:r>
      <w:proofErr w:type="spellEnd"/>
      <w:r w:rsidR="00184917" w:rsidRPr="007E2CF2">
        <w:rPr>
          <w:rFonts w:cstheme="minorHAnsi"/>
        </w:rPr>
        <w:t xml:space="preserve">) and a stride of 4 (0.25 </w:t>
      </w:r>
      <w:proofErr w:type="spellStart"/>
      <w:r w:rsidR="00184917" w:rsidRPr="007E2CF2">
        <w:rPr>
          <w:rFonts w:cstheme="minorHAnsi"/>
        </w:rPr>
        <w:t>ms</w:t>
      </w:r>
      <w:proofErr w:type="spellEnd"/>
      <w:r w:rsidR="00184917" w:rsidRPr="007E2CF2">
        <w:rPr>
          <w:rFonts w:cstheme="minorHAnsi"/>
        </w:rPr>
        <w:t>) samples</w:t>
      </w:r>
      <w:r w:rsidR="00184917" w:rsidRPr="007E2CF2">
        <w:rPr>
          <w:rFonts w:cstheme="minorHAnsi"/>
        </w:rPr>
        <w:fldChar w:fldCharType="begin"/>
      </w:r>
      <w:r w:rsidR="00DD07B6">
        <w:rPr>
          <w:rFonts w:cstheme="minorHAnsi"/>
        </w:rPr>
        <w:instrText xml:space="preserve"> ADDIN EN.CITE &lt;EndNote&gt;&lt;Cite&gt;&lt;Author&gt;Luo&lt;/Author&gt;&lt;Year&gt;2020&lt;/Year&gt;&lt;RecNum&gt;715&lt;/RecNum&gt;&lt;DisplayText&gt;&lt;style face="superscript"&gt;22&lt;/style&gt;&lt;/DisplayText&gt;&lt;record&gt;&lt;rec-number&gt;715&lt;/rec-number&gt;&lt;foreign-keys&gt;&lt;key app="EN" db-id="pdfv522etf25vne0p0u5esdx02rrtasvzxtd" timestamp="1693833659"&gt;715&lt;/key&gt;&lt;/foreign-keys&gt;&lt;ref-type name="Journal Article"&gt;17&lt;/ref-type&gt;&lt;contributors&gt;&lt;authors&gt;&lt;author&gt;Luo, Y.&lt;/author&gt;&lt;author&gt;Ghen, Z.&lt;/author&gt;&lt;author&gt;Yoshioka, T.&lt;/author&gt;&lt;/authors&gt;&lt;/contributors&gt;&lt;auth-address&gt;Columbia Univ, Dept Elect Engn, New York, NY 10027 USA&amp;#xD;Microsoft, One Microsoft Way, Redmond, WA USA&amp;#xD;Microsoft Res, Redmond, WA USA&lt;/auth-address&gt;&lt;titles&gt;&lt;title&gt;Dual-Path Rnn: Efficient Long Sequence Modeling for Time-Domain Single-Channel Speech Separation&lt;/title&gt;&lt;secondary-title&gt;2020 Ieee International Conference on Acoustics, Speech, and Signal Processing&lt;/secondary-title&gt;&lt;alt-title&gt;Int Conf Acoust Spee&lt;/alt-title&gt;&lt;/titles&gt;&lt;periodical&gt;&lt;full-title&gt;2020 Ieee International Conference on Acoustics, Speech, and Signal Processing&lt;/full-title&gt;&lt;abbr-1&gt;Int Conf Acoust Spee&lt;/abbr-1&gt;&lt;/periodical&gt;&lt;alt-periodical&gt;&lt;full-title&gt;2020 Ieee International Conference on Acoustics, Speech, and Signal Processing&lt;/full-title&gt;&lt;abbr-1&gt;Int Conf Acoust Spee&lt;/abbr-1&gt;&lt;/alt-periodical&gt;&lt;pages&gt;46-50&lt;/pages&gt;&lt;keywords&gt;&lt;keyword&gt;speech separation&lt;/keyword&gt;&lt;keyword&gt;deep learning&lt;/keyword&gt;&lt;keyword&gt;time domain&lt;/keyword&gt;&lt;keyword&gt;recurrent neural networks&lt;/keyword&gt;&lt;/keywords&gt;&lt;dates&gt;&lt;year&gt;2020&lt;/year&gt;&lt;/dates&gt;&lt;isbn&gt;1520-6149&lt;/isbn&gt;&lt;accession-num&gt;WOS:000615970400010&lt;/accession-num&gt;&lt;urls&gt;&lt;related-urls&gt;&lt;url&gt;&amp;lt;Go to ISI&amp;gt;://WOS:000615970400010&lt;/url&gt;&lt;/related-urls&gt;&lt;/urls&gt;&lt;electronic-resource-num&gt;10.1109/icassp40776.2020.9054266&lt;/electronic-resource-num&gt;&lt;language&gt;English&lt;/language&gt;&lt;/record&gt;&lt;/Cite&gt;&lt;/EndNote&gt;</w:instrText>
      </w:r>
      <w:r w:rsidR="00184917" w:rsidRPr="007E2CF2">
        <w:rPr>
          <w:rFonts w:cstheme="minorHAnsi"/>
        </w:rPr>
        <w:fldChar w:fldCharType="separate"/>
      </w:r>
      <w:r w:rsidR="00DD07B6" w:rsidRPr="00DD07B6">
        <w:rPr>
          <w:rFonts w:cstheme="minorHAnsi"/>
          <w:noProof/>
          <w:vertAlign w:val="superscript"/>
        </w:rPr>
        <w:t>22</w:t>
      </w:r>
      <w:r w:rsidR="00184917" w:rsidRPr="007E2CF2">
        <w:rPr>
          <w:rFonts w:cstheme="minorHAnsi"/>
        </w:rPr>
        <w:fldChar w:fldCharType="end"/>
      </w:r>
      <w:r w:rsidR="00184917" w:rsidRPr="00184917">
        <w:rPr>
          <w:rFonts w:cstheme="minorHAnsi"/>
        </w:rPr>
        <w:t>.</w:t>
      </w:r>
      <w:r w:rsidR="009C44A9">
        <w:rPr>
          <w:rFonts w:cstheme="minorHAnsi"/>
        </w:rPr>
        <w:t xml:space="preserve"> </w:t>
      </w:r>
      <w:r w:rsidRPr="007E2CF2">
        <w:rPr>
          <w:rFonts w:cstheme="minorHAnsi"/>
        </w:rPr>
        <w:t>The masking network consisted of 6 blocks of the DPRNN method</w:t>
      </w:r>
      <w:r>
        <w:rPr>
          <w:rFonts w:cstheme="minorHAnsi"/>
        </w:rPr>
        <w:t>.</w:t>
      </w:r>
      <w:r w:rsidRPr="007E2CF2">
        <w:rPr>
          <w:rFonts w:cstheme="minorHAnsi"/>
        </w:rPr>
        <w:t xml:space="preserve"> </w:t>
      </w:r>
      <w:r>
        <w:rPr>
          <w:rFonts w:cstheme="minorHAnsi"/>
        </w:rPr>
        <w:t>The DPRNN has two paths, one for processing information in the current chunk only, and one for processing information across chunks. The intra-chunk processing path used bi-directional LSTM layers</w:t>
      </w:r>
      <w:r w:rsidR="00580704">
        <w:rPr>
          <w:rFonts w:cstheme="minorHAnsi"/>
        </w:rPr>
        <w:t>,</w:t>
      </w:r>
      <w:r>
        <w:rPr>
          <w:rFonts w:cstheme="minorHAnsi"/>
        </w:rPr>
        <w:t xml:space="preserve"> whereas the inter-chunk path used </w:t>
      </w:r>
      <w:proofErr w:type="spellStart"/>
      <w:r>
        <w:rPr>
          <w:rFonts w:cstheme="minorHAnsi"/>
        </w:rPr>
        <w:t>uni</w:t>
      </w:r>
      <w:proofErr w:type="spellEnd"/>
      <w:r>
        <w:rPr>
          <w:rFonts w:cstheme="minorHAnsi"/>
        </w:rPr>
        <w:t>-directional LSTM layers</w:t>
      </w:r>
      <w:r w:rsidR="007D37D5">
        <w:rPr>
          <w:rFonts w:cstheme="minorHAnsi"/>
        </w:rPr>
        <w:t>.</w:t>
      </w:r>
    </w:p>
    <w:p w14:paraId="26C2321C" w14:textId="77777777" w:rsidR="00B22111" w:rsidRPr="007E2CF2" w:rsidRDefault="00B22111" w:rsidP="00BC7C15">
      <w:pPr>
        <w:pStyle w:val="NoSpacing"/>
        <w:rPr>
          <w:rFonts w:cstheme="minorHAnsi"/>
        </w:rPr>
      </w:pPr>
    </w:p>
    <w:p w14:paraId="3F394F4B" w14:textId="218FD6D9" w:rsidR="00BC7C15" w:rsidRDefault="00BC7C15" w:rsidP="00BC7C15">
      <w:pPr>
        <w:pStyle w:val="NoSpacing"/>
        <w:rPr>
          <w:rFonts w:cstheme="minorHAnsi"/>
        </w:rPr>
      </w:pPr>
      <w:r w:rsidRPr="007E2CF2">
        <w:rPr>
          <w:rFonts w:cstheme="minorHAnsi"/>
        </w:rPr>
        <w:t xml:space="preserve">The DPRNN algorithm was implemented using the publicly available Asteroid </w:t>
      </w:r>
      <w:proofErr w:type="spellStart"/>
      <w:r w:rsidRPr="007E2CF2">
        <w:rPr>
          <w:rFonts w:cstheme="minorHAnsi"/>
        </w:rPr>
        <w:t>PyTorch</w:t>
      </w:r>
      <w:proofErr w:type="spellEnd"/>
      <w:r w:rsidRPr="007E2CF2">
        <w:rPr>
          <w:rFonts w:cstheme="minorHAnsi"/>
        </w:rPr>
        <w:t xml:space="preserve"> toolkit</w:t>
      </w:r>
      <w:r w:rsidRPr="007E2CF2">
        <w:rPr>
          <w:rFonts w:cstheme="minorHAnsi"/>
        </w:rPr>
        <w:fldChar w:fldCharType="begin">
          <w:fldData xml:space="preserve">PEVuZE5vdGU+PENpdGU+PEF1dGhvcj5QYXJpZW50ZTwvQXV0aG9yPjxZZWFyPjIwMjA8L1llYXI+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</w:fldData>
        </w:fldChar>
      </w:r>
      <w:r w:rsidR="00DD07B6">
        <w:rPr>
          <w:rFonts w:cstheme="minorHAnsi"/>
        </w:rPr>
        <w:instrText xml:space="preserve"> ADDIN EN.CITE </w:instrText>
      </w:r>
      <w:r w:rsidR="00DD07B6">
        <w:rPr>
          <w:rFonts w:cstheme="minorHAnsi"/>
        </w:rPr>
        <w:fldChar w:fldCharType="begin">
          <w:fldData xml:space="preserve">PEVuZE5vdGU+PENpdGU+PEF1dGhvcj5QYXJpZW50ZTwvQXV0aG9yPjxZZWFyPjIwMjA8L1llYXI+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</w:fldData>
        </w:fldChar>
      </w:r>
      <w:r w:rsidR="00DD07B6">
        <w:rPr>
          <w:rFonts w:cstheme="minorHAnsi"/>
        </w:rPr>
        <w:instrText xml:space="preserve"> ADDIN EN.CITE.DATA </w:instrText>
      </w:r>
      <w:r w:rsidR="00DD07B6">
        <w:rPr>
          <w:rFonts w:cstheme="minorHAnsi"/>
        </w:rPr>
      </w:r>
      <w:r w:rsidR="00DD07B6">
        <w:rPr>
          <w:rFonts w:cstheme="minorHAnsi"/>
        </w:rPr>
        <w:fldChar w:fldCharType="end"/>
      </w:r>
      <w:r w:rsidRPr="007E2CF2">
        <w:rPr>
          <w:rFonts w:cstheme="minorHAnsi"/>
        </w:rPr>
      </w:r>
      <w:r w:rsidRPr="007E2CF2">
        <w:rPr>
          <w:rFonts w:cstheme="minorHAnsi"/>
        </w:rPr>
        <w:fldChar w:fldCharType="separate"/>
      </w:r>
      <w:r w:rsidR="00DD07B6" w:rsidRPr="00DD07B6">
        <w:rPr>
          <w:rFonts w:cstheme="minorHAnsi"/>
          <w:noProof/>
          <w:vertAlign w:val="superscript"/>
        </w:rPr>
        <w:t>67</w:t>
      </w:r>
      <w:r w:rsidRPr="007E2CF2">
        <w:rPr>
          <w:rFonts w:cstheme="minorHAnsi"/>
        </w:rPr>
        <w:fldChar w:fldCharType="end"/>
      </w:r>
      <w:r w:rsidRPr="007E2CF2">
        <w:rPr>
          <w:rFonts w:cstheme="minorHAnsi"/>
        </w:rPr>
        <w:t xml:space="preserve">. The model was retrained for use in the current study </w:t>
      </w:r>
      <w:r w:rsidR="00580704">
        <w:rPr>
          <w:rFonts w:cstheme="minorHAnsi"/>
        </w:rPr>
        <w:t>with</w:t>
      </w:r>
      <w:r w:rsidRPr="007E2CF2">
        <w:rPr>
          <w:rFonts w:cstheme="minorHAnsi"/>
        </w:rPr>
        <w:t xml:space="preserve"> a large dataset of speech-in-noise stimuli comprising of speech utterances from the </w:t>
      </w:r>
      <w:proofErr w:type="spellStart"/>
      <w:r w:rsidRPr="007E2CF2">
        <w:rPr>
          <w:rFonts w:cstheme="minorHAnsi"/>
        </w:rPr>
        <w:t>LibriSpeech</w:t>
      </w:r>
      <w:proofErr w:type="spellEnd"/>
      <w:r w:rsidRPr="007E2CF2">
        <w:rPr>
          <w:rFonts w:cstheme="minorHAnsi"/>
        </w:rPr>
        <w:t xml:space="preserve"> corpus</w:t>
      </w:r>
      <w:r w:rsidRPr="007E2CF2">
        <w:rPr>
          <w:rFonts w:cstheme="minorHAnsi"/>
        </w:rPr>
        <w:fldChar w:fldCharType="begin"/>
      </w:r>
      <w:r w:rsidR="00DD07B6">
        <w:rPr>
          <w:rFonts w:cstheme="minorHAnsi"/>
        </w:rPr>
        <w:instrText xml:space="preserve"> ADDIN EN.CITE &lt;EndNote&gt;&lt;Cite&gt;&lt;Author&gt;Panayotov&lt;/Author&gt;&lt;Year&gt;2015&lt;/Year&gt;&lt;RecNum&gt;727&lt;/RecNum&gt;&lt;DisplayText&gt;&lt;style face="superscript"&gt;68&lt;/style&gt;&lt;/DisplayText&gt;&lt;record&gt;&lt;rec-number&gt;727&lt;/rec-number&gt;&lt;foreign-keys&gt;&lt;key app="EN" db-id="pdfv522etf25vne0p0u5esdx02rrtasvzxtd" timestamp="1694700195"&gt;727&lt;/key&gt;&lt;/foreign-keys&gt;&lt;ref-type name="Conference Proceedings"&gt;10&lt;/ref-type&gt;&lt;contributors&gt;&lt;authors&gt;&lt;author&gt;Panayotov, V.&lt;/author&gt;&lt;author&gt;Chen, G.&lt;/author&gt;&lt;author&gt;Povey, D.&lt;/author&gt;&lt;author&gt;Khudanpur, S.&lt;/author&gt;&lt;/authors&gt;&lt;/contributors&gt;&lt;titles&gt;&lt;title&gt;Librispeech: An ASR corpus based on public domain audio books&lt;/title&gt;&lt;secondary-title&gt;IEEE International Conference on Acoustics, Speech and Signal Processing (ICASSP)&lt;/secondary-title&gt;&lt;/titles&gt;&lt;pages&gt;5206-5210&lt;/pages&gt;&lt;dates&gt;&lt;year&gt;2015&lt;/year&gt;&lt;/dates&gt;&lt;pub-location&gt;South Brisbane, QLD, Australia&lt;/pub-location&gt;&lt;publisher&gt;IEEE&lt;/publisher&gt;&lt;urls&gt;&lt;/urls&gt;&lt;electronic-resource-num&gt;10.1109/ICASSP.2015.7178964&lt;/electronic-resource-num&gt;&lt;/record&gt;&lt;/Cite&gt;&lt;/EndNote&gt;</w:instrText>
      </w:r>
      <w:r w:rsidRPr="007E2CF2">
        <w:rPr>
          <w:rFonts w:cstheme="minorHAnsi"/>
        </w:rPr>
        <w:fldChar w:fldCharType="separate"/>
      </w:r>
      <w:r w:rsidR="00DD07B6" w:rsidRPr="00DD07B6">
        <w:rPr>
          <w:rFonts w:cstheme="minorHAnsi"/>
          <w:noProof/>
          <w:vertAlign w:val="superscript"/>
        </w:rPr>
        <w:t>68</w:t>
      </w:r>
      <w:r w:rsidRPr="007E2CF2">
        <w:rPr>
          <w:rFonts w:cstheme="minorHAnsi"/>
        </w:rPr>
        <w:fldChar w:fldCharType="end"/>
      </w:r>
      <w:r w:rsidRPr="007E2CF2">
        <w:rPr>
          <w:rFonts w:cstheme="minorHAnsi"/>
        </w:rPr>
        <w:t xml:space="preserve"> and noise samples from the WHAM! stimulus set</w:t>
      </w:r>
      <w:r w:rsidRPr="007E2CF2">
        <w:rPr>
          <w:rFonts w:cstheme="minorHAnsi"/>
        </w:rPr>
        <w:fldChar w:fldCharType="begin"/>
      </w:r>
      <w:r w:rsidR="00DD07B6">
        <w:rPr>
          <w:rFonts w:cstheme="minorHAnsi"/>
        </w:rPr>
        <w:instrText xml:space="preserve"> ADDIN EN.CITE &lt;EndNote&gt;&lt;Cite&gt;&lt;Author&gt;Wichern&lt;/Author&gt;&lt;Year&gt;2019&lt;/Year&gt;&lt;RecNum&gt;723&lt;/RecNum&gt;&lt;DisplayText&gt;&lt;style face="superscript"&gt;69&lt;/style&gt;&lt;/DisplayText&gt;&lt;record&gt;&lt;rec-number&gt;723&lt;/rec-number&gt;&lt;foreign-keys&gt;&lt;key app="EN" db-id="pdfv522etf25vne0p0u5esdx02rrtasvzxtd" timestamp="1693910172"&gt;723&lt;/key&gt;&lt;/foreign-keys&gt;&lt;ref-type name="Conference Proceedings"&gt;10&lt;/ref-type&gt;&lt;contributors&gt;&lt;authors&gt;&lt;author&gt;Wichern, G.&lt;/author&gt;&lt;author&gt;Antognini, J.&lt;/author&gt;&lt;author&gt;Flynn, M.&lt;/author&gt;&lt;author&gt;Zhu, L. R.&lt;/author&gt;&lt;author&gt;McQuinn, E.&lt;/author&gt;&lt;author&gt;Crow, D.&lt;/author&gt;&lt;author&gt;Manilow, E.&lt;/author&gt;&lt;author&gt;Le Roux, J.&lt;/author&gt;&lt;/authors&gt;&lt;/contributors&gt;&lt;auth-address&gt;Mitsubishi Elect Res Labs MERL, Cambridge, MA 02139 USA&amp;#xD;Whisper Ai, San Francisco, CA USA&lt;/auth-address&gt;&lt;titles&gt;&lt;title&gt;WHAM!: Extending Speech Separation to Noisy Environments&lt;/title&gt;&lt;secondary-title&gt;INTERSPEECH 2019&lt;/secondary-title&gt;&lt;alt-title&gt;Interspeech&lt;/alt-title&gt;&lt;/titles&gt;&lt;alt-periodical&gt;&lt;full-title&gt;17th Annual Conference of the International Speech Communication Association (Interspeech 2016), Vols 1-5&lt;/full-title&gt;&lt;abbr-1&gt;Interspeech&lt;/abbr-1&gt;&lt;/alt-periodical&gt;&lt;pages&gt;1368-1372&lt;/pages&gt;&lt;keywords&gt;&lt;keyword&gt;source separation&lt;/keyword&gt;&lt;keyword&gt;speech enhancement&lt;/keyword&gt;&lt;keyword&gt;cocktail party problem&lt;/keyword&gt;&lt;keyword&gt;deep clustering&lt;/keyword&gt;&lt;keyword&gt;mask inference&lt;/keyword&gt;&lt;/keywords&gt;&lt;dates&gt;&lt;year&gt;2019&lt;/year&gt;&lt;/dates&gt;&lt;isbn&gt;2308-457x&lt;/isbn&gt;&lt;accession-num&gt;WOS:000831796401105&lt;/accession-num&gt;&lt;urls&gt;&lt;related-urls&gt;&lt;url&gt;&lt;style face="underline" font="default" size="100%"&gt;&amp;lt;Go to ISI&amp;gt;://WOS:000831796401105&lt;/style&gt;&lt;/url&gt;&lt;/related-urls&gt;&lt;/urls&gt;&lt;electronic-resource-num&gt;10.21437/Interspeech.2019-2821&lt;/electronic-resource-num&gt;&lt;language&gt;English&lt;/language&gt;&lt;/record&gt;&lt;/Cite&gt;&lt;/EndNote&gt;</w:instrText>
      </w:r>
      <w:r w:rsidRPr="007E2CF2">
        <w:rPr>
          <w:rFonts w:cstheme="minorHAnsi"/>
        </w:rPr>
        <w:fldChar w:fldCharType="separate"/>
      </w:r>
      <w:r w:rsidR="00DD07B6" w:rsidRPr="00DD07B6">
        <w:rPr>
          <w:rFonts w:cstheme="minorHAnsi"/>
          <w:noProof/>
          <w:vertAlign w:val="superscript"/>
        </w:rPr>
        <w:t>69</w:t>
      </w:r>
      <w:r w:rsidRPr="007E2CF2">
        <w:rPr>
          <w:rFonts w:cstheme="minorHAnsi"/>
        </w:rPr>
        <w:fldChar w:fldCharType="end"/>
      </w:r>
      <w:r w:rsidRPr="007E2CF2">
        <w:rPr>
          <w:rFonts w:cstheme="minorHAnsi"/>
        </w:rPr>
        <w:t xml:space="preserve"> at various SNRs (total of 360 hours). The SNRs were sampled from a uniform distribution between -6 </w:t>
      </w:r>
      <w:r w:rsidR="007B48B4">
        <w:rPr>
          <w:rFonts w:cstheme="minorHAnsi"/>
        </w:rPr>
        <w:t>and</w:t>
      </w:r>
      <w:r w:rsidRPr="007E2CF2">
        <w:rPr>
          <w:rFonts w:cstheme="minorHAnsi"/>
        </w:rPr>
        <w:t xml:space="preserve"> 10 dB, with 5% of the samples retained to ensure that performance for clean speech had not degraded. These speech and noise stimuli differed from those used during behavioural and objective </w:t>
      </w:r>
      <w:r w:rsidR="00120CFA">
        <w:rPr>
          <w:rFonts w:cstheme="minorHAnsi"/>
        </w:rPr>
        <w:t>testing</w:t>
      </w:r>
      <w:r w:rsidRPr="007E2CF2">
        <w:rPr>
          <w:rFonts w:cstheme="minorHAnsi"/>
        </w:rPr>
        <w:t xml:space="preserve"> of the DPRNN. The training made use of the Adam optimizer</w:t>
      </w:r>
      <w:r w:rsidRPr="007E2CF2">
        <w:rPr>
          <w:rFonts w:cstheme="minorHAnsi"/>
        </w:rPr>
        <w:fldChar w:fldCharType="begin"/>
      </w:r>
      <w:r w:rsidR="00DD07B6">
        <w:rPr>
          <w:rFonts w:cstheme="minorHAnsi"/>
        </w:rPr>
        <w:instrText xml:space="preserve"> ADDIN EN.CITE &lt;EndNote&gt;&lt;Cite&gt;&lt;Author&gt;Kingma&lt;/Author&gt;&lt;Year&gt;2014&lt;/Year&gt;&lt;RecNum&gt;724&lt;/RecNum&gt;&lt;DisplayText&gt;&lt;style face="superscript"&gt;70&lt;/style&gt;&lt;/DisplayText&gt;&lt;record&gt;&lt;rec-number&gt;724&lt;/rec-number&gt;&lt;foreign-keys&gt;&lt;key app="EN" db-id="pdfv522etf25vne0p0u5esdx02rrtasvzxtd" timestamp="1693912049"&gt;724&lt;/key&gt;&lt;/foreign-keys&gt;&lt;ref-type name="Journal Article"&gt;17&lt;/ref-type&gt;&lt;contributors&gt;&lt;authors&gt;&lt;author&gt;Kingma, D. P. &lt;/author&gt;&lt;author&gt;Ba, J.&lt;/author&gt;&lt;/authors&gt;&lt;/contributors&gt;&lt;titles&gt;&lt;title&gt;Adam: A method for stochastic optimization&lt;/title&gt;&lt;secondary-title&gt;arXiv preprint arXiv:1412.6980&lt;/secondary-title&gt;&lt;/titles&gt;&lt;periodical&gt;&lt;full-title&gt;arXiv preprint arXiv:1412.6980&lt;/full-title&gt;&lt;/periodical&gt;&lt;dates&gt;&lt;year&gt;2014&lt;/year&gt;&lt;/dates&gt;&lt;urls&gt;&lt;/urls&gt;&lt;electronic-resource-num&gt;10.48550/arXiv.1412.6980&lt;/electronic-resource-num&gt;&lt;/record&gt;&lt;/Cite&gt;&lt;/EndNote&gt;</w:instrText>
      </w:r>
      <w:r w:rsidRPr="007E2CF2">
        <w:rPr>
          <w:rFonts w:cstheme="minorHAnsi"/>
        </w:rPr>
        <w:fldChar w:fldCharType="separate"/>
      </w:r>
      <w:r w:rsidR="00DD07B6" w:rsidRPr="00DD07B6">
        <w:rPr>
          <w:rFonts w:cstheme="minorHAnsi"/>
          <w:noProof/>
          <w:vertAlign w:val="superscript"/>
        </w:rPr>
        <w:t>70</w:t>
      </w:r>
      <w:r w:rsidRPr="007E2CF2">
        <w:rPr>
          <w:rFonts w:cstheme="minorHAnsi"/>
        </w:rPr>
        <w:fldChar w:fldCharType="end"/>
      </w:r>
      <w:r w:rsidRPr="007E2CF2">
        <w:rPr>
          <w:rFonts w:cstheme="minorHAnsi"/>
        </w:rPr>
        <w:t xml:space="preserve"> and the scale-invariant signal-to-distortion ratio</w:t>
      </w:r>
      <w:r w:rsidRPr="007E2CF2">
        <w:rPr>
          <w:rFonts w:cstheme="minorHAnsi"/>
        </w:rPr>
        <w:fldChar w:fldCharType="begin"/>
      </w:r>
      <w:r w:rsidR="00DD07B6">
        <w:rPr>
          <w:rFonts w:cstheme="minorHAnsi"/>
        </w:rPr>
        <w:instrText xml:space="preserve"> ADDIN EN.CITE &lt;EndNote&gt;&lt;Cite&gt;&lt;Author&gt;Le Roux&lt;/Author&gt;&lt;Year&gt;2019&lt;/Year&gt;&lt;RecNum&gt;725&lt;/RecNum&gt;&lt;DisplayText&gt;&lt;style face="superscript"&gt;71&lt;/style&gt;&lt;/DisplayText&gt;&lt;record&gt;&lt;rec-number&gt;725&lt;/rec-number&gt;&lt;foreign-keys&gt;&lt;key app="EN" db-id="pdfv522etf25vne0p0u5esdx02rrtasvzxtd" timestamp="1693912350"&gt;725&lt;/key&gt;&lt;/foreign-keys&gt;&lt;ref-type name="Journal Article"&gt;17&lt;/ref-type&gt;&lt;contributors&gt;&lt;authors&gt;&lt;author&gt;Le Roux, J.&lt;/author&gt;&lt;author&gt;Wisdom, S.&lt;/author&gt;&lt;author&gt;Erdogan, H.&lt;/author&gt;&lt;author&gt;Hershey, J. R.&lt;/author&gt;&lt;/authors&gt;&lt;/contributors&gt;&lt;auth-address&gt;Mitsubishi Elect Res Labs MERL, Cambridge, MA 02139 USA&amp;#xD;Google AI Percept, Cambridge, MA USA&amp;#xD;Microsoft Res, Redmond, WA USA&lt;/auth-address&gt;&lt;titles&gt;&lt;title&gt;Sdr - Half-baked or well done?&lt;/title&gt;&lt;secondary-title&gt;2019 Ieee International Conference on Acoustics, Speech and Signal Processing (Icassp)&lt;/secondary-title&gt;&lt;alt-title&gt;Int Conf Acoust Spee&lt;/alt-title&gt;&lt;/titles&gt;&lt;alt-periodical&gt;&lt;full-title&gt;2020 Ieee International Conference on Acoustics, Speech, and Signal Processing&lt;/full-title&gt;&lt;abbr-1&gt;Int Conf Acoust Spee&lt;/abbr-1&gt;&lt;/alt-periodical&gt;&lt;pages&gt;626-630&lt;/pages&gt;&lt;keywords&gt;&lt;keyword&gt;speech enhancement&lt;/keyword&gt;&lt;keyword&gt;source separation&lt;/keyword&gt;&lt;keyword&gt;signal-to-noise-ratio&lt;/keyword&gt;&lt;keyword&gt;objective measure&lt;/keyword&gt;&lt;/keywords&gt;&lt;dates&gt;&lt;year&gt;2019&lt;/year&gt;&lt;/dates&gt;&lt;isbn&gt;1520-6149&lt;/isbn&gt;&lt;accession-num&gt;WOS:000482554000126&lt;/accession-num&gt;&lt;urls&gt;&lt;related-urls&gt;&lt;url&gt;&lt;style face="underline" font="default" size="100%"&gt;&amp;lt;Go to ISI&amp;gt;://WOS:000482554000126&lt;/style&gt;&lt;/url&gt;&lt;/related-urls&gt;&lt;/urls&gt;&lt;language&gt;English&lt;/language&gt;&lt;/record&gt;&lt;/Cite&gt;&lt;/EndNote&gt;</w:instrText>
      </w:r>
      <w:r w:rsidRPr="007E2CF2">
        <w:rPr>
          <w:rFonts w:cstheme="minorHAnsi"/>
        </w:rPr>
        <w:fldChar w:fldCharType="separate"/>
      </w:r>
      <w:r w:rsidR="00DD07B6" w:rsidRPr="00DD07B6">
        <w:rPr>
          <w:rFonts w:cstheme="minorHAnsi"/>
          <w:noProof/>
          <w:vertAlign w:val="superscript"/>
        </w:rPr>
        <w:t>71</w:t>
      </w:r>
      <w:r w:rsidRPr="007E2CF2">
        <w:rPr>
          <w:rFonts w:cstheme="minorHAnsi"/>
        </w:rPr>
        <w:fldChar w:fldCharType="end"/>
      </w:r>
      <w:r w:rsidRPr="007E2CF2">
        <w:rPr>
          <w:rFonts w:cstheme="minorHAnsi"/>
        </w:rPr>
        <w:t xml:space="preserve"> as loss functions for a total of 200 epochs. The training of the DPRNN algorithm was performed on three NVIDIA A100 40GB Tensor Core graphics processing units.</w:t>
      </w:r>
    </w:p>
    <w:p w14:paraId="14A3B9FA" w14:textId="77777777" w:rsidR="00BC7C15" w:rsidRDefault="00BC7C15" w:rsidP="00BC7C15">
      <w:pPr>
        <w:pStyle w:val="NoSpacing"/>
        <w:rPr>
          <w:rFonts w:cstheme="minorHAnsi"/>
        </w:rPr>
      </w:pPr>
    </w:p>
    <w:p w14:paraId="4FF9EE7C" w14:textId="1308276D" w:rsidR="003C644B" w:rsidRDefault="00B5470E" w:rsidP="003C644B">
      <w:pPr>
        <w:pStyle w:val="NoSpacing"/>
        <w:rPr>
          <w:rFonts w:cstheme="minorHAnsi"/>
        </w:rPr>
      </w:pPr>
      <w:r>
        <w:rPr>
          <w:rFonts w:cstheme="minorHAnsi"/>
        </w:rPr>
        <w:t xml:space="preserve">In the </w:t>
      </w:r>
      <w:r w:rsidR="00BC7C15">
        <w:rPr>
          <w:rFonts w:cstheme="minorHAnsi"/>
        </w:rPr>
        <w:t xml:space="preserve">objective </w:t>
      </w:r>
      <w:r>
        <w:rPr>
          <w:rFonts w:cstheme="minorHAnsi"/>
        </w:rPr>
        <w:t>assessment</w:t>
      </w:r>
      <w:r w:rsidR="00BC7C15">
        <w:rPr>
          <w:rFonts w:cstheme="minorHAnsi"/>
        </w:rPr>
        <w:t xml:space="preserve">, alternative </w:t>
      </w:r>
      <w:r w:rsidR="00911A95">
        <w:rPr>
          <w:rFonts w:cstheme="minorHAnsi"/>
        </w:rPr>
        <w:t xml:space="preserve">causal and non-causal </w:t>
      </w:r>
      <w:r w:rsidR="00BC7C15">
        <w:rPr>
          <w:rFonts w:cstheme="minorHAnsi"/>
        </w:rPr>
        <w:t>DPRNN</w:t>
      </w:r>
      <w:r w:rsidR="0037678E">
        <w:rPr>
          <w:rFonts w:cstheme="minorHAnsi"/>
        </w:rPr>
        <w:t xml:space="preserve"> </w:t>
      </w:r>
      <w:r w:rsidR="00BC7C15">
        <w:rPr>
          <w:rFonts w:cstheme="minorHAnsi"/>
        </w:rPr>
        <w:t>noise</w:t>
      </w:r>
      <w:r w:rsidR="0037678E">
        <w:rPr>
          <w:rFonts w:cstheme="minorHAnsi"/>
        </w:rPr>
        <w:t>-</w:t>
      </w:r>
      <w:r w:rsidR="00BC7C15">
        <w:rPr>
          <w:rFonts w:cstheme="minorHAnsi"/>
        </w:rPr>
        <w:t xml:space="preserve">reduction </w:t>
      </w:r>
      <w:r w:rsidR="00B82ACD">
        <w:rPr>
          <w:rFonts w:cstheme="minorHAnsi"/>
        </w:rPr>
        <w:t>methods</w:t>
      </w:r>
      <w:r w:rsidR="00BC7C15">
        <w:rPr>
          <w:rFonts w:cstheme="minorHAnsi"/>
        </w:rPr>
        <w:t xml:space="preserve"> were</w:t>
      </w:r>
      <w:r w:rsidR="001629CC">
        <w:rPr>
          <w:rFonts w:cstheme="minorHAnsi"/>
        </w:rPr>
        <w:t xml:space="preserve"> </w:t>
      </w:r>
      <w:r w:rsidR="00BC7C15">
        <w:rPr>
          <w:rFonts w:cstheme="minorHAnsi"/>
        </w:rPr>
        <w:t>tested</w:t>
      </w:r>
      <w:r w:rsidR="00CF4337">
        <w:rPr>
          <w:rFonts w:cstheme="minorHAnsi"/>
        </w:rPr>
        <w:t xml:space="preserve"> in addition to the quasi-causal DPRNN</w:t>
      </w:r>
      <w:r w:rsidR="004233CA">
        <w:rPr>
          <w:rFonts w:cstheme="minorHAnsi"/>
        </w:rPr>
        <w:t>,</w:t>
      </w:r>
      <w:r w:rsidR="001B5425">
        <w:rPr>
          <w:rFonts w:cstheme="minorHAnsi"/>
        </w:rPr>
        <w:t xml:space="preserve"> </w:t>
      </w:r>
      <w:r w:rsidR="00E425A9" w:rsidRPr="00E425A9">
        <w:rPr>
          <w:rFonts w:cstheme="minorHAnsi"/>
        </w:rPr>
        <w:t>with different parameters and</w:t>
      </w:r>
      <w:r w:rsidR="0044102E">
        <w:rPr>
          <w:rFonts w:cstheme="minorHAnsi"/>
        </w:rPr>
        <w:t xml:space="preserve"> different</w:t>
      </w:r>
      <w:r w:rsidR="00E425A9" w:rsidRPr="00E425A9">
        <w:rPr>
          <w:rFonts w:cstheme="minorHAnsi"/>
        </w:rPr>
        <w:t xml:space="preserve"> use of future information.</w:t>
      </w:r>
      <w:r w:rsidR="00C5658D">
        <w:rPr>
          <w:rFonts w:cstheme="minorHAnsi"/>
        </w:rPr>
        <w:t xml:space="preserve"> </w:t>
      </w:r>
      <w:r w:rsidR="003C644B">
        <w:rPr>
          <w:rFonts w:cstheme="minorHAnsi"/>
        </w:rPr>
        <w:t>For the non-causal DPRNN, all LSTM units were bi-directional. The bottleneck and hidden dimensions were set to 128 units and global normalization layers were used. For the quasi-causal DPRNN, t</w:t>
      </w:r>
      <w:r w:rsidR="003C644B" w:rsidRPr="007E2CF2">
        <w:rPr>
          <w:rFonts w:cstheme="minorHAnsi"/>
        </w:rPr>
        <w:t xml:space="preserve">he chunks processed by the masking network consisted of 20 frames, which limited the use of future information to 5.75 </w:t>
      </w:r>
      <w:proofErr w:type="spellStart"/>
      <w:r w:rsidR="003C644B" w:rsidRPr="007E2CF2">
        <w:rPr>
          <w:rFonts w:cstheme="minorHAnsi"/>
        </w:rPr>
        <w:t>ms</w:t>
      </w:r>
      <w:proofErr w:type="spellEnd"/>
      <w:r w:rsidR="003C644B" w:rsidRPr="007E2CF2">
        <w:rPr>
          <w:rFonts w:cstheme="minorHAnsi"/>
        </w:rPr>
        <w:t xml:space="preserve"> to allow real-time processing</w:t>
      </w:r>
      <w:r w:rsidR="00E66C75">
        <w:rPr>
          <w:rFonts w:cstheme="minorHAnsi"/>
        </w:rPr>
        <w:t xml:space="preserve"> to be feasible</w:t>
      </w:r>
      <w:r w:rsidR="003C644B" w:rsidRPr="007E2CF2">
        <w:rPr>
          <w:rFonts w:cstheme="minorHAnsi"/>
        </w:rPr>
        <w:t>.</w:t>
      </w:r>
      <w:r w:rsidR="003C644B">
        <w:rPr>
          <w:rFonts w:cstheme="minorHAnsi"/>
        </w:rPr>
        <w:t xml:space="preserve"> The causal DPRNN used no future information. For both the quasi-causal and causal DPRNN, </w:t>
      </w:r>
      <w:r w:rsidR="003C644B" w:rsidRPr="007E2CF2">
        <w:rPr>
          <w:rFonts w:cstheme="minorHAnsi"/>
        </w:rPr>
        <w:t xml:space="preserve">bottleneck and hidden dimensions </w:t>
      </w:r>
      <w:r w:rsidR="003C644B">
        <w:rPr>
          <w:rFonts w:cstheme="minorHAnsi"/>
        </w:rPr>
        <w:t>were set to</w:t>
      </w:r>
      <w:r w:rsidR="003C644B" w:rsidRPr="007E2CF2">
        <w:rPr>
          <w:rFonts w:cstheme="minorHAnsi"/>
        </w:rPr>
        <w:t xml:space="preserve"> 256 units</w:t>
      </w:r>
      <w:r w:rsidR="003C644B">
        <w:rPr>
          <w:rFonts w:cstheme="minorHAnsi"/>
        </w:rPr>
        <w:t xml:space="preserve"> and c</w:t>
      </w:r>
      <w:r w:rsidR="003C644B" w:rsidRPr="007E2CF2">
        <w:rPr>
          <w:rFonts w:cstheme="minorHAnsi"/>
        </w:rPr>
        <w:t>hannel-wise normalisation</w:t>
      </w:r>
      <w:r w:rsidR="003C644B">
        <w:rPr>
          <w:rFonts w:cstheme="minorHAnsi"/>
        </w:rPr>
        <w:t xml:space="preserve"> was used</w:t>
      </w:r>
      <w:r w:rsidR="003C644B" w:rsidRPr="007E2CF2">
        <w:rPr>
          <w:rFonts w:cstheme="minorHAnsi"/>
        </w:rPr>
        <w:t xml:space="preserve"> to ensure causal </w:t>
      </w:r>
      <w:r w:rsidR="003C644B" w:rsidRPr="007E2CF2">
        <w:rPr>
          <w:rFonts w:cstheme="minorHAnsi"/>
        </w:rPr>
        <w:lastRenderedPageBreak/>
        <w:t>processing</w:t>
      </w:r>
      <w:r w:rsidR="003C644B">
        <w:rPr>
          <w:rFonts w:cstheme="minorHAnsi"/>
        </w:rPr>
        <w:t xml:space="preserve"> of information from the current chunk only</w:t>
      </w:r>
      <w:r w:rsidR="003C644B" w:rsidRPr="007E2CF2">
        <w:rPr>
          <w:rFonts w:cstheme="minorHAnsi"/>
        </w:rPr>
        <w:t>.</w:t>
      </w:r>
      <w:r w:rsidR="003C644B">
        <w:rPr>
          <w:rFonts w:cstheme="minorHAnsi"/>
        </w:rPr>
        <w:t xml:space="preserve"> This configuration ensured that the DPRNN models had approximately the same number of parameters, </w:t>
      </w:r>
      <w:r w:rsidR="00C84653">
        <w:rPr>
          <w:rFonts w:cstheme="minorHAnsi"/>
        </w:rPr>
        <w:t xml:space="preserve">allowing </w:t>
      </w:r>
      <w:r w:rsidR="003C644B" w:rsidRPr="00266D11">
        <w:rPr>
          <w:rFonts w:cstheme="minorHAnsi"/>
        </w:rPr>
        <w:t>a fair comparison</w:t>
      </w:r>
      <w:r w:rsidR="00E5705B">
        <w:rPr>
          <w:rFonts w:cstheme="minorHAnsi"/>
        </w:rPr>
        <w:t xml:space="preserve"> between methods</w:t>
      </w:r>
      <w:r w:rsidR="003C644B">
        <w:rPr>
          <w:rFonts w:cstheme="minorHAnsi"/>
        </w:rPr>
        <w:t xml:space="preserve">. All models were trained on the same data and </w:t>
      </w:r>
      <w:r w:rsidR="00872DF1">
        <w:rPr>
          <w:rFonts w:cstheme="minorHAnsi"/>
        </w:rPr>
        <w:t>used</w:t>
      </w:r>
      <w:r w:rsidR="003C644B">
        <w:rPr>
          <w:rFonts w:cstheme="minorHAnsi"/>
        </w:rPr>
        <w:t xml:space="preserve"> the same training </w:t>
      </w:r>
      <w:r w:rsidR="00277F8E">
        <w:rPr>
          <w:rFonts w:cstheme="minorHAnsi"/>
        </w:rPr>
        <w:t>regime.</w:t>
      </w:r>
    </w:p>
    <w:p w14:paraId="124A6ECA" w14:textId="423EF5F8" w:rsidR="003C644B" w:rsidRDefault="003C644B" w:rsidP="00BC7C15">
      <w:pPr>
        <w:pStyle w:val="NoSpacing"/>
        <w:rPr>
          <w:rFonts w:cstheme="minorHAnsi"/>
        </w:rPr>
      </w:pPr>
    </w:p>
    <w:p w14:paraId="244F87A0" w14:textId="63F5DD18" w:rsidR="003C644B" w:rsidRDefault="001767AB" w:rsidP="00BC7C15">
      <w:pPr>
        <w:pStyle w:val="NoSpacing"/>
        <w:rPr>
          <w:rFonts w:cstheme="minorHAnsi"/>
        </w:rPr>
      </w:pPr>
      <w:r>
        <w:rPr>
          <w:rFonts w:cstheme="minorHAnsi"/>
        </w:rPr>
        <w:t xml:space="preserve">In addition to the DPRNN, the log-MMSE </w:t>
      </w:r>
      <w:r w:rsidR="00E8605E">
        <w:rPr>
          <w:rFonts w:cstheme="minorHAnsi"/>
        </w:rPr>
        <w:t xml:space="preserve">noise-reduction </w:t>
      </w:r>
      <w:r>
        <w:rPr>
          <w:rFonts w:cstheme="minorHAnsi"/>
        </w:rPr>
        <w:t>method was assessed</w:t>
      </w:r>
      <w:r w:rsidR="00F114E7">
        <w:rPr>
          <w:rFonts w:cstheme="minorHAnsi"/>
        </w:rPr>
        <w:fldChar w:fldCharType="begin"/>
      </w:r>
      <w:r w:rsidR="00DD07B6">
        <w:rPr>
          <w:rFonts w:cstheme="minorHAnsi"/>
        </w:rPr>
        <w:instrText xml:space="preserve"> ADDIN EN.CITE &lt;EndNote&gt;&lt;Cite&gt;&lt;Author&gt;Ephraim&lt;/Author&gt;&lt;Year&gt;1985&lt;/Year&gt;&lt;RecNum&gt;741&lt;/RecNum&gt;&lt;DisplayText&gt;&lt;style face="superscript"&gt;31&lt;/style&gt;&lt;/DisplayText&gt;&lt;record&gt;&lt;rec-number&gt;741&lt;/rec-number&gt;&lt;foreign-keys&gt;&lt;key app="EN" db-id="pdfv522etf25vne0p0u5esdx02rrtasvzxtd" timestamp="1701425576"&gt;741&lt;/key&gt;&lt;/foreign-keys&gt;&lt;ref-type name="Journal Article"&gt;17&lt;/ref-type&gt;&lt;contributors&gt;&lt;authors&gt;&lt;author&gt;Ephraim, Y.&lt;/author&gt;&lt;author&gt;Malah, D.&lt;/author&gt;&lt;/authors&gt;&lt;/contributors&gt;&lt;auth-address&gt;Technion Israel Inst Technol,Dept Elect Engn,Il-32000 Haifa,Israel&lt;/auth-address&gt;&lt;titles&gt;&lt;title&gt;Speech Enhancement Using a Minimum Mean-Square Error Log-Spectral Amplitude Estimator&lt;/title&gt;&lt;secondary-title&gt;Ieee Transactions on Acoustics Speech and Signal Processing&lt;/secondary-title&gt;&lt;alt-title&gt;Ieee T Acoust Speech&lt;/alt-title&gt;&lt;/titles&gt;&lt;periodical&gt;&lt;full-title&gt;Ieee Transactions on Acoustics Speech and Signal Processing&lt;/full-title&gt;&lt;abbr-1&gt;Ieee T Acoust Speech&lt;/abbr-1&gt;&lt;/periodical&gt;&lt;alt-periodical&gt;&lt;full-title&gt;Ieee Transactions on Acoustics Speech and Signal Processing&lt;/full-title&gt;&lt;abbr-1&gt;Ieee T Acoust Speech&lt;/abbr-1&gt;&lt;/alt-periodical&gt;&lt;pages&gt;443-445&lt;/pages&gt;&lt;volume&gt;33&lt;/volume&gt;&lt;number&gt;2&lt;/number&gt;&lt;dates&gt;&lt;year&gt;1985&lt;/year&gt;&lt;/dates&gt;&lt;isbn&gt;0096-3518&lt;/isbn&gt;&lt;accession-num&gt;WOS:A1985AFS7200016&lt;/accession-num&gt;&lt;urls&gt;&lt;related-urls&gt;&lt;url&gt;&amp;lt;Go to ISI&amp;gt;://WOS:A1985AFS7200016&lt;/url&gt;&lt;/related-urls&gt;&lt;/urls&gt;&lt;electronic-resource-num&gt;Doi 10.1109/Tassp.1985.1164550&lt;/electronic-resource-num&gt;&lt;language&gt;English&lt;/language&gt;&lt;/record&gt;&lt;/Cite&gt;&lt;/EndNote&gt;</w:instrText>
      </w:r>
      <w:r w:rsidR="00F114E7">
        <w:rPr>
          <w:rFonts w:cstheme="minorHAnsi"/>
        </w:rPr>
        <w:fldChar w:fldCharType="separate"/>
      </w:r>
      <w:r w:rsidR="00DD07B6" w:rsidRPr="00DD07B6">
        <w:rPr>
          <w:rFonts w:cstheme="minorHAnsi"/>
          <w:noProof/>
          <w:vertAlign w:val="superscript"/>
        </w:rPr>
        <w:t>31</w:t>
      </w:r>
      <w:r w:rsidR="00F114E7">
        <w:rPr>
          <w:rFonts w:cstheme="minorHAnsi"/>
        </w:rPr>
        <w:fldChar w:fldCharType="end"/>
      </w:r>
      <w:r>
        <w:rPr>
          <w:rFonts w:cstheme="minorHAnsi"/>
        </w:rPr>
        <w:t xml:space="preserve">. The log-MMSE method </w:t>
      </w:r>
      <w:r w:rsidR="00E8605E">
        <w:rPr>
          <w:rFonts w:cstheme="minorHAnsi"/>
        </w:rPr>
        <w:t xml:space="preserve">is based on statistical modelling and </w:t>
      </w:r>
      <w:r>
        <w:rPr>
          <w:rFonts w:cstheme="minorHAnsi"/>
        </w:rPr>
        <w:t>is one of the most popular noise-reduction methods for hearing</w:t>
      </w:r>
      <w:r w:rsidR="00F114E7">
        <w:rPr>
          <w:rFonts w:cstheme="minorHAnsi"/>
        </w:rPr>
        <w:t>-</w:t>
      </w:r>
      <w:r>
        <w:rPr>
          <w:rFonts w:cstheme="minorHAnsi"/>
        </w:rPr>
        <w:t xml:space="preserve">assistive devices. </w:t>
      </w:r>
      <w:r w:rsidR="00380C8F">
        <w:rPr>
          <w:rFonts w:cstheme="minorHAnsi"/>
        </w:rPr>
        <w:t xml:space="preserve">It was selected to represent traditional noise-reduction methods </w:t>
      </w:r>
      <w:r w:rsidR="00EC0852">
        <w:rPr>
          <w:rFonts w:cstheme="minorHAnsi"/>
        </w:rPr>
        <w:t xml:space="preserve">in the current study </w:t>
      </w:r>
      <w:r w:rsidR="00380C8F">
        <w:rPr>
          <w:rFonts w:cstheme="minorHAnsi"/>
        </w:rPr>
        <w:t xml:space="preserve">as it </w:t>
      </w:r>
      <w:r>
        <w:rPr>
          <w:rFonts w:cstheme="minorHAnsi"/>
        </w:rPr>
        <w:t xml:space="preserve">has been </w:t>
      </w:r>
      <w:r w:rsidR="005318AE">
        <w:rPr>
          <w:rFonts w:cstheme="minorHAnsi"/>
        </w:rPr>
        <w:t>found</w:t>
      </w:r>
      <w:r>
        <w:rPr>
          <w:rFonts w:cstheme="minorHAnsi"/>
        </w:rPr>
        <w:t xml:space="preserve"> to be among the best performing traditional</w:t>
      </w:r>
      <w:r w:rsidR="00380C8F">
        <w:rPr>
          <w:rFonts w:cstheme="minorHAnsi"/>
        </w:rPr>
        <w:t xml:space="preserve"> </w:t>
      </w:r>
      <w:r w:rsidR="00EC0852">
        <w:rPr>
          <w:rFonts w:cstheme="minorHAnsi"/>
        </w:rPr>
        <w:t>approaches</w:t>
      </w:r>
      <w:r w:rsidR="00F114E7">
        <w:rPr>
          <w:rFonts w:cstheme="minorHAnsi"/>
        </w:rPr>
        <w:fldChar w:fldCharType="begin"/>
      </w:r>
      <w:r w:rsidR="00DD07B6">
        <w:rPr>
          <w:rFonts w:cstheme="minorHAnsi"/>
        </w:rPr>
        <w:instrText xml:space="preserve"> ADDIN EN.CITE &lt;EndNote&gt;&lt;Cite&gt;&lt;Author&gt;Hu&lt;/Author&gt;&lt;Year&gt;2007&lt;/Year&gt;&lt;RecNum&gt;742&lt;/RecNum&gt;&lt;DisplayText&gt;&lt;style face="superscript"&gt;32&lt;/style&gt;&lt;/DisplayText&gt;&lt;record&gt;&lt;rec-number&gt;742&lt;/rec-number&gt;&lt;foreign-keys&gt;&lt;key app="EN" db-id="pdfv522etf25vne0p0u5esdx02rrtasvzxtd" timestamp="1701425771"&gt;742&lt;/key&gt;&lt;/foreign-keys&gt;&lt;ref-type name="Journal Article"&gt;17&lt;/ref-type&gt;&lt;contributors&gt;&lt;authors&gt;&lt;author&gt;Hu, Y.&lt;/author&gt;&lt;author&gt;Loizou, P. C.&lt;/author&gt;&lt;/authors&gt;&lt;/contributors&gt;&lt;auth-address&gt;Department of Electrical Engineering The University of Texas at Dallas Richardson, Texas 75083-0688, USA.&lt;/auth-address&gt;&lt;titles&gt;&lt;title&gt;Subjective comparison and evaluation of speech enhancement algorithms&lt;/title&gt;&lt;secondary-title&gt;Speech Commun&lt;/secondary-title&gt;&lt;/titles&gt;&lt;periodical&gt;&lt;full-title&gt;Speech Commun&lt;/full-title&gt;&lt;/periodical&gt;&lt;pages&gt;588-601&lt;/pages&gt;&lt;volume&gt;49&lt;/volume&gt;&lt;number&gt;7&lt;/number&gt;&lt;dates&gt;&lt;year&gt;2007&lt;/year&gt;&lt;pub-dates&gt;&lt;date&gt;Jul&lt;/date&gt;&lt;/pub-dates&gt;&lt;/dates&gt;&lt;isbn&gt;0167-6393 (Print)&amp;#xD;0167-6393 (Linking)&lt;/isbn&gt;&lt;accession-num&gt;18046463&lt;/accession-num&gt;&lt;urls&gt;&lt;related-urls&gt;&lt;url&gt;https://www.ncbi.nlm.nih.gov/pubmed/18046463&lt;/url&gt;&lt;/related-urls&gt;&lt;/urls&gt;&lt;custom2&gt;PMC2098693&lt;/custom2&gt;&lt;electronic-resource-num&gt;10.1016/j.specom.2006.12.006&lt;/electronic-resource-num&gt;&lt;remote-database-name&gt;PubMed-not-MEDLINE&lt;/remote-database-name&gt;&lt;remote-database-provider&gt;NLM&lt;/remote-database-provider&gt;&lt;/record&gt;&lt;/Cite&gt;&lt;/EndNote&gt;</w:instrText>
      </w:r>
      <w:r w:rsidR="00F114E7">
        <w:rPr>
          <w:rFonts w:cstheme="minorHAnsi"/>
        </w:rPr>
        <w:fldChar w:fldCharType="separate"/>
      </w:r>
      <w:r w:rsidR="00DD07B6" w:rsidRPr="00DD07B6">
        <w:rPr>
          <w:rFonts w:cstheme="minorHAnsi"/>
          <w:noProof/>
          <w:vertAlign w:val="superscript"/>
        </w:rPr>
        <w:t>32</w:t>
      </w:r>
      <w:r w:rsidR="00F114E7">
        <w:rPr>
          <w:rFonts w:cstheme="minorHAnsi"/>
        </w:rPr>
        <w:fldChar w:fldCharType="end"/>
      </w:r>
      <w:r>
        <w:rPr>
          <w:rFonts w:cstheme="minorHAnsi"/>
        </w:rPr>
        <w:t xml:space="preserve">. </w:t>
      </w:r>
      <w:r w:rsidR="00D21722">
        <w:rPr>
          <w:rFonts w:cstheme="minorHAnsi"/>
        </w:rPr>
        <w:t>Th</w:t>
      </w:r>
      <w:r>
        <w:rPr>
          <w:rFonts w:cstheme="minorHAnsi"/>
        </w:rPr>
        <w:t>e</w:t>
      </w:r>
      <w:r w:rsidR="006B4871">
        <w:rPr>
          <w:rFonts w:cstheme="minorHAnsi"/>
        </w:rPr>
        <w:t xml:space="preserve"> audio was process</w:t>
      </w:r>
      <w:r w:rsidR="00171A4C">
        <w:rPr>
          <w:rFonts w:cstheme="minorHAnsi"/>
        </w:rPr>
        <w:t>ed</w:t>
      </w:r>
      <w:r w:rsidR="006B4871">
        <w:rPr>
          <w:rFonts w:cstheme="minorHAnsi"/>
        </w:rPr>
        <w:t xml:space="preserve"> with the </w:t>
      </w:r>
      <w:r>
        <w:rPr>
          <w:rFonts w:cstheme="minorHAnsi"/>
        </w:rPr>
        <w:t>log-MMSE method</w:t>
      </w:r>
      <w:r w:rsidR="00D21722">
        <w:rPr>
          <w:rFonts w:cstheme="minorHAnsi"/>
        </w:rPr>
        <w:t xml:space="preserve"> </w:t>
      </w:r>
      <w:r w:rsidR="006B4871">
        <w:rPr>
          <w:rFonts w:cstheme="minorHAnsi"/>
        </w:rPr>
        <w:t xml:space="preserve">using </w:t>
      </w:r>
      <w:r w:rsidR="00171A4C">
        <w:rPr>
          <w:rFonts w:cstheme="minorHAnsi"/>
        </w:rPr>
        <w:t>the</w:t>
      </w:r>
      <w:r>
        <w:rPr>
          <w:rFonts w:cstheme="minorHAnsi"/>
        </w:rPr>
        <w:t xml:space="preserve"> MATLAB</w:t>
      </w:r>
      <w:r w:rsidR="006B4871">
        <w:rPr>
          <w:rFonts w:cstheme="minorHAnsi"/>
        </w:rPr>
        <w:t xml:space="preserve"> (202</w:t>
      </w:r>
      <w:r w:rsidR="008B2D74">
        <w:rPr>
          <w:rFonts w:cstheme="minorHAnsi"/>
        </w:rPr>
        <w:t>2</w:t>
      </w:r>
      <w:r w:rsidR="006B4871">
        <w:rPr>
          <w:rFonts w:cstheme="minorHAnsi"/>
        </w:rPr>
        <w:t>b)</w:t>
      </w:r>
      <w:r>
        <w:rPr>
          <w:rFonts w:cstheme="minorHAnsi"/>
        </w:rPr>
        <w:t xml:space="preserve"> implementation from </w:t>
      </w:r>
      <w:r w:rsidR="00683A92">
        <w:rPr>
          <w:rFonts w:cstheme="minorHAnsi"/>
        </w:rPr>
        <w:fldChar w:fldCharType="begin"/>
      </w:r>
      <w:r w:rsidR="00DD07B6">
        <w:rPr>
          <w:rFonts w:cstheme="minorHAnsi"/>
        </w:rPr>
        <w:instrText xml:space="preserve"> ADDIN EN.CITE &lt;EndNote&gt;&lt;Cite AuthorYear="1"&gt;&lt;Author&gt;Loizou&lt;/Author&gt;&lt;Year&gt;2007&lt;/Year&gt;&lt;RecNum&gt;712&lt;/RecNum&gt;&lt;DisplayText&gt;Loizou &lt;style face="superscript"&gt;16&lt;/style&gt;&lt;/DisplayText&gt;&lt;record&gt;&lt;rec-number&gt;712&lt;/rec-number&gt;&lt;foreign-keys&gt;&lt;key app="EN" db-id="pdfv522etf25vne0p0u5esdx02rrtasvzxtd" timestamp="1693833430"&gt;712&lt;/key&gt;&lt;/foreign-keys&gt;&lt;ref-type name="Book"&gt;6&lt;/ref-type&gt;&lt;contributors&gt;&lt;authors&gt;&lt;author&gt;Loizou, P.C&lt;/author&gt;&lt;/authors&gt;&lt;/contributors&gt;&lt;titles&gt;&lt;title&gt;Speech Enhancement: Theory and Practice&lt;/title&gt;&lt;/titles&gt;&lt;edition&gt;1&lt;/edition&gt;&lt;dates&gt;&lt;year&gt;2007&lt;/year&gt;&lt;/dates&gt;&lt;pub-location&gt;Boca Raton&lt;/pub-location&gt;&lt;publisher&gt;CRC Press&lt;/publisher&gt;&lt;urls&gt;&lt;/urls&gt;&lt;electronic-resource-num&gt;10.1201/9781420015836&lt;/electronic-resource-num&gt;&lt;/record&gt;&lt;/Cite&gt;&lt;/EndNote&gt;</w:instrText>
      </w:r>
      <w:r w:rsidR="00683A92">
        <w:rPr>
          <w:rFonts w:cstheme="minorHAnsi"/>
        </w:rPr>
        <w:fldChar w:fldCharType="separate"/>
      </w:r>
      <w:r w:rsidR="00DD07B6">
        <w:rPr>
          <w:rFonts w:cstheme="minorHAnsi"/>
          <w:noProof/>
        </w:rPr>
        <w:t xml:space="preserve">Loizou </w:t>
      </w:r>
      <w:r w:rsidR="00DD07B6" w:rsidRPr="00DD07B6">
        <w:rPr>
          <w:rFonts w:cstheme="minorHAnsi"/>
          <w:noProof/>
          <w:vertAlign w:val="superscript"/>
        </w:rPr>
        <w:t>16</w:t>
      </w:r>
      <w:r w:rsidR="00683A92">
        <w:rPr>
          <w:rFonts w:cstheme="minorHAnsi"/>
        </w:rPr>
        <w:fldChar w:fldCharType="end"/>
      </w:r>
      <w:r>
        <w:rPr>
          <w:rFonts w:cstheme="minorHAnsi"/>
        </w:rPr>
        <w:t>.</w:t>
      </w:r>
    </w:p>
    <w:p w14:paraId="2F567578" w14:textId="7A6AE09D" w:rsidR="0059072C" w:rsidRPr="007A21BF" w:rsidRDefault="005146EC" w:rsidP="0059072C">
      <w:pPr>
        <w:pStyle w:val="Heading2"/>
        <w:spacing w:after="80" w:line="360" w:lineRule="auto"/>
        <w:rPr>
          <w:rFonts w:asciiTheme="minorHAnsi" w:eastAsiaTheme="minorEastAsia" w:hAnsiTheme="minorHAnsi" w:cstheme="minorBidi"/>
          <w:i/>
          <w:iCs/>
          <w:sz w:val="20"/>
          <w:szCs w:val="20"/>
        </w:rPr>
      </w:pPr>
      <w:r>
        <w:rPr>
          <w:i/>
          <w:iCs/>
          <w:sz w:val="28"/>
          <w:szCs w:val="28"/>
        </w:rPr>
        <w:t>Tactile vocoder</w:t>
      </w:r>
      <w:r w:rsidR="00715CD5">
        <w:rPr>
          <w:i/>
          <w:iCs/>
          <w:sz w:val="28"/>
          <w:szCs w:val="28"/>
        </w:rPr>
        <w:t xml:space="preserve"> and vibro</w:t>
      </w:r>
      <w:r w:rsidR="001475E5">
        <w:rPr>
          <w:i/>
          <w:iCs/>
          <w:sz w:val="28"/>
          <w:szCs w:val="28"/>
        </w:rPr>
        <w:t>-</w:t>
      </w:r>
      <w:r w:rsidR="00715CD5">
        <w:rPr>
          <w:i/>
          <w:iCs/>
          <w:sz w:val="28"/>
          <w:szCs w:val="28"/>
        </w:rPr>
        <w:t>tactile</w:t>
      </w:r>
      <w:r w:rsidR="001475E5">
        <w:rPr>
          <w:i/>
          <w:iCs/>
          <w:sz w:val="28"/>
          <w:szCs w:val="28"/>
        </w:rPr>
        <w:t xml:space="preserve"> stimulation</w:t>
      </w:r>
    </w:p>
    <w:p w14:paraId="02EB274E" w14:textId="3E41C5C3" w:rsidR="00121848" w:rsidRDefault="00121848" w:rsidP="00121848">
      <w:pPr>
        <w:pStyle w:val="NoSpacing"/>
      </w:pPr>
      <w:r w:rsidRPr="00AB13E3">
        <w:t xml:space="preserve">Following </w:t>
      </w:r>
      <w:proofErr w:type="spellStart"/>
      <w:r w:rsidR="00AC0259" w:rsidRPr="00AB13E3">
        <w:t>downsampling</w:t>
      </w:r>
      <w:proofErr w:type="spellEnd"/>
      <w:r w:rsidR="00A2028E">
        <w:t xml:space="preserve"> </w:t>
      </w:r>
      <w:r w:rsidR="00A2028E" w:rsidRPr="007E2CF2">
        <w:rPr>
          <w:rFonts w:cstheme="minorHAnsi"/>
        </w:rPr>
        <w:t>to 16 kHz</w:t>
      </w:r>
      <w:r w:rsidR="00AC0259" w:rsidRPr="00AB13E3">
        <w:t xml:space="preserve"> and</w:t>
      </w:r>
      <w:r w:rsidR="00643D4C">
        <w:t>,</w:t>
      </w:r>
      <w:r w:rsidR="00AC0259" w:rsidRPr="00AB13E3">
        <w:t xml:space="preserve"> for some conditions</w:t>
      </w:r>
      <w:r w:rsidR="00643D4C">
        <w:t>,</w:t>
      </w:r>
      <w:r w:rsidR="00AC0259" w:rsidRPr="00AB13E3">
        <w:t xml:space="preserve"> the application of noise reduction</w:t>
      </w:r>
      <w:r w:rsidR="00643D4C">
        <w:t>,</w:t>
      </w:r>
      <w:r w:rsidR="00AC0259" w:rsidRPr="00AB13E3">
        <w:t xml:space="preserve"> the signal was </w:t>
      </w:r>
      <w:r w:rsidR="001F29F9">
        <w:t xml:space="preserve">converted to </w:t>
      </w:r>
      <w:r w:rsidR="00C968F8">
        <w:t>vibro-</w:t>
      </w:r>
      <w:r w:rsidR="001F29F9">
        <w:t xml:space="preserve">tactile stimulation using a </w:t>
      </w:r>
      <w:r w:rsidR="00CA104E">
        <w:t xml:space="preserve">tactile </w:t>
      </w:r>
      <w:r w:rsidR="00AC0259" w:rsidRPr="00AB13E3">
        <w:t>vocoder</w:t>
      </w:r>
      <w:r w:rsidR="00B0388A">
        <w:t xml:space="preserve"> (following the method used previously by </w:t>
      </w:r>
      <w:r w:rsidR="00905CDE" w:rsidRPr="00AB13E3">
        <w:fldChar w:fldCharType="begin"/>
      </w:r>
      <w:r w:rsidR="00AB31B3">
        <w:instrText xml:space="preserve"> ADDIN EN.CITE &lt;EndNote&gt;&lt;Cite AuthorYear="1"&gt;&lt;Author&gt;Fletcher&lt;/Author&gt;&lt;Year&gt;2023&lt;/Year&gt;&lt;RecNum&gt;687&lt;/RecNum&gt;&lt;DisplayText&gt;Fletcher, et al. &lt;style face="superscript"&gt;10&lt;/style&gt;&lt;/DisplayText&gt;&lt;record&gt;&lt;rec-number&gt;687&lt;/rec-number&gt;&lt;foreign-keys&gt;&lt;key app="EN" db-id="pdfv522etf25vne0p0u5esdx02rrtasvzxtd" timestamp="1685101139"&gt;687&lt;/key&gt;&lt;/foreign-keys&gt;&lt;ref-type name="Journal Article"&gt;17&lt;/ref-type&gt;&lt;contributors&gt;&lt;authors&gt;&lt;author&gt;Fletcher, M.D.&lt;/author&gt;&lt;author&gt;Verschuur, C.A.&lt;/author&gt;&lt;author&gt;Perry, S.W.&lt;/author&gt;&lt;/authors&gt;&lt;/contributors&gt;&lt;titles&gt;&lt;title&gt;Improving speech perception for hearing-impaired listeners using audio-to-tactile sensory substitution with multiple frequency channels&lt;/title&gt;&lt;secondary-title&gt;Sci Rep&lt;/secondary-title&gt;&lt;/titles&gt;&lt;periodical&gt;&lt;full-title&gt;Sci Rep&lt;/full-title&gt;&lt;/periodical&gt;&lt;pages&gt;13336&lt;/pages&gt;&lt;volume&gt;13&lt;/volume&gt;&lt;dates&gt;&lt;year&gt;2023&lt;/year&gt;&lt;/dates&gt;&lt;urls&gt;&lt;/urls&gt;&lt;electronic-resource-num&gt;10.1038/s41598-023-40509-7&lt;/electronic-resource-num&gt;&lt;/record&gt;&lt;/Cite&gt;&lt;/EndNote&gt;</w:instrText>
      </w:r>
      <w:r w:rsidR="00905CDE" w:rsidRPr="00AB13E3">
        <w:fldChar w:fldCharType="separate"/>
      </w:r>
      <w:r w:rsidR="00AB31B3">
        <w:rPr>
          <w:noProof/>
        </w:rPr>
        <w:t xml:space="preserve">Fletcher, et al. </w:t>
      </w:r>
      <w:r w:rsidR="00AB31B3" w:rsidRPr="00AB31B3">
        <w:rPr>
          <w:noProof/>
          <w:vertAlign w:val="superscript"/>
        </w:rPr>
        <w:t>10</w:t>
      </w:r>
      <w:r w:rsidR="00905CDE" w:rsidRPr="00AB13E3">
        <w:fldChar w:fldCharType="end"/>
      </w:r>
      <w:r w:rsidR="00B0388A">
        <w:t>)</w:t>
      </w:r>
      <w:r w:rsidR="00AC0259" w:rsidRPr="00AB13E3">
        <w:t xml:space="preserve">. </w:t>
      </w:r>
      <w:r w:rsidR="00905CDE" w:rsidRPr="00AB13E3">
        <w:t>The audio</w:t>
      </w:r>
      <w:r w:rsidRPr="00AB13E3">
        <w:t xml:space="preserve"> </w:t>
      </w:r>
      <w:r w:rsidR="00F137FC" w:rsidRPr="00AB13E3">
        <w:t xml:space="preserve">was first passed </w:t>
      </w:r>
      <w:r w:rsidRPr="00AB13E3">
        <w:t>through a 512</w:t>
      </w:r>
      <w:r w:rsidRPr="00AB13E3">
        <w:rPr>
          <w:vertAlign w:val="superscript"/>
        </w:rPr>
        <w:t>th</w:t>
      </w:r>
      <w:r w:rsidRPr="00AB13E3">
        <w:t xml:space="preserve">-order FIR filter bank with </w:t>
      </w:r>
      <w:r w:rsidR="002C35B9" w:rsidRPr="00AB13E3">
        <w:t xml:space="preserve">eight </w:t>
      </w:r>
      <w:r w:rsidRPr="00AB13E3">
        <w:t>frequency bands</w:t>
      </w:r>
      <w:r w:rsidR="007C7D9D" w:rsidRPr="00AB13E3">
        <w:t xml:space="preserve">, which were </w:t>
      </w:r>
      <w:r w:rsidRPr="00AB13E3">
        <w:t>equally spaced on the auditory equivalent rectangular bandwidth scale</w:t>
      </w:r>
      <w:r w:rsidRPr="00AB13E3">
        <w:fldChar w:fldCharType="begin"/>
      </w:r>
      <w:r w:rsidR="00DD07B6">
        <w:instrText xml:space="preserve"> ADDIN EN.CITE &lt;EndNote&gt;&lt;Cite&gt;&lt;Author&gt;Glasberg&lt;/Author&gt;&lt;Year&gt;1990&lt;/Year&gt;&lt;RecNum&gt;105&lt;/RecNum&gt;&lt;DisplayText&gt;&lt;style face="superscript"&gt;72&lt;/style&gt;&lt;/DisplayText&gt;&lt;record&gt;&lt;rec-number&gt;105&lt;/rec-number&gt;&lt;foreign-keys&gt;&lt;key app="EN" db-id="pdfv522etf25vne0p0u5esdx02rrtasvzxtd" timestamp="1570204504"&gt;105&lt;/key&gt;&lt;/foreign-keys&gt;&lt;ref-type name="Journal Article"&gt;17&lt;/ref-type&gt;&lt;contributors&gt;&lt;authors&gt;&lt;author&gt;Glasberg, B. R.&lt;/author&gt;&lt;author&gt;Moore, B. C.&lt;/author&gt;&lt;/authors&gt;&lt;/contributors&gt;&lt;auth-address&gt;Department of Experimental Psychology, University of Cambridge, U.K.&lt;/auth-address&gt;&lt;titles&gt;&lt;title&gt;Derivation of auditory filter shapes from notched-noise data&lt;/title&gt;&lt;secondary-title&gt;Hear Res&lt;/secondary-title&gt;&lt;/titles&gt;&lt;periodical&gt;&lt;full-title&gt;Hear Res&lt;/full-title&gt;&lt;/periodical&gt;&lt;pages&gt;103-38&lt;/pages&gt;&lt;volume&gt;47&lt;/volume&gt;&lt;number&gt;1-2&lt;/number&gt;&lt;edition&gt;1990/08/01&lt;/edition&gt;&lt;keywords&gt;&lt;keyword&gt;Acoustic Stimulation&lt;/keyword&gt;&lt;keyword&gt;Auditory Threshold/*physiology&lt;/keyword&gt;&lt;keyword&gt;Data Interpretation, Statistical&lt;/keyword&gt;&lt;keyword&gt;Humans&lt;/keyword&gt;&lt;keyword&gt;Perceptual Masking/physiology&lt;/keyword&gt;&lt;keyword&gt;Software&lt;/keyword&gt;&lt;/keywords&gt;&lt;dates&gt;&lt;year&gt;1990&lt;/year&gt;&lt;pub-dates&gt;&lt;date&gt;Aug 1&lt;/date&gt;&lt;/pub-dates&gt;&lt;/dates&gt;&lt;isbn&gt;0378-5955 (Print)&amp;#xD;0378-5955 (Linking)&lt;/isbn&gt;&lt;accession-num&gt;2228789&lt;/accession-num&gt;&lt;urls&gt;&lt;related-urls&gt;&lt;url&gt;https://www.ncbi.nlm.nih.gov/pubmed/2228789&lt;/url&gt;&lt;/related-urls&gt;&lt;/urls&gt;&lt;electronic-resource-num&gt;10.1016/0378-5955(90)90170-t&lt;/electronic-resource-num&gt;&lt;/record&gt;&lt;/Cite&gt;&lt;/EndNote&gt;</w:instrText>
      </w:r>
      <w:r w:rsidRPr="00AB13E3">
        <w:fldChar w:fldCharType="separate"/>
      </w:r>
      <w:r w:rsidR="00DD07B6" w:rsidRPr="00DD07B6">
        <w:rPr>
          <w:noProof/>
          <w:vertAlign w:val="superscript"/>
        </w:rPr>
        <w:t>72</w:t>
      </w:r>
      <w:r w:rsidRPr="00AB13E3">
        <w:fldChar w:fldCharType="end"/>
      </w:r>
      <w:r w:rsidR="005307D8" w:rsidRPr="00AB13E3">
        <w:t xml:space="preserve"> between 50 and 7,000 Hz</w:t>
      </w:r>
      <w:r w:rsidRPr="00AB13E3">
        <w:t>. Next, the amplitude envelope was extracted for each frequency band using a Hilbert transform and a zero-phase 6</w:t>
      </w:r>
      <w:r w:rsidRPr="00AB13E3">
        <w:rPr>
          <w:vertAlign w:val="superscript"/>
        </w:rPr>
        <w:t>th</w:t>
      </w:r>
      <w:r w:rsidRPr="00AB13E3">
        <w:t xml:space="preserve"> order Butterworth low-pass filter, with a </w:t>
      </w:r>
      <w:r w:rsidR="002649B4">
        <w:t>cut-off</w:t>
      </w:r>
      <w:r w:rsidRPr="00AB13E3">
        <w:t xml:space="preserve"> frequency of 23 Hz</w:t>
      </w:r>
      <w:r w:rsidR="00306B30" w:rsidRPr="00AB13E3">
        <w:t xml:space="preserve"> (targeting t</w:t>
      </w:r>
      <w:r w:rsidRPr="00AB13E3">
        <w:t>he envelope modulation frequencies most important for speech recognition</w:t>
      </w:r>
      <w:r w:rsidRPr="00AB13E3">
        <w:fldChar w:fldCharType="begin">
          <w:fldData xml:space="preserve">PEVuZE5vdGU+PENpdGU+PEF1dGhvcj5EcnVsbG1hbjwvQXV0aG9yPjxZZWFyPjE5OTQ8L1llYXI+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</w:fldData>
        </w:fldChar>
      </w:r>
      <w:r w:rsidR="00DD07B6">
        <w:instrText xml:space="preserve"> ADDIN EN.CITE </w:instrText>
      </w:r>
      <w:r w:rsidR="00DD07B6">
        <w:fldChar w:fldCharType="begin">
          <w:fldData xml:space="preserve">PEVuZE5vdGU+PENpdGU+PEF1dGhvcj5EcnVsbG1hbjwvQXV0aG9yPjxZZWFyPjE5OTQ8L1llYXI+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</w:fldData>
        </w:fldChar>
      </w:r>
      <w:r w:rsidR="00DD07B6">
        <w:instrText xml:space="preserve"> ADDIN EN.CITE.DATA </w:instrText>
      </w:r>
      <w:r w:rsidR="00DD07B6">
        <w:fldChar w:fldCharType="end"/>
      </w:r>
      <w:r w:rsidRPr="00AB13E3">
        <w:fldChar w:fldCharType="separate"/>
      </w:r>
      <w:r w:rsidR="00DD07B6" w:rsidRPr="00DD07B6">
        <w:rPr>
          <w:noProof/>
          <w:vertAlign w:val="superscript"/>
        </w:rPr>
        <w:t>73,74</w:t>
      </w:r>
      <w:r w:rsidRPr="00AB13E3">
        <w:fldChar w:fldCharType="end"/>
      </w:r>
      <w:r w:rsidR="00370116" w:rsidRPr="00AB13E3">
        <w:t>)</w:t>
      </w:r>
      <w:r w:rsidRPr="00AB13E3">
        <w:t>. These amplitude envelopes were then used to modulate the amplitudes of eight fixed-phase vibro-tactile tonal carriers.</w:t>
      </w:r>
    </w:p>
    <w:p w14:paraId="685ED6B6" w14:textId="77777777" w:rsidR="004B331B" w:rsidRDefault="004B331B" w:rsidP="004B331B">
      <w:pPr>
        <w:pStyle w:val="NoSpacing"/>
      </w:pPr>
    </w:p>
    <w:p w14:paraId="50D2A6CF" w14:textId="03F12AC1" w:rsidR="007F26E1" w:rsidRDefault="00DA6351" w:rsidP="00D54FE6">
      <w:pPr>
        <w:pStyle w:val="NoSpacing"/>
        <w:rPr>
          <w:rStyle w:val="normaltextrun"/>
          <w:rFonts w:cstheme="minorHAnsi"/>
        </w:rPr>
      </w:pPr>
      <w:r>
        <w:t>T</w:t>
      </w:r>
      <w:r w:rsidR="004B331B" w:rsidRPr="008404B5">
        <w:t>he eight tactile tones</w:t>
      </w:r>
      <w:r w:rsidR="004B331B">
        <w:t xml:space="preserve"> had frequencies of</w:t>
      </w:r>
      <w:r w:rsidR="004B331B" w:rsidRPr="008404B5">
        <w:t xml:space="preserve"> 94.5, 116.5, 141.5, 170, 202.5, 239, 280.5 and 327.5 Hz. </w:t>
      </w:r>
      <w:r w:rsidR="004B331B">
        <w:t>The</w:t>
      </w:r>
      <w:r w:rsidR="00780A33">
        <w:t xml:space="preserve">se </w:t>
      </w:r>
      <w:r w:rsidR="004B331B" w:rsidRPr="008404B5">
        <w:t>remained within the frequency range that can be reproduced by the latest compact haptic actuators</w:t>
      </w:r>
      <w:r w:rsidR="004B331B">
        <w:t xml:space="preserve"> and </w:t>
      </w:r>
      <w:r w:rsidR="004B331B" w:rsidRPr="008404B5">
        <w:t xml:space="preserve">were spaced </w:t>
      </w:r>
      <w:r w:rsidR="004B331B">
        <w:t xml:space="preserve">so as to be discriminable </w:t>
      </w:r>
      <w:r w:rsidR="004B331B" w:rsidRPr="008404B5">
        <w:t xml:space="preserve">based on </w:t>
      </w:r>
      <w:r w:rsidR="00AC3336">
        <w:t xml:space="preserve">vibro-tactile </w:t>
      </w:r>
      <w:r w:rsidR="004B331B" w:rsidRPr="008404B5">
        <w:t xml:space="preserve">frequency discrimination thresholds </w:t>
      </w:r>
      <w:r w:rsidR="004B331B">
        <w:t>from</w:t>
      </w:r>
      <w:r w:rsidR="004B331B" w:rsidRPr="008404B5">
        <w:t xml:space="preserve"> the dorsal forearm</w:t>
      </w:r>
      <w:r w:rsidR="004B331B" w:rsidRPr="008404B5">
        <w:fldChar w:fldCharType="begin"/>
      </w:r>
      <w:r w:rsidR="00DD07B6">
        <w:instrText xml:space="preserve"> ADDIN EN.CITE &lt;EndNote&gt;&lt;Cite&gt;&lt;Author&gt;Mahns&lt;/Author&gt;&lt;Year&gt;2006&lt;/Year&gt;&lt;RecNum&gt;668&lt;/RecNum&gt;&lt;DisplayText&gt;&lt;style face="superscript"&gt;75&lt;/style&gt;&lt;/DisplayText&gt;&lt;record&gt;&lt;rec-number&gt;668&lt;/rec-number&gt;&lt;foreign-keys&gt;&lt;key app="EN" db-id="pdfv522etf25vne0p0u5esdx02rrtasvzxtd" timestamp="1666692415"&gt;668&lt;/key&gt;&lt;/foreign-keys&gt;&lt;ref-type name="Journal Article"&gt;17&lt;/ref-type&gt;&lt;contributors&gt;&lt;authors&gt;&lt;author&gt;Mahns, D. A.&lt;/author&gt;&lt;author&gt;Perkins, N. M.&lt;/author&gt;&lt;author&gt;Sahai, V.&lt;/author&gt;&lt;author&gt;Robinson, L.&lt;/author&gt;&lt;author&gt;Rowe, M. J.&lt;/author&gt;&lt;/authors&gt;&lt;/contributors&gt;&lt;auth-address&gt;Department of Physiology and Pharmacology, School of Medical Sciences, The University of New South Wales, Sydney, Australia.&lt;/auth-address&gt;&lt;titles&gt;&lt;title&gt;Vibrotactile frequency discrimination in human hairy skin&lt;/title&gt;&lt;secondary-title&gt;J Neurophysiol&lt;/secondary-title&gt;&lt;/titles&gt;&lt;periodical&gt;&lt;full-title&gt;J Neurophysiol&lt;/full-title&gt;&lt;/periodical&gt;&lt;pages&gt;1442-50&lt;/pages&gt;&lt;volume&gt;95&lt;/volume&gt;&lt;number&gt;3&lt;/number&gt;&lt;edition&gt;20051130&lt;/edition&gt;&lt;keywords&gt;&lt;keyword&gt;Discrimination Learning/*physiology&lt;/keyword&gt;&lt;keyword&gt;Female&lt;/keyword&gt;&lt;keyword&gt;Fingers/physiology&lt;/keyword&gt;&lt;keyword&gt;Hair/*physiology&lt;/keyword&gt;&lt;keyword&gt;Humans&lt;/keyword&gt;&lt;keyword&gt;Male&lt;/keyword&gt;&lt;keyword&gt;Mechanoreceptors/*physiology&lt;/keyword&gt;&lt;keyword&gt;Physical Stimulation/*methods&lt;/keyword&gt;&lt;keyword&gt;Sensory Thresholds/*physiology&lt;/keyword&gt;&lt;keyword&gt;Skin/innervation&lt;/keyword&gt;&lt;keyword&gt;*Skin Physiological Phenomena&lt;/keyword&gt;&lt;keyword&gt;Touch/*physiology&lt;/keyword&gt;&lt;keyword&gt;Vibration&lt;/keyword&gt;&lt;/keywords&gt;&lt;dates&gt;&lt;year&gt;2006&lt;/year&gt;&lt;pub-dates&gt;&lt;date&gt;Mar&lt;/date&gt;&lt;/pub-dates&gt;&lt;/dates&gt;&lt;isbn&gt;0022-3077 (Print)&amp;#xD;0022-3077 (Linking)&lt;/isbn&gt;&lt;accession-num&gt;16319219&lt;/accession-num&gt;&lt;urls&gt;&lt;related-urls&gt;&lt;url&gt;https://www.ncbi.nlm.nih.gov/pubmed/16319219&lt;/url&gt;&lt;/related-urls&gt;&lt;/urls&gt;&lt;electronic-resource-num&gt;10.1152/jn.00483.2005&lt;/electronic-resource-num&gt;&lt;remote-database-name&gt;Medline&lt;/remote-database-name&gt;&lt;remote-database-provider&gt;NLM&lt;/remote-database-provider&gt;&lt;/record&gt;&lt;/Cite&gt;&lt;/EndNote&gt;</w:instrText>
      </w:r>
      <w:r w:rsidR="004B331B" w:rsidRPr="008404B5">
        <w:fldChar w:fldCharType="separate"/>
      </w:r>
      <w:r w:rsidR="00DD07B6" w:rsidRPr="00DD07B6">
        <w:rPr>
          <w:noProof/>
          <w:vertAlign w:val="superscript"/>
        </w:rPr>
        <w:t>75</w:t>
      </w:r>
      <w:r w:rsidR="004B331B" w:rsidRPr="008404B5">
        <w:fldChar w:fldCharType="end"/>
      </w:r>
      <w:r w:rsidR="004B331B" w:rsidRPr="008404B5">
        <w:rPr>
          <w:rStyle w:val="normaltextrun"/>
          <w:rFonts w:cstheme="minorHAnsi"/>
        </w:rPr>
        <w:t>. A</w:t>
      </w:r>
      <w:r w:rsidR="004B331B">
        <w:rPr>
          <w:rStyle w:val="normaltextrun"/>
          <w:rFonts w:cstheme="minorHAnsi"/>
        </w:rPr>
        <w:t xml:space="preserve"> different </w:t>
      </w:r>
      <w:r w:rsidR="004B331B" w:rsidRPr="008404B5">
        <w:rPr>
          <w:rStyle w:val="normaltextrun"/>
          <w:rFonts w:cstheme="minorHAnsi"/>
        </w:rPr>
        <w:t xml:space="preserve">gain was applied to each tone </w:t>
      </w:r>
      <w:r w:rsidR="004B331B">
        <w:rPr>
          <w:rStyle w:val="normaltextrun"/>
          <w:rFonts w:cstheme="minorHAnsi"/>
        </w:rPr>
        <w:t xml:space="preserve">to make them </w:t>
      </w:r>
      <w:r w:rsidR="00FC7D57" w:rsidRPr="008404B5">
        <w:rPr>
          <w:rStyle w:val="normaltextrun"/>
          <w:rFonts w:cstheme="minorHAnsi"/>
        </w:rPr>
        <w:t>equal</w:t>
      </w:r>
      <w:r w:rsidR="00FC7D57">
        <w:rPr>
          <w:rStyle w:val="normaltextrun"/>
          <w:rFonts w:cstheme="minorHAnsi"/>
        </w:rPr>
        <w:t xml:space="preserve">ly </w:t>
      </w:r>
      <w:r w:rsidR="0057065E">
        <w:rPr>
          <w:rStyle w:val="normaltextrun"/>
          <w:rFonts w:cstheme="minorHAnsi"/>
        </w:rPr>
        <w:t xml:space="preserve">detectable </w:t>
      </w:r>
      <w:r w:rsidR="004B331B" w:rsidRPr="008404B5">
        <w:rPr>
          <w:rStyle w:val="normaltextrun"/>
          <w:rFonts w:cstheme="minorHAnsi"/>
        </w:rPr>
        <w:t xml:space="preserve">across frequency, based on </w:t>
      </w:r>
      <w:r w:rsidR="0057065E">
        <w:rPr>
          <w:rStyle w:val="normaltextrun"/>
          <w:rFonts w:cstheme="minorHAnsi"/>
        </w:rPr>
        <w:t xml:space="preserve">previously measured </w:t>
      </w:r>
      <w:r w:rsidR="004B331B" w:rsidRPr="008404B5">
        <w:rPr>
          <w:rStyle w:val="normaltextrun"/>
          <w:rFonts w:cstheme="minorHAnsi"/>
        </w:rPr>
        <w:t>tactile detection thresholds</w:t>
      </w:r>
      <w:r w:rsidR="004B331B" w:rsidRPr="008404B5">
        <w:rPr>
          <w:rStyle w:val="normaltextrun"/>
          <w:rFonts w:cstheme="minorHAnsi"/>
        </w:rPr>
        <w:fldChar w:fldCharType="begin">
          <w:fldData xml:space="preserve">PEVuZE5vdGU+PENpdGU+PEF1dGhvcj5Sb3RoZW5iZXJnPC9BdXRob3I+PFllYXI+MTk3NzwvWWVh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</w:fldData>
        </w:fldChar>
      </w:r>
      <w:r w:rsidR="00DD07B6">
        <w:rPr>
          <w:rStyle w:val="normaltextrun"/>
          <w:rFonts w:cstheme="minorHAnsi"/>
        </w:rPr>
        <w:instrText xml:space="preserve"> ADDIN EN.CITE </w:instrText>
      </w:r>
      <w:r w:rsidR="00DD07B6">
        <w:rPr>
          <w:rStyle w:val="normaltextrun"/>
          <w:rFonts w:cstheme="minorHAnsi"/>
        </w:rPr>
        <w:fldChar w:fldCharType="begin">
          <w:fldData xml:space="preserve">PEVuZE5vdGU+PENpdGU+PEF1dGhvcj5Sb3RoZW5iZXJnPC9BdXRob3I+PFllYXI+MTk3NzwvWWVh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</w:fldData>
        </w:fldChar>
      </w:r>
      <w:r w:rsidR="00DD07B6">
        <w:rPr>
          <w:rStyle w:val="normaltextrun"/>
          <w:rFonts w:cstheme="minorHAnsi"/>
        </w:rPr>
        <w:instrText xml:space="preserve"> ADDIN EN.CITE.DATA </w:instrText>
      </w:r>
      <w:r w:rsidR="00DD07B6">
        <w:rPr>
          <w:rStyle w:val="normaltextrun"/>
          <w:rFonts w:cstheme="minorHAnsi"/>
        </w:rPr>
      </w:r>
      <w:r w:rsidR="00DD07B6">
        <w:rPr>
          <w:rStyle w:val="normaltextrun"/>
          <w:rFonts w:cstheme="minorHAnsi"/>
        </w:rPr>
        <w:fldChar w:fldCharType="end"/>
      </w:r>
      <w:r w:rsidR="004B331B" w:rsidRPr="008404B5">
        <w:rPr>
          <w:rStyle w:val="normaltextrun"/>
          <w:rFonts w:cstheme="minorHAnsi"/>
        </w:rPr>
      </w:r>
      <w:r w:rsidR="004B331B" w:rsidRPr="008404B5">
        <w:rPr>
          <w:rStyle w:val="normaltextrun"/>
          <w:rFonts w:cstheme="minorHAnsi"/>
        </w:rPr>
        <w:fldChar w:fldCharType="separate"/>
      </w:r>
      <w:r w:rsidR="00DD07B6" w:rsidRPr="00DD07B6">
        <w:rPr>
          <w:rStyle w:val="normaltextrun"/>
          <w:rFonts w:cstheme="minorHAnsi"/>
          <w:noProof/>
          <w:vertAlign w:val="superscript"/>
        </w:rPr>
        <w:t>10,76</w:t>
      </w:r>
      <w:r w:rsidR="004B331B" w:rsidRPr="008404B5">
        <w:rPr>
          <w:rStyle w:val="normaltextrun"/>
          <w:rFonts w:cstheme="minorHAnsi"/>
        </w:rPr>
        <w:fldChar w:fldCharType="end"/>
      </w:r>
      <w:r w:rsidR="004B331B" w:rsidRPr="008404B5">
        <w:rPr>
          <w:rStyle w:val="normaltextrun"/>
          <w:rFonts w:cstheme="minorHAnsi"/>
        </w:rPr>
        <w:t>. The gains were 13.8, 12.1, 9.9, 6.4, 1.6, 0, 1.7, and 4 dB, respectively. Tactile stimul</w:t>
      </w:r>
      <w:r w:rsidR="004B331B">
        <w:rPr>
          <w:rStyle w:val="normaltextrun"/>
          <w:rFonts w:cstheme="minorHAnsi"/>
        </w:rPr>
        <w:t>i</w:t>
      </w:r>
      <w:r w:rsidR="004B331B" w:rsidRPr="008404B5">
        <w:rPr>
          <w:rStyle w:val="normaltextrun"/>
          <w:rFonts w:cstheme="minorHAnsi"/>
        </w:rPr>
        <w:t xml:space="preserve"> were scaled to have an equal RMS amplitude, </w:t>
      </w:r>
      <w:r w:rsidR="004B331B">
        <w:rPr>
          <w:rStyle w:val="normaltextrun"/>
          <w:rFonts w:cstheme="minorHAnsi"/>
        </w:rPr>
        <w:t xml:space="preserve">with </w:t>
      </w:r>
      <w:r w:rsidR="004B331B" w:rsidRPr="008404B5">
        <w:rPr>
          <w:rStyle w:val="normaltextrun"/>
          <w:rFonts w:cstheme="minorHAnsi"/>
        </w:rPr>
        <w:t>a nominal level of</w:t>
      </w:r>
      <w:r w:rsidR="0057065E">
        <w:rPr>
          <w:rStyle w:val="normaltextrun"/>
          <w:rFonts w:cstheme="minorHAnsi"/>
        </w:rPr>
        <w:t xml:space="preserve"> 1.2 G</w:t>
      </w:r>
      <w:r w:rsidR="004B331B" w:rsidRPr="008404B5">
        <w:rPr>
          <w:rStyle w:val="normaltextrun"/>
          <w:rFonts w:cstheme="minorHAnsi"/>
        </w:rPr>
        <w:t xml:space="preserve"> </w:t>
      </w:r>
      <w:r w:rsidR="0057065E">
        <w:rPr>
          <w:rStyle w:val="normaltextrun"/>
          <w:rFonts w:cstheme="minorHAnsi"/>
        </w:rPr>
        <w:t>(</w:t>
      </w:r>
      <w:r w:rsidR="004B331B" w:rsidRPr="008404B5">
        <w:rPr>
          <w:rStyle w:val="normaltextrun"/>
          <w:rFonts w:cstheme="minorHAnsi"/>
        </w:rPr>
        <w:t>141.5 dB ref</w:t>
      </w:r>
      <w:r w:rsidR="0057065E">
        <w:rPr>
          <w:rStyle w:val="normaltextrun"/>
          <w:rFonts w:cstheme="minorHAnsi"/>
        </w:rPr>
        <w:t>.</w:t>
      </w:r>
      <w:r w:rsidR="004B331B" w:rsidRPr="008404B5">
        <w:rPr>
          <w:rStyle w:val="normaltextrun"/>
          <w:rFonts w:cstheme="minorHAnsi"/>
        </w:rPr>
        <w:t xml:space="preserve"> 10</w:t>
      </w:r>
      <w:r w:rsidR="004B331B" w:rsidRPr="008404B5">
        <w:rPr>
          <w:vertAlign w:val="superscript"/>
        </w:rPr>
        <w:t>-6</w:t>
      </w:r>
      <w:r w:rsidR="004B331B" w:rsidRPr="008404B5">
        <w:rPr>
          <w:rStyle w:val="normaltextrun"/>
          <w:rFonts w:cstheme="minorHAnsi"/>
        </w:rPr>
        <w:t xml:space="preserve"> </w:t>
      </w:r>
      <w:r w:rsidR="004B331B" w:rsidRPr="008404B5">
        <w:t>m/s</w:t>
      </w:r>
      <w:r w:rsidR="004B331B" w:rsidRPr="008404B5">
        <w:rPr>
          <w:vertAlign w:val="superscript"/>
        </w:rPr>
        <w:t>2</w:t>
      </w:r>
      <w:r w:rsidR="0057065E">
        <w:rPr>
          <w:rStyle w:val="normaltextrun"/>
          <w:rFonts w:cstheme="minorHAnsi"/>
        </w:rPr>
        <w:t>)</w:t>
      </w:r>
      <w:r w:rsidR="004B331B" w:rsidRPr="008404B5">
        <w:rPr>
          <w:rStyle w:val="normaltextrun"/>
          <w:rFonts w:cstheme="minorHAnsi"/>
        </w:rPr>
        <w:t>. This</w:t>
      </w:r>
      <w:r w:rsidR="004B331B">
        <w:rPr>
          <w:rStyle w:val="normaltextrun"/>
          <w:rFonts w:cstheme="minorHAnsi"/>
        </w:rPr>
        <w:t xml:space="preserve"> </w:t>
      </w:r>
      <w:r w:rsidR="004B331B" w:rsidRPr="008404B5">
        <w:rPr>
          <w:rStyle w:val="normaltextrun"/>
          <w:rFonts w:cstheme="minorHAnsi"/>
        </w:rPr>
        <w:t>intensity can be produced by a range of compact, low-powered haptic actuators</w:t>
      </w:r>
      <w:r w:rsidR="008A2B4E">
        <w:rPr>
          <w:rStyle w:val="normaltextrun"/>
          <w:rFonts w:cstheme="minorHAnsi"/>
        </w:rPr>
        <w:t xml:space="preserve"> that are suitable for a wearable device</w:t>
      </w:r>
      <w:r w:rsidR="004B331B" w:rsidRPr="008404B5">
        <w:rPr>
          <w:rStyle w:val="normaltextrun"/>
          <w:rFonts w:cstheme="minorHAnsi"/>
        </w:rPr>
        <w:t>.</w:t>
      </w:r>
    </w:p>
    <w:p w14:paraId="7D1D01AF" w14:textId="77777777" w:rsidR="007F26E1" w:rsidRDefault="007F26E1" w:rsidP="00D54FE6">
      <w:pPr>
        <w:pStyle w:val="NoSpacing"/>
        <w:rPr>
          <w:rStyle w:val="normaltextrun"/>
          <w:rFonts w:cstheme="minorHAnsi"/>
        </w:rPr>
      </w:pPr>
    </w:p>
    <w:p w14:paraId="4FDDA46F" w14:textId="5B59323E" w:rsidR="004B331B" w:rsidRPr="00347DEB" w:rsidRDefault="00F14EA9" w:rsidP="00D54FE6">
      <w:pPr>
        <w:pStyle w:val="NoSpacing"/>
      </w:pPr>
      <w:r>
        <w:t>T</w:t>
      </w:r>
      <w:r w:rsidR="004B331B">
        <w:t xml:space="preserve">hroughout </w:t>
      </w:r>
      <w:r w:rsidR="00065DA8">
        <w:t xml:space="preserve">behavioural </w:t>
      </w:r>
      <w:r w:rsidR="008B71D8">
        <w:t xml:space="preserve">speech identification </w:t>
      </w:r>
      <w:r w:rsidR="00065DA8">
        <w:t>testing</w:t>
      </w:r>
      <w:r>
        <w:t>, p</w:t>
      </w:r>
      <w:r w:rsidRPr="008404B5">
        <w:t>ink noise was presented through headphones</w:t>
      </w:r>
      <w:r w:rsidR="008B71D8">
        <w:t xml:space="preserve"> </w:t>
      </w:r>
      <w:r w:rsidR="004B331B" w:rsidRPr="008404B5">
        <w:t xml:space="preserve">at </w:t>
      </w:r>
      <w:r w:rsidR="004B331B">
        <w:t xml:space="preserve">a level of </w:t>
      </w:r>
      <w:r w:rsidR="004B331B" w:rsidRPr="008404B5">
        <w:t>60 dBA</w:t>
      </w:r>
      <w:r w:rsidR="004B331B">
        <w:t xml:space="preserve"> </w:t>
      </w:r>
      <w:r w:rsidR="004B331B" w:rsidRPr="008D2837">
        <w:rPr>
          <w:rStyle w:val="normaltextrun"/>
          <w:rFonts w:cstheme="minorHAnsi"/>
        </w:rPr>
        <w:t xml:space="preserve">to ensure </w:t>
      </w:r>
      <w:r w:rsidR="004B331B">
        <w:rPr>
          <w:rStyle w:val="normaltextrun"/>
          <w:rFonts w:cstheme="minorHAnsi"/>
        </w:rPr>
        <w:t>any</w:t>
      </w:r>
      <w:r w:rsidR="004B331B" w:rsidRPr="008404B5">
        <w:rPr>
          <w:rStyle w:val="normaltextrun"/>
          <w:rFonts w:cstheme="minorHAnsi"/>
        </w:rPr>
        <w:t xml:space="preserve"> auditory cues</w:t>
      </w:r>
      <w:r w:rsidR="004B331B">
        <w:rPr>
          <w:rStyle w:val="normaltextrun"/>
          <w:rFonts w:cstheme="minorHAnsi"/>
        </w:rPr>
        <w:t xml:space="preserve"> were masked</w:t>
      </w:r>
      <w:r w:rsidR="004B331B" w:rsidRPr="008404B5">
        <w:t>.</w:t>
      </w:r>
      <w:r w:rsidR="004B331B">
        <w:t xml:space="preserve"> During </w:t>
      </w:r>
      <w:r w:rsidR="004B331B">
        <w:lastRenderedPageBreak/>
        <w:t xml:space="preserve">familiarisation, </w:t>
      </w:r>
      <w:r w:rsidR="000221D3">
        <w:t xml:space="preserve">there was </w:t>
      </w:r>
      <w:r w:rsidR="004B331B">
        <w:t>no masking noise</w:t>
      </w:r>
      <w:r w:rsidR="001C7D5D">
        <w:t>,</w:t>
      </w:r>
      <w:r w:rsidR="004B331B">
        <w:t xml:space="preserve"> and the speech audio was played </w:t>
      </w:r>
      <w:r w:rsidR="00DB7B69">
        <w:t>through the</w:t>
      </w:r>
      <w:r w:rsidR="004B331B">
        <w:t xml:space="preserve"> headphones at 65 dBA.</w:t>
      </w:r>
    </w:p>
    <w:p w14:paraId="08881555" w14:textId="6B717ACD" w:rsidR="00926193" w:rsidRPr="001A0D90" w:rsidRDefault="3E0F2CB6" w:rsidP="00312619">
      <w:pPr>
        <w:pStyle w:val="Heading2"/>
        <w:spacing w:after="240" w:line="360" w:lineRule="auto"/>
        <w:rPr>
          <w:lang w:val="en-US"/>
        </w:rPr>
      </w:pPr>
      <w:r w:rsidRPr="001A0D90">
        <w:t>Apparatus</w:t>
      </w:r>
    </w:p>
    <w:p w14:paraId="24DD1951" w14:textId="03AA50FC" w:rsidR="00CC4BB6" w:rsidRDefault="00280DA3" w:rsidP="00EA391D">
      <w:pPr>
        <w:pStyle w:val="NoSpacing"/>
      </w:pPr>
      <w:r>
        <w:t>During behavioural testing, p</w:t>
      </w:r>
      <w:r w:rsidR="00212A20" w:rsidRPr="00E22D43">
        <w:t xml:space="preserve">articipants </w:t>
      </w:r>
      <w:r w:rsidR="00CD32BA" w:rsidRPr="00E22D43">
        <w:t xml:space="preserve">sat </w:t>
      </w:r>
      <w:r w:rsidR="00212A20" w:rsidRPr="00E22D43">
        <w:t>in a vibration isolated, temperature-controlled room (</w:t>
      </w:r>
      <w:r w:rsidR="00805A7C">
        <w:t>mean</w:t>
      </w:r>
      <w:r w:rsidR="001A0D90" w:rsidRPr="00E22D43">
        <w:t xml:space="preserve"> temperature</w:t>
      </w:r>
      <w:r w:rsidR="00E32C2E">
        <w:t>:</w:t>
      </w:r>
      <w:r w:rsidR="001A0D90" w:rsidRPr="00E22D43">
        <w:t xml:space="preserve"> </w:t>
      </w:r>
      <w:r w:rsidR="00212A20" w:rsidRPr="00E22D43">
        <w:t>23°C</w:t>
      </w:r>
      <w:r w:rsidR="00E32C2E">
        <w:t>;</w:t>
      </w:r>
      <w:r w:rsidR="00212A20" w:rsidRPr="00E22D43">
        <w:t xml:space="preserve"> </w:t>
      </w:r>
      <w:r w:rsidR="00805A7C">
        <w:t>SD</w:t>
      </w:r>
      <w:r w:rsidR="00E32C2E">
        <w:t>:</w:t>
      </w:r>
      <w:r w:rsidR="00805A7C">
        <w:t xml:space="preserve"> </w:t>
      </w:r>
      <w:r w:rsidR="00212A20" w:rsidRPr="00E22D43">
        <w:t>0.45°C). The</w:t>
      </w:r>
      <w:r w:rsidR="00F612BF" w:rsidRPr="00E22D43">
        <w:t xml:space="preserve"> </w:t>
      </w:r>
      <w:r w:rsidR="00B21101">
        <w:t xml:space="preserve">room </w:t>
      </w:r>
      <w:r w:rsidR="00CD32BA" w:rsidRPr="00E22D43">
        <w:t>temperature</w:t>
      </w:r>
      <w:r w:rsidR="00212A20" w:rsidRPr="00E22D43">
        <w:t xml:space="preserve"> and participant’s skin </w:t>
      </w:r>
      <w:r w:rsidR="00E77E47">
        <w:t xml:space="preserve">temperature </w:t>
      </w:r>
      <w:r w:rsidR="00212A20" w:rsidRPr="00E22D43">
        <w:t>were measured using a Digitron 2022T type K thermocouple thermometer</w:t>
      </w:r>
      <w:r w:rsidR="00F635A8">
        <w:t xml:space="preserve">, which </w:t>
      </w:r>
      <w:r w:rsidR="00212A20" w:rsidRPr="00E22D43">
        <w:t>was calibrated</w:t>
      </w:r>
      <w:r w:rsidR="00E32C2E">
        <w:t xml:space="preserve"> </w:t>
      </w:r>
      <w:r w:rsidR="00F86483">
        <w:t xml:space="preserve">following </w:t>
      </w:r>
      <w:r w:rsidR="00212A20" w:rsidRPr="00E22D43">
        <w:t>ISO 80601-2-56:2017</w:t>
      </w:r>
      <w:r w:rsidR="00212A20" w:rsidRPr="00E22D43">
        <w:fldChar w:fldCharType="begin"/>
      </w:r>
      <w:r w:rsidR="00DD07B6">
        <w:instrText xml:space="preserve"> ADDIN EN.CITE &lt;EndNote&gt;&lt;Cite&gt;&lt;Author&gt;ISO-80601-2-56:2017&lt;/Author&gt;&lt;Year&gt;2017&lt;/Year&gt;&lt;RecNum&gt;667&lt;/RecNum&gt;&lt;DisplayText&gt;&lt;style face="superscript"&gt;77&lt;/style&gt;&lt;/DisplayText&gt;&lt;record&gt;&lt;rec-number&gt;667&lt;/rec-number&gt;&lt;foreign-keys&gt;&lt;key app="EN" db-id="pdfv522etf25vne0p0u5esdx02rrtasvzxtd" timestamp="1666341492"&gt;667&lt;/key&gt;&lt;/foreign-keys&gt;&lt;ref-type name="Standard"&gt;58&lt;/ref-type&gt;&lt;contributors&gt;&lt;authors&gt;&lt;author&gt;ISO-80601-2-56:2017&lt;/author&gt;&lt;/authors&gt;&lt;/contributors&gt;&lt;titles&gt;&lt;secondary-title&gt;Medical electrical equipment — Part 2-56: Particular requirements for basic safety and essential performance of clinical thermometers for body temperature measurement&lt;/secondary-title&gt;&lt;/titles&gt;&lt;num-vols&gt;56&lt;/num-vols&gt;&lt;dates&gt;&lt;year&gt;2017&lt;/year&gt;&lt;/dates&gt;&lt;pub-location&gt;Geneva, Switzerland&lt;/pub-location&gt;&lt;publisher&gt;International Organization for Standardization&lt;/publisher&gt;&lt;urls&gt;&lt;/urls&gt;&lt;/record&gt;&lt;/Cite&gt;&lt;/EndNote&gt;</w:instrText>
      </w:r>
      <w:r w:rsidR="00212A20" w:rsidRPr="00E22D43">
        <w:fldChar w:fldCharType="separate"/>
      </w:r>
      <w:r w:rsidR="00DD07B6" w:rsidRPr="00DD07B6">
        <w:rPr>
          <w:noProof/>
          <w:vertAlign w:val="superscript"/>
        </w:rPr>
        <w:t>77</w:t>
      </w:r>
      <w:r w:rsidR="00212A20" w:rsidRPr="00E22D43">
        <w:fldChar w:fldCharType="end"/>
      </w:r>
      <w:r w:rsidR="00CD32BA" w:rsidRPr="00E22D43">
        <w:t xml:space="preserve"> </w:t>
      </w:r>
      <w:r w:rsidR="00E32C2E">
        <w:t xml:space="preserve">using </w:t>
      </w:r>
      <w:r w:rsidR="00CD32BA" w:rsidRPr="00E22D43">
        <w:t xml:space="preserve">the </w:t>
      </w:r>
      <w:r w:rsidR="00892702" w:rsidRPr="00E22D43">
        <w:t xml:space="preserve">method described </w:t>
      </w:r>
      <w:r w:rsidR="000B46F5">
        <w:t>in</w:t>
      </w:r>
      <w:r w:rsidR="00892702" w:rsidRPr="00E22D43">
        <w:t xml:space="preserve"> </w:t>
      </w:r>
      <w:r w:rsidR="00EE0FA1" w:rsidRPr="00E22D43">
        <w:fldChar w:fldCharType="begin"/>
      </w:r>
      <w:r w:rsidR="00AB31B3">
        <w:instrText xml:space="preserve"> ADDIN EN.CITE &lt;EndNote&gt;&lt;Cite AuthorYear="1"&gt;&lt;Author&gt;Fletcher&lt;/Author&gt;&lt;Year&gt;2023&lt;/Year&gt;&lt;RecNum&gt;687&lt;/RecNum&gt;&lt;DisplayText&gt;Fletcher, et al. &lt;style face="superscript"&gt;10&lt;/style&gt;&lt;/DisplayText&gt;&lt;record&gt;&lt;rec-number&gt;687&lt;/rec-number&gt;&lt;foreign-keys&gt;&lt;key app="EN" db-id="pdfv522etf25vne0p0u5esdx02rrtasvzxtd" timestamp="1685101139"&gt;687&lt;/key&gt;&lt;/foreign-keys&gt;&lt;ref-type name="Journal Article"&gt;17&lt;/ref-type&gt;&lt;contributors&gt;&lt;authors&gt;&lt;author&gt;Fletcher, M.D.&lt;/author&gt;&lt;author&gt;Verschuur, C.A.&lt;/author&gt;&lt;author&gt;Perry, S.W.&lt;/author&gt;&lt;/authors&gt;&lt;/contributors&gt;&lt;titles&gt;&lt;title&gt;Improving speech perception for hearing-impaired listeners using audio-to-tactile sensory substitution with multiple frequency channels&lt;/title&gt;&lt;secondary-title&gt;Sci Rep&lt;/secondary-title&gt;&lt;/titles&gt;&lt;periodical&gt;&lt;full-title&gt;Sci Rep&lt;/full-title&gt;&lt;/periodical&gt;&lt;pages&gt;13336&lt;/pages&gt;&lt;volume&gt;13&lt;/volume&gt;&lt;dates&gt;&lt;year&gt;2023&lt;/year&gt;&lt;/dates&gt;&lt;urls&gt;&lt;/urls&gt;&lt;electronic-resource-num&gt;10.1038/s41598-023-40509-7&lt;/electronic-resource-num&gt;&lt;/record&gt;&lt;/Cite&gt;&lt;/EndNote&gt;</w:instrText>
      </w:r>
      <w:r w:rsidR="00EE0FA1" w:rsidRPr="00E22D43">
        <w:fldChar w:fldCharType="separate"/>
      </w:r>
      <w:r w:rsidR="00AB31B3">
        <w:rPr>
          <w:noProof/>
        </w:rPr>
        <w:t xml:space="preserve">Fletcher, et al. </w:t>
      </w:r>
      <w:r w:rsidR="00AB31B3" w:rsidRPr="00AB31B3">
        <w:rPr>
          <w:noProof/>
          <w:vertAlign w:val="superscript"/>
        </w:rPr>
        <w:t>10</w:t>
      </w:r>
      <w:r w:rsidR="00EE0FA1" w:rsidRPr="00E22D43">
        <w:fldChar w:fldCharType="end"/>
      </w:r>
      <w:r w:rsidR="00212A20" w:rsidRPr="00E22D43">
        <w:t>.</w:t>
      </w:r>
      <w:r w:rsidR="00641418">
        <w:t xml:space="preserve"> </w:t>
      </w:r>
    </w:p>
    <w:p w14:paraId="7BA5789E" w14:textId="77777777" w:rsidR="00CC4BB6" w:rsidRDefault="00CC4BB6" w:rsidP="00EA391D">
      <w:pPr>
        <w:pStyle w:val="NoSpacing"/>
      </w:pPr>
    </w:p>
    <w:p w14:paraId="6D43E9CD" w14:textId="52704D75" w:rsidR="00212A20" w:rsidRPr="00D80582" w:rsidRDefault="00641418" w:rsidP="00EA391D">
      <w:pPr>
        <w:pStyle w:val="NoSpacing"/>
      </w:pPr>
      <w:r>
        <w:t>In</w:t>
      </w:r>
      <w:r w:rsidR="003C5351" w:rsidRPr="00641418">
        <w:t xml:space="preserve"> screening, v</w:t>
      </w:r>
      <w:r w:rsidR="00212A20" w:rsidRPr="00641418">
        <w:t>ibrotactile detection threshold</w:t>
      </w:r>
      <w:r w:rsidR="00544051">
        <w:t>s</w:t>
      </w:r>
      <w:r w:rsidR="007A48B4">
        <w:t xml:space="preserve"> were</w:t>
      </w:r>
      <w:r w:rsidR="00212A20" w:rsidRPr="00641418">
        <w:t xml:space="preserve"> measure</w:t>
      </w:r>
      <w:r w:rsidR="007A48B4">
        <w:t>d</w:t>
      </w:r>
      <w:r w:rsidR="003C5351" w:rsidRPr="00641418">
        <w:t xml:space="preserve"> </w:t>
      </w:r>
      <w:r w:rsidR="007A48B4">
        <w:t>with</w:t>
      </w:r>
      <w:r w:rsidR="00212A20" w:rsidRPr="00641418">
        <w:t xml:space="preserve"> a HVLab Vibro-tactile Perception Meter</w:t>
      </w:r>
      <w:r w:rsidR="00A56F77" w:rsidRPr="00641418">
        <w:fldChar w:fldCharType="begin"/>
      </w:r>
      <w:r w:rsidR="00DD07B6">
        <w:instrText xml:space="preserve"> ADDIN EN.CITE &lt;EndNote&gt;&lt;Cite&gt;&lt;Author&gt;Whitehouse&lt;/Author&gt;&lt;Year&gt;2002&lt;/Year&gt;&lt;RecNum&gt;364&lt;/RecNum&gt;&lt;DisplayText&gt;&lt;style face="superscript"&gt;78&lt;/style&gt;&lt;/DisplayText&gt;&lt;record&gt;&lt;rec-number&gt;364&lt;/rec-number&gt;&lt;foreign-keys&gt;&lt;key app="EN" db-id="pdfv522etf25vne0p0u5esdx02rrtasvzxtd" timestamp="1590648429"&gt;364&lt;/key&gt;&lt;/foreign-keys&gt;&lt;ref-type name="Journal Article"&gt;17&lt;/ref-type&gt;&lt;contributors&gt;&lt;authors&gt;&lt;author&gt;Whitehouse, D. J.&lt;/author&gt;&lt;author&gt;Griffin, M. J.&lt;/author&gt;&lt;/authors&gt;&lt;/contributors&gt;&lt;auth-address&gt;Human Factors Research Unit, Institute of Sound and Vibration Research, University of Southampton, UK.&lt;/auth-address&gt;&lt;titles&gt;&lt;title&gt;A comparison of vibrotactile thresholds obtained using different diagnostic equipment: the effect of contact conditions&lt;/title&gt;&lt;secondary-title&gt;Int Arch Occup Environ Health&lt;/secondary-title&gt;&lt;/titles&gt;&lt;periodical&gt;&lt;full-title&gt;Int Arch Occup Environ Health&lt;/full-title&gt;&lt;/periodical&gt;&lt;pages&gt;85-9&lt;/pages&gt;&lt;volume&gt;75&lt;/volume&gt;&lt;number&gt;1-2&lt;/number&gt;&lt;edition&gt;2002/03/20&lt;/edition&gt;&lt;keywords&gt;&lt;keyword&gt;Adult&lt;/keyword&gt;&lt;keyword&gt;Arm/*innervation&lt;/keyword&gt;&lt;keyword&gt;*Diagnostic Equipment&lt;/keyword&gt;&lt;keyword&gt;Fingers/*innervation&lt;/keyword&gt;&lt;keyword&gt;Hand/*innervation&lt;/keyword&gt;&lt;keyword&gt;Humans&lt;/keyword&gt;&lt;keyword&gt;Male&lt;/keyword&gt;&lt;keyword&gt;Methods&lt;/keyword&gt;&lt;keyword&gt;Occupational Exposure&lt;/keyword&gt;&lt;keyword&gt;Reference Values&lt;/keyword&gt;&lt;keyword&gt;Sensory Thresholds/*physiology&lt;/keyword&gt;&lt;keyword&gt;Skin Physiological Phenomena&lt;/keyword&gt;&lt;keyword&gt;United Kingdom&lt;/keyword&gt;&lt;keyword&gt;Vibration/*adverse effects&lt;/keyword&gt;&lt;/keywords&gt;&lt;dates&gt;&lt;year&gt;2002&lt;/year&gt;&lt;pub-dates&gt;&lt;date&gt;Jan&lt;/date&gt;&lt;/pub-dates&gt;&lt;/dates&gt;&lt;isbn&gt;0340-0131 (Print)&amp;#xD;0340-0131 (Linking)&lt;/isbn&gt;&lt;accession-num&gt;11898881&lt;/accession-num&gt;&lt;urls&gt;&lt;related-urls&gt;&lt;url&gt;https://www.ncbi.nlm.nih.gov/pubmed/11898881&lt;/url&gt;&lt;/related-urls&gt;&lt;/urls&gt;&lt;electronic-resource-num&gt;10.1007/s004200100281&lt;/electronic-resource-num&gt;&lt;/record&gt;&lt;/Cite&gt;&lt;/EndNote&gt;</w:instrText>
      </w:r>
      <w:r w:rsidR="00A56F77" w:rsidRPr="00641418">
        <w:fldChar w:fldCharType="separate"/>
      </w:r>
      <w:r w:rsidR="00DD07B6" w:rsidRPr="00DD07B6">
        <w:rPr>
          <w:noProof/>
          <w:vertAlign w:val="superscript"/>
        </w:rPr>
        <w:t>78</w:t>
      </w:r>
      <w:r w:rsidR="00A56F77" w:rsidRPr="00641418">
        <w:fldChar w:fldCharType="end"/>
      </w:r>
      <w:r w:rsidR="007A48B4">
        <w:t xml:space="preserve">. </w:t>
      </w:r>
      <w:r w:rsidR="00D80582">
        <w:t xml:space="preserve">The </w:t>
      </w:r>
      <w:r w:rsidR="00EF1707" w:rsidRPr="00641418">
        <w:t>circular</w:t>
      </w:r>
      <w:r w:rsidR="00BF06D5" w:rsidRPr="00641418">
        <w:t xml:space="preserve"> </w:t>
      </w:r>
      <w:r w:rsidR="00DB6937" w:rsidRPr="00641418">
        <w:t>probe</w:t>
      </w:r>
      <w:r w:rsidR="00A621EB">
        <w:t xml:space="preserve"> was</w:t>
      </w:r>
      <w:r w:rsidR="00DB6937" w:rsidRPr="00641418">
        <w:t xml:space="preserve"> 6 mm in diameter </w:t>
      </w:r>
      <w:r w:rsidR="00A621EB">
        <w:t xml:space="preserve">and </w:t>
      </w:r>
      <w:r w:rsidR="00DB6937" w:rsidRPr="00641418">
        <w:t>contact</w:t>
      </w:r>
      <w:r w:rsidR="00A621EB">
        <w:t xml:space="preserve">ed </w:t>
      </w:r>
      <w:r w:rsidR="00DB6937" w:rsidRPr="00641418">
        <w:t xml:space="preserve">the skin through </w:t>
      </w:r>
      <w:r w:rsidR="00FA6794">
        <w:t xml:space="preserve">a </w:t>
      </w:r>
      <w:r w:rsidR="00561F63">
        <w:t>circular hole</w:t>
      </w:r>
      <w:r w:rsidR="00FA6794">
        <w:t xml:space="preserve"> in a rigid surround </w:t>
      </w:r>
      <w:r w:rsidR="00514DFD">
        <w:t>that</w:t>
      </w:r>
      <w:r w:rsidR="00FA6794">
        <w:t xml:space="preserve"> had</w:t>
      </w:r>
      <w:r w:rsidR="00AD6530">
        <w:t xml:space="preserve"> a</w:t>
      </w:r>
      <w:r w:rsidR="00AD2272">
        <w:t xml:space="preserve"> </w:t>
      </w:r>
      <w:r w:rsidR="008D1D20" w:rsidRPr="00641418">
        <w:t xml:space="preserve">10 mm diameter. </w:t>
      </w:r>
      <w:r w:rsidR="00212A20" w:rsidRPr="00641418">
        <w:t xml:space="preserve">The probe gave a constant upward force of </w:t>
      </w:r>
      <w:r w:rsidR="00733E48" w:rsidRPr="00641418">
        <w:t>1</w:t>
      </w:r>
      <w:r w:rsidR="00212A20" w:rsidRPr="00641418">
        <w:t>N</w:t>
      </w:r>
      <w:r w:rsidR="00DD0CA8">
        <w:t>.</w:t>
      </w:r>
      <w:r w:rsidR="0051346C">
        <w:t xml:space="preserve"> </w:t>
      </w:r>
      <w:r w:rsidR="00DD0CA8">
        <w:t>T</w:t>
      </w:r>
      <w:r w:rsidR="00271E9E" w:rsidRPr="00641418">
        <w:t>he downward force applie</w:t>
      </w:r>
      <w:r w:rsidR="00AD6530">
        <w:t>d</w:t>
      </w:r>
      <w:r w:rsidR="00271E9E" w:rsidRPr="00641418">
        <w:t xml:space="preserve"> by the participant was measured using a </w:t>
      </w:r>
      <w:r w:rsidR="0019571A">
        <w:t xml:space="preserve">force </w:t>
      </w:r>
      <w:r w:rsidR="00D03704" w:rsidRPr="00641418">
        <w:t>sensor</w:t>
      </w:r>
      <w:r w:rsidR="00770858">
        <w:t xml:space="preserve"> built</w:t>
      </w:r>
      <w:r w:rsidR="00657C08" w:rsidRPr="00641418">
        <w:t xml:space="preserve"> in</w:t>
      </w:r>
      <w:r w:rsidR="00770858">
        <w:t>to</w:t>
      </w:r>
      <w:r w:rsidR="00657C08" w:rsidRPr="00641418">
        <w:t xml:space="preserve"> the surround</w:t>
      </w:r>
      <w:r w:rsidR="00A8105C" w:rsidRPr="00641418">
        <w:t>. Th</w:t>
      </w:r>
      <w:r w:rsidR="00770858">
        <w:t>is</w:t>
      </w:r>
      <w:r w:rsidR="00342DA6">
        <w:t xml:space="preserve"> sensor</w:t>
      </w:r>
      <w:r w:rsidR="00657C08" w:rsidRPr="00641418">
        <w:t xml:space="preserve"> was</w:t>
      </w:r>
      <w:r w:rsidR="008C65F3" w:rsidRPr="00641418">
        <w:t xml:space="preserve"> calibrated using Adam Equipment OIML calibration weights</w:t>
      </w:r>
      <w:r w:rsidR="00A8105C" w:rsidRPr="00641418">
        <w:t xml:space="preserve"> and the </w:t>
      </w:r>
      <w:r w:rsidR="0056481F">
        <w:t xml:space="preserve">amount of </w:t>
      </w:r>
      <w:r w:rsidR="00212A20" w:rsidRPr="00641418">
        <w:t>force</w:t>
      </w:r>
      <w:r w:rsidR="00F66653">
        <w:t xml:space="preserve"> being</w:t>
      </w:r>
      <w:r w:rsidR="00212A20" w:rsidRPr="00641418">
        <w:t xml:space="preserve"> applied was displayed </w:t>
      </w:r>
      <w:r w:rsidR="00A75118" w:rsidRPr="00641418">
        <w:t>to the participant</w:t>
      </w:r>
      <w:r w:rsidR="00212A20" w:rsidRPr="00641418">
        <w:t>. The</w:t>
      </w:r>
      <w:r w:rsidR="009D4371">
        <w:t xml:space="preserve"> </w:t>
      </w:r>
      <w:r w:rsidR="000F525D" w:rsidRPr="00641418">
        <w:t xml:space="preserve">Vibro-tactile Perception Meter </w:t>
      </w:r>
      <w:r w:rsidR="00B35AB7" w:rsidRPr="00641418">
        <w:t>ou</w:t>
      </w:r>
      <w:r w:rsidR="00557D37" w:rsidRPr="00641418">
        <w:t>t</w:t>
      </w:r>
      <w:r w:rsidR="00B35AB7" w:rsidRPr="00641418">
        <w:t xml:space="preserve">put </w:t>
      </w:r>
      <w:r w:rsidR="00212A20" w:rsidRPr="00641418">
        <w:t xml:space="preserve">was calibrated using </w:t>
      </w:r>
      <w:r w:rsidR="000C7293">
        <w:t xml:space="preserve">its </w:t>
      </w:r>
      <w:r w:rsidR="00A70054">
        <w:t>b</w:t>
      </w:r>
      <w:r w:rsidR="00212A20" w:rsidRPr="00641418">
        <w:t>uilt-in accelerometers (Quartz Shear ICP, model number: 353B43) and a</w:t>
      </w:r>
      <w:r w:rsidR="0035300F" w:rsidRPr="00641418">
        <w:t xml:space="preserve"> </w:t>
      </w:r>
      <w:proofErr w:type="spellStart"/>
      <w:r w:rsidR="0035300F" w:rsidRPr="00641418">
        <w:t>Brüel</w:t>
      </w:r>
      <w:proofErr w:type="spellEnd"/>
      <w:r w:rsidR="0035300F" w:rsidRPr="00641418">
        <w:t xml:space="preserve"> &amp; </w:t>
      </w:r>
      <w:proofErr w:type="spellStart"/>
      <w:r w:rsidR="0035300F" w:rsidRPr="00641418">
        <w:t>Kjær</w:t>
      </w:r>
      <w:proofErr w:type="spellEnd"/>
      <w:r w:rsidR="0035300F" w:rsidRPr="00641418">
        <w:t xml:space="preserve"> (B&amp;K)</w:t>
      </w:r>
      <w:r w:rsidR="00212A20" w:rsidRPr="00641418">
        <w:t xml:space="preserve"> Type 4294 calibration exciter</w:t>
      </w:r>
      <w:r w:rsidR="003E3B91" w:rsidRPr="00641418">
        <w:t xml:space="preserve">. </w:t>
      </w:r>
      <w:r w:rsidR="00551D3E">
        <w:t xml:space="preserve">The </w:t>
      </w:r>
      <w:r w:rsidR="00551D3E" w:rsidRPr="00641418">
        <w:t>system conformed to ISO-13091-1:2001</w:t>
      </w:r>
      <w:r w:rsidR="00551D3E" w:rsidRPr="00641418">
        <w:fldChar w:fldCharType="begin"/>
      </w:r>
      <w:r w:rsidR="00DD07B6">
        <w:instrText xml:space="preserve"> ADDIN EN.CITE &lt;EndNote&gt;&lt;Cite&gt;&lt;Author&gt;ISO-13091-1:2001&lt;/Author&gt;&lt;Year&gt;2001&lt;/Year&gt;&lt;RecNum&gt;108&lt;/RecNum&gt;&lt;DisplayText&gt;&lt;style face="superscript"&gt;79&lt;/style&gt;&lt;/DisplayText&gt;&lt;record&gt;&lt;rec-number&gt;108&lt;/rec-number&gt;&lt;foreign-keys&gt;&lt;key app="EN" db-id="pdfv522etf25vne0p0u5esdx02rrtasvzxtd" timestamp="1570362368"&gt;108&lt;/key&gt;&lt;/foreign-keys&gt;&lt;ref-type name="Standard"&gt;58&lt;/ref-type&gt;&lt;contributors&gt;&lt;authors&gt;&lt;author&gt;ISO-13091-1:2001&lt;/author&gt;&lt;/authors&gt;&lt;/contributors&gt;&lt;titles&gt;&lt;secondary-title&gt;Mechanical vibration–Vibrotactile perception thresholds for the assessment of nerve dysfunction–Part 1: Methods of measurement at the fingertips&lt;/secondary-title&gt;&lt;/titles&gt;&lt;dates&gt;&lt;year&gt;2001&lt;/year&gt;&lt;/dates&gt;&lt;pub-location&gt;Geneva, Switzerland&lt;/pub-location&gt;&lt;publisher&gt;International Organization for Standardization&lt;/publisher&gt;&lt;urls&gt;&lt;/urls&gt;&lt;/record&gt;&lt;/Cite&gt;&lt;/EndNote&gt;</w:instrText>
      </w:r>
      <w:r w:rsidR="00551D3E" w:rsidRPr="00641418">
        <w:fldChar w:fldCharType="separate"/>
      </w:r>
      <w:r w:rsidR="00DD07B6" w:rsidRPr="00DD07B6">
        <w:rPr>
          <w:noProof/>
          <w:vertAlign w:val="superscript"/>
        </w:rPr>
        <w:t>79</w:t>
      </w:r>
      <w:r w:rsidR="00551D3E" w:rsidRPr="00641418">
        <w:fldChar w:fldCharType="end"/>
      </w:r>
      <w:r w:rsidR="003011AA">
        <w:t xml:space="preserve"> and </w:t>
      </w:r>
      <w:r w:rsidR="004A7E77">
        <w:t xml:space="preserve">the </w:t>
      </w:r>
      <w:r w:rsidR="00212A20" w:rsidRPr="00641418">
        <w:rPr>
          <w:lang w:val="en-US"/>
        </w:rPr>
        <w:t>stimuli had a total harmonic distortion of less than 0.1%</w:t>
      </w:r>
      <w:r w:rsidR="0009101C">
        <w:rPr>
          <w:lang w:val="en-US"/>
        </w:rPr>
        <w:t>.</w:t>
      </w:r>
    </w:p>
    <w:p w14:paraId="0425423F" w14:textId="77777777" w:rsidR="001C78A5" w:rsidRDefault="001C78A5" w:rsidP="00EA391D">
      <w:pPr>
        <w:pStyle w:val="NoSpacing"/>
        <w:rPr>
          <w:highlight w:val="yellow"/>
        </w:rPr>
      </w:pPr>
    </w:p>
    <w:p w14:paraId="230F4D9E" w14:textId="77777777" w:rsidR="00503CD1" w:rsidRPr="00414A8F" w:rsidRDefault="00503CD1" w:rsidP="00503CD1">
      <w:pPr>
        <w:pStyle w:val="NoSpacing"/>
        <w:jc w:val="center"/>
      </w:pPr>
      <w:r w:rsidRPr="00414A8F">
        <w:rPr>
          <w:noProof/>
        </w:rPr>
        <w:drawing>
          <wp:inline distT="0" distB="0" distL="0" distR="0" wp14:anchorId="23B295DA" wp14:editId="152B85E5">
            <wp:extent cx="3545673" cy="19950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4513" cy="2005656"/>
                    </a:xfrm>
                    <a:prstGeom prst="rect">
                      <a:avLst/>
                    </a:prstGeom>
                    <a:noFill/>
                    <a:ln>
                      <a:noFill/>
                    </a:ln>
                  </pic:spPr>
                </pic:pic>
              </a:graphicData>
            </a:graphic>
          </wp:inline>
        </w:drawing>
      </w:r>
    </w:p>
    <w:p w14:paraId="1D215B27" w14:textId="3D639642" w:rsidR="00503CD1" w:rsidRPr="007F06C5" w:rsidRDefault="00503CD1" w:rsidP="00503CD1">
      <w:pPr>
        <w:pStyle w:val="NoSpacing"/>
        <w:ind w:left="720"/>
        <w:jc w:val="center"/>
        <w:rPr>
          <w:i/>
          <w:iCs/>
        </w:rPr>
      </w:pPr>
      <w:r w:rsidRPr="00414A8F">
        <w:rPr>
          <w:rFonts w:cstheme="minorHAnsi"/>
          <w:i/>
          <w:iCs/>
          <w:lang w:val="en-US"/>
        </w:rPr>
        <w:t xml:space="preserve">Figure </w:t>
      </w:r>
      <w:r w:rsidR="007B7D11">
        <w:rPr>
          <w:rFonts w:cstheme="minorHAnsi"/>
          <w:i/>
          <w:iCs/>
          <w:lang w:val="en-US"/>
        </w:rPr>
        <w:t>7</w:t>
      </w:r>
      <w:r w:rsidRPr="00414A8F">
        <w:rPr>
          <w:rFonts w:cstheme="minorHAnsi"/>
          <w:i/>
          <w:iCs/>
          <w:lang w:val="en-US"/>
        </w:rPr>
        <w:t xml:space="preserve">. 3D render of the </w:t>
      </w:r>
      <w:r w:rsidRPr="00414A8F">
        <w:rPr>
          <w:i/>
          <w:iCs/>
        </w:rPr>
        <w:t xml:space="preserve">EHS Research Group haptic stimulation rig, shown from the participant’s point of view, with the arm resting on a blue foam surface and </w:t>
      </w:r>
      <w:r w:rsidR="00AF5776">
        <w:rPr>
          <w:i/>
          <w:iCs/>
        </w:rPr>
        <w:t>the</w:t>
      </w:r>
      <w:r w:rsidRPr="00414A8F">
        <w:rPr>
          <w:i/>
          <w:iCs/>
        </w:rPr>
        <w:t xml:space="preserve"> probe </w:t>
      </w:r>
      <w:r w:rsidR="002638C6">
        <w:rPr>
          <w:i/>
          <w:iCs/>
        </w:rPr>
        <w:t xml:space="preserve">(attached to the shaker unit) </w:t>
      </w:r>
      <w:r w:rsidRPr="00414A8F">
        <w:rPr>
          <w:i/>
          <w:iCs/>
        </w:rPr>
        <w:t xml:space="preserve">contacting the </w:t>
      </w:r>
      <w:r w:rsidR="001A0A5C">
        <w:rPr>
          <w:i/>
          <w:iCs/>
        </w:rPr>
        <w:t xml:space="preserve">centre of the </w:t>
      </w:r>
      <w:r w:rsidRPr="00414A8F">
        <w:rPr>
          <w:i/>
          <w:iCs/>
        </w:rPr>
        <w:t>dorsal wrist.</w:t>
      </w:r>
    </w:p>
    <w:p w14:paraId="29B068DC" w14:textId="77777777" w:rsidR="00503CD1" w:rsidRPr="001B6E52" w:rsidRDefault="00503CD1" w:rsidP="00EA391D">
      <w:pPr>
        <w:pStyle w:val="NoSpacing"/>
        <w:rPr>
          <w:highlight w:val="yellow"/>
        </w:rPr>
      </w:pPr>
    </w:p>
    <w:p w14:paraId="3B9B686D" w14:textId="3DE4E14A" w:rsidR="00212A20" w:rsidRPr="00B9470C" w:rsidRDefault="00BB0A8C" w:rsidP="00EA391D">
      <w:pPr>
        <w:pStyle w:val="NoSpacing"/>
      </w:pPr>
      <w:r w:rsidRPr="00B9470C">
        <w:t>For the sentence identification task, the EHS Research Group haptic stimulation rig</w:t>
      </w:r>
      <w:r w:rsidRPr="00B9470C">
        <w:fldChar w:fldCharType="begin"/>
      </w:r>
      <w:r>
        <w:instrText xml:space="preserve"> ADDIN EN.CITE &lt;EndNote&gt;&lt;Cite&gt;&lt;Author&gt;Fletcher&lt;/Author&gt;&lt;Year&gt;2023&lt;/Year&gt;&lt;RecNum&gt;687&lt;/RecNum&gt;&lt;DisplayText&gt;&lt;style face="superscript"&gt;10&lt;/style&gt;&lt;/DisplayText&gt;&lt;record&gt;&lt;rec-number&gt;687&lt;/rec-number&gt;&lt;foreign-keys&gt;&lt;key app="EN" db-id="pdfv522etf25vne0p0u5esdx02rrtasvzxtd" timestamp="1685101139"&gt;687&lt;/key&gt;&lt;/foreign-keys&gt;&lt;ref-type name="Journal Article"&gt;17&lt;/ref-type&gt;&lt;contributors&gt;&lt;authors&gt;&lt;author&gt;Fletcher, M.D.&lt;/author&gt;&lt;author&gt;Verschuur, C.A.&lt;/author&gt;&lt;author&gt;Perry, S.W.&lt;/author&gt;&lt;/authors&gt;&lt;/contributors&gt;&lt;titles&gt;&lt;title&gt;Improving speech perception for hearing-impaired listeners using audio-to-tactile sensory substitution with multiple frequency channels&lt;/title&gt;&lt;secondary-title&gt;Sci Rep&lt;/secondary-title&gt;&lt;/titles&gt;&lt;periodical&gt;&lt;full-title&gt;Sci Rep&lt;/full-title&gt;&lt;/periodical&gt;&lt;pages&gt;13336&lt;/pages&gt;&lt;volume&gt;13&lt;/volume&gt;&lt;dates&gt;&lt;year&gt;2023&lt;/year&gt;&lt;/dates&gt;&lt;urls&gt;&lt;/urls&gt;&lt;electronic-resource-num&gt;10.1038/s41598-023-40509-7&lt;/electronic-resource-num&gt;&lt;/record&gt;&lt;/Cite&gt;&lt;/EndNote&gt;</w:instrText>
      </w:r>
      <w:r w:rsidRPr="00B9470C">
        <w:fldChar w:fldCharType="separate"/>
      </w:r>
      <w:r w:rsidRPr="00E7664E">
        <w:rPr>
          <w:noProof/>
          <w:vertAlign w:val="superscript"/>
        </w:rPr>
        <w:t>10</w:t>
      </w:r>
      <w:r w:rsidRPr="00B9470C">
        <w:fldChar w:fldCharType="end"/>
      </w:r>
      <w:r w:rsidRPr="00B9470C">
        <w:t xml:space="preserve"> was used</w:t>
      </w:r>
      <w:r>
        <w:t xml:space="preserve"> (shown in Figure </w:t>
      </w:r>
      <w:r w:rsidR="007B7D11">
        <w:t>7</w:t>
      </w:r>
      <w:r>
        <w:t>)</w:t>
      </w:r>
      <w:r w:rsidRPr="00B9470C">
        <w:t xml:space="preserve">. </w:t>
      </w:r>
      <w:r w:rsidR="00212A20" w:rsidRPr="00B9470C">
        <w:t>This consisted of a</w:t>
      </w:r>
      <w:r w:rsidR="00411E3C" w:rsidRPr="00B9470C">
        <w:t xml:space="preserve"> </w:t>
      </w:r>
      <w:r w:rsidR="00212A20" w:rsidRPr="00B9470C">
        <w:t>Ling Dynamic Systems V101 shaker</w:t>
      </w:r>
      <w:r w:rsidR="00FE156B" w:rsidRPr="00B9470C">
        <w:t xml:space="preserve"> </w:t>
      </w:r>
      <w:r w:rsidR="00212A20" w:rsidRPr="00B9470C">
        <w:lastRenderedPageBreak/>
        <w:t xml:space="preserve">suspended </w:t>
      </w:r>
      <w:r w:rsidR="00FE156B" w:rsidRPr="00B9470C">
        <w:t xml:space="preserve">from an aluminium strut frame </w:t>
      </w:r>
      <w:r w:rsidR="000B0BC0" w:rsidRPr="00B9470C">
        <w:t xml:space="preserve">by </w:t>
      </w:r>
      <w:r w:rsidR="00212A20" w:rsidRPr="00B9470C">
        <w:t>an adjustable elastic cradle</w:t>
      </w:r>
      <w:r w:rsidR="00D46171">
        <w:t>. The shaker had</w:t>
      </w:r>
      <w:r w:rsidR="00211D20">
        <w:t xml:space="preserve"> a</w:t>
      </w:r>
      <w:r w:rsidR="00C71CA8">
        <w:t xml:space="preserve"> downward facing</w:t>
      </w:r>
      <w:r w:rsidR="00211D20" w:rsidRPr="00B9470C">
        <w:t xml:space="preserve"> circular probe </w:t>
      </w:r>
      <w:r w:rsidR="00D46171">
        <w:t>with</w:t>
      </w:r>
      <w:r w:rsidR="00211D20" w:rsidRPr="00B9470C">
        <w:t xml:space="preserve"> a 10-mm diameter</w:t>
      </w:r>
      <w:r w:rsidR="00BC2F19">
        <w:t xml:space="preserve">, which </w:t>
      </w:r>
      <w:r w:rsidR="00211D20" w:rsidRPr="00B9470C">
        <w:t>contact</w:t>
      </w:r>
      <w:r w:rsidR="00A865E1">
        <w:t>ed</w:t>
      </w:r>
      <w:r w:rsidR="00211D20" w:rsidRPr="00B9470C">
        <w:t xml:space="preserve"> the</w:t>
      </w:r>
      <w:r w:rsidR="00A865E1">
        <w:t xml:space="preserve"> participant’s</w:t>
      </w:r>
      <w:r w:rsidR="00211D20" w:rsidRPr="00B9470C">
        <w:t xml:space="preserve"> dorsal wrist.</w:t>
      </w:r>
      <w:r w:rsidR="00211D20">
        <w:t xml:space="preserve"> </w:t>
      </w:r>
      <w:r w:rsidR="00B9470C">
        <w:t>A</w:t>
      </w:r>
      <w:r w:rsidR="00B9470C" w:rsidRPr="00B9470C">
        <w:t xml:space="preserve"> foam </w:t>
      </w:r>
      <w:r w:rsidR="00B9470C">
        <w:t xml:space="preserve">block </w:t>
      </w:r>
      <w:r w:rsidR="00211D20" w:rsidRPr="00B9470C">
        <w:t>with a thickness of 95 mm</w:t>
      </w:r>
      <w:r w:rsidR="00211D20">
        <w:t xml:space="preserve"> was</w:t>
      </w:r>
      <w:r w:rsidR="00211D20" w:rsidRPr="00B9470C">
        <w:t xml:space="preserve"> </w:t>
      </w:r>
      <w:r w:rsidR="00B9470C">
        <w:t xml:space="preserve">placed below the </w:t>
      </w:r>
      <w:r w:rsidR="00211D20">
        <w:t>shaker probe for</w:t>
      </w:r>
      <w:r w:rsidR="00B9470C" w:rsidRPr="00B9470C">
        <w:t xml:space="preserve"> </w:t>
      </w:r>
      <w:r w:rsidR="00211D20">
        <w:t>p</w:t>
      </w:r>
      <w:r w:rsidR="005C79D8" w:rsidRPr="00B9470C">
        <w:t>articipant</w:t>
      </w:r>
      <w:r w:rsidR="00B9470C">
        <w:t>s</w:t>
      </w:r>
      <w:r w:rsidR="005C79D8" w:rsidRPr="00B9470C">
        <w:t xml:space="preserve"> </w:t>
      </w:r>
      <w:r w:rsidR="00211D20">
        <w:t>to rest their</w:t>
      </w:r>
      <w:r w:rsidR="005C79D8" w:rsidRPr="00B9470C">
        <w:t xml:space="preserve"> forearm on</w:t>
      </w:r>
      <w:r w:rsidR="00211D20">
        <w:t>.</w:t>
      </w:r>
      <w:r w:rsidR="005C79D8" w:rsidRPr="00B9470C">
        <w:t xml:space="preserve"> </w:t>
      </w:r>
      <w:r w:rsidR="00D54BC2" w:rsidRPr="00B9470C">
        <w:t>The probe applied a downward force of 1N, which was calibrated using a B&amp;K UA-0247 spring balance.</w:t>
      </w:r>
      <w:r w:rsidR="00724205" w:rsidRPr="00B9470C">
        <w:t xml:space="preserve"> </w:t>
      </w:r>
      <w:r w:rsidR="00993C5B" w:rsidRPr="00B9470C">
        <w:t xml:space="preserve">The shaker was driven using a MOTU UltralLite-mk5 sound card, RME </w:t>
      </w:r>
      <w:proofErr w:type="spellStart"/>
      <w:r w:rsidR="00993C5B" w:rsidRPr="00B9470C">
        <w:t>QuadMic</w:t>
      </w:r>
      <w:proofErr w:type="spellEnd"/>
      <w:r w:rsidR="00993C5B" w:rsidRPr="00B9470C">
        <w:t xml:space="preserve"> II preamplifier, and HVLab Tactile</w:t>
      </w:r>
      <w:r w:rsidR="007D0695">
        <w:t xml:space="preserve"> </w:t>
      </w:r>
      <w:r w:rsidR="00993C5B" w:rsidRPr="00B9470C">
        <w:t xml:space="preserve">Vibrometer power amplifier. </w:t>
      </w:r>
      <w:r w:rsidR="00212A20" w:rsidRPr="00B9470C">
        <w:t xml:space="preserve">The vibration output was </w:t>
      </w:r>
      <w:r w:rsidR="00CE46D0">
        <w:t xml:space="preserve">measured </w:t>
      </w:r>
      <w:r w:rsidR="00212A20" w:rsidRPr="00B9470C">
        <w:t xml:space="preserve">using a B&amp;K 4533-B-001 accelerometer and </w:t>
      </w:r>
      <w:r w:rsidR="00CE46D0">
        <w:t xml:space="preserve">calibrated using </w:t>
      </w:r>
      <w:r w:rsidR="00212A20" w:rsidRPr="00B9470C">
        <w:t xml:space="preserve">a B&amp;K type 4294 calibration exciter. </w:t>
      </w:r>
      <w:r w:rsidR="00212A20" w:rsidRPr="00B9470C">
        <w:rPr>
          <w:lang w:val="en-US"/>
        </w:rPr>
        <w:t>All stimuli had a total harmonic distortion of less than 0.1%.</w:t>
      </w:r>
    </w:p>
    <w:p w14:paraId="48548B0F" w14:textId="77777777" w:rsidR="00EA391D" w:rsidRPr="001B6E52" w:rsidRDefault="00EA391D" w:rsidP="00EA391D">
      <w:pPr>
        <w:pStyle w:val="NoSpacing"/>
        <w:rPr>
          <w:highlight w:val="yellow"/>
        </w:rPr>
      </w:pPr>
    </w:p>
    <w:p w14:paraId="08AFA9EE" w14:textId="73973F3D" w:rsidR="612B2D2D" w:rsidRDefault="00212A20" w:rsidP="00EA391D">
      <w:pPr>
        <w:pStyle w:val="NoSpacing"/>
        <w:rPr>
          <w:lang w:val="en-US"/>
        </w:rPr>
      </w:pPr>
      <w:r w:rsidRPr="007B786D">
        <w:t xml:space="preserve">Masking </w:t>
      </w:r>
      <w:r w:rsidR="00D83B95" w:rsidRPr="007B786D">
        <w:t>noise</w:t>
      </w:r>
      <w:r w:rsidRPr="007B786D">
        <w:t xml:space="preserve"> </w:t>
      </w:r>
      <w:r w:rsidR="007B786D" w:rsidRPr="007B786D">
        <w:t>in the experiment phase and speech audio in the familiarisation phase were</w:t>
      </w:r>
      <w:r w:rsidRPr="007B786D">
        <w:t xml:space="preserve"> played</w:t>
      </w:r>
      <w:r w:rsidR="005A1829" w:rsidRPr="007B786D">
        <w:t xml:space="preserve"> to the participant</w:t>
      </w:r>
      <w:r w:rsidR="007B786D">
        <w:t xml:space="preserve"> through </w:t>
      </w:r>
      <w:r w:rsidR="007B786D" w:rsidRPr="007B786D">
        <w:t>Sennheiser HDA 300 headphones</w:t>
      </w:r>
      <w:r w:rsidR="00617ED7">
        <w:t>, driven by</w:t>
      </w:r>
      <w:r w:rsidRPr="007B786D">
        <w:t xml:space="preserve"> the MOTU UltralLite-mk5 sound card.</w:t>
      </w:r>
      <w:r w:rsidRPr="007B786D">
        <w:rPr>
          <w:lang w:val="en-US"/>
        </w:rPr>
        <w:t xml:space="preserve"> </w:t>
      </w:r>
      <w:r w:rsidR="00112D14">
        <w:rPr>
          <w:lang w:val="en-US"/>
        </w:rPr>
        <w:t xml:space="preserve">The headphones were calibrated using a </w:t>
      </w:r>
      <w:r w:rsidRPr="007B786D">
        <w:rPr>
          <w:lang w:val="en-US"/>
        </w:rPr>
        <w:t xml:space="preserve">B&amp;K G4 sound level meter with a B&amp;K 4157 occluded ear coupler (Royston, Hertfordshire, UK). </w:t>
      </w:r>
      <w:r w:rsidR="00796AC2">
        <w:rPr>
          <w:lang w:val="en-US"/>
        </w:rPr>
        <w:t>S</w:t>
      </w:r>
      <w:r w:rsidR="00CD54EB" w:rsidRPr="007B786D">
        <w:rPr>
          <w:lang w:val="en-US"/>
        </w:rPr>
        <w:t>o</w:t>
      </w:r>
      <w:r w:rsidRPr="007B786D">
        <w:rPr>
          <w:lang w:val="en-US"/>
        </w:rPr>
        <w:t xml:space="preserve">und level meter calibration </w:t>
      </w:r>
      <w:r w:rsidR="00963AE6" w:rsidRPr="007B786D">
        <w:rPr>
          <w:lang w:val="en-US"/>
        </w:rPr>
        <w:t>check</w:t>
      </w:r>
      <w:r w:rsidR="00796AC2">
        <w:rPr>
          <w:lang w:val="en-US"/>
        </w:rPr>
        <w:t>s were carried out</w:t>
      </w:r>
      <w:r w:rsidR="00963AE6" w:rsidRPr="007B786D">
        <w:rPr>
          <w:lang w:val="en-US"/>
        </w:rPr>
        <w:t xml:space="preserve"> using a </w:t>
      </w:r>
      <w:r w:rsidRPr="007B786D">
        <w:rPr>
          <w:lang w:val="en-US"/>
        </w:rPr>
        <w:t>B&amp;K Type 4231 sound calibrator.</w:t>
      </w:r>
    </w:p>
    <w:p w14:paraId="5213D4D7" w14:textId="77777777" w:rsidR="1709BF4E" w:rsidRPr="008A0CA0" w:rsidRDefault="1709BF4E" w:rsidP="1709BF4E">
      <w:pPr>
        <w:pStyle w:val="Heading2"/>
        <w:spacing w:after="80" w:line="360" w:lineRule="auto"/>
      </w:pPr>
      <w:r w:rsidRPr="008A0CA0">
        <w:t>Procedure</w:t>
      </w:r>
    </w:p>
    <w:p w14:paraId="358FFCC6" w14:textId="0C13113E" w:rsidR="0044559B" w:rsidRDefault="00662D17" w:rsidP="0057286E">
      <w:pPr>
        <w:pStyle w:val="NoSpacing"/>
      </w:pPr>
      <w:r w:rsidRPr="00CE242A">
        <w:t>For each participan</w:t>
      </w:r>
      <w:r w:rsidR="00826CD8">
        <w:t>t</w:t>
      </w:r>
      <w:r w:rsidRPr="00CE242A">
        <w:t>, t</w:t>
      </w:r>
      <w:r w:rsidR="0057286E" w:rsidRPr="00CE242A">
        <w:t>he</w:t>
      </w:r>
      <w:r w:rsidR="00826CD8">
        <w:t xml:space="preserve"> behavioural</w:t>
      </w:r>
      <w:r w:rsidR="0057286E" w:rsidRPr="00CE242A">
        <w:t xml:space="preserve"> experiment </w:t>
      </w:r>
      <w:r w:rsidRPr="00CE242A">
        <w:t>was comp</w:t>
      </w:r>
      <w:r w:rsidR="00B234D1">
        <w:t>l</w:t>
      </w:r>
      <w:r w:rsidRPr="00CE242A">
        <w:t xml:space="preserve">eted </w:t>
      </w:r>
      <w:r w:rsidR="0057286E" w:rsidRPr="00CE242A">
        <w:t xml:space="preserve">in </w:t>
      </w:r>
      <w:r w:rsidR="008A0CA0" w:rsidRPr="00CE242A">
        <w:t xml:space="preserve">a single </w:t>
      </w:r>
      <w:r w:rsidR="00CE242A" w:rsidRPr="00CE242A">
        <w:t>session lasting approximately two hours</w:t>
      </w:r>
      <w:r w:rsidR="0057286E" w:rsidRPr="00CE242A">
        <w:t xml:space="preserve">. </w:t>
      </w:r>
      <w:r w:rsidR="00CE5230">
        <w:t>P</w:t>
      </w:r>
      <w:r w:rsidR="0026673A" w:rsidRPr="00CE242A">
        <w:t>articipants</w:t>
      </w:r>
      <w:r w:rsidR="00DF6420" w:rsidRPr="00CE242A">
        <w:t xml:space="preserve"> first</w:t>
      </w:r>
      <w:r w:rsidR="0026673A" w:rsidRPr="00CE242A">
        <w:t xml:space="preserve"> gave </w:t>
      </w:r>
      <w:r w:rsidR="0057286E" w:rsidRPr="00CE242A">
        <w:t>informed consent to take part</w:t>
      </w:r>
      <w:r w:rsidR="00671A83">
        <w:t xml:space="preserve"> in the study. They then </w:t>
      </w:r>
      <w:r w:rsidR="0057286E" w:rsidRPr="00CE242A">
        <w:t>completed a screening questionnaire</w:t>
      </w:r>
      <w:r w:rsidR="00671A83">
        <w:t xml:space="preserve">, which </w:t>
      </w:r>
      <w:r w:rsidR="0057286E" w:rsidRPr="00CE242A">
        <w:t>ensure</w:t>
      </w:r>
      <w:r w:rsidR="00264BF9" w:rsidRPr="00CE242A">
        <w:t>d that</w:t>
      </w:r>
      <w:r w:rsidR="0057286E" w:rsidRPr="00CE242A">
        <w:t xml:space="preserve"> they (1)</w:t>
      </w:r>
      <w:r w:rsidR="005C21DD">
        <w:t xml:space="preserve"> </w:t>
      </w:r>
      <w:r w:rsidR="005C21DD" w:rsidRPr="00CE242A">
        <w:t>had not had any injury or surgery on their hands or arms</w:t>
      </w:r>
      <w:r w:rsidR="005C21DD">
        <w:t>, (2)</w:t>
      </w:r>
      <w:r w:rsidR="0057286E" w:rsidRPr="00CE242A">
        <w:t xml:space="preserve"> did not suffer from conditions that might affect their sense of touch, </w:t>
      </w:r>
      <w:r w:rsidR="000B5359" w:rsidRPr="00CE242A">
        <w:t>and</w:t>
      </w:r>
      <w:r w:rsidR="0057286E" w:rsidRPr="00CE242A">
        <w:t xml:space="preserve"> (3) had not been exposed to </w:t>
      </w:r>
      <w:r w:rsidR="00C100B1" w:rsidRPr="00CE242A">
        <w:t>intense</w:t>
      </w:r>
      <w:r w:rsidR="0057286E" w:rsidRPr="00CE242A">
        <w:t xml:space="preserve"> or </w:t>
      </w:r>
      <w:r w:rsidR="00C100B1" w:rsidRPr="00CE242A">
        <w:t>prolonged</w:t>
      </w:r>
      <w:r w:rsidR="0057286E" w:rsidRPr="00CE242A">
        <w:t xml:space="preserve"> hand or arm vibration </w:t>
      </w:r>
      <w:r w:rsidR="002C4BD2" w:rsidRPr="00CE242A">
        <w:t>over</w:t>
      </w:r>
      <w:r w:rsidR="0057286E" w:rsidRPr="00CE242A">
        <w:t xml:space="preserve"> the previous 24 hours.</w:t>
      </w:r>
      <w:r w:rsidR="00DF6420" w:rsidRPr="00CE242A">
        <w:t xml:space="preserve"> Their self-reported hearing health was also recorded.</w:t>
      </w:r>
    </w:p>
    <w:p w14:paraId="1065470D" w14:textId="77777777" w:rsidR="0044559B" w:rsidRDefault="0044559B" w:rsidP="0057286E">
      <w:pPr>
        <w:pStyle w:val="NoSpacing"/>
      </w:pPr>
    </w:p>
    <w:p w14:paraId="1C7D790C" w14:textId="1C0FC06D" w:rsidR="0020548B" w:rsidRPr="00D414D5" w:rsidRDefault="00D414D5" w:rsidP="0057286E">
      <w:pPr>
        <w:pStyle w:val="NoSpacing"/>
      </w:pPr>
      <w:r>
        <w:t>Following this</w:t>
      </w:r>
      <w:r w:rsidR="0044559B" w:rsidRPr="00D414D5">
        <w:t>, t</w:t>
      </w:r>
      <w:r w:rsidR="0057286E" w:rsidRPr="00D414D5">
        <w:t>he participant’s skin temperature</w:t>
      </w:r>
      <w:r w:rsidR="000161BF">
        <w:t xml:space="preserve"> </w:t>
      </w:r>
      <w:r w:rsidR="0057286E" w:rsidRPr="00D414D5">
        <w:t>on the index fingertip of the</w:t>
      </w:r>
      <w:r w:rsidR="00DF6461" w:rsidRPr="00D414D5">
        <w:t xml:space="preserve"> </w:t>
      </w:r>
      <w:r w:rsidR="006901CE" w:rsidRPr="00D414D5">
        <w:t xml:space="preserve">dominant </w:t>
      </w:r>
      <w:r w:rsidR="0044559B" w:rsidRPr="00D414D5">
        <w:t>hand</w:t>
      </w:r>
      <w:r>
        <w:t xml:space="preserve"> </w:t>
      </w:r>
      <w:r w:rsidR="000161BF">
        <w:t>w</w:t>
      </w:r>
      <w:r w:rsidRPr="00D414D5">
        <w:t>as measured</w:t>
      </w:r>
      <w:r w:rsidR="0057286E" w:rsidRPr="00D414D5">
        <w:t xml:space="preserve">. </w:t>
      </w:r>
      <w:r w:rsidR="00B44A7D">
        <w:t>W</w:t>
      </w:r>
      <w:r w:rsidR="00B44A7D" w:rsidRPr="00D414D5">
        <w:t xml:space="preserve">hen </w:t>
      </w:r>
      <w:r w:rsidR="00B44A7D">
        <w:t xml:space="preserve">the participant’s </w:t>
      </w:r>
      <w:r w:rsidR="00B44A7D" w:rsidRPr="00D414D5">
        <w:t>skin temperature was between 27 and 35°C</w:t>
      </w:r>
      <w:r w:rsidR="00B44A7D">
        <w:t>, their</w:t>
      </w:r>
      <w:r w:rsidR="0057286E" w:rsidRPr="00D414D5">
        <w:t xml:space="preserve"> </w:t>
      </w:r>
      <w:r w:rsidR="00A12C73" w:rsidRPr="00D414D5">
        <w:t>v</w:t>
      </w:r>
      <w:r w:rsidR="0057286E" w:rsidRPr="00D414D5">
        <w:t>ibrotactile detection thresholds were measured at the index fingertip following BS ISO 13091-1:2001</w:t>
      </w:r>
      <w:r w:rsidR="0057286E" w:rsidRPr="00D414D5">
        <w:fldChar w:fldCharType="begin"/>
      </w:r>
      <w:r w:rsidR="00DD07B6">
        <w:instrText xml:space="preserve"> ADDIN EN.CITE &lt;EndNote&gt;&lt;Cite&gt;&lt;Author&gt;ISO-13091-1:2001&lt;/Author&gt;&lt;Year&gt;2001&lt;/Year&gt;&lt;RecNum&gt;108&lt;/RecNum&gt;&lt;DisplayText&gt;&lt;style face="superscript"&gt;79&lt;/style&gt;&lt;/DisplayText&gt;&lt;record&gt;&lt;rec-number&gt;108&lt;/rec-number&gt;&lt;foreign-keys&gt;&lt;key app="EN" db-id="pdfv522etf25vne0p0u5esdx02rrtasvzxtd" timestamp="1570362368"&gt;108&lt;/key&gt;&lt;/foreign-keys&gt;&lt;ref-type name="Standard"&gt;58&lt;/ref-type&gt;&lt;contributors&gt;&lt;authors&gt;&lt;author&gt;ISO-13091-1:2001&lt;/author&gt;&lt;/authors&gt;&lt;/contributors&gt;&lt;titles&gt;&lt;secondary-title&gt;Mechanical vibration–Vibrotactile perception thresholds for the assessment of nerve dysfunction–Part 1: Methods of measurement at the fingertips&lt;/secondary-title&gt;&lt;/titles&gt;&lt;dates&gt;&lt;year&gt;2001&lt;/year&gt;&lt;/dates&gt;&lt;pub-location&gt;Geneva, Switzerland&lt;/pub-location&gt;&lt;publisher&gt;International Organization for Standardization&lt;/publisher&gt;&lt;urls&gt;&lt;/urls&gt;&lt;/record&gt;&lt;/Cite&gt;&lt;/EndNote&gt;</w:instrText>
      </w:r>
      <w:r w:rsidR="0057286E" w:rsidRPr="00D414D5">
        <w:fldChar w:fldCharType="separate"/>
      </w:r>
      <w:r w:rsidR="00DD07B6" w:rsidRPr="00DD07B6">
        <w:rPr>
          <w:noProof/>
          <w:vertAlign w:val="superscript"/>
        </w:rPr>
        <w:t>79</w:t>
      </w:r>
      <w:r w:rsidR="0057286E" w:rsidRPr="00D414D5">
        <w:fldChar w:fldCharType="end"/>
      </w:r>
      <w:r w:rsidR="0057286E" w:rsidRPr="00D414D5">
        <w:t xml:space="preserve">. During </w:t>
      </w:r>
      <w:r w:rsidR="00142003">
        <w:t xml:space="preserve">these </w:t>
      </w:r>
      <w:r w:rsidR="0057286E" w:rsidRPr="00D414D5">
        <w:t>measurements, participants applied a downward force of 2N</w:t>
      </w:r>
      <w:r w:rsidR="003053A4">
        <w:t>,</w:t>
      </w:r>
      <w:r w:rsidR="00B67E41">
        <w:t xml:space="preserve"> which was </w:t>
      </w:r>
      <w:r w:rsidR="0057286E" w:rsidRPr="00D414D5">
        <w:t>monitored</w:t>
      </w:r>
      <w:r w:rsidR="00B67E41">
        <w:t xml:space="preserve"> by the participant and experimenter</w:t>
      </w:r>
      <w:r w:rsidR="0057286E" w:rsidRPr="00D414D5">
        <w:t xml:space="preserve"> using the HVLab Vibro-tactile Perception Meter display. Participants were</w:t>
      </w:r>
      <w:r w:rsidR="00C93215" w:rsidRPr="00D414D5">
        <w:t xml:space="preserve"> </w:t>
      </w:r>
      <w:r w:rsidR="00E4491B">
        <w:t xml:space="preserve">required to have </w:t>
      </w:r>
      <w:r w:rsidR="0057286E" w:rsidRPr="00D414D5">
        <w:t>touch perception thresholds in the normal range (&lt;0.4 m/s</w:t>
      </w:r>
      <w:r w:rsidR="0057286E" w:rsidRPr="00D414D5">
        <w:rPr>
          <w:vertAlign w:val="superscript"/>
        </w:rPr>
        <w:t xml:space="preserve">-2 </w:t>
      </w:r>
      <w:r w:rsidR="0057286E" w:rsidRPr="00D414D5">
        <w:t>RMS at 31.5 Hz and &lt;0.7 m/s</w:t>
      </w:r>
      <w:r w:rsidR="0057286E" w:rsidRPr="00D414D5">
        <w:rPr>
          <w:vertAlign w:val="superscript"/>
        </w:rPr>
        <w:t xml:space="preserve">-2 </w:t>
      </w:r>
      <w:r w:rsidR="0057286E" w:rsidRPr="00D414D5">
        <w:t>RMS at 125 Hz), conforming to BS ISO 13091</w:t>
      </w:r>
      <w:r w:rsidR="0057286E" w:rsidRPr="00D414D5">
        <w:rPr>
          <w:rFonts w:ascii="Cambria Math" w:hAnsi="Cambria Math" w:cs="Cambria Math"/>
        </w:rPr>
        <w:t>‑</w:t>
      </w:r>
      <w:r w:rsidR="0057286E" w:rsidRPr="00D414D5">
        <w:t>2:2021</w:t>
      </w:r>
      <w:r w:rsidR="00F62EC7">
        <w:fldChar w:fldCharType="begin"/>
      </w:r>
      <w:r w:rsidR="00DD07B6">
        <w:instrText xml:space="preserve"> ADDIN EN.CITE &lt;EndNote&gt;&lt;Cite&gt;&lt;Author&gt;ISO-13091-2:2021&lt;/Author&gt;&lt;Year&gt;2021&lt;/Year&gt;&lt;RecNum&gt;686&lt;/RecNum&gt;&lt;DisplayText&gt;&lt;style face="superscript"&gt;80&lt;/style&gt;&lt;/DisplayText&gt;&lt;record&gt;&lt;rec-number&gt;686&lt;/rec-number&gt;&lt;foreign-keys&gt;&lt;key app="EN" db-id="pdfv522etf25vne0p0u5esdx02rrtasvzxtd" timestamp="1677754376"&gt;686&lt;/key&gt;&lt;/foreign-keys&gt;&lt;ref-type name="Standard"&gt;58&lt;/ref-type&gt;&lt;contributors&gt;&lt;authors&gt;&lt;author&gt;ISO-13091-2:2021&lt;/author&gt;&lt;/authors&gt;&lt;/contributors&gt;&lt;titles&gt;&lt;secondary-title&gt;Mechanical vibration. Vibrotactile perception thresholds for the assessment of nerve dysfunction - Analysis and interpretation of measurements at the fingertips&lt;/secondary-title&gt;&lt;/titles&gt;&lt;dates&gt;&lt;year&gt;2021&lt;/year&gt;&lt;/dates&gt;&lt;pub-location&gt;Geneva, Switzerland&lt;/pub-location&gt;&lt;publisher&gt;International Organization for Standardization&lt;/publisher&gt;&lt;urls&gt;&lt;/urls&gt;&lt;/record&gt;&lt;/Cite&gt;&lt;/EndNote&gt;</w:instrText>
      </w:r>
      <w:r w:rsidR="00F62EC7">
        <w:fldChar w:fldCharType="separate"/>
      </w:r>
      <w:r w:rsidR="00DD07B6" w:rsidRPr="00DD07B6">
        <w:rPr>
          <w:noProof/>
          <w:vertAlign w:val="superscript"/>
        </w:rPr>
        <w:t>80</w:t>
      </w:r>
      <w:r w:rsidR="00F62EC7">
        <w:fldChar w:fldCharType="end"/>
      </w:r>
      <w:r w:rsidR="0057286E" w:rsidRPr="00D414D5">
        <w:t>. The fingertip was used</w:t>
      </w:r>
      <w:r w:rsidR="000A3722" w:rsidRPr="00D414D5">
        <w:t xml:space="preserve"> </w:t>
      </w:r>
      <w:r w:rsidR="00D556A0">
        <w:t xml:space="preserve">for screening </w:t>
      </w:r>
      <w:r w:rsidR="00D325F4">
        <w:t>a</w:t>
      </w:r>
      <w:r w:rsidR="0057286E" w:rsidRPr="00D414D5">
        <w:t>s normative data</w:t>
      </w:r>
      <w:r w:rsidR="00793052" w:rsidRPr="00D414D5">
        <w:t xml:space="preserve"> </w:t>
      </w:r>
      <w:r w:rsidR="00181655">
        <w:t>wa</w:t>
      </w:r>
      <w:r w:rsidR="00793052" w:rsidRPr="00D414D5">
        <w:t>s not</w:t>
      </w:r>
      <w:r w:rsidR="0057286E" w:rsidRPr="00D414D5">
        <w:t xml:space="preserve"> available </w:t>
      </w:r>
      <w:r w:rsidR="00793052" w:rsidRPr="00D414D5">
        <w:t>for</w:t>
      </w:r>
      <w:r w:rsidR="0057286E" w:rsidRPr="00D414D5">
        <w:t xml:space="preserve"> the wrist</w:t>
      </w:r>
      <w:r w:rsidR="003A53F0" w:rsidRPr="00D414D5">
        <w:t>.</w:t>
      </w:r>
      <w:r w:rsidR="0057286E" w:rsidRPr="00D414D5">
        <w:t xml:space="preserve"> </w:t>
      </w:r>
      <w:r w:rsidR="00E4491B">
        <w:t>I</w:t>
      </w:r>
      <w:r w:rsidR="00417FEE">
        <w:t xml:space="preserve">f all screening stages were passed, the participant’s </w:t>
      </w:r>
      <w:r w:rsidR="00F32723" w:rsidRPr="00D414D5">
        <w:t>wrist</w:t>
      </w:r>
      <w:r w:rsidR="007228AF" w:rsidRPr="00D414D5">
        <w:t xml:space="preserve"> dimensions were measured at the </w:t>
      </w:r>
      <w:r w:rsidR="00F32723" w:rsidRPr="00D414D5">
        <w:t xml:space="preserve">position they </w:t>
      </w:r>
      <w:r w:rsidR="007228AF" w:rsidRPr="00D414D5">
        <w:t>would usually wear a wristwatch</w:t>
      </w:r>
      <w:r w:rsidR="007B448C" w:rsidRPr="00D414D5">
        <w:t>,</w:t>
      </w:r>
      <w:r w:rsidR="007228AF" w:rsidRPr="00D414D5">
        <w:t xml:space="preserve"> and </w:t>
      </w:r>
      <w:r w:rsidR="0057286E" w:rsidRPr="00D414D5">
        <w:t>the</w:t>
      </w:r>
      <w:r w:rsidR="007955B6">
        <w:t xml:space="preserve">y </w:t>
      </w:r>
      <w:r w:rsidR="00A411AF">
        <w:t>proceed</w:t>
      </w:r>
      <w:r w:rsidR="00A66DF1">
        <w:t>ed</w:t>
      </w:r>
      <w:r w:rsidR="00A411AF">
        <w:t xml:space="preserve"> </w:t>
      </w:r>
      <w:r w:rsidR="0057286E" w:rsidRPr="00D414D5">
        <w:t>to the experiment phase.</w:t>
      </w:r>
    </w:p>
    <w:p w14:paraId="19FC4625" w14:textId="77777777" w:rsidR="0020548B" w:rsidRPr="00F4416E" w:rsidRDefault="0020548B" w:rsidP="0057286E">
      <w:pPr>
        <w:pStyle w:val="NoSpacing"/>
        <w:rPr>
          <w:highlight w:val="yellow"/>
        </w:rPr>
      </w:pPr>
    </w:p>
    <w:p w14:paraId="4C510CC6" w14:textId="702D2A0D" w:rsidR="00692CB3" w:rsidRDefault="0057286E" w:rsidP="001B6E52">
      <w:pPr>
        <w:pStyle w:val="NoSpacing"/>
      </w:pPr>
      <w:r w:rsidRPr="00D732EF">
        <w:t xml:space="preserve">In the experiment phase, participants </w:t>
      </w:r>
      <w:r w:rsidR="0051266D">
        <w:t xml:space="preserve">sat in front of the </w:t>
      </w:r>
      <w:r w:rsidRPr="00D732EF">
        <w:t>EHS Research Group haptic stimulation rig</w:t>
      </w:r>
      <w:r w:rsidR="00F27129">
        <w:fldChar w:fldCharType="begin"/>
      </w:r>
      <w:r w:rsidR="00AB31B3">
        <w:instrText xml:space="preserve"> ADDIN EN.CITE &lt;EndNote&gt;&lt;Cite&gt;&lt;Author&gt;Fletcher&lt;/Author&gt;&lt;Year&gt;2023&lt;/Year&gt;&lt;RecNum&gt;687&lt;/RecNum&gt;&lt;DisplayText&gt;&lt;style face="superscript"&gt;10&lt;/style&gt;&lt;/DisplayText&gt;&lt;record&gt;&lt;rec-number&gt;687&lt;/rec-number&gt;&lt;foreign-keys&gt;&lt;key app="EN" db-id="pdfv522etf25vne0p0u5esdx02rrtasvzxtd" timestamp="1685101139"&gt;687&lt;/key&gt;&lt;/foreign-keys&gt;&lt;ref-type name="Journal Article"&gt;17&lt;/ref-type&gt;&lt;contributors&gt;&lt;authors&gt;&lt;author&gt;Fletcher, M.D.&lt;/author&gt;&lt;author&gt;Verschuur, C.A.&lt;/author&gt;&lt;author&gt;Perry, S.W.&lt;/author&gt;&lt;/authors&gt;&lt;/contributors&gt;&lt;titles&gt;&lt;title&gt;Improving speech perception for hearing-impaired listeners using audio-to-tactile sensory substitution with multiple frequency channels&lt;/title&gt;&lt;secondary-title&gt;Sci Rep&lt;/secondary-title&gt;&lt;/titles&gt;&lt;periodical&gt;&lt;full-title&gt;Sci Rep&lt;/full-title&gt;&lt;/periodical&gt;&lt;pages&gt;13336&lt;/pages&gt;&lt;volume&gt;13&lt;/volume&gt;&lt;dates&gt;&lt;year&gt;2023&lt;/year&gt;&lt;/dates&gt;&lt;urls&gt;&lt;/urls&gt;&lt;electronic-resource-num&gt;10.1038/s41598-023-40509-7&lt;/electronic-resource-num&gt;&lt;/record&gt;&lt;/Cite&gt;&lt;/EndNote&gt;</w:instrText>
      </w:r>
      <w:r w:rsidR="00F27129">
        <w:fldChar w:fldCharType="separate"/>
      </w:r>
      <w:r w:rsidR="00AB31B3" w:rsidRPr="00AB31B3">
        <w:rPr>
          <w:noProof/>
          <w:vertAlign w:val="superscript"/>
        </w:rPr>
        <w:t>10</w:t>
      </w:r>
      <w:r w:rsidR="00F27129">
        <w:fldChar w:fldCharType="end"/>
      </w:r>
      <w:r w:rsidR="009C616B" w:rsidRPr="00D732EF">
        <w:t>.</w:t>
      </w:r>
      <w:r w:rsidR="00F27129">
        <w:t xml:space="preserve"> They placed their arm on the foam surface with t</w:t>
      </w:r>
      <w:r w:rsidRPr="00D732EF">
        <w:t xml:space="preserve">he </w:t>
      </w:r>
      <w:r w:rsidR="00153656" w:rsidRPr="00D732EF">
        <w:t>shaker</w:t>
      </w:r>
      <w:r w:rsidR="009611EF">
        <w:t xml:space="preserve"> probe</w:t>
      </w:r>
      <w:r w:rsidR="00153656" w:rsidRPr="00D732EF">
        <w:t xml:space="preserve"> </w:t>
      </w:r>
      <w:r w:rsidRPr="00D732EF">
        <w:t>contact</w:t>
      </w:r>
      <w:r w:rsidR="00F27129">
        <w:t>ing</w:t>
      </w:r>
      <w:r w:rsidRPr="00D732EF">
        <w:t xml:space="preserve"> the centre of the dorsal wrist</w:t>
      </w:r>
      <w:r w:rsidR="002B559C">
        <w:t>,</w:t>
      </w:r>
      <w:r w:rsidR="009D2967" w:rsidRPr="00D732EF">
        <w:t xml:space="preserve"> at the </w:t>
      </w:r>
      <w:r w:rsidR="00064BAC" w:rsidRPr="00D732EF">
        <w:t xml:space="preserve">position </w:t>
      </w:r>
      <w:r w:rsidR="00903DC2" w:rsidRPr="00D732EF">
        <w:t xml:space="preserve">where </w:t>
      </w:r>
      <w:r w:rsidR="00C86301">
        <w:t>they</w:t>
      </w:r>
      <w:r w:rsidR="00903DC2" w:rsidRPr="00D732EF">
        <w:t xml:space="preserve"> would </w:t>
      </w:r>
      <w:r w:rsidR="009D2967" w:rsidRPr="00D732EF">
        <w:t xml:space="preserve">normally </w:t>
      </w:r>
      <w:r w:rsidR="00903DC2" w:rsidRPr="00D732EF">
        <w:t>wear a wristwatch.</w:t>
      </w:r>
      <w:r w:rsidR="00A801C1">
        <w:t xml:space="preserve"> During the experimen</w:t>
      </w:r>
      <w:r w:rsidR="00C9290A">
        <w:t>t</w:t>
      </w:r>
      <w:r w:rsidR="00A801C1">
        <w:t xml:space="preserve"> phase, participant</w:t>
      </w:r>
      <w:r w:rsidR="0051278C">
        <w:t xml:space="preserve">s </w:t>
      </w:r>
      <w:r w:rsidR="007A5DB4">
        <w:t xml:space="preserve">performed </w:t>
      </w:r>
      <w:r w:rsidR="0051278C">
        <w:t>a two-alternative focused-choice sentence identification task</w:t>
      </w:r>
      <w:r w:rsidR="00CB36BB">
        <w:t xml:space="preserve">, in which </w:t>
      </w:r>
      <w:r w:rsidR="007A5DB4">
        <w:t xml:space="preserve">they </w:t>
      </w:r>
      <w:r w:rsidR="00CB36BB">
        <w:t>were asked to select which of two alternative sentences had been presented through tactile stimulation.</w:t>
      </w:r>
      <w:r w:rsidR="0051278C">
        <w:t xml:space="preserve"> </w:t>
      </w:r>
      <w:r w:rsidR="00B24A3C">
        <w:t>This was done using a custom-built MATLAB</w:t>
      </w:r>
      <w:r w:rsidR="00086EA3">
        <w:t xml:space="preserve"> (2022b)</w:t>
      </w:r>
      <w:r w:rsidR="00B24A3C">
        <w:t xml:space="preserve"> app </w:t>
      </w:r>
      <w:r w:rsidR="00F91C38">
        <w:t xml:space="preserve">with </w:t>
      </w:r>
      <w:r w:rsidR="00853743">
        <w:t>three buttons</w:t>
      </w:r>
      <w:r w:rsidR="005B3770">
        <w:t xml:space="preserve">, one </w:t>
      </w:r>
      <w:r w:rsidR="00875F1E">
        <w:t xml:space="preserve">that allowed the user to </w:t>
      </w:r>
      <w:r w:rsidR="005B3770">
        <w:t xml:space="preserve">play the </w:t>
      </w:r>
      <w:r w:rsidR="00CF70DF">
        <w:t>stimulus</w:t>
      </w:r>
      <w:r w:rsidR="00875F1E">
        <w:t xml:space="preserve"> for the current trial</w:t>
      </w:r>
      <w:r w:rsidR="005B3770">
        <w:t xml:space="preserve">, and two </w:t>
      </w:r>
      <w:r w:rsidR="00BD5291">
        <w:t>that</w:t>
      </w:r>
      <w:r w:rsidR="005B3770">
        <w:t xml:space="preserve"> displayed </w:t>
      </w:r>
      <w:r w:rsidR="009315C4">
        <w:t>the</w:t>
      </w:r>
      <w:r w:rsidR="007076AF">
        <w:t xml:space="preserve"> sentence</w:t>
      </w:r>
      <w:r w:rsidR="009315C4">
        <w:t xml:space="preserve"> text</w:t>
      </w:r>
      <w:r w:rsidR="00875F1E">
        <w:t xml:space="preserve"> </w:t>
      </w:r>
      <w:r w:rsidR="002B789C">
        <w:t xml:space="preserve">alternatives </w:t>
      </w:r>
      <w:r w:rsidR="005B759E">
        <w:t>for</w:t>
      </w:r>
      <w:r w:rsidR="006B0986">
        <w:t xml:space="preserve"> the</w:t>
      </w:r>
      <w:r w:rsidR="00875F1E">
        <w:t xml:space="preserve"> current trial</w:t>
      </w:r>
      <w:r w:rsidR="00A342BD">
        <w:t>.</w:t>
      </w:r>
      <w:r w:rsidR="00FE4876">
        <w:t xml:space="preserve"> </w:t>
      </w:r>
      <w:r w:rsidR="001C7FE2">
        <w:t>The app</w:t>
      </w:r>
      <w:r w:rsidR="003A5C3E">
        <w:t xml:space="preserve"> also displayed the i</w:t>
      </w:r>
      <w:r w:rsidR="00D7132B">
        <w:t>nstruction</w:t>
      </w:r>
      <w:r w:rsidR="003A5C3E">
        <w:t xml:space="preserve">: </w:t>
      </w:r>
      <w:r w:rsidR="00D7132B">
        <w:t>“Select the text that matches the sentence played through vibration</w:t>
      </w:r>
      <w:r w:rsidR="003A5C3E">
        <w:t>”.</w:t>
      </w:r>
      <w:r w:rsidR="00692CB3">
        <w:t xml:space="preserve"> When </w:t>
      </w:r>
      <w:r w:rsidR="00CA2ABB">
        <w:t>the play button was pressed,</w:t>
      </w:r>
      <w:r w:rsidR="00692CB3">
        <w:t xml:space="preserve"> </w:t>
      </w:r>
      <w:r w:rsidR="00943C5B">
        <w:t>both</w:t>
      </w:r>
      <w:r w:rsidR="00C269E7">
        <w:t xml:space="preserve"> the buttons displaying the sentence text for the</w:t>
      </w:r>
      <w:r w:rsidR="00943C5B">
        <w:t xml:space="preserve"> alternative </w:t>
      </w:r>
      <w:r w:rsidR="00C269E7">
        <w:t>response options</w:t>
      </w:r>
      <w:r w:rsidR="00943C5B">
        <w:t xml:space="preserve"> turned green for the duration of the stimulus. </w:t>
      </w:r>
      <w:r w:rsidR="00D74366">
        <w:t>The sentence text buttons</w:t>
      </w:r>
      <w:r w:rsidR="000C768F">
        <w:t xml:space="preserve"> were only </w:t>
      </w:r>
      <w:r w:rsidR="008C69B4">
        <w:t xml:space="preserve">selectable </w:t>
      </w:r>
      <w:r w:rsidR="000C768F">
        <w:t xml:space="preserve">after the stimulus had been played </w:t>
      </w:r>
      <w:r w:rsidR="009611EF">
        <w:t xml:space="preserve">at least </w:t>
      </w:r>
      <w:r w:rsidR="000C768F">
        <w:t>once.</w:t>
      </w:r>
    </w:p>
    <w:p w14:paraId="59BA65CD" w14:textId="77777777" w:rsidR="00A5328C" w:rsidRDefault="00A5328C" w:rsidP="001B6E52">
      <w:pPr>
        <w:pStyle w:val="NoSpacing"/>
      </w:pPr>
    </w:p>
    <w:p w14:paraId="2D2B9FCD" w14:textId="006E9E76" w:rsidR="00D32B0C" w:rsidRDefault="000E1C3B" w:rsidP="001B6E52">
      <w:pPr>
        <w:pStyle w:val="NoSpacing"/>
      </w:pPr>
      <w:r>
        <w:t>Before testing</w:t>
      </w:r>
      <w:r w:rsidR="007636D8">
        <w:t xml:space="preserve"> began</w:t>
      </w:r>
      <w:r>
        <w:t xml:space="preserve">, participants completed familiarisation to ensure they understood the task. </w:t>
      </w:r>
      <w:r w:rsidR="00F52C2B">
        <w:t>In</w:t>
      </w:r>
      <w:r>
        <w:t xml:space="preserve"> this stage, </w:t>
      </w:r>
      <w:r w:rsidR="00A916D9">
        <w:t>English</w:t>
      </w:r>
      <w:r w:rsidR="006324FD">
        <w:t xml:space="preserve"> </w:t>
      </w:r>
      <w:r w:rsidR="00A75551">
        <w:t xml:space="preserve">male and female </w:t>
      </w:r>
      <w:r w:rsidR="005D1798">
        <w:t xml:space="preserve">speech was </w:t>
      </w:r>
      <w:r w:rsidR="007200E8">
        <w:t>used that w</w:t>
      </w:r>
      <w:r w:rsidR="00ED13C5">
        <w:t>as</w:t>
      </w:r>
      <w:r w:rsidR="00A75551">
        <w:t xml:space="preserve"> </w:t>
      </w:r>
      <w:r w:rsidR="002D351D">
        <w:t xml:space="preserve">different from </w:t>
      </w:r>
      <w:r w:rsidR="007200E8">
        <w:t>th</w:t>
      </w:r>
      <w:r w:rsidR="00DD788C">
        <w:t>at</w:t>
      </w:r>
      <w:r w:rsidR="007200E8">
        <w:t xml:space="preserve"> </w:t>
      </w:r>
      <w:r w:rsidR="007708C6">
        <w:t xml:space="preserve">used </w:t>
      </w:r>
      <w:r w:rsidR="00B738F7">
        <w:t>in</w:t>
      </w:r>
      <w:r w:rsidR="002D351D">
        <w:t xml:space="preserve"> testing.</w:t>
      </w:r>
      <w:r w:rsidR="00607D29">
        <w:t xml:space="preserve"> The male</w:t>
      </w:r>
      <w:r w:rsidR="002474C6">
        <w:t xml:space="preserve"> </w:t>
      </w:r>
      <w:r w:rsidR="007636D8">
        <w:t xml:space="preserve">talker </w:t>
      </w:r>
      <w:r w:rsidR="00607D29">
        <w:t xml:space="preserve">was </w:t>
      </w:r>
      <w:r w:rsidR="00513E6F">
        <w:t xml:space="preserve">from the </w:t>
      </w:r>
      <w:r w:rsidR="00513E6F" w:rsidRPr="00513E6F">
        <w:t>ARU speech corpus</w:t>
      </w:r>
      <w:r w:rsidR="00513E6F">
        <w:t xml:space="preserve"> (ID: 02)</w:t>
      </w:r>
      <w:r w:rsidR="00607D29">
        <w:fldChar w:fldCharType="begin"/>
      </w:r>
      <w:r w:rsidR="00DD07B6">
        <w:instrText xml:space="preserve"> ADDIN EN.CITE &lt;EndNote&gt;&lt;Cite&gt;&lt;Author&gt;Hopkins&lt;/Author&gt;&lt;Year&gt;2019&lt;/Year&gt;&lt;RecNum&gt;264&lt;/RecNum&gt;&lt;DisplayText&gt;&lt;style face="superscript"&gt;81&lt;/style&gt;&lt;/DisplayText&gt;&lt;record&gt;&lt;rec-number&gt;264&lt;/rec-number&gt;&lt;foreign-keys&gt;&lt;key app="EN" db-id="pdfv522etf25vne0p0u5esdx02rrtasvzxtd" timestamp="1586499058"&gt;264&lt;/key&gt;&lt;/foreign-keys&gt;&lt;ref-type name="Journal Article"&gt;17&lt;/ref-type&gt;&lt;contributors&gt;&lt;authors&gt;&lt;author&gt;Hopkins, C. &lt;/author&gt;&lt;author&gt;Graetzer, S. &lt;/author&gt;&lt;author&gt;Seiffert, G. &lt;/author&gt;&lt;/authors&gt;&lt;/contributors&gt;&lt;titles&gt;&lt;title&gt;ARU adult British English speaker corpus of IEEE sentences (ARU speech corpus) version 1.0 [data collection]&lt;/title&gt;&lt;secondary-title&gt;Acoustics Research Unit, School of Architecture, University of Liverpool, United Kingdom&lt;/secondary-title&gt;&lt;/titles&gt;&lt;periodical&gt;&lt;full-title&gt;Acoustics Research Unit, School of Architecture, University of Liverpool, United Kingdom&lt;/full-title&gt;&lt;/periodical&gt;&lt;dates&gt;&lt;year&gt;2019&lt;/year&gt;&lt;/dates&gt;&lt;urls&gt;&lt;/urls&gt;&lt;electronic-resource-num&gt;10.17638/datacat.liverpool.ac.uk/681&lt;/electronic-resource-num&gt;&lt;/record&gt;&lt;/Cite&gt;&lt;/EndNote&gt;</w:instrText>
      </w:r>
      <w:r w:rsidR="00607D29">
        <w:fldChar w:fldCharType="separate"/>
      </w:r>
      <w:r w:rsidR="00DD07B6" w:rsidRPr="00DD07B6">
        <w:rPr>
          <w:noProof/>
          <w:vertAlign w:val="superscript"/>
        </w:rPr>
        <w:t>81</w:t>
      </w:r>
      <w:r w:rsidR="00607D29">
        <w:fldChar w:fldCharType="end"/>
      </w:r>
      <w:r w:rsidR="00510F97">
        <w:t xml:space="preserve"> and the female was</w:t>
      </w:r>
      <w:r w:rsidR="00EA100C">
        <w:t xml:space="preserve"> from the University of Salford speech corpus</w:t>
      </w:r>
      <w:r w:rsidR="00EA100C">
        <w:fldChar w:fldCharType="begin"/>
      </w:r>
      <w:r w:rsidR="00DD07B6">
        <w:instrText xml:space="preserve"> ADDIN EN.CITE &lt;EndNote&gt;&lt;Cite&gt;&lt;Author&gt;Demonte&lt;/Author&gt;&lt;Year&gt;2019&lt;/Year&gt;&lt;RecNum&gt;696&lt;/RecNum&gt;&lt;DisplayText&gt;&lt;style face="superscript"&gt;82&lt;/style&gt;&lt;/DisplayText&gt;&lt;record&gt;&lt;rec-number&gt;696&lt;/rec-number&gt;&lt;foreign-keys&gt;&lt;key app="EN" db-id="pdfv522etf25vne0p0u5esdx02rrtasvzxtd" timestamp="1688823232"&gt;696&lt;/key&gt;&lt;/foreign-keys&gt;&lt;ref-type name="Audiovisual Material"&gt;3&lt;/ref-type&gt;&lt;contributors&gt;&lt;authors&gt;&lt;author&gt;Demonte, P.&lt;/author&gt;&lt;/authors&gt;&lt;/contributors&gt;&lt;titles&gt;&lt;secondary-title&gt;HARVARD speech corpus - audio recording&lt;/secondary-title&gt;&lt;/titles&gt;&lt;dates&gt;&lt;year&gt;2019&lt;/year&gt;&lt;/dates&gt;&lt;pub-location&gt;University of Salford, UK&lt;/pub-location&gt;&lt;urls&gt;&lt;/urls&gt;&lt;electronic-resource-num&gt;10.17866/rd.salford.c.4437578.v1 &lt;/electronic-resource-num&gt;&lt;/record&gt;&lt;/Cite&gt;&lt;/EndNote&gt;</w:instrText>
      </w:r>
      <w:r w:rsidR="00EA100C">
        <w:fldChar w:fldCharType="separate"/>
      </w:r>
      <w:r w:rsidR="00DD07B6" w:rsidRPr="00DD07B6">
        <w:rPr>
          <w:noProof/>
          <w:vertAlign w:val="superscript"/>
        </w:rPr>
        <w:t>82</w:t>
      </w:r>
      <w:r w:rsidR="00EA100C">
        <w:fldChar w:fldCharType="end"/>
      </w:r>
      <w:r w:rsidR="00590A06">
        <w:t>.</w:t>
      </w:r>
      <w:r w:rsidR="002D351D">
        <w:t xml:space="preserve"> The</w:t>
      </w:r>
      <w:r w:rsidR="0055774D">
        <w:t>y</w:t>
      </w:r>
      <w:r w:rsidR="002D351D">
        <w:t xml:space="preserve"> </w:t>
      </w:r>
      <w:r w:rsidR="00B87ABE">
        <w:t xml:space="preserve">each spoke four different sentences </w:t>
      </w:r>
      <w:r w:rsidR="00164AE6">
        <w:t xml:space="preserve">from the </w:t>
      </w:r>
      <w:r w:rsidR="00D70CB8">
        <w:t>Harvard</w:t>
      </w:r>
      <w:r w:rsidR="00164AE6">
        <w:t xml:space="preserve"> sentences set</w:t>
      </w:r>
      <w:r w:rsidR="002A1A93">
        <w:fldChar w:fldCharType="begin"/>
      </w:r>
      <w:r w:rsidR="00DD07B6">
        <w:instrText xml:space="preserve"> ADDIN EN.CITE &lt;EndNote&gt;&lt;Cite&gt;&lt;Author&gt;IEEE&lt;/Author&gt;&lt;Year&gt;1969&lt;/Year&gt;&lt;RecNum&gt;697&lt;/RecNum&gt;&lt;DisplayText&gt;&lt;style face="superscript"&gt;83&lt;/style&gt;&lt;/DisplayText&gt;&lt;record&gt;&lt;rec-number&gt;697&lt;/rec-number&gt;&lt;foreign-keys&gt;&lt;key app="EN" db-id="pdfv522etf25vne0p0u5esdx02rrtasvzxtd" timestamp="1688823631"&gt;697&lt;/key&gt;&lt;/foreign-keys&gt;&lt;ref-type name="Standard"&gt;58&lt;/ref-type&gt;&lt;contributors&gt;&lt;authors&gt;&lt;author&gt;IEEE&lt;/author&gt;&lt;/authors&gt;&lt;/contributors&gt;&lt;titles&gt;&lt;secondary-title&gt;IEEE Recommended Practice for Speech Quality Measurements&lt;/secondary-title&gt;&lt;/titles&gt;&lt;pages&gt;1-24&lt;/pages&gt;&lt;dates&gt;&lt;year&gt;1969&lt;/year&gt;&lt;/dates&gt;&lt;pub-location&gt;New York, USA&lt;/pub-location&gt;&lt;publisher&gt;IEEE&lt;/publisher&gt;&lt;urls&gt;&lt;/urls&gt;&lt;electronic-resource-num&gt;10.1109/IEEESTD.1969.7405210&lt;/electronic-resource-num&gt;&lt;/record&gt;&lt;/Cite&gt;&lt;/EndNote&gt;</w:instrText>
      </w:r>
      <w:r w:rsidR="002A1A93">
        <w:fldChar w:fldCharType="separate"/>
      </w:r>
      <w:r w:rsidR="00DD07B6" w:rsidRPr="00DD07B6">
        <w:rPr>
          <w:noProof/>
          <w:vertAlign w:val="superscript"/>
        </w:rPr>
        <w:t>83</w:t>
      </w:r>
      <w:r w:rsidR="002A1A93">
        <w:fldChar w:fldCharType="end"/>
      </w:r>
      <w:r w:rsidR="00B87ABE">
        <w:t xml:space="preserve">. </w:t>
      </w:r>
      <w:r w:rsidR="008148DB">
        <w:t>Sentences were only played without background noise and</w:t>
      </w:r>
      <w:r w:rsidR="00192C2B">
        <w:t xml:space="preserve"> with no noise reduction applied</w:t>
      </w:r>
      <w:r w:rsidR="00BD1703">
        <w:t>. The</w:t>
      </w:r>
      <w:r w:rsidR="008148DB">
        <w:t xml:space="preserve"> participant was permitted to feel the sentence through </w:t>
      </w:r>
      <w:r w:rsidR="003A47A8">
        <w:t xml:space="preserve">tactile stimulation or </w:t>
      </w:r>
      <w:r w:rsidR="00EA20DA">
        <w:t xml:space="preserve">to </w:t>
      </w:r>
      <w:r w:rsidR="003A47A8">
        <w:t>hear the sentence through the headphones</w:t>
      </w:r>
      <w:r w:rsidR="00201F2E">
        <w:t xml:space="preserve"> (without tactile signal processing)</w:t>
      </w:r>
      <w:r w:rsidR="003A47A8">
        <w:t xml:space="preserve">. </w:t>
      </w:r>
      <w:r w:rsidR="00BA0795">
        <w:t xml:space="preserve">There was no limit placed on the number of times these sentences could be repeated and the </w:t>
      </w:r>
      <w:r w:rsidR="00607D29">
        <w:t xml:space="preserve">participant was </w:t>
      </w:r>
      <w:r w:rsidR="00472222">
        <w:t>encouraged</w:t>
      </w:r>
      <w:r w:rsidR="00607D29">
        <w:t xml:space="preserve"> to ask the experimenter questions if they were unsure of the task.</w:t>
      </w:r>
      <w:r w:rsidR="00BA0795">
        <w:t xml:space="preserve"> </w:t>
      </w:r>
      <w:r w:rsidR="00AF7C54">
        <w:t xml:space="preserve">Once the participants </w:t>
      </w:r>
      <w:r w:rsidR="00F57CCB">
        <w:t xml:space="preserve">selected </w:t>
      </w:r>
      <w:r w:rsidR="00B37E93">
        <w:t xml:space="preserve">one of the sentences, all buttons </w:t>
      </w:r>
      <w:r w:rsidR="00E31B0F">
        <w:t xml:space="preserve">became inactive for </w:t>
      </w:r>
      <w:r w:rsidR="00BD1703">
        <w:t>500</w:t>
      </w:r>
      <w:r w:rsidR="00D07AD1">
        <w:t xml:space="preserve"> </w:t>
      </w:r>
      <w:proofErr w:type="spellStart"/>
      <w:r w:rsidR="00BD1703">
        <w:t>ms</w:t>
      </w:r>
      <w:proofErr w:type="spellEnd"/>
      <w:r w:rsidR="00D07AD1">
        <w:t>. During this period</w:t>
      </w:r>
      <w:r w:rsidR="0072706B">
        <w:t>,</w:t>
      </w:r>
      <w:r w:rsidR="00D07AD1">
        <w:t xml:space="preserve"> </w:t>
      </w:r>
      <w:r w:rsidR="00E31B0F">
        <w:t>green text reading “Correct”</w:t>
      </w:r>
      <w:r w:rsidR="0072706B">
        <w:t xml:space="preserve"> was displayed</w:t>
      </w:r>
      <w:r w:rsidR="00E31B0F">
        <w:t xml:space="preserve"> if the response was correct</w:t>
      </w:r>
      <w:r w:rsidR="0072706B">
        <w:t>,</w:t>
      </w:r>
      <w:r w:rsidR="00E31B0F">
        <w:t xml:space="preserve"> or red text reading “</w:t>
      </w:r>
      <w:r w:rsidR="00CE16D9">
        <w:t>I</w:t>
      </w:r>
      <w:r w:rsidR="00E31B0F">
        <w:t xml:space="preserve">ncorrect” was displayed if the response was incorrect. </w:t>
      </w:r>
      <w:r w:rsidR="00D32B0C">
        <w:t xml:space="preserve">Once </w:t>
      </w:r>
      <w:r w:rsidR="00BC4DAC">
        <w:t>the experimenter</w:t>
      </w:r>
      <w:r w:rsidR="00D32B0C">
        <w:t xml:space="preserve"> confirmed</w:t>
      </w:r>
      <w:r w:rsidR="00D14F32">
        <w:t xml:space="preserve"> that the participant </w:t>
      </w:r>
      <w:r w:rsidR="00D32B0C">
        <w:t>understood the task</w:t>
      </w:r>
      <w:r w:rsidR="0032538F">
        <w:t>,</w:t>
      </w:r>
      <w:r w:rsidR="00D32B0C">
        <w:t xml:space="preserve"> they continued</w:t>
      </w:r>
      <w:r w:rsidR="0078023F">
        <w:t xml:space="preserve"> to the testing stage</w:t>
      </w:r>
      <w:r w:rsidR="00D32B0C">
        <w:t>.</w:t>
      </w:r>
    </w:p>
    <w:p w14:paraId="3DB088AA" w14:textId="77777777" w:rsidR="00D32B0C" w:rsidRDefault="00D32B0C" w:rsidP="00D7132B">
      <w:pPr>
        <w:pStyle w:val="NoSpacing"/>
      </w:pPr>
    </w:p>
    <w:p w14:paraId="1655BFAB" w14:textId="1C8A004B" w:rsidR="007E4CD0" w:rsidRDefault="00D7132B" w:rsidP="007E4CD0">
      <w:pPr>
        <w:pStyle w:val="NoSpacing"/>
      </w:pPr>
      <w:r>
        <w:t>During testing</w:t>
      </w:r>
      <w:r w:rsidR="00854A80">
        <w:t xml:space="preserve">, the participant </w:t>
      </w:r>
      <w:r w:rsidR="00FF20E7">
        <w:t>performed</w:t>
      </w:r>
      <w:r w:rsidR="00854A80">
        <w:t xml:space="preserve"> the same task as in familiarisation</w:t>
      </w:r>
      <w:r w:rsidR="00FF20E7">
        <w:t>,</w:t>
      </w:r>
      <w:r w:rsidR="00854A80">
        <w:t xml:space="preserve"> except that they </w:t>
      </w:r>
      <w:r w:rsidR="009500CB">
        <w:t>could not opt to hear the audio</w:t>
      </w:r>
      <w:r w:rsidR="005648A4">
        <w:t xml:space="preserve"> stimulus</w:t>
      </w:r>
      <w:r w:rsidR="009500CB">
        <w:t>, and the headphone</w:t>
      </w:r>
      <w:r w:rsidR="001D2969">
        <w:t>s</w:t>
      </w:r>
      <w:r w:rsidR="009500CB">
        <w:t xml:space="preserve"> played masking noise.</w:t>
      </w:r>
      <w:r>
        <w:t xml:space="preserve"> </w:t>
      </w:r>
      <w:r w:rsidR="003210C9">
        <w:t>Participants were also limited to a maximum of four</w:t>
      </w:r>
      <w:r>
        <w:t xml:space="preserve"> repeats</w:t>
      </w:r>
      <w:r w:rsidR="003210C9">
        <w:t xml:space="preserve"> of the tactile stimulus per trial</w:t>
      </w:r>
      <w:r w:rsidR="00F91C38">
        <w:t>,</w:t>
      </w:r>
      <w:r>
        <w:t xml:space="preserve"> after which</w:t>
      </w:r>
      <w:r w:rsidR="00F91C38">
        <w:t xml:space="preserve"> the play button became </w:t>
      </w:r>
      <w:r w:rsidR="00FF20E7">
        <w:t>inactive,</w:t>
      </w:r>
      <w:r w:rsidR="00F91C38">
        <w:t xml:space="preserve"> and</w:t>
      </w:r>
      <w:r>
        <w:t xml:space="preserve"> they were forced to selec</w:t>
      </w:r>
      <w:r w:rsidR="00F91C38">
        <w:t xml:space="preserve">t one of the two </w:t>
      </w:r>
      <w:r w:rsidR="00FF20E7">
        <w:t xml:space="preserve">sentence </w:t>
      </w:r>
      <w:r w:rsidR="00F91C38">
        <w:t>text alternatives.</w:t>
      </w:r>
      <w:r w:rsidR="009B196F">
        <w:t xml:space="preserve"> </w:t>
      </w:r>
      <w:r w:rsidR="00B0262A">
        <w:t xml:space="preserve">During testing, </w:t>
      </w:r>
      <w:r w:rsidR="00E66752">
        <w:t xml:space="preserve">participants were presented with </w:t>
      </w:r>
      <w:r w:rsidR="0043212C">
        <w:t xml:space="preserve">each of </w:t>
      </w:r>
      <w:r w:rsidR="00E66752">
        <w:t xml:space="preserve">the sentence pairs </w:t>
      </w:r>
      <w:r w:rsidR="007B4252">
        <w:t xml:space="preserve">shown in Table 2. </w:t>
      </w:r>
      <w:r w:rsidR="004075C7">
        <w:t>Th</w:t>
      </w:r>
      <w:r w:rsidR="00E71260">
        <w:t xml:space="preserve">e testing regime </w:t>
      </w:r>
      <w:r w:rsidR="004075C7">
        <w:t xml:space="preserve">was designed to determine whether relevant acoustic contrasts in running speech could be accurately perceived via tactile </w:t>
      </w:r>
      <w:r w:rsidR="004075C7">
        <w:lastRenderedPageBreak/>
        <w:t>stimulation</w:t>
      </w:r>
      <w:r w:rsidR="003F15F4">
        <w:t>,</w:t>
      </w:r>
      <w:r w:rsidR="004075C7">
        <w:t xml:space="preserve"> </w:t>
      </w:r>
      <w:r w:rsidR="00EF6CBB">
        <w:t xml:space="preserve">but to </w:t>
      </w:r>
      <w:r w:rsidR="004075C7">
        <w:t>avoid floor effects due to</w:t>
      </w:r>
      <w:r w:rsidR="003F15F4">
        <w:t xml:space="preserve"> the</w:t>
      </w:r>
      <w:r w:rsidR="004075C7">
        <w:t xml:space="preserve"> poor open</w:t>
      </w:r>
      <w:r w:rsidR="007876AE">
        <w:t>-</w:t>
      </w:r>
      <w:r w:rsidR="004075C7">
        <w:t xml:space="preserve">set intelligibility for tactile-only stimuli </w:t>
      </w:r>
      <w:r w:rsidR="0025692F">
        <w:t>(</w:t>
      </w:r>
      <w:r w:rsidR="004075C7">
        <w:t>without</w:t>
      </w:r>
      <w:r w:rsidR="00190168">
        <w:t xml:space="preserve"> introducing</w:t>
      </w:r>
      <w:r w:rsidR="004075C7">
        <w:t xml:space="preserve"> extensive training or </w:t>
      </w:r>
      <w:r w:rsidR="00190168">
        <w:t>a larger number of sentence choices with</w:t>
      </w:r>
      <w:r w:rsidR="004075C7">
        <w:t xml:space="preserve"> high short-term memory load</w:t>
      </w:r>
      <w:r w:rsidR="0025692F">
        <w:t>)</w:t>
      </w:r>
      <w:r w:rsidR="004075C7">
        <w:t xml:space="preserve">. </w:t>
      </w:r>
      <w:r w:rsidR="007E4CD0">
        <w:t>All sentences</w:t>
      </w:r>
      <w:r w:rsidR="008734E6">
        <w:t xml:space="preserve"> </w:t>
      </w:r>
      <w:r w:rsidR="007E4CD0">
        <w:t>were tested</w:t>
      </w:r>
      <w:r w:rsidR="00D72CD1">
        <w:t xml:space="preserve"> </w:t>
      </w:r>
      <w:r w:rsidR="004D3B8A">
        <w:t>in</w:t>
      </w:r>
      <w:r w:rsidR="007E4CD0">
        <w:t xml:space="preserve"> all four experimental conditions once (in quiet and in background noise, both with and without the quasi-causal DPRNN). This meant that there was a total of 480 trials for each participant </w:t>
      </w:r>
      <w:r w:rsidR="00B167E1">
        <w:t xml:space="preserve">during </w:t>
      </w:r>
      <w:r w:rsidR="003F6EC5">
        <w:t xml:space="preserve">the </w:t>
      </w:r>
      <w:r w:rsidR="00F62028">
        <w:t>testing stage</w:t>
      </w:r>
      <w:r w:rsidR="00451CC0">
        <w:t>.</w:t>
      </w:r>
      <w:r w:rsidR="007E4CD0">
        <w:t xml:space="preserve"> The trial order was randomised for each participant, with a rule that the same sentence could not appear in consecutive trials.</w:t>
      </w:r>
    </w:p>
    <w:p w14:paraId="41A54804" w14:textId="77777777" w:rsidR="005273BD" w:rsidRDefault="005273BD" w:rsidP="007B4252">
      <w:pPr>
        <w:pStyle w:val="NoSpacing"/>
      </w:pPr>
    </w:p>
    <w:p w14:paraId="26120C13" w14:textId="7FFA2FAB" w:rsidR="00444BAA" w:rsidRPr="00D57A58" w:rsidRDefault="0057286E" w:rsidP="0057286E">
      <w:pPr>
        <w:pStyle w:val="NoSpacing"/>
      </w:pPr>
      <w:r w:rsidRPr="00C91481">
        <w:t>The experimental protocol was approved by the University of Southampton F</w:t>
      </w:r>
      <w:proofErr w:type="spellStart"/>
      <w:r w:rsidRPr="00C91481">
        <w:rPr>
          <w:lang w:val="en-US"/>
        </w:rPr>
        <w:t>aculty</w:t>
      </w:r>
      <w:proofErr w:type="spellEnd"/>
      <w:r w:rsidRPr="00C91481">
        <w:rPr>
          <w:lang w:val="en-US"/>
        </w:rPr>
        <w:t xml:space="preserve"> of Engineering and Physical Sciences</w:t>
      </w:r>
      <w:r w:rsidRPr="00C91481">
        <w:t xml:space="preserve"> Ethics Committee (ERGO ID: 68477). All research was performed in accordance with the relevant guidelines and regulations.</w:t>
      </w:r>
    </w:p>
    <w:p w14:paraId="4F64BD9E" w14:textId="538DE726" w:rsidR="1709BF4E" w:rsidRPr="00703AE3" w:rsidRDefault="020BAD75" w:rsidP="612B2D2D">
      <w:pPr>
        <w:spacing w:line="360" w:lineRule="auto"/>
        <w:rPr>
          <w:rFonts w:ascii="Calibri" w:eastAsia="Calibri" w:hAnsi="Calibri" w:cs="Calibri"/>
          <w:sz w:val="32"/>
          <w:szCs w:val="32"/>
          <w:lang w:val="en-US"/>
        </w:rPr>
      </w:pPr>
      <w:r w:rsidRPr="00703AE3">
        <w:rPr>
          <w:sz w:val="32"/>
          <w:szCs w:val="32"/>
          <w:lang w:val="en-US"/>
        </w:rPr>
        <w:t>Statistics</w:t>
      </w:r>
    </w:p>
    <w:p w14:paraId="216B42E5" w14:textId="77777777" w:rsidR="00390A84" w:rsidRDefault="00390A84" w:rsidP="0000328C">
      <w:pPr>
        <w:pStyle w:val="Heading2"/>
        <w:spacing w:before="0" w:after="80" w:line="360" w:lineRule="auto"/>
        <w:rPr>
          <w:i/>
          <w:iCs/>
          <w:sz w:val="28"/>
          <w:szCs w:val="28"/>
        </w:rPr>
      </w:pPr>
      <w:bookmarkStart w:id="3" w:name="_Hlk117608321"/>
      <w:r w:rsidRPr="007A21BF">
        <w:rPr>
          <w:i/>
          <w:iCs/>
          <w:sz w:val="28"/>
          <w:szCs w:val="28"/>
        </w:rPr>
        <w:t xml:space="preserve">Objective </w:t>
      </w:r>
      <w:r>
        <w:rPr>
          <w:i/>
          <w:iCs/>
          <w:sz w:val="28"/>
          <w:szCs w:val="28"/>
        </w:rPr>
        <w:t>assessment</w:t>
      </w:r>
    </w:p>
    <w:p w14:paraId="19250E4B" w14:textId="14943400" w:rsidR="00814F33" w:rsidRDefault="00C2741E" w:rsidP="00390A84">
      <w:pPr>
        <w:pStyle w:val="NoSpacing"/>
      </w:pPr>
      <w:r>
        <w:t>In the objective assessment, t</w:t>
      </w:r>
      <w:r w:rsidR="00390A84">
        <w:t>he effectiveness of</w:t>
      </w:r>
      <w:r w:rsidR="004F7560">
        <w:t xml:space="preserve"> the quasi-causal</w:t>
      </w:r>
      <w:r w:rsidR="00390A84">
        <w:t xml:space="preserve"> DPRNN noise</w:t>
      </w:r>
      <w:r w:rsidR="008518D6">
        <w:t>-</w:t>
      </w:r>
      <w:r w:rsidR="00390A84">
        <w:t xml:space="preserve">reduction was </w:t>
      </w:r>
      <w:r w:rsidR="008518D6">
        <w:t>compared to a causal and non-causal DPRNN</w:t>
      </w:r>
      <w:r w:rsidR="005F24B6">
        <w:t>,</w:t>
      </w:r>
      <w:r w:rsidR="008518D6">
        <w:t xml:space="preserve"> </w:t>
      </w:r>
      <w:r w:rsidR="005F24B6">
        <w:t>as well as</w:t>
      </w:r>
      <w:r w:rsidR="008518D6">
        <w:t xml:space="preserve"> </w:t>
      </w:r>
      <w:r w:rsidR="005F24B6">
        <w:t xml:space="preserve">to </w:t>
      </w:r>
      <w:r w:rsidR="008518D6">
        <w:t>t</w:t>
      </w:r>
      <w:r w:rsidR="005F24B6">
        <w:t xml:space="preserve">he traditional </w:t>
      </w:r>
      <w:r w:rsidR="00047D1E">
        <w:t>log</w:t>
      </w:r>
      <w:r w:rsidR="005F24B6">
        <w:t>-</w:t>
      </w:r>
      <w:r w:rsidR="00047D1E">
        <w:t>MMSE</w:t>
      </w:r>
      <w:r w:rsidR="005F24B6">
        <w:t xml:space="preserve"> method</w:t>
      </w:r>
      <w:r w:rsidR="00047D1E">
        <w:t>.</w:t>
      </w:r>
      <w:r w:rsidR="00AC07D9">
        <w:t xml:space="preserve"> In the first part of the assessment, </w:t>
      </w:r>
      <w:r w:rsidR="00193359">
        <w:t xml:space="preserve">after the envelopes </w:t>
      </w:r>
      <w:r w:rsidR="00384FD4">
        <w:t xml:space="preserve">were </w:t>
      </w:r>
      <w:r w:rsidR="00193359">
        <w:t>extract</w:t>
      </w:r>
      <w:r w:rsidR="00384FD4">
        <w:t>ed</w:t>
      </w:r>
      <w:r w:rsidR="00193359">
        <w:t xml:space="preserve"> using the tactile vocoder</w:t>
      </w:r>
      <w:r w:rsidR="00384FD4">
        <w:t>,</w:t>
      </w:r>
      <w:r w:rsidR="00193359">
        <w:t xml:space="preserve"> </w:t>
      </w:r>
      <w:r w:rsidR="00AC07D9">
        <w:t xml:space="preserve">the </w:t>
      </w:r>
      <w:r w:rsidR="00DC49E8">
        <w:t>SI-SDR</w:t>
      </w:r>
      <w:r w:rsidR="00F40973">
        <w:t xml:space="preserve"> </w:t>
      </w:r>
      <w:r w:rsidR="00E35AF6">
        <w:t xml:space="preserve">for speech in noise </w:t>
      </w:r>
      <w:r w:rsidR="00DC49E8">
        <w:t>was calculated relative to the t</w:t>
      </w:r>
      <w:r w:rsidR="00122A4B">
        <w:t>ime</w:t>
      </w:r>
      <w:r w:rsidR="00DC49E8">
        <w:t xml:space="preserve">-aligned </w:t>
      </w:r>
      <w:r w:rsidR="00E06345">
        <w:t xml:space="preserve">envelopes </w:t>
      </w:r>
      <w:r w:rsidR="00E35AF6">
        <w:t xml:space="preserve">for </w:t>
      </w:r>
      <w:r w:rsidR="00DC49E8">
        <w:t>clean speech signa</w:t>
      </w:r>
      <w:r w:rsidR="00E06345">
        <w:t>l</w:t>
      </w:r>
      <w:r w:rsidR="00E35AF6">
        <w:t xml:space="preserve"> (without noise reduction)</w:t>
      </w:r>
      <w:r w:rsidR="008B58B6">
        <w:t xml:space="preserve">. The median score across the eight envelopes </w:t>
      </w:r>
      <w:r w:rsidR="00B42055">
        <w:t>was taken for</w:t>
      </w:r>
      <w:r w:rsidR="004565DD">
        <w:t xml:space="preserve"> each of the</w:t>
      </w:r>
      <w:r w:rsidR="00B42055">
        <w:t xml:space="preserve"> </w:t>
      </w:r>
      <w:r w:rsidR="00530D87">
        <w:t xml:space="preserve">120 </w:t>
      </w:r>
      <w:r w:rsidR="00B42055">
        <w:t>male and female</w:t>
      </w:r>
      <w:r w:rsidR="008C262B">
        <w:t xml:space="preserve"> sentences</w:t>
      </w:r>
      <w:r w:rsidR="00B42055">
        <w:t xml:space="preserve"> from the EHS Research Group Sentence Corpus.</w:t>
      </w:r>
      <w:r w:rsidR="0060162F">
        <w:t xml:space="preserve"> </w:t>
      </w:r>
      <w:r w:rsidR="009E4AAA">
        <w:t>A</w:t>
      </w:r>
      <w:r w:rsidR="00531D41" w:rsidRPr="00433F18">
        <w:t xml:space="preserve">nalysis consisted of </w:t>
      </w:r>
      <w:r w:rsidR="00531D41">
        <w:t xml:space="preserve">a </w:t>
      </w:r>
      <w:r w:rsidR="003762A6">
        <w:t>four</w:t>
      </w:r>
      <w:r w:rsidR="00531D41" w:rsidRPr="00433F18">
        <w:t>-way RM-ANOVA</w:t>
      </w:r>
      <w:r w:rsidR="00531D41">
        <w:t xml:space="preserve"> (see “Results”) </w:t>
      </w:r>
      <w:r w:rsidR="003762A6">
        <w:t xml:space="preserve">followed by sixteen planned </w:t>
      </w:r>
      <w:r w:rsidR="003762A6" w:rsidRPr="003762A6">
        <w:rPr>
          <w:i/>
          <w:iCs/>
        </w:rPr>
        <w:t>t</w:t>
      </w:r>
      <w:r w:rsidR="003762A6" w:rsidRPr="003762A6">
        <w:t>-test</w:t>
      </w:r>
      <w:r w:rsidR="00C86DCF">
        <w:t>,</w:t>
      </w:r>
      <w:r w:rsidR="003762A6">
        <w:rPr>
          <w:i/>
          <w:iCs/>
        </w:rPr>
        <w:t xml:space="preserve"> </w:t>
      </w:r>
      <w:r w:rsidR="00531D41">
        <w:t>with Bonferroni-Holm multiple comparisons correction</w:t>
      </w:r>
      <w:r w:rsidR="00531D41">
        <w:fldChar w:fldCharType="begin"/>
      </w:r>
      <w:r w:rsidR="00DD07B6">
        <w:instrText xml:space="preserve"> ADDIN EN.CITE &lt;EndNote&gt;&lt;Cite&gt;&lt;Author&gt;Holm&lt;/Author&gt;&lt;Year&gt;1979&lt;/Year&gt;&lt;RecNum&gt;358&lt;/RecNum&gt;&lt;DisplayText&gt;&lt;style face="superscript"&gt;84&lt;/style&gt;&lt;/DisplayText&gt;&lt;record&gt;&lt;rec-number&gt;358&lt;/rec-number&gt;&lt;foreign-keys&gt;&lt;key app="EN" db-id="pdfv522etf25vne0p0u5esdx02rrtasvzxtd" timestamp="1590243135"&gt;358&lt;/key&gt;&lt;/foreign-keys&gt;&lt;ref-type name="Journal Article"&gt;17&lt;/ref-type&gt;&lt;contributors&gt;&lt;authors&gt;&lt;author&gt;Holm, S.&lt;/author&gt;&lt;/authors&gt;&lt;/contributors&gt;&lt;titles&gt;&lt;title&gt;A Simple Sequentially Rejective Multiple Test Procedure&lt;/title&gt;&lt;secondary-title&gt;Scandinavian Journal of Statistics&lt;/secondary-title&gt;&lt;alt-title&gt;Scand J Stat&lt;/alt-title&gt;&lt;/titles&gt;&lt;periodical&gt;&lt;full-title&gt;Scandinavian Journal of Statistics&lt;/full-title&gt;&lt;abbr-1&gt;Scand J Stat&lt;/abbr-1&gt;&lt;/periodical&gt;&lt;alt-periodical&gt;&lt;full-title&gt;Scandinavian Journal of Statistics&lt;/full-title&gt;&lt;abbr-1&gt;Scand J Stat&lt;/abbr-1&gt;&lt;/alt-periodical&gt;&lt;pages&gt;65-70&lt;/pages&gt;&lt;volume&gt;6&lt;/volume&gt;&lt;number&gt;2&lt;/number&gt;&lt;dates&gt;&lt;year&gt;1979&lt;/year&gt;&lt;/dates&gt;&lt;isbn&gt;0303-6898&lt;/isbn&gt;&lt;accession-num&gt;WOS:A1979JY78700003&lt;/accession-num&gt;&lt;urls&gt;&lt;related-urls&gt;&lt;url&gt;&amp;lt;Go to ISI&amp;gt;://WOS:A1979JY78700003&lt;/url&gt;&lt;/related-urls&gt;&lt;/urls&gt;&lt;language&gt;English&lt;/language&gt;&lt;/record&gt;&lt;/Cite&gt;&lt;/EndNote&gt;</w:instrText>
      </w:r>
      <w:r w:rsidR="00531D41">
        <w:fldChar w:fldCharType="separate"/>
      </w:r>
      <w:r w:rsidR="00DD07B6" w:rsidRPr="00DD07B6">
        <w:rPr>
          <w:noProof/>
          <w:vertAlign w:val="superscript"/>
        </w:rPr>
        <w:t>84</w:t>
      </w:r>
      <w:r w:rsidR="00531D41">
        <w:fldChar w:fldCharType="end"/>
      </w:r>
      <w:r w:rsidR="00531D41">
        <w:t xml:space="preserve"> applied</w:t>
      </w:r>
      <w:r w:rsidR="001257AA">
        <w:t xml:space="preserve">. </w:t>
      </w:r>
      <w:r w:rsidR="000C376B">
        <w:t xml:space="preserve">These compared </w:t>
      </w:r>
      <w:r w:rsidR="003D69C5">
        <w:t xml:space="preserve">(1) </w:t>
      </w:r>
      <w:r w:rsidR="000C376B">
        <w:t xml:space="preserve">the SI-SDRs for each noise-reduction method to a baseline condition with no noise reduction applied, </w:t>
      </w:r>
      <w:r w:rsidR="003D69C5">
        <w:t xml:space="preserve">(2) </w:t>
      </w:r>
      <w:r w:rsidR="00DF4B0A">
        <w:t xml:space="preserve">the improvement in </w:t>
      </w:r>
      <w:r w:rsidR="003D69C5">
        <w:t xml:space="preserve">the </w:t>
      </w:r>
      <w:r w:rsidR="00DF4B0A">
        <w:t xml:space="preserve">SI-SDR from baseline for the male and female talkers </w:t>
      </w:r>
      <w:r w:rsidR="00EA3B29">
        <w:t>with</w:t>
      </w:r>
      <w:r w:rsidR="00B24118">
        <w:t xml:space="preserve"> the quasi-causal DPRNN, and</w:t>
      </w:r>
      <w:r w:rsidR="00A51330">
        <w:t xml:space="preserve"> (3)</w:t>
      </w:r>
      <w:r w:rsidR="00B24118">
        <w:t xml:space="preserve"> the </w:t>
      </w:r>
      <w:r w:rsidR="003D69C5">
        <w:t>improvement in the SI-SDR</w:t>
      </w:r>
      <w:r w:rsidR="00B24118">
        <w:t xml:space="preserve"> </w:t>
      </w:r>
      <w:r w:rsidR="00EA3B29">
        <w:t>with</w:t>
      </w:r>
      <w:r w:rsidR="00B24118">
        <w:t xml:space="preserve"> the quasi-causal DRPNN (</w:t>
      </w:r>
      <w:r w:rsidR="003D69C5">
        <w:t xml:space="preserve">for both talkers together) </w:t>
      </w:r>
      <w:r w:rsidR="00EB5FFC">
        <w:t xml:space="preserve">and the improvement for </w:t>
      </w:r>
      <w:r w:rsidR="003E63FE">
        <w:t>(</w:t>
      </w:r>
      <w:proofErr w:type="spellStart"/>
      <w:r w:rsidR="003E63FE">
        <w:t>i</w:t>
      </w:r>
      <w:proofErr w:type="spellEnd"/>
      <w:r w:rsidR="003E63FE">
        <w:t xml:space="preserve">) </w:t>
      </w:r>
      <w:r w:rsidR="00D911ED">
        <w:t xml:space="preserve">the causal </w:t>
      </w:r>
      <w:r w:rsidR="001E4879">
        <w:t xml:space="preserve">DPRRN, </w:t>
      </w:r>
      <w:r w:rsidR="003E63FE">
        <w:t xml:space="preserve">(ii) </w:t>
      </w:r>
      <w:r w:rsidR="001E4879">
        <w:t xml:space="preserve">the </w:t>
      </w:r>
      <w:r w:rsidR="00D911ED">
        <w:t>non-causal DPRNN</w:t>
      </w:r>
      <w:r w:rsidR="001E4879">
        <w:t>,</w:t>
      </w:r>
      <w:r w:rsidR="00D911ED">
        <w:t xml:space="preserve"> and </w:t>
      </w:r>
      <w:r w:rsidR="003E63FE">
        <w:t xml:space="preserve">(iii) </w:t>
      </w:r>
      <w:r w:rsidR="00843053">
        <w:t xml:space="preserve">the </w:t>
      </w:r>
      <w:r w:rsidR="00D911ED">
        <w:t>log-MMSE</w:t>
      </w:r>
      <w:r w:rsidR="00843053">
        <w:t xml:space="preserve"> method</w:t>
      </w:r>
      <w:r w:rsidR="00D911ED">
        <w:t>.</w:t>
      </w:r>
      <w:r w:rsidR="007C78F9">
        <w:t xml:space="preserve"> Data were determined to be normally distributed based on visual inspection as well as Kolmogorov-S</w:t>
      </w:r>
      <w:r w:rsidR="007C78F9" w:rsidRPr="00402569">
        <w:t xml:space="preserve">mirnov </w:t>
      </w:r>
      <w:r w:rsidR="007C78F9">
        <w:t>and</w:t>
      </w:r>
      <w:r w:rsidR="007C78F9" w:rsidRPr="00402569">
        <w:t xml:space="preserve"> Shapiro-Wilk tests</w:t>
      </w:r>
      <w:r w:rsidR="007C78F9" w:rsidRPr="00C31EE7">
        <w:t>.</w:t>
      </w:r>
    </w:p>
    <w:p w14:paraId="15652943" w14:textId="77777777" w:rsidR="00E913C3" w:rsidRDefault="00E913C3" w:rsidP="00390A84">
      <w:pPr>
        <w:pStyle w:val="NoSpacing"/>
      </w:pPr>
    </w:p>
    <w:p w14:paraId="7F170F1A" w14:textId="594A0342" w:rsidR="0012621E" w:rsidRDefault="00AC68AE" w:rsidP="00390A84">
      <w:pPr>
        <w:pStyle w:val="NoSpacing"/>
      </w:pPr>
      <w:r w:rsidRPr="00AC68AE">
        <w:t xml:space="preserve">In the second part of the assessment, SI-SDR and </w:t>
      </w:r>
      <w:proofErr w:type="spellStart"/>
      <w:r w:rsidRPr="00AC68AE">
        <w:t>eSTOI</w:t>
      </w:r>
      <w:proofErr w:type="spellEnd"/>
      <w:r w:rsidRPr="00AC68AE">
        <w:t xml:space="preserve"> scores were computed for each audio sample </w:t>
      </w:r>
      <w:r w:rsidR="00E87BF4">
        <w:t>(without tactile vocoding)</w:t>
      </w:r>
      <w:r w:rsidRPr="00AC68AE">
        <w:t xml:space="preserve">. For this assessment, the unprocessed clean speech </w:t>
      </w:r>
      <w:r w:rsidR="00F90C2C">
        <w:t xml:space="preserve">audio </w:t>
      </w:r>
      <w:r w:rsidRPr="00AC68AE">
        <w:t xml:space="preserve">was </w:t>
      </w:r>
      <w:r>
        <w:t>used</w:t>
      </w:r>
      <w:r w:rsidRPr="00AC68AE">
        <w:t xml:space="preserve"> as the reference.</w:t>
      </w:r>
    </w:p>
    <w:p w14:paraId="1815C5A9" w14:textId="7AC71DF5" w:rsidR="00F368E5" w:rsidRPr="007A21BF" w:rsidRDefault="00CB1FDB" w:rsidP="00F368E5">
      <w:pPr>
        <w:pStyle w:val="Heading2"/>
        <w:spacing w:after="80" w:line="360" w:lineRule="auto"/>
        <w:rPr>
          <w:rFonts w:asciiTheme="minorHAnsi" w:eastAsiaTheme="minorEastAsia" w:hAnsiTheme="minorHAnsi" w:cstheme="minorBidi"/>
          <w:i/>
          <w:iCs/>
          <w:sz w:val="20"/>
          <w:szCs w:val="20"/>
        </w:rPr>
      </w:pPr>
      <w:r w:rsidRPr="007A21BF">
        <w:rPr>
          <w:i/>
          <w:iCs/>
          <w:sz w:val="28"/>
          <w:szCs w:val="28"/>
        </w:rPr>
        <w:lastRenderedPageBreak/>
        <w:t>Behavioural</w:t>
      </w:r>
      <w:r w:rsidR="00F368E5" w:rsidRPr="007A21BF">
        <w:rPr>
          <w:i/>
          <w:iCs/>
          <w:sz w:val="28"/>
          <w:szCs w:val="28"/>
        </w:rPr>
        <w:t xml:space="preserve"> </w:t>
      </w:r>
      <w:r w:rsidR="00390A84">
        <w:rPr>
          <w:i/>
          <w:iCs/>
          <w:sz w:val="28"/>
          <w:szCs w:val="28"/>
        </w:rPr>
        <w:t>assessment</w:t>
      </w:r>
    </w:p>
    <w:p w14:paraId="38942E6A" w14:textId="26E8A9CD" w:rsidR="004E3F70" w:rsidRDefault="00433F18" w:rsidP="004E3F70">
      <w:pPr>
        <w:pStyle w:val="NoSpacing"/>
      </w:pPr>
      <w:r w:rsidRPr="00433F18">
        <w:t xml:space="preserve">The percentage of correctly identified </w:t>
      </w:r>
      <w:r w:rsidR="00561988">
        <w:t>sentence</w:t>
      </w:r>
      <w:r w:rsidR="00C53208">
        <w:t>s</w:t>
      </w:r>
      <w:r w:rsidRPr="00433F18">
        <w:t xml:space="preserve"> was calculated </w:t>
      </w:r>
      <w:r w:rsidR="0060162F">
        <w:t xml:space="preserve">for the </w:t>
      </w:r>
      <w:r w:rsidRPr="00433F18">
        <w:t xml:space="preserve">male </w:t>
      </w:r>
      <w:r w:rsidR="0060162F">
        <w:t>and</w:t>
      </w:r>
      <w:r w:rsidRPr="00433F18">
        <w:t xml:space="preserve"> female talkers</w:t>
      </w:r>
      <w:r w:rsidR="0060162F">
        <w:t xml:space="preserve"> in </w:t>
      </w:r>
      <w:r w:rsidR="0060162F" w:rsidRPr="00433F18">
        <w:t>each condition</w:t>
      </w:r>
      <w:r w:rsidRPr="00433F18">
        <w:t xml:space="preserve">. Primary analysis consisted of </w:t>
      </w:r>
      <w:r w:rsidR="005A3461">
        <w:t xml:space="preserve">a </w:t>
      </w:r>
      <w:r w:rsidRPr="00433F18">
        <w:t>three-way RM-ANOVA</w:t>
      </w:r>
      <w:r w:rsidR="005A3461">
        <w:t xml:space="preserve"> (see “Results”)</w:t>
      </w:r>
      <w:r w:rsidR="004A48C2">
        <w:t xml:space="preserve"> and </w:t>
      </w:r>
      <w:r w:rsidR="007928A0">
        <w:t>six</w:t>
      </w:r>
      <w:r w:rsidR="004A48C2">
        <w:t xml:space="preserve"> </w:t>
      </w:r>
      <w:r w:rsidR="00092B9F">
        <w:t xml:space="preserve">two-tailed </w:t>
      </w:r>
      <w:r w:rsidR="00092B9F" w:rsidRPr="006646EF">
        <w:rPr>
          <w:i/>
          <w:iCs/>
        </w:rPr>
        <w:t>t</w:t>
      </w:r>
      <w:r w:rsidR="00092B9F">
        <w:t>-tests</w:t>
      </w:r>
      <w:r w:rsidR="005F3495">
        <w:t xml:space="preserve">, </w:t>
      </w:r>
      <w:r w:rsidR="00EE5D0E">
        <w:t>with</w:t>
      </w:r>
      <w:r w:rsidR="006D2BE6">
        <w:t xml:space="preserve"> a Bonferroni-Holm multiple comparisons correction applied. The </w:t>
      </w:r>
      <w:r w:rsidR="000E0933" w:rsidRPr="000E0933">
        <w:rPr>
          <w:i/>
          <w:iCs/>
        </w:rPr>
        <w:t>t</w:t>
      </w:r>
      <w:r w:rsidR="000E0933">
        <w:t>-tests compared</w:t>
      </w:r>
      <w:r w:rsidR="00B07A37">
        <w:t>:</w:t>
      </w:r>
      <w:r w:rsidR="000E0933">
        <w:t xml:space="preserve"> </w:t>
      </w:r>
      <w:r w:rsidR="00B07A37">
        <w:t xml:space="preserve">(1) </w:t>
      </w:r>
      <w:r w:rsidR="00C24DCA">
        <w:t xml:space="preserve">identification </w:t>
      </w:r>
      <w:r w:rsidR="002B226D">
        <w:t xml:space="preserve">in quiet </w:t>
      </w:r>
      <w:r w:rsidR="004A2343">
        <w:t>with and without noise reduction</w:t>
      </w:r>
      <w:r w:rsidR="00D72E19">
        <w:t>;</w:t>
      </w:r>
      <w:r w:rsidR="004A2343">
        <w:t xml:space="preserve"> (2) </w:t>
      </w:r>
      <w:r w:rsidR="00C24DCA">
        <w:t xml:space="preserve">identification </w:t>
      </w:r>
      <w:r w:rsidR="002B226D">
        <w:t xml:space="preserve">in noise </w:t>
      </w:r>
      <w:r w:rsidR="004A2343">
        <w:t>with and without noise reduction</w:t>
      </w:r>
      <w:r w:rsidR="00D72E19">
        <w:t>;</w:t>
      </w:r>
      <w:r w:rsidR="004A2343">
        <w:t xml:space="preserve"> (3) </w:t>
      </w:r>
      <w:r w:rsidR="00C24DCA">
        <w:t xml:space="preserve">identification </w:t>
      </w:r>
      <w:r w:rsidR="002B226D">
        <w:t xml:space="preserve">in quiet </w:t>
      </w:r>
      <w:r w:rsidR="00C24DCA">
        <w:t>without noise reduction and identification in noise with noise reduction</w:t>
      </w:r>
      <w:r w:rsidR="00D72E19">
        <w:t>;</w:t>
      </w:r>
      <w:r w:rsidR="00C24DCA">
        <w:t xml:space="preserve"> (4) </w:t>
      </w:r>
      <w:r w:rsidR="002F54CF">
        <w:t>identification</w:t>
      </w:r>
      <w:r w:rsidR="00AE6762">
        <w:t xml:space="preserve"> in quiet and in noise</w:t>
      </w:r>
      <w:r w:rsidR="00A454F5">
        <w:t>, both</w:t>
      </w:r>
      <w:r w:rsidR="002F54CF">
        <w:t xml:space="preserve"> without noise reduction</w:t>
      </w:r>
      <w:r w:rsidR="00D72E19">
        <w:t>; (5) the difference in identification</w:t>
      </w:r>
      <w:r w:rsidR="00A10586">
        <w:t xml:space="preserve"> in quiet</w:t>
      </w:r>
      <w:r w:rsidR="00D72E19">
        <w:t xml:space="preserve"> with and without noise reduction </w:t>
      </w:r>
      <w:r w:rsidR="00B65EF6">
        <w:t xml:space="preserve">for </w:t>
      </w:r>
      <w:r w:rsidR="00D72E19">
        <w:t>the male and female talker</w:t>
      </w:r>
      <w:r w:rsidR="005B1B49">
        <w:t>s</w:t>
      </w:r>
      <w:r w:rsidR="00D72E19">
        <w:t>; and (6) the difference in identification</w:t>
      </w:r>
      <w:r w:rsidR="00F30705">
        <w:t xml:space="preserve"> in noise</w:t>
      </w:r>
      <w:r w:rsidR="00D72E19">
        <w:t xml:space="preserve"> with and without noise reduction </w:t>
      </w:r>
      <w:r w:rsidR="00F30705">
        <w:t>for the male and female talker</w:t>
      </w:r>
      <w:r w:rsidR="00DD0F02">
        <w:t>s</w:t>
      </w:r>
      <w:r w:rsidR="002F54CF">
        <w:t>.</w:t>
      </w:r>
      <w:r w:rsidR="0007243A">
        <w:t xml:space="preserve"> </w:t>
      </w:r>
      <w:r w:rsidR="004E3F70">
        <w:t>Data were determined to be normally distributed based on visual inspection</w:t>
      </w:r>
      <w:r w:rsidR="002A3CEA">
        <w:t xml:space="preserve"> as well as </w:t>
      </w:r>
      <w:r w:rsidR="004E3F70">
        <w:t>Kolmogorov-S</w:t>
      </w:r>
      <w:r w:rsidR="004E3F70" w:rsidRPr="00402569">
        <w:t xml:space="preserve">mirnov </w:t>
      </w:r>
      <w:r w:rsidR="004E3F70">
        <w:t>and</w:t>
      </w:r>
      <w:r w:rsidR="004E3F70" w:rsidRPr="00402569">
        <w:t xml:space="preserve"> Shapiro-Wilk tests</w:t>
      </w:r>
      <w:r w:rsidR="004E3F70" w:rsidRPr="00C31EE7">
        <w:t>.</w:t>
      </w:r>
    </w:p>
    <w:p w14:paraId="5FB54709" w14:textId="77777777" w:rsidR="004E3F70" w:rsidRDefault="004E3F70" w:rsidP="004E3F70">
      <w:pPr>
        <w:pStyle w:val="NoSpacing"/>
      </w:pPr>
    </w:p>
    <w:p w14:paraId="416F9853" w14:textId="0E285049" w:rsidR="00621112" w:rsidRDefault="00C147A3" w:rsidP="00D44C82">
      <w:pPr>
        <w:pStyle w:val="NoSpacing"/>
      </w:pPr>
      <w:r>
        <w:t>Following the primary analysis, exploratory</w:t>
      </w:r>
      <w:r w:rsidR="000E0933">
        <w:t xml:space="preserve"> </w:t>
      </w:r>
      <w:r>
        <w:t>secondary analysis was performed.</w:t>
      </w:r>
      <w:r w:rsidR="00961E93">
        <w:t xml:space="preserve"> These analyses were not corrected for multiple comparisons, as </w:t>
      </w:r>
      <w:r w:rsidR="001A77F8">
        <w:t>no effects were anticipated</w:t>
      </w:r>
      <w:r w:rsidR="00530283">
        <w:t>,</w:t>
      </w:r>
      <w:r w:rsidR="001A77F8">
        <w:t xml:space="preserve"> </w:t>
      </w:r>
      <w:r w:rsidR="00961E93">
        <w:t xml:space="preserve">following results from previous studies (e.g., </w:t>
      </w:r>
      <w:r w:rsidR="00961E93">
        <w:fldChar w:fldCharType="begin"/>
      </w:r>
      <w:r w:rsidR="00AB31B3">
        <w:instrText xml:space="preserve"> ADDIN EN.CITE &lt;EndNote&gt;&lt;Cite&gt;&lt;Author&gt;Fletcher&lt;/Author&gt;&lt;Year&gt;2023&lt;/Year&gt;&lt;RecNum&gt;687&lt;/RecNum&gt;&lt;DisplayText&gt;&lt;style face="superscript"&gt;10&lt;/style&gt;&lt;/DisplayText&gt;&lt;record&gt;&lt;rec-number&gt;687&lt;/rec-number&gt;&lt;foreign-keys&gt;&lt;key app="EN" db-id="pdfv522etf25vne0p0u5esdx02rrtasvzxtd" timestamp="1685101139"&gt;687&lt;/key&gt;&lt;/foreign-keys&gt;&lt;ref-type name="Journal Article"&gt;17&lt;/ref-type&gt;&lt;contributors&gt;&lt;authors&gt;&lt;author&gt;Fletcher, M.D.&lt;/author&gt;&lt;author&gt;Verschuur, C.A.&lt;/author&gt;&lt;author&gt;Perry, S.W.&lt;/author&gt;&lt;/authors&gt;&lt;/contributors&gt;&lt;titles&gt;&lt;title&gt;Improving speech perception for hearing-impaired listeners using audio-to-tactile sensory substitution with multiple frequency channels&lt;/title&gt;&lt;secondary-title&gt;Sci Rep&lt;/secondary-title&gt;&lt;/titles&gt;&lt;periodical&gt;&lt;full-title&gt;Sci Rep&lt;/full-title&gt;&lt;/periodical&gt;&lt;pages&gt;13336&lt;/pages&gt;&lt;volume&gt;13&lt;/volume&gt;&lt;dates&gt;&lt;year&gt;2023&lt;/year&gt;&lt;/dates&gt;&lt;urls&gt;&lt;/urls&gt;&lt;electronic-resource-num&gt;10.1038/s41598-023-40509-7&lt;/electronic-resource-num&gt;&lt;/record&gt;&lt;/Cite&gt;&lt;/EndNote&gt;</w:instrText>
      </w:r>
      <w:r w:rsidR="00961E93">
        <w:fldChar w:fldCharType="separate"/>
      </w:r>
      <w:r w:rsidR="00AB31B3" w:rsidRPr="00AB31B3">
        <w:rPr>
          <w:noProof/>
          <w:vertAlign w:val="superscript"/>
        </w:rPr>
        <w:t>10</w:t>
      </w:r>
      <w:r w:rsidR="00961E93">
        <w:fldChar w:fldCharType="end"/>
      </w:r>
      <w:r w:rsidR="00961E93">
        <w:t>).</w:t>
      </w:r>
    </w:p>
    <w:bookmarkEnd w:id="3"/>
    <w:p w14:paraId="5B41FF91" w14:textId="5883AB8A" w:rsidR="004A449C" w:rsidRDefault="3F10A0C3" w:rsidP="00433122">
      <w:pPr>
        <w:pStyle w:val="Heading2"/>
        <w:tabs>
          <w:tab w:val="center" w:pos="4514"/>
        </w:tabs>
        <w:spacing w:line="360" w:lineRule="auto"/>
        <w:contextualSpacing w:val="0"/>
        <w:rPr>
          <w:b/>
          <w:bCs/>
        </w:rPr>
      </w:pPr>
      <w:r>
        <w:t>Data Availability</w:t>
      </w:r>
      <w:r w:rsidR="00433122">
        <w:tab/>
      </w:r>
    </w:p>
    <w:p w14:paraId="583C1307" w14:textId="7A5B4A4F" w:rsidR="00B5419E" w:rsidRDefault="00007ACF" w:rsidP="00DD5DF5">
      <w:pPr>
        <w:spacing w:after="240" w:line="360" w:lineRule="auto"/>
        <w:contextualSpacing w:val="0"/>
        <w:rPr>
          <w:sz w:val="32"/>
          <w:szCs w:val="32"/>
        </w:rPr>
      </w:pPr>
      <w:r w:rsidRPr="00007ACF">
        <w:t>The datasets generated during and analysed during the current study are available from the corresponding author on reasonable request.</w:t>
      </w:r>
      <w:r w:rsidR="00B5419E">
        <w:br w:type="page"/>
      </w:r>
    </w:p>
    <w:p w14:paraId="10C6F838" w14:textId="56763CB6" w:rsidR="004A449C" w:rsidRDefault="3E0F2CB6" w:rsidP="0C0CA103">
      <w:pPr>
        <w:pStyle w:val="Heading2"/>
        <w:spacing w:line="360" w:lineRule="auto"/>
        <w:contextualSpacing w:val="0"/>
        <w:rPr>
          <w:b/>
          <w:bCs/>
        </w:rPr>
      </w:pPr>
      <w:r>
        <w:lastRenderedPageBreak/>
        <w:t>Acknowledgements</w:t>
      </w:r>
    </w:p>
    <w:p w14:paraId="6E9A37C4" w14:textId="412BCC84" w:rsidR="001155A1" w:rsidRDefault="001155A1" w:rsidP="00475A7D">
      <w:pPr>
        <w:spacing w:after="240" w:line="360" w:lineRule="auto"/>
        <w:contextualSpacing w:val="0"/>
      </w:pPr>
      <w:r>
        <w:t>Thank you to Ezzy Akis for assisting participant recruitment</w:t>
      </w:r>
      <w:r w:rsidR="00A56281">
        <w:t xml:space="preserve">, and to Alex, Josh, and Helen Fletcher for </w:t>
      </w:r>
      <w:r w:rsidR="00003B38">
        <w:t xml:space="preserve">facilitating </w:t>
      </w:r>
      <w:r w:rsidR="00653E3F">
        <w:t>the</w:t>
      </w:r>
      <w:r w:rsidR="00A56281">
        <w:t xml:space="preserve"> writing</w:t>
      </w:r>
      <w:r w:rsidR="00653E3F">
        <w:t xml:space="preserve"> of</w:t>
      </w:r>
      <w:r w:rsidR="00A56281">
        <w:t xml:space="preserve"> the</w:t>
      </w:r>
      <w:r w:rsidR="00426CA5">
        <w:t xml:space="preserve"> text</w:t>
      </w:r>
      <w:r>
        <w:t>.</w:t>
      </w:r>
    </w:p>
    <w:p w14:paraId="0DFB3100" w14:textId="20E5C8CA" w:rsidR="00475A7D" w:rsidRDefault="00475A7D" w:rsidP="00475A7D">
      <w:pPr>
        <w:spacing w:after="240" w:line="360" w:lineRule="auto"/>
        <w:contextualSpacing w:val="0"/>
      </w:pPr>
      <w:r w:rsidRPr="007E13F3">
        <w:t>Salary support for author M</w:t>
      </w:r>
      <w:r w:rsidR="00A8571C">
        <w:t>.</w:t>
      </w:r>
      <w:r w:rsidRPr="007E13F3">
        <w:t>D</w:t>
      </w:r>
      <w:r w:rsidR="00A8571C">
        <w:t>.</w:t>
      </w:r>
      <w:r w:rsidRPr="007E13F3">
        <w:t>F</w:t>
      </w:r>
      <w:r w:rsidR="00A8571C">
        <w:t>.</w:t>
      </w:r>
      <w:r w:rsidRPr="007E13F3">
        <w:t xml:space="preserve"> was provided by the University of Southampton Auditory Implant Service (UK) and the </w:t>
      </w:r>
      <w:r w:rsidR="00A644FE">
        <w:t xml:space="preserve">UK </w:t>
      </w:r>
      <w:r w:rsidRPr="007E13F3">
        <w:t>Engineering and Physical Sciences Research Council (</w:t>
      </w:r>
      <w:r w:rsidR="00A644FE" w:rsidRPr="00A644FE">
        <w:t>EP/W032422/1</w:t>
      </w:r>
      <w:r w:rsidR="00A644FE">
        <w:t>)</w:t>
      </w:r>
      <w:r w:rsidRPr="007E13F3">
        <w:t xml:space="preserve">. </w:t>
      </w:r>
      <w:r w:rsidR="00BC4FBE">
        <w:t>S</w:t>
      </w:r>
      <w:r w:rsidRPr="007E13F3">
        <w:t>alary support for author S</w:t>
      </w:r>
      <w:r w:rsidR="00A8571C">
        <w:t>.</w:t>
      </w:r>
      <w:r w:rsidRPr="007E13F3">
        <w:t>W</w:t>
      </w:r>
      <w:r w:rsidR="00A8571C">
        <w:t>.</w:t>
      </w:r>
      <w:r w:rsidRPr="007E13F3">
        <w:t>P</w:t>
      </w:r>
      <w:r w:rsidR="00A8571C">
        <w:t>.</w:t>
      </w:r>
      <w:r w:rsidRPr="007E13F3">
        <w:t xml:space="preserve"> was provided by the</w:t>
      </w:r>
      <w:r w:rsidR="00BE111B">
        <w:t xml:space="preserve"> UK</w:t>
      </w:r>
      <w:r w:rsidRPr="007E13F3">
        <w:t xml:space="preserve"> Engineering and Physical Sciences Research Council (</w:t>
      </w:r>
      <w:r w:rsidR="00BE111B" w:rsidRPr="00BE111B">
        <w:t>EP/T517859/1</w:t>
      </w:r>
      <w:r w:rsidR="00BE111B">
        <w:t>)</w:t>
      </w:r>
      <w:r w:rsidRPr="007E13F3">
        <w:t xml:space="preserve"> and the University of Southampton Auditory Implant Service.</w:t>
      </w:r>
      <w:r w:rsidR="00291D71">
        <w:t xml:space="preserve"> </w:t>
      </w:r>
      <w:r w:rsidR="00DD4F25" w:rsidRPr="00DD4F25">
        <w:t>Author T</w:t>
      </w:r>
      <w:r w:rsidR="00DD4F25">
        <w:t>.</w:t>
      </w:r>
      <w:r w:rsidR="00DD4F25" w:rsidRPr="00DD4F25">
        <w:t>G</w:t>
      </w:r>
      <w:r w:rsidR="00DD4F25">
        <w:t>.</w:t>
      </w:r>
      <w:r w:rsidR="00DD4F25" w:rsidRPr="00DD4F25">
        <w:t xml:space="preserve"> was supported by </w:t>
      </w:r>
      <w:r w:rsidR="00D860D4">
        <w:t>a</w:t>
      </w:r>
      <w:r w:rsidR="00E27685">
        <w:t xml:space="preserve"> </w:t>
      </w:r>
      <w:r w:rsidR="00DD4F25" w:rsidRPr="00DD4F25">
        <w:t xml:space="preserve">Career Development Award from the </w:t>
      </w:r>
      <w:r w:rsidR="00E27685">
        <w:t xml:space="preserve">UK </w:t>
      </w:r>
      <w:r w:rsidR="00DD4F25" w:rsidRPr="00DD4F25">
        <w:t xml:space="preserve">Medical Research Council </w:t>
      </w:r>
      <w:r w:rsidR="00414187">
        <w:t>(</w:t>
      </w:r>
      <w:r w:rsidR="00414187" w:rsidRPr="00DD4F25">
        <w:t>MR/T03095X/1</w:t>
      </w:r>
      <w:r w:rsidR="00414187">
        <w:t>)</w:t>
      </w:r>
      <w:r w:rsidR="000109F7">
        <w:t>.</w:t>
      </w:r>
    </w:p>
    <w:p w14:paraId="45DBDF80" w14:textId="0BF28E4C" w:rsidR="00291D71" w:rsidRDefault="00101312" w:rsidP="00475A7D">
      <w:pPr>
        <w:spacing w:after="240" w:line="360" w:lineRule="auto"/>
        <w:contextualSpacing w:val="0"/>
      </w:pPr>
      <w:r>
        <w:t xml:space="preserve">The </w:t>
      </w:r>
      <w:r w:rsidR="00C637B3">
        <w:t xml:space="preserve">DPRNN used in the experiment was </w:t>
      </w:r>
      <w:r w:rsidR="00291D71" w:rsidRPr="00291D71">
        <w:t>produced using the Aristotle University of Thessaloniki High Performance Computing Infrastructure and the computational infrastructure of the MRC-CBU, University of Cambridge.</w:t>
      </w:r>
    </w:p>
    <w:p w14:paraId="7893886A" w14:textId="77777777" w:rsidR="00475A7D" w:rsidRDefault="00475A7D" w:rsidP="00475A7D">
      <w:pPr>
        <w:pStyle w:val="Heading2"/>
        <w:spacing w:line="360" w:lineRule="auto"/>
        <w:contextualSpacing w:val="0"/>
        <w:rPr>
          <w:b/>
          <w:bCs/>
        </w:rPr>
      </w:pPr>
      <w:r w:rsidRPr="0C0CA103">
        <w:t>Author Contributions</w:t>
      </w:r>
    </w:p>
    <w:p w14:paraId="4EE54C48" w14:textId="0EA05C25" w:rsidR="00475A7D" w:rsidRDefault="000913C8" w:rsidP="00475A7D">
      <w:pPr>
        <w:spacing w:after="240" w:line="360" w:lineRule="auto"/>
        <w:contextualSpacing w:val="0"/>
      </w:pPr>
      <w:r>
        <w:t>M</w:t>
      </w:r>
      <w:r w:rsidR="003C0701">
        <w:t>.</w:t>
      </w:r>
      <w:r>
        <w:t>D</w:t>
      </w:r>
      <w:r w:rsidR="003C0701">
        <w:t>.</w:t>
      </w:r>
      <w:r>
        <w:t>F</w:t>
      </w:r>
      <w:r w:rsidR="003C0701">
        <w:t>.</w:t>
      </w:r>
      <w:r>
        <w:t>, S</w:t>
      </w:r>
      <w:r w:rsidR="003C0701">
        <w:t>.</w:t>
      </w:r>
      <w:r>
        <w:t>W</w:t>
      </w:r>
      <w:r w:rsidR="003C0701">
        <w:t>.</w:t>
      </w:r>
      <w:r>
        <w:t>P</w:t>
      </w:r>
      <w:r w:rsidR="003C0701">
        <w:t>.</w:t>
      </w:r>
      <w:r>
        <w:t>, and T</w:t>
      </w:r>
      <w:r w:rsidR="003C0701">
        <w:t>.</w:t>
      </w:r>
      <w:r>
        <w:t>G</w:t>
      </w:r>
      <w:r w:rsidR="003C0701">
        <w:t>.</w:t>
      </w:r>
      <w:r>
        <w:t xml:space="preserve"> designed the experiment</w:t>
      </w:r>
      <w:r w:rsidR="003F48F8">
        <w:t>;</w:t>
      </w:r>
      <w:r>
        <w:t xml:space="preserve"> </w:t>
      </w:r>
      <w:r w:rsidR="00475A7D" w:rsidRPr="0C0CA103">
        <w:t>M</w:t>
      </w:r>
      <w:r w:rsidR="003C0701">
        <w:t>.</w:t>
      </w:r>
      <w:r w:rsidR="00475A7D" w:rsidRPr="0C0CA103">
        <w:t>D</w:t>
      </w:r>
      <w:r w:rsidR="003C0701">
        <w:t>.</w:t>
      </w:r>
      <w:r w:rsidR="00475A7D" w:rsidRPr="0C0CA103">
        <w:t>F</w:t>
      </w:r>
      <w:r w:rsidR="003C0701">
        <w:t>.</w:t>
      </w:r>
      <w:r w:rsidR="00BC77D4">
        <w:t xml:space="preserve">, </w:t>
      </w:r>
      <w:r w:rsidR="002C36CE">
        <w:t>I.T.</w:t>
      </w:r>
      <w:r w:rsidR="007430DD">
        <w:t>,</w:t>
      </w:r>
      <w:r w:rsidR="002C36CE">
        <w:t xml:space="preserve"> </w:t>
      </w:r>
      <w:r w:rsidR="004732C1">
        <w:t>and T</w:t>
      </w:r>
      <w:r w:rsidR="003C0701">
        <w:t>.</w:t>
      </w:r>
      <w:r w:rsidR="004732C1">
        <w:t>G</w:t>
      </w:r>
      <w:r w:rsidR="003C0701">
        <w:t>.</w:t>
      </w:r>
      <w:r w:rsidR="004732C1">
        <w:t xml:space="preserve"> </w:t>
      </w:r>
      <w:r w:rsidR="006B6C9D" w:rsidRPr="0C0CA103">
        <w:t>implemented</w:t>
      </w:r>
      <w:r>
        <w:t xml:space="preserve"> the experiment</w:t>
      </w:r>
      <w:r w:rsidR="003F48F8">
        <w:t>;</w:t>
      </w:r>
      <w:r w:rsidR="00DA5B18">
        <w:t xml:space="preserve"> and </w:t>
      </w:r>
      <w:r w:rsidR="006B6C9D">
        <w:t>S</w:t>
      </w:r>
      <w:r w:rsidR="003C0701">
        <w:t>.</w:t>
      </w:r>
      <w:r w:rsidR="006B6C9D">
        <w:t>W</w:t>
      </w:r>
      <w:r w:rsidR="003C0701">
        <w:t>.</w:t>
      </w:r>
      <w:r w:rsidR="006B6C9D">
        <w:t>P</w:t>
      </w:r>
      <w:r w:rsidR="003C0701">
        <w:t>.</w:t>
      </w:r>
      <w:r w:rsidR="00475A7D">
        <w:t xml:space="preserve"> </w:t>
      </w:r>
      <w:r w:rsidR="00475A7D" w:rsidRPr="0C0CA103">
        <w:t>co</w:t>
      </w:r>
      <w:r w:rsidR="00475A7D">
        <w:t>llected the data</w:t>
      </w:r>
      <w:r w:rsidR="00DA5B18">
        <w:t xml:space="preserve">. </w:t>
      </w:r>
      <w:r w:rsidR="00475A7D" w:rsidRPr="0C0CA103">
        <w:t>M</w:t>
      </w:r>
      <w:r w:rsidR="003C0701">
        <w:t>.</w:t>
      </w:r>
      <w:r w:rsidR="00475A7D" w:rsidRPr="0C0CA103">
        <w:t>D</w:t>
      </w:r>
      <w:r w:rsidR="003C0701">
        <w:t>.</w:t>
      </w:r>
      <w:r w:rsidR="00475A7D" w:rsidRPr="0C0CA103">
        <w:t>F</w:t>
      </w:r>
      <w:r w:rsidR="003C0701">
        <w:t>.</w:t>
      </w:r>
      <w:r w:rsidR="00475A7D" w:rsidRPr="0C0CA103">
        <w:t xml:space="preserve"> </w:t>
      </w:r>
      <w:r w:rsidR="00475A7D">
        <w:t>performed the data analysis</w:t>
      </w:r>
      <w:r w:rsidR="00475A7D" w:rsidRPr="0C0CA103">
        <w:t xml:space="preserve"> </w:t>
      </w:r>
      <w:r w:rsidR="00475A7D">
        <w:t xml:space="preserve">and </w:t>
      </w:r>
      <w:r w:rsidR="00B35522">
        <w:t>drafted</w:t>
      </w:r>
      <w:r w:rsidR="00475A7D" w:rsidRPr="0C0CA103">
        <w:t xml:space="preserve"> the manuscript text. All authors reviewed</w:t>
      </w:r>
      <w:r w:rsidR="00475A7D">
        <w:t xml:space="preserve"> and edited</w:t>
      </w:r>
      <w:r w:rsidR="00475A7D" w:rsidRPr="0C0CA103">
        <w:t xml:space="preserve"> the manuscript.</w:t>
      </w:r>
    </w:p>
    <w:p w14:paraId="1548D6A7" w14:textId="62A6F887" w:rsidR="004A449C" w:rsidRDefault="0C0CA103" w:rsidP="0C0CA103">
      <w:pPr>
        <w:pStyle w:val="Heading2"/>
        <w:spacing w:line="360" w:lineRule="auto"/>
        <w:contextualSpacing w:val="0"/>
        <w:rPr>
          <w:b/>
          <w:bCs/>
        </w:rPr>
      </w:pPr>
      <w:r w:rsidRPr="0C0CA103">
        <w:t xml:space="preserve">Competing </w:t>
      </w:r>
      <w:r w:rsidR="00A9742D">
        <w:t>I</w:t>
      </w:r>
      <w:r w:rsidRPr="0C0CA103">
        <w:t>nterests</w:t>
      </w:r>
    </w:p>
    <w:p w14:paraId="13CCA200" w14:textId="781BECF4" w:rsidR="004A449C" w:rsidRDefault="0C0CA103" w:rsidP="3F10A0C3">
      <w:pPr>
        <w:spacing w:line="360" w:lineRule="auto"/>
        <w:contextualSpacing w:val="0"/>
      </w:pPr>
      <w:r w:rsidRPr="0C0CA103">
        <w:t>The authors declare no competing interests.</w:t>
      </w:r>
      <w:r w:rsidR="00596A2F">
        <w:br w:type="page"/>
      </w:r>
    </w:p>
    <w:p w14:paraId="3BB0E512" w14:textId="7FC0AEE8" w:rsidR="00DB61CE" w:rsidRPr="00985843" w:rsidRDefault="3F10A0C3">
      <w:pPr>
        <w:pStyle w:val="Heading1"/>
        <w:spacing w:after="240" w:line="360" w:lineRule="auto"/>
        <w:contextualSpacing w:val="0"/>
      </w:pPr>
      <w:r w:rsidRPr="00B31D1D">
        <w:lastRenderedPageBreak/>
        <w:t>References</w:t>
      </w:r>
    </w:p>
    <w:p w14:paraId="637740A4" w14:textId="33D8780B" w:rsidR="00FD2026" w:rsidRPr="00FD2026" w:rsidRDefault="00DB61CE" w:rsidP="00FD2026">
      <w:pPr>
        <w:pStyle w:val="EndNoteBibliography"/>
        <w:ind w:left="720" w:hanging="720"/>
      </w:pPr>
      <w:r w:rsidRPr="004B6DB5">
        <w:rPr>
          <w:highlight w:val="yellow"/>
        </w:rPr>
        <w:fldChar w:fldCharType="begin"/>
      </w:r>
      <w:r w:rsidRPr="004B6DB5">
        <w:rPr>
          <w:highlight w:val="yellow"/>
        </w:rPr>
        <w:instrText xml:space="preserve"> ADDIN EN.REFLIST </w:instrText>
      </w:r>
      <w:r w:rsidRPr="004B6DB5">
        <w:rPr>
          <w:highlight w:val="yellow"/>
        </w:rPr>
        <w:fldChar w:fldCharType="separate"/>
      </w:r>
      <w:r w:rsidR="00FD2026" w:rsidRPr="00FD2026">
        <w:t>1</w:t>
      </w:r>
      <w:r w:rsidR="00FD2026" w:rsidRPr="00FD2026">
        <w:tab/>
        <w:t xml:space="preserve">Lakshmi, M. S. K., Rout, A. &amp; O'Donoghue, C. R. A systematic review and meta-analysis of digital noise reduction hearing aids in adults. </w:t>
      </w:r>
      <w:r w:rsidR="00FD2026" w:rsidRPr="00FD2026">
        <w:rPr>
          <w:i/>
        </w:rPr>
        <w:t>Disabil Rehabil Assist Technol</w:t>
      </w:r>
      <w:r w:rsidR="00FD2026" w:rsidRPr="00FD2026">
        <w:t xml:space="preserve"> </w:t>
      </w:r>
      <w:r w:rsidR="00FD2026" w:rsidRPr="00FD2026">
        <w:rPr>
          <w:b/>
        </w:rPr>
        <w:t>16</w:t>
      </w:r>
      <w:r w:rsidR="00FD2026" w:rsidRPr="00FD2026">
        <w:t xml:space="preserve">, 120-129 (2021). </w:t>
      </w:r>
      <w:hyperlink r:id="rId15" w:history="1">
        <w:r w:rsidR="00FD2026" w:rsidRPr="00FD2026">
          <w:rPr>
            <w:rStyle w:val="Hyperlink"/>
          </w:rPr>
          <w:t>https://doi.org/10.1080/17483107.2019.1642394</w:t>
        </w:r>
      </w:hyperlink>
    </w:p>
    <w:p w14:paraId="3D6433C3" w14:textId="3D561598" w:rsidR="00FD2026" w:rsidRPr="00FD2026" w:rsidRDefault="00FD2026" w:rsidP="00FD2026">
      <w:pPr>
        <w:pStyle w:val="EndNoteBibliography"/>
        <w:ind w:left="720" w:hanging="720"/>
      </w:pPr>
      <w:r w:rsidRPr="00FD2026">
        <w:t>2</w:t>
      </w:r>
      <w:r w:rsidRPr="00FD2026">
        <w:tab/>
        <w:t xml:space="preserve">Carlyon, R. P. &amp; Goehring, T. Cochlear implant research and development in the twenty-first century: A critical update. </w:t>
      </w:r>
      <w:r w:rsidRPr="00FD2026">
        <w:rPr>
          <w:i/>
        </w:rPr>
        <w:t>J Assoc Res Otolaryngol</w:t>
      </w:r>
      <w:r w:rsidRPr="00FD2026">
        <w:t xml:space="preserve"> </w:t>
      </w:r>
      <w:r w:rsidRPr="00FD2026">
        <w:rPr>
          <w:b/>
        </w:rPr>
        <w:t>22</w:t>
      </w:r>
      <w:r w:rsidRPr="00FD2026">
        <w:t xml:space="preserve">, 481-508 (2021). </w:t>
      </w:r>
      <w:hyperlink r:id="rId16" w:history="1">
        <w:r w:rsidRPr="00FD2026">
          <w:rPr>
            <w:rStyle w:val="Hyperlink"/>
          </w:rPr>
          <w:t>https://doi.org/10.1007/s10162-021-00811-5</w:t>
        </w:r>
      </w:hyperlink>
    </w:p>
    <w:p w14:paraId="328EB943" w14:textId="5FD1C8F2" w:rsidR="00FD2026" w:rsidRPr="00FD2026" w:rsidRDefault="00FD2026" w:rsidP="00FD2026">
      <w:pPr>
        <w:pStyle w:val="EndNoteBibliography"/>
        <w:ind w:left="720" w:hanging="720"/>
      </w:pPr>
      <w:r w:rsidRPr="00FD2026">
        <w:t>3</w:t>
      </w:r>
      <w:r w:rsidRPr="00FD2026">
        <w:tab/>
        <w:t xml:space="preserve">Fletcher, M. D., Hadeedi, A., Goehring, T. &amp; Mills, S. R. Electro-haptic enhancement of speech-in-noise performance in cochlear implant users. </w:t>
      </w:r>
      <w:r w:rsidRPr="00FD2026">
        <w:rPr>
          <w:i/>
        </w:rPr>
        <w:t>Sci Rep</w:t>
      </w:r>
      <w:r w:rsidRPr="00FD2026">
        <w:t xml:space="preserve"> </w:t>
      </w:r>
      <w:r w:rsidRPr="00FD2026">
        <w:rPr>
          <w:b/>
        </w:rPr>
        <w:t>9</w:t>
      </w:r>
      <w:r w:rsidRPr="00FD2026">
        <w:t xml:space="preserve">, 11428 (2019). </w:t>
      </w:r>
      <w:hyperlink r:id="rId17" w:history="1">
        <w:r w:rsidRPr="00FD2026">
          <w:rPr>
            <w:rStyle w:val="Hyperlink"/>
          </w:rPr>
          <w:t>https://doi.org/10.1038/s41598-019-47718-z</w:t>
        </w:r>
      </w:hyperlink>
    </w:p>
    <w:p w14:paraId="4566768D" w14:textId="0C375BBF" w:rsidR="00FD2026" w:rsidRPr="00FD2026" w:rsidRDefault="00FD2026" w:rsidP="00FD2026">
      <w:pPr>
        <w:pStyle w:val="EndNoteBibliography"/>
        <w:ind w:left="720" w:hanging="720"/>
      </w:pPr>
      <w:r w:rsidRPr="00FD2026">
        <w:t>4</w:t>
      </w:r>
      <w:r w:rsidRPr="00FD2026">
        <w:tab/>
        <w:t xml:space="preserve">Fletcher, M. D., Mills, S. R. &amp; Goehring, T. Vibro-tactile enhancement of speech intelligibility in multi-talker noise for simulated cochlear implant listening. </w:t>
      </w:r>
      <w:r w:rsidRPr="00FD2026">
        <w:rPr>
          <w:i/>
        </w:rPr>
        <w:t>Trends Hear</w:t>
      </w:r>
      <w:r w:rsidRPr="00FD2026">
        <w:t xml:space="preserve"> </w:t>
      </w:r>
      <w:r w:rsidRPr="00FD2026">
        <w:rPr>
          <w:b/>
        </w:rPr>
        <w:t>22</w:t>
      </w:r>
      <w:r w:rsidRPr="00FD2026">
        <w:t xml:space="preserve">, 1-11 (2018). </w:t>
      </w:r>
      <w:hyperlink r:id="rId18" w:history="1">
        <w:r w:rsidRPr="00FD2026">
          <w:rPr>
            <w:rStyle w:val="Hyperlink"/>
          </w:rPr>
          <w:t>https://doi.org/10.1177/2331216518797838</w:t>
        </w:r>
      </w:hyperlink>
    </w:p>
    <w:p w14:paraId="7FF1C817" w14:textId="3B169C48" w:rsidR="00FD2026" w:rsidRPr="00FD2026" w:rsidRDefault="00FD2026" w:rsidP="00FD2026">
      <w:pPr>
        <w:pStyle w:val="EndNoteBibliography"/>
        <w:ind w:left="720" w:hanging="720"/>
      </w:pPr>
      <w:r w:rsidRPr="00FD2026">
        <w:t>5</w:t>
      </w:r>
      <w:r w:rsidRPr="00FD2026">
        <w:tab/>
        <w:t xml:space="preserve">Fletcher, M. D. &amp; Verschuur, C. A. Electro-haptic stimulation: A new approach for improving cochlear-implant listening. </w:t>
      </w:r>
      <w:r w:rsidRPr="00FD2026">
        <w:rPr>
          <w:i/>
        </w:rPr>
        <w:t>Front. Neurosci.</w:t>
      </w:r>
      <w:r w:rsidRPr="00FD2026">
        <w:t xml:space="preserve"> </w:t>
      </w:r>
      <w:r w:rsidRPr="00FD2026">
        <w:rPr>
          <w:b/>
        </w:rPr>
        <w:t>15</w:t>
      </w:r>
      <w:r w:rsidRPr="00FD2026">
        <w:t xml:space="preserve">, 581414 (2021). </w:t>
      </w:r>
      <w:hyperlink r:id="rId19" w:history="1">
        <w:r w:rsidRPr="00FD2026">
          <w:rPr>
            <w:rStyle w:val="Hyperlink"/>
          </w:rPr>
          <w:t>https://doi.org/10.3389/fnins.2021.581414</w:t>
        </w:r>
      </w:hyperlink>
    </w:p>
    <w:p w14:paraId="61239135" w14:textId="5C4CB259" w:rsidR="00FD2026" w:rsidRPr="00FD2026" w:rsidRDefault="00FD2026" w:rsidP="00FD2026">
      <w:pPr>
        <w:pStyle w:val="EndNoteBibliography"/>
        <w:ind w:left="720" w:hanging="720"/>
      </w:pPr>
      <w:r w:rsidRPr="00FD2026">
        <w:t>6</w:t>
      </w:r>
      <w:r w:rsidRPr="00FD2026">
        <w:tab/>
        <w:t>Ciesla, K.</w:t>
      </w:r>
      <w:r w:rsidRPr="00FD2026">
        <w:rPr>
          <w:i/>
        </w:rPr>
        <w:t xml:space="preserve"> et al.</w:t>
      </w:r>
      <w:r w:rsidRPr="00FD2026">
        <w:t xml:space="preserve"> Immediate improvement of speech-in-noise perception through multisensory stimulation via an auditory to tactile sensory substitution. </w:t>
      </w:r>
      <w:r w:rsidRPr="00FD2026">
        <w:rPr>
          <w:i/>
        </w:rPr>
        <w:t>Restor Neurol Neurosci</w:t>
      </w:r>
      <w:r w:rsidRPr="00FD2026">
        <w:t xml:space="preserve"> </w:t>
      </w:r>
      <w:r w:rsidRPr="00FD2026">
        <w:rPr>
          <w:b/>
        </w:rPr>
        <w:t>37</w:t>
      </w:r>
      <w:r w:rsidRPr="00FD2026">
        <w:t xml:space="preserve">, 155-166 (2019). </w:t>
      </w:r>
      <w:hyperlink r:id="rId20" w:history="1">
        <w:r w:rsidRPr="00FD2026">
          <w:rPr>
            <w:rStyle w:val="Hyperlink"/>
          </w:rPr>
          <w:t>https://doi.org/10.3233/RNN-190898</w:t>
        </w:r>
      </w:hyperlink>
    </w:p>
    <w:p w14:paraId="3DA0238E" w14:textId="7FFE77E7" w:rsidR="00FD2026" w:rsidRPr="00FD2026" w:rsidRDefault="00FD2026" w:rsidP="00FD2026">
      <w:pPr>
        <w:pStyle w:val="EndNoteBibliography"/>
        <w:ind w:left="720" w:hanging="720"/>
      </w:pPr>
      <w:r w:rsidRPr="00FD2026">
        <w:t>7</w:t>
      </w:r>
      <w:r w:rsidRPr="00FD2026">
        <w:tab/>
        <w:t>Ciesla, K.</w:t>
      </w:r>
      <w:r w:rsidRPr="00FD2026">
        <w:rPr>
          <w:i/>
        </w:rPr>
        <w:t xml:space="preserve"> et al.</w:t>
      </w:r>
      <w:r w:rsidRPr="00FD2026">
        <w:t xml:space="preserve"> Effects of training and using an audio-tactile sensory substitution device on speech-in-noise understanding. </w:t>
      </w:r>
      <w:r w:rsidRPr="00FD2026">
        <w:rPr>
          <w:i/>
        </w:rPr>
        <w:t>Sci Rep</w:t>
      </w:r>
      <w:r w:rsidRPr="00FD2026">
        <w:t xml:space="preserve"> </w:t>
      </w:r>
      <w:r w:rsidRPr="00FD2026">
        <w:rPr>
          <w:b/>
        </w:rPr>
        <w:t>12</w:t>
      </w:r>
      <w:r w:rsidRPr="00FD2026">
        <w:t xml:space="preserve">, 3206 (2022). </w:t>
      </w:r>
      <w:hyperlink r:id="rId21" w:history="1">
        <w:r w:rsidRPr="00FD2026">
          <w:rPr>
            <w:rStyle w:val="Hyperlink"/>
          </w:rPr>
          <w:t>https://doi.org/10.1038/s41598-022-06855-8</w:t>
        </w:r>
      </w:hyperlink>
    </w:p>
    <w:p w14:paraId="27C66FF9" w14:textId="38FC2118" w:rsidR="00FD2026" w:rsidRPr="00FD2026" w:rsidRDefault="00FD2026" w:rsidP="00FD2026">
      <w:pPr>
        <w:pStyle w:val="EndNoteBibliography"/>
        <w:ind w:left="720" w:hanging="720"/>
      </w:pPr>
      <w:r w:rsidRPr="00FD2026">
        <w:t>8</w:t>
      </w:r>
      <w:r w:rsidRPr="00FD2026">
        <w:tab/>
        <w:t xml:space="preserve">Huang, J., Sheffield, B., Lin, P. &amp; Zeng, F. G. Electro-tactile stimulation enhances cochlear implant speech recognition in noise. </w:t>
      </w:r>
      <w:r w:rsidRPr="00FD2026">
        <w:rPr>
          <w:i/>
        </w:rPr>
        <w:t>Sci Rep</w:t>
      </w:r>
      <w:r w:rsidRPr="00FD2026">
        <w:t xml:space="preserve"> </w:t>
      </w:r>
      <w:r w:rsidRPr="00FD2026">
        <w:rPr>
          <w:b/>
        </w:rPr>
        <w:t>7</w:t>
      </w:r>
      <w:r w:rsidRPr="00FD2026">
        <w:t xml:space="preserve">, 2196 (2017). </w:t>
      </w:r>
      <w:hyperlink r:id="rId22" w:history="1">
        <w:r w:rsidRPr="00FD2026">
          <w:rPr>
            <w:rStyle w:val="Hyperlink"/>
          </w:rPr>
          <w:t>https://doi.org/10.1038/s41598-017-02429-1</w:t>
        </w:r>
      </w:hyperlink>
    </w:p>
    <w:p w14:paraId="407A5B12" w14:textId="3EE9CAB1" w:rsidR="00FD2026" w:rsidRPr="00FD2026" w:rsidRDefault="00FD2026" w:rsidP="00FD2026">
      <w:pPr>
        <w:pStyle w:val="EndNoteBibliography"/>
        <w:ind w:left="720" w:hanging="720"/>
      </w:pPr>
      <w:r w:rsidRPr="00FD2026">
        <w:t>9</w:t>
      </w:r>
      <w:r w:rsidRPr="00FD2026">
        <w:tab/>
        <w:t xml:space="preserve">Fletcher, M. D., Song, H. &amp; Perry, S. W. Electro-haptic stimulation enhances speech recognition in spatially separated noise for cochlear implant users. </w:t>
      </w:r>
      <w:r w:rsidRPr="00FD2026">
        <w:rPr>
          <w:i/>
        </w:rPr>
        <w:t>Sci Rep</w:t>
      </w:r>
      <w:r w:rsidRPr="00FD2026">
        <w:t xml:space="preserve"> </w:t>
      </w:r>
      <w:r w:rsidRPr="00FD2026">
        <w:rPr>
          <w:b/>
        </w:rPr>
        <w:t>10</w:t>
      </w:r>
      <w:r w:rsidRPr="00FD2026">
        <w:t xml:space="preserve">, 12723 (2020). </w:t>
      </w:r>
      <w:hyperlink r:id="rId23" w:history="1">
        <w:r w:rsidRPr="00FD2026">
          <w:rPr>
            <w:rStyle w:val="Hyperlink"/>
          </w:rPr>
          <w:t>https://doi.org/10.1038/s41598-020-69697-2</w:t>
        </w:r>
      </w:hyperlink>
    </w:p>
    <w:p w14:paraId="17AC3010" w14:textId="3358D41C" w:rsidR="00FD2026" w:rsidRPr="00FD2026" w:rsidRDefault="00FD2026" w:rsidP="00FD2026">
      <w:pPr>
        <w:pStyle w:val="EndNoteBibliography"/>
        <w:ind w:left="720" w:hanging="720"/>
      </w:pPr>
      <w:r w:rsidRPr="00FD2026">
        <w:t>10</w:t>
      </w:r>
      <w:r w:rsidRPr="00FD2026">
        <w:tab/>
        <w:t xml:space="preserve">Fletcher, M. D., Verschuur, C. A. &amp; Perry, S. W. Improving speech perception for hearing-impaired listeners using audio-to-tactile sensory substitution with multiple frequency channels. </w:t>
      </w:r>
      <w:r w:rsidRPr="00FD2026">
        <w:rPr>
          <w:i/>
        </w:rPr>
        <w:t>Sci Rep</w:t>
      </w:r>
      <w:r w:rsidRPr="00FD2026">
        <w:t xml:space="preserve"> </w:t>
      </w:r>
      <w:r w:rsidRPr="00FD2026">
        <w:rPr>
          <w:b/>
        </w:rPr>
        <w:t>13</w:t>
      </w:r>
      <w:r w:rsidRPr="00FD2026">
        <w:t xml:space="preserve">, 13336 (2023). </w:t>
      </w:r>
      <w:hyperlink r:id="rId24" w:history="1">
        <w:r w:rsidRPr="00FD2026">
          <w:rPr>
            <w:rStyle w:val="Hyperlink"/>
          </w:rPr>
          <w:t>https://doi.org/10.1038/s41598-023-40509-7</w:t>
        </w:r>
      </w:hyperlink>
    </w:p>
    <w:p w14:paraId="28279016" w14:textId="1DB41836" w:rsidR="00FD2026" w:rsidRPr="00FD2026" w:rsidRDefault="00FD2026" w:rsidP="00FD2026">
      <w:pPr>
        <w:pStyle w:val="EndNoteBibliography"/>
        <w:ind w:left="720" w:hanging="720"/>
      </w:pPr>
      <w:r w:rsidRPr="00FD2026">
        <w:t>11</w:t>
      </w:r>
      <w:r w:rsidRPr="00FD2026">
        <w:tab/>
        <w:t xml:space="preserve">Brooks, P. L., Frost, B. J., Mason, J. L. &amp; Chung, K. Acquisition of a 250-word vocabulary through a tactile vocoder. </w:t>
      </w:r>
      <w:r w:rsidRPr="00FD2026">
        <w:rPr>
          <w:i/>
        </w:rPr>
        <w:t>J Acoust Soc Am</w:t>
      </w:r>
      <w:r w:rsidRPr="00FD2026">
        <w:t xml:space="preserve"> </w:t>
      </w:r>
      <w:r w:rsidRPr="00FD2026">
        <w:rPr>
          <w:b/>
        </w:rPr>
        <w:t>77</w:t>
      </w:r>
      <w:r w:rsidRPr="00FD2026">
        <w:t xml:space="preserve">, 1576-1579 (1985). </w:t>
      </w:r>
      <w:hyperlink r:id="rId25" w:history="1">
        <w:r w:rsidRPr="00FD2026">
          <w:rPr>
            <w:rStyle w:val="Hyperlink"/>
          </w:rPr>
          <w:t>https://doi.org/10.1121/1.392000</w:t>
        </w:r>
      </w:hyperlink>
    </w:p>
    <w:p w14:paraId="599F239B" w14:textId="5CC35580" w:rsidR="00FD2026" w:rsidRPr="00FD2026" w:rsidRDefault="00FD2026" w:rsidP="00FD2026">
      <w:pPr>
        <w:pStyle w:val="EndNoteBibliography"/>
        <w:ind w:left="720" w:hanging="720"/>
      </w:pPr>
      <w:r w:rsidRPr="00FD2026">
        <w:t>12</w:t>
      </w:r>
      <w:r w:rsidRPr="00FD2026">
        <w:tab/>
        <w:t xml:space="preserve">Weisenberger, J. M. &amp; Percy, M. E. The transmission of phoneme-level information by multichannel tactile speech perception aids. </w:t>
      </w:r>
      <w:r w:rsidRPr="00FD2026">
        <w:rPr>
          <w:i/>
        </w:rPr>
        <w:t>Ear Hear</w:t>
      </w:r>
      <w:r w:rsidRPr="00FD2026">
        <w:t xml:space="preserve"> </w:t>
      </w:r>
      <w:r w:rsidRPr="00FD2026">
        <w:rPr>
          <w:b/>
        </w:rPr>
        <w:t>16</w:t>
      </w:r>
      <w:r w:rsidRPr="00FD2026">
        <w:t xml:space="preserve">, 392-406 (1995). </w:t>
      </w:r>
      <w:hyperlink r:id="rId26" w:history="1">
        <w:r w:rsidRPr="00FD2026">
          <w:rPr>
            <w:rStyle w:val="Hyperlink"/>
          </w:rPr>
          <w:t>https://doi.org/10.1097/00003446-199508000-00006</w:t>
        </w:r>
      </w:hyperlink>
    </w:p>
    <w:p w14:paraId="4AB5A7F0" w14:textId="1157BF95" w:rsidR="00FD2026" w:rsidRPr="00FD2026" w:rsidRDefault="00FD2026" w:rsidP="00FD2026">
      <w:pPr>
        <w:pStyle w:val="EndNoteBibliography"/>
        <w:ind w:left="720" w:hanging="720"/>
      </w:pPr>
      <w:r w:rsidRPr="00FD2026">
        <w:t>13</w:t>
      </w:r>
      <w:r w:rsidRPr="00FD2026">
        <w:tab/>
        <w:t xml:space="preserve">Perrotta, M. V., Asgeirsdottir, T. &amp; Eagleman, D. M. Deciphering sounds through patterns of vibration on the skin. </w:t>
      </w:r>
      <w:r w:rsidRPr="00FD2026">
        <w:rPr>
          <w:i/>
        </w:rPr>
        <w:t>Neuroscience</w:t>
      </w:r>
      <w:r w:rsidRPr="00FD2026">
        <w:t xml:space="preserve"> </w:t>
      </w:r>
      <w:r w:rsidRPr="00FD2026">
        <w:rPr>
          <w:b/>
        </w:rPr>
        <w:t>458</w:t>
      </w:r>
      <w:r w:rsidRPr="00FD2026">
        <w:t xml:space="preserve">, 77-86 (2021). </w:t>
      </w:r>
      <w:hyperlink r:id="rId27" w:history="1">
        <w:r w:rsidRPr="00FD2026">
          <w:rPr>
            <w:rStyle w:val="Hyperlink"/>
          </w:rPr>
          <w:t>https://doi.org/10.1016/j.neuroscience.2021.01.008</w:t>
        </w:r>
      </w:hyperlink>
    </w:p>
    <w:p w14:paraId="1B52EC58" w14:textId="0A21A759" w:rsidR="00FD2026" w:rsidRPr="00FD2026" w:rsidRDefault="00FD2026" w:rsidP="00FD2026">
      <w:pPr>
        <w:pStyle w:val="EndNoteBibliography"/>
        <w:ind w:left="720" w:hanging="720"/>
      </w:pPr>
      <w:r w:rsidRPr="00FD2026">
        <w:t>14</w:t>
      </w:r>
      <w:r w:rsidRPr="00FD2026">
        <w:tab/>
        <w:t>Fletcher, M. D., Akis, E., Verschuur, C. A. &amp; Perry, S. W. Improved tactile speech perception using audio</w:t>
      </w:r>
      <w:r w:rsidRPr="00FD2026">
        <w:rPr>
          <w:rFonts w:ascii="Cambria Math" w:hAnsi="Cambria Math" w:cs="Cambria Math"/>
        </w:rPr>
        <w:t>‑</w:t>
      </w:r>
      <w:r w:rsidRPr="00FD2026">
        <w:t>to</w:t>
      </w:r>
      <w:r w:rsidRPr="00FD2026">
        <w:rPr>
          <w:rFonts w:ascii="Cambria Math" w:hAnsi="Cambria Math" w:cs="Cambria Math"/>
        </w:rPr>
        <w:t>‑</w:t>
      </w:r>
      <w:r w:rsidRPr="00FD2026">
        <w:t xml:space="preserve">tactile sensory substitution with formant frequency focusing. </w:t>
      </w:r>
      <w:r w:rsidRPr="00FD2026">
        <w:rPr>
          <w:i/>
        </w:rPr>
        <w:t>Sci. Rep.</w:t>
      </w:r>
      <w:r w:rsidRPr="00FD2026">
        <w:t xml:space="preserve"> </w:t>
      </w:r>
      <w:r w:rsidRPr="00FD2026">
        <w:rPr>
          <w:b/>
        </w:rPr>
        <w:t>55429</w:t>
      </w:r>
      <w:r w:rsidRPr="00FD2026">
        <w:t xml:space="preserve">, 1-13 (2024). </w:t>
      </w:r>
      <w:hyperlink r:id="rId28" w:history="1">
        <w:r w:rsidRPr="00FD2026">
          <w:rPr>
            <w:rStyle w:val="Hyperlink"/>
          </w:rPr>
          <w:t>https://doi.org/10.1038/s41598-024-55429-3</w:t>
        </w:r>
      </w:hyperlink>
    </w:p>
    <w:p w14:paraId="519AB7A6" w14:textId="4C7AA1B4" w:rsidR="00FD2026" w:rsidRPr="00FD2026" w:rsidRDefault="00FD2026" w:rsidP="00FD2026">
      <w:pPr>
        <w:pStyle w:val="EndNoteBibliography"/>
        <w:ind w:left="720" w:hanging="720"/>
      </w:pPr>
      <w:r w:rsidRPr="00FD2026">
        <w:t>15</w:t>
      </w:r>
      <w:r w:rsidRPr="00FD2026">
        <w:tab/>
        <w:t xml:space="preserve">Fletcher, M. D. Using haptic stimulation to enhance auditory perception in hearing-impaired listeners. </w:t>
      </w:r>
      <w:r w:rsidRPr="00FD2026">
        <w:rPr>
          <w:i/>
        </w:rPr>
        <w:t>Expert Rev Med Devices</w:t>
      </w:r>
      <w:r w:rsidRPr="00FD2026">
        <w:t xml:space="preserve"> </w:t>
      </w:r>
      <w:r w:rsidRPr="00FD2026">
        <w:rPr>
          <w:b/>
        </w:rPr>
        <w:t>18</w:t>
      </w:r>
      <w:r w:rsidRPr="00FD2026">
        <w:t xml:space="preserve">, 63-74 (2020). </w:t>
      </w:r>
      <w:hyperlink r:id="rId29" w:history="1">
        <w:r w:rsidRPr="00FD2026">
          <w:rPr>
            <w:rStyle w:val="Hyperlink"/>
          </w:rPr>
          <w:t>https://doi.org/10.1080/17434440.2021.1863782</w:t>
        </w:r>
      </w:hyperlink>
    </w:p>
    <w:p w14:paraId="533D8C37" w14:textId="77777777" w:rsidR="00FD2026" w:rsidRPr="00FD2026" w:rsidRDefault="00FD2026" w:rsidP="00FD2026">
      <w:pPr>
        <w:pStyle w:val="EndNoteBibliography"/>
        <w:ind w:left="720" w:hanging="720"/>
      </w:pPr>
      <w:r w:rsidRPr="00FD2026">
        <w:t>16</w:t>
      </w:r>
      <w:r w:rsidRPr="00FD2026">
        <w:tab/>
        <w:t xml:space="preserve">Loizou, P. C. </w:t>
      </w:r>
      <w:r w:rsidRPr="00FD2026">
        <w:rPr>
          <w:i/>
        </w:rPr>
        <w:t>Speech Enhancement: Theory and Practice</w:t>
      </w:r>
      <w:r w:rsidRPr="00FD2026">
        <w:t>. 1 edn,  (CRC Press, 2007).</w:t>
      </w:r>
    </w:p>
    <w:p w14:paraId="61C61F33" w14:textId="07248187" w:rsidR="00FD2026" w:rsidRPr="00FD2026" w:rsidRDefault="00FD2026" w:rsidP="00FD2026">
      <w:pPr>
        <w:pStyle w:val="EndNoteBibliography"/>
        <w:ind w:left="720" w:hanging="720"/>
      </w:pPr>
      <w:r w:rsidRPr="00FD2026">
        <w:t>17</w:t>
      </w:r>
      <w:r w:rsidRPr="00FD2026">
        <w:tab/>
        <w:t xml:space="preserve">Healy, E. W., Taherian, H., Johnson, E. M. &amp; Wang, D. A causal and talker-independent speaker separation/dereverberation deep learning algorithm: Cost </w:t>
      </w:r>
      <w:r w:rsidRPr="00FD2026">
        <w:lastRenderedPageBreak/>
        <w:t xml:space="preserve">associated with conversion to real-time capable operation. </w:t>
      </w:r>
      <w:r w:rsidRPr="00FD2026">
        <w:rPr>
          <w:i/>
        </w:rPr>
        <w:t>J Acoust Soc Am</w:t>
      </w:r>
      <w:r w:rsidRPr="00FD2026">
        <w:t xml:space="preserve"> </w:t>
      </w:r>
      <w:r w:rsidRPr="00FD2026">
        <w:rPr>
          <w:b/>
        </w:rPr>
        <w:t>150</w:t>
      </w:r>
      <w:r w:rsidRPr="00FD2026">
        <w:t xml:space="preserve">, 3976 (2021). </w:t>
      </w:r>
      <w:hyperlink r:id="rId30" w:history="1">
        <w:r w:rsidRPr="00FD2026">
          <w:rPr>
            <w:rStyle w:val="Hyperlink"/>
          </w:rPr>
          <w:t>https://doi.org/10.1121/10.0007134</w:t>
        </w:r>
      </w:hyperlink>
    </w:p>
    <w:p w14:paraId="766D0A44" w14:textId="14C3CF37" w:rsidR="00FD2026" w:rsidRPr="00FD2026" w:rsidRDefault="00FD2026" w:rsidP="00FD2026">
      <w:pPr>
        <w:pStyle w:val="EndNoteBibliography"/>
        <w:ind w:left="720" w:hanging="720"/>
      </w:pPr>
      <w:r w:rsidRPr="00FD2026">
        <w:t>18</w:t>
      </w:r>
      <w:r w:rsidRPr="00FD2026">
        <w:tab/>
        <w:t xml:space="preserve">Healy, E. W., Johnson, E. M., Pandey, A. &amp; Wang, D. L. Progress made in the efficacy and viability of deep-learning-based noise reduction. </w:t>
      </w:r>
      <w:r w:rsidRPr="00FD2026">
        <w:rPr>
          <w:i/>
        </w:rPr>
        <w:t>J Acoust Soc Am</w:t>
      </w:r>
      <w:r w:rsidRPr="00FD2026">
        <w:t xml:space="preserve"> </w:t>
      </w:r>
      <w:r w:rsidRPr="00FD2026">
        <w:rPr>
          <w:b/>
        </w:rPr>
        <w:t>153</w:t>
      </w:r>
      <w:r w:rsidRPr="00FD2026">
        <w:t xml:space="preserve">, 2751-2768 (2023). </w:t>
      </w:r>
      <w:hyperlink r:id="rId31" w:history="1">
        <w:r w:rsidRPr="00FD2026">
          <w:rPr>
            <w:rStyle w:val="Hyperlink"/>
          </w:rPr>
          <w:t>https://doi.org/10.1121/10.0019341</w:t>
        </w:r>
      </w:hyperlink>
    </w:p>
    <w:p w14:paraId="72062EBB" w14:textId="713CC3EA" w:rsidR="00FD2026" w:rsidRPr="00FD2026" w:rsidRDefault="00FD2026" w:rsidP="00FD2026">
      <w:pPr>
        <w:pStyle w:val="EndNoteBibliography"/>
        <w:ind w:left="720" w:hanging="720"/>
      </w:pPr>
      <w:r w:rsidRPr="00FD2026">
        <w:t>19</w:t>
      </w:r>
      <w:r w:rsidRPr="00FD2026">
        <w:tab/>
        <w:t xml:space="preserve">Keshavarzi, M., Goehring, T., Turner, R. E. &amp; Moore, B. C. J. Comparison of effects on subjective intelligibility and quality of speech in babble for two algorithms: A deep recurrent neural network and spectral subtraction. </w:t>
      </w:r>
      <w:r w:rsidRPr="00FD2026">
        <w:rPr>
          <w:i/>
        </w:rPr>
        <w:t>J Acoust Soc Am</w:t>
      </w:r>
      <w:r w:rsidRPr="00FD2026">
        <w:t xml:space="preserve"> </w:t>
      </w:r>
      <w:r w:rsidRPr="00FD2026">
        <w:rPr>
          <w:b/>
        </w:rPr>
        <w:t>145</w:t>
      </w:r>
      <w:r w:rsidRPr="00FD2026">
        <w:t xml:space="preserve">, 1493 (2019). </w:t>
      </w:r>
      <w:hyperlink r:id="rId32" w:history="1">
        <w:r w:rsidRPr="00FD2026">
          <w:rPr>
            <w:rStyle w:val="Hyperlink"/>
          </w:rPr>
          <w:t>https://doi.org/10.1121/1.5094765</w:t>
        </w:r>
      </w:hyperlink>
    </w:p>
    <w:p w14:paraId="742410B5" w14:textId="1785AA75" w:rsidR="00FD2026" w:rsidRPr="00FD2026" w:rsidRDefault="00FD2026" w:rsidP="00FD2026">
      <w:pPr>
        <w:pStyle w:val="EndNoteBibliography"/>
        <w:ind w:left="720" w:hanging="720"/>
      </w:pPr>
      <w:r w:rsidRPr="00FD2026">
        <w:t>20</w:t>
      </w:r>
      <w:r w:rsidRPr="00FD2026">
        <w:tab/>
        <w:t>Goehring, T.</w:t>
      </w:r>
      <w:r w:rsidRPr="00FD2026">
        <w:rPr>
          <w:i/>
        </w:rPr>
        <w:t xml:space="preserve"> et al.</w:t>
      </w:r>
      <w:r w:rsidRPr="00FD2026">
        <w:t xml:space="preserve"> Speech enhancement based on neural networks improves speech intelligibility in noise for cochlear implant users. </w:t>
      </w:r>
      <w:r w:rsidRPr="00FD2026">
        <w:rPr>
          <w:i/>
        </w:rPr>
        <w:t>Hear Res</w:t>
      </w:r>
      <w:r w:rsidRPr="00FD2026">
        <w:t xml:space="preserve"> </w:t>
      </w:r>
      <w:r w:rsidRPr="00FD2026">
        <w:rPr>
          <w:b/>
        </w:rPr>
        <w:t>344</w:t>
      </w:r>
      <w:r w:rsidRPr="00FD2026">
        <w:t xml:space="preserve">, 183-194 (2017). </w:t>
      </w:r>
      <w:hyperlink r:id="rId33" w:history="1">
        <w:r w:rsidRPr="00FD2026">
          <w:rPr>
            <w:rStyle w:val="Hyperlink"/>
          </w:rPr>
          <w:t>https://doi.org/10.1016/j.heares.2016.11.012</w:t>
        </w:r>
      </w:hyperlink>
    </w:p>
    <w:p w14:paraId="766ED0AA" w14:textId="7729C06F" w:rsidR="00FD2026" w:rsidRPr="00FD2026" w:rsidRDefault="00FD2026" w:rsidP="00FD2026">
      <w:pPr>
        <w:pStyle w:val="EndNoteBibliography"/>
        <w:ind w:left="720" w:hanging="720"/>
      </w:pPr>
      <w:r w:rsidRPr="00FD2026">
        <w:t>21</w:t>
      </w:r>
      <w:r w:rsidRPr="00FD2026">
        <w:tab/>
        <w:t xml:space="preserve">Goehring, T., Keshavarzi, M., Carlyon, R. P. &amp; Moore, B. C. J. Using recurrent neural networks to improve the perception of speech in non-stationary noise by people with cochlear implants. </w:t>
      </w:r>
      <w:r w:rsidRPr="00FD2026">
        <w:rPr>
          <w:i/>
        </w:rPr>
        <w:t>J Acoust Soc Am</w:t>
      </w:r>
      <w:r w:rsidRPr="00FD2026">
        <w:t xml:space="preserve"> </w:t>
      </w:r>
      <w:r w:rsidRPr="00FD2026">
        <w:rPr>
          <w:b/>
        </w:rPr>
        <w:t>146</w:t>
      </w:r>
      <w:r w:rsidRPr="00FD2026">
        <w:t xml:space="preserve">, 705-718 (2019). </w:t>
      </w:r>
      <w:hyperlink r:id="rId34" w:history="1">
        <w:r w:rsidRPr="00FD2026">
          <w:rPr>
            <w:rStyle w:val="Hyperlink"/>
          </w:rPr>
          <w:t>https://doi.org/10.1121/1.5119226</w:t>
        </w:r>
      </w:hyperlink>
    </w:p>
    <w:p w14:paraId="29C45EC6" w14:textId="67927356" w:rsidR="00FD2026" w:rsidRPr="00FD2026" w:rsidRDefault="00FD2026" w:rsidP="00FD2026">
      <w:pPr>
        <w:pStyle w:val="EndNoteBibliography"/>
        <w:ind w:left="720" w:hanging="720"/>
      </w:pPr>
      <w:r w:rsidRPr="00FD2026">
        <w:t>22</w:t>
      </w:r>
      <w:r w:rsidRPr="00FD2026">
        <w:tab/>
        <w:t xml:space="preserve">Luo, Y., Ghen, Z. &amp; Yoshioka, T. Dual-Path Rnn: Efficient Long Sequence Modeling for Time-Domain Single-Channel Speech Separation. </w:t>
      </w:r>
      <w:r w:rsidRPr="00FD2026">
        <w:rPr>
          <w:i/>
        </w:rPr>
        <w:t>Int Conf Acoust Spee</w:t>
      </w:r>
      <w:r w:rsidRPr="00FD2026">
        <w:t xml:space="preserve">, 46-50 (2020). </w:t>
      </w:r>
      <w:hyperlink r:id="rId35" w:history="1">
        <w:r w:rsidRPr="00FD2026">
          <w:rPr>
            <w:rStyle w:val="Hyperlink"/>
          </w:rPr>
          <w:t>https://doi.org/10.1109/icassp40776.2020.9054266</w:t>
        </w:r>
      </w:hyperlink>
    </w:p>
    <w:p w14:paraId="4EC096FB" w14:textId="77777777" w:rsidR="00FD2026" w:rsidRPr="00FD2026" w:rsidRDefault="00FD2026" w:rsidP="00FD2026">
      <w:pPr>
        <w:pStyle w:val="EndNoteBibliography"/>
        <w:ind w:left="720" w:hanging="720"/>
      </w:pPr>
      <w:r w:rsidRPr="00FD2026">
        <w:t>23</w:t>
      </w:r>
      <w:r w:rsidRPr="00FD2026">
        <w:tab/>
        <w:t xml:space="preserve">Pascanu, R., Mikolov, T. &amp; Bengio, Y. in </w:t>
      </w:r>
      <w:r w:rsidRPr="00FD2026">
        <w:rPr>
          <w:i/>
        </w:rPr>
        <w:t>Proceedings of the 30th International Conference on Machine Learning.</w:t>
      </w:r>
      <w:r w:rsidRPr="00FD2026">
        <w:t xml:space="preserve"> (eds S. Dasgupta &amp; D. McAllester) 1310-1318 (PMLR).</w:t>
      </w:r>
    </w:p>
    <w:p w14:paraId="4D23282C" w14:textId="4BC774B6" w:rsidR="00FD2026" w:rsidRPr="00FD2026" w:rsidRDefault="00FD2026" w:rsidP="00FD2026">
      <w:pPr>
        <w:pStyle w:val="EndNoteBibliography"/>
        <w:ind w:left="720" w:hanging="720"/>
      </w:pPr>
      <w:r w:rsidRPr="00FD2026">
        <w:t>24</w:t>
      </w:r>
      <w:r w:rsidRPr="00FD2026">
        <w:tab/>
        <w:t>Weninger, F.</w:t>
      </w:r>
      <w:r w:rsidRPr="00FD2026">
        <w:rPr>
          <w:i/>
        </w:rPr>
        <w:t xml:space="preserve"> et al.</w:t>
      </w:r>
      <w:r w:rsidRPr="00FD2026">
        <w:t xml:space="preserve"> Speech Enhancement with LSTM Recurrent Neural Networks and its Application to Noise-Robust ASR. </w:t>
      </w:r>
      <w:r w:rsidRPr="00FD2026">
        <w:rPr>
          <w:i/>
        </w:rPr>
        <w:t>Latent Variable Analysis and Signal Separation, Lva/Ica 2015</w:t>
      </w:r>
      <w:r w:rsidRPr="00FD2026">
        <w:t xml:space="preserve"> </w:t>
      </w:r>
      <w:r w:rsidRPr="00FD2026">
        <w:rPr>
          <w:b/>
        </w:rPr>
        <w:t>9237</w:t>
      </w:r>
      <w:r w:rsidRPr="00FD2026">
        <w:t xml:space="preserve">, 91-99 (2015). </w:t>
      </w:r>
      <w:hyperlink r:id="rId36" w:history="1">
        <w:r w:rsidRPr="00FD2026">
          <w:rPr>
            <w:rStyle w:val="Hyperlink"/>
          </w:rPr>
          <w:t>https://doi.org/10.1007/978-3-319-22482-4_11</w:t>
        </w:r>
      </w:hyperlink>
    </w:p>
    <w:p w14:paraId="1922C762" w14:textId="163FC608" w:rsidR="00FD2026" w:rsidRPr="00FD2026" w:rsidRDefault="00FD2026" w:rsidP="00FD2026">
      <w:pPr>
        <w:pStyle w:val="EndNoteBibliography"/>
        <w:ind w:left="720" w:hanging="720"/>
      </w:pPr>
      <w:r w:rsidRPr="00FD2026">
        <w:t>25</w:t>
      </w:r>
      <w:r w:rsidRPr="00FD2026">
        <w:tab/>
        <w:t xml:space="preserve">Hochreiter, S. &amp; Schmidhuber, J. Long short-term memory. </w:t>
      </w:r>
      <w:r w:rsidRPr="00FD2026">
        <w:rPr>
          <w:i/>
        </w:rPr>
        <w:t>Neural Comput</w:t>
      </w:r>
      <w:r w:rsidRPr="00FD2026">
        <w:t xml:space="preserve"> </w:t>
      </w:r>
      <w:r w:rsidRPr="00FD2026">
        <w:rPr>
          <w:b/>
        </w:rPr>
        <w:t>9</w:t>
      </w:r>
      <w:r w:rsidRPr="00FD2026">
        <w:t xml:space="preserve">, 1735-1780 (1997). </w:t>
      </w:r>
      <w:hyperlink r:id="rId37" w:history="1">
        <w:r w:rsidRPr="00FD2026">
          <w:rPr>
            <w:rStyle w:val="Hyperlink"/>
          </w:rPr>
          <w:t>https://doi.org/10.1162/neco.1997.9.8.1735</w:t>
        </w:r>
      </w:hyperlink>
    </w:p>
    <w:p w14:paraId="680A9A22" w14:textId="77777777" w:rsidR="00FD2026" w:rsidRPr="00FD2026" w:rsidRDefault="00FD2026" w:rsidP="00FD2026">
      <w:pPr>
        <w:pStyle w:val="EndNoteBibliography"/>
        <w:ind w:left="720" w:hanging="720"/>
      </w:pPr>
      <w:r w:rsidRPr="00FD2026">
        <w:t>26</w:t>
      </w:r>
      <w:r w:rsidRPr="00FD2026">
        <w:tab/>
        <w:t xml:space="preserve">Le Roux, J., Wisdom, S., Erdogan, H. &amp; Hershey, J. R. in </w:t>
      </w:r>
      <w:r w:rsidRPr="00FD2026">
        <w:rPr>
          <w:i/>
        </w:rPr>
        <w:t>IEEE International Conference on Acoustics, Speech and Signal Processing (ICASSP).</w:t>
      </w:r>
      <w:r w:rsidRPr="00FD2026">
        <w:t xml:space="preserve">  626–630 (IEEE).</w:t>
      </w:r>
    </w:p>
    <w:p w14:paraId="06924612" w14:textId="77777777" w:rsidR="00FD2026" w:rsidRPr="00FD2026" w:rsidRDefault="00FD2026" w:rsidP="00FD2026">
      <w:pPr>
        <w:pStyle w:val="EndNoteBibliography"/>
        <w:ind w:left="720" w:hanging="720"/>
        <w:rPr>
          <w:i/>
        </w:rPr>
      </w:pPr>
      <w:r w:rsidRPr="00FD2026">
        <w:t>27</w:t>
      </w:r>
      <w:r w:rsidRPr="00FD2026">
        <w:tab/>
        <w:t>Lu, Y.</w:t>
      </w:r>
      <w:r w:rsidRPr="00FD2026">
        <w:rPr>
          <w:i/>
        </w:rPr>
        <w:t xml:space="preserve"> et al.</w:t>
      </w:r>
      <w:r w:rsidRPr="00FD2026">
        <w:t xml:space="preserve"> in </w:t>
      </w:r>
      <w:r w:rsidRPr="00FD2026">
        <w:rPr>
          <w:i/>
        </w:rPr>
        <w:t>Interspeech 2022.</w:t>
      </w:r>
    </w:p>
    <w:p w14:paraId="4DF40161" w14:textId="1CEB5C30" w:rsidR="00FD2026" w:rsidRPr="00FD2026" w:rsidRDefault="00FD2026" w:rsidP="00FD2026">
      <w:pPr>
        <w:pStyle w:val="EndNoteBibliography"/>
        <w:ind w:left="720" w:hanging="720"/>
      </w:pPr>
      <w:r w:rsidRPr="00FD2026">
        <w:t>28</w:t>
      </w:r>
      <w:r w:rsidRPr="00FD2026">
        <w:tab/>
        <w:t xml:space="preserve">Chen, J. J., Mao, Q. R. &amp; Liu, D. Dual-Path Transformer Network: Direct Context-Aware Modeling for End-to-End Monaural Speech Separation. </w:t>
      </w:r>
      <w:r w:rsidRPr="00FD2026">
        <w:rPr>
          <w:i/>
        </w:rPr>
        <w:t>Interspeech 2020</w:t>
      </w:r>
      <w:r w:rsidRPr="00FD2026">
        <w:t xml:space="preserve">, 2642-2646 (2020). </w:t>
      </w:r>
      <w:hyperlink r:id="rId38" w:history="1">
        <w:r w:rsidRPr="00FD2026">
          <w:rPr>
            <w:rStyle w:val="Hyperlink"/>
          </w:rPr>
          <w:t>https://doi.org/10.21437/Interspeech.2020-2205</w:t>
        </w:r>
      </w:hyperlink>
    </w:p>
    <w:p w14:paraId="52BC8A6A" w14:textId="686D14EB" w:rsidR="00FD2026" w:rsidRPr="00FD2026" w:rsidRDefault="00FD2026" w:rsidP="00FD2026">
      <w:pPr>
        <w:pStyle w:val="EndNoteBibliography"/>
        <w:ind w:left="720" w:hanging="720"/>
      </w:pPr>
      <w:r w:rsidRPr="00FD2026">
        <w:t>29</w:t>
      </w:r>
      <w:r w:rsidRPr="00FD2026">
        <w:tab/>
        <w:t xml:space="preserve">Le, X. H., Chen, H. S., Chen, K. &amp; Lu, J. DPCRN: Dual-Path Convolution Recurrent Network for Single Channel Speech Enhancement. </w:t>
      </w:r>
      <w:r w:rsidRPr="00FD2026">
        <w:rPr>
          <w:i/>
        </w:rPr>
        <w:t>Interspeech 2021</w:t>
      </w:r>
      <w:r w:rsidRPr="00FD2026">
        <w:t xml:space="preserve">, 2811-2815 (2021). </w:t>
      </w:r>
      <w:hyperlink r:id="rId39" w:history="1">
        <w:r w:rsidRPr="00FD2026">
          <w:rPr>
            <w:rStyle w:val="Hyperlink"/>
          </w:rPr>
          <w:t>https://doi.org/10.21437/Interspeech.2021-296</w:t>
        </w:r>
      </w:hyperlink>
    </w:p>
    <w:p w14:paraId="60FD39D8" w14:textId="62BDE982" w:rsidR="00FD2026" w:rsidRPr="00FD2026" w:rsidRDefault="00FD2026" w:rsidP="00FD2026">
      <w:pPr>
        <w:pStyle w:val="EndNoteBibliography"/>
        <w:ind w:left="720" w:hanging="720"/>
      </w:pPr>
      <w:r w:rsidRPr="00FD2026">
        <w:t>30</w:t>
      </w:r>
      <w:r w:rsidRPr="00FD2026">
        <w:tab/>
        <w:t xml:space="preserve">Goehring, T., Chapman, J. L., Bleeck, S. &amp; Monaghan, J. J. M. Tolerable delay for speech production and perception: effects of hearing ability and experience with hearing aids. </w:t>
      </w:r>
      <w:r w:rsidRPr="00FD2026">
        <w:rPr>
          <w:i/>
        </w:rPr>
        <w:t>Int J Audiol</w:t>
      </w:r>
      <w:r w:rsidRPr="00FD2026">
        <w:t xml:space="preserve"> </w:t>
      </w:r>
      <w:r w:rsidRPr="00FD2026">
        <w:rPr>
          <w:b/>
        </w:rPr>
        <w:t>57</w:t>
      </w:r>
      <w:r w:rsidRPr="00FD2026">
        <w:t xml:space="preserve">, 61-68 (2018). </w:t>
      </w:r>
      <w:hyperlink r:id="rId40" w:history="1">
        <w:r w:rsidRPr="00FD2026">
          <w:rPr>
            <w:rStyle w:val="Hyperlink"/>
          </w:rPr>
          <w:t>https://doi.org/10.1080/14992027.2017.1367848</w:t>
        </w:r>
      </w:hyperlink>
    </w:p>
    <w:p w14:paraId="37BFD266" w14:textId="69E15CB8" w:rsidR="00FD2026" w:rsidRPr="00FD2026" w:rsidRDefault="00FD2026" w:rsidP="00FD2026">
      <w:pPr>
        <w:pStyle w:val="EndNoteBibliography"/>
        <w:ind w:left="720" w:hanging="720"/>
      </w:pPr>
      <w:r w:rsidRPr="00FD2026">
        <w:t>31</w:t>
      </w:r>
      <w:r w:rsidRPr="00FD2026">
        <w:tab/>
        <w:t xml:space="preserve">Ephraim, Y. &amp; Malah, D. Speech Enhancement Using a Minimum Mean-Square Error Log-Spectral Amplitude Estimator. </w:t>
      </w:r>
      <w:r w:rsidRPr="00FD2026">
        <w:rPr>
          <w:i/>
        </w:rPr>
        <w:t>Ieee T Acoust Speech</w:t>
      </w:r>
      <w:r w:rsidRPr="00FD2026">
        <w:t xml:space="preserve"> </w:t>
      </w:r>
      <w:r w:rsidRPr="00FD2026">
        <w:rPr>
          <w:b/>
        </w:rPr>
        <w:t>33</w:t>
      </w:r>
      <w:r w:rsidRPr="00FD2026">
        <w:t xml:space="preserve">, 443-445 (1985). </w:t>
      </w:r>
      <w:hyperlink r:id="rId41" w:history="1">
        <w:r w:rsidRPr="00FD2026">
          <w:rPr>
            <w:rStyle w:val="Hyperlink"/>
          </w:rPr>
          <w:t>https://doi.org/Doi</w:t>
        </w:r>
      </w:hyperlink>
      <w:r w:rsidRPr="00FD2026">
        <w:t xml:space="preserve"> 10.1109/Tassp.1985.1164550</w:t>
      </w:r>
    </w:p>
    <w:p w14:paraId="3A6A9590" w14:textId="09533488" w:rsidR="00FD2026" w:rsidRPr="00FD2026" w:rsidRDefault="00FD2026" w:rsidP="00FD2026">
      <w:pPr>
        <w:pStyle w:val="EndNoteBibliography"/>
        <w:ind w:left="720" w:hanging="720"/>
      </w:pPr>
      <w:r w:rsidRPr="00FD2026">
        <w:t>32</w:t>
      </w:r>
      <w:r w:rsidRPr="00FD2026">
        <w:tab/>
        <w:t xml:space="preserve">Hu, Y. &amp; Loizou, P. C. Subjective comparison and evaluation of speech enhancement algorithms. </w:t>
      </w:r>
      <w:r w:rsidRPr="00FD2026">
        <w:rPr>
          <w:i/>
        </w:rPr>
        <w:t>Speech Commun</w:t>
      </w:r>
      <w:r w:rsidRPr="00FD2026">
        <w:t xml:space="preserve"> </w:t>
      </w:r>
      <w:r w:rsidRPr="00FD2026">
        <w:rPr>
          <w:b/>
        </w:rPr>
        <w:t>49</w:t>
      </w:r>
      <w:r w:rsidRPr="00FD2026">
        <w:t xml:space="preserve">, 588-601 (2007). </w:t>
      </w:r>
      <w:hyperlink r:id="rId42" w:history="1">
        <w:r w:rsidRPr="00FD2026">
          <w:rPr>
            <w:rStyle w:val="Hyperlink"/>
          </w:rPr>
          <w:t>https://doi.org/10.1016/j.specom.2006.12.006</w:t>
        </w:r>
      </w:hyperlink>
    </w:p>
    <w:p w14:paraId="487980CB" w14:textId="07A29CBB" w:rsidR="00FD2026" w:rsidRPr="00FD2026" w:rsidRDefault="00FD2026" w:rsidP="00FD2026">
      <w:pPr>
        <w:pStyle w:val="EndNoteBibliography"/>
        <w:ind w:left="720" w:hanging="720"/>
      </w:pPr>
      <w:r w:rsidRPr="00FD2026">
        <w:t>33</w:t>
      </w:r>
      <w:r w:rsidRPr="00FD2026">
        <w:tab/>
        <w:t xml:space="preserve">Jensen, J. &amp; Taal, C. H. An Algorithm for Predicting the Intelligibility of Speech Masked by Modulated Noise Maskers. </w:t>
      </w:r>
      <w:r w:rsidRPr="00FD2026">
        <w:rPr>
          <w:i/>
        </w:rPr>
        <w:t>Ieee-Acm T Audio Spe</w:t>
      </w:r>
      <w:r w:rsidRPr="00FD2026">
        <w:t xml:space="preserve"> </w:t>
      </w:r>
      <w:r w:rsidRPr="00FD2026">
        <w:rPr>
          <w:b/>
        </w:rPr>
        <w:t>24</w:t>
      </w:r>
      <w:r w:rsidRPr="00FD2026">
        <w:t xml:space="preserve">, 2009-2022 (2016). </w:t>
      </w:r>
      <w:hyperlink r:id="rId43" w:history="1">
        <w:r w:rsidRPr="00FD2026">
          <w:rPr>
            <w:rStyle w:val="Hyperlink"/>
          </w:rPr>
          <w:t>https://doi.org/10.1109/Taslp.2016.2585878</w:t>
        </w:r>
      </w:hyperlink>
    </w:p>
    <w:p w14:paraId="0F8FFE1C" w14:textId="5F4D55D4" w:rsidR="00FD2026" w:rsidRPr="00FD2026" w:rsidRDefault="00FD2026" w:rsidP="00FD2026">
      <w:pPr>
        <w:pStyle w:val="EndNoteBibliography"/>
        <w:ind w:left="720" w:hanging="720"/>
      </w:pPr>
      <w:r w:rsidRPr="00FD2026">
        <w:t>34</w:t>
      </w:r>
      <w:r w:rsidRPr="00FD2026">
        <w:tab/>
        <w:t>Wu, Y. H.</w:t>
      </w:r>
      <w:r w:rsidRPr="00FD2026">
        <w:rPr>
          <w:i/>
        </w:rPr>
        <w:t xml:space="preserve"> et al.</w:t>
      </w:r>
      <w:r w:rsidRPr="00FD2026">
        <w:t xml:space="preserve"> Characteristics of real-world signal to noise ratios and speech listening situations of older adults with mild to moderate hearing loss. </w:t>
      </w:r>
      <w:r w:rsidRPr="00FD2026">
        <w:rPr>
          <w:i/>
        </w:rPr>
        <w:t>Ear Hear</w:t>
      </w:r>
      <w:r w:rsidRPr="00FD2026">
        <w:t xml:space="preserve"> </w:t>
      </w:r>
      <w:r w:rsidRPr="00FD2026">
        <w:rPr>
          <w:b/>
        </w:rPr>
        <w:t>39</w:t>
      </w:r>
      <w:r w:rsidRPr="00FD2026">
        <w:t xml:space="preserve">, 293-304 (2018). </w:t>
      </w:r>
      <w:hyperlink r:id="rId44" w:history="1">
        <w:r w:rsidRPr="00FD2026">
          <w:rPr>
            <w:rStyle w:val="Hyperlink"/>
          </w:rPr>
          <w:t>https://doi.org/10.1097/AUD.0000000000000486</w:t>
        </w:r>
      </w:hyperlink>
    </w:p>
    <w:p w14:paraId="03BAFB9D" w14:textId="5444BF1B" w:rsidR="00FD2026" w:rsidRPr="00FD2026" w:rsidRDefault="00FD2026" w:rsidP="00FD2026">
      <w:pPr>
        <w:pStyle w:val="EndNoteBibliography"/>
        <w:ind w:left="720" w:hanging="720"/>
      </w:pPr>
      <w:r w:rsidRPr="00FD2026">
        <w:lastRenderedPageBreak/>
        <w:t>35</w:t>
      </w:r>
      <w:r w:rsidRPr="00FD2026">
        <w:tab/>
        <w:t xml:space="preserve">Busch, T., Vanpoucke, F. &amp; van Wieringen, A. Auditory environment across the life span of cochlear implant users: Insights from data logging. </w:t>
      </w:r>
      <w:r w:rsidRPr="00FD2026">
        <w:rPr>
          <w:i/>
        </w:rPr>
        <w:t>J Speech Lang Hear Res</w:t>
      </w:r>
      <w:r w:rsidRPr="00FD2026">
        <w:t xml:space="preserve"> </w:t>
      </w:r>
      <w:r w:rsidRPr="00FD2026">
        <w:rPr>
          <w:b/>
        </w:rPr>
        <w:t>60</w:t>
      </w:r>
      <w:r w:rsidRPr="00FD2026">
        <w:t xml:space="preserve">, 1362-1377 (2017). </w:t>
      </w:r>
      <w:hyperlink r:id="rId45" w:history="1">
        <w:r w:rsidRPr="00FD2026">
          <w:rPr>
            <w:rStyle w:val="Hyperlink"/>
          </w:rPr>
          <w:t>https://doi.org/10.1044/2016_JSLHR-H-16-0162</w:t>
        </w:r>
      </w:hyperlink>
    </w:p>
    <w:p w14:paraId="6A19AE61" w14:textId="2C97D9B2" w:rsidR="00FD2026" w:rsidRPr="00FD2026" w:rsidRDefault="00FD2026" w:rsidP="00FD2026">
      <w:pPr>
        <w:pStyle w:val="EndNoteBibliography"/>
        <w:ind w:left="720" w:hanging="720"/>
      </w:pPr>
      <w:r w:rsidRPr="00FD2026">
        <w:t>36</w:t>
      </w:r>
      <w:r w:rsidRPr="00FD2026">
        <w:tab/>
        <w:t>Byrne, D.</w:t>
      </w:r>
      <w:r w:rsidRPr="00FD2026">
        <w:rPr>
          <w:i/>
        </w:rPr>
        <w:t xml:space="preserve"> et al.</w:t>
      </w:r>
      <w:r w:rsidRPr="00FD2026">
        <w:t xml:space="preserve"> An international comparison of long-term average speech spectra. </w:t>
      </w:r>
      <w:r w:rsidRPr="00FD2026">
        <w:rPr>
          <w:i/>
        </w:rPr>
        <w:t>J Acoust Soc Am</w:t>
      </w:r>
      <w:r w:rsidRPr="00FD2026">
        <w:t xml:space="preserve"> </w:t>
      </w:r>
      <w:r w:rsidRPr="00FD2026">
        <w:rPr>
          <w:b/>
        </w:rPr>
        <w:t>96</w:t>
      </w:r>
      <w:r w:rsidRPr="00FD2026">
        <w:t xml:space="preserve">, 2108-2120 (1994). </w:t>
      </w:r>
      <w:hyperlink r:id="rId46" w:history="1">
        <w:r w:rsidRPr="00FD2026">
          <w:rPr>
            <w:rStyle w:val="Hyperlink"/>
          </w:rPr>
          <w:t>https://doi.org/Doi</w:t>
        </w:r>
      </w:hyperlink>
      <w:r w:rsidRPr="00FD2026">
        <w:t xml:space="preserve"> 10.1121/1.410152</w:t>
      </w:r>
    </w:p>
    <w:p w14:paraId="6B93D1E4" w14:textId="2655C6F2" w:rsidR="00FD2026" w:rsidRPr="00FD2026" w:rsidRDefault="00FD2026" w:rsidP="00FD2026">
      <w:pPr>
        <w:pStyle w:val="EndNoteBibliography"/>
        <w:ind w:left="720" w:hanging="720"/>
      </w:pPr>
      <w:r w:rsidRPr="00FD2026">
        <w:t>37</w:t>
      </w:r>
      <w:r w:rsidRPr="00FD2026">
        <w:tab/>
        <w:t xml:space="preserve">Pandey, A. &amp; Wang, D. On Cross-Corpus Generalization of Deep Learning Based Speech Enhancement. </w:t>
      </w:r>
      <w:r w:rsidRPr="00FD2026">
        <w:rPr>
          <w:i/>
        </w:rPr>
        <w:t>IEEE/ACM Trans Audio Speech Lang Process</w:t>
      </w:r>
      <w:r w:rsidRPr="00FD2026">
        <w:t xml:space="preserve"> </w:t>
      </w:r>
      <w:r w:rsidRPr="00FD2026">
        <w:rPr>
          <w:b/>
        </w:rPr>
        <w:t>28</w:t>
      </w:r>
      <w:r w:rsidRPr="00FD2026">
        <w:t xml:space="preserve">, 2489-2499 (2020). </w:t>
      </w:r>
      <w:hyperlink r:id="rId47" w:history="1">
        <w:r w:rsidRPr="00FD2026">
          <w:rPr>
            <w:rStyle w:val="Hyperlink"/>
          </w:rPr>
          <w:t>https://doi.org/10.1109/taslp.2020.3016487</w:t>
        </w:r>
      </w:hyperlink>
    </w:p>
    <w:p w14:paraId="68BDAF1A" w14:textId="2C6484D2" w:rsidR="00FD2026" w:rsidRPr="00FD2026" w:rsidRDefault="00FD2026" w:rsidP="00FD2026">
      <w:pPr>
        <w:pStyle w:val="EndNoteBibliography"/>
        <w:ind w:left="720" w:hanging="720"/>
      </w:pPr>
      <w:r w:rsidRPr="00FD2026">
        <w:t>38</w:t>
      </w:r>
      <w:r w:rsidRPr="00FD2026">
        <w:tab/>
        <w:t xml:space="preserve">Gonzalez, P., Alstrøm, T. S. &amp; May, T. Assessing the Generalization Gap of Learning-Based Speech Enhancement Systems in Noisy and Reverberant Environments. </w:t>
      </w:r>
      <w:r w:rsidRPr="00FD2026">
        <w:rPr>
          <w:i/>
        </w:rPr>
        <w:t>IEEE/ACM Transactions on Audio, Speech, and Language Processing</w:t>
      </w:r>
      <w:r w:rsidRPr="00FD2026">
        <w:t xml:space="preserve"> </w:t>
      </w:r>
      <w:r w:rsidRPr="00FD2026">
        <w:rPr>
          <w:b/>
        </w:rPr>
        <w:t>31</w:t>
      </w:r>
      <w:r w:rsidRPr="00FD2026">
        <w:t xml:space="preserve">, 3390-3403 (2023). </w:t>
      </w:r>
      <w:hyperlink r:id="rId48" w:history="1">
        <w:r w:rsidRPr="00FD2026">
          <w:rPr>
            <w:rStyle w:val="Hyperlink"/>
          </w:rPr>
          <w:t>https://doi.org/10.1109/TASLP.2023.3318965</w:t>
        </w:r>
      </w:hyperlink>
    </w:p>
    <w:p w14:paraId="6A68C438" w14:textId="77777777" w:rsidR="00FD2026" w:rsidRPr="00FD2026" w:rsidRDefault="00FD2026" w:rsidP="00FD2026">
      <w:pPr>
        <w:pStyle w:val="EndNoteBibliography"/>
        <w:ind w:left="720" w:hanging="720"/>
      </w:pPr>
      <w:r w:rsidRPr="00FD2026">
        <w:t>39</w:t>
      </w:r>
      <w:r w:rsidRPr="00FD2026">
        <w:tab/>
        <w:t xml:space="preserve">Rix, A. W., Hollier, M. P., Hekstra, A. P. &amp; Beerends, J. G. Perceptual evaluation of speech quality (PESQ) - The new ITU standard for end-to-end speech quality assessment - Part I - Time-delay compensation. </w:t>
      </w:r>
      <w:r w:rsidRPr="00FD2026">
        <w:rPr>
          <w:i/>
        </w:rPr>
        <w:t>J Audio Eng Soc</w:t>
      </w:r>
      <w:r w:rsidRPr="00FD2026">
        <w:t xml:space="preserve"> </w:t>
      </w:r>
      <w:r w:rsidRPr="00FD2026">
        <w:rPr>
          <w:b/>
        </w:rPr>
        <w:t>50</w:t>
      </w:r>
      <w:r w:rsidRPr="00FD2026">
        <w:t xml:space="preserve">, 755-764 (2002). </w:t>
      </w:r>
    </w:p>
    <w:p w14:paraId="3E56544F" w14:textId="4573BC80" w:rsidR="00FD2026" w:rsidRPr="00FD2026" w:rsidRDefault="00FD2026" w:rsidP="00FD2026">
      <w:pPr>
        <w:pStyle w:val="EndNoteBibliography"/>
        <w:ind w:left="720" w:hanging="720"/>
      </w:pPr>
      <w:r w:rsidRPr="00FD2026">
        <w:t>40</w:t>
      </w:r>
      <w:r w:rsidRPr="00FD2026">
        <w:tab/>
        <w:t xml:space="preserve">Egan, J. P., Greenberg, G. Z. &amp; Schulman, A. I. Interval of the time uncertainty in auditory detection. </w:t>
      </w:r>
      <w:r w:rsidRPr="00FD2026">
        <w:rPr>
          <w:i/>
        </w:rPr>
        <w:t>J. Acoust. Soc. Am.</w:t>
      </w:r>
      <w:r w:rsidRPr="00FD2026">
        <w:t xml:space="preserve"> </w:t>
      </w:r>
      <w:r w:rsidRPr="00FD2026">
        <w:rPr>
          <w:b/>
        </w:rPr>
        <w:t>33</w:t>
      </w:r>
      <w:r w:rsidRPr="00FD2026">
        <w:t xml:space="preserve">, 771–778 (1961). </w:t>
      </w:r>
      <w:hyperlink r:id="rId49" w:history="1">
        <w:r w:rsidRPr="00FD2026">
          <w:rPr>
            <w:rStyle w:val="Hyperlink"/>
          </w:rPr>
          <w:t>https://doi.org/10.1121/1.1908795</w:t>
        </w:r>
      </w:hyperlink>
    </w:p>
    <w:p w14:paraId="520689FA" w14:textId="77777777" w:rsidR="00FD2026" w:rsidRPr="00FD2026" w:rsidRDefault="00FD2026" w:rsidP="00FD2026">
      <w:pPr>
        <w:pStyle w:val="EndNoteBibliography"/>
        <w:ind w:left="720" w:hanging="720"/>
      </w:pPr>
      <w:r w:rsidRPr="00FD2026">
        <w:t>41</w:t>
      </w:r>
      <w:r w:rsidRPr="00FD2026">
        <w:tab/>
        <w:t xml:space="preserve">Chang, P. &amp; Viemeister, N. F. Temporal windows for signals presented at uncertain times. </w:t>
      </w:r>
      <w:r w:rsidRPr="00FD2026">
        <w:rPr>
          <w:i/>
        </w:rPr>
        <w:t>J. Acoust. Soc. Am.</w:t>
      </w:r>
      <w:r w:rsidRPr="00FD2026">
        <w:t xml:space="preserve"> </w:t>
      </w:r>
      <w:r w:rsidRPr="00FD2026">
        <w:rPr>
          <w:b/>
        </w:rPr>
        <w:t>90</w:t>
      </w:r>
      <w:r w:rsidRPr="00FD2026">
        <w:t xml:space="preserve">, 2248 (1991). </w:t>
      </w:r>
    </w:p>
    <w:p w14:paraId="7CC9E629" w14:textId="67F370D0" w:rsidR="00FD2026" w:rsidRPr="00FD2026" w:rsidRDefault="00FD2026" w:rsidP="00FD2026">
      <w:pPr>
        <w:pStyle w:val="EndNoteBibliography"/>
        <w:ind w:left="720" w:hanging="720"/>
      </w:pPr>
      <w:r w:rsidRPr="00FD2026">
        <w:t>42</w:t>
      </w:r>
      <w:r w:rsidRPr="00FD2026">
        <w:tab/>
        <w:t xml:space="preserve">Dai, H. &amp; Wright, B. A. Detecting signals of unexpected or uncertain durations. </w:t>
      </w:r>
      <w:r w:rsidRPr="00FD2026">
        <w:rPr>
          <w:i/>
        </w:rPr>
        <w:t>J Acoust Soc Am</w:t>
      </w:r>
      <w:r w:rsidRPr="00FD2026">
        <w:t xml:space="preserve"> </w:t>
      </w:r>
      <w:r w:rsidRPr="00FD2026">
        <w:rPr>
          <w:b/>
        </w:rPr>
        <w:t>98</w:t>
      </w:r>
      <w:r w:rsidRPr="00FD2026">
        <w:t xml:space="preserve">, 798-806 (1995). </w:t>
      </w:r>
      <w:hyperlink r:id="rId50" w:history="1">
        <w:r w:rsidRPr="00FD2026">
          <w:rPr>
            <w:rStyle w:val="Hyperlink"/>
          </w:rPr>
          <w:t>https://doi.org/10.1121/1.413572</w:t>
        </w:r>
      </w:hyperlink>
    </w:p>
    <w:p w14:paraId="692D568D" w14:textId="5EF6774C" w:rsidR="00FD2026" w:rsidRPr="00FD2026" w:rsidRDefault="00FD2026" w:rsidP="00FD2026">
      <w:pPr>
        <w:pStyle w:val="EndNoteBibliography"/>
        <w:ind w:left="720" w:hanging="720"/>
      </w:pPr>
      <w:r w:rsidRPr="00FD2026">
        <w:t>43</w:t>
      </w:r>
      <w:r w:rsidRPr="00FD2026">
        <w:tab/>
        <w:t xml:space="preserve">Kressner, A. A., May, T. &amp; Dau, T. Effect of noise reduction gain errors on simulated cochlear implant speech intelligibility. </w:t>
      </w:r>
      <w:r w:rsidRPr="00FD2026">
        <w:rPr>
          <w:i/>
        </w:rPr>
        <w:t>Trends Hear</w:t>
      </w:r>
      <w:r w:rsidRPr="00FD2026">
        <w:t xml:space="preserve"> </w:t>
      </w:r>
      <w:r w:rsidRPr="00FD2026">
        <w:rPr>
          <w:b/>
        </w:rPr>
        <w:t>23</w:t>
      </w:r>
      <w:r w:rsidRPr="00FD2026">
        <w:t xml:space="preserve">, 2331216519825930 (2019). </w:t>
      </w:r>
      <w:hyperlink r:id="rId51" w:history="1">
        <w:r w:rsidRPr="00FD2026">
          <w:rPr>
            <w:rStyle w:val="Hyperlink"/>
          </w:rPr>
          <w:t>https://doi.org/10.1177/2331216519825930</w:t>
        </w:r>
      </w:hyperlink>
    </w:p>
    <w:p w14:paraId="7A05D30F" w14:textId="463BBA77" w:rsidR="00FD2026" w:rsidRPr="00FD2026" w:rsidRDefault="00FD2026" w:rsidP="00FD2026">
      <w:pPr>
        <w:pStyle w:val="EndNoteBibliography"/>
        <w:ind w:left="720" w:hanging="720"/>
      </w:pPr>
      <w:r w:rsidRPr="00FD2026">
        <w:t>44</w:t>
      </w:r>
      <w:r w:rsidRPr="00FD2026">
        <w:tab/>
        <w:t xml:space="preserve">Neff, D. L. &amp; Dethlefs, T. M. Individual differences in simultaneous masking with random-frequency, multicomponent maskers. </w:t>
      </w:r>
      <w:r w:rsidRPr="00FD2026">
        <w:rPr>
          <w:i/>
        </w:rPr>
        <w:t>J Acoust Soc Am</w:t>
      </w:r>
      <w:r w:rsidRPr="00FD2026">
        <w:t xml:space="preserve"> </w:t>
      </w:r>
      <w:r w:rsidRPr="00FD2026">
        <w:rPr>
          <w:b/>
        </w:rPr>
        <w:t>98</w:t>
      </w:r>
      <w:r w:rsidRPr="00FD2026">
        <w:t xml:space="preserve">, 125-134 (1995). </w:t>
      </w:r>
      <w:hyperlink r:id="rId52" w:history="1">
        <w:r w:rsidRPr="00FD2026">
          <w:rPr>
            <w:rStyle w:val="Hyperlink"/>
          </w:rPr>
          <w:t>https://doi.org/10.1121/1.413748</w:t>
        </w:r>
      </w:hyperlink>
    </w:p>
    <w:p w14:paraId="4C27DEDC" w14:textId="17FAE686" w:rsidR="00FD2026" w:rsidRPr="00FD2026" w:rsidRDefault="00FD2026" w:rsidP="00FD2026">
      <w:pPr>
        <w:pStyle w:val="EndNoteBibliography"/>
        <w:ind w:left="720" w:hanging="720"/>
      </w:pPr>
      <w:r w:rsidRPr="00FD2026">
        <w:t>45</w:t>
      </w:r>
      <w:r w:rsidRPr="00FD2026">
        <w:tab/>
        <w:t xml:space="preserve">Neff, D. L. &amp; Callaghan, B. P. Effective properties of multicomponent simultaneous maskers under conditions of uncertainty. </w:t>
      </w:r>
      <w:r w:rsidRPr="00FD2026">
        <w:rPr>
          <w:i/>
        </w:rPr>
        <w:t>J Acoust Soc Am</w:t>
      </w:r>
      <w:r w:rsidRPr="00FD2026">
        <w:t xml:space="preserve"> </w:t>
      </w:r>
      <w:r w:rsidRPr="00FD2026">
        <w:rPr>
          <w:b/>
        </w:rPr>
        <w:t>83</w:t>
      </w:r>
      <w:r w:rsidRPr="00FD2026">
        <w:t xml:space="preserve">, 1833-1838 (1988). </w:t>
      </w:r>
      <w:hyperlink r:id="rId53" w:history="1">
        <w:r w:rsidRPr="00FD2026">
          <w:rPr>
            <w:rStyle w:val="Hyperlink"/>
          </w:rPr>
          <w:t>https://doi.org/10.1121/1.396518</w:t>
        </w:r>
      </w:hyperlink>
    </w:p>
    <w:p w14:paraId="603B84F4" w14:textId="016DEFF7" w:rsidR="00FD2026" w:rsidRPr="00FD2026" w:rsidRDefault="00FD2026" w:rsidP="00FD2026">
      <w:pPr>
        <w:pStyle w:val="EndNoteBibliography"/>
        <w:ind w:left="720" w:hanging="720"/>
      </w:pPr>
      <w:r w:rsidRPr="00FD2026">
        <w:t>46</w:t>
      </w:r>
      <w:r w:rsidRPr="00FD2026">
        <w:tab/>
        <w:t>Favre-Felix, A.</w:t>
      </w:r>
      <w:r w:rsidRPr="00FD2026">
        <w:rPr>
          <w:i/>
        </w:rPr>
        <w:t xml:space="preserve"> et al.</w:t>
      </w:r>
      <w:r w:rsidRPr="00FD2026">
        <w:t xml:space="preserve"> Absolute Eye Gaze Estimation With Biosensors in Hearing Aids. </w:t>
      </w:r>
      <w:r w:rsidRPr="00FD2026">
        <w:rPr>
          <w:i/>
        </w:rPr>
        <w:t>Front Neurosci</w:t>
      </w:r>
      <w:r w:rsidRPr="00FD2026">
        <w:t xml:space="preserve"> </w:t>
      </w:r>
      <w:r w:rsidRPr="00FD2026">
        <w:rPr>
          <w:b/>
        </w:rPr>
        <w:t>13</w:t>
      </w:r>
      <w:r w:rsidRPr="00FD2026">
        <w:t xml:space="preserve">, 1294 (2019). </w:t>
      </w:r>
      <w:hyperlink r:id="rId54" w:history="1">
        <w:r w:rsidRPr="00FD2026">
          <w:rPr>
            <w:rStyle w:val="Hyperlink"/>
          </w:rPr>
          <w:t>https://doi.org/10.3389/fnins.2019.01294</w:t>
        </w:r>
      </w:hyperlink>
    </w:p>
    <w:p w14:paraId="4F44EC1A" w14:textId="5902DB54" w:rsidR="00FD2026" w:rsidRPr="00FD2026" w:rsidRDefault="00FD2026" w:rsidP="00FD2026">
      <w:pPr>
        <w:pStyle w:val="EndNoteBibliography"/>
        <w:ind w:left="720" w:hanging="720"/>
      </w:pPr>
      <w:r w:rsidRPr="00FD2026">
        <w:t>47</w:t>
      </w:r>
      <w:r w:rsidRPr="00FD2026">
        <w:tab/>
        <w:t>Zmolikova, K.</w:t>
      </w:r>
      <w:r w:rsidRPr="00FD2026">
        <w:rPr>
          <w:i/>
        </w:rPr>
        <w:t xml:space="preserve"> et al.</w:t>
      </w:r>
      <w:r w:rsidRPr="00FD2026">
        <w:t xml:space="preserve"> Neural Target Speech Extraction: An overview. </w:t>
      </w:r>
      <w:r w:rsidRPr="00FD2026">
        <w:rPr>
          <w:i/>
        </w:rPr>
        <w:t>Ieee Signal Proc Mag</w:t>
      </w:r>
      <w:r w:rsidRPr="00FD2026">
        <w:t xml:space="preserve"> </w:t>
      </w:r>
      <w:r w:rsidRPr="00FD2026">
        <w:rPr>
          <w:b/>
        </w:rPr>
        <w:t>40</w:t>
      </w:r>
      <w:r w:rsidRPr="00FD2026">
        <w:t xml:space="preserve">, 8-29 (2023). </w:t>
      </w:r>
      <w:hyperlink r:id="rId55" w:history="1">
        <w:r w:rsidRPr="00FD2026">
          <w:rPr>
            <w:rStyle w:val="Hyperlink"/>
          </w:rPr>
          <w:t>https://doi.org/10.1109/Msp.2023.3240008</w:t>
        </w:r>
      </w:hyperlink>
    </w:p>
    <w:p w14:paraId="0FF7B606" w14:textId="3961C873" w:rsidR="00FD2026" w:rsidRPr="00FD2026" w:rsidRDefault="00FD2026" w:rsidP="00FD2026">
      <w:pPr>
        <w:pStyle w:val="EndNoteBibliography"/>
        <w:ind w:left="720" w:hanging="720"/>
      </w:pPr>
      <w:r w:rsidRPr="00FD2026">
        <w:t>48</w:t>
      </w:r>
      <w:r w:rsidRPr="00FD2026">
        <w:tab/>
        <w:t xml:space="preserve">Fletcher, M. D., Cunningham, R. O. &amp; Mills, S. R. Electro-haptic enhancement of spatial hearing in cochlear implant users. </w:t>
      </w:r>
      <w:r w:rsidRPr="00FD2026">
        <w:rPr>
          <w:i/>
        </w:rPr>
        <w:t>Sci Rep</w:t>
      </w:r>
      <w:r w:rsidRPr="00FD2026">
        <w:t xml:space="preserve"> </w:t>
      </w:r>
      <w:r w:rsidRPr="00FD2026">
        <w:rPr>
          <w:b/>
        </w:rPr>
        <w:t>10</w:t>
      </w:r>
      <w:r w:rsidRPr="00FD2026">
        <w:t xml:space="preserve">, 1621 (2020). </w:t>
      </w:r>
      <w:hyperlink r:id="rId56" w:history="1">
        <w:r w:rsidRPr="00FD2026">
          <w:rPr>
            <w:rStyle w:val="Hyperlink"/>
          </w:rPr>
          <w:t>https://doi.org/10.1038/s41598-020-58503-8</w:t>
        </w:r>
      </w:hyperlink>
    </w:p>
    <w:p w14:paraId="6B9601E2" w14:textId="6CF8CC31" w:rsidR="00FD2026" w:rsidRPr="00FD2026" w:rsidRDefault="00FD2026" w:rsidP="00FD2026">
      <w:pPr>
        <w:pStyle w:val="EndNoteBibliography"/>
        <w:ind w:left="720" w:hanging="720"/>
      </w:pPr>
      <w:r w:rsidRPr="00FD2026">
        <w:t>49</w:t>
      </w:r>
      <w:r w:rsidRPr="00FD2026">
        <w:tab/>
        <w:t xml:space="preserve">Fletcher, M. D. &amp; Zgheib, J. Haptic sound-localisation for use in cochlear implant and hearing-aid users. </w:t>
      </w:r>
      <w:r w:rsidRPr="00FD2026">
        <w:rPr>
          <w:i/>
        </w:rPr>
        <w:t>Sci Rep</w:t>
      </w:r>
      <w:r w:rsidRPr="00FD2026">
        <w:t xml:space="preserve"> </w:t>
      </w:r>
      <w:r w:rsidRPr="00FD2026">
        <w:rPr>
          <w:b/>
        </w:rPr>
        <w:t>10</w:t>
      </w:r>
      <w:r w:rsidRPr="00FD2026">
        <w:t xml:space="preserve">, 14171 (2020). </w:t>
      </w:r>
      <w:hyperlink r:id="rId57" w:history="1">
        <w:r w:rsidRPr="00FD2026">
          <w:rPr>
            <w:rStyle w:val="Hyperlink"/>
          </w:rPr>
          <w:t>https://doi.org/10.1038/s41598-020-70379-2</w:t>
        </w:r>
      </w:hyperlink>
    </w:p>
    <w:p w14:paraId="6501A364" w14:textId="743BB96B" w:rsidR="00FD2026" w:rsidRPr="00FD2026" w:rsidRDefault="00FD2026" w:rsidP="00FD2026">
      <w:pPr>
        <w:pStyle w:val="EndNoteBibliography"/>
        <w:ind w:left="720" w:hanging="720"/>
      </w:pPr>
      <w:r w:rsidRPr="00FD2026">
        <w:t>50</w:t>
      </w:r>
      <w:r w:rsidRPr="00FD2026">
        <w:tab/>
        <w:t xml:space="preserve">Fletcher, M. D., Zgheib, J. &amp; Perry, S. W. Sensitivity to haptic sound-localisation cues. </w:t>
      </w:r>
      <w:r w:rsidRPr="00FD2026">
        <w:rPr>
          <w:i/>
        </w:rPr>
        <w:t>Sci Rep</w:t>
      </w:r>
      <w:r w:rsidRPr="00FD2026">
        <w:t xml:space="preserve"> </w:t>
      </w:r>
      <w:r w:rsidRPr="00FD2026">
        <w:rPr>
          <w:b/>
        </w:rPr>
        <w:t>11</w:t>
      </w:r>
      <w:r w:rsidRPr="00FD2026">
        <w:t xml:space="preserve">, 312 (2021). </w:t>
      </w:r>
      <w:hyperlink r:id="rId58" w:history="1">
        <w:r w:rsidRPr="00FD2026">
          <w:rPr>
            <w:rStyle w:val="Hyperlink"/>
          </w:rPr>
          <w:t>https://doi.org/10.1038/s41598-020-79150-z</w:t>
        </w:r>
      </w:hyperlink>
    </w:p>
    <w:p w14:paraId="2CAC86A6" w14:textId="542D0375" w:rsidR="00FD2026" w:rsidRPr="00FD2026" w:rsidRDefault="00FD2026" w:rsidP="00FD2026">
      <w:pPr>
        <w:pStyle w:val="EndNoteBibliography"/>
        <w:ind w:left="720" w:hanging="720"/>
      </w:pPr>
      <w:r w:rsidRPr="00FD2026">
        <w:t>51</w:t>
      </w:r>
      <w:r w:rsidRPr="00FD2026">
        <w:tab/>
        <w:t xml:space="preserve">Fletcher, M. D., Zgheib, J. &amp; Perry, S. W. Sensitivity to haptic sound-localization cues at different body locations. </w:t>
      </w:r>
      <w:r w:rsidRPr="00FD2026">
        <w:rPr>
          <w:i/>
        </w:rPr>
        <w:t>Sensors (Basel)</w:t>
      </w:r>
      <w:r w:rsidRPr="00FD2026">
        <w:t xml:space="preserve"> </w:t>
      </w:r>
      <w:r w:rsidRPr="00FD2026">
        <w:rPr>
          <w:b/>
        </w:rPr>
        <w:t>21</w:t>
      </w:r>
      <w:r w:rsidRPr="00FD2026">
        <w:t xml:space="preserve">, 3770 (2021). </w:t>
      </w:r>
      <w:hyperlink r:id="rId59" w:history="1">
        <w:r w:rsidRPr="00FD2026">
          <w:rPr>
            <w:rStyle w:val="Hyperlink"/>
          </w:rPr>
          <w:t>https://doi.org/10.3390/s21113770</w:t>
        </w:r>
      </w:hyperlink>
    </w:p>
    <w:p w14:paraId="7928BA43" w14:textId="77777777" w:rsidR="00FD2026" w:rsidRPr="00FD2026" w:rsidRDefault="00FD2026" w:rsidP="00FD2026">
      <w:pPr>
        <w:pStyle w:val="EndNoteBibliography"/>
        <w:ind w:left="720" w:hanging="720"/>
      </w:pPr>
      <w:r w:rsidRPr="00FD2026">
        <w:t>52</w:t>
      </w:r>
      <w:r w:rsidRPr="00FD2026">
        <w:tab/>
        <w:t xml:space="preserve">Gaultier, C. &amp; Goehring, T. in </w:t>
      </w:r>
      <w:r w:rsidRPr="00FD2026">
        <w:rPr>
          <w:i/>
        </w:rPr>
        <w:t>INTERSPEECH 2023.</w:t>
      </w:r>
      <w:r w:rsidRPr="00FD2026">
        <w:t xml:space="preserve">  3497-3501.</w:t>
      </w:r>
    </w:p>
    <w:p w14:paraId="3355BD03" w14:textId="70DEF3BE" w:rsidR="00FD2026" w:rsidRPr="00FD2026" w:rsidRDefault="00FD2026" w:rsidP="00FD2026">
      <w:pPr>
        <w:pStyle w:val="EndNoteBibliography"/>
        <w:ind w:left="720" w:hanging="720"/>
      </w:pPr>
      <w:r w:rsidRPr="00FD2026">
        <w:t>53</w:t>
      </w:r>
      <w:r w:rsidRPr="00FD2026">
        <w:tab/>
        <w:t xml:space="preserve">Luo, Y., Han, C., Mesgarani, N., Ceolini, E. &amp; Liu, S. C. Fasnet: Low-latency adaptive beamforming for multi-microphone audio processing. </w:t>
      </w:r>
      <w:r w:rsidRPr="00FD2026">
        <w:rPr>
          <w:i/>
        </w:rPr>
        <w:t>2019 Ieee Automatic Speech Recognition and Understanding Workshop (Asru 2019)</w:t>
      </w:r>
      <w:r w:rsidRPr="00FD2026">
        <w:t xml:space="preserve">, 260-267 (2019). </w:t>
      </w:r>
      <w:hyperlink r:id="rId60" w:history="1">
        <w:r w:rsidRPr="00FD2026">
          <w:rPr>
            <w:rStyle w:val="Hyperlink"/>
          </w:rPr>
          <w:t>https://doi.org/10.1109/asru46091.2019.9003849</w:t>
        </w:r>
      </w:hyperlink>
    </w:p>
    <w:p w14:paraId="44669E52" w14:textId="77777777" w:rsidR="00FD2026" w:rsidRPr="00FD2026" w:rsidRDefault="00FD2026" w:rsidP="00FD2026">
      <w:pPr>
        <w:pStyle w:val="EndNoteBibliography"/>
        <w:ind w:left="720" w:hanging="720"/>
      </w:pPr>
      <w:r w:rsidRPr="00FD2026">
        <w:t>54</w:t>
      </w:r>
      <w:r w:rsidRPr="00FD2026">
        <w:tab/>
        <w:t xml:space="preserve">Weisenberger, J. M. &amp; Kozma-Spytek, L. Evaluating tactile aids for speech perception and production by hearing-impaired adults and children. </w:t>
      </w:r>
      <w:r w:rsidRPr="00FD2026">
        <w:rPr>
          <w:i/>
        </w:rPr>
        <w:t>Am J Otol</w:t>
      </w:r>
      <w:r w:rsidRPr="00FD2026">
        <w:t xml:space="preserve"> </w:t>
      </w:r>
      <w:r w:rsidRPr="00FD2026">
        <w:rPr>
          <w:b/>
        </w:rPr>
        <w:t>12 Suppl</w:t>
      </w:r>
      <w:r w:rsidRPr="00FD2026">
        <w:t xml:space="preserve">, 188-200 (1991). </w:t>
      </w:r>
    </w:p>
    <w:p w14:paraId="65B64681" w14:textId="07191080" w:rsidR="00FD2026" w:rsidRPr="00FD2026" w:rsidRDefault="00FD2026" w:rsidP="00FD2026">
      <w:pPr>
        <w:pStyle w:val="EndNoteBibliography"/>
        <w:ind w:left="720" w:hanging="720"/>
      </w:pPr>
      <w:r w:rsidRPr="00FD2026">
        <w:lastRenderedPageBreak/>
        <w:t>55</w:t>
      </w:r>
      <w:r w:rsidRPr="00FD2026">
        <w:tab/>
        <w:t xml:space="preserve">Levanen, S. &amp; Hamdorf, D. Feeling vibrations: Enhanced tactile sensitivity in congenitally deaf humans. </w:t>
      </w:r>
      <w:r w:rsidRPr="00FD2026">
        <w:rPr>
          <w:i/>
        </w:rPr>
        <w:t>Neurosci Lett</w:t>
      </w:r>
      <w:r w:rsidRPr="00FD2026">
        <w:t xml:space="preserve"> </w:t>
      </w:r>
      <w:r w:rsidRPr="00FD2026">
        <w:rPr>
          <w:b/>
        </w:rPr>
        <w:t>301</w:t>
      </w:r>
      <w:r w:rsidRPr="00FD2026">
        <w:t xml:space="preserve">, 75-77 (2001). </w:t>
      </w:r>
      <w:hyperlink r:id="rId61" w:history="1">
        <w:r w:rsidRPr="00FD2026">
          <w:rPr>
            <w:rStyle w:val="Hyperlink"/>
          </w:rPr>
          <w:t>https://doi.org/10.1016/s0304-3940(01)01597-x</w:t>
        </w:r>
      </w:hyperlink>
    </w:p>
    <w:p w14:paraId="67827403" w14:textId="1E6E5333" w:rsidR="00FD2026" w:rsidRPr="00FD2026" w:rsidRDefault="00FD2026" w:rsidP="00FD2026">
      <w:pPr>
        <w:pStyle w:val="EndNoteBibliography"/>
        <w:ind w:left="720" w:hanging="720"/>
      </w:pPr>
      <w:r w:rsidRPr="00FD2026">
        <w:t>56</w:t>
      </w:r>
      <w:r w:rsidRPr="00FD2026">
        <w:tab/>
        <w:t xml:space="preserve">Van Doren, C. L., Gescheider, G. A. &amp; Verrillo, R. T. Vibrotactile temporal gap detection as a function of age. </w:t>
      </w:r>
      <w:r w:rsidRPr="00FD2026">
        <w:rPr>
          <w:i/>
        </w:rPr>
        <w:t>J Acoust Soc Am</w:t>
      </w:r>
      <w:r w:rsidRPr="00FD2026">
        <w:t xml:space="preserve"> </w:t>
      </w:r>
      <w:r w:rsidRPr="00FD2026">
        <w:rPr>
          <w:b/>
        </w:rPr>
        <w:t>87</w:t>
      </w:r>
      <w:r w:rsidRPr="00FD2026">
        <w:t xml:space="preserve">, 2201-2206 (1990). </w:t>
      </w:r>
      <w:hyperlink r:id="rId62" w:history="1">
        <w:r w:rsidRPr="00FD2026">
          <w:rPr>
            <w:rStyle w:val="Hyperlink"/>
          </w:rPr>
          <w:t>https://doi.org/10.1121/1.399187</w:t>
        </w:r>
      </w:hyperlink>
    </w:p>
    <w:p w14:paraId="18B90B4B" w14:textId="7C13BD1B" w:rsidR="00FD2026" w:rsidRPr="00FD2026" w:rsidRDefault="00FD2026" w:rsidP="00FD2026">
      <w:pPr>
        <w:pStyle w:val="EndNoteBibliography"/>
        <w:ind w:left="720" w:hanging="720"/>
      </w:pPr>
      <w:r w:rsidRPr="00FD2026">
        <w:t>57</w:t>
      </w:r>
      <w:r w:rsidRPr="00FD2026">
        <w:tab/>
        <w:t xml:space="preserve">Gescheider, G. A., Edwards, R. R., Lackner, E. A., Bolanowski, S. J. &amp; Verrillo, R. T. The effects of aging on information-processing channels in the sense of touch: III. Differential sensitivity to changes in stimulus intensity. </w:t>
      </w:r>
      <w:r w:rsidRPr="00FD2026">
        <w:rPr>
          <w:i/>
        </w:rPr>
        <w:t>Somatosens Mot Res</w:t>
      </w:r>
      <w:r w:rsidRPr="00FD2026">
        <w:t xml:space="preserve"> </w:t>
      </w:r>
      <w:r w:rsidRPr="00FD2026">
        <w:rPr>
          <w:b/>
        </w:rPr>
        <w:t>13</w:t>
      </w:r>
      <w:r w:rsidRPr="00FD2026">
        <w:t xml:space="preserve">, 73-80 (1996). </w:t>
      </w:r>
      <w:hyperlink r:id="rId63" w:history="1">
        <w:r w:rsidRPr="00FD2026">
          <w:rPr>
            <w:rStyle w:val="Hyperlink"/>
          </w:rPr>
          <w:t>https://doi.org/10.3109/08990229609028914</w:t>
        </w:r>
      </w:hyperlink>
    </w:p>
    <w:p w14:paraId="3E47A255" w14:textId="52385604" w:rsidR="00FD2026" w:rsidRPr="00FD2026" w:rsidRDefault="00FD2026" w:rsidP="00FD2026">
      <w:pPr>
        <w:pStyle w:val="EndNoteBibliography"/>
        <w:ind w:left="720" w:hanging="720"/>
      </w:pPr>
      <w:r w:rsidRPr="00FD2026">
        <w:t>58</w:t>
      </w:r>
      <w:r w:rsidRPr="00FD2026">
        <w:tab/>
        <w:t xml:space="preserve">Verrillo, R. T. Age related changes in the sensitivity to vibration. </w:t>
      </w:r>
      <w:r w:rsidRPr="00FD2026">
        <w:rPr>
          <w:i/>
        </w:rPr>
        <w:t>J Gerontol</w:t>
      </w:r>
      <w:r w:rsidRPr="00FD2026">
        <w:t xml:space="preserve"> </w:t>
      </w:r>
      <w:r w:rsidRPr="00FD2026">
        <w:rPr>
          <w:b/>
        </w:rPr>
        <w:t>35</w:t>
      </w:r>
      <w:r w:rsidRPr="00FD2026">
        <w:t xml:space="preserve">, 185-193 (1980). </w:t>
      </w:r>
      <w:hyperlink r:id="rId64" w:history="1">
        <w:r w:rsidRPr="00FD2026">
          <w:rPr>
            <w:rStyle w:val="Hyperlink"/>
          </w:rPr>
          <w:t>https://doi.org/10.1093/geronj/35.2.185</w:t>
        </w:r>
      </w:hyperlink>
    </w:p>
    <w:p w14:paraId="7190A554" w14:textId="2B04FA14" w:rsidR="00FD2026" w:rsidRPr="00FD2026" w:rsidRDefault="00FD2026" w:rsidP="00FD2026">
      <w:pPr>
        <w:pStyle w:val="EndNoteBibliography"/>
        <w:ind w:left="720" w:hanging="720"/>
      </w:pPr>
      <w:r w:rsidRPr="00FD2026">
        <w:t>59</w:t>
      </w:r>
      <w:r w:rsidRPr="00FD2026">
        <w:tab/>
        <w:t xml:space="preserve">Fletcher, M. D. Can haptic stimulation enhance music perception in hearing-impaired listeners? </w:t>
      </w:r>
      <w:r w:rsidRPr="00FD2026">
        <w:rPr>
          <w:i/>
        </w:rPr>
        <w:t>Front Neurosci</w:t>
      </w:r>
      <w:r w:rsidRPr="00FD2026">
        <w:t xml:space="preserve"> </w:t>
      </w:r>
      <w:r w:rsidRPr="00FD2026">
        <w:rPr>
          <w:b/>
        </w:rPr>
        <w:t>15</w:t>
      </w:r>
      <w:r w:rsidRPr="00FD2026">
        <w:t xml:space="preserve">, 723877 (2021). </w:t>
      </w:r>
      <w:hyperlink r:id="rId65" w:history="1">
        <w:r w:rsidRPr="00FD2026">
          <w:rPr>
            <w:rStyle w:val="Hyperlink"/>
          </w:rPr>
          <w:t>https://doi.org/10.3389/fnins.2021.723877</w:t>
        </w:r>
      </w:hyperlink>
    </w:p>
    <w:p w14:paraId="6865AF12" w14:textId="55C3D766" w:rsidR="00FD2026" w:rsidRPr="00FD2026" w:rsidRDefault="00FD2026" w:rsidP="00FD2026">
      <w:pPr>
        <w:pStyle w:val="EndNoteBibliography"/>
        <w:ind w:left="720" w:hanging="720"/>
      </w:pPr>
      <w:r w:rsidRPr="00FD2026">
        <w:t>60</w:t>
      </w:r>
      <w:r w:rsidRPr="00FD2026">
        <w:tab/>
        <w:t xml:space="preserve">Bergeson, T. R., Pisoni, D. B. &amp; Davis, R. A. Development of audiovisual comprehension skills in prelingually deaf children with cochlear implants. </w:t>
      </w:r>
      <w:r w:rsidRPr="00FD2026">
        <w:rPr>
          <w:i/>
        </w:rPr>
        <w:t>Ear Hear</w:t>
      </w:r>
      <w:r w:rsidRPr="00FD2026">
        <w:t xml:space="preserve"> </w:t>
      </w:r>
      <w:r w:rsidRPr="00FD2026">
        <w:rPr>
          <w:b/>
        </w:rPr>
        <w:t>26</w:t>
      </w:r>
      <w:r w:rsidRPr="00FD2026">
        <w:t xml:space="preserve">, 149-164 (2005). </w:t>
      </w:r>
      <w:hyperlink r:id="rId66" w:history="1">
        <w:r w:rsidRPr="00FD2026">
          <w:rPr>
            <w:rStyle w:val="Hyperlink"/>
          </w:rPr>
          <w:t>https://doi.org/10.1097/00003446-200504000-00004</w:t>
        </w:r>
      </w:hyperlink>
    </w:p>
    <w:p w14:paraId="68061E64" w14:textId="1A2AF63C" w:rsidR="00FD2026" w:rsidRPr="00FD2026" w:rsidRDefault="00FD2026" w:rsidP="00FD2026">
      <w:pPr>
        <w:pStyle w:val="EndNoteBibliography"/>
        <w:ind w:left="720" w:hanging="720"/>
      </w:pPr>
      <w:r w:rsidRPr="00FD2026">
        <w:t>61</w:t>
      </w:r>
      <w:r w:rsidRPr="00FD2026">
        <w:tab/>
        <w:t xml:space="preserve">Schorr, E. A., Fox, N. A., van Wassenhove, V. &amp; Knudsen, E. I. Auditory-visual fusion in speech perception in children with cochlear implants. </w:t>
      </w:r>
      <w:r w:rsidRPr="00FD2026">
        <w:rPr>
          <w:i/>
        </w:rPr>
        <w:t>Proc Natl Acad Sci USA</w:t>
      </w:r>
      <w:r w:rsidRPr="00FD2026">
        <w:t xml:space="preserve"> </w:t>
      </w:r>
      <w:r w:rsidRPr="00FD2026">
        <w:rPr>
          <w:b/>
        </w:rPr>
        <w:t>102</w:t>
      </w:r>
      <w:r w:rsidRPr="00FD2026">
        <w:t xml:space="preserve">, 18748-18750 (2005). </w:t>
      </w:r>
      <w:hyperlink r:id="rId67" w:history="1">
        <w:r w:rsidRPr="00FD2026">
          <w:rPr>
            <w:rStyle w:val="Hyperlink"/>
          </w:rPr>
          <w:t>https://doi.org/10.1073/pnas.0508862102</w:t>
        </w:r>
      </w:hyperlink>
    </w:p>
    <w:p w14:paraId="2BD00DCD" w14:textId="79003CB3" w:rsidR="00FD2026" w:rsidRPr="00FD2026" w:rsidRDefault="00FD2026" w:rsidP="00FD2026">
      <w:pPr>
        <w:pStyle w:val="EndNoteBibliography"/>
        <w:ind w:left="720" w:hanging="720"/>
      </w:pPr>
      <w:r w:rsidRPr="00FD2026">
        <w:t>62</w:t>
      </w:r>
      <w:r w:rsidRPr="00FD2026">
        <w:tab/>
        <w:t xml:space="preserve">Tremblay, C., Champoux, F., Lepore, F. &amp; Theoret, H. Audiovisual fusion and cochlear implant proficiency. </w:t>
      </w:r>
      <w:r w:rsidRPr="00FD2026">
        <w:rPr>
          <w:i/>
        </w:rPr>
        <w:t>Restor Neurol Neurosci</w:t>
      </w:r>
      <w:r w:rsidRPr="00FD2026">
        <w:t xml:space="preserve"> </w:t>
      </w:r>
      <w:r w:rsidRPr="00FD2026">
        <w:rPr>
          <w:b/>
        </w:rPr>
        <w:t>28</w:t>
      </w:r>
      <w:r w:rsidRPr="00FD2026">
        <w:t xml:space="preserve">, 283-291 (2010). </w:t>
      </w:r>
      <w:hyperlink r:id="rId68" w:history="1">
        <w:r w:rsidRPr="00FD2026">
          <w:rPr>
            <w:rStyle w:val="Hyperlink"/>
          </w:rPr>
          <w:t>https://doi.org/10.3233/RNN-2010-0498</w:t>
        </w:r>
      </w:hyperlink>
    </w:p>
    <w:p w14:paraId="3C851F60" w14:textId="0BED8D4C" w:rsidR="00FD2026" w:rsidRPr="00FD2026" w:rsidRDefault="00FD2026" w:rsidP="00FD2026">
      <w:pPr>
        <w:pStyle w:val="EndNoteBibliography"/>
        <w:ind w:left="720" w:hanging="720"/>
      </w:pPr>
      <w:r w:rsidRPr="00FD2026">
        <w:t>63</w:t>
      </w:r>
      <w:r w:rsidRPr="00FD2026">
        <w:tab/>
        <w:t xml:space="preserve">Isaiah, A., Vongpaisal, T., King, A. J. &amp; Hartley, D. E. Multisensory training improves auditory spatial processing following bilateral cochlear implantation. </w:t>
      </w:r>
      <w:r w:rsidRPr="00FD2026">
        <w:rPr>
          <w:i/>
        </w:rPr>
        <w:t>J Neurosci</w:t>
      </w:r>
      <w:r w:rsidRPr="00FD2026">
        <w:t xml:space="preserve"> </w:t>
      </w:r>
      <w:r w:rsidRPr="00FD2026">
        <w:rPr>
          <w:b/>
        </w:rPr>
        <w:t>34</w:t>
      </w:r>
      <w:r w:rsidRPr="00FD2026">
        <w:t xml:space="preserve">, 11119-11130 (2014). </w:t>
      </w:r>
      <w:hyperlink r:id="rId69" w:history="1">
        <w:r w:rsidRPr="00FD2026">
          <w:rPr>
            <w:rStyle w:val="Hyperlink"/>
          </w:rPr>
          <w:t>https://doi.org/10.1523/JNEUROSCI.4767-13.2014</w:t>
        </w:r>
      </w:hyperlink>
    </w:p>
    <w:p w14:paraId="16D4D505" w14:textId="4E6DBA92" w:rsidR="00FD2026" w:rsidRPr="00FD2026" w:rsidRDefault="00FD2026" w:rsidP="00FD2026">
      <w:pPr>
        <w:pStyle w:val="EndNoteBibliography"/>
        <w:ind w:left="720" w:hanging="720"/>
      </w:pPr>
      <w:r w:rsidRPr="00FD2026">
        <w:t>64</w:t>
      </w:r>
      <w:r w:rsidRPr="00FD2026">
        <w:tab/>
        <w:t xml:space="preserve">Bernstein, L. E., Auer, E. T., Jr., Eberhardt, S. P. &amp; Jiang, J. Auditory perceptual learning for speech perception can be enhanced by audiovisual training. </w:t>
      </w:r>
      <w:r w:rsidRPr="00FD2026">
        <w:rPr>
          <w:i/>
        </w:rPr>
        <w:t>Front Neurosci</w:t>
      </w:r>
      <w:r w:rsidRPr="00FD2026">
        <w:t xml:space="preserve"> </w:t>
      </w:r>
      <w:r w:rsidRPr="00FD2026">
        <w:rPr>
          <w:b/>
        </w:rPr>
        <w:t>7</w:t>
      </w:r>
      <w:r w:rsidRPr="00FD2026">
        <w:t xml:space="preserve">, 1-16 (2013). </w:t>
      </w:r>
      <w:hyperlink r:id="rId70" w:history="1">
        <w:r w:rsidRPr="00FD2026">
          <w:rPr>
            <w:rStyle w:val="Hyperlink"/>
          </w:rPr>
          <w:t>https://doi.org/10.3389/fnins.2013.00034</w:t>
        </w:r>
      </w:hyperlink>
    </w:p>
    <w:p w14:paraId="6E105623" w14:textId="0B0BDCC0" w:rsidR="00FD2026" w:rsidRPr="00FD2026" w:rsidRDefault="00FD2026" w:rsidP="00FD2026">
      <w:pPr>
        <w:pStyle w:val="EndNoteBibliography"/>
        <w:ind w:left="720" w:hanging="720"/>
      </w:pPr>
      <w:r w:rsidRPr="00FD2026">
        <w:t>65</w:t>
      </w:r>
      <w:r w:rsidRPr="00FD2026">
        <w:tab/>
        <w:t xml:space="preserve">Fletcher, M. D. Listen with your wrists. </w:t>
      </w:r>
      <w:r w:rsidRPr="00FD2026">
        <w:rPr>
          <w:i/>
        </w:rPr>
        <w:t>Front Young Minds</w:t>
      </w:r>
      <w:r w:rsidRPr="00FD2026">
        <w:t xml:space="preserve"> </w:t>
      </w:r>
      <w:r w:rsidRPr="00FD2026">
        <w:rPr>
          <w:b/>
        </w:rPr>
        <w:t>9</w:t>
      </w:r>
      <w:r w:rsidRPr="00FD2026">
        <w:t xml:space="preserve">, 1-7 (2021). </w:t>
      </w:r>
      <w:hyperlink r:id="rId71" w:history="1">
        <w:r w:rsidRPr="00FD2026">
          <w:rPr>
            <w:rStyle w:val="Hyperlink"/>
          </w:rPr>
          <w:t>https://doi.org/10.3389/frym.2021.678405</w:t>
        </w:r>
      </w:hyperlink>
    </w:p>
    <w:p w14:paraId="61E893A4" w14:textId="77777777" w:rsidR="00FD2026" w:rsidRPr="00FD2026" w:rsidRDefault="00FD2026" w:rsidP="00FD2026">
      <w:pPr>
        <w:pStyle w:val="EndNoteBibliography"/>
        <w:ind w:left="720" w:hanging="720"/>
      </w:pPr>
      <w:r w:rsidRPr="00FD2026">
        <w:t>66</w:t>
      </w:r>
      <w:r w:rsidRPr="00FD2026">
        <w:tab/>
        <w:t xml:space="preserve">Keidser, G., Ching, T., Dillon, H., Agung, K., Brew, C., Brewer, S., Fisher, M., Foster, L., Grant, F., Storey, F. The National Acoustic Laboratories (NAL) CDs of speech and noise for hearing aid evaluation: Normative data and potential applications. </w:t>
      </w:r>
      <w:r w:rsidRPr="00FD2026">
        <w:rPr>
          <w:i/>
        </w:rPr>
        <w:t>Australian &amp; New Zealand J Audiology</w:t>
      </w:r>
      <w:r w:rsidRPr="00FD2026">
        <w:t xml:space="preserve"> </w:t>
      </w:r>
      <w:r w:rsidRPr="00FD2026">
        <w:rPr>
          <w:b/>
        </w:rPr>
        <w:t>1</w:t>
      </w:r>
      <w:r w:rsidRPr="00FD2026">
        <w:t xml:space="preserve">, 16-35 (2002). </w:t>
      </w:r>
    </w:p>
    <w:p w14:paraId="2160CF2D" w14:textId="663E8063" w:rsidR="00FD2026" w:rsidRPr="00FD2026" w:rsidRDefault="00FD2026" w:rsidP="00FD2026">
      <w:pPr>
        <w:pStyle w:val="EndNoteBibliography"/>
        <w:ind w:left="720" w:hanging="720"/>
      </w:pPr>
      <w:r w:rsidRPr="00FD2026">
        <w:t>67</w:t>
      </w:r>
      <w:r w:rsidRPr="00FD2026">
        <w:tab/>
        <w:t>Pariente, M.</w:t>
      </w:r>
      <w:r w:rsidRPr="00FD2026">
        <w:rPr>
          <w:i/>
        </w:rPr>
        <w:t xml:space="preserve"> et al.</w:t>
      </w:r>
      <w:r w:rsidRPr="00FD2026">
        <w:t xml:space="preserve"> Asteroid: The PyTorch-based audio source separation toolkit for researchers. </w:t>
      </w:r>
      <w:r w:rsidRPr="00FD2026">
        <w:rPr>
          <w:i/>
        </w:rPr>
        <w:t>Interspeech 2020</w:t>
      </w:r>
      <w:r w:rsidRPr="00FD2026">
        <w:t xml:space="preserve">, 2637-2641 (2020). </w:t>
      </w:r>
      <w:hyperlink r:id="rId72" w:history="1">
        <w:r w:rsidRPr="00FD2026">
          <w:rPr>
            <w:rStyle w:val="Hyperlink"/>
          </w:rPr>
          <w:t>https://doi.org/10.21437/Interspeech.2020-1673</w:t>
        </w:r>
      </w:hyperlink>
    </w:p>
    <w:p w14:paraId="780AE871" w14:textId="77777777" w:rsidR="00FD2026" w:rsidRPr="00FD2026" w:rsidRDefault="00FD2026" w:rsidP="00FD2026">
      <w:pPr>
        <w:pStyle w:val="EndNoteBibliography"/>
        <w:ind w:left="720" w:hanging="720"/>
      </w:pPr>
      <w:r w:rsidRPr="00FD2026">
        <w:t>68</w:t>
      </w:r>
      <w:r w:rsidRPr="00FD2026">
        <w:tab/>
        <w:t xml:space="preserve">Panayotov, V., Chen, G., Povey, D. &amp; Khudanpur, S. in </w:t>
      </w:r>
      <w:r w:rsidRPr="00FD2026">
        <w:rPr>
          <w:i/>
        </w:rPr>
        <w:t>IEEE International Conference on Acoustics, Speech and Signal Processing (ICASSP).</w:t>
      </w:r>
      <w:r w:rsidRPr="00FD2026">
        <w:t xml:space="preserve">  5206-5210 (IEEE).</w:t>
      </w:r>
    </w:p>
    <w:p w14:paraId="276947CE" w14:textId="77777777" w:rsidR="00FD2026" w:rsidRPr="00FD2026" w:rsidRDefault="00FD2026" w:rsidP="00FD2026">
      <w:pPr>
        <w:pStyle w:val="EndNoteBibliography"/>
        <w:ind w:left="720" w:hanging="720"/>
      </w:pPr>
      <w:r w:rsidRPr="00FD2026">
        <w:t>69</w:t>
      </w:r>
      <w:r w:rsidRPr="00FD2026">
        <w:tab/>
        <w:t>Wichern, G.</w:t>
      </w:r>
      <w:r w:rsidRPr="00FD2026">
        <w:rPr>
          <w:i/>
        </w:rPr>
        <w:t xml:space="preserve"> et al.</w:t>
      </w:r>
      <w:r w:rsidRPr="00FD2026">
        <w:t xml:space="preserve"> in </w:t>
      </w:r>
      <w:r w:rsidRPr="00FD2026">
        <w:rPr>
          <w:i/>
        </w:rPr>
        <w:t>INTERSPEECH 2019.</w:t>
      </w:r>
      <w:r w:rsidRPr="00FD2026">
        <w:t xml:space="preserve">  1368-1372.</w:t>
      </w:r>
    </w:p>
    <w:p w14:paraId="1B2D185E" w14:textId="471ADE32" w:rsidR="00FD2026" w:rsidRPr="00FD2026" w:rsidRDefault="00FD2026" w:rsidP="00FD2026">
      <w:pPr>
        <w:pStyle w:val="EndNoteBibliography"/>
        <w:ind w:left="720" w:hanging="720"/>
      </w:pPr>
      <w:r w:rsidRPr="00FD2026">
        <w:t>70</w:t>
      </w:r>
      <w:r w:rsidRPr="00FD2026">
        <w:tab/>
        <w:t xml:space="preserve">Kingma, D. P. &amp; Ba, J. Adam: A method for stochastic optimization. </w:t>
      </w:r>
      <w:r w:rsidRPr="00FD2026">
        <w:rPr>
          <w:i/>
        </w:rPr>
        <w:t>arXiv preprint arXiv:1412.6980</w:t>
      </w:r>
      <w:r w:rsidRPr="00FD2026">
        <w:t xml:space="preserve"> (2014). </w:t>
      </w:r>
      <w:hyperlink r:id="rId73" w:history="1">
        <w:r w:rsidRPr="00FD2026">
          <w:rPr>
            <w:rStyle w:val="Hyperlink"/>
          </w:rPr>
          <w:t>https://doi.org/10.48550/arXiv.1412.6980</w:t>
        </w:r>
      </w:hyperlink>
    </w:p>
    <w:p w14:paraId="073BE7D2" w14:textId="77777777" w:rsidR="00FD2026" w:rsidRPr="00FD2026" w:rsidRDefault="00FD2026" w:rsidP="00FD2026">
      <w:pPr>
        <w:pStyle w:val="EndNoteBibliography"/>
        <w:ind w:left="720" w:hanging="720"/>
      </w:pPr>
      <w:r w:rsidRPr="00FD2026">
        <w:t>71</w:t>
      </w:r>
      <w:r w:rsidRPr="00FD2026">
        <w:tab/>
        <w:t xml:space="preserve">Le Roux, J., Wisdom, S., Erdogan, H. &amp; Hershey, J. R. Sdr - Half-baked or well done? </w:t>
      </w:r>
      <w:r w:rsidRPr="00FD2026">
        <w:rPr>
          <w:i/>
        </w:rPr>
        <w:t>2019 Ieee International Conference on Acoustics, Speech and Signal Processing (Icassp)</w:t>
      </w:r>
      <w:r w:rsidRPr="00FD2026">
        <w:t xml:space="preserve">, 626-630 (2019). </w:t>
      </w:r>
    </w:p>
    <w:p w14:paraId="650EEB2D" w14:textId="0669A148" w:rsidR="00FD2026" w:rsidRPr="00FD2026" w:rsidRDefault="00FD2026" w:rsidP="00FD2026">
      <w:pPr>
        <w:pStyle w:val="EndNoteBibliography"/>
        <w:ind w:left="720" w:hanging="720"/>
      </w:pPr>
      <w:r w:rsidRPr="00FD2026">
        <w:t>72</w:t>
      </w:r>
      <w:r w:rsidRPr="00FD2026">
        <w:tab/>
        <w:t xml:space="preserve">Glasberg, B. R. &amp; Moore, B. C. Derivation of auditory filter shapes from notched-noise data. </w:t>
      </w:r>
      <w:r w:rsidRPr="00FD2026">
        <w:rPr>
          <w:i/>
        </w:rPr>
        <w:t>Hear Res</w:t>
      </w:r>
      <w:r w:rsidRPr="00FD2026">
        <w:t xml:space="preserve"> </w:t>
      </w:r>
      <w:r w:rsidRPr="00FD2026">
        <w:rPr>
          <w:b/>
        </w:rPr>
        <w:t>47</w:t>
      </w:r>
      <w:r w:rsidRPr="00FD2026">
        <w:t xml:space="preserve">, 103-138 (1990). </w:t>
      </w:r>
      <w:hyperlink r:id="rId74" w:history="1">
        <w:r w:rsidRPr="00FD2026">
          <w:rPr>
            <w:rStyle w:val="Hyperlink"/>
          </w:rPr>
          <w:t>https://doi.org/10.1016/0378-5955(90)90170-t</w:t>
        </w:r>
      </w:hyperlink>
    </w:p>
    <w:p w14:paraId="109D9D10" w14:textId="32213159" w:rsidR="00FD2026" w:rsidRPr="00FD2026" w:rsidRDefault="00FD2026" w:rsidP="00FD2026">
      <w:pPr>
        <w:pStyle w:val="EndNoteBibliography"/>
        <w:ind w:left="720" w:hanging="720"/>
      </w:pPr>
      <w:r w:rsidRPr="00FD2026">
        <w:t>73</w:t>
      </w:r>
      <w:r w:rsidRPr="00FD2026">
        <w:tab/>
        <w:t xml:space="preserve">Drullman, R., Festen, J. M. &amp; Plomp, R. Effect of temporal envelope smearing on speech reception. </w:t>
      </w:r>
      <w:r w:rsidRPr="00FD2026">
        <w:rPr>
          <w:i/>
        </w:rPr>
        <w:t>J Acoust Soc Am</w:t>
      </w:r>
      <w:r w:rsidRPr="00FD2026">
        <w:t xml:space="preserve"> </w:t>
      </w:r>
      <w:r w:rsidRPr="00FD2026">
        <w:rPr>
          <w:b/>
        </w:rPr>
        <w:t>95</w:t>
      </w:r>
      <w:r w:rsidRPr="00FD2026">
        <w:t xml:space="preserve">, 1053-1064 (1994). </w:t>
      </w:r>
      <w:hyperlink r:id="rId75" w:history="1">
        <w:r w:rsidRPr="00FD2026">
          <w:rPr>
            <w:rStyle w:val="Hyperlink"/>
          </w:rPr>
          <w:t>https://doi.org/10.1121/1.408467</w:t>
        </w:r>
      </w:hyperlink>
    </w:p>
    <w:p w14:paraId="7EF9977D" w14:textId="0B29EDEC" w:rsidR="00FD2026" w:rsidRPr="00FD2026" w:rsidRDefault="00FD2026" w:rsidP="00FD2026">
      <w:pPr>
        <w:pStyle w:val="EndNoteBibliography"/>
        <w:ind w:left="720" w:hanging="720"/>
      </w:pPr>
      <w:r w:rsidRPr="00FD2026">
        <w:lastRenderedPageBreak/>
        <w:t>74</w:t>
      </w:r>
      <w:r w:rsidRPr="00FD2026">
        <w:tab/>
        <w:t>Ding, N.</w:t>
      </w:r>
      <w:r w:rsidRPr="00FD2026">
        <w:rPr>
          <w:i/>
        </w:rPr>
        <w:t xml:space="preserve"> et al.</w:t>
      </w:r>
      <w:r w:rsidRPr="00FD2026">
        <w:t xml:space="preserve"> Temporal modulations in speech and music. </w:t>
      </w:r>
      <w:r w:rsidRPr="00FD2026">
        <w:rPr>
          <w:i/>
        </w:rPr>
        <w:t>Neurosci Biobehav Rev</w:t>
      </w:r>
      <w:r w:rsidRPr="00FD2026">
        <w:t xml:space="preserve"> </w:t>
      </w:r>
      <w:r w:rsidRPr="00FD2026">
        <w:rPr>
          <w:b/>
        </w:rPr>
        <w:t>81</w:t>
      </w:r>
      <w:r w:rsidRPr="00FD2026">
        <w:t xml:space="preserve">, 181-187 (2017). </w:t>
      </w:r>
      <w:hyperlink r:id="rId76" w:history="1">
        <w:r w:rsidRPr="00FD2026">
          <w:rPr>
            <w:rStyle w:val="Hyperlink"/>
          </w:rPr>
          <w:t>https://doi.org/10.1016/j.neubiorev.2017.02.011</w:t>
        </w:r>
      </w:hyperlink>
    </w:p>
    <w:p w14:paraId="39FBE889" w14:textId="0F975DDA" w:rsidR="00FD2026" w:rsidRPr="00FD2026" w:rsidRDefault="00FD2026" w:rsidP="00FD2026">
      <w:pPr>
        <w:pStyle w:val="EndNoteBibliography"/>
        <w:ind w:left="720" w:hanging="720"/>
      </w:pPr>
      <w:r w:rsidRPr="00FD2026">
        <w:t>75</w:t>
      </w:r>
      <w:r w:rsidRPr="00FD2026">
        <w:tab/>
        <w:t xml:space="preserve">Mahns, D. A., Perkins, N. M., Sahai, V., Robinson, L. &amp; Rowe, M. J. Vibrotactile frequency discrimination in human hairy skin. </w:t>
      </w:r>
      <w:r w:rsidRPr="00FD2026">
        <w:rPr>
          <w:i/>
        </w:rPr>
        <w:t>J Neurophysiol</w:t>
      </w:r>
      <w:r w:rsidRPr="00FD2026">
        <w:t xml:space="preserve"> </w:t>
      </w:r>
      <w:r w:rsidRPr="00FD2026">
        <w:rPr>
          <w:b/>
        </w:rPr>
        <w:t>95</w:t>
      </w:r>
      <w:r w:rsidRPr="00FD2026">
        <w:t xml:space="preserve">, 1442-1450 (2006). </w:t>
      </w:r>
      <w:hyperlink r:id="rId77" w:history="1">
        <w:r w:rsidRPr="00FD2026">
          <w:rPr>
            <w:rStyle w:val="Hyperlink"/>
          </w:rPr>
          <w:t>https://doi.org/10.1152/jn.00483.2005</w:t>
        </w:r>
      </w:hyperlink>
    </w:p>
    <w:p w14:paraId="780FF6FB" w14:textId="68138D69" w:rsidR="00FD2026" w:rsidRPr="00FD2026" w:rsidRDefault="00FD2026" w:rsidP="00FD2026">
      <w:pPr>
        <w:pStyle w:val="EndNoteBibliography"/>
        <w:ind w:left="720" w:hanging="720"/>
      </w:pPr>
      <w:r w:rsidRPr="00FD2026">
        <w:t>76</w:t>
      </w:r>
      <w:r w:rsidRPr="00FD2026">
        <w:tab/>
        <w:t xml:space="preserve">Rothenberg, M., Verrillo, R. T., Zahorian, S. A., Brachman, M. L. &amp; Bolanowski, S. J., Jr. Vibrotactile frequency for encoding a speech parameter. </w:t>
      </w:r>
      <w:r w:rsidRPr="00FD2026">
        <w:rPr>
          <w:i/>
        </w:rPr>
        <w:t>J Acoust Soc Am</w:t>
      </w:r>
      <w:r w:rsidRPr="00FD2026">
        <w:t xml:space="preserve"> </w:t>
      </w:r>
      <w:r w:rsidRPr="00FD2026">
        <w:rPr>
          <w:b/>
        </w:rPr>
        <w:t>62</w:t>
      </w:r>
      <w:r w:rsidRPr="00FD2026">
        <w:t xml:space="preserve">, 1003-1012 (1977). </w:t>
      </w:r>
      <w:hyperlink r:id="rId78" w:history="1">
        <w:r w:rsidRPr="00FD2026">
          <w:rPr>
            <w:rStyle w:val="Hyperlink"/>
          </w:rPr>
          <w:t>https://doi.org/10.1121/1.381610</w:t>
        </w:r>
      </w:hyperlink>
    </w:p>
    <w:p w14:paraId="077D44AD" w14:textId="77777777" w:rsidR="00FD2026" w:rsidRPr="00FD2026" w:rsidRDefault="00FD2026" w:rsidP="00FD2026">
      <w:pPr>
        <w:pStyle w:val="EndNoteBibliography"/>
        <w:ind w:left="720" w:hanging="720"/>
      </w:pPr>
      <w:r w:rsidRPr="00FD2026">
        <w:t>77</w:t>
      </w:r>
      <w:r w:rsidRPr="00FD2026">
        <w:tab/>
        <w:t xml:space="preserve">ISO-80601-2-56:2017. in </w:t>
      </w:r>
      <w:r w:rsidRPr="00FD2026">
        <w:rPr>
          <w:i/>
        </w:rPr>
        <w:t>Medical electrical equipment — Part 2-56: Particular requirements for basic safety and essential performance of clinical thermometers for body temperature measurement</w:t>
      </w:r>
      <w:r w:rsidRPr="00FD2026">
        <w:t xml:space="preserve">    (International Organization for Standardization, Geneva, Switzerland, 2017).</w:t>
      </w:r>
    </w:p>
    <w:p w14:paraId="0CAB8464" w14:textId="41D22C97" w:rsidR="00FD2026" w:rsidRPr="00FD2026" w:rsidRDefault="00FD2026" w:rsidP="00FD2026">
      <w:pPr>
        <w:pStyle w:val="EndNoteBibliography"/>
        <w:ind w:left="720" w:hanging="720"/>
      </w:pPr>
      <w:r w:rsidRPr="00FD2026">
        <w:t>78</w:t>
      </w:r>
      <w:r w:rsidRPr="00FD2026">
        <w:tab/>
        <w:t xml:space="preserve">Whitehouse, D. J. &amp; Griffin, M. J. A comparison of vibrotactile thresholds obtained using different diagnostic equipment: the effect of contact conditions. </w:t>
      </w:r>
      <w:r w:rsidRPr="00FD2026">
        <w:rPr>
          <w:i/>
        </w:rPr>
        <w:t>Int Arch Occup Environ Health</w:t>
      </w:r>
      <w:r w:rsidRPr="00FD2026">
        <w:t xml:space="preserve"> </w:t>
      </w:r>
      <w:r w:rsidRPr="00FD2026">
        <w:rPr>
          <w:b/>
        </w:rPr>
        <w:t>75</w:t>
      </w:r>
      <w:r w:rsidRPr="00FD2026">
        <w:t xml:space="preserve">, 85-89 (2002). </w:t>
      </w:r>
      <w:hyperlink r:id="rId79" w:history="1">
        <w:r w:rsidRPr="00FD2026">
          <w:rPr>
            <w:rStyle w:val="Hyperlink"/>
          </w:rPr>
          <w:t>https://doi.org/10.1007/s004200100281</w:t>
        </w:r>
      </w:hyperlink>
    </w:p>
    <w:p w14:paraId="72268B48" w14:textId="77777777" w:rsidR="00FD2026" w:rsidRPr="00FD2026" w:rsidRDefault="00FD2026" w:rsidP="00FD2026">
      <w:pPr>
        <w:pStyle w:val="EndNoteBibliography"/>
        <w:ind w:left="720" w:hanging="720"/>
      </w:pPr>
      <w:r w:rsidRPr="00FD2026">
        <w:t>79</w:t>
      </w:r>
      <w:r w:rsidRPr="00FD2026">
        <w:tab/>
        <w:t xml:space="preserve">ISO-13091-1:2001. in </w:t>
      </w:r>
      <w:r w:rsidRPr="00FD2026">
        <w:rPr>
          <w:i/>
        </w:rPr>
        <w:t>Mechanical vibration–Vibrotactile perception thresholds for the assessment of nerve dysfunction–Part 1: Methods of measurement at the fingertips</w:t>
      </w:r>
      <w:r w:rsidRPr="00FD2026">
        <w:t xml:space="preserve">    (International Organization for Standardization, Geneva, Switzerland, 2001).</w:t>
      </w:r>
    </w:p>
    <w:p w14:paraId="69311747" w14:textId="77777777" w:rsidR="00FD2026" w:rsidRPr="00FD2026" w:rsidRDefault="00FD2026" w:rsidP="00FD2026">
      <w:pPr>
        <w:pStyle w:val="EndNoteBibliography"/>
        <w:ind w:left="720" w:hanging="720"/>
      </w:pPr>
      <w:r w:rsidRPr="00FD2026">
        <w:t>80</w:t>
      </w:r>
      <w:r w:rsidRPr="00FD2026">
        <w:tab/>
        <w:t xml:space="preserve">ISO-13091-2:2021. in </w:t>
      </w:r>
      <w:r w:rsidRPr="00FD2026">
        <w:rPr>
          <w:i/>
        </w:rPr>
        <w:t>Mechanical vibration. Vibrotactile perception thresholds for the assessment of nerve dysfunction - Analysis and interpretation of measurements at the fingertips</w:t>
      </w:r>
      <w:r w:rsidRPr="00FD2026">
        <w:t xml:space="preserve">    (International Organization for Standardization, Geneva, Switzerland, 2021).</w:t>
      </w:r>
    </w:p>
    <w:p w14:paraId="3ACC3B9F" w14:textId="6B3922E4" w:rsidR="00FD2026" w:rsidRPr="00FD2026" w:rsidRDefault="00FD2026" w:rsidP="00FD2026">
      <w:pPr>
        <w:pStyle w:val="EndNoteBibliography"/>
        <w:ind w:left="720" w:hanging="720"/>
      </w:pPr>
      <w:r w:rsidRPr="00FD2026">
        <w:t>81</w:t>
      </w:r>
      <w:r w:rsidRPr="00FD2026">
        <w:tab/>
        <w:t xml:space="preserve">Hopkins, C., Graetzer, S. &amp; Seiffert, G. ARU adult British English speaker corpus of IEEE sentences (ARU speech corpus) version 1.0 [data collection]. </w:t>
      </w:r>
      <w:r w:rsidRPr="00FD2026">
        <w:rPr>
          <w:i/>
        </w:rPr>
        <w:t>Acoustics Research Unit, School of Architecture, University of Liverpool, United Kingdom</w:t>
      </w:r>
      <w:r w:rsidRPr="00FD2026">
        <w:t xml:space="preserve"> (2019). </w:t>
      </w:r>
      <w:hyperlink r:id="rId80" w:history="1">
        <w:r w:rsidRPr="00FD2026">
          <w:rPr>
            <w:rStyle w:val="Hyperlink"/>
          </w:rPr>
          <w:t>https://doi.org/10.17638/datacat.liverpool.ac.uk/681</w:t>
        </w:r>
      </w:hyperlink>
    </w:p>
    <w:p w14:paraId="5D8A2E96" w14:textId="77777777" w:rsidR="00FD2026" w:rsidRPr="00FD2026" w:rsidRDefault="00FD2026" w:rsidP="00FD2026">
      <w:pPr>
        <w:pStyle w:val="EndNoteBibliography"/>
        <w:ind w:left="720" w:hanging="720"/>
      </w:pPr>
      <w:r w:rsidRPr="00FD2026">
        <w:t>82</w:t>
      </w:r>
      <w:r w:rsidRPr="00FD2026">
        <w:tab/>
        <w:t xml:space="preserve">Demonte, P. in </w:t>
      </w:r>
      <w:r w:rsidRPr="00FD2026">
        <w:rPr>
          <w:i/>
        </w:rPr>
        <w:t>HARVARD speech corpus - audio recording</w:t>
      </w:r>
      <w:r w:rsidRPr="00FD2026">
        <w:t xml:space="preserve">    (University of Salford, UK, 2019).</w:t>
      </w:r>
    </w:p>
    <w:p w14:paraId="33092BC5" w14:textId="77777777" w:rsidR="00FD2026" w:rsidRPr="00FD2026" w:rsidRDefault="00FD2026" w:rsidP="00FD2026">
      <w:pPr>
        <w:pStyle w:val="EndNoteBibliography"/>
        <w:ind w:left="720" w:hanging="720"/>
      </w:pPr>
      <w:r w:rsidRPr="00FD2026">
        <w:t>83</w:t>
      </w:r>
      <w:r w:rsidRPr="00FD2026">
        <w:tab/>
        <w:t xml:space="preserve">IEEE. in </w:t>
      </w:r>
      <w:r w:rsidRPr="00FD2026">
        <w:rPr>
          <w:i/>
        </w:rPr>
        <w:t>IEEE Recommended Practice for Speech Quality Measurements</w:t>
      </w:r>
      <w:r w:rsidRPr="00FD2026">
        <w:t xml:space="preserve">    1-24 (IEEE, New York, USA, 1969).</w:t>
      </w:r>
    </w:p>
    <w:p w14:paraId="2F47B08F" w14:textId="77777777" w:rsidR="00FD2026" w:rsidRPr="00FD2026" w:rsidRDefault="00FD2026" w:rsidP="00FD2026">
      <w:pPr>
        <w:pStyle w:val="EndNoteBibliography"/>
        <w:ind w:left="720" w:hanging="720"/>
      </w:pPr>
      <w:r w:rsidRPr="00FD2026">
        <w:t>84</w:t>
      </w:r>
      <w:r w:rsidRPr="00FD2026">
        <w:tab/>
        <w:t xml:space="preserve">Holm, S. A Simple Sequentially Rejective Multiple Test Procedure. </w:t>
      </w:r>
      <w:r w:rsidRPr="00FD2026">
        <w:rPr>
          <w:i/>
        </w:rPr>
        <w:t>Scand J Stat</w:t>
      </w:r>
      <w:r w:rsidRPr="00FD2026">
        <w:t xml:space="preserve"> </w:t>
      </w:r>
      <w:r w:rsidRPr="00FD2026">
        <w:rPr>
          <w:b/>
        </w:rPr>
        <w:t>6</w:t>
      </w:r>
      <w:r w:rsidRPr="00FD2026">
        <w:t xml:space="preserve">, 65-70 (1979). </w:t>
      </w:r>
    </w:p>
    <w:p w14:paraId="41CD8192" w14:textId="01E0FC9C" w:rsidR="00DD079A" w:rsidRPr="00A5133A" w:rsidRDefault="00DB61CE" w:rsidP="00475BC0">
      <w:pPr>
        <w:pStyle w:val="EndNoteBibliography"/>
        <w:ind w:left="720" w:hanging="720"/>
        <w:rPr>
          <w:highlight w:val="yellow"/>
        </w:rPr>
      </w:pPr>
      <w:r w:rsidRPr="004B6DB5">
        <w:rPr>
          <w:highlight w:val="yellow"/>
        </w:rPr>
        <w:fldChar w:fldCharType="end"/>
      </w:r>
    </w:p>
    <w:sectPr w:rsidR="00DD079A" w:rsidRPr="00A5133A" w:rsidSect="00D67DD7">
      <w:footerReference w:type="default" r:id="rId81"/>
      <w:footnotePr>
        <w:numFmt w:val="chicago"/>
      </w:footnotePr>
      <w:type w:val="continuous"/>
      <w:pgSz w:w="11909" w:h="16834"/>
      <w:pgMar w:top="1440" w:right="1440" w:bottom="1440" w:left="1440" w:header="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71AD" w14:textId="77777777" w:rsidR="00ED7DAE" w:rsidRDefault="00ED7DAE">
      <w:pPr>
        <w:spacing w:line="240" w:lineRule="auto"/>
      </w:pPr>
      <w:r>
        <w:separator/>
      </w:r>
    </w:p>
  </w:endnote>
  <w:endnote w:type="continuationSeparator" w:id="0">
    <w:p w14:paraId="5B38404B" w14:textId="77777777" w:rsidR="00ED7DAE" w:rsidRDefault="00ED7DAE">
      <w:pPr>
        <w:spacing w:line="240" w:lineRule="auto"/>
      </w:pPr>
      <w:r>
        <w:continuationSeparator/>
      </w:r>
    </w:p>
  </w:endnote>
  <w:endnote w:type="continuationNotice" w:id="1">
    <w:p w14:paraId="7133C428" w14:textId="77777777" w:rsidR="00ED7DAE" w:rsidRDefault="00ED7D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0FBD" w14:textId="77777777" w:rsidR="00EE482B" w:rsidRDefault="00EE482B">
    <w:pPr>
      <w:pBdr>
        <w:top w:val="nil"/>
        <w:left w:val="nil"/>
        <w:bottom w:val="nil"/>
        <w:right w:val="nil"/>
        <w:between w:val="nil"/>
      </w:pBdr>
      <w:tabs>
        <w:tab w:val="center" w:pos="4513"/>
        <w:tab w:val="right" w:pos="9026"/>
      </w:tabs>
      <w:spacing w:line="240" w:lineRule="auto"/>
      <w:contextualSpacing w:val="0"/>
      <w:jc w:val="right"/>
      <w:rPr>
        <w:color w:val="000000"/>
      </w:rPr>
    </w:pPr>
    <w:r>
      <w:rPr>
        <w:color w:val="000000"/>
      </w:rPr>
      <w:fldChar w:fldCharType="begin"/>
    </w:r>
    <w:r>
      <w:rPr>
        <w:color w:val="000000"/>
      </w:rPr>
      <w:instrText>PAGE</w:instrText>
    </w:r>
    <w:r>
      <w:rPr>
        <w:color w:val="000000"/>
      </w:rPr>
      <w:fldChar w:fldCharType="separate"/>
    </w:r>
    <w:r>
      <w:rPr>
        <w:noProof/>
        <w:color w:val="000000"/>
      </w:rPr>
      <w:t>8</w:t>
    </w:r>
    <w:r>
      <w:rPr>
        <w:color w:val="000000"/>
      </w:rPr>
      <w:fldChar w:fldCharType="end"/>
    </w:r>
  </w:p>
  <w:p w14:paraId="3FFD86EC" w14:textId="77777777" w:rsidR="00EE482B" w:rsidRDefault="00EE482B">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54C98" w14:textId="77777777" w:rsidR="00ED7DAE" w:rsidRDefault="00ED7DAE">
      <w:pPr>
        <w:spacing w:line="240" w:lineRule="auto"/>
      </w:pPr>
      <w:r>
        <w:separator/>
      </w:r>
    </w:p>
  </w:footnote>
  <w:footnote w:type="continuationSeparator" w:id="0">
    <w:p w14:paraId="362BB680" w14:textId="77777777" w:rsidR="00ED7DAE" w:rsidRDefault="00ED7DAE">
      <w:pPr>
        <w:spacing w:line="240" w:lineRule="auto"/>
      </w:pPr>
      <w:r>
        <w:continuationSeparator/>
      </w:r>
    </w:p>
  </w:footnote>
  <w:footnote w:type="continuationNotice" w:id="1">
    <w:p w14:paraId="4E85AA50" w14:textId="77777777" w:rsidR="00ED7DAE" w:rsidRDefault="00ED7DA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F04"/>
    <w:multiLevelType w:val="hybridMultilevel"/>
    <w:tmpl w:val="9A9E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5759B"/>
    <w:multiLevelType w:val="hybridMultilevel"/>
    <w:tmpl w:val="632289AE"/>
    <w:lvl w:ilvl="0" w:tplc="5492E67A">
      <w:start w:val="33"/>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D14C9"/>
    <w:multiLevelType w:val="hybridMultilevel"/>
    <w:tmpl w:val="3A38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23066"/>
    <w:multiLevelType w:val="hybridMultilevel"/>
    <w:tmpl w:val="D5942908"/>
    <w:lvl w:ilvl="0" w:tplc="74BAA3A6">
      <w:start w:val="1"/>
      <w:numFmt w:val="bullet"/>
      <w:lvlText w:val=""/>
      <w:lvlJc w:val="left"/>
      <w:pPr>
        <w:ind w:left="720" w:hanging="360"/>
      </w:pPr>
      <w:rPr>
        <w:rFonts w:ascii="Symbol" w:hAnsi="Symbol" w:hint="default"/>
      </w:rPr>
    </w:lvl>
    <w:lvl w:ilvl="1" w:tplc="82CC6E66">
      <w:start w:val="1"/>
      <w:numFmt w:val="bullet"/>
      <w:lvlText w:val=""/>
      <w:lvlJc w:val="left"/>
      <w:pPr>
        <w:ind w:left="1440" w:hanging="360"/>
      </w:pPr>
      <w:rPr>
        <w:rFonts w:ascii="Symbol" w:hAnsi="Symbol" w:hint="default"/>
      </w:rPr>
    </w:lvl>
    <w:lvl w:ilvl="2" w:tplc="C01C85C0">
      <w:start w:val="1"/>
      <w:numFmt w:val="bullet"/>
      <w:lvlText w:val=""/>
      <w:lvlJc w:val="left"/>
      <w:pPr>
        <w:ind w:left="2160" w:hanging="360"/>
      </w:pPr>
      <w:rPr>
        <w:rFonts w:ascii="Wingdings" w:hAnsi="Wingdings" w:hint="default"/>
      </w:rPr>
    </w:lvl>
    <w:lvl w:ilvl="3" w:tplc="B16AD434">
      <w:start w:val="1"/>
      <w:numFmt w:val="bullet"/>
      <w:lvlText w:val=""/>
      <w:lvlJc w:val="left"/>
      <w:pPr>
        <w:ind w:left="2880" w:hanging="360"/>
      </w:pPr>
      <w:rPr>
        <w:rFonts w:ascii="Symbol" w:hAnsi="Symbol" w:hint="default"/>
      </w:rPr>
    </w:lvl>
    <w:lvl w:ilvl="4" w:tplc="47387D18">
      <w:start w:val="1"/>
      <w:numFmt w:val="bullet"/>
      <w:lvlText w:val="o"/>
      <w:lvlJc w:val="left"/>
      <w:pPr>
        <w:ind w:left="3600" w:hanging="360"/>
      </w:pPr>
      <w:rPr>
        <w:rFonts w:ascii="Courier New" w:hAnsi="Courier New" w:hint="default"/>
      </w:rPr>
    </w:lvl>
    <w:lvl w:ilvl="5" w:tplc="9CF84F4A">
      <w:start w:val="1"/>
      <w:numFmt w:val="bullet"/>
      <w:lvlText w:val=""/>
      <w:lvlJc w:val="left"/>
      <w:pPr>
        <w:ind w:left="4320" w:hanging="360"/>
      </w:pPr>
      <w:rPr>
        <w:rFonts w:ascii="Wingdings" w:hAnsi="Wingdings" w:hint="default"/>
      </w:rPr>
    </w:lvl>
    <w:lvl w:ilvl="6" w:tplc="446C6DC2">
      <w:start w:val="1"/>
      <w:numFmt w:val="bullet"/>
      <w:lvlText w:val=""/>
      <w:lvlJc w:val="left"/>
      <w:pPr>
        <w:ind w:left="5040" w:hanging="360"/>
      </w:pPr>
      <w:rPr>
        <w:rFonts w:ascii="Symbol" w:hAnsi="Symbol" w:hint="default"/>
      </w:rPr>
    </w:lvl>
    <w:lvl w:ilvl="7" w:tplc="2DE4D9D2">
      <w:start w:val="1"/>
      <w:numFmt w:val="bullet"/>
      <w:lvlText w:val="o"/>
      <w:lvlJc w:val="left"/>
      <w:pPr>
        <w:ind w:left="5760" w:hanging="360"/>
      </w:pPr>
      <w:rPr>
        <w:rFonts w:ascii="Courier New" w:hAnsi="Courier New" w:hint="default"/>
      </w:rPr>
    </w:lvl>
    <w:lvl w:ilvl="8" w:tplc="D98C7BDA">
      <w:start w:val="1"/>
      <w:numFmt w:val="bullet"/>
      <w:lvlText w:val=""/>
      <w:lvlJc w:val="left"/>
      <w:pPr>
        <w:ind w:left="6480" w:hanging="360"/>
      </w:pPr>
      <w:rPr>
        <w:rFonts w:ascii="Wingdings" w:hAnsi="Wingdings" w:hint="default"/>
      </w:rPr>
    </w:lvl>
  </w:abstractNum>
  <w:abstractNum w:abstractNumId="4" w15:restartNumberingAfterBreak="0">
    <w:nsid w:val="1A4172FA"/>
    <w:multiLevelType w:val="hybridMultilevel"/>
    <w:tmpl w:val="88907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546D15"/>
    <w:multiLevelType w:val="hybridMultilevel"/>
    <w:tmpl w:val="2A1CD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D955DF"/>
    <w:multiLevelType w:val="hybridMultilevel"/>
    <w:tmpl w:val="3CD2B0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760B37"/>
    <w:multiLevelType w:val="hybridMultilevel"/>
    <w:tmpl w:val="CC207AEC"/>
    <w:lvl w:ilvl="0" w:tplc="1EB2F3C4">
      <w:start w:val="1"/>
      <w:numFmt w:val="bullet"/>
      <w:lvlText w:val=""/>
      <w:lvlJc w:val="left"/>
      <w:pPr>
        <w:ind w:left="720" w:hanging="360"/>
      </w:pPr>
      <w:rPr>
        <w:rFonts w:ascii="Symbol" w:hAnsi="Symbol" w:hint="default"/>
      </w:rPr>
    </w:lvl>
    <w:lvl w:ilvl="1" w:tplc="572C839A">
      <w:start w:val="1"/>
      <w:numFmt w:val="bullet"/>
      <w:lvlText w:val="o"/>
      <w:lvlJc w:val="left"/>
      <w:pPr>
        <w:ind w:left="1440" w:hanging="360"/>
      </w:pPr>
      <w:rPr>
        <w:rFonts w:ascii="Courier New" w:hAnsi="Courier New" w:hint="default"/>
      </w:rPr>
    </w:lvl>
    <w:lvl w:ilvl="2" w:tplc="1D86E4FC">
      <w:start w:val="1"/>
      <w:numFmt w:val="bullet"/>
      <w:lvlText w:val=""/>
      <w:lvlJc w:val="left"/>
      <w:pPr>
        <w:ind w:left="2160" w:hanging="360"/>
      </w:pPr>
      <w:rPr>
        <w:rFonts w:ascii="Wingdings" w:hAnsi="Wingdings" w:hint="default"/>
      </w:rPr>
    </w:lvl>
    <w:lvl w:ilvl="3" w:tplc="14508140">
      <w:start w:val="1"/>
      <w:numFmt w:val="bullet"/>
      <w:lvlText w:val=""/>
      <w:lvlJc w:val="left"/>
      <w:pPr>
        <w:ind w:left="2880" w:hanging="360"/>
      </w:pPr>
      <w:rPr>
        <w:rFonts w:ascii="Symbol" w:hAnsi="Symbol" w:hint="default"/>
      </w:rPr>
    </w:lvl>
    <w:lvl w:ilvl="4" w:tplc="014AEECE">
      <w:start w:val="1"/>
      <w:numFmt w:val="bullet"/>
      <w:lvlText w:val="o"/>
      <w:lvlJc w:val="left"/>
      <w:pPr>
        <w:ind w:left="3600" w:hanging="360"/>
      </w:pPr>
      <w:rPr>
        <w:rFonts w:ascii="Courier New" w:hAnsi="Courier New" w:hint="default"/>
      </w:rPr>
    </w:lvl>
    <w:lvl w:ilvl="5" w:tplc="EFB8FFE4">
      <w:start w:val="1"/>
      <w:numFmt w:val="bullet"/>
      <w:lvlText w:val=""/>
      <w:lvlJc w:val="left"/>
      <w:pPr>
        <w:ind w:left="4320" w:hanging="360"/>
      </w:pPr>
      <w:rPr>
        <w:rFonts w:ascii="Wingdings" w:hAnsi="Wingdings" w:hint="default"/>
      </w:rPr>
    </w:lvl>
    <w:lvl w:ilvl="6" w:tplc="99224AEA">
      <w:start w:val="1"/>
      <w:numFmt w:val="bullet"/>
      <w:lvlText w:val=""/>
      <w:lvlJc w:val="left"/>
      <w:pPr>
        <w:ind w:left="5040" w:hanging="360"/>
      </w:pPr>
      <w:rPr>
        <w:rFonts w:ascii="Symbol" w:hAnsi="Symbol" w:hint="default"/>
      </w:rPr>
    </w:lvl>
    <w:lvl w:ilvl="7" w:tplc="4DB6D000">
      <w:start w:val="1"/>
      <w:numFmt w:val="bullet"/>
      <w:lvlText w:val="o"/>
      <w:lvlJc w:val="left"/>
      <w:pPr>
        <w:ind w:left="5760" w:hanging="360"/>
      </w:pPr>
      <w:rPr>
        <w:rFonts w:ascii="Courier New" w:hAnsi="Courier New" w:hint="default"/>
      </w:rPr>
    </w:lvl>
    <w:lvl w:ilvl="8" w:tplc="4542861E">
      <w:start w:val="1"/>
      <w:numFmt w:val="bullet"/>
      <w:lvlText w:val=""/>
      <w:lvlJc w:val="left"/>
      <w:pPr>
        <w:ind w:left="6480" w:hanging="360"/>
      </w:pPr>
      <w:rPr>
        <w:rFonts w:ascii="Wingdings" w:hAnsi="Wingdings" w:hint="default"/>
      </w:rPr>
    </w:lvl>
  </w:abstractNum>
  <w:abstractNum w:abstractNumId="9" w15:restartNumberingAfterBreak="0">
    <w:nsid w:val="26193C4E"/>
    <w:multiLevelType w:val="hybridMultilevel"/>
    <w:tmpl w:val="7DD4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417F9"/>
    <w:multiLevelType w:val="hybridMultilevel"/>
    <w:tmpl w:val="C0B8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E7E9E"/>
    <w:multiLevelType w:val="hybridMultilevel"/>
    <w:tmpl w:val="1A64EC18"/>
    <w:lvl w:ilvl="0" w:tplc="B9A0A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D14EC9"/>
    <w:multiLevelType w:val="hybridMultilevel"/>
    <w:tmpl w:val="67AED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10B5C"/>
    <w:multiLevelType w:val="hybridMultilevel"/>
    <w:tmpl w:val="0366B382"/>
    <w:lvl w:ilvl="0" w:tplc="1D70D3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B27DAB"/>
    <w:multiLevelType w:val="hybridMultilevel"/>
    <w:tmpl w:val="C0F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F2D18"/>
    <w:multiLevelType w:val="hybridMultilevel"/>
    <w:tmpl w:val="54E43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647A4"/>
    <w:multiLevelType w:val="hybridMultilevel"/>
    <w:tmpl w:val="402AED18"/>
    <w:lvl w:ilvl="0" w:tplc="38D6E64E">
      <w:start w:val="1"/>
      <w:numFmt w:val="decimal"/>
      <w:lvlText w:val="%1."/>
      <w:lvlJc w:val="left"/>
      <w:pPr>
        <w:ind w:left="720" w:hanging="360"/>
      </w:pPr>
    </w:lvl>
    <w:lvl w:ilvl="1" w:tplc="DA90745E">
      <w:start w:val="1"/>
      <w:numFmt w:val="lowerLetter"/>
      <w:lvlText w:val="%2."/>
      <w:lvlJc w:val="left"/>
      <w:pPr>
        <w:ind w:left="1440" w:hanging="360"/>
      </w:pPr>
    </w:lvl>
    <w:lvl w:ilvl="2" w:tplc="D6389C80">
      <w:start w:val="1"/>
      <w:numFmt w:val="lowerRoman"/>
      <w:lvlText w:val="%3."/>
      <w:lvlJc w:val="right"/>
      <w:pPr>
        <w:ind w:left="2160" w:hanging="180"/>
      </w:pPr>
    </w:lvl>
    <w:lvl w:ilvl="3" w:tplc="7B50174E">
      <w:start w:val="1"/>
      <w:numFmt w:val="decimal"/>
      <w:lvlText w:val="%4."/>
      <w:lvlJc w:val="left"/>
      <w:pPr>
        <w:ind w:left="2880" w:hanging="360"/>
      </w:pPr>
    </w:lvl>
    <w:lvl w:ilvl="4" w:tplc="6B6EBD04">
      <w:start w:val="1"/>
      <w:numFmt w:val="lowerLetter"/>
      <w:lvlText w:val="%5."/>
      <w:lvlJc w:val="left"/>
      <w:pPr>
        <w:ind w:left="3600" w:hanging="360"/>
      </w:pPr>
    </w:lvl>
    <w:lvl w:ilvl="5" w:tplc="F712FF16">
      <w:start w:val="1"/>
      <w:numFmt w:val="lowerRoman"/>
      <w:lvlText w:val="%6."/>
      <w:lvlJc w:val="right"/>
      <w:pPr>
        <w:ind w:left="4320" w:hanging="180"/>
      </w:pPr>
    </w:lvl>
    <w:lvl w:ilvl="6" w:tplc="AE383A32">
      <w:start w:val="1"/>
      <w:numFmt w:val="decimal"/>
      <w:lvlText w:val="%7."/>
      <w:lvlJc w:val="left"/>
      <w:pPr>
        <w:ind w:left="5040" w:hanging="360"/>
      </w:pPr>
    </w:lvl>
    <w:lvl w:ilvl="7" w:tplc="17EC24CA">
      <w:start w:val="1"/>
      <w:numFmt w:val="lowerLetter"/>
      <w:lvlText w:val="%8."/>
      <w:lvlJc w:val="left"/>
      <w:pPr>
        <w:ind w:left="5760" w:hanging="360"/>
      </w:pPr>
    </w:lvl>
    <w:lvl w:ilvl="8" w:tplc="D624A9B4">
      <w:start w:val="1"/>
      <w:numFmt w:val="lowerRoman"/>
      <w:lvlText w:val="%9."/>
      <w:lvlJc w:val="right"/>
      <w:pPr>
        <w:ind w:left="6480" w:hanging="180"/>
      </w:pPr>
    </w:lvl>
  </w:abstractNum>
  <w:abstractNum w:abstractNumId="17" w15:restartNumberingAfterBreak="0">
    <w:nsid w:val="40653138"/>
    <w:multiLevelType w:val="hybridMultilevel"/>
    <w:tmpl w:val="F1781A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AC36E4"/>
    <w:multiLevelType w:val="hybridMultilevel"/>
    <w:tmpl w:val="A90253D4"/>
    <w:lvl w:ilvl="0" w:tplc="A934C52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702CE5"/>
    <w:multiLevelType w:val="hybridMultilevel"/>
    <w:tmpl w:val="ED9A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D45057"/>
    <w:multiLevelType w:val="hybridMultilevel"/>
    <w:tmpl w:val="BCB6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EE31BF"/>
    <w:multiLevelType w:val="hybridMultilevel"/>
    <w:tmpl w:val="F266E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6A36DA"/>
    <w:multiLevelType w:val="hybridMultilevel"/>
    <w:tmpl w:val="15BAE7E0"/>
    <w:lvl w:ilvl="0" w:tplc="3DD0A084">
      <w:start w:val="1"/>
      <w:numFmt w:val="bullet"/>
      <w:lvlText w:val=""/>
      <w:lvlJc w:val="left"/>
      <w:pPr>
        <w:ind w:left="720" w:hanging="360"/>
      </w:pPr>
      <w:rPr>
        <w:rFonts w:ascii="Symbol" w:hAnsi="Symbol" w:hint="default"/>
      </w:rPr>
    </w:lvl>
    <w:lvl w:ilvl="1" w:tplc="7D92AE92">
      <w:start w:val="1"/>
      <w:numFmt w:val="bullet"/>
      <w:lvlText w:val="o"/>
      <w:lvlJc w:val="left"/>
      <w:pPr>
        <w:ind w:left="1440" w:hanging="360"/>
      </w:pPr>
      <w:rPr>
        <w:rFonts w:ascii="Courier New" w:hAnsi="Courier New" w:hint="default"/>
      </w:rPr>
    </w:lvl>
    <w:lvl w:ilvl="2" w:tplc="9412F3C0">
      <w:start w:val="1"/>
      <w:numFmt w:val="bullet"/>
      <w:lvlText w:val=""/>
      <w:lvlJc w:val="left"/>
      <w:pPr>
        <w:ind w:left="2160" w:hanging="360"/>
      </w:pPr>
      <w:rPr>
        <w:rFonts w:ascii="Wingdings" w:hAnsi="Wingdings" w:hint="default"/>
      </w:rPr>
    </w:lvl>
    <w:lvl w:ilvl="3" w:tplc="CEFA0570">
      <w:start w:val="1"/>
      <w:numFmt w:val="bullet"/>
      <w:lvlText w:val=""/>
      <w:lvlJc w:val="left"/>
      <w:pPr>
        <w:ind w:left="2880" w:hanging="360"/>
      </w:pPr>
      <w:rPr>
        <w:rFonts w:ascii="Symbol" w:hAnsi="Symbol" w:hint="default"/>
      </w:rPr>
    </w:lvl>
    <w:lvl w:ilvl="4" w:tplc="D772B060">
      <w:start w:val="1"/>
      <w:numFmt w:val="bullet"/>
      <w:lvlText w:val="o"/>
      <w:lvlJc w:val="left"/>
      <w:pPr>
        <w:ind w:left="3600" w:hanging="360"/>
      </w:pPr>
      <w:rPr>
        <w:rFonts w:ascii="Courier New" w:hAnsi="Courier New" w:hint="default"/>
      </w:rPr>
    </w:lvl>
    <w:lvl w:ilvl="5" w:tplc="DD6E4740">
      <w:start w:val="1"/>
      <w:numFmt w:val="bullet"/>
      <w:lvlText w:val=""/>
      <w:lvlJc w:val="left"/>
      <w:pPr>
        <w:ind w:left="4320" w:hanging="360"/>
      </w:pPr>
      <w:rPr>
        <w:rFonts w:ascii="Wingdings" w:hAnsi="Wingdings" w:hint="default"/>
      </w:rPr>
    </w:lvl>
    <w:lvl w:ilvl="6" w:tplc="DC962676">
      <w:start w:val="1"/>
      <w:numFmt w:val="bullet"/>
      <w:lvlText w:val=""/>
      <w:lvlJc w:val="left"/>
      <w:pPr>
        <w:ind w:left="5040" w:hanging="360"/>
      </w:pPr>
      <w:rPr>
        <w:rFonts w:ascii="Symbol" w:hAnsi="Symbol" w:hint="default"/>
      </w:rPr>
    </w:lvl>
    <w:lvl w:ilvl="7" w:tplc="BFE2B53A">
      <w:start w:val="1"/>
      <w:numFmt w:val="bullet"/>
      <w:lvlText w:val="o"/>
      <w:lvlJc w:val="left"/>
      <w:pPr>
        <w:ind w:left="5760" w:hanging="360"/>
      </w:pPr>
      <w:rPr>
        <w:rFonts w:ascii="Courier New" w:hAnsi="Courier New" w:hint="default"/>
      </w:rPr>
    </w:lvl>
    <w:lvl w:ilvl="8" w:tplc="0030941C">
      <w:start w:val="1"/>
      <w:numFmt w:val="bullet"/>
      <w:lvlText w:val=""/>
      <w:lvlJc w:val="left"/>
      <w:pPr>
        <w:ind w:left="6480" w:hanging="360"/>
      </w:pPr>
      <w:rPr>
        <w:rFonts w:ascii="Wingdings" w:hAnsi="Wingdings" w:hint="default"/>
      </w:rPr>
    </w:lvl>
  </w:abstractNum>
  <w:abstractNum w:abstractNumId="23" w15:restartNumberingAfterBreak="0">
    <w:nsid w:val="60D401F8"/>
    <w:multiLevelType w:val="hybridMultilevel"/>
    <w:tmpl w:val="85E2B478"/>
    <w:lvl w:ilvl="0" w:tplc="9822F4EC">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133C94"/>
    <w:multiLevelType w:val="hybridMultilevel"/>
    <w:tmpl w:val="D3841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220145"/>
    <w:multiLevelType w:val="hybridMultilevel"/>
    <w:tmpl w:val="BC0CB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D1323C"/>
    <w:multiLevelType w:val="hybridMultilevel"/>
    <w:tmpl w:val="CA18889C"/>
    <w:lvl w:ilvl="0" w:tplc="58D458F6">
      <w:start w:val="1"/>
      <w:numFmt w:val="bullet"/>
      <w:lvlText w:val=""/>
      <w:lvlJc w:val="left"/>
      <w:pPr>
        <w:ind w:left="720" w:hanging="360"/>
      </w:pPr>
      <w:rPr>
        <w:rFonts w:ascii="Symbol" w:hAnsi="Symbol" w:hint="default"/>
      </w:rPr>
    </w:lvl>
    <w:lvl w:ilvl="1" w:tplc="6398454A">
      <w:start w:val="1"/>
      <w:numFmt w:val="bullet"/>
      <w:lvlText w:val="o"/>
      <w:lvlJc w:val="left"/>
      <w:pPr>
        <w:ind w:left="1440" w:hanging="360"/>
      </w:pPr>
      <w:rPr>
        <w:rFonts w:ascii="Courier New" w:hAnsi="Courier New" w:hint="default"/>
      </w:rPr>
    </w:lvl>
    <w:lvl w:ilvl="2" w:tplc="92DA5B26">
      <w:start w:val="1"/>
      <w:numFmt w:val="bullet"/>
      <w:lvlText w:val=""/>
      <w:lvlJc w:val="left"/>
      <w:pPr>
        <w:ind w:left="2160" w:hanging="360"/>
      </w:pPr>
      <w:rPr>
        <w:rFonts w:ascii="Wingdings" w:hAnsi="Wingdings" w:hint="default"/>
      </w:rPr>
    </w:lvl>
    <w:lvl w:ilvl="3" w:tplc="50006F0A">
      <w:start w:val="1"/>
      <w:numFmt w:val="bullet"/>
      <w:lvlText w:val=""/>
      <w:lvlJc w:val="left"/>
      <w:pPr>
        <w:ind w:left="2880" w:hanging="360"/>
      </w:pPr>
      <w:rPr>
        <w:rFonts w:ascii="Symbol" w:hAnsi="Symbol" w:hint="default"/>
      </w:rPr>
    </w:lvl>
    <w:lvl w:ilvl="4" w:tplc="5A88ADCA">
      <w:start w:val="1"/>
      <w:numFmt w:val="bullet"/>
      <w:lvlText w:val="o"/>
      <w:lvlJc w:val="left"/>
      <w:pPr>
        <w:ind w:left="3600" w:hanging="360"/>
      </w:pPr>
      <w:rPr>
        <w:rFonts w:ascii="Courier New" w:hAnsi="Courier New" w:hint="default"/>
      </w:rPr>
    </w:lvl>
    <w:lvl w:ilvl="5" w:tplc="CC3A7990">
      <w:start w:val="1"/>
      <w:numFmt w:val="bullet"/>
      <w:lvlText w:val=""/>
      <w:lvlJc w:val="left"/>
      <w:pPr>
        <w:ind w:left="4320" w:hanging="360"/>
      </w:pPr>
      <w:rPr>
        <w:rFonts w:ascii="Wingdings" w:hAnsi="Wingdings" w:hint="default"/>
      </w:rPr>
    </w:lvl>
    <w:lvl w:ilvl="6" w:tplc="F88256E6">
      <w:start w:val="1"/>
      <w:numFmt w:val="bullet"/>
      <w:lvlText w:val=""/>
      <w:lvlJc w:val="left"/>
      <w:pPr>
        <w:ind w:left="5040" w:hanging="360"/>
      </w:pPr>
      <w:rPr>
        <w:rFonts w:ascii="Symbol" w:hAnsi="Symbol" w:hint="default"/>
      </w:rPr>
    </w:lvl>
    <w:lvl w:ilvl="7" w:tplc="239C7B4A">
      <w:start w:val="1"/>
      <w:numFmt w:val="bullet"/>
      <w:lvlText w:val="o"/>
      <w:lvlJc w:val="left"/>
      <w:pPr>
        <w:ind w:left="5760" w:hanging="360"/>
      </w:pPr>
      <w:rPr>
        <w:rFonts w:ascii="Courier New" w:hAnsi="Courier New" w:hint="default"/>
      </w:rPr>
    </w:lvl>
    <w:lvl w:ilvl="8" w:tplc="2326AEDE">
      <w:start w:val="1"/>
      <w:numFmt w:val="bullet"/>
      <w:lvlText w:val=""/>
      <w:lvlJc w:val="left"/>
      <w:pPr>
        <w:ind w:left="6480" w:hanging="360"/>
      </w:pPr>
      <w:rPr>
        <w:rFonts w:ascii="Wingdings" w:hAnsi="Wingdings" w:hint="default"/>
      </w:rPr>
    </w:lvl>
  </w:abstractNum>
  <w:abstractNum w:abstractNumId="27" w15:restartNumberingAfterBreak="0">
    <w:nsid w:val="6DC73BE9"/>
    <w:multiLevelType w:val="hybridMultilevel"/>
    <w:tmpl w:val="A1A6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D70ED5"/>
    <w:multiLevelType w:val="hybridMultilevel"/>
    <w:tmpl w:val="83B437BE"/>
    <w:lvl w:ilvl="0" w:tplc="1D70D3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683202"/>
    <w:multiLevelType w:val="hybridMultilevel"/>
    <w:tmpl w:val="82882FBC"/>
    <w:lvl w:ilvl="0" w:tplc="C754975C">
      <w:start w:val="1"/>
      <w:numFmt w:val="bullet"/>
      <w:lvlText w:val=""/>
      <w:lvlJc w:val="left"/>
      <w:pPr>
        <w:ind w:left="720" w:hanging="360"/>
      </w:pPr>
      <w:rPr>
        <w:rFonts w:ascii="Symbol" w:hAnsi="Symbol" w:hint="default"/>
      </w:rPr>
    </w:lvl>
    <w:lvl w:ilvl="1" w:tplc="4BC67C62">
      <w:start w:val="1"/>
      <w:numFmt w:val="bullet"/>
      <w:lvlText w:val="o"/>
      <w:lvlJc w:val="left"/>
      <w:pPr>
        <w:ind w:left="1440" w:hanging="360"/>
      </w:pPr>
      <w:rPr>
        <w:rFonts w:ascii="Courier New" w:hAnsi="Courier New" w:hint="default"/>
      </w:rPr>
    </w:lvl>
    <w:lvl w:ilvl="2" w:tplc="1A58EC0A">
      <w:start w:val="1"/>
      <w:numFmt w:val="bullet"/>
      <w:lvlText w:val=""/>
      <w:lvlJc w:val="left"/>
      <w:pPr>
        <w:ind w:left="2160" w:hanging="360"/>
      </w:pPr>
      <w:rPr>
        <w:rFonts w:ascii="Wingdings" w:hAnsi="Wingdings" w:hint="default"/>
      </w:rPr>
    </w:lvl>
    <w:lvl w:ilvl="3" w:tplc="D4623FFA">
      <w:start w:val="1"/>
      <w:numFmt w:val="bullet"/>
      <w:lvlText w:val=""/>
      <w:lvlJc w:val="left"/>
      <w:pPr>
        <w:ind w:left="2880" w:hanging="360"/>
      </w:pPr>
      <w:rPr>
        <w:rFonts w:ascii="Symbol" w:hAnsi="Symbol" w:hint="default"/>
      </w:rPr>
    </w:lvl>
    <w:lvl w:ilvl="4" w:tplc="DEE4870C">
      <w:start w:val="1"/>
      <w:numFmt w:val="bullet"/>
      <w:lvlText w:val="o"/>
      <w:lvlJc w:val="left"/>
      <w:pPr>
        <w:ind w:left="3600" w:hanging="360"/>
      </w:pPr>
      <w:rPr>
        <w:rFonts w:ascii="Courier New" w:hAnsi="Courier New" w:hint="default"/>
      </w:rPr>
    </w:lvl>
    <w:lvl w:ilvl="5" w:tplc="59CC6DA8">
      <w:start w:val="1"/>
      <w:numFmt w:val="bullet"/>
      <w:lvlText w:val=""/>
      <w:lvlJc w:val="left"/>
      <w:pPr>
        <w:ind w:left="4320" w:hanging="360"/>
      </w:pPr>
      <w:rPr>
        <w:rFonts w:ascii="Wingdings" w:hAnsi="Wingdings" w:hint="default"/>
      </w:rPr>
    </w:lvl>
    <w:lvl w:ilvl="6" w:tplc="63ECB746">
      <w:start w:val="1"/>
      <w:numFmt w:val="bullet"/>
      <w:lvlText w:val=""/>
      <w:lvlJc w:val="left"/>
      <w:pPr>
        <w:ind w:left="5040" w:hanging="360"/>
      </w:pPr>
      <w:rPr>
        <w:rFonts w:ascii="Symbol" w:hAnsi="Symbol" w:hint="default"/>
      </w:rPr>
    </w:lvl>
    <w:lvl w:ilvl="7" w:tplc="6940154C">
      <w:start w:val="1"/>
      <w:numFmt w:val="bullet"/>
      <w:lvlText w:val="o"/>
      <w:lvlJc w:val="left"/>
      <w:pPr>
        <w:ind w:left="5760" w:hanging="360"/>
      </w:pPr>
      <w:rPr>
        <w:rFonts w:ascii="Courier New" w:hAnsi="Courier New" w:hint="default"/>
      </w:rPr>
    </w:lvl>
    <w:lvl w:ilvl="8" w:tplc="871CB7B6">
      <w:start w:val="1"/>
      <w:numFmt w:val="bullet"/>
      <w:lvlText w:val=""/>
      <w:lvlJc w:val="left"/>
      <w:pPr>
        <w:ind w:left="6480" w:hanging="360"/>
      </w:pPr>
      <w:rPr>
        <w:rFonts w:ascii="Wingdings" w:hAnsi="Wingdings" w:hint="default"/>
      </w:rPr>
    </w:lvl>
  </w:abstractNum>
  <w:abstractNum w:abstractNumId="30" w15:restartNumberingAfterBreak="0">
    <w:nsid w:val="75976EBE"/>
    <w:multiLevelType w:val="hybridMultilevel"/>
    <w:tmpl w:val="7D06DC0A"/>
    <w:lvl w:ilvl="0" w:tplc="E6CCC02A">
      <w:start w:val="1"/>
      <w:numFmt w:val="bullet"/>
      <w:lvlText w:val=""/>
      <w:lvlJc w:val="left"/>
      <w:pPr>
        <w:ind w:left="720" w:hanging="360"/>
      </w:pPr>
      <w:rPr>
        <w:rFonts w:ascii="Symbol" w:hAnsi="Symbol" w:hint="default"/>
      </w:rPr>
    </w:lvl>
    <w:lvl w:ilvl="1" w:tplc="B8C01EF2">
      <w:start w:val="1"/>
      <w:numFmt w:val="bullet"/>
      <w:lvlText w:val="o"/>
      <w:lvlJc w:val="left"/>
      <w:pPr>
        <w:ind w:left="1440" w:hanging="360"/>
      </w:pPr>
      <w:rPr>
        <w:rFonts w:ascii="Courier New" w:hAnsi="Courier New" w:hint="default"/>
      </w:rPr>
    </w:lvl>
    <w:lvl w:ilvl="2" w:tplc="9A8EC836">
      <w:start w:val="1"/>
      <w:numFmt w:val="bullet"/>
      <w:lvlText w:val=""/>
      <w:lvlJc w:val="left"/>
      <w:pPr>
        <w:ind w:left="2160" w:hanging="360"/>
      </w:pPr>
      <w:rPr>
        <w:rFonts w:ascii="Wingdings" w:hAnsi="Wingdings" w:hint="default"/>
      </w:rPr>
    </w:lvl>
    <w:lvl w:ilvl="3" w:tplc="418E4344">
      <w:start w:val="1"/>
      <w:numFmt w:val="bullet"/>
      <w:lvlText w:val=""/>
      <w:lvlJc w:val="left"/>
      <w:pPr>
        <w:ind w:left="2880" w:hanging="360"/>
      </w:pPr>
      <w:rPr>
        <w:rFonts w:ascii="Symbol" w:hAnsi="Symbol" w:hint="default"/>
      </w:rPr>
    </w:lvl>
    <w:lvl w:ilvl="4" w:tplc="E15AEBF4">
      <w:start w:val="1"/>
      <w:numFmt w:val="bullet"/>
      <w:lvlText w:val="o"/>
      <w:lvlJc w:val="left"/>
      <w:pPr>
        <w:ind w:left="3600" w:hanging="360"/>
      </w:pPr>
      <w:rPr>
        <w:rFonts w:ascii="Courier New" w:hAnsi="Courier New" w:hint="default"/>
      </w:rPr>
    </w:lvl>
    <w:lvl w:ilvl="5" w:tplc="88CA42C6">
      <w:start w:val="1"/>
      <w:numFmt w:val="bullet"/>
      <w:lvlText w:val=""/>
      <w:lvlJc w:val="left"/>
      <w:pPr>
        <w:ind w:left="4320" w:hanging="360"/>
      </w:pPr>
      <w:rPr>
        <w:rFonts w:ascii="Wingdings" w:hAnsi="Wingdings" w:hint="default"/>
      </w:rPr>
    </w:lvl>
    <w:lvl w:ilvl="6" w:tplc="197AA7CE">
      <w:start w:val="1"/>
      <w:numFmt w:val="bullet"/>
      <w:lvlText w:val=""/>
      <w:lvlJc w:val="left"/>
      <w:pPr>
        <w:ind w:left="5040" w:hanging="360"/>
      </w:pPr>
      <w:rPr>
        <w:rFonts w:ascii="Symbol" w:hAnsi="Symbol" w:hint="default"/>
      </w:rPr>
    </w:lvl>
    <w:lvl w:ilvl="7" w:tplc="FF4E14B8">
      <w:start w:val="1"/>
      <w:numFmt w:val="bullet"/>
      <w:lvlText w:val="o"/>
      <w:lvlJc w:val="left"/>
      <w:pPr>
        <w:ind w:left="5760" w:hanging="360"/>
      </w:pPr>
      <w:rPr>
        <w:rFonts w:ascii="Courier New" w:hAnsi="Courier New" w:hint="default"/>
      </w:rPr>
    </w:lvl>
    <w:lvl w:ilvl="8" w:tplc="24786F14">
      <w:start w:val="1"/>
      <w:numFmt w:val="bullet"/>
      <w:lvlText w:val=""/>
      <w:lvlJc w:val="left"/>
      <w:pPr>
        <w:ind w:left="6480" w:hanging="360"/>
      </w:pPr>
      <w:rPr>
        <w:rFonts w:ascii="Wingdings" w:hAnsi="Wingdings" w:hint="default"/>
      </w:rPr>
    </w:lvl>
  </w:abstractNum>
  <w:abstractNum w:abstractNumId="31" w15:restartNumberingAfterBreak="0">
    <w:nsid w:val="7A420447"/>
    <w:multiLevelType w:val="hybridMultilevel"/>
    <w:tmpl w:val="27A8C8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245889"/>
    <w:multiLevelType w:val="hybridMultilevel"/>
    <w:tmpl w:val="A62441F6"/>
    <w:lvl w:ilvl="0" w:tplc="EC8AFA6C">
      <w:start w:val="1"/>
      <w:numFmt w:val="bullet"/>
      <w:lvlText w:val=""/>
      <w:lvlJc w:val="left"/>
      <w:pPr>
        <w:ind w:left="720" w:hanging="360"/>
      </w:pPr>
      <w:rPr>
        <w:rFonts w:ascii="Symbol" w:hAnsi="Symbol" w:hint="default"/>
      </w:rPr>
    </w:lvl>
    <w:lvl w:ilvl="1" w:tplc="B660EFBE">
      <w:start w:val="1"/>
      <w:numFmt w:val="bullet"/>
      <w:lvlText w:val="o"/>
      <w:lvlJc w:val="left"/>
      <w:pPr>
        <w:ind w:left="1440" w:hanging="360"/>
      </w:pPr>
      <w:rPr>
        <w:rFonts w:ascii="Courier New" w:hAnsi="Courier New" w:hint="default"/>
      </w:rPr>
    </w:lvl>
    <w:lvl w:ilvl="2" w:tplc="15E684DC">
      <w:start w:val="1"/>
      <w:numFmt w:val="bullet"/>
      <w:lvlText w:val=""/>
      <w:lvlJc w:val="left"/>
      <w:pPr>
        <w:ind w:left="2160" w:hanging="360"/>
      </w:pPr>
      <w:rPr>
        <w:rFonts w:ascii="Wingdings" w:hAnsi="Wingdings" w:hint="default"/>
      </w:rPr>
    </w:lvl>
    <w:lvl w:ilvl="3" w:tplc="871A90AE">
      <w:start w:val="1"/>
      <w:numFmt w:val="bullet"/>
      <w:lvlText w:val=""/>
      <w:lvlJc w:val="left"/>
      <w:pPr>
        <w:ind w:left="2880" w:hanging="360"/>
      </w:pPr>
      <w:rPr>
        <w:rFonts w:ascii="Symbol" w:hAnsi="Symbol" w:hint="default"/>
      </w:rPr>
    </w:lvl>
    <w:lvl w:ilvl="4" w:tplc="E01C1E7C">
      <w:start w:val="1"/>
      <w:numFmt w:val="bullet"/>
      <w:lvlText w:val="o"/>
      <w:lvlJc w:val="left"/>
      <w:pPr>
        <w:ind w:left="3600" w:hanging="360"/>
      </w:pPr>
      <w:rPr>
        <w:rFonts w:ascii="Courier New" w:hAnsi="Courier New" w:hint="default"/>
      </w:rPr>
    </w:lvl>
    <w:lvl w:ilvl="5" w:tplc="03EAA29C">
      <w:start w:val="1"/>
      <w:numFmt w:val="bullet"/>
      <w:lvlText w:val=""/>
      <w:lvlJc w:val="left"/>
      <w:pPr>
        <w:ind w:left="4320" w:hanging="360"/>
      </w:pPr>
      <w:rPr>
        <w:rFonts w:ascii="Wingdings" w:hAnsi="Wingdings" w:hint="default"/>
      </w:rPr>
    </w:lvl>
    <w:lvl w:ilvl="6" w:tplc="B41641E4">
      <w:start w:val="1"/>
      <w:numFmt w:val="bullet"/>
      <w:lvlText w:val=""/>
      <w:lvlJc w:val="left"/>
      <w:pPr>
        <w:ind w:left="5040" w:hanging="360"/>
      </w:pPr>
      <w:rPr>
        <w:rFonts w:ascii="Symbol" w:hAnsi="Symbol" w:hint="default"/>
      </w:rPr>
    </w:lvl>
    <w:lvl w:ilvl="7" w:tplc="5AE8FEF2">
      <w:start w:val="1"/>
      <w:numFmt w:val="bullet"/>
      <w:lvlText w:val="o"/>
      <w:lvlJc w:val="left"/>
      <w:pPr>
        <w:ind w:left="5760" w:hanging="360"/>
      </w:pPr>
      <w:rPr>
        <w:rFonts w:ascii="Courier New" w:hAnsi="Courier New" w:hint="default"/>
      </w:rPr>
    </w:lvl>
    <w:lvl w:ilvl="8" w:tplc="2488E796">
      <w:start w:val="1"/>
      <w:numFmt w:val="bullet"/>
      <w:lvlText w:val=""/>
      <w:lvlJc w:val="left"/>
      <w:pPr>
        <w:ind w:left="6480" w:hanging="360"/>
      </w:pPr>
      <w:rPr>
        <w:rFonts w:ascii="Wingdings" w:hAnsi="Wingdings" w:hint="default"/>
      </w:rPr>
    </w:lvl>
  </w:abstractNum>
  <w:num w:numId="1" w16cid:durableId="6638524">
    <w:abstractNumId w:val="3"/>
  </w:num>
  <w:num w:numId="2" w16cid:durableId="925962190">
    <w:abstractNumId w:val="30"/>
  </w:num>
  <w:num w:numId="3" w16cid:durableId="77529983">
    <w:abstractNumId w:val="22"/>
  </w:num>
  <w:num w:numId="4" w16cid:durableId="126701051">
    <w:abstractNumId w:val="16"/>
  </w:num>
  <w:num w:numId="5" w16cid:durableId="474220849">
    <w:abstractNumId w:val="32"/>
  </w:num>
  <w:num w:numId="6" w16cid:durableId="1868709943">
    <w:abstractNumId w:val="29"/>
  </w:num>
  <w:num w:numId="7" w16cid:durableId="1620867549">
    <w:abstractNumId w:val="8"/>
  </w:num>
  <w:num w:numId="8" w16cid:durableId="1062947570">
    <w:abstractNumId w:val="26"/>
  </w:num>
  <w:num w:numId="9" w16cid:durableId="708919781">
    <w:abstractNumId w:val="7"/>
  </w:num>
  <w:num w:numId="10" w16cid:durableId="1810050695">
    <w:abstractNumId w:val="2"/>
  </w:num>
  <w:num w:numId="11" w16cid:durableId="1958218774">
    <w:abstractNumId w:val="14"/>
  </w:num>
  <w:num w:numId="12" w16cid:durableId="1843161794">
    <w:abstractNumId w:val="4"/>
  </w:num>
  <w:num w:numId="13" w16cid:durableId="631717817">
    <w:abstractNumId w:val="24"/>
  </w:num>
  <w:num w:numId="14" w16cid:durableId="1831484420">
    <w:abstractNumId w:val="27"/>
  </w:num>
  <w:num w:numId="15" w16cid:durableId="1158959504">
    <w:abstractNumId w:val="20"/>
  </w:num>
  <w:num w:numId="16" w16cid:durableId="757940672">
    <w:abstractNumId w:val="9"/>
  </w:num>
  <w:num w:numId="17" w16cid:durableId="778573913">
    <w:abstractNumId w:val="1"/>
  </w:num>
  <w:num w:numId="18" w16cid:durableId="1369335370">
    <w:abstractNumId w:val="0"/>
  </w:num>
  <w:num w:numId="19" w16cid:durableId="1586499112">
    <w:abstractNumId w:val="19"/>
  </w:num>
  <w:num w:numId="20" w16cid:durableId="849879433">
    <w:abstractNumId w:val="23"/>
  </w:num>
  <w:num w:numId="21" w16cid:durableId="1311590980">
    <w:abstractNumId w:val="15"/>
  </w:num>
  <w:num w:numId="22" w16cid:durableId="377776193">
    <w:abstractNumId w:val="25"/>
  </w:num>
  <w:num w:numId="23" w16cid:durableId="1593275381">
    <w:abstractNumId w:val="21"/>
  </w:num>
  <w:num w:numId="24" w16cid:durableId="770054335">
    <w:abstractNumId w:val="13"/>
  </w:num>
  <w:num w:numId="25" w16cid:durableId="284971532">
    <w:abstractNumId w:val="28"/>
  </w:num>
  <w:num w:numId="26" w16cid:durableId="1700737569">
    <w:abstractNumId w:val="11"/>
  </w:num>
  <w:num w:numId="27" w16cid:durableId="427509828">
    <w:abstractNumId w:val="31"/>
  </w:num>
  <w:num w:numId="28" w16cid:durableId="1002779935">
    <w:abstractNumId w:val="6"/>
  </w:num>
  <w:num w:numId="29" w16cid:durableId="250744103">
    <w:abstractNumId w:val="17"/>
  </w:num>
  <w:num w:numId="30" w16cid:durableId="1536388478">
    <w:abstractNumId w:val="18"/>
  </w:num>
  <w:num w:numId="31" w16cid:durableId="1167017685">
    <w:abstractNumId w:val="10"/>
  </w:num>
  <w:num w:numId="32" w16cid:durableId="731466710">
    <w:abstractNumId w:val="5"/>
  </w:num>
  <w:num w:numId="33" w16cid:durableId="16466230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fv522etf25vne0p0u5esdx02rrtasvzxtd&quot;&gt;EHS_Endnote_Library_Converted&lt;record-ids&gt;&lt;item&gt;1&lt;/item&gt;&lt;item&gt;6&lt;/item&gt;&lt;item&gt;7&lt;/item&gt;&lt;item&gt;18&lt;/item&gt;&lt;item&gt;46&lt;/item&gt;&lt;item&gt;88&lt;/item&gt;&lt;item&gt;105&lt;/item&gt;&lt;item&gt;107&lt;/item&gt;&lt;item&gt;108&lt;/item&gt;&lt;item&gt;161&lt;/item&gt;&lt;item&gt;169&lt;/item&gt;&lt;item&gt;195&lt;/item&gt;&lt;item&gt;197&lt;/item&gt;&lt;item&gt;238&lt;/item&gt;&lt;item&gt;239&lt;/item&gt;&lt;item&gt;240&lt;/item&gt;&lt;item&gt;259&lt;/item&gt;&lt;item&gt;262&lt;/item&gt;&lt;item&gt;264&lt;/item&gt;&lt;item&gt;280&lt;/item&gt;&lt;item&gt;294&lt;/item&gt;&lt;item&gt;358&lt;/item&gt;&lt;item&gt;364&lt;/item&gt;&lt;item&gt;405&lt;/item&gt;&lt;item&gt;408&lt;/item&gt;&lt;item&gt;441&lt;/item&gt;&lt;item&gt;471&lt;/item&gt;&lt;item&gt;496&lt;/item&gt;&lt;item&gt;511&lt;/item&gt;&lt;item&gt;512&lt;/item&gt;&lt;item&gt;524&lt;/item&gt;&lt;item&gt;555&lt;/item&gt;&lt;item&gt;561&lt;/item&gt;&lt;item&gt;579&lt;/item&gt;&lt;item&gt;625&lt;/item&gt;&lt;item&gt;642&lt;/item&gt;&lt;item&gt;643&lt;/item&gt;&lt;item&gt;655&lt;/item&gt;&lt;item&gt;661&lt;/item&gt;&lt;item&gt;666&lt;/item&gt;&lt;item&gt;667&lt;/item&gt;&lt;item&gt;668&lt;/item&gt;&lt;item&gt;685&lt;/item&gt;&lt;item&gt;686&lt;/item&gt;&lt;item&gt;687&lt;/item&gt;&lt;item&gt;695&lt;/item&gt;&lt;item&gt;696&lt;/item&gt;&lt;item&gt;697&lt;/item&gt;&lt;item&gt;706&lt;/item&gt;&lt;item&gt;707&lt;/item&gt;&lt;item&gt;708&lt;/item&gt;&lt;item&gt;709&lt;/item&gt;&lt;item&gt;710&lt;/item&gt;&lt;item&gt;712&lt;/item&gt;&lt;item&gt;713&lt;/item&gt;&lt;item&gt;714&lt;/item&gt;&lt;item&gt;715&lt;/item&gt;&lt;item&gt;716&lt;/item&gt;&lt;item&gt;717&lt;/item&gt;&lt;item&gt;719&lt;/item&gt;&lt;item&gt;720&lt;/item&gt;&lt;item&gt;721&lt;/item&gt;&lt;item&gt;723&lt;/item&gt;&lt;item&gt;724&lt;/item&gt;&lt;item&gt;726&lt;/item&gt;&lt;item&gt;727&lt;/item&gt;&lt;item&gt;736&lt;/item&gt;&lt;item&gt;737&lt;/item&gt;&lt;item&gt;738&lt;/item&gt;&lt;item&gt;739&lt;/item&gt;&lt;item&gt;740&lt;/item&gt;&lt;item&gt;741&lt;/item&gt;&lt;item&gt;742&lt;/item&gt;&lt;item&gt;743&lt;/item&gt;&lt;item&gt;749&lt;/item&gt;&lt;item&gt;750&lt;/item&gt;&lt;item&gt;751&lt;/item&gt;&lt;item&gt;752&lt;/item&gt;&lt;item&gt;753&lt;/item&gt;&lt;item&gt;757&lt;/item&gt;&lt;item&gt;770&lt;/item&gt;&lt;item&gt;771&lt;/item&gt;&lt;/record-ids&gt;&lt;/item&gt;&lt;/Libraries&gt;"/>
  </w:docVars>
  <w:rsids>
    <w:rsidRoot w:val="004A449C"/>
    <w:rsid w:val="00000675"/>
    <w:rsid w:val="00000893"/>
    <w:rsid w:val="00001026"/>
    <w:rsid w:val="000011BC"/>
    <w:rsid w:val="00001255"/>
    <w:rsid w:val="00001496"/>
    <w:rsid w:val="0000149F"/>
    <w:rsid w:val="000014EF"/>
    <w:rsid w:val="00001797"/>
    <w:rsid w:val="000018A9"/>
    <w:rsid w:val="00001AB5"/>
    <w:rsid w:val="00001B72"/>
    <w:rsid w:val="00001D1C"/>
    <w:rsid w:val="00001FFF"/>
    <w:rsid w:val="000025DF"/>
    <w:rsid w:val="000028B8"/>
    <w:rsid w:val="00002CD7"/>
    <w:rsid w:val="00003288"/>
    <w:rsid w:val="0000328C"/>
    <w:rsid w:val="0000362F"/>
    <w:rsid w:val="0000378C"/>
    <w:rsid w:val="000038C7"/>
    <w:rsid w:val="0000398D"/>
    <w:rsid w:val="00003B38"/>
    <w:rsid w:val="0000403E"/>
    <w:rsid w:val="000040A0"/>
    <w:rsid w:val="000040DF"/>
    <w:rsid w:val="00004300"/>
    <w:rsid w:val="00004355"/>
    <w:rsid w:val="000043DB"/>
    <w:rsid w:val="00004477"/>
    <w:rsid w:val="000044E9"/>
    <w:rsid w:val="0000464C"/>
    <w:rsid w:val="00004DD0"/>
    <w:rsid w:val="00004F93"/>
    <w:rsid w:val="0000579A"/>
    <w:rsid w:val="000058F2"/>
    <w:rsid w:val="000059D5"/>
    <w:rsid w:val="00005B6E"/>
    <w:rsid w:val="00005B83"/>
    <w:rsid w:val="00005BA6"/>
    <w:rsid w:val="00005D24"/>
    <w:rsid w:val="00005F29"/>
    <w:rsid w:val="0000636D"/>
    <w:rsid w:val="000063D1"/>
    <w:rsid w:val="0000656A"/>
    <w:rsid w:val="000066C2"/>
    <w:rsid w:val="00006839"/>
    <w:rsid w:val="00006983"/>
    <w:rsid w:val="00007049"/>
    <w:rsid w:val="00007ACF"/>
    <w:rsid w:val="00007E47"/>
    <w:rsid w:val="00007F97"/>
    <w:rsid w:val="00007FE5"/>
    <w:rsid w:val="000100DD"/>
    <w:rsid w:val="000101BE"/>
    <w:rsid w:val="0001071C"/>
    <w:rsid w:val="00010732"/>
    <w:rsid w:val="000108F4"/>
    <w:rsid w:val="000109A9"/>
    <w:rsid w:val="000109F7"/>
    <w:rsid w:val="00010B51"/>
    <w:rsid w:val="00010B84"/>
    <w:rsid w:val="00010BCF"/>
    <w:rsid w:val="00010F1C"/>
    <w:rsid w:val="00010F64"/>
    <w:rsid w:val="000111B9"/>
    <w:rsid w:val="000113FC"/>
    <w:rsid w:val="0001153C"/>
    <w:rsid w:val="00011851"/>
    <w:rsid w:val="000118A5"/>
    <w:rsid w:val="00011E68"/>
    <w:rsid w:val="000123EA"/>
    <w:rsid w:val="0001298A"/>
    <w:rsid w:val="000129F9"/>
    <w:rsid w:val="00012A64"/>
    <w:rsid w:val="00012AEF"/>
    <w:rsid w:val="00012CA8"/>
    <w:rsid w:val="00012E41"/>
    <w:rsid w:val="00013164"/>
    <w:rsid w:val="0001341D"/>
    <w:rsid w:val="00013602"/>
    <w:rsid w:val="00013658"/>
    <w:rsid w:val="00013698"/>
    <w:rsid w:val="000139FE"/>
    <w:rsid w:val="00013A18"/>
    <w:rsid w:val="0001436F"/>
    <w:rsid w:val="00014F97"/>
    <w:rsid w:val="000152A2"/>
    <w:rsid w:val="0001557F"/>
    <w:rsid w:val="000155B1"/>
    <w:rsid w:val="000156BA"/>
    <w:rsid w:val="0001582D"/>
    <w:rsid w:val="00015942"/>
    <w:rsid w:val="00015A74"/>
    <w:rsid w:val="00015C37"/>
    <w:rsid w:val="00015EC8"/>
    <w:rsid w:val="00015F98"/>
    <w:rsid w:val="00016005"/>
    <w:rsid w:val="000161BF"/>
    <w:rsid w:val="00016226"/>
    <w:rsid w:val="000165B6"/>
    <w:rsid w:val="00016837"/>
    <w:rsid w:val="00016A3F"/>
    <w:rsid w:val="00016CF9"/>
    <w:rsid w:val="00016D48"/>
    <w:rsid w:val="000170E0"/>
    <w:rsid w:val="00017268"/>
    <w:rsid w:val="00017755"/>
    <w:rsid w:val="000177CB"/>
    <w:rsid w:val="000177FD"/>
    <w:rsid w:val="00017828"/>
    <w:rsid w:val="0001787E"/>
    <w:rsid w:val="000178BB"/>
    <w:rsid w:val="000178F8"/>
    <w:rsid w:val="00017A08"/>
    <w:rsid w:val="000202E0"/>
    <w:rsid w:val="000205FF"/>
    <w:rsid w:val="00020EF6"/>
    <w:rsid w:val="00021023"/>
    <w:rsid w:val="0002126E"/>
    <w:rsid w:val="0002146A"/>
    <w:rsid w:val="0002148D"/>
    <w:rsid w:val="00021563"/>
    <w:rsid w:val="00021947"/>
    <w:rsid w:val="0002195F"/>
    <w:rsid w:val="00021C63"/>
    <w:rsid w:val="00021DF5"/>
    <w:rsid w:val="00021E09"/>
    <w:rsid w:val="00021E8D"/>
    <w:rsid w:val="0002200F"/>
    <w:rsid w:val="000220F9"/>
    <w:rsid w:val="00022129"/>
    <w:rsid w:val="000221D3"/>
    <w:rsid w:val="0002234A"/>
    <w:rsid w:val="0002235A"/>
    <w:rsid w:val="0002253D"/>
    <w:rsid w:val="000225F0"/>
    <w:rsid w:val="00022769"/>
    <w:rsid w:val="000228C3"/>
    <w:rsid w:val="000228DA"/>
    <w:rsid w:val="00022CD6"/>
    <w:rsid w:val="000230C1"/>
    <w:rsid w:val="000231CA"/>
    <w:rsid w:val="0002325A"/>
    <w:rsid w:val="00023468"/>
    <w:rsid w:val="00023BEA"/>
    <w:rsid w:val="00024452"/>
    <w:rsid w:val="000245DA"/>
    <w:rsid w:val="0002467B"/>
    <w:rsid w:val="00024872"/>
    <w:rsid w:val="00024A93"/>
    <w:rsid w:val="00025011"/>
    <w:rsid w:val="0002515D"/>
    <w:rsid w:val="000254F9"/>
    <w:rsid w:val="000258E3"/>
    <w:rsid w:val="000259CF"/>
    <w:rsid w:val="00025D56"/>
    <w:rsid w:val="00025FA4"/>
    <w:rsid w:val="0002601C"/>
    <w:rsid w:val="0002623F"/>
    <w:rsid w:val="000264BA"/>
    <w:rsid w:val="00026C00"/>
    <w:rsid w:val="00026C35"/>
    <w:rsid w:val="00026D6A"/>
    <w:rsid w:val="0002709F"/>
    <w:rsid w:val="000273D6"/>
    <w:rsid w:val="0002751A"/>
    <w:rsid w:val="00027579"/>
    <w:rsid w:val="00027674"/>
    <w:rsid w:val="0002768D"/>
    <w:rsid w:val="00027A99"/>
    <w:rsid w:val="00027C76"/>
    <w:rsid w:val="00027F16"/>
    <w:rsid w:val="00030098"/>
    <w:rsid w:val="000300AD"/>
    <w:rsid w:val="0003026F"/>
    <w:rsid w:val="0003038E"/>
    <w:rsid w:val="000303CC"/>
    <w:rsid w:val="0003085C"/>
    <w:rsid w:val="000309C8"/>
    <w:rsid w:val="00030F48"/>
    <w:rsid w:val="0003126B"/>
    <w:rsid w:val="0003131C"/>
    <w:rsid w:val="0003159F"/>
    <w:rsid w:val="000318A7"/>
    <w:rsid w:val="00031AD0"/>
    <w:rsid w:val="00031D89"/>
    <w:rsid w:val="00031FE3"/>
    <w:rsid w:val="000327FB"/>
    <w:rsid w:val="00032B2E"/>
    <w:rsid w:val="00032E87"/>
    <w:rsid w:val="00033094"/>
    <w:rsid w:val="000333A0"/>
    <w:rsid w:val="0003356C"/>
    <w:rsid w:val="000336D3"/>
    <w:rsid w:val="000337A9"/>
    <w:rsid w:val="000339BC"/>
    <w:rsid w:val="000339FC"/>
    <w:rsid w:val="00033AED"/>
    <w:rsid w:val="00033E0A"/>
    <w:rsid w:val="00033FA6"/>
    <w:rsid w:val="000340D8"/>
    <w:rsid w:val="00034A31"/>
    <w:rsid w:val="00034E74"/>
    <w:rsid w:val="00034F05"/>
    <w:rsid w:val="000351E5"/>
    <w:rsid w:val="000354C6"/>
    <w:rsid w:val="000354D1"/>
    <w:rsid w:val="0003569F"/>
    <w:rsid w:val="000356DF"/>
    <w:rsid w:val="00035B3E"/>
    <w:rsid w:val="00036002"/>
    <w:rsid w:val="00036156"/>
    <w:rsid w:val="00036347"/>
    <w:rsid w:val="000364AB"/>
    <w:rsid w:val="000365C0"/>
    <w:rsid w:val="000368E3"/>
    <w:rsid w:val="000372FA"/>
    <w:rsid w:val="00037464"/>
    <w:rsid w:val="00037647"/>
    <w:rsid w:val="00037E13"/>
    <w:rsid w:val="00040738"/>
    <w:rsid w:val="000409F9"/>
    <w:rsid w:val="00040C07"/>
    <w:rsid w:val="00040CAD"/>
    <w:rsid w:val="00040CE2"/>
    <w:rsid w:val="0004133C"/>
    <w:rsid w:val="000414B5"/>
    <w:rsid w:val="000414BE"/>
    <w:rsid w:val="00041506"/>
    <w:rsid w:val="0004154D"/>
    <w:rsid w:val="0004178D"/>
    <w:rsid w:val="00041BB6"/>
    <w:rsid w:val="00041CF6"/>
    <w:rsid w:val="00041F88"/>
    <w:rsid w:val="00041FED"/>
    <w:rsid w:val="000423E3"/>
    <w:rsid w:val="000426B4"/>
    <w:rsid w:val="0004276A"/>
    <w:rsid w:val="00042CE7"/>
    <w:rsid w:val="00042FE1"/>
    <w:rsid w:val="00043042"/>
    <w:rsid w:val="000431B6"/>
    <w:rsid w:val="0004336F"/>
    <w:rsid w:val="00043569"/>
    <w:rsid w:val="000436A9"/>
    <w:rsid w:val="000436B2"/>
    <w:rsid w:val="000438E8"/>
    <w:rsid w:val="000439BC"/>
    <w:rsid w:val="00043E5D"/>
    <w:rsid w:val="00043E77"/>
    <w:rsid w:val="00043FE0"/>
    <w:rsid w:val="0004402D"/>
    <w:rsid w:val="000442FF"/>
    <w:rsid w:val="00044523"/>
    <w:rsid w:val="00044694"/>
    <w:rsid w:val="000446EC"/>
    <w:rsid w:val="000449C4"/>
    <w:rsid w:val="00044AAD"/>
    <w:rsid w:val="00044D02"/>
    <w:rsid w:val="0004507F"/>
    <w:rsid w:val="000451C4"/>
    <w:rsid w:val="0004522C"/>
    <w:rsid w:val="00045231"/>
    <w:rsid w:val="000452A6"/>
    <w:rsid w:val="000455DF"/>
    <w:rsid w:val="00045672"/>
    <w:rsid w:val="00045D84"/>
    <w:rsid w:val="00046795"/>
    <w:rsid w:val="0004732B"/>
    <w:rsid w:val="00047D1E"/>
    <w:rsid w:val="0005006C"/>
    <w:rsid w:val="00050506"/>
    <w:rsid w:val="000508D8"/>
    <w:rsid w:val="0005092C"/>
    <w:rsid w:val="00050A82"/>
    <w:rsid w:val="00050B5F"/>
    <w:rsid w:val="00051258"/>
    <w:rsid w:val="00051477"/>
    <w:rsid w:val="00051780"/>
    <w:rsid w:val="00051782"/>
    <w:rsid w:val="00051845"/>
    <w:rsid w:val="00051BF8"/>
    <w:rsid w:val="00051E19"/>
    <w:rsid w:val="00051EC2"/>
    <w:rsid w:val="0005201D"/>
    <w:rsid w:val="00052B87"/>
    <w:rsid w:val="00052CDA"/>
    <w:rsid w:val="00052D66"/>
    <w:rsid w:val="00053113"/>
    <w:rsid w:val="00053139"/>
    <w:rsid w:val="00053302"/>
    <w:rsid w:val="00053418"/>
    <w:rsid w:val="00053911"/>
    <w:rsid w:val="0005391F"/>
    <w:rsid w:val="0005393B"/>
    <w:rsid w:val="00053B3E"/>
    <w:rsid w:val="00053D25"/>
    <w:rsid w:val="00053D34"/>
    <w:rsid w:val="0005439B"/>
    <w:rsid w:val="000543B5"/>
    <w:rsid w:val="000544D2"/>
    <w:rsid w:val="000552AD"/>
    <w:rsid w:val="00055A06"/>
    <w:rsid w:val="00055FDA"/>
    <w:rsid w:val="00056685"/>
    <w:rsid w:val="00056B97"/>
    <w:rsid w:val="000570B3"/>
    <w:rsid w:val="00057312"/>
    <w:rsid w:val="00057556"/>
    <w:rsid w:val="0005786D"/>
    <w:rsid w:val="00057AB3"/>
    <w:rsid w:val="00057DAD"/>
    <w:rsid w:val="00060074"/>
    <w:rsid w:val="00060099"/>
    <w:rsid w:val="000607DF"/>
    <w:rsid w:val="0006086B"/>
    <w:rsid w:val="00060CA9"/>
    <w:rsid w:val="00060EC6"/>
    <w:rsid w:val="00061166"/>
    <w:rsid w:val="0006163C"/>
    <w:rsid w:val="000616FF"/>
    <w:rsid w:val="000619C6"/>
    <w:rsid w:val="00061B8F"/>
    <w:rsid w:val="00061C2E"/>
    <w:rsid w:val="00061E66"/>
    <w:rsid w:val="000623A6"/>
    <w:rsid w:val="00062E3C"/>
    <w:rsid w:val="00062ECE"/>
    <w:rsid w:val="00063424"/>
    <w:rsid w:val="00063454"/>
    <w:rsid w:val="000635FF"/>
    <w:rsid w:val="00063878"/>
    <w:rsid w:val="00063A42"/>
    <w:rsid w:val="00064074"/>
    <w:rsid w:val="0006411B"/>
    <w:rsid w:val="000642A6"/>
    <w:rsid w:val="0006448C"/>
    <w:rsid w:val="00064774"/>
    <w:rsid w:val="00064A96"/>
    <w:rsid w:val="00064BAC"/>
    <w:rsid w:val="00064DD9"/>
    <w:rsid w:val="00064F0F"/>
    <w:rsid w:val="000654E9"/>
    <w:rsid w:val="0006555A"/>
    <w:rsid w:val="00065DA8"/>
    <w:rsid w:val="000663A0"/>
    <w:rsid w:val="00066C8F"/>
    <w:rsid w:val="00066E1D"/>
    <w:rsid w:val="00066F08"/>
    <w:rsid w:val="00067171"/>
    <w:rsid w:val="00067270"/>
    <w:rsid w:val="0006742B"/>
    <w:rsid w:val="0006746C"/>
    <w:rsid w:val="00067556"/>
    <w:rsid w:val="00067850"/>
    <w:rsid w:val="00067C3B"/>
    <w:rsid w:val="00067CBE"/>
    <w:rsid w:val="00067E23"/>
    <w:rsid w:val="00067E7F"/>
    <w:rsid w:val="00067EFD"/>
    <w:rsid w:val="00070650"/>
    <w:rsid w:val="0007067B"/>
    <w:rsid w:val="000706AA"/>
    <w:rsid w:val="00070B9D"/>
    <w:rsid w:val="00070DE2"/>
    <w:rsid w:val="00070E48"/>
    <w:rsid w:val="0007116F"/>
    <w:rsid w:val="000717C9"/>
    <w:rsid w:val="00071806"/>
    <w:rsid w:val="000718B1"/>
    <w:rsid w:val="00071980"/>
    <w:rsid w:val="00071F52"/>
    <w:rsid w:val="0007243A"/>
    <w:rsid w:val="00072559"/>
    <w:rsid w:val="0007270C"/>
    <w:rsid w:val="0007281A"/>
    <w:rsid w:val="00072894"/>
    <w:rsid w:val="00072BA5"/>
    <w:rsid w:val="00073217"/>
    <w:rsid w:val="00073351"/>
    <w:rsid w:val="0007346B"/>
    <w:rsid w:val="000738ED"/>
    <w:rsid w:val="00073A32"/>
    <w:rsid w:val="00073E64"/>
    <w:rsid w:val="00073F38"/>
    <w:rsid w:val="00073FFE"/>
    <w:rsid w:val="00074057"/>
    <w:rsid w:val="0007471B"/>
    <w:rsid w:val="000748EF"/>
    <w:rsid w:val="00074FCB"/>
    <w:rsid w:val="000751CC"/>
    <w:rsid w:val="0007555C"/>
    <w:rsid w:val="00075634"/>
    <w:rsid w:val="000756E3"/>
    <w:rsid w:val="00075912"/>
    <w:rsid w:val="00075AE2"/>
    <w:rsid w:val="00075B1A"/>
    <w:rsid w:val="00075BF7"/>
    <w:rsid w:val="00075C02"/>
    <w:rsid w:val="00075E8E"/>
    <w:rsid w:val="00075EC7"/>
    <w:rsid w:val="0007623B"/>
    <w:rsid w:val="000762D7"/>
    <w:rsid w:val="00076361"/>
    <w:rsid w:val="000764BD"/>
    <w:rsid w:val="00076564"/>
    <w:rsid w:val="00076566"/>
    <w:rsid w:val="0007660E"/>
    <w:rsid w:val="00076702"/>
    <w:rsid w:val="0007674A"/>
    <w:rsid w:val="00076A9D"/>
    <w:rsid w:val="000779FE"/>
    <w:rsid w:val="00077BA6"/>
    <w:rsid w:val="00077C51"/>
    <w:rsid w:val="0008008C"/>
    <w:rsid w:val="00080123"/>
    <w:rsid w:val="00080AC2"/>
    <w:rsid w:val="00080CFD"/>
    <w:rsid w:val="00080F30"/>
    <w:rsid w:val="00081075"/>
    <w:rsid w:val="00081236"/>
    <w:rsid w:val="000815B3"/>
    <w:rsid w:val="000815F1"/>
    <w:rsid w:val="000817F4"/>
    <w:rsid w:val="000817FD"/>
    <w:rsid w:val="000818F5"/>
    <w:rsid w:val="00081CCE"/>
    <w:rsid w:val="00081CFD"/>
    <w:rsid w:val="00081E5F"/>
    <w:rsid w:val="000821B2"/>
    <w:rsid w:val="0008253B"/>
    <w:rsid w:val="00082C71"/>
    <w:rsid w:val="00082CB8"/>
    <w:rsid w:val="00082CFA"/>
    <w:rsid w:val="00082D0B"/>
    <w:rsid w:val="00082DB8"/>
    <w:rsid w:val="00083027"/>
    <w:rsid w:val="000831C2"/>
    <w:rsid w:val="0008322C"/>
    <w:rsid w:val="000832D0"/>
    <w:rsid w:val="000832DE"/>
    <w:rsid w:val="00084137"/>
    <w:rsid w:val="0008460C"/>
    <w:rsid w:val="00084CEF"/>
    <w:rsid w:val="0008507D"/>
    <w:rsid w:val="00085203"/>
    <w:rsid w:val="00085371"/>
    <w:rsid w:val="0008562D"/>
    <w:rsid w:val="000859A6"/>
    <w:rsid w:val="00085B40"/>
    <w:rsid w:val="00085C6E"/>
    <w:rsid w:val="00085D48"/>
    <w:rsid w:val="00085FF3"/>
    <w:rsid w:val="00086373"/>
    <w:rsid w:val="00086AD9"/>
    <w:rsid w:val="00086AFA"/>
    <w:rsid w:val="00086B9A"/>
    <w:rsid w:val="00086BA5"/>
    <w:rsid w:val="00086E6F"/>
    <w:rsid w:val="00086EA3"/>
    <w:rsid w:val="0008716A"/>
    <w:rsid w:val="00087AC6"/>
    <w:rsid w:val="00087DA2"/>
    <w:rsid w:val="00087F05"/>
    <w:rsid w:val="00087FDD"/>
    <w:rsid w:val="0009033B"/>
    <w:rsid w:val="0009050B"/>
    <w:rsid w:val="00090A4E"/>
    <w:rsid w:val="00090D53"/>
    <w:rsid w:val="00090D93"/>
    <w:rsid w:val="0009101C"/>
    <w:rsid w:val="0009109E"/>
    <w:rsid w:val="00091273"/>
    <w:rsid w:val="000913C8"/>
    <w:rsid w:val="00091655"/>
    <w:rsid w:val="000916E3"/>
    <w:rsid w:val="00091E08"/>
    <w:rsid w:val="00091E3C"/>
    <w:rsid w:val="00091EDC"/>
    <w:rsid w:val="0009205B"/>
    <w:rsid w:val="0009209B"/>
    <w:rsid w:val="000922E2"/>
    <w:rsid w:val="000928AD"/>
    <w:rsid w:val="000928F7"/>
    <w:rsid w:val="00092A02"/>
    <w:rsid w:val="00092A8F"/>
    <w:rsid w:val="00092B9F"/>
    <w:rsid w:val="00092C30"/>
    <w:rsid w:val="000933CE"/>
    <w:rsid w:val="000935D3"/>
    <w:rsid w:val="0009363F"/>
    <w:rsid w:val="0009378A"/>
    <w:rsid w:val="00093A99"/>
    <w:rsid w:val="00093D3F"/>
    <w:rsid w:val="0009403F"/>
    <w:rsid w:val="000940E4"/>
    <w:rsid w:val="00094141"/>
    <w:rsid w:val="00094243"/>
    <w:rsid w:val="000943B4"/>
    <w:rsid w:val="000944A6"/>
    <w:rsid w:val="000945D7"/>
    <w:rsid w:val="00094609"/>
    <w:rsid w:val="00094639"/>
    <w:rsid w:val="000947B5"/>
    <w:rsid w:val="000947EC"/>
    <w:rsid w:val="00094ADF"/>
    <w:rsid w:val="00094BCC"/>
    <w:rsid w:val="00094F6B"/>
    <w:rsid w:val="00095850"/>
    <w:rsid w:val="00095BC2"/>
    <w:rsid w:val="00095CC0"/>
    <w:rsid w:val="00096F71"/>
    <w:rsid w:val="000975AD"/>
    <w:rsid w:val="00097933"/>
    <w:rsid w:val="00097949"/>
    <w:rsid w:val="00097C10"/>
    <w:rsid w:val="00097D79"/>
    <w:rsid w:val="00097FA7"/>
    <w:rsid w:val="00097FDB"/>
    <w:rsid w:val="000A00A1"/>
    <w:rsid w:val="000A0548"/>
    <w:rsid w:val="000A09B4"/>
    <w:rsid w:val="000A1089"/>
    <w:rsid w:val="000A1233"/>
    <w:rsid w:val="000A12C4"/>
    <w:rsid w:val="000A158A"/>
    <w:rsid w:val="000A1A99"/>
    <w:rsid w:val="000A1B54"/>
    <w:rsid w:val="000A1DB6"/>
    <w:rsid w:val="000A2159"/>
    <w:rsid w:val="000A26DA"/>
    <w:rsid w:val="000A27C4"/>
    <w:rsid w:val="000A293F"/>
    <w:rsid w:val="000A2CD1"/>
    <w:rsid w:val="000A2CDF"/>
    <w:rsid w:val="000A323D"/>
    <w:rsid w:val="000A3350"/>
    <w:rsid w:val="000A3722"/>
    <w:rsid w:val="000A39AE"/>
    <w:rsid w:val="000A3AB1"/>
    <w:rsid w:val="000A417D"/>
    <w:rsid w:val="000A4925"/>
    <w:rsid w:val="000A4932"/>
    <w:rsid w:val="000A4C5B"/>
    <w:rsid w:val="000A522B"/>
    <w:rsid w:val="000A54D3"/>
    <w:rsid w:val="000A57A1"/>
    <w:rsid w:val="000A586D"/>
    <w:rsid w:val="000A5936"/>
    <w:rsid w:val="000A5A5C"/>
    <w:rsid w:val="000A5B91"/>
    <w:rsid w:val="000A5C67"/>
    <w:rsid w:val="000A5E7A"/>
    <w:rsid w:val="000A6080"/>
    <w:rsid w:val="000A60AB"/>
    <w:rsid w:val="000A6104"/>
    <w:rsid w:val="000A6111"/>
    <w:rsid w:val="000A6260"/>
    <w:rsid w:val="000A63CD"/>
    <w:rsid w:val="000A645A"/>
    <w:rsid w:val="000A6528"/>
    <w:rsid w:val="000A687C"/>
    <w:rsid w:val="000A6A51"/>
    <w:rsid w:val="000A6D91"/>
    <w:rsid w:val="000A6F47"/>
    <w:rsid w:val="000A7777"/>
    <w:rsid w:val="000A7D75"/>
    <w:rsid w:val="000A7E82"/>
    <w:rsid w:val="000B042B"/>
    <w:rsid w:val="000B05FF"/>
    <w:rsid w:val="000B0BC0"/>
    <w:rsid w:val="000B0BC9"/>
    <w:rsid w:val="000B1629"/>
    <w:rsid w:val="000B1FC4"/>
    <w:rsid w:val="000B22A1"/>
    <w:rsid w:val="000B22E3"/>
    <w:rsid w:val="000B2526"/>
    <w:rsid w:val="000B26BF"/>
    <w:rsid w:val="000B2E45"/>
    <w:rsid w:val="000B2F29"/>
    <w:rsid w:val="000B2F75"/>
    <w:rsid w:val="000B2F93"/>
    <w:rsid w:val="000B311C"/>
    <w:rsid w:val="000B32F7"/>
    <w:rsid w:val="000B33D2"/>
    <w:rsid w:val="000B367D"/>
    <w:rsid w:val="000B373C"/>
    <w:rsid w:val="000B3866"/>
    <w:rsid w:val="000B38A7"/>
    <w:rsid w:val="000B3C72"/>
    <w:rsid w:val="000B3E8E"/>
    <w:rsid w:val="000B46F5"/>
    <w:rsid w:val="000B4DB6"/>
    <w:rsid w:val="000B5108"/>
    <w:rsid w:val="000B5132"/>
    <w:rsid w:val="000B5359"/>
    <w:rsid w:val="000B598B"/>
    <w:rsid w:val="000B59A3"/>
    <w:rsid w:val="000B5B71"/>
    <w:rsid w:val="000B5DAA"/>
    <w:rsid w:val="000B618A"/>
    <w:rsid w:val="000B62F7"/>
    <w:rsid w:val="000B6538"/>
    <w:rsid w:val="000B6569"/>
    <w:rsid w:val="000B6786"/>
    <w:rsid w:val="000B68E1"/>
    <w:rsid w:val="000B6A42"/>
    <w:rsid w:val="000B6A48"/>
    <w:rsid w:val="000B6E39"/>
    <w:rsid w:val="000B7051"/>
    <w:rsid w:val="000B71E4"/>
    <w:rsid w:val="000B73C0"/>
    <w:rsid w:val="000B77CA"/>
    <w:rsid w:val="000B7C5C"/>
    <w:rsid w:val="000B7F45"/>
    <w:rsid w:val="000C0112"/>
    <w:rsid w:val="000C01FD"/>
    <w:rsid w:val="000C0692"/>
    <w:rsid w:val="000C07C1"/>
    <w:rsid w:val="000C09BC"/>
    <w:rsid w:val="000C0AC9"/>
    <w:rsid w:val="000C0AE1"/>
    <w:rsid w:val="000C0CFF"/>
    <w:rsid w:val="000C116A"/>
    <w:rsid w:val="000C1270"/>
    <w:rsid w:val="000C14FE"/>
    <w:rsid w:val="000C1550"/>
    <w:rsid w:val="000C15A8"/>
    <w:rsid w:val="000C1AE1"/>
    <w:rsid w:val="000C1C77"/>
    <w:rsid w:val="000C22CD"/>
    <w:rsid w:val="000C32B5"/>
    <w:rsid w:val="000C3320"/>
    <w:rsid w:val="000C3339"/>
    <w:rsid w:val="000C376B"/>
    <w:rsid w:val="000C38F1"/>
    <w:rsid w:val="000C3D3D"/>
    <w:rsid w:val="000C3D95"/>
    <w:rsid w:val="000C4660"/>
    <w:rsid w:val="000C4AD7"/>
    <w:rsid w:val="000C4BA7"/>
    <w:rsid w:val="000C4D79"/>
    <w:rsid w:val="000C55DE"/>
    <w:rsid w:val="000C5870"/>
    <w:rsid w:val="000C58CD"/>
    <w:rsid w:val="000C5AA9"/>
    <w:rsid w:val="000C5E86"/>
    <w:rsid w:val="000C606C"/>
    <w:rsid w:val="000C608E"/>
    <w:rsid w:val="000C63B3"/>
    <w:rsid w:val="000C656B"/>
    <w:rsid w:val="000C65DD"/>
    <w:rsid w:val="000C6988"/>
    <w:rsid w:val="000C6FE7"/>
    <w:rsid w:val="000C7293"/>
    <w:rsid w:val="000C73DB"/>
    <w:rsid w:val="000C7682"/>
    <w:rsid w:val="000C768F"/>
    <w:rsid w:val="000C791E"/>
    <w:rsid w:val="000C7FA8"/>
    <w:rsid w:val="000D02F6"/>
    <w:rsid w:val="000D0912"/>
    <w:rsid w:val="000D09A7"/>
    <w:rsid w:val="000D0A52"/>
    <w:rsid w:val="000D0B53"/>
    <w:rsid w:val="000D0CCE"/>
    <w:rsid w:val="000D0D10"/>
    <w:rsid w:val="000D1406"/>
    <w:rsid w:val="000D1476"/>
    <w:rsid w:val="000D1521"/>
    <w:rsid w:val="000D16E3"/>
    <w:rsid w:val="000D1A40"/>
    <w:rsid w:val="000D1C9C"/>
    <w:rsid w:val="000D1F25"/>
    <w:rsid w:val="000D2213"/>
    <w:rsid w:val="000D3225"/>
    <w:rsid w:val="000D3A6B"/>
    <w:rsid w:val="000D3B63"/>
    <w:rsid w:val="000D43DE"/>
    <w:rsid w:val="000D4935"/>
    <w:rsid w:val="000D4AB1"/>
    <w:rsid w:val="000D4CB2"/>
    <w:rsid w:val="000D4CB5"/>
    <w:rsid w:val="000D4D4C"/>
    <w:rsid w:val="000D4ED0"/>
    <w:rsid w:val="000D509B"/>
    <w:rsid w:val="000D5A8A"/>
    <w:rsid w:val="000D5B81"/>
    <w:rsid w:val="000D5EA6"/>
    <w:rsid w:val="000D5F05"/>
    <w:rsid w:val="000D6026"/>
    <w:rsid w:val="000D6031"/>
    <w:rsid w:val="000D61D1"/>
    <w:rsid w:val="000D6241"/>
    <w:rsid w:val="000D62B5"/>
    <w:rsid w:val="000D6354"/>
    <w:rsid w:val="000D67BC"/>
    <w:rsid w:val="000D6A06"/>
    <w:rsid w:val="000D6AC0"/>
    <w:rsid w:val="000D6CE4"/>
    <w:rsid w:val="000D6E13"/>
    <w:rsid w:val="000D76F2"/>
    <w:rsid w:val="000D7729"/>
    <w:rsid w:val="000D7923"/>
    <w:rsid w:val="000D7A97"/>
    <w:rsid w:val="000D7C77"/>
    <w:rsid w:val="000E004C"/>
    <w:rsid w:val="000E011B"/>
    <w:rsid w:val="000E06D7"/>
    <w:rsid w:val="000E078F"/>
    <w:rsid w:val="000E0933"/>
    <w:rsid w:val="000E0DA0"/>
    <w:rsid w:val="000E14ED"/>
    <w:rsid w:val="000E1752"/>
    <w:rsid w:val="000E1847"/>
    <w:rsid w:val="000E18D6"/>
    <w:rsid w:val="000E1C3B"/>
    <w:rsid w:val="000E1F96"/>
    <w:rsid w:val="000E2002"/>
    <w:rsid w:val="000E2805"/>
    <w:rsid w:val="000E2B55"/>
    <w:rsid w:val="000E3597"/>
    <w:rsid w:val="000E37D0"/>
    <w:rsid w:val="000E3B03"/>
    <w:rsid w:val="000E3E81"/>
    <w:rsid w:val="000E45E9"/>
    <w:rsid w:val="000E487B"/>
    <w:rsid w:val="000E49A5"/>
    <w:rsid w:val="000E5103"/>
    <w:rsid w:val="000E561B"/>
    <w:rsid w:val="000E5E70"/>
    <w:rsid w:val="000E5F19"/>
    <w:rsid w:val="000E6267"/>
    <w:rsid w:val="000E633C"/>
    <w:rsid w:val="000E6456"/>
    <w:rsid w:val="000E6458"/>
    <w:rsid w:val="000E64F2"/>
    <w:rsid w:val="000E659B"/>
    <w:rsid w:val="000E6670"/>
    <w:rsid w:val="000E6709"/>
    <w:rsid w:val="000E69F2"/>
    <w:rsid w:val="000E6C93"/>
    <w:rsid w:val="000E6E6C"/>
    <w:rsid w:val="000E7228"/>
    <w:rsid w:val="000E7264"/>
    <w:rsid w:val="000E7386"/>
    <w:rsid w:val="000E75E4"/>
    <w:rsid w:val="000E77DC"/>
    <w:rsid w:val="000E7E49"/>
    <w:rsid w:val="000E7F20"/>
    <w:rsid w:val="000F01CC"/>
    <w:rsid w:val="000F01F0"/>
    <w:rsid w:val="000F02A5"/>
    <w:rsid w:val="000F038E"/>
    <w:rsid w:val="000F0753"/>
    <w:rsid w:val="000F0848"/>
    <w:rsid w:val="000F0916"/>
    <w:rsid w:val="000F0B50"/>
    <w:rsid w:val="000F0BAE"/>
    <w:rsid w:val="000F0C8B"/>
    <w:rsid w:val="000F0CDE"/>
    <w:rsid w:val="000F0E18"/>
    <w:rsid w:val="000F0F11"/>
    <w:rsid w:val="000F0F82"/>
    <w:rsid w:val="000F1177"/>
    <w:rsid w:val="000F13D5"/>
    <w:rsid w:val="000F141D"/>
    <w:rsid w:val="000F148C"/>
    <w:rsid w:val="000F1930"/>
    <w:rsid w:val="000F1CAC"/>
    <w:rsid w:val="000F1CF0"/>
    <w:rsid w:val="000F1D5A"/>
    <w:rsid w:val="000F226D"/>
    <w:rsid w:val="000F2336"/>
    <w:rsid w:val="000F244B"/>
    <w:rsid w:val="000F281A"/>
    <w:rsid w:val="000F29FA"/>
    <w:rsid w:val="000F2F67"/>
    <w:rsid w:val="000F3206"/>
    <w:rsid w:val="000F3924"/>
    <w:rsid w:val="000F39A3"/>
    <w:rsid w:val="000F3D83"/>
    <w:rsid w:val="000F3E32"/>
    <w:rsid w:val="000F3EBE"/>
    <w:rsid w:val="000F3F91"/>
    <w:rsid w:val="000F4139"/>
    <w:rsid w:val="000F45F8"/>
    <w:rsid w:val="000F47F6"/>
    <w:rsid w:val="000F48A0"/>
    <w:rsid w:val="000F48F6"/>
    <w:rsid w:val="000F4A81"/>
    <w:rsid w:val="000F4C1E"/>
    <w:rsid w:val="000F5078"/>
    <w:rsid w:val="000F50CE"/>
    <w:rsid w:val="000F525D"/>
    <w:rsid w:val="000F534A"/>
    <w:rsid w:val="000F55DB"/>
    <w:rsid w:val="000F5831"/>
    <w:rsid w:val="000F5A3F"/>
    <w:rsid w:val="000F5BBD"/>
    <w:rsid w:val="000F606E"/>
    <w:rsid w:val="000F608B"/>
    <w:rsid w:val="000F60D2"/>
    <w:rsid w:val="000F6633"/>
    <w:rsid w:val="000F6A80"/>
    <w:rsid w:val="000F6BF1"/>
    <w:rsid w:val="000F7479"/>
    <w:rsid w:val="000F74AC"/>
    <w:rsid w:val="000F7755"/>
    <w:rsid w:val="000F7A60"/>
    <w:rsid w:val="000F7DC2"/>
    <w:rsid w:val="000F7DEA"/>
    <w:rsid w:val="000F7EFD"/>
    <w:rsid w:val="000F7F6B"/>
    <w:rsid w:val="0010105F"/>
    <w:rsid w:val="00101061"/>
    <w:rsid w:val="00101312"/>
    <w:rsid w:val="00101562"/>
    <w:rsid w:val="0010157F"/>
    <w:rsid w:val="001015F3"/>
    <w:rsid w:val="001019EC"/>
    <w:rsid w:val="00101DE6"/>
    <w:rsid w:val="0010255B"/>
    <w:rsid w:val="001025FD"/>
    <w:rsid w:val="00102AFB"/>
    <w:rsid w:val="00102C1B"/>
    <w:rsid w:val="00102E62"/>
    <w:rsid w:val="00102EF8"/>
    <w:rsid w:val="00102FC4"/>
    <w:rsid w:val="00103598"/>
    <w:rsid w:val="001045C5"/>
    <w:rsid w:val="00104F18"/>
    <w:rsid w:val="00105395"/>
    <w:rsid w:val="001056F6"/>
    <w:rsid w:val="00105B0A"/>
    <w:rsid w:val="00105B9A"/>
    <w:rsid w:val="00105C89"/>
    <w:rsid w:val="00105CAE"/>
    <w:rsid w:val="00105DD0"/>
    <w:rsid w:val="00106165"/>
    <w:rsid w:val="001061B0"/>
    <w:rsid w:val="0010644E"/>
    <w:rsid w:val="001065D4"/>
    <w:rsid w:val="00106A7F"/>
    <w:rsid w:val="00106AAC"/>
    <w:rsid w:val="00106AF1"/>
    <w:rsid w:val="00106CA9"/>
    <w:rsid w:val="00106D04"/>
    <w:rsid w:val="00106FDC"/>
    <w:rsid w:val="00106FF4"/>
    <w:rsid w:val="001070FE"/>
    <w:rsid w:val="0010733E"/>
    <w:rsid w:val="001077F0"/>
    <w:rsid w:val="0010780E"/>
    <w:rsid w:val="00107891"/>
    <w:rsid w:val="00107A8F"/>
    <w:rsid w:val="00107B95"/>
    <w:rsid w:val="00107BB0"/>
    <w:rsid w:val="00107C9D"/>
    <w:rsid w:val="00107E5D"/>
    <w:rsid w:val="00107EED"/>
    <w:rsid w:val="00110442"/>
    <w:rsid w:val="001107A7"/>
    <w:rsid w:val="00110F1F"/>
    <w:rsid w:val="00110FC9"/>
    <w:rsid w:val="00111419"/>
    <w:rsid w:val="00111880"/>
    <w:rsid w:val="00111A47"/>
    <w:rsid w:val="00111E3E"/>
    <w:rsid w:val="00112675"/>
    <w:rsid w:val="001126C1"/>
    <w:rsid w:val="001129D3"/>
    <w:rsid w:val="00112D14"/>
    <w:rsid w:val="00112FFE"/>
    <w:rsid w:val="0011317D"/>
    <w:rsid w:val="001133C1"/>
    <w:rsid w:val="001138A9"/>
    <w:rsid w:val="0011390A"/>
    <w:rsid w:val="00113A7F"/>
    <w:rsid w:val="00113EA5"/>
    <w:rsid w:val="0011474D"/>
    <w:rsid w:val="00114B4A"/>
    <w:rsid w:val="00114C02"/>
    <w:rsid w:val="00114CCC"/>
    <w:rsid w:val="00114FF2"/>
    <w:rsid w:val="00115053"/>
    <w:rsid w:val="0011517E"/>
    <w:rsid w:val="001155A1"/>
    <w:rsid w:val="001159E7"/>
    <w:rsid w:val="00115A56"/>
    <w:rsid w:val="00115EC3"/>
    <w:rsid w:val="00116055"/>
    <w:rsid w:val="0011631B"/>
    <w:rsid w:val="0011663D"/>
    <w:rsid w:val="00116659"/>
    <w:rsid w:val="001166CA"/>
    <w:rsid w:val="00116A20"/>
    <w:rsid w:val="00116C01"/>
    <w:rsid w:val="00116C22"/>
    <w:rsid w:val="00116CF5"/>
    <w:rsid w:val="00116D3C"/>
    <w:rsid w:val="00116DE1"/>
    <w:rsid w:val="001170C2"/>
    <w:rsid w:val="001175A6"/>
    <w:rsid w:val="00117907"/>
    <w:rsid w:val="001179F4"/>
    <w:rsid w:val="00117AEF"/>
    <w:rsid w:val="001207E7"/>
    <w:rsid w:val="00120A04"/>
    <w:rsid w:val="00120C6A"/>
    <w:rsid w:val="00120C90"/>
    <w:rsid w:val="00120CFA"/>
    <w:rsid w:val="00120EE5"/>
    <w:rsid w:val="00120F23"/>
    <w:rsid w:val="00121425"/>
    <w:rsid w:val="00121848"/>
    <w:rsid w:val="001220A5"/>
    <w:rsid w:val="001222FE"/>
    <w:rsid w:val="001224E8"/>
    <w:rsid w:val="001229A6"/>
    <w:rsid w:val="00122A4B"/>
    <w:rsid w:val="00122C8E"/>
    <w:rsid w:val="00122FA0"/>
    <w:rsid w:val="0012303A"/>
    <w:rsid w:val="00123222"/>
    <w:rsid w:val="0012332B"/>
    <w:rsid w:val="00123574"/>
    <w:rsid w:val="0012370F"/>
    <w:rsid w:val="001238C8"/>
    <w:rsid w:val="00123A3F"/>
    <w:rsid w:val="00123AFF"/>
    <w:rsid w:val="00123C0D"/>
    <w:rsid w:val="00123D97"/>
    <w:rsid w:val="00124110"/>
    <w:rsid w:val="00124139"/>
    <w:rsid w:val="0012427D"/>
    <w:rsid w:val="001243B0"/>
    <w:rsid w:val="001247E6"/>
    <w:rsid w:val="001249C7"/>
    <w:rsid w:val="00124A68"/>
    <w:rsid w:val="00124CF7"/>
    <w:rsid w:val="00124F7D"/>
    <w:rsid w:val="00124F8D"/>
    <w:rsid w:val="00125206"/>
    <w:rsid w:val="00125230"/>
    <w:rsid w:val="001252A6"/>
    <w:rsid w:val="001257AA"/>
    <w:rsid w:val="00125909"/>
    <w:rsid w:val="0012621E"/>
    <w:rsid w:val="00126396"/>
    <w:rsid w:val="001267C7"/>
    <w:rsid w:val="00126D94"/>
    <w:rsid w:val="00126E9B"/>
    <w:rsid w:val="00126F21"/>
    <w:rsid w:val="001276FC"/>
    <w:rsid w:val="00127778"/>
    <w:rsid w:val="00127862"/>
    <w:rsid w:val="00127D6A"/>
    <w:rsid w:val="00127EC9"/>
    <w:rsid w:val="00127F3C"/>
    <w:rsid w:val="00130581"/>
    <w:rsid w:val="001305DD"/>
    <w:rsid w:val="00130660"/>
    <w:rsid w:val="00130B52"/>
    <w:rsid w:val="00130E32"/>
    <w:rsid w:val="00130F73"/>
    <w:rsid w:val="00131B24"/>
    <w:rsid w:val="0013205D"/>
    <w:rsid w:val="0013241E"/>
    <w:rsid w:val="00132669"/>
    <w:rsid w:val="001326E8"/>
    <w:rsid w:val="001327D0"/>
    <w:rsid w:val="00132BEF"/>
    <w:rsid w:val="00132CCE"/>
    <w:rsid w:val="001342A2"/>
    <w:rsid w:val="001344FA"/>
    <w:rsid w:val="00135293"/>
    <w:rsid w:val="00135759"/>
    <w:rsid w:val="001357FF"/>
    <w:rsid w:val="00135880"/>
    <w:rsid w:val="00135AB2"/>
    <w:rsid w:val="00135E1B"/>
    <w:rsid w:val="00135E7B"/>
    <w:rsid w:val="00136246"/>
    <w:rsid w:val="001368A9"/>
    <w:rsid w:val="00136A41"/>
    <w:rsid w:val="00136AF1"/>
    <w:rsid w:val="00136DD7"/>
    <w:rsid w:val="00137003"/>
    <w:rsid w:val="00137021"/>
    <w:rsid w:val="001373E5"/>
    <w:rsid w:val="0013769F"/>
    <w:rsid w:val="00137915"/>
    <w:rsid w:val="00137C61"/>
    <w:rsid w:val="0014065D"/>
    <w:rsid w:val="001413F3"/>
    <w:rsid w:val="001414E8"/>
    <w:rsid w:val="001418B8"/>
    <w:rsid w:val="00141B35"/>
    <w:rsid w:val="00141E6C"/>
    <w:rsid w:val="00141FB3"/>
    <w:rsid w:val="00142003"/>
    <w:rsid w:val="00142294"/>
    <w:rsid w:val="001422D1"/>
    <w:rsid w:val="00142427"/>
    <w:rsid w:val="001432BE"/>
    <w:rsid w:val="00143606"/>
    <w:rsid w:val="001437B3"/>
    <w:rsid w:val="00143977"/>
    <w:rsid w:val="00143C3E"/>
    <w:rsid w:val="00143C48"/>
    <w:rsid w:val="00144212"/>
    <w:rsid w:val="00144312"/>
    <w:rsid w:val="00144818"/>
    <w:rsid w:val="00144E55"/>
    <w:rsid w:val="00144E59"/>
    <w:rsid w:val="001453E6"/>
    <w:rsid w:val="0014557F"/>
    <w:rsid w:val="0014565F"/>
    <w:rsid w:val="001457AC"/>
    <w:rsid w:val="00145AA9"/>
    <w:rsid w:val="00145AC9"/>
    <w:rsid w:val="00145C36"/>
    <w:rsid w:val="00145E2C"/>
    <w:rsid w:val="00146118"/>
    <w:rsid w:val="00146451"/>
    <w:rsid w:val="00146643"/>
    <w:rsid w:val="00146AC0"/>
    <w:rsid w:val="00146D0E"/>
    <w:rsid w:val="00146E26"/>
    <w:rsid w:val="00146E6F"/>
    <w:rsid w:val="00146F23"/>
    <w:rsid w:val="001474C2"/>
    <w:rsid w:val="001475E5"/>
    <w:rsid w:val="00147C56"/>
    <w:rsid w:val="00147EAA"/>
    <w:rsid w:val="00150020"/>
    <w:rsid w:val="001500A6"/>
    <w:rsid w:val="00150221"/>
    <w:rsid w:val="001502CE"/>
    <w:rsid w:val="001505AF"/>
    <w:rsid w:val="0015067E"/>
    <w:rsid w:val="00150B08"/>
    <w:rsid w:val="00150B78"/>
    <w:rsid w:val="00150F9D"/>
    <w:rsid w:val="00151D0E"/>
    <w:rsid w:val="00151E67"/>
    <w:rsid w:val="00151F52"/>
    <w:rsid w:val="0015230C"/>
    <w:rsid w:val="00152694"/>
    <w:rsid w:val="0015282A"/>
    <w:rsid w:val="00152CE0"/>
    <w:rsid w:val="00153045"/>
    <w:rsid w:val="001531A3"/>
    <w:rsid w:val="0015338C"/>
    <w:rsid w:val="001533DD"/>
    <w:rsid w:val="0015348F"/>
    <w:rsid w:val="00153656"/>
    <w:rsid w:val="00153677"/>
    <w:rsid w:val="001536D7"/>
    <w:rsid w:val="00153711"/>
    <w:rsid w:val="001537FA"/>
    <w:rsid w:val="00153CAB"/>
    <w:rsid w:val="00154539"/>
    <w:rsid w:val="0015462A"/>
    <w:rsid w:val="00154E62"/>
    <w:rsid w:val="0015541F"/>
    <w:rsid w:val="0015544B"/>
    <w:rsid w:val="00155FE6"/>
    <w:rsid w:val="00156327"/>
    <w:rsid w:val="0015637A"/>
    <w:rsid w:val="001577DE"/>
    <w:rsid w:val="00157826"/>
    <w:rsid w:val="00157F52"/>
    <w:rsid w:val="001600F5"/>
    <w:rsid w:val="001601B9"/>
    <w:rsid w:val="00160394"/>
    <w:rsid w:val="0016077A"/>
    <w:rsid w:val="00160969"/>
    <w:rsid w:val="00160BF0"/>
    <w:rsid w:val="00160E96"/>
    <w:rsid w:val="001613BD"/>
    <w:rsid w:val="001613F1"/>
    <w:rsid w:val="00161447"/>
    <w:rsid w:val="001618D8"/>
    <w:rsid w:val="00161CBE"/>
    <w:rsid w:val="00161D66"/>
    <w:rsid w:val="00161FDB"/>
    <w:rsid w:val="0016216B"/>
    <w:rsid w:val="00162245"/>
    <w:rsid w:val="0016226A"/>
    <w:rsid w:val="001629CC"/>
    <w:rsid w:val="00162A38"/>
    <w:rsid w:val="00162D46"/>
    <w:rsid w:val="00162FB8"/>
    <w:rsid w:val="0016366F"/>
    <w:rsid w:val="00163C1E"/>
    <w:rsid w:val="00163DF2"/>
    <w:rsid w:val="00163EB5"/>
    <w:rsid w:val="00163F1D"/>
    <w:rsid w:val="00163FBE"/>
    <w:rsid w:val="00164128"/>
    <w:rsid w:val="0016417E"/>
    <w:rsid w:val="001641D2"/>
    <w:rsid w:val="0016444C"/>
    <w:rsid w:val="001645C0"/>
    <w:rsid w:val="00164824"/>
    <w:rsid w:val="00164AE6"/>
    <w:rsid w:val="00164CEC"/>
    <w:rsid w:val="0016513E"/>
    <w:rsid w:val="00165712"/>
    <w:rsid w:val="00165B81"/>
    <w:rsid w:val="00165CF5"/>
    <w:rsid w:val="00165DA8"/>
    <w:rsid w:val="00165E1B"/>
    <w:rsid w:val="0016626F"/>
    <w:rsid w:val="0016627F"/>
    <w:rsid w:val="0016634C"/>
    <w:rsid w:val="0016654E"/>
    <w:rsid w:val="0016659A"/>
    <w:rsid w:val="001665A1"/>
    <w:rsid w:val="00166679"/>
    <w:rsid w:val="001669AF"/>
    <w:rsid w:val="00166E2A"/>
    <w:rsid w:val="00166E60"/>
    <w:rsid w:val="0016740E"/>
    <w:rsid w:val="001676EE"/>
    <w:rsid w:val="001679F3"/>
    <w:rsid w:val="00167E7B"/>
    <w:rsid w:val="00167FBB"/>
    <w:rsid w:val="001700EF"/>
    <w:rsid w:val="00170259"/>
    <w:rsid w:val="001706AD"/>
    <w:rsid w:val="0017074E"/>
    <w:rsid w:val="00170C52"/>
    <w:rsid w:val="00170E3E"/>
    <w:rsid w:val="00170E9C"/>
    <w:rsid w:val="00170ECB"/>
    <w:rsid w:val="00171242"/>
    <w:rsid w:val="00171421"/>
    <w:rsid w:val="0017163C"/>
    <w:rsid w:val="001718E0"/>
    <w:rsid w:val="00171A4C"/>
    <w:rsid w:val="00171B86"/>
    <w:rsid w:val="001720AE"/>
    <w:rsid w:val="001721C3"/>
    <w:rsid w:val="0017253B"/>
    <w:rsid w:val="0017259B"/>
    <w:rsid w:val="0017273E"/>
    <w:rsid w:val="00172818"/>
    <w:rsid w:val="00172851"/>
    <w:rsid w:val="00172949"/>
    <w:rsid w:val="00172975"/>
    <w:rsid w:val="001729EF"/>
    <w:rsid w:val="00172BE7"/>
    <w:rsid w:val="00172C82"/>
    <w:rsid w:val="0017347F"/>
    <w:rsid w:val="00173BDE"/>
    <w:rsid w:val="00173E17"/>
    <w:rsid w:val="001743ED"/>
    <w:rsid w:val="00174454"/>
    <w:rsid w:val="001747FC"/>
    <w:rsid w:val="00174A06"/>
    <w:rsid w:val="00174D30"/>
    <w:rsid w:val="00174D54"/>
    <w:rsid w:val="00175138"/>
    <w:rsid w:val="0017568B"/>
    <w:rsid w:val="001758D7"/>
    <w:rsid w:val="00175BB3"/>
    <w:rsid w:val="00175C3F"/>
    <w:rsid w:val="00175D0A"/>
    <w:rsid w:val="00176158"/>
    <w:rsid w:val="0017639B"/>
    <w:rsid w:val="00176634"/>
    <w:rsid w:val="00176720"/>
    <w:rsid w:val="001767AB"/>
    <w:rsid w:val="0017699D"/>
    <w:rsid w:val="001769FB"/>
    <w:rsid w:val="00176CE3"/>
    <w:rsid w:val="00176D38"/>
    <w:rsid w:val="00176EA2"/>
    <w:rsid w:val="00176F0D"/>
    <w:rsid w:val="00176FCC"/>
    <w:rsid w:val="001770C1"/>
    <w:rsid w:val="001773B7"/>
    <w:rsid w:val="00177B83"/>
    <w:rsid w:val="00177C27"/>
    <w:rsid w:val="00177D53"/>
    <w:rsid w:val="00177D5C"/>
    <w:rsid w:val="00177F0D"/>
    <w:rsid w:val="001801A7"/>
    <w:rsid w:val="00180483"/>
    <w:rsid w:val="00180644"/>
    <w:rsid w:val="00180738"/>
    <w:rsid w:val="00180A54"/>
    <w:rsid w:val="00180D73"/>
    <w:rsid w:val="00180E11"/>
    <w:rsid w:val="00180F0C"/>
    <w:rsid w:val="00181058"/>
    <w:rsid w:val="0018106E"/>
    <w:rsid w:val="00181195"/>
    <w:rsid w:val="00181420"/>
    <w:rsid w:val="00181579"/>
    <w:rsid w:val="00181655"/>
    <w:rsid w:val="001818E2"/>
    <w:rsid w:val="001818E4"/>
    <w:rsid w:val="00181A50"/>
    <w:rsid w:val="00181B11"/>
    <w:rsid w:val="0018211D"/>
    <w:rsid w:val="001822B4"/>
    <w:rsid w:val="001822BF"/>
    <w:rsid w:val="00182550"/>
    <w:rsid w:val="001829E9"/>
    <w:rsid w:val="00182AE9"/>
    <w:rsid w:val="00182ED5"/>
    <w:rsid w:val="001830E3"/>
    <w:rsid w:val="001832A4"/>
    <w:rsid w:val="00183460"/>
    <w:rsid w:val="001837D0"/>
    <w:rsid w:val="001838B4"/>
    <w:rsid w:val="00183ADE"/>
    <w:rsid w:val="0018437B"/>
    <w:rsid w:val="0018477B"/>
    <w:rsid w:val="00184917"/>
    <w:rsid w:val="00184920"/>
    <w:rsid w:val="00184A3B"/>
    <w:rsid w:val="00184A3E"/>
    <w:rsid w:val="00184B83"/>
    <w:rsid w:val="00184E52"/>
    <w:rsid w:val="001856E0"/>
    <w:rsid w:val="001857E4"/>
    <w:rsid w:val="00185802"/>
    <w:rsid w:val="00185BE6"/>
    <w:rsid w:val="00185F4A"/>
    <w:rsid w:val="00185F4B"/>
    <w:rsid w:val="00186AFA"/>
    <w:rsid w:val="00186C69"/>
    <w:rsid w:val="00186CCD"/>
    <w:rsid w:val="001870CA"/>
    <w:rsid w:val="001875A5"/>
    <w:rsid w:val="001875E0"/>
    <w:rsid w:val="0018773B"/>
    <w:rsid w:val="001878C5"/>
    <w:rsid w:val="00187A3F"/>
    <w:rsid w:val="00187DD5"/>
    <w:rsid w:val="00187EF7"/>
    <w:rsid w:val="00187F40"/>
    <w:rsid w:val="0019009D"/>
    <w:rsid w:val="00190168"/>
    <w:rsid w:val="00190282"/>
    <w:rsid w:val="00190589"/>
    <w:rsid w:val="00190B67"/>
    <w:rsid w:val="00190B95"/>
    <w:rsid w:val="00190CE0"/>
    <w:rsid w:val="00190CE6"/>
    <w:rsid w:val="00191016"/>
    <w:rsid w:val="00191059"/>
    <w:rsid w:val="001910D5"/>
    <w:rsid w:val="001912FC"/>
    <w:rsid w:val="001915CA"/>
    <w:rsid w:val="001917BB"/>
    <w:rsid w:val="0019205E"/>
    <w:rsid w:val="001929DC"/>
    <w:rsid w:val="00192BE5"/>
    <w:rsid w:val="00192C2B"/>
    <w:rsid w:val="00192C78"/>
    <w:rsid w:val="00192E5A"/>
    <w:rsid w:val="00193060"/>
    <w:rsid w:val="001931F6"/>
    <w:rsid w:val="001932AB"/>
    <w:rsid w:val="00193359"/>
    <w:rsid w:val="0019342B"/>
    <w:rsid w:val="0019360F"/>
    <w:rsid w:val="00193A77"/>
    <w:rsid w:val="00193BCB"/>
    <w:rsid w:val="00193F4E"/>
    <w:rsid w:val="00193F5A"/>
    <w:rsid w:val="001941B0"/>
    <w:rsid w:val="00194326"/>
    <w:rsid w:val="0019479C"/>
    <w:rsid w:val="00194842"/>
    <w:rsid w:val="00194D9A"/>
    <w:rsid w:val="00194DE9"/>
    <w:rsid w:val="00194F98"/>
    <w:rsid w:val="00194FB3"/>
    <w:rsid w:val="00195136"/>
    <w:rsid w:val="0019558D"/>
    <w:rsid w:val="0019571A"/>
    <w:rsid w:val="001957EB"/>
    <w:rsid w:val="00195830"/>
    <w:rsid w:val="00195D63"/>
    <w:rsid w:val="001966A8"/>
    <w:rsid w:val="001967D1"/>
    <w:rsid w:val="00196C6D"/>
    <w:rsid w:val="00196F9E"/>
    <w:rsid w:val="00197EEF"/>
    <w:rsid w:val="001A0010"/>
    <w:rsid w:val="001A05DF"/>
    <w:rsid w:val="001A0787"/>
    <w:rsid w:val="001A08A3"/>
    <w:rsid w:val="001A095D"/>
    <w:rsid w:val="001A0A15"/>
    <w:rsid w:val="001A0A5C"/>
    <w:rsid w:val="001A0B07"/>
    <w:rsid w:val="001A0D90"/>
    <w:rsid w:val="001A1BA4"/>
    <w:rsid w:val="001A1DDB"/>
    <w:rsid w:val="001A1E65"/>
    <w:rsid w:val="001A1F42"/>
    <w:rsid w:val="001A1F61"/>
    <w:rsid w:val="001A217D"/>
    <w:rsid w:val="001A230D"/>
    <w:rsid w:val="001A2AF5"/>
    <w:rsid w:val="001A2E9A"/>
    <w:rsid w:val="001A2EEB"/>
    <w:rsid w:val="001A32C2"/>
    <w:rsid w:val="001A340D"/>
    <w:rsid w:val="001A35FF"/>
    <w:rsid w:val="001A3931"/>
    <w:rsid w:val="001A394D"/>
    <w:rsid w:val="001A4348"/>
    <w:rsid w:val="001A4520"/>
    <w:rsid w:val="001A48CA"/>
    <w:rsid w:val="001A4D2A"/>
    <w:rsid w:val="001A51CA"/>
    <w:rsid w:val="001A53EC"/>
    <w:rsid w:val="001A5795"/>
    <w:rsid w:val="001A57FA"/>
    <w:rsid w:val="001A58D2"/>
    <w:rsid w:val="001A5A1F"/>
    <w:rsid w:val="001A5E96"/>
    <w:rsid w:val="001A5FE9"/>
    <w:rsid w:val="001A62D6"/>
    <w:rsid w:val="001A6B99"/>
    <w:rsid w:val="001A6C06"/>
    <w:rsid w:val="001A6C5C"/>
    <w:rsid w:val="001A6E1E"/>
    <w:rsid w:val="001A7019"/>
    <w:rsid w:val="001A7354"/>
    <w:rsid w:val="001A7482"/>
    <w:rsid w:val="001A77F8"/>
    <w:rsid w:val="001A7C23"/>
    <w:rsid w:val="001B0165"/>
    <w:rsid w:val="001B025D"/>
    <w:rsid w:val="001B06E1"/>
    <w:rsid w:val="001B0826"/>
    <w:rsid w:val="001B0C3C"/>
    <w:rsid w:val="001B163F"/>
    <w:rsid w:val="001B187B"/>
    <w:rsid w:val="001B1A16"/>
    <w:rsid w:val="001B1E2F"/>
    <w:rsid w:val="001B1F5F"/>
    <w:rsid w:val="001B2294"/>
    <w:rsid w:val="001B2684"/>
    <w:rsid w:val="001B2BE6"/>
    <w:rsid w:val="001B2E7A"/>
    <w:rsid w:val="001B2F3F"/>
    <w:rsid w:val="001B3016"/>
    <w:rsid w:val="001B316D"/>
    <w:rsid w:val="001B377C"/>
    <w:rsid w:val="001B3858"/>
    <w:rsid w:val="001B3871"/>
    <w:rsid w:val="001B3AF1"/>
    <w:rsid w:val="001B442F"/>
    <w:rsid w:val="001B444A"/>
    <w:rsid w:val="001B451F"/>
    <w:rsid w:val="001B457D"/>
    <w:rsid w:val="001B51C5"/>
    <w:rsid w:val="001B5425"/>
    <w:rsid w:val="001B5450"/>
    <w:rsid w:val="001B5547"/>
    <w:rsid w:val="001B59D9"/>
    <w:rsid w:val="001B5BFD"/>
    <w:rsid w:val="001B5E13"/>
    <w:rsid w:val="001B5EE5"/>
    <w:rsid w:val="001B67C4"/>
    <w:rsid w:val="001B67C7"/>
    <w:rsid w:val="001B68B6"/>
    <w:rsid w:val="001B6B67"/>
    <w:rsid w:val="001B6DBA"/>
    <w:rsid w:val="001B6DD9"/>
    <w:rsid w:val="001B6E52"/>
    <w:rsid w:val="001B6E5F"/>
    <w:rsid w:val="001B70BE"/>
    <w:rsid w:val="001B7D2C"/>
    <w:rsid w:val="001C016D"/>
    <w:rsid w:val="001C02F0"/>
    <w:rsid w:val="001C032D"/>
    <w:rsid w:val="001C0381"/>
    <w:rsid w:val="001C069E"/>
    <w:rsid w:val="001C072F"/>
    <w:rsid w:val="001C0A3D"/>
    <w:rsid w:val="001C0B51"/>
    <w:rsid w:val="001C0B83"/>
    <w:rsid w:val="001C0D18"/>
    <w:rsid w:val="001C0FC3"/>
    <w:rsid w:val="001C11F3"/>
    <w:rsid w:val="001C14AF"/>
    <w:rsid w:val="001C1546"/>
    <w:rsid w:val="001C1A24"/>
    <w:rsid w:val="001C1B31"/>
    <w:rsid w:val="001C1C1E"/>
    <w:rsid w:val="001C1D06"/>
    <w:rsid w:val="001C1D75"/>
    <w:rsid w:val="001C1F90"/>
    <w:rsid w:val="001C2314"/>
    <w:rsid w:val="001C2396"/>
    <w:rsid w:val="001C23FD"/>
    <w:rsid w:val="001C2474"/>
    <w:rsid w:val="001C25E7"/>
    <w:rsid w:val="001C26B7"/>
    <w:rsid w:val="001C2A68"/>
    <w:rsid w:val="001C2CF5"/>
    <w:rsid w:val="001C3352"/>
    <w:rsid w:val="001C3424"/>
    <w:rsid w:val="001C3483"/>
    <w:rsid w:val="001C3562"/>
    <w:rsid w:val="001C357F"/>
    <w:rsid w:val="001C3722"/>
    <w:rsid w:val="001C38CA"/>
    <w:rsid w:val="001C3EF6"/>
    <w:rsid w:val="001C41E6"/>
    <w:rsid w:val="001C433C"/>
    <w:rsid w:val="001C4B2E"/>
    <w:rsid w:val="001C4E3A"/>
    <w:rsid w:val="001C4E41"/>
    <w:rsid w:val="001C4F59"/>
    <w:rsid w:val="001C4F64"/>
    <w:rsid w:val="001C509E"/>
    <w:rsid w:val="001C53C5"/>
    <w:rsid w:val="001C53E8"/>
    <w:rsid w:val="001C54A8"/>
    <w:rsid w:val="001C55C5"/>
    <w:rsid w:val="001C5719"/>
    <w:rsid w:val="001C57E8"/>
    <w:rsid w:val="001C5C0C"/>
    <w:rsid w:val="001C5D4C"/>
    <w:rsid w:val="001C5E44"/>
    <w:rsid w:val="001C61E5"/>
    <w:rsid w:val="001C625E"/>
    <w:rsid w:val="001C6E47"/>
    <w:rsid w:val="001C6F54"/>
    <w:rsid w:val="001C7112"/>
    <w:rsid w:val="001C750D"/>
    <w:rsid w:val="001C77C0"/>
    <w:rsid w:val="001C78A5"/>
    <w:rsid w:val="001C7907"/>
    <w:rsid w:val="001C7ACD"/>
    <w:rsid w:val="001C7D5D"/>
    <w:rsid w:val="001C7FE2"/>
    <w:rsid w:val="001D033D"/>
    <w:rsid w:val="001D044A"/>
    <w:rsid w:val="001D0588"/>
    <w:rsid w:val="001D09C7"/>
    <w:rsid w:val="001D0A9D"/>
    <w:rsid w:val="001D0E6D"/>
    <w:rsid w:val="001D0FE6"/>
    <w:rsid w:val="001D1300"/>
    <w:rsid w:val="001D1457"/>
    <w:rsid w:val="001D1A17"/>
    <w:rsid w:val="001D1AC8"/>
    <w:rsid w:val="001D213C"/>
    <w:rsid w:val="001D22F9"/>
    <w:rsid w:val="001D2394"/>
    <w:rsid w:val="001D26D7"/>
    <w:rsid w:val="001D2969"/>
    <w:rsid w:val="001D3322"/>
    <w:rsid w:val="001D33C1"/>
    <w:rsid w:val="001D3E6D"/>
    <w:rsid w:val="001D4205"/>
    <w:rsid w:val="001D43D7"/>
    <w:rsid w:val="001D4706"/>
    <w:rsid w:val="001D4B3D"/>
    <w:rsid w:val="001D4BD0"/>
    <w:rsid w:val="001D4C21"/>
    <w:rsid w:val="001D4CA1"/>
    <w:rsid w:val="001D4DE7"/>
    <w:rsid w:val="001D4FA0"/>
    <w:rsid w:val="001D50F2"/>
    <w:rsid w:val="001D5127"/>
    <w:rsid w:val="001D5583"/>
    <w:rsid w:val="001D562E"/>
    <w:rsid w:val="001D59F0"/>
    <w:rsid w:val="001D5CD9"/>
    <w:rsid w:val="001D5D01"/>
    <w:rsid w:val="001D6278"/>
    <w:rsid w:val="001D659B"/>
    <w:rsid w:val="001D6EE5"/>
    <w:rsid w:val="001D724B"/>
    <w:rsid w:val="001D7799"/>
    <w:rsid w:val="001D78A6"/>
    <w:rsid w:val="001D7F60"/>
    <w:rsid w:val="001E0336"/>
    <w:rsid w:val="001E0B0C"/>
    <w:rsid w:val="001E129B"/>
    <w:rsid w:val="001E1570"/>
    <w:rsid w:val="001E1BA7"/>
    <w:rsid w:val="001E1DAF"/>
    <w:rsid w:val="001E1DF1"/>
    <w:rsid w:val="001E1E14"/>
    <w:rsid w:val="001E1E5D"/>
    <w:rsid w:val="001E1FA8"/>
    <w:rsid w:val="001E2165"/>
    <w:rsid w:val="001E21AB"/>
    <w:rsid w:val="001E247F"/>
    <w:rsid w:val="001E24AF"/>
    <w:rsid w:val="001E281A"/>
    <w:rsid w:val="001E2833"/>
    <w:rsid w:val="001E295D"/>
    <w:rsid w:val="001E2B47"/>
    <w:rsid w:val="001E2EB9"/>
    <w:rsid w:val="001E3205"/>
    <w:rsid w:val="001E3299"/>
    <w:rsid w:val="001E32ED"/>
    <w:rsid w:val="001E3326"/>
    <w:rsid w:val="001E3673"/>
    <w:rsid w:val="001E378F"/>
    <w:rsid w:val="001E388F"/>
    <w:rsid w:val="001E3B6A"/>
    <w:rsid w:val="001E3BD5"/>
    <w:rsid w:val="001E3EC6"/>
    <w:rsid w:val="001E4012"/>
    <w:rsid w:val="001E4054"/>
    <w:rsid w:val="001E40D1"/>
    <w:rsid w:val="001E43EB"/>
    <w:rsid w:val="001E43F0"/>
    <w:rsid w:val="001E47E7"/>
    <w:rsid w:val="001E4879"/>
    <w:rsid w:val="001E4B23"/>
    <w:rsid w:val="001E4C6D"/>
    <w:rsid w:val="001E4E2A"/>
    <w:rsid w:val="001E4F53"/>
    <w:rsid w:val="001E546C"/>
    <w:rsid w:val="001E57DE"/>
    <w:rsid w:val="001E59B5"/>
    <w:rsid w:val="001E5AD8"/>
    <w:rsid w:val="001E5DD9"/>
    <w:rsid w:val="001E5E6C"/>
    <w:rsid w:val="001E5FBB"/>
    <w:rsid w:val="001E63BF"/>
    <w:rsid w:val="001E6C28"/>
    <w:rsid w:val="001E6D82"/>
    <w:rsid w:val="001E7480"/>
    <w:rsid w:val="001E74B7"/>
    <w:rsid w:val="001E7B44"/>
    <w:rsid w:val="001E7E84"/>
    <w:rsid w:val="001F001A"/>
    <w:rsid w:val="001F0538"/>
    <w:rsid w:val="001F09A2"/>
    <w:rsid w:val="001F0C24"/>
    <w:rsid w:val="001F0E3E"/>
    <w:rsid w:val="001F0F99"/>
    <w:rsid w:val="001F123A"/>
    <w:rsid w:val="001F13F2"/>
    <w:rsid w:val="001F14F0"/>
    <w:rsid w:val="001F14F4"/>
    <w:rsid w:val="001F16BB"/>
    <w:rsid w:val="001F17C7"/>
    <w:rsid w:val="001F193E"/>
    <w:rsid w:val="001F1A62"/>
    <w:rsid w:val="001F1B83"/>
    <w:rsid w:val="001F1E43"/>
    <w:rsid w:val="001F20B1"/>
    <w:rsid w:val="001F2177"/>
    <w:rsid w:val="001F2249"/>
    <w:rsid w:val="001F2370"/>
    <w:rsid w:val="001F2520"/>
    <w:rsid w:val="001F2736"/>
    <w:rsid w:val="001F29A5"/>
    <w:rsid w:val="001F29F9"/>
    <w:rsid w:val="001F2B9D"/>
    <w:rsid w:val="001F2C40"/>
    <w:rsid w:val="001F2C9F"/>
    <w:rsid w:val="001F2D9F"/>
    <w:rsid w:val="001F2F72"/>
    <w:rsid w:val="001F3415"/>
    <w:rsid w:val="001F35E0"/>
    <w:rsid w:val="001F366D"/>
    <w:rsid w:val="001F3B02"/>
    <w:rsid w:val="001F3E6F"/>
    <w:rsid w:val="001F3F6E"/>
    <w:rsid w:val="001F406C"/>
    <w:rsid w:val="001F4868"/>
    <w:rsid w:val="001F4A5E"/>
    <w:rsid w:val="001F4EDD"/>
    <w:rsid w:val="001F4F34"/>
    <w:rsid w:val="001F4F85"/>
    <w:rsid w:val="001F52A4"/>
    <w:rsid w:val="001F5355"/>
    <w:rsid w:val="001F53E3"/>
    <w:rsid w:val="001F557C"/>
    <w:rsid w:val="001F5AF8"/>
    <w:rsid w:val="001F6387"/>
    <w:rsid w:val="001F6875"/>
    <w:rsid w:val="001F6A55"/>
    <w:rsid w:val="001F6C47"/>
    <w:rsid w:val="001F6D91"/>
    <w:rsid w:val="001F6EBD"/>
    <w:rsid w:val="001F76DD"/>
    <w:rsid w:val="001F7D29"/>
    <w:rsid w:val="001F7D57"/>
    <w:rsid w:val="001F7DF4"/>
    <w:rsid w:val="001F7DF7"/>
    <w:rsid w:val="00200103"/>
    <w:rsid w:val="00200915"/>
    <w:rsid w:val="00200B87"/>
    <w:rsid w:val="002011DC"/>
    <w:rsid w:val="00201E0E"/>
    <w:rsid w:val="00201E54"/>
    <w:rsid w:val="00201F2E"/>
    <w:rsid w:val="00202027"/>
    <w:rsid w:val="002024E9"/>
    <w:rsid w:val="0020255C"/>
    <w:rsid w:val="00202AA4"/>
    <w:rsid w:val="00202C32"/>
    <w:rsid w:val="00202C64"/>
    <w:rsid w:val="00202CDA"/>
    <w:rsid w:val="00202DD0"/>
    <w:rsid w:val="00202E6C"/>
    <w:rsid w:val="002034FE"/>
    <w:rsid w:val="00203672"/>
    <w:rsid w:val="00203C20"/>
    <w:rsid w:val="00203F73"/>
    <w:rsid w:val="00204322"/>
    <w:rsid w:val="00204374"/>
    <w:rsid w:val="00204748"/>
    <w:rsid w:val="00204819"/>
    <w:rsid w:val="00204873"/>
    <w:rsid w:val="002049F1"/>
    <w:rsid w:val="00204A8E"/>
    <w:rsid w:val="00205153"/>
    <w:rsid w:val="00205215"/>
    <w:rsid w:val="0020533B"/>
    <w:rsid w:val="00205418"/>
    <w:rsid w:val="0020548B"/>
    <w:rsid w:val="002054B6"/>
    <w:rsid w:val="00205814"/>
    <w:rsid w:val="002058A6"/>
    <w:rsid w:val="00205AC0"/>
    <w:rsid w:val="00205D62"/>
    <w:rsid w:val="00205F64"/>
    <w:rsid w:val="002060C0"/>
    <w:rsid w:val="0020612E"/>
    <w:rsid w:val="002063FA"/>
    <w:rsid w:val="00206AD0"/>
    <w:rsid w:val="00206AE4"/>
    <w:rsid w:val="00207112"/>
    <w:rsid w:val="0020716E"/>
    <w:rsid w:val="002073BB"/>
    <w:rsid w:val="00207431"/>
    <w:rsid w:val="00207EFD"/>
    <w:rsid w:val="00207FE1"/>
    <w:rsid w:val="002101AC"/>
    <w:rsid w:val="00210267"/>
    <w:rsid w:val="0021042E"/>
    <w:rsid w:val="002106D5"/>
    <w:rsid w:val="00210B6A"/>
    <w:rsid w:val="0021114B"/>
    <w:rsid w:val="002111C1"/>
    <w:rsid w:val="002111E4"/>
    <w:rsid w:val="002112BF"/>
    <w:rsid w:val="0021159D"/>
    <w:rsid w:val="00211920"/>
    <w:rsid w:val="00211A65"/>
    <w:rsid w:val="00211D20"/>
    <w:rsid w:val="00212080"/>
    <w:rsid w:val="0021292D"/>
    <w:rsid w:val="00212A20"/>
    <w:rsid w:val="00212B9E"/>
    <w:rsid w:val="00212BE4"/>
    <w:rsid w:val="00212F2C"/>
    <w:rsid w:val="0021342E"/>
    <w:rsid w:val="0021359D"/>
    <w:rsid w:val="00213804"/>
    <w:rsid w:val="00213851"/>
    <w:rsid w:val="00213B0D"/>
    <w:rsid w:val="00213C4C"/>
    <w:rsid w:val="00213EA4"/>
    <w:rsid w:val="00214456"/>
    <w:rsid w:val="002146C0"/>
    <w:rsid w:val="00214928"/>
    <w:rsid w:val="002149C0"/>
    <w:rsid w:val="00214DF4"/>
    <w:rsid w:val="002152BF"/>
    <w:rsid w:val="002153DF"/>
    <w:rsid w:val="00215679"/>
    <w:rsid w:val="00215B51"/>
    <w:rsid w:val="00215BBD"/>
    <w:rsid w:val="00215C8D"/>
    <w:rsid w:val="00215D16"/>
    <w:rsid w:val="00215E97"/>
    <w:rsid w:val="002160D3"/>
    <w:rsid w:val="00216C2C"/>
    <w:rsid w:val="00216CD1"/>
    <w:rsid w:val="00216DBA"/>
    <w:rsid w:val="00216F5F"/>
    <w:rsid w:val="002171FA"/>
    <w:rsid w:val="00217424"/>
    <w:rsid w:val="00217A55"/>
    <w:rsid w:val="00217C0C"/>
    <w:rsid w:val="00217C91"/>
    <w:rsid w:val="00217E05"/>
    <w:rsid w:val="00217EF8"/>
    <w:rsid w:val="00220056"/>
    <w:rsid w:val="00220420"/>
    <w:rsid w:val="00220816"/>
    <w:rsid w:val="002209DA"/>
    <w:rsid w:val="00220AF9"/>
    <w:rsid w:val="00220D3C"/>
    <w:rsid w:val="002211D1"/>
    <w:rsid w:val="00221359"/>
    <w:rsid w:val="00221B78"/>
    <w:rsid w:val="00221CDC"/>
    <w:rsid w:val="00221FF9"/>
    <w:rsid w:val="00221FFB"/>
    <w:rsid w:val="00222074"/>
    <w:rsid w:val="002220C3"/>
    <w:rsid w:val="00222721"/>
    <w:rsid w:val="00222847"/>
    <w:rsid w:val="0022284B"/>
    <w:rsid w:val="00222893"/>
    <w:rsid w:val="00222997"/>
    <w:rsid w:val="002229BC"/>
    <w:rsid w:val="00222A5A"/>
    <w:rsid w:val="002230C5"/>
    <w:rsid w:val="00223223"/>
    <w:rsid w:val="002236E4"/>
    <w:rsid w:val="00223A99"/>
    <w:rsid w:val="00223C0F"/>
    <w:rsid w:val="002240CE"/>
    <w:rsid w:val="00224544"/>
    <w:rsid w:val="002245BD"/>
    <w:rsid w:val="002245C3"/>
    <w:rsid w:val="0022489E"/>
    <w:rsid w:val="00224C2C"/>
    <w:rsid w:val="00224C8B"/>
    <w:rsid w:val="002250D9"/>
    <w:rsid w:val="002251F8"/>
    <w:rsid w:val="002252B1"/>
    <w:rsid w:val="00225369"/>
    <w:rsid w:val="00225A61"/>
    <w:rsid w:val="00225BCB"/>
    <w:rsid w:val="00225BF2"/>
    <w:rsid w:val="0022630C"/>
    <w:rsid w:val="00226356"/>
    <w:rsid w:val="00226854"/>
    <w:rsid w:val="00227637"/>
    <w:rsid w:val="002276DA"/>
    <w:rsid w:val="002277BF"/>
    <w:rsid w:val="00227892"/>
    <w:rsid w:val="00227EFC"/>
    <w:rsid w:val="00230026"/>
    <w:rsid w:val="00230C6B"/>
    <w:rsid w:val="0023106F"/>
    <w:rsid w:val="002316EF"/>
    <w:rsid w:val="00231847"/>
    <w:rsid w:val="002318F6"/>
    <w:rsid w:val="002319E7"/>
    <w:rsid w:val="00232593"/>
    <w:rsid w:val="002328EF"/>
    <w:rsid w:val="00232A4C"/>
    <w:rsid w:val="00232E9D"/>
    <w:rsid w:val="00233146"/>
    <w:rsid w:val="00233753"/>
    <w:rsid w:val="00234401"/>
    <w:rsid w:val="00234456"/>
    <w:rsid w:val="0023481A"/>
    <w:rsid w:val="00234915"/>
    <w:rsid w:val="00234943"/>
    <w:rsid w:val="00234D49"/>
    <w:rsid w:val="00234DFE"/>
    <w:rsid w:val="002357F3"/>
    <w:rsid w:val="0023589D"/>
    <w:rsid w:val="00235C8E"/>
    <w:rsid w:val="00235EB3"/>
    <w:rsid w:val="00235FF4"/>
    <w:rsid w:val="00236287"/>
    <w:rsid w:val="0023643C"/>
    <w:rsid w:val="00236475"/>
    <w:rsid w:val="0023669A"/>
    <w:rsid w:val="002368A2"/>
    <w:rsid w:val="002368A8"/>
    <w:rsid w:val="00236997"/>
    <w:rsid w:val="002372FD"/>
    <w:rsid w:val="0023791E"/>
    <w:rsid w:val="00237DB4"/>
    <w:rsid w:val="00237E86"/>
    <w:rsid w:val="0024001D"/>
    <w:rsid w:val="002400A6"/>
    <w:rsid w:val="00240370"/>
    <w:rsid w:val="00240BF5"/>
    <w:rsid w:val="00240D4A"/>
    <w:rsid w:val="00240DAD"/>
    <w:rsid w:val="00240F79"/>
    <w:rsid w:val="00241119"/>
    <w:rsid w:val="0024112A"/>
    <w:rsid w:val="00241283"/>
    <w:rsid w:val="002412E7"/>
    <w:rsid w:val="002417B3"/>
    <w:rsid w:val="00241A55"/>
    <w:rsid w:val="00241B10"/>
    <w:rsid w:val="00241C3C"/>
    <w:rsid w:val="00241D3E"/>
    <w:rsid w:val="00241F4F"/>
    <w:rsid w:val="002424F3"/>
    <w:rsid w:val="00242881"/>
    <w:rsid w:val="002428A1"/>
    <w:rsid w:val="00242EAC"/>
    <w:rsid w:val="00242F30"/>
    <w:rsid w:val="00243437"/>
    <w:rsid w:val="002436C0"/>
    <w:rsid w:val="00243748"/>
    <w:rsid w:val="00243C8B"/>
    <w:rsid w:val="00243CE9"/>
    <w:rsid w:val="002441F6"/>
    <w:rsid w:val="002442B4"/>
    <w:rsid w:val="0024459C"/>
    <w:rsid w:val="002445A9"/>
    <w:rsid w:val="002448A6"/>
    <w:rsid w:val="00244AF4"/>
    <w:rsid w:val="00244C6D"/>
    <w:rsid w:val="002450EE"/>
    <w:rsid w:val="002453B7"/>
    <w:rsid w:val="00245CAD"/>
    <w:rsid w:val="00245D95"/>
    <w:rsid w:val="00246037"/>
    <w:rsid w:val="0024633A"/>
    <w:rsid w:val="002464AE"/>
    <w:rsid w:val="00246524"/>
    <w:rsid w:val="00246DA2"/>
    <w:rsid w:val="00246DF3"/>
    <w:rsid w:val="002471C2"/>
    <w:rsid w:val="00247364"/>
    <w:rsid w:val="002473E0"/>
    <w:rsid w:val="002474C6"/>
    <w:rsid w:val="002477FC"/>
    <w:rsid w:val="00247979"/>
    <w:rsid w:val="00247AE3"/>
    <w:rsid w:val="00247EB4"/>
    <w:rsid w:val="00250168"/>
    <w:rsid w:val="0025019F"/>
    <w:rsid w:val="0025054D"/>
    <w:rsid w:val="002509E4"/>
    <w:rsid w:val="00250C6D"/>
    <w:rsid w:val="00250C86"/>
    <w:rsid w:val="00250FEB"/>
    <w:rsid w:val="00251B3B"/>
    <w:rsid w:val="00251EC4"/>
    <w:rsid w:val="00252130"/>
    <w:rsid w:val="002523F7"/>
    <w:rsid w:val="00252870"/>
    <w:rsid w:val="00252906"/>
    <w:rsid w:val="002529E7"/>
    <w:rsid w:val="00252E7E"/>
    <w:rsid w:val="00253198"/>
    <w:rsid w:val="002531DD"/>
    <w:rsid w:val="002532FD"/>
    <w:rsid w:val="0025335B"/>
    <w:rsid w:val="0025358C"/>
    <w:rsid w:val="00253738"/>
    <w:rsid w:val="0025385C"/>
    <w:rsid w:val="00253941"/>
    <w:rsid w:val="00253EF3"/>
    <w:rsid w:val="0025455B"/>
    <w:rsid w:val="00254935"/>
    <w:rsid w:val="00254C92"/>
    <w:rsid w:val="00255434"/>
    <w:rsid w:val="002558C5"/>
    <w:rsid w:val="00255A39"/>
    <w:rsid w:val="00255DE6"/>
    <w:rsid w:val="0025620B"/>
    <w:rsid w:val="00256429"/>
    <w:rsid w:val="0025651F"/>
    <w:rsid w:val="0025657A"/>
    <w:rsid w:val="0025663D"/>
    <w:rsid w:val="0025692F"/>
    <w:rsid w:val="002571AB"/>
    <w:rsid w:val="0025748B"/>
    <w:rsid w:val="00257B9B"/>
    <w:rsid w:val="00257CAB"/>
    <w:rsid w:val="00257DAD"/>
    <w:rsid w:val="00257E83"/>
    <w:rsid w:val="00257E92"/>
    <w:rsid w:val="00260077"/>
    <w:rsid w:val="00260193"/>
    <w:rsid w:val="002602CC"/>
    <w:rsid w:val="002603DD"/>
    <w:rsid w:val="002605BF"/>
    <w:rsid w:val="002606CB"/>
    <w:rsid w:val="0026072E"/>
    <w:rsid w:val="00260BA6"/>
    <w:rsid w:val="00260CC1"/>
    <w:rsid w:val="00260D42"/>
    <w:rsid w:val="00260DF0"/>
    <w:rsid w:val="0026111F"/>
    <w:rsid w:val="00261272"/>
    <w:rsid w:val="002612E1"/>
    <w:rsid w:val="002613A4"/>
    <w:rsid w:val="00261504"/>
    <w:rsid w:val="0026158B"/>
    <w:rsid w:val="002617FF"/>
    <w:rsid w:val="00261903"/>
    <w:rsid w:val="00261944"/>
    <w:rsid w:val="002619A8"/>
    <w:rsid w:val="00261B19"/>
    <w:rsid w:val="00261B4F"/>
    <w:rsid w:val="002620BB"/>
    <w:rsid w:val="00263282"/>
    <w:rsid w:val="00263335"/>
    <w:rsid w:val="002635AA"/>
    <w:rsid w:val="002638C6"/>
    <w:rsid w:val="00263F18"/>
    <w:rsid w:val="00263F21"/>
    <w:rsid w:val="002642F9"/>
    <w:rsid w:val="0026467B"/>
    <w:rsid w:val="002646BA"/>
    <w:rsid w:val="00264963"/>
    <w:rsid w:val="002649B4"/>
    <w:rsid w:val="00264AB8"/>
    <w:rsid w:val="00264BF9"/>
    <w:rsid w:val="00264C87"/>
    <w:rsid w:val="00265772"/>
    <w:rsid w:val="00265BA0"/>
    <w:rsid w:val="002665D6"/>
    <w:rsid w:val="002665F3"/>
    <w:rsid w:val="0026673A"/>
    <w:rsid w:val="00266AD3"/>
    <w:rsid w:val="00266B9E"/>
    <w:rsid w:val="00266BFE"/>
    <w:rsid w:val="00267826"/>
    <w:rsid w:val="002678B9"/>
    <w:rsid w:val="0026791D"/>
    <w:rsid w:val="00267D94"/>
    <w:rsid w:val="00267DA4"/>
    <w:rsid w:val="00267ECE"/>
    <w:rsid w:val="00267F6D"/>
    <w:rsid w:val="00267FFC"/>
    <w:rsid w:val="0027012D"/>
    <w:rsid w:val="002703C4"/>
    <w:rsid w:val="00270673"/>
    <w:rsid w:val="002707B9"/>
    <w:rsid w:val="002711E5"/>
    <w:rsid w:val="00271333"/>
    <w:rsid w:val="002715BA"/>
    <w:rsid w:val="00271631"/>
    <w:rsid w:val="002718AB"/>
    <w:rsid w:val="002719F7"/>
    <w:rsid w:val="00271D97"/>
    <w:rsid w:val="00271E9E"/>
    <w:rsid w:val="00272013"/>
    <w:rsid w:val="002722B4"/>
    <w:rsid w:val="002724AC"/>
    <w:rsid w:val="00272885"/>
    <w:rsid w:val="00272ACC"/>
    <w:rsid w:val="00272B2E"/>
    <w:rsid w:val="00272BBD"/>
    <w:rsid w:val="00272C0E"/>
    <w:rsid w:val="00272E56"/>
    <w:rsid w:val="002730E9"/>
    <w:rsid w:val="00273CB1"/>
    <w:rsid w:val="00273CF0"/>
    <w:rsid w:val="00273D05"/>
    <w:rsid w:val="00273E54"/>
    <w:rsid w:val="00274174"/>
    <w:rsid w:val="002742F7"/>
    <w:rsid w:val="00274324"/>
    <w:rsid w:val="0027432F"/>
    <w:rsid w:val="00274381"/>
    <w:rsid w:val="00274627"/>
    <w:rsid w:val="002748D9"/>
    <w:rsid w:val="002749A6"/>
    <w:rsid w:val="00274A0D"/>
    <w:rsid w:val="00274AD7"/>
    <w:rsid w:val="00274C2F"/>
    <w:rsid w:val="00274D69"/>
    <w:rsid w:val="00274EB8"/>
    <w:rsid w:val="00274FF0"/>
    <w:rsid w:val="00275148"/>
    <w:rsid w:val="00275194"/>
    <w:rsid w:val="0027552A"/>
    <w:rsid w:val="002756B3"/>
    <w:rsid w:val="00275806"/>
    <w:rsid w:val="00275B5A"/>
    <w:rsid w:val="00275BD0"/>
    <w:rsid w:val="00275C2E"/>
    <w:rsid w:val="00275D16"/>
    <w:rsid w:val="002767B5"/>
    <w:rsid w:val="002767BE"/>
    <w:rsid w:val="00276839"/>
    <w:rsid w:val="0027689E"/>
    <w:rsid w:val="002768D0"/>
    <w:rsid w:val="00276A78"/>
    <w:rsid w:val="00276F3C"/>
    <w:rsid w:val="00277534"/>
    <w:rsid w:val="00277645"/>
    <w:rsid w:val="002777A7"/>
    <w:rsid w:val="00277DFA"/>
    <w:rsid w:val="00277F8E"/>
    <w:rsid w:val="002800DE"/>
    <w:rsid w:val="002804E5"/>
    <w:rsid w:val="002806CB"/>
    <w:rsid w:val="00280C16"/>
    <w:rsid w:val="00280DA3"/>
    <w:rsid w:val="00281147"/>
    <w:rsid w:val="00281149"/>
    <w:rsid w:val="0028123B"/>
    <w:rsid w:val="002812A7"/>
    <w:rsid w:val="00281606"/>
    <w:rsid w:val="0028163B"/>
    <w:rsid w:val="00281847"/>
    <w:rsid w:val="0028197A"/>
    <w:rsid w:val="00281C9B"/>
    <w:rsid w:val="00281EA3"/>
    <w:rsid w:val="002825ED"/>
    <w:rsid w:val="00282622"/>
    <w:rsid w:val="002828A3"/>
    <w:rsid w:val="0028297C"/>
    <w:rsid w:val="00282C7A"/>
    <w:rsid w:val="00283090"/>
    <w:rsid w:val="00283194"/>
    <w:rsid w:val="00283D4A"/>
    <w:rsid w:val="002840BD"/>
    <w:rsid w:val="00284135"/>
    <w:rsid w:val="0028478F"/>
    <w:rsid w:val="0028493C"/>
    <w:rsid w:val="00284A6B"/>
    <w:rsid w:val="00284F5C"/>
    <w:rsid w:val="0028516F"/>
    <w:rsid w:val="0028531C"/>
    <w:rsid w:val="00285370"/>
    <w:rsid w:val="002859A5"/>
    <w:rsid w:val="00285B26"/>
    <w:rsid w:val="00285C2D"/>
    <w:rsid w:val="00285CD5"/>
    <w:rsid w:val="00285D00"/>
    <w:rsid w:val="00285E23"/>
    <w:rsid w:val="00286013"/>
    <w:rsid w:val="00286198"/>
    <w:rsid w:val="00286265"/>
    <w:rsid w:val="002862EC"/>
    <w:rsid w:val="0028635A"/>
    <w:rsid w:val="00286B6D"/>
    <w:rsid w:val="00286BB0"/>
    <w:rsid w:val="00286C31"/>
    <w:rsid w:val="00286D17"/>
    <w:rsid w:val="0028710E"/>
    <w:rsid w:val="002879DF"/>
    <w:rsid w:val="00287BA8"/>
    <w:rsid w:val="00287C56"/>
    <w:rsid w:val="00287FF4"/>
    <w:rsid w:val="00290265"/>
    <w:rsid w:val="002906DD"/>
    <w:rsid w:val="00290B10"/>
    <w:rsid w:val="00290CEA"/>
    <w:rsid w:val="002912ED"/>
    <w:rsid w:val="00291351"/>
    <w:rsid w:val="002914E6"/>
    <w:rsid w:val="0029178A"/>
    <w:rsid w:val="002919F6"/>
    <w:rsid w:val="00291B8F"/>
    <w:rsid w:val="00291D71"/>
    <w:rsid w:val="0029223E"/>
    <w:rsid w:val="002922CB"/>
    <w:rsid w:val="002922EF"/>
    <w:rsid w:val="00292933"/>
    <w:rsid w:val="00292A41"/>
    <w:rsid w:val="002931E9"/>
    <w:rsid w:val="00293256"/>
    <w:rsid w:val="00293451"/>
    <w:rsid w:val="00293673"/>
    <w:rsid w:val="0029389B"/>
    <w:rsid w:val="00293DBF"/>
    <w:rsid w:val="00293ECA"/>
    <w:rsid w:val="00294037"/>
    <w:rsid w:val="002942B6"/>
    <w:rsid w:val="00294359"/>
    <w:rsid w:val="0029457A"/>
    <w:rsid w:val="0029459C"/>
    <w:rsid w:val="002949FB"/>
    <w:rsid w:val="00294B91"/>
    <w:rsid w:val="00294BC9"/>
    <w:rsid w:val="002957F7"/>
    <w:rsid w:val="00295896"/>
    <w:rsid w:val="002958EB"/>
    <w:rsid w:val="00296077"/>
    <w:rsid w:val="002960BE"/>
    <w:rsid w:val="002961F9"/>
    <w:rsid w:val="00296965"/>
    <w:rsid w:val="00297062"/>
    <w:rsid w:val="00297DAD"/>
    <w:rsid w:val="00297F59"/>
    <w:rsid w:val="002A01DA"/>
    <w:rsid w:val="002A0200"/>
    <w:rsid w:val="002A02D4"/>
    <w:rsid w:val="002A0332"/>
    <w:rsid w:val="002A0341"/>
    <w:rsid w:val="002A0741"/>
    <w:rsid w:val="002A08CC"/>
    <w:rsid w:val="002A0EA0"/>
    <w:rsid w:val="002A0F26"/>
    <w:rsid w:val="002A1060"/>
    <w:rsid w:val="002A108B"/>
    <w:rsid w:val="002A1619"/>
    <w:rsid w:val="002A16AB"/>
    <w:rsid w:val="002A1A93"/>
    <w:rsid w:val="002A1BE7"/>
    <w:rsid w:val="002A2B7D"/>
    <w:rsid w:val="002A2BD0"/>
    <w:rsid w:val="002A361C"/>
    <w:rsid w:val="002A37C4"/>
    <w:rsid w:val="002A39CC"/>
    <w:rsid w:val="002A3CEA"/>
    <w:rsid w:val="002A3DF6"/>
    <w:rsid w:val="002A3FB0"/>
    <w:rsid w:val="002A3FCF"/>
    <w:rsid w:val="002A4068"/>
    <w:rsid w:val="002A4115"/>
    <w:rsid w:val="002A4507"/>
    <w:rsid w:val="002A46EA"/>
    <w:rsid w:val="002A482C"/>
    <w:rsid w:val="002A4A07"/>
    <w:rsid w:val="002A4AF4"/>
    <w:rsid w:val="002A4DAF"/>
    <w:rsid w:val="002A4F4F"/>
    <w:rsid w:val="002A5036"/>
    <w:rsid w:val="002A5154"/>
    <w:rsid w:val="002A5DD1"/>
    <w:rsid w:val="002A5F86"/>
    <w:rsid w:val="002A6420"/>
    <w:rsid w:val="002A6676"/>
    <w:rsid w:val="002A6756"/>
    <w:rsid w:val="002A675F"/>
    <w:rsid w:val="002A6952"/>
    <w:rsid w:val="002A6FEA"/>
    <w:rsid w:val="002A7181"/>
    <w:rsid w:val="002A76ED"/>
    <w:rsid w:val="002A7A7B"/>
    <w:rsid w:val="002A7B7D"/>
    <w:rsid w:val="002B02B0"/>
    <w:rsid w:val="002B0425"/>
    <w:rsid w:val="002B06F7"/>
    <w:rsid w:val="002B07AD"/>
    <w:rsid w:val="002B0B90"/>
    <w:rsid w:val="002B0E13"/>
    <w:rsid w:val="002B0E48"/>
    <w:rsid w:val="002B106D"/>
    <w:rsid w:val="002B10E2"/>
    <w:rsid w:val="002B1151"/>
    <w:rsid w:val="002B147A"/>
    <w:rsid w:val="002B1726"/>
    <w:rsid w:val="002B1777"/>
    <w:rsid w:val="002B17EE"/>
    <w:rsid w:val="002B194D"/>
    <w:rsid w:val="002B1C7D"/>
    <w:rsid w:val="002B1CA2"/>
    <w:rsid w:val="002B226D"/>
    <w:rsid w:val="002B2822"/>
    <w:rsid w:val="002B289B"/>
    <w:rsid w:val="002B2C6F"/>
    <w:rsid w:val="002B2E4A"/>
    <w:rsid w:val="002B30D1"/>
    <w:rsid w:val="002B311F"/>
    <w:rsid w:val="002B340F"/>
    <w:rsid w:val="002B3D34"/>
    <w:rsid w:val="002B43C1"/>
    <w:rsid w:val="002B457E"/>
    <w:rsid w:val="002B4C33"/>
    <w:rsid w:val="002B4F66"/>
    <w:rsid w:val="002B5148"/>
    <w:rsid w:val="002B52FC"/>
    <w:rsid w:val="002B5339"/>
    <w:rsid w:val="002B53E0"/>
    <w:rsid w:val="002B559C"/>
    <w:rsid w:val="002B579B"/>
    <w:rsid w:val="002B591B"/>
    <w:rsid w:val="002B5A0B"/>
    <w:rsid w:val="002B5B43"/>
    <w:rsid w:val="002B5B4B"/>
    <w:rsid w:val="002B5CE6"/>
    <w:rsid w:val="002B63E5"/>
    <w:rsid w:val="002B6508"/>
    <w:rsid w:val="002B6787"/>
    <w:rsid w:val="002B6B6E"/>
    <w:rsid w:val="002B6D5B"/>
    <w:rsid w:val="002B7035"/>
    <w:rsid w:val="002B7349"/>
    <w:rsid w:val="002B789C"/>
    <w:rsid w:val="002B7AB5"/>
    <w:rsid w:val="002C01AB"/>
    <w:rsid w:val="002C052B"/>
    <w:rsid w:val="002C0810"/>
    <w:rsid w:val="002C095C"/>
    <w:rsid w:val="002C0982"/>
    <w:rsid w:val="002C123E"/>
    <w:rsid w:val="002C1AE6"/>
    <w:rsid w:val="002C1F76"/>
    <w:rsid w:val="002C23AD"/>
    <w:rsid w:val="002C2408"/>
    <w:rsid w:val="002C2481"/>
    <w:rsid w:val="002C25F3"/>
    <w:rsid w:val="002C2655"/>
    <w:rsid w:val="002C28B8"/>
    <w:rsid w:val="002C32CF"/>
    <w:rsid w:val="002C32E0"/>
    <w:rsid w:val="002C3410"/>
    <w:rsid w:val="002C3532"/>
    <w:rsid w:val="002C35B9"/>
    <w:rsid w:val="002C36CE"/>
    <w:rsid w:val="002C374A"/>
    <w:rsid w:val="002C3761"/>
    <w:rsid w:val="002C3A89"/>
    <w:rsid w:val="002C3F1F"/>
    <w:rsid w:val="002C4127"/>
    <w:rsid w:val="002C44B9"/>
    <w:rsid w:val="002C452C"/>
    <w:rsid w:val="002C46AE"/>
    <w:rsid w:val="002C4BD2"/>
    <w:rsid w:val="002C4D9D"/>
    <w:rsid w:val="002C4F63"/>
    <w:rsid w:val="002C4FC1"/>
    <w:rsid w:val="002C50EC"/>
    <w:rsid w:val="002C5211"/>
    <w:rsid w:val="002C539A"/>
    <w:rsid w:val="002C58C7"/>
    <w:rsid w:val="002C6463"/>
    <w:rsid w:val="002C69AE"/>
    <w:rsid w:val="002C6AC3"/>
    <w:rsid w:val="002C6B73"/>
    <w:rsid w:val="002C6CF5"/>
    <w:rsid w:val="002C6F06"/>
    <w:rsid w:val="002C70CA"/>
    <w:rsid w:val="002C7766"/>
    <w:rsid w:val="002C7C5D"/>
    <w:rsid w:val="002C7C83"/>
    <w:rsid w:val="002C7D6E"/>
    <w:rsid w:val="002C7DF4"/>
    <w:rsid w:val="002C7EB9"/>
    <w:rsid w:val="002C7FFE"/>
    <w:rsid w:val="002D030C"/>
    <w:rsid w:val="002D04CF"/>
    <w:rsid w:val="002D0825"/>
    <w:rsid w:val="002D0BE1"/>
    <w:rsid w:val="002D0D8A"/>
    <w:rsid w:val="002D10A7"/>
    <w:rsid w:val="002D1341"/>
    <w:rsid w:val="002D1510"/>
    <w:rsid w:val="002D178A"/>
    <w:rsid w:val="002D1CFA"/>
    <w:rsid w:val="002D1E65"/>
    <w:rsid w:val="002D1FBF"/>
    <w:rsid w:val="002D22BE"/>
    <w:rsid w:val="002D22CC"/>
    <w:rsid w:val="002D2730"/>
    <w:rsid w:val="002D2787"/>
    <w:rsid w:val="002D299C"/>
    <w:rsid w:val="002D299D"/>
    <w:rsid w:val="002D2D26"/>
    <w:rsid w:val="002D2F20"/>
    <w:rsid w:val="002D338A"/>
    <w:rsid w:val="002D33A2"/>
    <w:rsid w:val="002D33C7"/>
    <w:rsid w:val="002D351D"/>
    <w:rsid w:val="002D3645"/>
    <w:rsid w:val="002D3DB4"/>
    <w:rsid w:val="002D3DD7"/>
    <w:rsid w:val="002D3E77"/>
    <w:rsid w:val="002D41A9"/>
    <w:rsid w:val="002D41F6"/>
    <w:rsid w:val="002D424C"/>
    <w:rsid w:val="002D424F"/>
    <w:rsid w:val="002D4318"/>
    <w:rsid w:val="002D433C"/>
    <w:rsid w:val="002D4D53"/>
    <w:rsid w:val="002D508A"/>
    <w:rsid w:val="002D51D7"/>
    <w:rsid w:val="002D5641"/>
    <w:rsid w:val="002D5952"/>
    <w:rsid w:val="002D595D"/>
    <w:rsid w:val="002D5A70"/>
    <w:rsid w:val="002D5C3B"/>
    <w:rsid w:val="002D5C7B"/>
    <w:rsid w:val="002D5F21"/>
    <w:rsid w:val="002D605B"/>
    <w:rsid w:val="002D632E"/>
    <w:rsid w:val="002D7174"/>
    <w:rsid w:val="002D7961"/>
    <w:rsid w:val="002D7B0D"/>
    <w:rsid w:val="002D7E57"/>
    <w:rsid w:val="002E06BE"/>
    <w:rsid w:val="002E07A9"/>
    <w:rsid w:val="002E0B93"/>
    <w:rsid w:val="002E114F"/>
    <w:rsid w:val="002E123F"/>
    <w:rsid w:val="002E12E3"/>
    <w:rsid w:val="002E142A"/>
    <w:rsid w:val="002E1FF2"/>
    <w:rsid w:val="002E266B"/>
    <w:rsid w:val="002E2978"/>
    <w:rsid w:val="002E2AFD"/>
    <w:rsid w:val="002E2DAB"/>
    <w:rsid w:val="002E321D"/>
    <w:rsid w:val="002E3407"/>
    <w:rsid w:val="002E350E"/>
    <w:rsid w:val="002E39D9"/>
    <w:rsid w:val="002E409D"/>
    <w:rsid w:val="002E4128"/>
    <w:rsid w:val="002E4248"/>
    <w:rsid w:val="002E4356"/>
    <w:rsid w:val="002E437A"/>
    <w:rsid w:val="002E4BFB"/>
    <w:rsid w:val="002E4C6E"/>
    <w:rsid w:val="002E4DA8"/>
    <w:rsid w:val="002E544B"/>
    <w:rsid w:val="002E583D"/>
    <w:rsid w:val="002E5AF7"/>
    <w:rsid w:val="002E5DB5"/>
    <w:rsid w:val="002E5FDB"/>
    <w:rsid w:val="002E61A0"/>
    <w:rsid w:val="002E6304"/>
    <w:rsid w:val="002E6350"/>
    <w:rsid w:val="002E6672"/>
    <w:rsid w:val="002E69E2"/>
    <w:rsid w:val="002E6B75"/>
    <w:rsid w:val="002E6D4E"/>
    <w:rsid w:val="002E6F2D"/>
    <w:rsid w:val="002E72AB"/>
    <w:rsid w:val="002E74F6"/>
    <w:rsid w:val="002E7DC4"/>
    <w:rsid w:val="002F0131"/>
    <w:rsid w:val="002F0727"/>
    <w:rsid w:val="002F07BD"/>
    <w:rsid w:val="002F08C0"/>
    <w:rsid w:val="002F09C9"/>
    <w:rsid w:val="002F09D1"/>
    <w:rsid w:val="002F09F8"/>
    <w:rsid w:val="002F0A02"/>
    <w:rsid w:val="002F0A1E"/>
    <w:rsid w:val="002F0BFF"/>
    <w:rsid w:val="002F0D88"/>
    <w:rsid w:val="002F0E1C"/>
    <w:rsid w:val="002F15BB"/>
    <w:rsid w:val="002F187A"/>
    <w:rsid w:val="002F1B82"/>
    <w:rsid w:val="002F1BB6"/>
    <w:rsid w:val="002F1D49"/>
    <w:rsid w:val="002F1D4D"/>
    <w:rsid w:val="002F1E21"/>
    <w:rsid w:val="002F1E4B"/>
    <w:rsid w:val="002F2524"/>
    <w:rsid w:val="002F282D"/>
    <w:rsid w:val="002F2F50"/>
    <w:rsid w:val="002F3045"/>
    <w:rsid w:val="002F32AC"/>
    <w:rsid w:val="002F33AF"/>
    <w:rsid w:val="002F33DB"/>
    <w:rsid w:val="002F34C5"/>
    <w:rsid w:val="002F34DE"/>
    <w:rsid w:val="002F369E"/>
    <w:rsid w:val="002F3992"/>
    <w:rsid w:val="002F3CFC"/>
    <w:rsid w:val="002F3E5A"/>
    <w:rsid w:val="002F3F54"/>
    <w:rsid w:val="002F43DC"/>
    <w:rsid w:val="002F4580"/>
    <w:rsid w:val="002F45CF"/>
    <w:rsid w:val="002F4711"/>
    <w:rsid w:val="002F48FB"/>
    <w:rsid w:val="002F48FC"/>
    <w:rsid w:val="002F4E92"/>
    <w:rsid w:val="002F53A3"/>
    <w:rsid w:val="002F544E"/>
    <w:rsid w:val="002F54CF"/>
    <w:rsid w:val="002F5808"/>
    <w:rsid w:val="002F59AC"/>
    <w:rsid w:val="002F5C5F"/>
    <w:rsid w:val="002F5E0C"/>
    <w:rsid w:val="002F5EEE"/>
    <w:rsid w:val="002F6057"/>
    <w:rsid w:val="002F61F6"/>
    <w:rsid w:val="002F6503"/>
    <w:rsid w:val="002F6644"/>
    <w:rsid w:val="002F696C"/>
    <w:rsid w:val="002F6A9E"/>
    <w:rsid w:val="002F6BEE"/>
    <w:rsid w:val="002F6F5D"/>
    <w:rsid w:val="002F70A7"/>
    <w:rsid w:val="002F7198"/>
    <w:rsid w:val="002F744C"/>
    <w:rsid w:val="002F764F"/>
    <w:rsid w:val="002F7D9F"/>
    <w:rsid w:val="0030009E"/>
    <w:rsid w:val="00300162"/>
    <w:rsid w:val="003003D5"/>
    <w:rsid w:val="0030052E"/>
    <w:rsid w:val="003005DE"/>
    <w:rsid w:val="0030091F"/>
    <w:rsid w:val="00300AD2"/>
    <w:rsid w:val="00300C3C"/>
    <w:rsid w:val="00300CFF"/>
    <w:rsid w:val="00300D34"/>
    <w:rsid w:val="00301009"/>
    <w:rsid w:val="003011AA"/>
    <w:rsid w:val="003012F8"/>
    <w:rsid w:val="00301609"/>
    <w:rsid w:val="003016A9"/>
    <w:rsid w:val="00301A90"/>
    <w:rsid w:val="00301C27"/>
    <w:rsid w:val="00301C69"/>
    <w:rsid w:val="00301D68"/>
    <w:rsid w:val="00302277"/>
    <w:rsid w:val="003023D7"/>
    <w:rsid w:val="003024B9"/>
    <w:rsid w:val="0030253B"/>
    <w:rsid w:val="00302623"/>
    <w:rsid w:val="00302784"/>
    <w:rsid w:val="00302BC8"/>
    <w:rsid w:val="00302CF4"/>
    <w:rsid w:val="00302DA7"/>
    <w:rsid w:val="00302FA9"/>
    <w:rsid w:val="00303150"/>
    <w:rsid w:val="003034D7"/>
    <w:rsid w:val="00303A4E"/>
    <w:rsid w:val="00303B3B"/>
    <w:rsid w:val="0030402E"/>
    <w:rsid w:val="00304299"/>
    <w:rsid w:val="0030456B"/>
    <w:rsid w:val="00304767"/>
    <w:rsid w:val="00304893"/>
    <w:rsid w:val="003049FA"/>
    <w:rsid w:val="00304A99"/>
    <w:rsid w:val="00304EE5"/>
    <w:rsid w:val="00304EF1"/>
    <w:rsid w:val="0030514D"/>
    <w:rsid w:val="0030517C"/>
    <w:rsid w:val="0030528A"/>
    <w:rsid w:val="003053A4"/>
    <w:rsid w:val="003053D9"/>
    <w:rsid w:val="00305407"/>
    <w:rsid w:val="00305741"/>
    <w:rsid w:val="00305978"/>
    <w:rsid w:val="00305EB2"/>
    <w:rsid w:val="00306226"/>
    <w:rsid w:val="003066FF"/>
    <w:rsid w:val="00306827"/>
    <w:rsid w:val="00306888"/>
    <w:rsid w:val="00306AE3"/>
    <w:rsid w:val="00306B30"/>
    <w:rsid w:val="00307004"/>
    <w:rsid w:val="0030793B"/>
    <w:rsid w:val="00307A56"/>
    <w:rsid w:val="00307A95"/>
    <w:rsid w:val="00307B57"/>
    <w:rsid w:val="00307ECD"/>
    <w:rsid w:val="00307F81"/>
    <w:rsid w:val="00310270"/>
    <w:rsid w:val="00310283"/>
    <w:rsid w:val="00310398"/>
    <w:rsid w:val="003109E8"/>
    <w:rsid w:val="00310E0E"/>
    <w:rsid w:val="003112B4"/>
    <w:rsid w:val="003112E7"/>
    <w:rsid w:val="0031164C"/>
    <w:rsid w:val="00311C50"/>
    <w:rsid w:val="00311D17"/>
    <w:rsid w:val="00312014"/>
    <w:rsid w:val="003123C2"/>
    <w:rsid w:val="00312450"/>
    <w:rsid w:val="003124AD"/>
    <w:rsid w:val="00312619"/>
    <w:rsid w:val="0031264E"/>
    <w:rsid w:val="00312727"/>
    <w:rsid w:val="0031273A"/>
    <w:rsid w:val="00312B77"/>
    <w:rsid w:val="00312E07"/>
    <w:rsid w:val="003130AC"/>
    <w:rsid w:val="003133F1"/>
    <w:rsid w:val="00313513"/>
    <w:rsid w:val="00313A94"/>
    <w:rsid w:val="00313C31"/>
    <w:rsid w:val="003141CB"/>
    <w:rsid w:val="0031456E"/>
    <w:rsid w:val="00314584"/>
    <w:rsid w:val="00314FD6"/>
    <w:rsid w:val="003153F8"/>
    <w:rsid w:val="00315E70"/>
    <w:rsid w:val="00316016"/>
    <w:rsid w:val="00316222"/>
    <w:rsid w:val="00316454"/>
    <w:rsid w:val="0031693D"/>
    <w:rsid w:val="00316A5B"/>
    <w:rsid w:val="00316B99"/>
    <w:rsid w:val="00316E38"/>
    <w:rsid w:val="00317197"/>
    <w:rsid w:val="003171EF"/>
    <w:rsid w:val="003172C0"/>
    <w:rsid w:val="00317332"/>
    <w:rsid w:val="00317830"/>
    <w:rsid w:val="00317BF9"/>
    <w:rsid w:val="00317D6F"/>
    <w:rsid w:val="00317D9D"/>
    <w:rsid w:val="00317E9B"/>
    <w:rsid w:val="0032001B"/>
    <w:rsid w:val="00320094"/>
    <w:rsid w:val="00320171"/>
    <w:rsid w:val="0032056E"/>
    <w:rsid w:val="00320FBF"/>
    <w:rsid w:val="003210C9"/>
    <w:rsid w:val="0032162C"/>
    <w:rsid w:val="00321B03"/>
    <w:rsid w:val="00321C86"/>
    <w:rsid w:val="00322062"/>
    <w:rsid w:val="0032213D"/>
    <w:rsid w:val="003221EF"/>
    <w:rsid w:val="0032237A"/>
    <w:rsid w:val="003224F4"/>
    <w:rsid w:val="003226C1"/>
    <w:rsid w:val="00322BAA"/>
    <w:rsid w:val="00322BFF"/>
    <w:rsid w:val="00322D50"/>
    <w:rsid w:val="00322DEC"/>
    <w:rsid w:val="00322EAA"/>
    <w:rsid w:val="0032309A"/>
    <w:rsid w:val="0032332A"/>
    <w:rsid w:val="00323388"/>
    <w:rsid w:val="003234BC"/>
    <w:rsid w:val="00323690"/>
    <w:rsid w:val="00323A11"/>
    <w:rsid w:val="00323CF3"/>
    <w:rsid w:val="00323FF4"/>
    <w:rsid w:val="0032450F"/>
    <w:rsid w:val="00324570"/>
    <w:rsid w:val="0032485A"/>
    <w:rsid w:val="00324C49"/>
    <w:rsid w:val="00324DD9"/>
    <w:rsid w:val="00324F77"/>
    <w:rsid w:val="003250D7"/>
    <w:rsid w:val="003251DE"/>
    <w:rsid w:val="0032538F"/>
    <w:rsid w:val="003255E1"/>
    <w:rsid w:val="0032576C"/>
    <w:rsid w:val="003258B8"/>
    <w:rsid w:val="00325A1D"/>
    <w:rsid w:val="00325F09"/>
    <w:rsid w:val="00326DF4"/>
    <w:rsid w:val="00326F88"/>
    <w:rsid w:val="00327541"/>
    <w:rsid w:val="00327563"/>
    <w:rsid w:val="00327740"/>
    <w:rsid w:val="0032780C"/>
    <w:rsid w:val="0032785D"/>
    <w:rsid w:val="00327C57"/>
    <w:rsid w:val="00327FC6"/>
    <w:rsid w:val="00330000"/>
    <w:rsid w:val="00330C24"/>
    <w:rsid w:val="00330D95"/>
    <w:rsid w:val="00330FA9"/>
    <w:rsid w:val="003311CB"/>
    <w:rsid w:val="0033122D"/>
    <w:rsid w:val="00331669"/>
    <w:rsid w:val="00331988"/>
    <w:rsid w:val="00331AF0"/>
    <w:rsid w:val="00331B2D"/>
    <w:rsid w:val="00331EC1"/>
    <w:rsid w:val="00331F34"/>
    <w:rsid w:val="00332011"/>
    <w:rsid w:val="00332157"/>
    <w:rsid w:val="00332676"/>
    <w:rsid w:val="003327E8"/>
    <w:rsid w:val="00332973"/>
    <w:rsid w:val="00332A24"/>
    <w:rsid w:val="00332EDB"/>
    <w:rsid w:val="003331F9"/>
    <w:rsid w:val="00333711"/>
    <w:rsid w:val="00333757"/>
    <w:rsid w:val="00333A98"/>
    <w:rsid w:val="00333B02"/>
    <w:rsid w:val="00333C0C"/>
    <w:rsid w:val="00333C19"/>
    <w:rsid w:val="00333C67"/>
    <w:rsid w:val="00333CFB"/>
    <w:rsid w:val="00333E3E"/>
    <w:rsid w:val="00333EA8"/>
    <w:rsid w:val="00334375"/>
    <w:rsid w:val="0033461F"/>
    <w:rsid w:val="0033478B"/>
    <w:rsid w:val="00334B4E"/>
    <w:rsid w:val="00334C3A"/>
    <w:rsid w:val="00334DDC"/>
    <w:rsid w:val="00334E4F"/>
    <w:rsid w:val="00335043"/>
    <w:rsid w:val="0033506C"/>
    <w:rsid w:val="00335413"/>
    <w:rsid w:val="00335498"/>
    <w:rsid w:val="00335974"/>
    <w:rsid w:val="00335AD1"/>
    <w:rsid w:val="00335D78"/>
    <w:rsid w:val="00335DA2"/>
    <w:rsid w:val="003362B3"/>
    <w:rsid w:val="003363C1"/>
    <w:rsid w:val="00336B2C"/>
    <w:rsid w:val="00336C5E"/>
    <w:rsid w:val="00336D53"/>
    <w:rsid w:val="00336D61"/>
    <w:rsid w:val="00336DB8"/>
    <w:rsid w:val="00336DD6"/>
    <w:rsid w:val="00336FFF"/>
    <w:rsid w:val="003374CE"/>
    <w:rsid w:val="0033750D"/>
    <w:rsid w:val="003377B2"/>
    <w:rsid w:val="00337B10"/>
    <w:rsid w:val="0034008F"/>
    <w:rsid w:val="00340564"/>
    <w:rsid w:val="00340AFE"/>
    <w:rsid w:val="00340E69"/>
    <w:rsid w:val="0034117F"/>
    <w:rsid w:val="0034126E"/>
    <w:rsid w:val="00341299"/>
    <w:rsid w:val="003412D1"/>
    <w:rsid w:val="003414F8"/>
    <w:rsid w:val="0034193A"/>
    <w:rsid w:val="00341988"/>
    <w:rsid w:val="00341FE4"/>
    <w:rsid w:val="003420B3"/>
    <w:rsid w:val="0034273D"/>
    <w:rsid w:val="00342831"/>
    <w:rsid w:val="00342DA6"/>
    <w:rsid w:val="003430B7"/>
    <w:rsid w:val="003431D0"/>
    <w:rsid w:val="00343405"/>
    <w:rsid w:val="003438D1"/>
    <w:rsid w:val="003439BE"/>
    <w:rsid w:val="003449D4"/>
    <w:rsid w:val="00344B93"/>
    <w:rsid w:val="00344DEB"/>
    <w:rsid w:val="00344E71"/>
    <w:rsid w:val="00345275"/>
    <w:rsid w:val="00345452"/>
    <w:rsid w:val="0034545B"/>
    <w:rsid w:val="003454E7"/>
    <w:rsid w:val="0034594A"/>
    <w:rsid w:val="00345CAA"/>
    <w:rsid w:val="003460E4"/>
    <w:rsid w:val="00346539"/>
    <w:rsid w:val="00346549"/>
    <w:rsid w:val="00346893"/>
    <w:rsid w:val="003468B3"/>
    <w:rsid w:val="00346992"/>
    <w:rsid w:val="00346E87"/>
    <w:rsid w:val="003470F1"/>
    <w:rsid w:val="00347270"/>
    <w:rsid w:val="00347471"/>
    <w:rsid w:val="0034748A"/>
    <w:rsid w:val="00347AD5"/>
    <w:rsid w:val="00347B1D"/>
    <w:rsid w:val="00347DEB"/>
    <w:rsid w:val="003507D9"/>
    <w:rsid w:val="00350B80"/>
    <w:rsid w:val="00350D35"/>
    <w:rsid w:val="00350EE4"/>
    <w:rsid w:val="0035107A"/>
    <w:rsid w:val="003512E9"/>
    <w:rsid w:val="00351356"/>
    <w:rsid w:val="003517C1"/>
    <w:rsid w:val="0035182A"/>
    <w:rsid w:val="00352561"/>
    <w:rsid w:val="0035285F"/>
    <w:rsid w:val="00352FEC"/>
    <w:rsid w:val="0035300F"/>
    <w:rsid w:val="0035321B"/>
    <w:rsid w:val="003532BB"/>
    <w:rsid w:val="00353598"/>
    <w:rsid w:val="00353AB6"/>
    <w:rsid w:val="00353DB7"/>
    <w:rsid w:val="00353DDE"/>
    <w:rsid w:val="00354259"/>
    <w:rsid w:val="003542B9"/>
    <w:rsid w:val="003542D6"/>
    <w:rsid w:val="003543FE"/>
    <w:rsid w:val="0035488A"/>
    <w:rsid w:val="0035497E"/>
    <w:rsid w:val="00354C1E"/>
    <w:rsid w:val="00355120"/>
    <w:rsid w:val="0035531E"/>
    <w:rsid w:val="00355757"/>
    <w:rsid w:val="00355C07"/>
    <w:rsid w:val="00355D45"/>
    <w:rsid w:val="00355EDA"/>
    <w:rsid w:val="00355F46"/>
    <w:rsid w:val="00356175"/>
    <w:rsid w:val="00356197"/>
    <w:rsid w:val="003564B1"/>
    <w:rsid w:val="003567EE"/>
    <w:rsid w:val="00356FBB"/>
    <w:rsid w:val="003570CE"/>
    <w:rsid w:val="00357168"/>
    <w:rsid w:val="0035731B"/>
    <w:rsid w:val="003574CD"/>
    <w:rsid w:val="003576B6"/>
    <w:rsid w:val="00357CDD"/>
    <w:rsid w:val="00357EFD"/>
    <w:rsid w:val="00357F52"/>
    <w:rsid w:val="00360206"/>
    <w:rsid w:val="00360317"/>
    <w:rsid w:val="00360466"/>
    <w:rsid w:val="00360608"/>
    <w:rsid w:val="00360832"/>
    <w:rsid w:val="003608AA"/>
    <w:rsid w:val="003608F6"/>
    <w:rsid w:val="00360AC1"/>
    <w:rsid w:val="00360B9E"/>
    <w:rsid w:val="00360D68"/>
    <w:rsid w:val="00360DE7"/>
    <w:rsid w:val="00361670"/>
    <w:rsid w:val="003616E6"/>
    <w:rsid w:val="00361DF3"/>
    <w:rsid w:val="00361F8F"/>
    <w:rsid w:val="00362884"/>
    <w:rsid w:val="00362CFF"/>
    <w:rsid w:val="00362D22"/>
    <w:rsid w:val="00362F4A"/>
    <w:rsid w:val="003634E5"/>
    <w:rsid w:val="003639EE"/>
    <w:rsid w:val="00363B5A"/>
    <w:rsid w:val="00363CCF"/>
    <w:rsid w:val="00363E41"/>
    <w:rsid w:val="0036445B"/>
    <w:rsid w:val="003647F4"/>
    <w:rsid w:val="00364A33"/>
    <w:rsid w:val="00364EE0"/>
    <w:rsid w:val="003652DF"/>
    <w:rsid w:val="003655B2"/>
    <w:rsid w:val="00365FA0"/>
    <w:rsid w:val="0036610C"/>
    <w:rsid w:val="00366590"/>
    <w:rsid w:val="003665BE"/>
    <w:rsid w:val="0036665D"/>
    <w:rsid w:val="003666C6"/>
    <w:rsid w:val="003667D8"/>
    <w:rsid w:val="00366C38"/>
    <w:rsid w:val="00366C87"/>
    <w:rsid w:val="00366EA2"/>
    <w:rsid w:val="00367217"/>
    <w:rsid w:val="00367265"/>
    <w:rsid w:val="003673A6"/>
    <w:rsid w:val="00367972"/>
    <w:rsid w:val="0036799D"/>
    <w:rsid w:val="003679A4"/>
    <w:rsid w:val="00367F8B"/>
    <w:rsid w:val="00370116"/>
    <w:rsid w:val="003703C9"/>
    <w:rsid w:val="003704EE"/>
    <w:rsid w:val="00370712"/>
    <w:rsid w:val="003709CE"/>
    <w:rsid w:val="00370E0B"/>
    <w:rsid w:val="0037109F"/>
    <w:rsid w:val="003711D1"/>
    <w:rsid w:val="00371720"/>
    <w:rsid w:val="00371AF3"/>
    <w:rsid w:val="0037265D"/>
    <w:rsid w:val="00372661"/>
    <w:rsid w:val="00372730"/>
    <w:rsid w:val="003729AA"/>
    <w:rsid w:val="00372A9A"/>
    <w:rsid w:val="00373147"/>
    <w:rsid w:val="00373294"/>
    <w:rsid w:val="003733B3"/>
    <w:rsid w:val="0037368A"/>
    <w:rsid w:val="00373881"/>
    <w:rsid w:val="00373BD2"/>
    <w:rsid w:val="003740B2"/>
    <w:rsid w:val="003742F3"/>
    <w:rsid w:val="0037468A"/>
    <w:rsid w:val="003746DC"/>
    <w:rsid w:val="00374B6B"/>
    <w:rsid w:val="00374DFC"/>
    <w:rsid w:val="00374FB6"/>
    <w:rsid w:val="00375113"/>
    <w:rsid w:val="00375831"/>
    <w:rsid w:val="003759C4"/>
    <w:rsid w:val="00375B28"/>
    <w:rsid w:val="00376247"/>
    <w:rsid w:val="003762A6"/>
    <w:rsid w:val="0037678E"/>
    <w:rsid w:val="0037696D"/>
    <w:rsid w:val="00376B6A"/>
    <w:rsid w:val="00376F45"/>
    <w:rsid w:val="00377759"/>
    <w:rsid w:val="00377CBB"/>
    <w:rsid w:val="0038017D"/>
    <w:rsid w:val="003801F7"/>
    <w:rsid w:val="003802AA"/>
    <w:rsid w:val="003802CA"/>
    <w:rsid w:val="00380771"/>
    <w:rsid w:val="00380946"/>
    <w:rsid w:val="00380C8F"/>
    <w:rsid w:val="0038113E"/>
    <w:rsid w:val="003814E3"/>
    <w:rsid w:val="00381737"/>
    <w:rsid w:val="003821B5"/>
    <w:rsid w:val="0038245D"/>
    <w:rsid w:val="003824DA"/>
    <w:rsid w:val="00382741"/>
    <w:rsid w:val="003828AF"/>
    <w:rsid w:val="0038331B"/>
    <w:rsid w:val="00383796"/>
    <w:rsid w:val="0038384C"/>
    <w:rsid w:val="003838EC"/>
    <w:rsid w:val="00383D2C"/>
    <w:rsid w:val="00384142"/>
    <w:rsid w:val="003848E5"/>
    <w:rsid w:val="00384FD4"/>
    <w:rsid w:val="003850AE"/>
    <w:rsid w:val="00385607"/>
    <w:rsid w:val="0038578C"/>
    <w:rsid w:val="00385B45"/>
    <w:rsid w:val="00385EF9"/>
    <w:rsid w:val="0038607F"/>
    <w:rsid w:val="00386DA8"/>
    <w:rsid w:val="00386E4F"/>
    <w:rsid w:val="00386FFB"/>
    <w:rsid w:val="003874D8"/>
    <w:rsid w:val="00387804"/>
    <w:rsid w:val="00387BB6"/>
    <w:rsid w:val="00387D00"/>
    <w:rsid w:val="00390529"/>
    <w:rsid w:val="0039053A"/>
    <w:rsid w:val="00390709"/>
    <w:rsid w:val="00390A84"/>
    <w:rsid w:val="003910DA"/>
    <w:rsid w:val="00391366"/>
    <w:rsid w:val="00391711"/>
    <w:rsid w:val="00391B34"/>
    <w:rsid w:val="00391E7C"/>
    <w:rsid w:val="00391F20"/>
    <w:rsid w:val="00391F95"/>
    <w:rsid w:val="00391FA7"/>
    <w:rsid w:val="00391FE2"/>
    <w:rsid w:val="003920CC"/>
    <w:rsid w:val="00392319"/>
    <w:rsid w:val="00392671"/>
    <w:rsid w:val="00392B06"/>
    <w:rsid w:val="00392E6D"/>
    <w:rsid w:val="00393153"/>
    <w:rsid w:val="003935B6"/>
    <w:rsid w:val="0039362D"/>
    <w:rsid w:val="003937D2"/>
    <w:rsid w:val="0039387F"/>
    <w:rsid w:val="003939EB"/>
    <w:rsid w:val="00393A21"/>
    <w:rsid w:val="00393DA2"/>
    <w:rsid w:val="00393F4F"/>
    <w:rsid w:val="0039448D"/>
    <w:rsid w:val="00394893"/>
    <w:rsid w:val="0039492D"/>
    <w:rsid w:val="0039499E"/>
    <w:rsid w:val="00394A02"/>
    <w:rsid w:val="00394AD6"/>
    <w:rsid w:val="00394B11"/>
    <w:rsid w:val="00394D94"/>
    <w:rsid w:val="00395194"/>
    <w:rsid w:val="003951AD"/>
    <w:rsid w:val="00395511"/>
    <w:rsid w:val="00395518"/>
    <w:rsid w:val="00395967"/>
    <w:rsid w:val="00395DE4"/>
    <w:rsid w:val="00395F65"/>
    <w:rsid w:val="00395F74"/>
    <w:rsid w:val="0039648E"/>
    <w:rsid w:val="00396607"/>
    <w:rsid w:val="00396AD6"/>
    <w:rsid w:val="00396EF4"/>
    <w:rsid w:val="003970ED"/>
    <w:rsid w:val="003974C1"/>
    <w:rsid w:val="00397827"/>
    <w:rsid w:val="003978BF"/>
    <w:rsid w:val="003978F3"/>
    <w:rsid w:val="00397BD6"/>
    <w:rsid w:val="00397DC2"/>
    <w:rsid w:val="00397EBF"/>
    <w:rsid w:val="003A027B"/>
    <w:rsid w:val="003A0433"/>
    <w:rsid w:val="003A053B"/>
    <w:rsid w:val="003A05C6"/>
    <w:rsid w:val="003A0940"/>
    <w:rsid w:val="003A0E47"/>
    <w:rsid w:val="003A0EBB"/>
    <w:rsid w:val="003A0F66"/>
    <w:rsid w:val="003A1245"/>
    <w:rsid w:val="003A12AD"/>
    <w:rsid w:val="003A12B7"/>
    <w:rsid w:val="003A151B"/>
    <w:rsid w:val="003A17F5"/>
    <w:rsid w:val="003A1BBA"/>
    <w:rsid w:val="003A1DBF"/>
    <w:rsid w:val="003A1DC2"/>
    <w:rsid w:val="003A2211"/>
    <w:rsid w:val="003A2266"/>
    <w:rsid w:val="003A272C"/>
    <w:rsid w:val="003A2A11"/>
    <w:rsid w:val="003A2D87"/>
    <w:rsid w:val="003A31A8"/>
    <w:rsid w:val="003A326C"/>
    <w:rsid w:val="003A3290"/>
    <w:rsid w:val="003A333E"/>
    <w:rsid w:val="003A3603"/>
    <w:rsid w:val="003A3669"/>
    <w:rsid w:val="003A4306"/>
    <w:rsid w:val="003A47A8"/>
    <w:rsid w:val="003A4B48"/>
    <w:rsid w:val="003A4D62"/>
    <w:rsid w:val="003A50E9"/>
    <w:rsid w:val="003A52AC"/>
    <w:rsid w:val="003A53F0"/>
    <w:rsid w:val="003A5623"/>
    <w:rsid w:val="003A5800"/>
    <w:rsid w:val="003A596A"/>
    <w:rsid w:val="003A5B02"/>
    <w:rsid w:val="003A5BF2"/>
    <w:rsid w:val="003A5C3E"/>
    <w:rsid w:val="003A5C77"/>
    <w:rsid w:val="003A62DD"/>
    <w:rsid w:val="003A6B0F"/>
    <w:rsid w:val="003A6B55"/>
    <w:rsid w:val="003A6DE6"/>
    <w:rsid w:val="003A6F97"/>
    <w:rsid w:val="003A7016"/>
    <w:rsid w:val="003A74EC"/>
    <w:rsid w:val="003A79A5"/>
    <w:rsid w:val="003A7CAE"/>
    <w:rsid w:val="003B031C"/>
    <w:rsid w:val="003B06A8"/>
    <w:rsid w:val="003B075C"/>
    <w:rsid w:val="003B0A7C"/>
    <w:rsid w:val="003B0B2F"/>
    <w:rsid w:val="003B0F21"/>
    <w:rsid w:val="003B0F79"/>
    <w:rsid w:val="003B1027"/>
    <w:rsid w:val="003B1A18"/>
    <w:rsid w:val="003B1A77"/>
    <w:rsid w:val="003B1AEE"/>
    <w:rsid w:val="003B1C9B"/>
    <w:rsid w:val="003B1E70"/>
    <w:rsid w:val="003B1FB4"/>
    <w:rsid w:val="003B21C5"/>
    <w:rsid w:val="003B2265"/>
    <w:rsid w:val="003B22E8"/>
    <w:rsid w:val="003B251D"/>
    <w:rsid w:val="003B287B"/>
    <w:rsid w:val="003B2B8D"/>
    <w:rsid w:val="003B2EC4"/>
    <w:rsid w:val="003B2FEA"/>
    <w:rsid w:val="003B3000"/>
    <w:rsid w:val="003B35D2"/>
    <w:rsid w:val="003B3AEC"/>
    <w:rsid w:val="003B3FE1"/>
    <w:rsid w:val="003B45BF"/>
    <w:rsid w:val="003B46D0"/>
    <w:rsid w:val="003B47BB"/>
    <w:rsid w:val="003B4A47"/>
    <w:rsid w:val="003B4E8C"/>
    <w:rsid w:val="003B50CE"/>
    <w:rsid w:val="003B5B37"/>
    <w:rsid w:val="003B6060"/>
    <w:rsid w:val="003B6A8B"/>
    <w:rsid w:val="003B6B09"/>
    <w:rsid w:val="003B6C04"/>
    <w:rsid w:val="003B6DA2"/>
    <w:rsid w:val="003B6FB7"/>
    <w:rsid w:val="003B7019"/>
    <w:rsid w:val="003B754E"/>
    <w:rsid w:val="003B7717"/>
    <w:rsid w:val="003B7CE8"/>
    <w:rsid w:val="003B7FDD"/>
    <w:rsid w:val="003C0701"/>
    <w:rsid w:val="003C091C"/>
    <w:rsid w:val="003C09F3"/>
    <w:rsid w:val="003C0F0B"/>
    <w:rsid w:val="003C0FC8"/>
    <w:rsid w:val="003C1054"/>
    <w:rsid w:val="003C15CE"/>
    <w:rsid w:val="003C174C"/>
    <w:rsid w:val="003C187D"/>
    <w:rsid w:val="003C18B0"/>
    <w:rsid w:val="003C19B2"/>
    <w:rsid w:val="003C1D29"/>
    <w:rsid w:val="003C1D42"/>
    <w:rsid w:val="003C2001"/>
    <w:rsid w:val="003C265D"/>
    <w:rsid w:val="003C2FB3"/>
    <w:rsid w:val="003C32E3"/>
    <w:rsid w:val="003C3305"/>
    <w:rsid w:val="003C3373"/>
    <w:rsid w:val="003C3479"/>
    <w:rsid w:val="003C3537"/>
    <w:rsid w:val="003C367D"/>
    <w:rsid w:val="003C3F4A"/>
    <w:rsid w:val="003C478A"/>
    <w:rsid w:val="003C4B1B"/>
    <w:rsid w:val="003C4CDB"/>
    <w:rsid w:val="003C4D66"/>
    <w:rsid w:val="003C4DAB"/>
    <w:rsid w:val="003C5044"/>
    <w:rsid w:val="003C508D"/>
    <w:rsid w:val="003C523F"/>
    <w:rsid w:val="003C52C9"/>
    <w:rsid w:val="003C5351"/>
    <w:rsid w:val="003C57D4"/>
    <w:rsid w:val="003C5AFE"/>
    <w:rsid w:val="003C5B59"/>
    <w:rsid w:val="003C5CB9"/>
    <w:rsid w:val="003C5CE9"/>
    <w:rsid w:val="003C6292"/>
    <w:rsid w:val="003C644B"/>
    <w:rsid w:val="003C688F"/>
    <w:rsid w:val="003C6A58"/>
    <w:rsid w:val="003C6BDF"/>
    <w:rsid w:val="003C6C16"/>
    <w:rsid w:val="003C6D26"/>
    <w:rsid w:val="003C6D35"/>
    <w:rsid w:val="003C6E3C"/>
    <w:rsid w:val="003C713B"/>
    <w:rsid w:val="003C71D3"/>
    <w:rsid w:val="003C7368"/>
    <w:rsid w:val="003C7417"/>
    <w:rsid w:val="003C74B2"/>
    <w:rsid w:val="003C7959"/>
    <w:rsid w:val="003C7C64"/>
    <w:rsid w:val="003C7F0E"/>
    <w:rsid w:val="003D0090"/>
    <w:rsid w:val="003D021E"/>
    <w:rsid w:val="003D042C"/>
    <w:rsid w:val="003D04A0"/>
    <w:rsid w:val="003D0729"/>
    <w:rsid w:val="003D089B"/>
    <w:rsid w:val="003D091A"/>
    <w:rsid w:val="003D0E0D"/>
    <w:rsid w:val="003D0E49"/>
    <w:rsid w:val="003D0E73"/>
    <w:rsid w:val="003D0EF4"/>
    <w:rsid w:val="003D0F9D"/>
    <w:rsid w:val="003D11B6"/>
    <w:rsid w:val="003D1246"/>
    <w:rsid w:val="003D131F"/>
    <w:rsid w:val="003D1771"/>
    <w:rsid w:val="003D1C6C"/>
    <w:rsid w:val="003D1D39"/>
    <w:rsid w:val="003D1F0A"/>
    <w:rsid w:val="003D208D"/>
    <w:rsid w:val="003D210B"/>
    <w:rsid w:val="003D22CA"/>
    <w:rsid w:val="003D258E"/>
    <w:rsid w:val="003D29DB"/>
    <w:rsid w:val="003D2ACA"/>
    <w:rsid w:val="003D2C3E"/>
    <w:rsid w:val="003D2DAF"/>
    <w:rsid w:val="003D3154"/>
    <w:rsid w:val="003D37D8"/>
    <w:rsid w:val="003D389B"/>
    <w:rsid w:val="003D393A"/>
    <w:rsid w:val="003D3A11"/>
    <w:rsid w:val="003D3F93"/>
    <w:rsid w:val="003D5784"/>
    <w:rsid w:val="003D5972"/>
    <w:rsid w:val="003D5C74"/>
    <w:rsid w:val="003D632C"/>
    <w:rsid w:val="003D646C"/>
    <w:rsid w:val="003D65D9"/>
    <w:rsid w:val="003D69C5"/>
    <w:rsid w:val="003D6EDD"/>
    <w:rsid w:val="003D736D"/>
    <w:rsid w:val="003D752C"/>
    <w:rsid w:val="003D7685"/>
    <w:rsid w:val="003D7866"/>
    <w:rsid w:val="003D791E"/>
    <w:rsid w:val="003D7A71"/>
    <w:rsid w:val="003D7B07"/>
    <w:rsid w:val="003D7B1C"/>
    <w:rsid w:val="003D7BA7"/>
    <w:rsid w:val="003D7CFA"/>
    <w:rsid w:val="003D7DC1"/>
    <w:rsid w:val="003E0785"/>
    <w:rsid w:val="003E08B4"/>
    <w:rsid w:val="003E08FF"/>
    <w:rsid w:val="003E114A"/>
    <w:rsid w:val="003E1922"/>
    <w:rsid w:val="003E1B3A"/>
    <w:rsid w:val="003E1D08"/>
    <w:rsid w:val="003E1E31"/>
    <w:rsid w:val="003E1FC6"/>
    <w:rsid w:val="003E2582"/>
    <w:rsid w:val="003E28A0"/>
    <w:rsid w:val="003E2C58"/>
    <w:rsid w:val="003E3083"/>
    <w:rsid w:val="003E30AE"/>
    <w:rsid w:val="003E349F"/>
    <w:rsid w:val="003E3894"/>
    <w:rsid w:val="003E39E0"/>
    <w:rsid w:val="003E3B91"/>
    <w:rsid w:val="003E3BD2"/>
    <w:rsid w:val="003E3BEC"/>
    <w:rsid w:val="003E3CC4"/>
    <w:rsid w:val="003E3EA6"/>
    <w:rsid w:val="003E3F8A"/>
    <w:rsid w:val="003E45BF"/>
    <w:rsid w:val="003E46F2"/>
    <w:rsid w:val="003E47CA"/>
    <w:rsid w:val="003E49E1"/>
    <w:rsid w:val="003E4C61"/>
    <w:rsid w:val="003E4D42"/>
    <w:rsid w:val="003E4DC1"/>
    <w:rsid w:val="003E4DC8"/>
    <w:rsid w:val="003E4F33"/>
    <w:rsid w:val="003E4FE3"/>
    <w:rsid w:val="003E5005"/>
    <w:rsid w:val="003E50A4"/>
    <w:rsid w:val="003E5228"/>
    <w:rsid w:val="003E532E"/>
    <w:rsid w:val="003E59A2"/>
    <w:rsid w:val="003E61EE"/>
    <w:rsid w:val="003E63B0"/>
    <w:rsid w:val="003E63FE"/>
    <w:rsid w:val="003E6645"/>
    <w:rsid w:val="003E6684"/>
    <w:rsid w:val="003E6B77"/>
    <w:rsid w:val="003E6DAE"/>
    <w:rsid w:val="003E6DB7"/>
    <w:rsid w:val="003E6E19"/>
    <w:rsid w:val="003E70EF"/>
    <w:rsid w:val="003E734B"/>
    <w:rsid w:val="003E73E2"/>
    <w:rsid w:val="003E742D"/>
    <w:rsid w:val="003E752E"/>
    <w:rsid w:val="003E75B8"/>
    <w:rsid w:val="003E77D0"/>
    <w:rsid w:val="003E7876"/>
    <w:rsid w:val="003E7C0F"/>
    <w:rsid w:val="003E7C33"/>
    <w:rsid w:val="003F003E"/>
    <w:rsid w:val="003F00F1"/>
    <w:rsid w:val="003F027A"/>
    <w:rsid w:val="003F0320"/>
    <w:rsid w:val="003F076C"/>
    <w:rsid w:val="003F0D73"/>
    <w:rsid w:val="003F0DFC"/>
    <w:rsid w:val="003F0E77"/>
    <w:rsid w:val="003F0F36"/>
    <w:rsid w:val="003F1065"/>
    <w:rsid w:val="003F133E"/>
    <w:rsid w:val="003F15F4"/>
    <w:rsid w:val="003F1A78"/>
    <w:rsid w:val="003F1A92"/>
    <w:rsid w:val="003F1C2D"/>
    <w:rsid w:val="003F1E72"/>
    <w:rsid w:val="003F226D"/>
    <w:rsid w:val="003F2394"/>
    <w:rsid w:val="003F262C"/>
    <w:rsid w:val="003F27D4"/>
    <w:rsid w:val="003F2833"/>
    <w:rsid w:val="003F2AD7"/>
    <w:rsid w:val="003F33F7"/>
    <w:rsid w:val="003F36E7"/>
    <w:rsid w:val="003F3819"/>
    <w:rsid w:val="003F39AE"/>
    <w:rsid w:val="003F3A77"/>
    <w:rsid w:val="003F3DA1"/>
    <w:rsid w:val="003F3F69"/>
    <w:rsid w:val="003F413A"/>
    <w:rsid w:val="003F42A7"/>
    <w:rsid w:val="003F470C"/>
    <w:rsid w:val="003F4887"/>
    <w:rsid w:val="003F48F8"/>
    <w:rsid w:val="003F50C2"/>
    <w:rsid w:val="003F58A3"/>
    <w:rsid w:val="003F5A42"/>
    <w:rsid w:val="003F5C3D"/>
    <w:rsid w:val="003F5CBF"/>
    <w:rsid w:val="003F5ED8"/>
    <w:rsid w:val="003F61EC"/>
    <w:rsid w:val="003F65DF"/>
    <w:rsid w:val="003F667F"/>
    <w:rsid w:val="003F6EC5"/>
    <w:rsid w:val="003F6F15"/>
    <w:rsid w:val="003F6F80"/>
    <w:rsid w:val="003F7051"/>
    <w:rsid w:val="003F715E"/>
    <w:rsid w:val="003F718E"/>
    <w:rsid w:val="003F7256"/>
    <w:rsid w:val="003F731B"/>
    <w:rsid w:val="003F74DC"/>
    <w:rsid w:val="003F76D3"/>
    <w:rsid w:val="003F775B"/>
    <w:rsid w:val="003F7EEF"/>
    <w:rsid w:val="004000E6"/>
    <w:rsid w:val="00400300"/>
    <w:rsid w:val="00400442"/>
    <w:rsid w:val="00400628"/>
    <w:rsid w:val="004006E2"/>
    <w:rsid w:val="0040092B"/>
    <w:rsid w:val="00400A43"/>
    <w:rsid w:val="00400B5F"/>
    <w:rsid w:val="00400DF2"/>
    <w:rsid w:val="0040135E"/>
    <w:rsid w:val="00401586"/>
    <w:rsid w:val="00401DCF"/>
    <w:rsid w:val="004020DF"/>
    <w:rsid w:val="00402569"/>
    <w:rsid w:val="004026A0"/>
    <w:rsid w:val="00402B64"/>
    <w:rsid w:val="004032E0"/>
    <w:rsid w:val="0040363A"/>
    <w:rsid w:val="0040363F"/>
    <w:rsid w:val="0040369D"/>
    <w:rsid w:val="004037C1"/>
    <w:rsid w:val="004038BC"/>
    <w:rsid w:val="00403A8F"/>
    <w:rsid w:val="00403B07"/>
    <w:rsid w:val="00403DD2"/>
    <w:rsid w:val="0040402C"/>
    <w:rsid w:val="0040483C"/>
    <w:rsid w:val="00404D93"/>
    <w:rsid w:val="00405152"/>
    <w:rsid w:val="00405EEF"/>
    <w:rsid w:val="00406545"/>
    <w:rsid w:val="004067B8"/>
    <w:rsid w:val="00406931"/>
    <w:rsid w:val="00406BD6"/>
    <w:rsid w:val="00406BF5"/>
    <w:rsid w:val="00406C0F"/>
    <w:rsid w:val="00406C41"/>
    <w:rsid w:val="00406F25"/>
    <w:rsid w:val="00407080"/>
    <w:rsid w:val="004071E6"/>
    <w:rsid w:val="00407357"/>
    <w:rsid w:val="0040739C"/>
    <w:rsid w:val="00407410"/>
    <w:rsid w:val="004075C7"/>
    <w:rsid w:val="004103E3"/>
    <w:rsid w:val="00410486"/>
    <w:rsid w:val="00410905"/>
    <w:rsid w:val="00410A31"/>
    <w:rsid w:val="00410FE7"/>
    <w:rsid w:val="0041117E"/>
    <w:rsid w:val="004113ED"/>
    <w:rsid w:val="004114AC"/>
    <w:rsid w:val="00411596"/>
    <w:rsid w:val="0041175D"/>
    <w:rsid w:val="00411AA9"/>
    <w:rsid w:val="00411D36"/>
    <w:rsid w:val="00411E3C"/>
    <w:rsid w:val="00412369"/>
    <w:rsid w:val="0041246B"/>
    <w:rsid w:val="0041248E"/>
    <w:rsid w:val="004126B6"/>
    <w:rsid w:val="0041291F"/>
    <w:rsid w:val="00412DC7"/>
    <w:rsid w:val="00412E04"/>
    <w:rsid w:val="00412F80"/>
    <w:rsid w:val="004130F4"/>
    <w:rsid w:val="0041352A"/>
    <w:rsid w:val="00413589"/>
    <w:rsid w:val="004138B5"/>
    <w:rsid w:val="00414187"/>
    <w:rsid w:val="00414513"/>
    <w:rsid w:val="00414530"/>
    <w:rsid w:val="0041464D"/>
    <w:rsid w:val="004149F5"/>
    <w:rsid w:val="00414A01"/>
    <w:rsid w:val="00414CCC"/>
    <w:rsid w:val="004152B7"/>
    <w:rsid w:val="004152E0"/>
    <w:rsid w:val="00416078"/>
    <w:rsid w:val="0041627E"/>
    <w:rsid w:val="00416667"/>
    <w:rsid w:val="00416AB6"/>
    <w:rsid w:val="00416B7E"/>
    <w:rsid w:val="00416BC1"/>
    <w:rsid w:val="00416CAF"/>
    <w:rsid w:val="00416DF2"/>
    <w:rsid w:val="00416EBC"/>
    <w:rsid w:val="00416F07"/>
    <w:rsid w:val="00416FCE"/>
    <w:rsid w:val="00417129"/>
    <w:rsid w:val="00417135"/>
    <w:rsid w:val="0041756A"/>
    <w:rsid w:val="004175C0"/>
    <w:rsid w:val="004176B4"/>
    <w:rsid w:val="00417753"/>
    <w:rsid w:val="004177A5"/>
    <w:rsid w:val="0041791A"/>
    <w:rsid w:val="00417FEE"/>
    <w:rsid w:val="00420093"/>
    <w:rsid w:val="004201A1"/>
    <w:rsid w:val="004201C3"/>
    <w:rsid w:val="0042021B"/>
    <w:rsid w:val="004205B5"/>
    <w:rsid w:val="00420F71"/>
    <w:rsid w:val="0042118B"/>
    <w:rsid w:val="0042121E"/>
    <w:rsid w:val="004212DF"/>
    <w:rsid w:val="004215F9"/>
    <w:rsid w:val="0042171E"/>
    <w:rsid w:val="0042197E"/>
    <w:rsid w:val="00421D58"/>
    <w:rsid w:val="00421F6E"/>
    <w:rsid w:val="004221BF"/>
    <w:rsid w:val="00422220"/>
    <w:rsid w:val="004222DB"/>
    <w:rsid w:val="00422404"/>
    <w:rsid w:val="00422806"/>
    <w:rsid w:val="00422C9E"/>
    <w:rsid w:val="00422DCA"/>
    <w:rsid w:val="00422F56"/>
    <w:rsid w:val="004231CA"/>
    <w:rsid w:val="0042321A"/>
    <w:rsid w:val="004233CA"/>
    <w:rsid w:val="00423567"/>
    <w:rsid w:val="0042359A"/>
    <w:rsid w:val="00424195"/>
    <w:rsid w:val="004246EA"/>
    <w:rsid w:val="00424991"/>
    <w:rsid w:val="00424A0D"/>
    <w:rsid w:val="00424A9F"/>
    <w:rsid w:val="00424B7A"/>
    <w:rsid w:val="004250B4"/>
    <w:rsid w:val="00425120"/>
    <w:rsid w:val="004251B3"/>
    <w:rsid w:val="0042520A"/>
    <w:rsid w:val="0042536D"/>
    <w:rsid w:val="0042541C"/>
    <w:rsid w:val="004256D0"/>
    <w:rsid w:val="0042577E"/>
    <w:rsid w:val="00425A67"/>
    <w:rsid w:val="00425AFC"/>
    <w:rsid w:val="00425C86"/>
    <w:rsid w:val="00425CBD"/>
    <w:rsid w:val="00425DAF"/>
    <w:rsid w:val="00425EC5"/>
    <w:rsid w:val="00425F83"/>
    <w:rsid w:val="0042608B"/>
    <w:rsid w:val="004261D9"/>
    <w:rsid w:val="004264B8"/>
    <w:rsid w:val="00426557"/>
    <w:rsid w:val="0042672C"/>
    <w:rsid w:val="00426B22"/>
    <w:rsid w:val="00426BF7"/>
    <w:rsid w:val="00426CA5"/>
    <w:rsid w:val="00426D17"/>
    <w:rsid w:val="00426DFB"/>
    <w:rsid w:val="00426F0F"/>
    <w:rsid w:val="00427559"/>
    <w:rsid w:val="00427761"/>
    <w:rsid w:val="00427A04"/>
    <w:rsid w:val="00427A67"/>
    <w:rsid w:val="00427E5A"/>
    <w:rsid w:val="00427F45"/>
    <w:rsid w:val="0043035A"/>
    <w:rsid w:val="004306B9"/>
    <w:rsid w:val="00430804"/>
    <w:rsid w:val="00430920"/>
    <w:rsid w:val="00430F0E"/>
    <w:rsid w:val="00430F23"/>
    <w:rsid w:val="00430F59"/>
    <w:rsid w:val="0043112E"/>
    <w:rsid w:val="00431252"/>
    <w:rsid w:val="0043125D"/>
    <w:rsid w:val="00431822"/>
    <w:rsid w:val="004318F7"/>
    <w:rsid w:val="00431DC6"/>
    <w:rsid w:val="00431FC1"/>
    <w:rsid w:val="00432119"/>
    <w:rsid w:val="0043212C"/>
    <w:rsid w:val="004322A1"/>
    <w:rsid w:val="00432419"/>
    <w:rsid w:val="00432473"/>
    <w:rsid w:val="004324FF"/>
    <w:rsid w:val="00432516"/>
    <w:rsid w:val="00432665"/>
    <w:rsid w:val="00432976"/>
    <w:rsid w:val="0043300B"/>
    <w:rsid w:val="00433122"/>
    <w:rsid w:val="004331E6"/>
    <w:rsid w:val="0043324B"/>
    <w:rsid w:val="00433627"/>
    <w:rsid w:val="00433665"/>
    <w:rsid w:val="00433684"/>
    <w:rsid w:val="004336DE"/>
    <w:rsid w:val="00433761"/>
    <w:rsid w:val="004337C4"/>
    <w:rsid w:val="00433892"/>
    <w:rsid w:val="0043396E"/>
    <w:rsid w:val="004339A9"/>
    <w:rsid w:val="00433D77"/>
    <w:rsid w:val="00433F18"/>
    <w:rsid w:val="00434011"/>
    <w:rsid w:val="00434016"/>
    <w:rsid w:val="00434074"/>
    <w:rsid w:val="0043420A"/>
    <w:rsid w:val="004343BF"/>
    <w:rsid w:val="004344C3"/>
    <w:rsid w:val="00434663"/>
    <w:rsid w:val="00434C10"/>
    <w:rsid w:val="00434C2A"/>
    <w:rsid w:val="00434F5E"/>
    <w:rsid w:val="004351C7"/>
    <w:rsid w:val="00435200"/>
    <w:rsid w:val="004355F7"/>
    <w:rsid w:val="0043571D"/>
    <w:rsid w:val="00435CF3"/>
    <w:rsid w:val="00435FBA"/>
    <w:rsid w:val="0043607E"/>
    <w:rsid w:val="0043629E"/>
    <w:rsid w:val="00436BBC"/>
    <w:rsid w:val="00436C23"/>
    <w:rsid w:val="00436D24"/>
    <w:rsid w:val="0043741E"/>
    <w:rsid w:val="00437443"/>
    <w:rsid w:val="0043748A"/>
    <w:rsid w:val="004375C7"/>
    <w:rsid w:val="004376E7"/>
    <w:rsid w:val="0043782B"/>
    <w:rsid w:val="00437B79"/>
    <w:rsid w:val="004400BD"/>
    <w:rsid w:val="004406E4"/>
    <w:rsid w:val="00440DA4"/>
    <w:rsid w:val="00440E36"/>
    <w:rsid w:val="0044102E"/>
    <w:rsid w:val="00441506"/>
    <w:rsid w:val="0044157C"/>
    <w:rsid w:val="004417A1"/>
    <w:rsid w:val="004417DD"/>
    <w:rsid w:val="004419DD"/>
    <w:rsid w:val="00441AB1"/>
    <w:rsid w:val="00441B23"/>
    <w:rsid w:val="00441B5A"/>
    <w:rsid w:val="00441B6D"/>
    <w:rsid w:val="00441E8B"/>
    <w:rsid w:val="00441F01"/>
    <w:rsid w:val="004421C0"/>
    <w:rsid w:val="004422C6"/>
    <w:rsid w:val="0044258C"/>
    <w:rsid w:val="00442767"/>
    <w:rsid w:val="0044286C"/>
    <w:rsid w:val="00442E1C"/>
    <w:rsid w:val="00442F12"/>
    <w:rsid w:val="00443288"/>
    <w:rsid w:val="004432A0"/>
    <w:rsid w:val="00443418"/>
    <w:rsid w:val="00443470"/>
    <w:rsid w:val="004434DB"/>
    <w:rsid w:val="00443606"/>
    <w:rsid w:val="00443745"/>
    <w:rsid w:val="004442DA"/>
    <w:rsid w:val="004443B6"/>
    <w:rsid w:val="00444437"/>
    <w:rsid w:val="004449FC"/>
    <w:rsid w:val="00444B33"/>
    <w:rsid w:val="00444BA4"/>
    <w:rsid w:val="00444BAA"/>
    <w:rsid w:val="00444CD4"/>
    <w:rsid w:val="00444DCF"/>
    <w:rsid w:val="0044523B"/>
    <w:rsid w:val="0044559B"/>
    <w:rsid w:val="004455DE"/>
    <w:rsid w:val="0044570F"/>
    <w:rsid w:val="00445918"/>
    <w:rsid w:val="00445B29"/>
    <w:rsid w:val="00445C01"/>
    <w:rsid w:val="00445D66"/>
    <w:rsid w:val="00445F7B"/>
    <w:rsid w:val="004461B6"/>
    <w:rsid w:val="00446430"/>
    <w:rsid w:val="004466DE"/>
    <w:rsid w:val="00446774"/>
    <w:rsid w:val="004467A0"/>
    <w:rsid w:val="00446AF8"/>
    <w:rsid w:val="00446FC6"/>
    <w:rsid w:val="00447030"/>
    <w:rsid w:val="004471EC"/>
    <w:rsid w:val="0044724E"/>
    <w:rsid w:val="004476B2"/>
    <w:rsid w:val="00447776"/>
    <w:rsid w:val="004477B8"/>
    <w:rsid w:val="004478C3"/>
    <w:rsid w:val="00450530"/>
    <w:rsid w:val="00450813"/>
    <w:rsid w:val="004508EA"/>
    <w:rsid w:val="00450B54"/>
    <w:rsid w:val="00450D65"/>
    <w:rsid w:val="0045118C"/>
    <w:rsid w:val="004515D2"/>
    <w:rsid w:val="0045168B"/>
    <w:rsid w:val="0045169A"/>
    <w:rsid w:val="00451867"/>
    <w:rsid w:val="00451CC0"/>
    <w:rsid w:val="004521AC"/>
    <w:rsid w:val="00452254"/>
    <w:rsid w:val="004524F5"/>
    <w:rsid w:val="0045250B"/>
    <w:rsid w:val="004525AB"/>
    <w:rsid w:val="004526AC"/>
    <w:rsid w:val="00452B4D"/>
    <w:rsid w:val="004533CF"/>
    <w:rsid w:val="00453722"/>
    <w:rsid w:val="00453899"/>
    <w:rsid w:val="00453E97"/>
    <w:rsid w:val="00453EB7"/>
    <w:rsid w:val="0045415C"/>
    <w:rsid w:val="004542FF"/>
    <w:rsid w:val="004543A6"/>
    <w:rsid w:val="0045449F"/>
    <w:rsid w:val="00454815"/>
    <w:rsid w:val="004549D0"/>
    <w:rsid w:val="00454F90"/>
    <w:rsid w:val="004551B0"/>
    <w:rsid w:val="00455205"/>
    <w:rsid w:val="004553FF"/>
    <w:rsid w:val="00455DF7"/>
    <w:rsid w:val="00455FF6"/>
    <w:rsid w:val="0045608F"/>
    <w:rsid w:val="0045620C"/>
    <w:rsid w:val="00456415"/>
    <w:rsid w:val="00456520"/>
    <w:rsid w:val="004565DD"/>
    <w:rsid w:val="00456924"/>
    <w:rsid w:val="004569A7"/>
    <w:rsid w:val="00456B8E"/>
    <w:rsid w:val="00456D87"/>
    <w:rsid w:val="00457324"/>
    <w:rsid w:val="004574AC"/>
    <w:rsid w:val="0045778F"/>
    <w:rsid w:val="00457D1C"/>
    <w:rsid w:val="00457D6C"/>
    <w:rsid w:val="00457E85"/>
    <w:rsid w:val="00457F9F"/>
    <w:rsid w:val="004601D4"/>
    <w:rsid w:val="00460225"/>
    <w:rsid w:val="00460489"/>
    <w:rsid w:val="004605D8"/>
    <w:rsid w:val="00460699"/>
    <w:rsid w:val="00460753"/>
    <w:rsid w:val="0046088D"/>
    <w:rsid w:val="004608D8"/>
    <w:rsid w:val="004609C3"/>
    <w:rsid w:val="00460B0C"/>
    <w:rsid w:val="00460C59"/>
    <w:rsid w:val="00461093"/>
    <w:rsid w:val="004610BC"/>
    <w:rsid w:val="004614AA"/>
    <w:rsid w:val="00461CA5"/>
    <w:rsid w:val="00461D8A"/>
    <w:rsid w:val="00462166"/>
    <w:rsid w:val="004629EB"/>
    <w:rsid w:val="00462E52"/>
    <w:rsid w:val="00462F67"/>
    <w:rsid w:val="00463082"/>
    <w:rsid w:val="00463463"/>
    <w:rsid w:val="00463546"/>
    <w:rsid w:val="00463817"/>
    <w:rsid w:val="00463837"/>
    <w:rsid w:val="00463866"/>
    <w:rsid w:val="00463B74"/>
    <w:rsid w:val="00463E3A"/>
    <w:rsid w:val="004641FB"/>
    <w:rsid w:val="0046425B"/>
    <w:rsid w:val="004646B8"/>
    <w:rsid w:val="004647A7"/>
    <w:rsid w:val="00464BFE"/>
    <w:rsid w:val="00464FAD"/>
    <w:rsid w:val="00465319"/>
    <w:rsid w:val="004656AE"/>
    <w:rsid w:val="00465862"/>
    <w:rsid w:val="0046606E"/>
    <w:rsid w:val="0046609E"/>
    <w:rsid w:val="004663FD"/>
    <w:rsid w:val="00466537"/>
    <w:rsid w:val="004665F8"/>
    <w:rsid w:val="0046697B"/>
    <w:rsid w:val="00466D8F"/>
    <w:rsid w:val="0046727E"/>
    <w:rsid w:val="004674F8"/>
    <w:rsid w:val="00467668"/>
    <w:rsid w:val="00467830"/>
    <w:rsid w:val="0047017C"/>
    <w:rsid w:val="004704A7"/>
    <w:rsid w:val="00470500"/>
    <w:rsid w:val="0047056C"/>
    <w:rsid w:val="00470ADB"/>
    <w:rsid w:val="00470FE9"/>
    <w:rsid w:val="00471005"/>
    <w:rsid w:val="00471067"/>
    <w:rsid w:val="004710CE"/>
    <w:rsid w:val="004712AE"/>
    <w:rsid w:val="004712CC"/>
    <w:rsid w:val="004713AA"/>
    <w:rsid w:val="004714A8"/>
    <w:rsid w:val="004717ED"/>
    <w:rsid w:val="004718A3"/>
    <w:rsid w:val="00471DE0"/>
    <w:rsid w:val="00471E21"/>
    <w:rsid w:val="004720A8"/>
    <w:rsid w:val="004720ED"/>
    <w:rsid w:val="0047210F"/>
    <w:rsid w:val="00472222"/>
    <w:rsid w:val="00472269"/>
    <w:rsid w:val="004724B4"/>
    <w:rsid w:val="004725E1"/>
    <w:rsid w:val="00472B09"/>
    <w:rsid w:val="00472BA0"/>
    <w:rsid w:val="00472D3B"/>
    <w:rsid w:val="00473214"/>
    <w:rsid w:val="004732C1"/>
    <w:rsid w:val="0047349F"/>
    <w:rsid w:val="00473DE6"/>
    <w:rsid w:val="0047447E"/>
    <w:rsid w:val="00474B76"/>
    <w:rsid w:val="00474E30"/>
    <w:rsid w:val="0047501A"/>
    <w:rsid w:val="0047515E"/>
    <w:rsid w:val="004754B2"/>
    <w:rsid w:val="004759D2"/>
    <w:rsid w:val="00475A7D"/>
    <w:rsid w:val="00475BC0"/>
    <w:rsid w:val="00475BC8"/>
    <w:rsid w:val="00475E1E"/>
    <w:rsid w:val="00475E43"/>
    <w:rsid w:val="00475E82"/>
    <w:rsid w:val="00476058"/>
    <w:rsid w:val="004761B0"/>
    <w:rsid w:val="00476564"/>
    <w:rsid w:val="0047674B"/>
    <w:rsid w:val="0047682A"/>
    <w:rsid w:val="00476836"/>
    <w:rsid w:val="004768F0"/>
    <w:rsid w:val="00476B7C"/>
    <w:rsid w:val="00476F25"/>
    <w:rsid w:val="00476F8E"/>
    <w:rsid w:val="00477952"/>
    <w:rsid w:val="00477995"/>
    <w:rsid w:val="00477A11"/>
    <w:rsid w:val="00477A78"/>
    <w:rsid w:val="00477B3A"/>
    <w:rsid w:val="00477D43"/>
    <w:rsid w:val="00477E72"/>
    <w:rsid w:val="00477F33"/>
    <w:rsid w:val="004809BB"/>
    <w:rsid w:val="00480A38"/>
    <w:rsid w:val="00480F02"/>
    <w:rsid w:val="00481038"/>
    <w:rsid w:val="004812FD"/>
    <w:rsid w:val="00481411"/>
    <w:rsid w:val="00481925"/>
    <w:rsid w:val="00481951"/>
    <w:rsid w:val="00481975"/>
    <w:rsid w:val="00481C24"/>
    <w:rsid w:val="00481D96"/>
    <w:rsid w:val="00481E1E"/>
    <w:rsid w:val="004820A3"/>
    <w:rsid w:val="0048268E"/>
    <w:rsid w:val="004827BF"/>
    <w:rsid w:val="0048315A"/>
    <w:rsid w:val="0048315F"/>
    <w:rsid w:val="004831BA"/>
    <w:rsid w:val="00483386"/>
    <w:rsid w:val="00483539"/>
    <w:rsid w:val="00483610"/>
    <w:rsid w:val="00483AD6"/>
    <w:rsid w:val="00483E5A"/>
    <w:rsid w:val="0048403B"/>
    <w:rsid w:val="0048409F"/>
    <w:rsid w:val="004842D3"/>
    <w:rsid w:val="00484899"/>
    <w:rsid w:val="00484B25"/>
    <w:rsid w:val="00484C1F"/>
    <w:rsid w:val="00484E00"/>
    <w:rsid w:val="0048529A"/>
    <w:rsid w:val="004854A6"/>
    <w:rsid w:val="004856C0"/>
    <w:rsid w:val="00485A65"/>
    <w:rsid w:val="00485B71"/>
    <w:rsid w:val="00486038"/>
    <w:rsid w:val="0048603D"/>
    <w:rsid w:val="004867EB"/>
    <w:rsid w:val="0048697F"/>
    <w:rsid w:val="00486C3E"/>
    <w:rsid w:val="00487042"/>
    <w:rsid w:val="0048710E"/>
    <w:rsid w:val="0048743A"/>
    <w:rsid w:val="004879AE"/>
    <w:rsid w:val="00487AFE"/>
    <w:rsid w:val="00487C7A"/>
    <w:rsid w:val="00487D65"/>
    <w:rsid w:val="00487DF4"/>
    <w:rsid w:val="00490139"/>
    <w:rsid w:val="004901E6"/>
    <w:rsid w:val="0049049C"/>
    <w:rsid w:val="00490502"/>
    <w:rsid w:val="00490672"/>
    <w:rsid w:val="00490785"/>
    <w:rsid w:val="004909B9"/>
    <w:rsid w:val="00490D35"/>
    <w:rsid w:val="00490D3D"/>
    <w:rsid w:val="00490ED5"/>
    <w:rsid w:val="00491115"/>
    <w:rsid w:val="00491D29"/>
    <w:rsid w:val="00491F6F"/>
    <w:rsid w:val="00491FD7"/>
    <w:rsid w:val="0049207E"/>
    <w:rsid w:val="00492147"/>
    <w:rsid w:val="004923FB"/>
    <w:rsid w:val="00492557"/>
    <w:rsid w:val="00492652"/>
    <w:rsid w:val="00492813"/>
    <w:rsid w:val="004929B2"/>
    <w:rsid w:val="00492ABF"/>
    <w:rsid w:val="00492B68"/>
    <w:rsid w:val="00492FC0"/>
    <w:rsid w:val="00493121"/>
    <w:rsid w:val="0049349A"/>
    <w:rsid w:val="00493534"/>
    <w:rsid w:val="00493824"/>
    <w:rsid w:val="00493902"/>
    <w:rsid w:val="00493A0D"/>
    <w:rsid w:val="00493E23"/>
    <w:rsid w:val="00493EC5"/>
    <w:rsid w:val="004943F0"/>
    <w:rsid w:val="00494428"/>
    <w:rsid w:val="004949EA"/>
    <w:rsid w:val="00494A44"/>
    <w:rsid w:val="00495086"/>
    <w:rsid w:val="0049525C"/>
    <w:rsid w:val="0049585F"/>
    <w:rsid w:val="0049586A"/>
    <w:rsid w:val="00495951"/>
    <w:rsid w:val="004960CC"/>
    <w:rsid w:val="0049653D"/>
    <w:rsid w:val="0049654F"/>
    <w:rsid w:val="004967EB"/>
    <w:rsid w:val="00496ADE"/>
    <w:rsid w:val="0049718D"/>
    <w:rsid w:val="00497496"/>
    <w:rsid w:val="00497580"/>
    <w:rsid w:val="00497710"/>
    <w:rsid w:val="00497BBA"/>
    <w:rsid w:val="00497D4C"/>
    <w:rsid w:val="00497F56"/>
    <w:rsid w:val="004A02C1"/>
    <w:rsid w:val="004A056B"/>
    <w:rsid w:val="004A05F8"/>
    <w:rsid w:val="004A0743"/>
    <w:rsid w:val="004A09CB"/>
    <w:rsid w:val="004A0A0B"/>
    <w:rsid w:val="004A0A5F"/>
    <w:rsid w:val="004A0AC4"/>
    <w:rsid w:val="004A0DC0"/>
    <w:rsid w:val="004A0F0C"/>
    <w:rsid w:val="004A1348"/>
    <w:rsid w:val="004A159D"/>
    <w:rsid w:val="004A1673"/>
    <w:rsid w:val="004A1938"/>
    <w:rsid w:val="004A1DB6"/>
    <w:rsid w:val="004A1E13"/>
    <w:rsid w:val="004A1E85"/>
    <w:rsid w:val="004A2343"/>
    <w:rsid w:val="004A2847"/>
    <w:rsid w:val="004A29C7"/>
    <w:rsid w:val="004A2AA2"/>
    <w:rsid w:val="004A2F26"/>
    <w:rsid w:val="004A33D4"/>
    <w:rsid w:val="004A3B08"/>
    <w:rsid w:val="004A3B46"/>
    <w:rsid w:val="004A3C13"/>
    <w:rsid w:val="004A4053"/>
    <w:rsid w:val="004A43D6"/>
    <w:rsid w:val="004A43DA"/>
    <w:rsid w:val="004A449C"/>
    <w:rsid w:val="004A44E7"/>
    <w:rsid w:val="004A48C2"/>
    <w:rsid w:val="004A4B68"/>
    <w:rsid w:val="004A4BAB"/>
    <w:rsid w:val="004A4FEA"/>
    <w:rsid w:val="004A50C2"/>
    <w:rsid w:val="004A552C"/>
    <w:rsid w:val="004A5EDD"/>
    <w:rsid w:val="004A6354"/>
    <w:rsid w:val="004A64B1"/>
    <w:rsid w:val="004A66BD"/>
    <w:rsid w:val="004A6A93"/>
    <w:rsid w:val="004A6ADE"/>
    <w:rsid w:val="004A6AE7"/>
    <w:rsid w:val="004A6E12"/>
    <w:rsid w:val="004A6EF1"/>
    <w:rsid w:val="004A6F3B"/>
    <w:rsid w:val="004A727D"/>
    <w:rsid w:val="004A7C5A"/>
    <w:rsid w:val="004A7E77"/>
    <w:rsid w:val="004B00E1"/>
    <w:rsid w:val="004B04EA"/>
    <w:rsid w:val="004B0A5E"/>
    <w:rsid w:val="004B0F9F"/>
    <w:rsid w:val="004B11E3"/>
    <w:rsid w:val="004B1966"/>
    <w:rsid w:val="004B1997"/>
    <w:rsid w:val="004B1D6A"/>
    <w:rsid w:val="004B1F73"/>
    <w:rsid w:val="004B2159"/>
    <w:rsid w:val="004B26D1"/>
    <w:rsid w:val="004B27BF"/>
    <w:rsid w:val="004B2813"/>
    <w:rsid w:val="004B28CB"/>
    <w:rsid w:val="004B29F5"/>
    <w:rsid w:val="004B2B06"/>
    <w:rsid w:val="004B2CFC"/>
    <w:rsid w:val="004B2F20"/>
    <w:rsid w:val="004B3008"/>
    <w:rsid w:val="004B3158"/>
    <w:rsid w:val="004B31F1"/>
    <w:rsid w:val="004B331B"/>
    <w:rsid w:val="004B3435"/>
    <w:rsid w:val="004B34D7"/>
    <w:rsid w:val="004B362F"/>
    <w:rsid w:val="004B3676"/>
    <w:rsid w:val="004B3715"/>
    <w:rsid w:val="004B3C8E"/>
    <w:rsid w:val="004B3E55"/>
    <w:rsid w:val="004B4002"/>
    <w:rsid w:val="004B4400"/>
    <w:rsid w:val="004B4641"/>
    <w:rsid w:val="004B46BE"/>
    <w:rsid w:val="004B4798"/>
    <w:rsid w:val="004B4C2E"/>
    <w:rsid w:val="004B4CF2"/>
    <w:rsid w:val="004B4FE2"/>
    <w:rsid w:val="004B50C0"/>
    <w:rsid w:val="004B50E6"/>
    <w:rsid w:val="004B529B"/>
    <w:rsid w:val="004B52A1"/>
    <w:rsid w:val="004B5906"/>
    <w:rsid w:val="004B5A1B"/>
    <w:rsid w:val="004B5A31"/>
    <w:rsid w:val="004B5DAE"/>
    <w:rsid w:val="004B5DC5"/>
    <w:rsid w:val="004B5DF0"/>
    <w:rsid w:val="004B5FAB"/>
    <w:rsid w:val="004B6074"/>
    <w:rsid w:val="004B6204"/>
    <w:rsid w:val="004B624C"/>
    <w:rsid w:val="004B67E0"/>
    <w:rsid w:val="004B6829"/>
    <w:rsid w:val="004B687D"/>
    <w:rsid w:val="004B6A4C"/>
    <w:rsid w:val="004B6DB5"/>
    <w:rsid w:val="004B7790"/>
    <w:rsid w:val="004B7A75"/>
    <w:rsid w:val="004B7DD0"/>
    <w:rsid w:val="004B7F10"/>
    <w:rsid w:val="004C05B5"/>
    <w:rsid w:val="004C06AD"/>
    <w:rsid w:val="004C06B4"/>
    <w:rsid w:val="004C0865"/>
    <w:rsid w:val="004C0A83"/>
    <w:rsid w:val="004C0C1B"/>
    <w:rsid w:val="004C1069"/>
    <w:rsid w:val="004C11E5"/>
    <w:rsid w:val="004C1289"/>
    <w:rsid w:val="004C12E6"/>
    <w:rsid w:val="004C1803"/>
    <w:rsid w:val="004C1836"/>
    <w:rsid w:val="004C1AF9"/>
    <w:rsid w:val="004C21AA"/>
    <w:rsid w:val="004C21D4"/>
    <w:rsid w:val="004C2412"/>
    <w:rsid w:val="004C25E8"/>
    <w:rsid w:val="004C2652"/>
    <w:rsid w:val="004C2A28"/>
    <w:rsid w:val="004C2C99"/>
    <w:rsid w:val="004C2F81"/>
    <w:rsid w:val="004C323B"/>
    <w:rsid w:val="004C34AE"/>
    <w:rsid w:val="004C3803"/>
    <w:rsid w:val="004C3A7C"/>
    <w:rsid w:val="004C3CB1"/>
    <w:rsid w:val="004C3EDD"/>
    <w:rsid w:val="004C3FE1"/>
    <w:rsid w:val="004C4677"/>
    <w:rsid w:val="004C4693"/>
    <w:rsid w:val="004C46C7"/>
    <w:rsid w:val="004C4DED"/>
    <w:rsid w:val="004C4F98"/>
    <w:rsid w:val="004C5183"/>
    <w:rsid w:val="004C5764"/>
    <w:rsid w:val="004C5797"/>
    <w:rsid w:val="004C59DC"/>
    <w:rsid w:val="004C5A9D"/>
    <w:rsid w:val="004C5BB7"/>
    <w:rsid w:val="004C5EBE"/>
    <w:rsid w:val="004C5FF4"/>
    <w:rsid w:val="004C60ED"/>
    <w:rsid w:val="004C63F7"/>
    <w:rsid w:val="004C6514"/>
    <w:rsid w:val="004C674D"/>
    <w:rsid w:val="004C69A8"/>
    <w:rsid w:val="004C6CE9"/>
    <w:rsid w:val="004C705E"/>
    <w:rsid w:val="004C7515"/>
    <w:rsid w:val="004C7734"/>
    <w:rsid w:val="004C7778"/>
    <w:rsid w:val="004C7E10"/>
    <w:rsid w:val="004D0092"/>
    <w:rsid w:val="004D02CE"/>
    <w:rsid w:val="004D069F"/>
    <w:rsid w:val="004D0CBD"/>
    <w:rsid w:val="004D0D32"/>
    <w:rsid w:val="004D100C"/>
    <w:rsid w:val="004D1221"/>
    <w:rsid w:val="004D13B2"/>
    <w:rsid w:val="004D15C8"/>
    <w:rsid w:val="004D1731"/>
    <w:rsid w:val="004D17C2"/>
    <w:rsid w:val="004D1800"/>
    <w:rsid w:val="004D19E2"/>
    <w:rsid w:val="004D1B2E"/>
    <w:rsid w:val="004D1CA4"/>
    <w:rsid w:val="004D209A"/>
    <w:rsid w:val="004D2316"/>
    <w:rsid w:val="004D2410"/>
    <w:rsid w:val="004D2DA0"/>
    <w:rsid w:val="004D3180"/>
    <w:rsid w:val="004D3298"/>
    <w:rsid w:val="004D345C"/>
    <w:rsid w:val="004D37EE"/>
    <w:rsid w:val="004D3935"/>
    <w:rsid w:val="004D3A28"/>
    <w:rsid w:val="004D3B8A"/>
    <w:rsid w:val="004D3B92"/>
    <w:rsid w:val="004D3BAA"/>
    <w:rsid w:val="004D3CB4"/>
    <w:rsid w:val="004D3E35"/>
    <w:rsid w:val="004D440F"/>
    <w:rsid w:val="004D4712"/>
    <w:rsid w:val="004D4A6B"/>
    <w:rsid w:val="004D4DA9"/>
    <w:rsid w:val="004D4ECF"/>
    <w:rsid w:val="004D506B"/>
    <w:rsid w:val="004D5483"/>
    <w:rsid w:val="004D54FB"/>
    <w:rsid w:val="004D55FC"/>
    <w:rsid w:val="004D5710"/>
    <w:rsid w:val="004D5DC2"/>
    <w:rsid w:val="004D61C3"/>
    <w:rsid w:val="004D673F"/>
    <w:rsid w:val="004D6A79"/>
    <w:rsid w:val="004D6ACA"/>
    <w:rsid w:val="004D6B06"/>
    <w:rsid w:val="004D72B4"/>
    <w:rsid w:val="004D735A"/>
    <w:rsid w:val="004D7411"/>
    <w:rsid w:val="004D7499"/>
    <w:rsid w:val="004D7589"/>
    <w:rsid w:val="004D7B26"/>
    <w:rsid w:val="004D7D81"/>
    <w:rsid w:val="004D7F07"/>
    <w:rsid w:val="004E03A9"/>
    <w:rsid w:val="004E0C6D"/>
    <w:rsid w:val="004E10A2"/>
    <w:rsid w:val="004E1428"/>
    <w:rsid w:val="004E16AB"/>
    <w:rsid w:val="004E1ADD"/>
    <w:rsid w:val="004E1E24"/>
    <w:rsid w:val="004E1EAE"/>
    <w:rsid w:val="004E26DF"/>
    <w:rsid w:val="004E2720"/>
    <w:rsid w:val="004E284C"/>
    <w:rsid w:val="004E2AAB"/>
    <w:rsid w:val="004E2C0C"/>
    <w:rsid w:val="004E2FF5"/>
    <w:rsid w:val="004E3365"/>
    <w:rsid w:val="004E3532"/>
    <w:rsid w:val="004E360F"/>
    <w:rsid w:val="004E3A5C"/>
    <w:rsid w:val="004E3BA7"/>
    <w:rsid w:val="004E3BBB"/>
    <w:rsid w:val="004E3F70"/>
    <w:rsid w:val="004E44BF"/>
    <w:rsid w:val="004E465B"/>
    <w:rsid w:val="004E4815"/>
    <w:rsid w:val="004E549C"/>
    <w:rsid w:val="004E5637"/>
    <w:rsid w:val="004E568E"/>
    <w:rsid w:val="004E5990"/>
    <w:rsid w:val="004E5C90"/>
    <w:rsid w:val="004E5D41"/>
    <w:rsid w:val="004E5FF9"/>
    <w:rsid w:val="004E612B"/>
    <w:rsid w:val="004E653D"/>
    <w:rsid w:val="004E6820"/>
    <w:rsid w:val="004E6972"/>
    <w:rsid w:val="004E6A74"/>
    <w:rsid w:val="004E7299"/>
    <w:rsid w:val="004E72CE"/>
    <w:rsid w:val="004E74DE"/>
    <w:rsid w:val="004E76E7"/>
    <w:rsid w:val="004E7AA3"/>
    <w:rsid w:val="004F0A46"/>
    <w:rsid w:val="004F0A52"/>
    <w:rsid w:val="004F19DC"/>
    <w:rsid w:val="004F23BC"/>
    <w:rsid w:val="004F24A8"/>
    <w:rsid w:val="004F2A8B"/>
    <w:rsid w:val="004F2BDB"/>
    <w:rsid w:val="004F2D5D"/>
    <w:rsid w:val="004F2E3C"/>
    <w:rsid w:val="004F2F4A"/>
    <w:rsid w:val="004F2F4D"/>
    <w:rsid w:val="004F30F4"/>
    <w:rsid w:val="004F30FE"/>
    <w:rsid w:val="004F315E"/>
    <w:rsid w:val="004F3701"/>
    <w:rsid w:val="004F386D"/>
    <w:rsid w:val="004F39B9"/>
    <w:rsid w:val="004F3B4F"/>
    <w:rsid w:val="004F3C03"/>
    <w:rsid w:val="004F3CEA"/>
    <w:rsid w:val="004F3D0F"/>
    <w:rsid w:val="004F3EA3"/>
    <w:rsid w:val="004F4733"/>
    <w:rsid w:val="004F4C0D"/>
    <w:rsid w:val="004F4C26"/>
    <w:rsid w:val="004F4D9B"/>
    <w:rsid w:val="004F4ECE"/>
    <w:rsid w:val="004F5679"/>
    <w:rsid w:val="004F577C"/>
    <w:rsid w:val="004F59B8"/>
    <w:rsid w:val="004F6617"/>
    <w:rsid w:val="004F675E"/>
    <w:rsid w:val="004F6935"/>
    <w:rsid w:val="004F6952"/>
    <w:rsid w:val="004F6A17"/>
    <w:rsid w:val="004F6B14"/>
    <w:rsid w:val="004F7560"/>
    <w:rsid w:val="004F7915"/>
    <w:rsid w:val="004F79A1"/>
    <w:rsid w:val="004F7AB3"/>
    <w:rsid w:val="004F7D26"/>
    <w:rsid w:val="004F7E51"/>
    <w:rsid w:val="005000A7"/>
    <w:rsid w:val="00500422"/>
    <w:rsid w:val="00500501"/>
    <w:rsid w:val="00500537"/>
    <w:rsid w:val="005005AE"/>
    <w:rsid w:val="005008E2"/>
    <w:rsid w:val="00500909"/>
    <w:rsid w:val="005009E0"/>
    <w:rsid w:val="00500A82"/>
    <w:rsid w:val="00500AE9"/>
    <w:rsid w:val="00500F64"/>
    <w:rsid w:val="00501066"/>
    <w:rsid w:val="00501069"/>
    <w:rsid w:val="005014E7"/>
    <w:rsid w:val="0050157D"/>
    <w:rsid w:val="005015D1"/>
    <w:rsid w:val="0050170F"/>
    <w:rsid w:val="005017C3"/>
    <w:rsid w:val="005017E5"/>
    <w:rsid w:val="00501829"/>
    <w:rsid w:val="00501BAD"/>
    <w:rsid w:val="005020D5"/>
    <w:rsid w:val="0050222C"/>
    <w:rsid w:val="005028EC"/>
    <w:rsid w:val="005031A1"/>
    <w:rsid w:val="0050359D"/>
    <w:rsid w:val="00503835"/>
    <w:rsid w:val="00503A3E"/>
    <w:rsid w:val="00503CD1"/>
    <w:rsid w:val="00503D89"/>
    <w:rsid w:val="0050426E"/>
    <w:rsid w:val="005043FF"/>
    <w:rsid w:val="0050453D"/>
    <w:rsid w:val="00504688"/>
    <w:rsid w:val="00504C6E"/>
    <w:rsid w:val="00504EFD"/>
    <w:rsid w:val="005057DB"/>
    <w:rsid w:val="00505818"/>
    <w:rsid w:val="00505E49"/>
    <w:rsid w:val="0050619C"/>
    <w:rsid w:val="005061C8"/>
    <w:rsid w:val="005061E7"/>
    <w:rsid w:val="005065C7"/>
    <w:rsid w:val="00506901"/>
    <w:rsid w:val="00506DF7"/>
    <w:rsid w:val="00506E29"/>
    <w:rsid w:val="00506F39"/>
    <w:rsid w:val="00506F56"/>
    <w:rsid w:val="005071AD"/>
    <w:rsid w:val="00507208"/>
    <w:rsid w:val="0050745D"/>
    <w:rsid w:val="00507AAF"/>
    <w:rsid w:val="00507F0A"/>
    <w:rsid w:val="00510163"/>
    <w:rsid w:val="00510594"/>
    <w:rsid w:val="00510812"/>
    <w:rsid w:val="00510854"/>
    <w:rsid w:val="00510E8A"/>
    <w:rsid w:val="00510F97"/>
    <w:rsid w:val="005111FB"/>
    <w:rsid w:val="00511C58"/>
    <w:rsid w:val="00511F8C"/>
    <w:rsid w:val="005122E1"/>
    <w:rsid w:val="0051236B"/>
    <w:rsid w:val="0051266D"/>
    <w:rsid w:val="0051278C"/>
    <w:rsid w:val="00512806"/>
    <w:rsid w:val="005128C9"/>
    <w:rsid w:val="00512E44"/>
    <w:rsid w:val="0051346C"/>
    <w:rsid w:val="005134D9"/>
    <w:rsid w:val="005138CB"/>
    <w:rsid w:val="005139BB"/>
    <w:rsid w:val="00513A66"/>
    <w:rsid w:val="00513D89"/>
    <w:rsid w:val="00513E6F"/>
    <w:rsid w:val="00514168"/>
    <w:rsid w:val="0051428D"/>
    <w:rsid w:val="00514396"/>
    <w:rsid w:val="005146EC"/>
    <w:rsid w:val="0051474E"/>
    <w:rsid w:val="00514A9C"/>
    <w:rsid w:val="00514B77"/>
    <w:rsid w:val="00514DF8"/>
    <w:rsid w:val="00514DFD"/>
    <w:rsid w:val="00514E04"/>
    <w:rsid w:val="005151E0"/>
    <w:rsid w:val="005154D0"/>
    <w:rsid w:val="00515686"/>
    <w:rsid w:val="0051585F"/>
    <w:rsid w:val="005158AC"/>
    <w:rsid w:val="00515A73"/>
    <w:rsid w:val="00515BF1"/>
    <w:rsid w:val="00515C54"/>
    <w:rsid w:val="00515D73"/>
    <w:rsid w:val="00515FD0"/>
    <w:rsid w:val="00516320"/>
    <w:rsid w:val="00516578"/>
    <w:rsid w:val="0051687D"/>
    <w:rsid w:val="00516BC0"/>
    <w:rsid w:val="00516C94"/>
    <w:rsid w:val="00516E69"/>
    <w:rsid w:val="00516EDC"/>
    <w:rsid w:val="00516F0D"/>
    <w:rsid w:val="0051734F"/>
    <w:rsid w:val="00517F63"/>
    <w:rsid w:val="00520327"/>
    <w:rsid w:val="0052038E"/>
    <w:rsid w:val="005203D4"/>
    <w:rsid w:val="00520499"/>
    <w:rsid w:val="00520544"/>
    <w:rsid w:val="005205E4"/>
    <w:rsid w:val="00520691"/>
    <w:rsid w:val="005206D1"/>
    <w:rsid w:val="005206EB"/>
    <w:rsid w:val="00520EA7"/>
    <w:rsid w:val="00521110"/>
    <w:rsid w:val="005211F0"/>
    <w:rsid w:val="005216D9"/>
    <w:rsid w:val="00521748"/>
    <w:rsid w:val="005217D8"/>
    <w:rsid w:val="00521B65"/>
    <w:rsid w:val="00521E3F"/>
    <w:rsid w:val="00521EDF"/>
    <w:rsid w:val="00522147"/>
    <w:rsid w:val="005226C4"/>
    <w:rsid w:val="00522AFB"/>
    <w:rsid w:val="00522D62"/>
    <w:rsid w:val="00522E24"/>
    <w:rsid w:val="0052306E"/>
    <w:rsid w:val="00523079"/>
    <w:rsid w:val="0052322C"/>
    <w:rsid w:val="005235AE"/>
    <w:rsid w:val="005236C5"/>
    <w:rsid w:val="005237AB"/>
    <w:rsid w:val="00523A34"/>
    <w:rsid w:val="00523C17"/>
    <w:rsid w:val="00523D7D"/>
    <w:rsid w:val="00523E16"/>
    <w:rsid w:val="00524187"/>
    <w:rsid w:val="00524357"/>
    <w:rsid w:val="005243ED"/>
    <w:rsid w:val="00524F0B"/>
    <w:rsid w:val="00525064"/>
    <w:rsid w:val="00525582"/>
    <w:rsid w:val="00525725"/>
    <w:rsid w:val="00525766"/>
    <w:rsid w:val="00525781"/>
    <w:rsid w:val="0052591C"/>
    <w:rsid w:val="00525F4D"/>
    <w:rsid w:val="00525F86"/>
    <w:rsid w:val="005268AF"/>
    <w:rsid w:val="0052697A"/>
    <w:rsid w:val="00526AC3"/>
    <w:rsid w:val="00526AC4"/>
    <w:rsid w:val="00526B4A"/>
    <w:rsid w:val="00526B79"/>
    <w:rsid w:val="00526B80"/>
    <w:rsid w:val="00526B91"/>
    <w:rsid w:val="00526CF4"/>
    <w:rsid w:val="005273BD"/>
    <w:rsid w:val="005273FF"/>
    <w:rsid w:val="00527506"/>
    <w:rsid w:val="005276FE"/>
    <w:rsid w:val="00527CDE"/>
    <w:rsid w:val="00527D08"/>
    <w:rsid w:val="00527FA7"/>
    <w:rsid w:val="00530283"/>
    <w:rsid w:val="00530530"/>
    <w:rsid w:val="005305AD"/>
    <w:rsid w:val="0053074C"/>
    <w:rsid w:val="005307D8"/>
    <w:rsid w:val="005309F3"/>
    <w:rsid w:val="00530C90"/>
    <w:rsid w:val="00530D4F"/>
    <w:rsid w:val="00530D87"/>
    <w:rsid w:val="00530E4A"/>
    <w:rsid w:val="00530EC4"/>
    <w:rsid w:val="005312DD"/>
    <w:rsid w:val="00531390"/>
    <w:rsid w:val="005315AC"/>
    <w:rsid w:val="005318AE"/>
    <w:rsid w:val="00531B91"/>
    <w:rsid w:val="00531D41"/>
    <w:rsid w:val="00531DED"/>
    <w:rsid w:val="00532246"/>
    <w:rsid w:val="00532592"/>
    <w:rsid w:val="00532741"/>
    <w:rsid w:val="005329C4"/>
    <w:rsid w:val="00532E2E"/>
    <w:rsid w:val="00533102"/>
    <w:rsid w:val="0053327D"/>
    <w:rsid w:val="005334BF"/>
    <w:rsid w:val="00533722"/>
    <w:rsid w:val="0053395B"/>
    <w:rsid w:val="00533A72"/>
    <w:rsid w:val="00533E17"/>
    <w:rsid w:val="00533F01"/>
    <w:rsid w:val="005340C9"/>
    <w:rsid w:val="0053422E"/>
    <w:rsid w:val="00534510"/>
    <w:rsid w:val="00534560"/>
    <w:rsid w:val="00534644"/>
    <w:rsid w:val="00534C72"/>
    <w:rsid w:val="00534CAC"/>
    <w:rsid w:val="0053516A"/>
    <w:rsid w:val="005353F6"/>
    <w:rsid w:val="0053543B"/>
    <w:rsid w:val="005356C9"/>
    <w:rsid w:val="0053578B"/>
    <w:rsid w:val="005358C0"/>
    <w:rsid w:val="00535A6C"/>
    <w:rsid w:val="00535D4C"/>
    <w:rsid w:val="005366BC"/>
    <w:rsid w:val="00536815"/>
    <w:rsid w:val="005369FE"/>
    <w:rsid w:val="00536A99"/>
    <w:rsid w:val="00536D3F"/>
    <w:rsid w:val="00536E67"/>
    <w:rsid w:val="00536EAE"/>
    <w:rsid w:val="00537351"/>
    <w:rsid w:val="00537647"/>
    <w:rsid w:val="0053780E"/>
    <w:rsid w:val="00537AC2"/>
    <w:rsid w:val="00537DA7"/>
    <w:rsid w:val="00540043"/>
    <w:rsid w:val="00540045"/>
    <w:rsid w:val="005400EE"/>
    <w:rsid w:val="00540176"/>
    <w:rsid w:val="00540300"/>
    <w:rsid w:val="00540BB2"/>
    <w:rsid w:val="00540C7A"/>
    <w:rsid w:val="00541072"/>
    <w:rsid w:val="0054110A"/>
    <w:rsid w:val="0054134E"/>
    <w:rsid w:val="00541409"/>
    <w:rsid w:val="0054155B"/>
    <w:rsid w:val="0054187D"/>
    <w:rsid w:val="005419BE"/>
    <w:rsid w:val="00541B30"/>
    <w:rsid w:val="00541B54"/>
    <w:rsid w:val="00541CD6"/>
    <w:rsid w:val="00541DFD"/>
    <w:rsid w:val="00542150"/>
    <w:rsid w:val="00542372"/>
    <w:rsid w:val="005423C6"/>
    <w:rsid w:val="005424FF"/>
    <w:rsid w:val="00542617"/>
    <w:rsid w:val="005427C9"/>
    <w:rsid w:val="00542D56"/>
    <w:rsid w:val="00542F32"/>
    <w:rsid w:val="005431B2"/>
    <w:rsid w:val="005432C9"/>
    <w:rsid w:val="005432E8"/>
    <w:rsid w:val="005433A2"/>
    <w:rsid w:val="005435EA"/>
    <w:rsid w:val="0054376C"/>
    <w:rsid w:val="00543A1E"/>
    <w:rsid w:val="00543B1C"/>
    <w:rsid w:val="00543B1F"/>
    <w:rsid w:val="00543C14"/>
    <w:rsid w:val="00543E36"/>
    <w:rsid w:val="00543EA0"/>
    <w:rsid w:val="00543F23"/>
    <w:rsid w:val="00544051"/>
    <w:rsid w:val="005441D2"/>
    <w:rsid w:val="005443DF"/>
    <w:rsid w:val="00544624"/>
    <w:rsid w:val="00544F24"/>
    <w:rsid w:val="00545046"/>
    <w:rsid w:val="00545533"/>
    <w:rsid w:val="00545806"/>
    <w:rsid w:val="00545E8C"/>
    <w:rsid w:val="00545EB1"/>
    <w:rsid w:val="0054601D"/>
    <w:rsid w:val="005465B3"/>
    <w:rsid w:val="0054697F"/>
    <w:rsid w:val="00546B3E"/>
    <w:rsid w:val="00546BC8"/>
    <w:rsid w:val="00546F8D"/>
    <w:rsid w:val="005470BB"/>
    <w:rsid w:val="005476A4"/>
    <w:rsid w:val="00547883"/>
    <w:rsid w:val="005479B9"/>
    <w:rsid w:val="00547C8B"/>
    <w:rsid w:val="00547E80"/>
    <w:rsid w:val="00547FD0"/>
    <w:rsid w:val="00550287"/>
    <w:rsid w:val="00550532"/>
    <w:rsid w:val="0055084F"/>
    <w:rsid w:val="00550907"/>
    <w:rsid w:val="005509CE"/>
    <w:rsid w:val="00550D24"/>
    <w:rsid w:val="005511D2"/>
    <w:rsid w:val="0055127D"/>
    <w:rsid w:val="00551358"/>
    <w:rsid w:val="005514B1"/>
    <w:rsid w:val="00551684"/>
    <w:rsid w:val="00551AF4"/>
    <w:rsid w:val="00551C3A"/>
    <w:rsid w:val="00551D3E"/>
    <w:rsid w:val="00551E66"/>
    <w:rsid w:val="00551EE0"/>
    <w:rsid w:val="00552445"/>
    <w:rsid w:val="0055274C"/>
    <w:rsid w:val="00552897"/>
    <w:rsid w:val="00552B9A"/>
    <w:rsid w:val="00552CE9"/>
    <w:rsid w:val="00552F4F"/>
    <w:rsid w:val="00552FA5"/>
    <w:rsid w:val="0055305F"/>
    <w:rsid w:val="005534D6"/>
    <w:rsid w:val="005536E8"/>
    <w:rsid w:val="005538D3"/>
    <w:rsid w:val="00553977"/>
    <w:rsid w:val="005539F3"/>
    <w:rsid w:val="00553F67"/>
    <w:rsid w:val="00554206"/>
    <w:rsid w:val="0055462F"/>
    <w:rsid w:val="00554BD2"/>
    <w:rsid w:val="00554C18"/>
    <w:rsid w:val="00554DE5"/>
    <w:rsid w:val="00555373"/>
    <w:rsid w:val="00555434"/>
    <w:rsid w:val="0055543A"/>
    <w:rsid w:val="0055546C"/>
    <w:rsid w:val="00555B27"/>
    <w:rsid w:val="00555DD5"/>
    <w:rsid w:val="00555EE7"/>
    <w:rsid w:val="00556097"/>
    <w:rsid w:val="005560E5"/>
    <w:rsid w:val="00556182"/>
    <w:rsid w:val="0055676D"/>
    <w:rsid w:val="005567E2"/>
    <w:rsid w:val="005568E0"/>
    <w:rsid w:val="00556A40"/>
    <w:rsid w:val="00556ACA"/>
    <w:rsid w:val="00556DEA"/>
    <w:rsid w:val="00556EDC"/>
    <w:rsid w:val="00556F23"/>
    <w:rsid w:val="00556F56"/>
    <w:rsid w:val="00556FF7"/>
    <w:rsid w:val="00557516"/>
    <w:rsid w:val="0055774D"/>
    <w:rsid w:val="00557B60"/>
    <w:rsid w:val="00557C52"/>
    <w:rsid w:val="00557D37"/>
    <w:rsid w:val="00557DD1"/>
    <w:rsid w:val="00557E7C"/>
    <w:rsid w:val="00560803"/>
    <w:rsid w:val="00561136"/>
    <w:rsid w:val="0056118B"/>
    <w:rsid w:val="00561408"/>
    <w:rsid w:val="0056143C"/>
    <w:rsid w:val="0056185D"/>
    <w:rsid w:val="00561988"/>
    <w:rsid w:val="00561D7A"/>
    <w:rsid w:val="00561F63"/>
    <w:rsid w:val="00561FBF"/>
    <w:rsid w:val="005621E3"/>
    <w:rsid w:val="0056222F"/>
    <w:rsid w:val="00562582"/>
    <w:rsid w:val="005625CC"/>
    <w:rsid w:val="005626A1"/>
    <w:rsid w:val="00562763"/>
    <w:rsid w:val="00562963"/>
    <w:rsid w:val="00562A38"/>
    <w:rsid w:val="00562FC9"/>
    <w:rsid w:val="005631D7"/>
    <w:rsid w:val="00563229"/>
    <w:rsid w:val="0056334B"/>
    <w:rsid w:val="005638AE"/>
    <w:rsid w:val="005639EB"/>
    <w:rsid w:val="00563ACE"/>
    <w:rsid w:val="00563BEC"/>
    <w:rsid w:val="00563D10"/>
    <w:rsid w:val="00563E6C"/>
    <w:rsid w:val="00563EB7"/>
    <w:rsid w:val="00563EBF"/>
    <w:rsid w:val="00564158"/>
    <w:rsid w:val="005642D8"/>
    <w:rsid w:val="0056481F"/>
    <w:rsid w:val="005648A4"/>
    <w:rsid w:val="0056497E"/>
    <w:rsid w:val="00564E37"/>
    <w:rsid w:val="0056507B"/>
    <w:rsid w:val="005651C5"/>
    <w:rsid w:val="0056533B"/>
    <w:rsid w:val="00565358"/>
    <w:rsid w:val="0056578F"/>
    <w:rsid w:val="00565B2C"/>
    <w:rsid w:val="005660E5"/>
    <w:rsid w:val="00566137"/>
    <w:rsid w:val="00566184"/>
    <w:rsid w:val="0056628C"/>
    <w:rsid w:val="00566374"/>
    <w:rsid w:val="00566933"/>
    <w:rsid w:val="00566966"/>
    <w:rsid w:val="00567267"/>
    <w:rsid w:val="005672CF"/>
    <w:rsid w:val="0056738B"/>
    <w:rsid w:val="00567476"/>
    <w:rsid w:val="005674CF"/>
    <w:rsid w:val="00567642"/>
    <w:rsid w:val="005676C3"/>
    <w:rsid w:val="005676F8"/>
    <w:rsid w:val="00567778"/>
    <w:rsid w:val="00567AB1"/>
    <w:rsid w:val="00567C49"/>
    <w:rsid w:val="00567E1E"/>
    <w:rsid w:val="00567FDF"/>
    <w:rsid w:val="00570260"/>
    <w:rsid w:val="005703E7"/>
    <w:rsid w:val="005704E9"/>
    <w:rsid w:val="00570541"/>
    <w:rsid w:val="005705B4"/>
    <w:rsid w:val="0057065E"/>
    <w:rsid w:val="00570C6B"/>
    <w:rsid w:val="00570E3F"/>
    <w:rsid w:val="00570FA9"/>
    <w:rsid w:val="00571014"/>
    <w:rsid w:val="00571200"/>
    <w:rsid w:val="00571239"/>
    <w:rsid w:val="005712D6"/>
    <w:rsid w:val="0057135D"/>
    <w:rsid w:val="00571738"/>
    <w:rsid w:val="00571A61"/>
    <w:rsid w:val="00571C70"/>
    <w:rsid w:val="00571D04"/>
    <w:rsid w:val="00571D5A"/>
    <w:rsid w:val="00571E80"/>
    <w:rsid w:val="00572124"/>
    <w:rsid w:val="005721B5"/>
    <w:rsid w:val="005722AC"/>
    <w:rsid w:val="0057286E"/>
    <w:rsid w:val="0057290C"/>
    <w:rsid w:val="00572A65"/>
    <w:rsid w:val="00572D72"/>
    <w:rsid w:val="00572ECA"/>
    <w:rsid w:val="005732C2"/>
    <w:rsid w:val="005734C8"/>
    <w:rsid w:val="00573A5F"/>
    <w:rsid w:val="00573CE4"/>
    <w:rsid w:val="00573FA8"/>
    <w:rsid w:val="00574919"/>
    <w:rsid w:val="00574FA5"/>
    <w:rsid w:val="0057506A"/>
    <w:rsid w:val="005753E3"/>
    <w:rsid w:val="00575742"/>
    <w:rsid w:val="005757CD"/>
    <w:rsid w:val="00575AC4"/>
    <w:rsid w:val="00575C89"/>
    <w:rsid w:val="00575DFB"/>
    <w:rsid w:val="005762CA"/>
    <w:rsid w:val="00576724"/>
    <w:rsid w:val="005768AF"/>
    <w:rsid w:val="0057697E"/>
    <w:rsid w:val="00576B3D"/>
    <w:rsid w:val="00576C95"/>
    <w:rsid w:val="005771A5"/>
    <w:rsid w:val="00577678"/>
    <w:rsid w:val="005776ED"/>
    <w:rsid w:val="00577AE0"/>
    <w:rsid w:val="00577E04"/>
    <w:rsid w:val="00580423"/>
    <w:rsid w:val="00580704"/>
    <w:rsid w:val="00580714"/>
    <w:rsid w:val="00580790"/>
    <w:rsid w:val="00580A3C"/>
    <w:rsid w:val="00580CE7"/>
    <w:rsid w:val="00580D40"/>
    <w:rsid w:val="00580DFA"/>
    <w:rsid w:val="005810B5"/>
    <w:rsid w:val="0058125F"/>
    <w:rsid w:val="0058134A"/>
    <w:rsid w:val="005813DC"/>
    <w:rsid w:val="00581461"/>
    <w:rsid w:val="0058147B"/>
    <w:rsid w:val="00581814"/>
    <w:rsid w:val="00581C31"/>
    <w:rsid w:val="0058204A"/>
    <w:rsid w:val="005821F1"/>
    <w:rsid w:val="0058268A"/>
    <w:rsid w:val="005827FF"/>
    <w:rsid w:val="00582914"/>
    <w:rsid w:val="00582AA4"/>
    <w:rsid w:val="00582AD3"/>
    <w:rsid w:val="00582B7A"/>
    <w:rsid w:val="00582BC0"/>
    <w:rsid w:val="00583024"/>
    <w:rsid w:val="005834DC"/>
    <w:rsid w:val="00583FF7"/>
    <w:rsid w:val="0058413C"/>
    <w:rsid w:val="005841A0"/>
    <w:rsid w:val="005843E6"/>
    <w:rsid w:val="00584582"/>
    <w:rsid w:val="0058479F"/>
    <w:rsid w:val="00584B33"/>
    <w:rsid w:val="00584DE6"/>
    <w:rsid w:val="00585312"/>
    <w:rsid w:val="0058546C"/>
    <w:rsid w:val="00585581"/>
    <w:rsid w:val="00585761"/>
    <w:rsid w:val="0058576B"/>
    <w:rsid w:val="005859E1"/>
    <w:rsid w:val="00585CEA"/>
    <w:rsid w:val="00585FD6"/>
    <w:rsid w:val="00586037"/>
    <w:rsid w:val="00586480"/>
    <w:rsid w:val="005864DC"/>
    <w:rsid w:val="0058664A"/>
    <w:rsid w:val="00586755"/>
    <w:rsid w:val="005867DF"/>
    <w:rsid w:val="00586BAB"/>
    <w:rsid w:val="00586E73"/>
    <w:rsid w:val="00587030"/>
    <w:rsid w:val="005870B6"/>
    <w:rsid w:val="00587251"/>
    <w:rsid w:val="005872F0"/>
    <w:rsid w:val="0058732F"/>
    <w:rsid w:val="00587355"/>
    <w:rsid w:val="0058754E"/>
    <w:rsid w:val="005877A7"/>
    <w:rsid w:val="00587A16"/>
    <w:rsid w:val="00587DCD"/>
    <w:rsid w:val="00587E91"/>
    <w:rsid w:val="00590165"/>
    <w:rsid w:val="00590218"/>
    <w:rsid w:val="00590300"/>
    <w:rsid w:val="005904F7"/>
    <w:rsid w:val="0059072C"/>
    <w:rsid w:val="00590A06"/>
    <w:rsid w:val="00590CA7"/>
    <w:rsid w:val="00590CCC"/>
    <w:rsid w:val="00590D25"/>
    <w:rsid w:val="00590E4D"/>
    <w:rsid w:val="00590F3F"/>
    <w:rsid w:val="0059103E"/>
    <w:rsid w:val="005913D5"/>
    <w:rsid w:val="0059143A"/>
    <w:rsid w:val="00591568"/>
    <w:rsid w:val="00591A4D"/>
    <w:rsid w:val="00591A78"/>
    <w:rsid w:val="00591CA3"/>
    <w:rsid w:val="005920D1"/>
    <w:rsid w:val="005925C7"/>
    <w:rsid w:val="0059273A"/>
    <w:rsid w:val="00592A06"/>
    <w:rsid w:val="00592AD9"/>
    <w:rsid w:val="00593548"/>
    <w:rsid w:val="00593647"/>
    <w:rsid w:val="00593B89"/>
    <w:rsid w:val="0059456E"/>
    <w:rsid w:val="00594665"/>
    <w:rsid w:val="00594A67"/>
    <w:rsid w:val="00594A78"/>
    <w:rsid w:val="00594ADB"/>
    <w:rsid w:val="00594E0A"/>
    <w:rsid w:val="00594E26"/>
    <w:rsid w:val="00594FFD"/>
    <w:rsid w:val="0059508A"/>
    <w:rsid w:val="00595668"/>
    <w:rsid w:val="00595B2D"/>
    <w:rsid w:val="00595CE3"/>
    <w:rsid w:val="00595CF7"/>
    <w:rsid w:val="00595DA6"/>
    <w:rsid w:val="00596339"/>
    <w:rsid w:val="005965E5"/>
    <w:rsid w:val="00596867"/>
    <w:rsid w:val="005969DB"/>
    <w:rsid w:val="00596A2F"/>
    <w:rsid w:val="00596D76"/>
    <w:rsid w:val="00596F90"/>
    <w:rsid w:val="0059701D"/>
    <w:rsid w:val="005973CD"/>
    <w:rsid w:val="005977DB"/>
    <w:rsid w:val="00597C43"/>
    <w:rsid w:val="00597D72"/>
    <w:rsid w:val="00597DF0"/>
    <w:rsid w:val="00597FA7"/>
    <w:rsid w:val="005A0C63"/>
    <w:rsid w:val="005A0CE8"/>
    <w:rsid w:val="005A1056"/>
    <w:rsid w:val="005A110F"/>
    <w:rsid w:val="005A12E1"/>
    <w:rsid w:val="005A13F6"/>
    <w:rsid w:val="005A1829"/>
    <w:rsid w:val="005A18D3"/>
    <w:rsid w:val="005A193A"/>
    <w:rsid w:val="005A1968"/>
    <w:rsid w:val="005A1CBB"/>
    <w:rsid w:val="005A21B3"/>
    <w:rsid w:val="005A21E2"/>
    <w:rsid w:val="005A2440"/>
    <w:rsid w:val="005A2452"/>
    <w:rsid w:val="005A25CB"/>
    <w:rsid w:val="005A272E"/>
    <w:rsid w:val="005A27B5"/>
    <w:rsid w:val="005A2A02"/>
    <w:rsid w:val="005A2ACF"/>
    <w:rsid w:val="005A2BCD"/>
    <w:rsid w:val="005A2CA1"/>
    <w:rsid w:val="005A2F20"/>
    <w:rsid w:val="005A31D4"/>
    <w:rsid w:val="005A32C7"/>
    <w:rsid w:val="005A3461"/>
    <w:rsid w:val="005A35AB"/>
    <w:rsid w:val="005A3673"/>
    <w:rsid w:val="005A3777"/>
    <w:rsid w:val="005A38D4"/>
    <w:rsid w:val="005A397B"/>
    <w:rsid w:val="005A398D"/>
    <w:rsid w:val="005A3B0C"/>
    <w:rsid w:val="005A3C0C"/>
    <w:rsid w:val="005A3DD2"/>
    <w:rsid w:val="005A4167"/>
    <w:rsid w:val="005A41C6"/>
    <w:rsid w:val="005A4405"/>
    <w:rsid w:val="005A453B"/>
    <w:rsid w:val="005A462D"/>
    <w:rsid w:val="005A463D"/>
    <w:rsid w:val="005A4A67"/>
    <w:rsid w:val="005A50C4"/>
    <w:rsid w:val="005A511C"/>
    <w:rsid w:val="005A513E"/>
    <w:rsid w:val="005A5222"/>
    <w:rsid w:val="005A5242"/>
    <w:rsid w:val="005A55C2"/>
    <w:rsid w:val="005A590C"/>
    <w:rsid w:val="005A5B5C"/>
    <w:rsid w:val="005A5D3F"/>
    <w:rsid w:val="005A6010"/>
    <w:rsid w:val="005A605D"/>
    <w:rsid w:val="005A63B8"/>
    <w:rsid w:val="005A6C55"/>
    <w:rsid w:val="005A7045"/>
    <w:rsid w:val="005A71A9"/>
    <w:rsid w:val="005A73D9"/>
    <w:rsid w:val="005A74D9"/>
    <w:rsid w:val="005A763F"/>
    <w:rsid w:val="005A7732"/>
    <w:rsid w:val="005A78CE"/>
    <w:rsid w:val="005A7AE5"/>
    <w:rsid w:val="005A7B6D"/>
    <w:rsid w:val="005A7EDD"/>
    <w:rsid w:val="005A7F34"/>
    <w:rsid w:val="005A7F54"/>
    <w:rsid w:val="005B0133"/>
    <w:rsid w:val="005B02C4"/>
    <w:rsid w:val="005B0354"/>
    <w:rsid w:val="005B041B"/>
    <w:rsid w:val="005B08DC"/>
    <w:rsid w:val="005B0AC3"/>
    <w:rsid w:val="005B0F95"/>
    <w:rsid w:val="005B13AA"/>
    <w:rsid w:val="005B16FB"/>
    <w:rsid w:val="005B19FF"/>
    <w:rsid w:val="005B1B49"/>
    <w:rsid w:val="005B1C95"/>
    <w:rsid w:val="005B1CF7"/>
    <w:rsid w:val="005B1D11"/>
    <w:rsid w:val="005B1D4E"/>
    <w:rsid w:val="005B1D4F"/>
    <w:rsid w:val="005B1FBD"/>
    <w:rsid w:val="005B2285"/>
    <w:rsid w:val="005B228A"/>
    <w:rsid w:val="005B2521"/>
    <w:rsid w:val="005B2673"/>
    <w:rsid w:val="005B2C63"/>
    <w:rsid w:val="005B2E6A"/>
    <w:rsid w:val="005B30E9"/>
    <w:rsid w:val="005B3239"/>
    <w:rsid w:val="005B3454"/>
    <w:rsid w:val="005B34BB"/>
    <w:rsid w:val="005B351D"/>
    <w:rsid w:val="005B35B9"/>
    <w:rsid w:val="005B3770"/>
    <w:rsid w:val="005B380B"/>
    <w:rsid w:val="005B3A6D"/>
    <w:rsid w:val="005B3ADB"/>
    <w:rsid w:val="005B3B88"/>
    <w:rsid w:val="005B3BF3"/>
    <w:rsid w:val="005B3CC8"/>
    <w:rsid w:val="005B4477"/>
    <w:rsid w:val="005B4588"/>
    <w:rsid w:val="005B48AF"/>
    <w:rsid w:val="005B4B28"/>
    <w:rsid w:val="005B4BC9"/>
    <w:rsid w:val="005B4FF0"/>
    <w:rsid w:val="005B5184"/>
    <w:rsid w:val="005B51C3"/>
    <w:rsid w:val="005B57C8"/>
    <w:rsid w:val="005B587E"/>
    <w:rsid w:val="005B59CC"/>
    <w:rsid w:val="005B5E8A"/>
    <w:rsid w:val="005B5F63"/>
    <w:rsid w:val="005B60A0"/>
    <w:rsid w:val="005B6306"/>
    <w:rsid w:val="005B6341"/>
    <w:rsid w:val="005B653B"/>
    <w:rsid w:val="005B6863"/>
    <w:rsid w:val="005B6F22"/>
    <w:rsid w:val="005B72B7"/>
    <w:rsid w:val="005B7425"/>
    <w:rsid w:val="005B7488"/>
    <w:rsid w:val="005B759E"/>
    <w:rsid w:val="005B7F18"/>
    <w:rsid w:val="005C0051"/>
    <w:rsid w:val="005C0070"/>
    <w:rsid w:val="005C043A"/>
    <w:rsid w:val="005C06F8"/>
    <w:rsid w:val="005C073B"/>
    <w:rsid w:val="005C080D"/>
    <w:rsid w:val="005C09A6"/>
    <w:rsid w:val="005C0B84"/>
    <w:rsid w:val="005C150F"/>
    <w:rsid w:val="005C1812"/>
    <w:rsid w:val="005C1A41"/>
    <w:rsid w:val="005C1A76"/>
    <w:rsid w:val="005C1DD2"/>
    <w:rsid w:val="005C21DD"/>
    <w:rsid w:val="005C22AC"/>
    <w:rsid w:val="005C2424"/>
    <w:rsid w:val="005C27E4"/>
    <w:rsid w:val="005C2A57"/>
    <w:rsid w:val="005C316B"/>
    <w:rsid w:val="005C3515"/>
    <w:rsid w:val="005C3B63"/>
    <w:rsid w:val="005C3B69"/>
    <w:rsid w:val="005C3BBF"/>
    <w:rsid w:val="005C3DE0"/>
    <w:rsid w:val="005C3F34"/>
    <w:rsid w:val="005C43FE"/>
    <w:rsid w:val="005C4406"/>
    <w:rsid w:val="005C4587"/>
    <w:rsid w:val="005C4BB6"/>
    <w:rsid w:val="005C4BDC"/>
    <w:rsid w:val="005C4FE2"/>
    <w:rsid w:val="005C5732"/>
    <w:rsid w:val="005C6480"/>
    <w:rsid w:val="005C64BA"/>
    <w:rsid w:val="005C6552"/>
    <w:rsid w:val="005C66F1"/>
    <w:rsid w:val="005C6C53"/>
    <w:rsid w:val="005C6E8F"/>
    <w:rsid w:val="005C6EE0"/>
    <w:rsid w:val="005C6F6D"/>
    <w:rsid w:val="005C72A6"/>
    <w:rsid w:val="005C73C7"/>
    <w:rsid w:val="005C74BF"/>
    <w:rsid w:val="005C753E"/>
    <w:rsid w:val="005C761C"/>
    <w:rsid w:val="005C77C1"/>
    <w:rsid w:val="005C79D8"/>
    <w:rsid w:val="005C7AC8"/>
    <w:rsid w:val="005C7FBE"/>
    <w:rsid w:val="005D01F0"/>
    <w:rsid w:val="005D0304"/>
    <w:rsid w:val="005D058C"/>
    <w:rsid w:val="005D080A"/>
    <w:rsid w:val="005D0B7D"/>
    <w:rsid w:val="005D0D1A"/>
    <w:rsid w:val="005D0EA5"/>
    <w:rsid w:val="005D0FB9"/>
    <w:rsid w:val="005D10A8"/>
    <w:rsid w:val="005D13D2"/>
    <w:rsid w:val="005D13DC"/>
    <w:rsid w:val="005D1647"/>
    <w:rsid w:val="005D171F"/>
    <w:rsid w:val="005D1798"/>
    <w:rsid w:val="005D17BF"/>
    <w:rsid w:val="005D196B"/>
    <w:rsid w:val="005D1C4C"/>
    <w:rsid w:val="005D1CB7"/>
    <w:rsid w:val="005D1E3C"/>
    <w:rsid w:val="005D213A"/>
    <w:rsid w:val="005D21D9"/>
    <w:rsid w:val="005D251A"/>
    <w:rsid w:val="005D29F8"/>
    <w:rsid w:val="005D3064"/>
    <w:rsid w:val="005D307D"/>
    <w:rsid w:val="005D34E8"/>
    <w:rsid w:val="005D3B8E"/>
    <w:rsid w:val="005D3C58"/>
    <w:rsid w:val="005D415E"/>
    <w:rsid w:val="005D438E"/>
    <w:rsid w:val="005D446E"/>
    <w:rsid w:val="005D48F3"/>
    <w:rsid w:val="005D4C48"/>
    <w:rsid w:val="005D5203"/>
    <w:rsid w:val="005D55B5"/>
    <w:rsid w:val="005D5631"/>
    <w:rsid w:val="005D57C8"/>
    <w:rsid w:val="005D59EB"/>
    <w:rsid w:val="005D5DFF"/>
    <w:rsid w:val="005D5EF1"/>
    <w:rsid w:val="005D613E"/>
    <w:rsid w:val="005D62C8"/>
    <w:rsid w:val="005D69DE"/>
    <w:rsid w:val="005D6AA7"/>
    <w:rsid w:val="005D70E9"/>
    <w:rsid w:val="005D718E"/>
    <w:rsid w:val="005D71C0"/>
    <w:rsid w:val="005D72EF"/>
    <w:rsid w:val="005D73B4"/>
    <w:rsid w:val="005D779F"/>
    <w:rsid w:val="005D7A78"/>
    <w:rsid w:val="005D7CA6"/>
    <w:rsid w:val="005D7F76"/>
    <w:rsid w:val="005E0331"/>
    <w:rsid w:val="005E0376"/>
    <w:rsid w:val="005E0561"/>
    <w:rsid w:val="005E060F"/>
    <w:rsid w:val="005E0B3F"/>
    <w:rsid w:val="005E0EBF"/>
    <w:rsid w:val="005E1397"/>
    <w:rsid w:val="005E14D7"/>
    <w:rsid w:val="005E1898"/>
    <w:rsid w:val="005E1C2F"/>
    <w:rsid w:val="005E1C48"/>
    <w:rsid w:val="005E1D94"/>
    <w:rsid w:val="005E2232"/>
    <w:rsid w:val="005E22AD"/>
    <w:rsid w:val="005E24BB"/>
    <w:rsid w:val="005E2531"/>
    <w:rsid w:val="005E2570"/>
    <w:rsid w:val="005E2D99"/>
    <w:rsid w:val="005E33F1"/>
    <w:rsid w:val="005E3716"/>
    <w:rsid w:val="005E3829"/>
    <w:rsid w:val="005E3B9A"/>
    <w:rsid w:val="005E3C4A"/>
    <w:rsid w:val="005E41EE"/>
    <w:rsid w:val="005E4997"/>
    <w:rsid w:val="005E49FE"/>
    <w:rsid w:val="005E4B59"/>
    <w:rsid w:val="005E4FAB"/>
    <w:rsid w:val="005E5739"/>
    <w:rsid w:val="005E580B"/>
    <w:rsid w:val="005E5933"/>
    <w:rsid w:val="005E5946"/>
    <w:rsid w:val="005E59D8"/>
    <w:rsid w:val="005E605C"/>
    <w:rsid w:val="005E6160"/>
    <w:rsid w:val="005E64F5"/>
    <w:rsid w:val="005E67B8"/>
    <w:rsid w:val="005E6807"/>
    <w:rsid w:val="005E68BE"/>
    <w:rsid w:val="005E6BB4"/>
    <w:rsid w:val="005E6C84"/>
    <w:rsid w:val="005E6C8E"/>
    <w:rsid w:val="005E7124"/>
    <w:rsid w:val="005E72CC"/>
    <w:rsid w:val="005E76CD"/>
    <w:rsid w:val="005E79FB"/>
    <w:rsid w:val="005E7AF8"/>
    <w:rsid w:val="005E7BF6"/>
    <w:rsid w:val="005E7E78"/>
    <w:rsid w:val="005F0080"/>
    <w:rsid w:val="005F0231"/>
    <w:rsid w:val="005F03B6"/>
    <w:rsid w:val="005F040A"/>
    <w:rsid w:val="005F04BF"/>
    <w:rsid w:val="005F09CE"/>
    <w:rsid w:val="005F0DD6"/>
    <w:rsid w:val="005F14A7"/>
    <w:rsid w:val="005F16EE"/>
    <w:rsid w:val="005F1C34"/>
    <w:rsid w:val="005F1CC4"/>
    <w:rsid w:val="005F1E55"/>
    <w:rsid w:val="005F2071"/>
    <w:rsid w:val="005F2375"/>
    <w:rsid w:val="005F24B6"/>
    <w:rsid w:val="005F252E"/>
    <w:rsid w:val="005F2B50"/>
    <w:rsid w:val="005F2CDB"/>
    <w:rsid w:val="005F2D14"/>
    <w:rsid w:val="005F2D9A"/>
    <w:rsid w:val="005F3446"/>
    <w:rsid w:val="005F3495"/>
    <w:rsid w:val="005F35CC"/>
    <w:rsid w:val="005F3849"/>
    <w:rsid w:val="005F38C7"/>
    <w:rsid w:val="005F38DB"/>
    <w:rsid w:val="005F395D"/>
    <w:rsid w:val="005F3D36"/>
    <w:rsid w:val="005F3D62"/>
    <w:rsid w:val="005F4383"/>
    <w:rsid w:val="005F470B"/>
    <w:rsid w:val="005F4D77"/>
    <w:rsid w:val="005F4E76"/>
    <w:rsid w:val="005F5187"/>
    <w:rsid w:val="005F534D"/>
    <w:rsid w:val="005F55B5"/>
    <w:rsid w:val="005F55CB"/>
    <w:rsid w:val="005F58FF"/>
    <w:rsid w:val="005F5AF3"/>
    <w:rsid w:val="005F5FE1"/>
    <w:rsid w:val="005F7029"/>
    <w:rsid w:val="005F73D2"/>
    <w:rsid w:val="005F78DB"/>
    <w:rsid w:val="005F7F68"/>
    <w:rsid w:val="005F7F6B"/>
    <w:rsid w:val="006000CC"/>
    <w:rsid w:val="00600153"/>
    <w:rsid w:val="006001A3"/>
    <w:rsid w:val="00600371"/>
    <w:rsid w:val="006006E3"/>
    <w:rsid w:val="006007C6"/>
    <w:rsid w:val="00600BB1"/>
    <w:rsid w:val="00600D01"/>
    <w:rsid w:val="00600E56"/>
    <w:rsid w:val="00600F16"/>
    <w:rsid w:val="00601114"/>
    <w:rsid w:val="0060151F"/>
    <w:rsid w:val="0060162F"/>
    <w:rsid w:val="006016B0"/>
    <w:rsid w:val="00601B91"/>
    <w:rsid w:val="00602070"/>
    <w:rsid w:val="00602311"/>
    <w:rsid w:val="00602444"/>
    <w:rsid w:val="00602AC8"/>
    <w:rsid w:val="00602ACB"/>
    <w:rsid w:val="00602BD1"/>
    <w:rsid w:val="00602BD2"/>
    <w:rsid w:val="00602E80"/>
    <w:rsid w:val="00602F61"/>
    <w:rsid w:val="006030B4"/>
    <w:rsid w:val="0060337C"/>
    <w:rsid w:val="00603575"/>
    <w:rsid w:val="006035CA"/>
    <w:rsid w:val="006037DA"/>
    <w:rsid w:val="0060382E"/>
    <w:rsid w:val="006041AC"/>
    <w:rsid w:val="006049AC"/>
    <w:rsid w:val="00604A6A"/>
    <w:rsid w:val="006056E3"/>
    <w:rsid w:val="006058C0"/>
    <w:rsid w:val="00605AF1"/>
    <w:rsid w:val="00605B81"/>
    <w:rsid w:val="00605BCE"/>
    <w:rsid w:val="00605C15"/>
    <w:rsid w:val="00605DD3"/>
    <w:rsid w:val="00605FB1"/>
    <w:rsid w:val="00606129"/>
    <w:rsid w:val="00606151"/>
    <w:rsid w:val="006069E7"/>
    <w:rsid w:val="00606A5C"/>
    <w:rsid w:val="00606B9F"/>
    <w:rsid w:val="00606C16"/>
    <w:rsid w:val="00606C6A"/>
    <w:rsid w:val="0060708D"/>
    <w:rsid w:val="0060713D"/>
    <w:rsid w:val="0060798E"/>
    <w:rsid w:val="00607D29"/>
    <w:rsid w:val="00607D73"/>
    <w:rsid w:val="00607EB0"/>
    <w:rsid w:val="006103D8"/>
    <w:rsid w:val="00610428"/>
    <w:rsid w:val="0061073E"/>
    <w:rsid w:val="00610BA8"/>
    <w:rsid w:val="00610D9C"/>
    <w:rsid w:val="00610EB5"/>
    <w:rsid w:val="0061100F"/>
    <w:rsid w:val="00611422"/>
    <w:rsid w:val="00611515"/>
    <w:rsid w:val="006117B4"/>
    <w:rsid w:val="006117E5"/>
    <w:rsid w:val="00611B62"/>
    <w:rsid w:val="00611BC1"/>
    <w:rsid w:val="00611CAD"/>
    <w:rsid w:val="00612454"/>
    <w:rsid w:val="006126EE"/>
    <w:rsid w:val="0061291D"/>
    <w:rsid w:val="00612CAF"/>
    <w:rsid w:val="00612EB3"/>
    <w:rsid w:val="00612FC7"/>
    <w:rsid w:val="006134E9"/>
    <w:rsid w:val="00613DDD"/>
    <w:rsid w:val="00613F63"/>
    <w:rsid w:val="006140B7"/>
    <w:rsid w:val="0061417A"/>
    <w:rsid w:val="00614461"/>
    <w:rsid w:val="00614490"/>
    <w:rsid w:val="00614562"/>
    <w:rsid w:val="00614806"/>
    <w:rsid w:val="00614AD5"/>
    <w:rsid w:val="00615429"/>
    <w:rsid w:val="00615B70"/>
    <w:rsid w:val="00615CAA"/>
    <w:rsid w:val="00616272"/>
    <w:rsid w:val="006162D0"/>
    <w:rsid w:val="00616C49"/>
    <w:rsid w:val="00616C51"/>
    <w:rsid w:val="00616D15"/>
    <w:rsid w:val="00616FB3"/>
    <w:rsid w:val="00617169"/>
    <w:rsid w:val="006177AD"/>
    <w:rsid w:val="0061787B"/>
    <w:rsid w:val="00617C4A"/>
    <w:rsid w:val="00617CC1"/>
    <w:rsid w:val="00617ED7"/>
    <w:rsid w:val="00617F09"/>
    <w:rsid w:val="006202E9"/>
    <w:rsid w:val="0062056E"/>
    <w:rsid w:val="006208A2"/>
    <w:rsid w:val="00620934"/>
    <w:rsid w:val="00620CCD"/>
    <w:rsid w:val="00620CD5"/>
    <w:rsid w:val="00620E83"/>
    <w:rsid w:val="00621112"/>
    <w:rsid w:val="006215FF"/>
    <w:rsid w:val="006216A2"/>
    <w:rsid w:val="006218EF"/>
    <w:rsid w:val="00621B42"/>
    <w:rsid w:val="0062231F"/>
    <w:rsid w:val="006223B0"/>
    <w:rsid w:val="0062253A"/>
    <w:rsid w:val="006225CA"/>
    <w:rsid w:val="006228DC"/>
    <w:rsid w:val="00622BDB"/>
    <w:rsid w:val="00622E51"/>
    <w:rsid w:val="00622FEB"/>
    <w:rsid w:val="00623001"/>
    <w:rsid w:val="006231A6"/>
    <w:rsid w:val="00623204"/>
    <w:rsid w:val="006238B9"/>
    <w:rsid w:val="00624033"/>
    <w:rsid w:val="00624915"/>
    <w:rsid w:val="00624A71"/>
    <w:rsid w:val="00625271"/>
    <w:rsid w:val="00625281"/>
    <w:rsid w:val="00625492"/>
    <w:rsid w:val="00625540"/>
    <w:rsid w:val="0062559E"/>
    <w:rsid w:val="006257A1"/>
    <w:rsid w:val="00625ADA"/>
    <w:rsid w:val="00625DF5"/>
    <w:rsid w:val="00625E8F"/>
    <w:rsid w:val="00625FBF"/>
    <w:rsid w:val="00626224"/>
    <w:rsid w:val="0062658E"/>
    <w:rsid w:val="00626715"/>
    <w:rsid w:val="006268B3"/>
    <w:rsid w:val="00626965"/>
    <w:rsid w:val="00626AF7"/>
    <w:rsid w:val="00626D9C"/>
    <w:rsid w:val="00626FD1"/>
    <w:rsid w:val="00627520"/>
    <w:rsid w:val="006276A0"/>
    <w:rsid w:val="006303E0"/>
    <w:rsid w:val="006306F5"/>
    <w:rsid w:val="0063084C"/>
    <w:rsid w:val="00630886"/>
    <w:rsid w:val="006308CB"/>
    <w:rsid w:val="0063092B"/>
    <w:rsid w:val="00630A4A"/>
    <w:rsid w:val="00630C65"/>
    <w:rsid w:val="00630C88"/>
    <w:rsid w:val="00630EDA"/>
    <w:rsid w:val="00631033"/>
    <w:rsid w:val="0063154A"/>
    <w:rsid w:val="006315DD"/>
    <w:rsid w:val="0063165E"/>
    <w:rsid w:val="0063191B"/>
    <w:rsid w:val="00631A6B"/>
    <w:rsid w:val="00631FB0"/>
    <w:rsid w:val="00631FE0"/>
    <w:rsid w:val="00631FF0"/>
    <w:rsid w:val="00632154"/>
    <w:rsid w:val="006324B7"/>
    <w:rsid w:val="006324FD"/>
    <w:rsid w:val="00632861"/>
    <w:rsid w:val="006329AB"/>
    <w:rsid w:val="006329F5"/>
    <w:rsid w:val="00632B14"/>
    <w:rsid w:val="00632FA3"/>
    <w:rsid w:val="00632FC4"/>
    <w:rsid w:val="00632FC9"/>
    <w:rsid w:val="006332DB"/>
    <w:rsid w:val="0063338F"/>
    <w:rsid w:val="006333FD"/>
    <w:rsid w:val="0063394B"/>
    <w:rsid w:val="006339DA"/>
    <w:rsid w:val="00633FB5"/>
    <w:rsid w:val="00634243"/>
    <w:rsid w:val="006342B7"/>
    <w:rsid w:val="006342F7"/>
    <w:rsid w:val="00634604"/>
    <w:rsid w:val="0063467A"/>
    <w:rsid w:val="00634AF3"/>
    <w:rsid w:val="00634E48"/>
    <w:rsid w:val="00634F32"/>
    <w:rsid w:val="00634FC3"/>
    <w:rsid w:val="006353C4"/>
    <w:rsid w:val="006358ED"/>
    <w:rsid w:val="00635C5E"/>
    <w:rsid w:val="00636235"/>
    <w:rsid w:val="0063636C"/>
    <w:rsid w:val="00636659"/>
    <w:rsid w:val="00636982"/>
    <w:rsid w:val="00636A04"/>
    <w:rsid w:val="00637631"/>
    <w:rsid w:val="00637A1E"/>
    <w:rsid w:val="00637AE6"/>
    <w:rsid w:val="00637BF1"/>
    <w:rsid w:val="006402C8"/>
    <w:rsid w:val="00640392"/>
    <w:rsid w:val="006403CD"/>
    <w:rsid w:val="006404B2"/>
    <w:rsid w:val="006407B1"/>
    <w:rsid w:val="00640DC7"/>
    <w:rsid w:val="0064110A"/>
    <w:rsid w:val="00641154"/>
    <w:rsid w:val="00641418"/>
    <w:rsid w:val="0064175B"/>
    <w:rsid w:val="00641D40"/>
    <w:rsid w:val="00641FF4"/>
    <w:rsid w:val="0064214A"/>
    <w:rsid w:val="006421A9"/>
    <w:rsid w:val="00642351"/>
    <w:rsid w:val="006426DA"/>
    <w:rsid w:val="006427D8"/>
    <w:rsid w:val="00642A00"/>
    <w:rsid w:val="00642A01"/>
    <w:rsid w:val="0064331F"/>
    <w:rsid w:val="006433E2"/>
    <w:rsid w:val="006435FC"/>
    <w:rsid w:val="006438BD"/>
    <w:rsid w:val="00643919"/>
    <w:rsid w:val="00643964"/>
    <w:rsid w:val="00643BB7"/>
    <w:rsid w:val="00643D26"/>
    <w:rsid w:val="00643D4C"/>
    <w:rsid w:val="00643DA4"/>
    <w:rsid w:val="00643FB7"/>
    <w:rsid w:val="00644203"/>
    <w:rsid w:val="006443B9"/>
    <w:rsid w:val="006445E9"/>
    <w:rsid w:val="00644629"/>
    <w:rsid w:val="0064467E"/>
    <w:rsid w:val="0064495C"/>
    <w:rsid w:val="006449D8"/>
    <w:rsid w:val="00644E1F"/>
    <w:rsid w:val="00644EF7"/>
    <w:rsid w:val="006455F2"/>
    <w:rsid w:val="00645AE4"/>
    <w:rsid w:val="00645D3F"/>
    <w:rsid w:val="00645F15"/>
    <w:rsid w:val="00646047"/>
    <w:rsid w:val="006461EA"/>
    <w:rsid w:val="006464FB"/>
    <w:rsid w:val="006466C2"/>
    <w:rsid w:val="00646E60"/>
    <w:rsid w:val="00646ED6"/>
    <w:rsid w:val="006470CD"/>
    <w:rsid w:val="006471A2"/>
    <w:rsid w:val="0064751E"/>
    <w:rsid w:val="00647545"/>
    <w:rsid w:val="00647937"/>
    <w:rsid w:val="00647A28"/>
    <w:rsid w:val="00647A8B"/>
    <w:rsid w:val="00647BDF"/>
    <w:rsid w:val="00647C28"/>
    <w:rsid w:val="00650029"/>
    <w:rsid w:val="006503BC"/>
    <w:rsid w:val="006509AC"/>
    <w:rsid w:val="00650C7D"/>
    <w:rsid w:val="00650C80"/>
    <w:rsid w:val="00650CB3"/>
    <w:rsid w:val="00650D5C"/>
    <w:rsid w:val="00650D84"/>
    <w:rsid w:val="00650EDB"/>
    <w:rsid w:val="00651036"/>
    <w:rsid w:val="00651179"/>
    <w:rsid w:val="00651210"/>
    <w:rsid w:val="0065129C"/>
    <w:rsid w:val="00651328"/>
    <w:rsid w:val="006515BE"/>
    <w:rsid w:val="006515FA"/>
    <w:rsid w:val="00651624"/>
    <w:rsid w:val="0065185D"/>
    <w:rsid w:val="00651E08"/>
    <w:rsid w:val="006520CC"/>
    <w:rsid w:val="006522D6"/>
    <w:rsid w:val="00652399"/>
    <w:rsid w:val="0065277E"/>
    <w:rsid w:val="006527CB"/>
    <w:rsid w:val="006528F5"/>
    <w:rsid w:val="006528FA"/>
    <w:rsid w:val="0065296D"/>
    <w:rsid w:val="00652FAD"/>
    <w:rsid w:val="006531D9"/>
    <w:rsid w:val="006531DE"/>
    <w:rsid w:val="00653325"/>
    <w:rsid w:val="00653756"/>
    <w:rsid w:val="0065378E"/>
    <w:rsid w:val="006537DF"/>
    <w:rsid w:val="006538FC"/>
    <w:rsid w:val="00653BAB"/>
    <w:rsid w:val="00653E3F"/>
    <w:rsid w:val="00653F3F"/>
    <w:rsid w:val="006540B2"/>
    <w:rsid w:val="0065472D"/>
    <w:rsid w:val="00654760"/>
    <w:rsid w:val="00654C07"/>
    <w:rsid w:val="00654D45"/>
    <w:rsid w:val="00654E1F"/>
    <w:rsid w:val="00654E54"/>
    <w:rsid w:val="00654F92"/>
    <w:rsid w:val="00655122"/>
    <w:rsid w:val="006553BC"/>
    <w:rsid w:val="00655586"/>
    <w:rsid w:val="00655A5F"/>
    <w:rsid w:val="00655DD2"/>
    <w:rsid w:val="006566FB"/>
    <w:rsid w:val="00656994"/>
    <w:rsid w:val="00656FAF"/>
    <w:rsid w:val="0065707A"/>
    <w:rsid w:val="006571EC"/>
    <w:rsid w:val="006575BF"/>
    <w:rsid w:val="00657C08"/>
    <w:rsid w:val="00657C26"/>
    <w:rsid w:val="00657D9C"/>
    <w:rsid w:val="00657FE0"/>
    <w:rsid w:val="00657FEB"/>
    <w:rsid w:val="006601BF"/>
    <w:rsid w:val="006603B8"/>
    <w:rsid w:val="0066059A"/>
    <w:rsid w:val="00660798"/>
    <w:rsid w:val="00660E6B"/>
    <w:rsid w:val="00660F3F"/>
    <w:rsid w:val="00660FE7"/>
    <w:rsid w:val="00661412"/>
    <w:rsid w:val="00661C66"/>
    <w:rsid w:val="00662216"/>
    <w:rsid w:val="0066282F"/>
    <w:rsid w:val="006629B5"/>
    <w:rsid w:val="00662BCA"/>
    <w:rsid w:val="00662D17"/>
    <w:rsid w:val="00662D5C"/>
    <w:rsid w:val="00662E58"/>
    <w:rsid w:val="006632A4"/>
    <w:rsid w:val="006634EE"/>
    <w:rsid w:val="00663817"/>
    <w:rsid w:val="00663986"/>
    <w:rsid w:val="00663A8A"/>
    <w:rsid w:val="00663C17"/>
    <w:rsid w:val="00663C74"/>
    <w:rsid w:val="00663D60"/>
    <w:rsid w:val="00663E7D"/>
    <w:rsid w:val="00664479"/>
    <w:rsid w:val="006645FF"/>
    <w:rsid w:val="0066474D"/>
    <w:rsid w:val="00664792"/>
    <w:rsid w:val="0066485B"/>
    <w:rsid w:val="00664A23"/>
    <w:rsid w:val="00664B2C"/>
    <w:rsid w:val="00664DAA"/>
    <w:rsid w:val="00664E95"/>
    <w:rsid w:val="00664F0E"/>
    <w:rsid w:val="00664F6E"/>
    <w:rsid w:val="006657B7"/>
    <w:rsid w:val="0066610D"/>
    <w:rsid w:val="00666946"/>
    <w:rsid w:val="00666B43"/>
    <w:rsid w:val="00666EAD"/>
    <w:rsid w:val="00666EFF"/>
    <w:rsid w:val="006670D1"/>
    <w:rsid w:val="00667A4F"/>
    <w:rsid w:val="00667B71"/>
    <w:rsid w:val="00667BF4"/>
    <w:rsid w:val="00667E15"/>
    <w:rsid w:val="00667E60"/>
    <w:rsid w:val="0067015F"/>
    <w:rsid w:val="00670184"/>
    <w:rsid w:val="0067040B"/>
    <w:rsid w:val="006708C8"/>
    <w:rsid w:val="00670A21"/>
    <w:rsid w:val="00670C43"/>
    <w:rsid w:val="00670D5E"/>
    <w:rsid w:val="00670D65"/>
    <w:rsid w:val="00670D7E"/>
    <w:rsid w:val="00670E4D"/>
    <w:rsid w:val="00670EC0"/>
    <w:rsid w:val="00671868"/>
    <w:rsid w:val="00671A83"/>
    <w:rsid w:val="00671D3F"/>
    <w:rsid w:val="00671DC1"/>
    <w:rsid w:val="00671FC1"/>
    <w:rsid w:val="00672051"/>
    <w:rsid w:val="00672115"/>
    <w:rsid w:val="006722D6"/>
    <w:rsid w:val="006724A6"/>
    <w:rsid w:val="006725E8"/>
    <w:rsid w:val="00672880"/>
    <w:rsid w:val="006728A7"/>
    <w:rsid w:val="00673030"/>
    <w:rsid w:val="0067319F"/>
    <w:rsid w:val="0067342A"/>
    <w:rsid w:val="006735E2"/>
    <w:rsid w:val="00673651"/>
    <w:rsid w:val="00673DD6"/>
    <w:rsid w:val="00673EB6"/>
    <w:rsid w:val="00673F77"/>
    <w:rsid w:val="0067434D"/>
    <w:rsid w:val="0067466B"/>
    <w:rsid w:val="00674690"/>
    <w:rsid w:val="00674710"/>
    <w:rsid w:val="006747B0"/>
    <w:rsid w:val="00674B43"/>
    <w:rsid w:val="00674B95"/>
    <w:rsid w:val="00675386"/>
    <w:rsid w:val="00675387"/>
    <w:rsid w:val="00675439"/>
    <w:rsid w:val="0067564B"/>
    <w:rsid w:val="0067566C"/>
    <w:rsid w:val="0067577C"/>
    <w:rsid w:val="0067578F"/>
    <w:rsid w:val="00675892"/>
    <w:rsid w:val="00675BFA"/>
    <w:rsid w:val="00675D3E"/>
    <w:rsid w:val="00676136"/>
    <w:rsid w:val="006765BF"/>
    <w:rsid w:val="006766E2"/>
    <w:rsid w:val="00676AC5"/>
    <w:rsid w:val="00676F48"/>
    <w:rsid w:val="00676F61"/>
    <w:rsid w:val="00677195"/>
    <w:rsid w:val="006777C9"/>
    <w:rsid w:val="00677A76"/>
    <w:rsid w:val="00677B5F"/>
    <w:rsid w:val="00680092"/>
    <w:rsid w:val="006800A6"/>
    <w:rsid w:val="006806C7"/>
    <w:rsid w:val="00680866"/>
    <w:rsid w:val="00680871"/>
    <w:rsid w:val="00680882"/>
    <w:rsid w:val="00680CEC"/>
    <w:rsid w:val="00680F0D"/>
    <w:rsid w:val="006811BA"/>
    <w:rsid w:val="00681248"/>
    <w:rsid w:val="00681346"/>
    <w:rsid w:val="00681773"/>
    <w:rsid w:val="00681819"/>
    <w:rsid w:val="006818D0"/>
    <w:rsid w:val="00681A89"/>
    <w:rsid w:val="00681F35"/>
    <w:rsid w:val="006823C3"/>
    <w:rsid w:val="006824BC"/>
    <w:rsid w:val="0068269C"/>
    <w:rsid w:val="006827BE"/>
    <w:rsid w:val="00682953"/>
    <w:rsid w:val="006829E9"/>
    <w:rsid w:val="00682A19"/>
    <w:rsid w:val="00682A89"/>
    <w:rsid w:val="00682AF3"/>
    <w:rsid w:val="00682D60"/>
    <w:rsid w:val="00682FFB"/>
    <w:rsid w:val="0068306E"/>
    <w:rsid w:val="006830F6"/>
    <w:rsid w:val="006831D7"/>
    <w:rsid w:val="00683233"/>
    <w:rsid w:val="00683253"/>
    <w:rsid w:val="00683A6E"/>
    <w:rsid w:val="00683A92"/>
    <w:rsid w:val="006840A7"/>
    <w:rsid w:val="00684138"/>
    <w:rsid w:val="00684165"/>
    <w:rsid w:val="0068431E"/>
    <w:rsid w:val="00684335"/>
    <w:rsid w:val="00684901"/>
    <w:rsid w:val="00684EB0"/>
    <w:rsid w:val="006850B9"/>
    <w:rsid w:val="006851C2"/>
    <w:rsid w:val="0068551A"/>
    <w:rsid w:val="006855CA"/>
    <w:rsid w:val="0068572C"/>
    <w:rsid w:val="00685866"/>
    <w:rsid w:val="00685A64"/>
    <w:rsid w:val="00685D00"/>
    <w:rsid w:val="00686101"/>
    <w:rsid w:val="0068635A"/>
    <w:rsid w:val="00686C9F"/>
    <w:rsid w:val="00686EFF"/>
    <w:rsid w:val="00687033"/>
    <w:rsid w:val="00687139"/>
    <w:rsid w:val="006872AC"/>
    <w:rsid w:val="006874A0"/>
    <w:rsid w:val="00687A06"/>
    <w:rsid w:val="00687A43"/>
    <w:rsid w:val="00687C2E"/>
    <w:rsid w:val="00687C32"/>
    <w:rsid w:val="00687C5B"/>
    <w:rsid w:val="00687CB3"/>
    <w:rsid w:val="00687CB8"/>
    <w:rsid w:val="00687F75"/>
    <w:rsid w:val="006901CE"/>
    <w:rsid w:val="00690BDC"/>
    <w:rsid w:val="006917B2"/>
    <w:rsid w:val="0069183A"/>
    <w:rsid w:val="00691B39"/>
    <w:rsid w:val="00691CB1"/>
    <w:rsid w:val="00691F7B"/>
    <w:rsid w:val="00692779"/>
    <w:rsid w:val="00692BA6"/>
    <w:rsid w:val="00692CB3"/>
    <w:rsid w:val="00693173"/>
    <w:rsid w:val="0069355D"/>
    <w:rsid w:val="006939A2"/>
    <w:rsid w:val="00693D28"/>
    <w:rsid w:val="00693F97"/>
    <w:rsid w:val="00694037"/>
    <w:rsid w:val="006943E1"/>
    <w:rsid w:val="00694916"/>
    <w:rsid w:val="0069492D"/>
    <w:rsid w:val="006950F7"/>
    <w:rsid w:val="0069555A"/>
    <w:rsid w:val="006956EE"/>
    <w:rsid w:val="006958E2"/>
    <w:rsid w:val="00695B8F"/>
    <w:rsid w:val="00695D36"/>
    <w:rsid w:val="00695D96"/>
    <w:rsid w:val="00696035"/>
    <w:rsid w:val="006961D1"/>
    <w:rsid w:val="00696317"/>
    <w:rsid w:val="00696E3C"/>
    <w:rsid w:val="006972BC"/>
    <w:rsid w:val="00697523"/>
    <w:rsid w:val="00697558"/>
    <w:rsid w:val="00697593"/>
    <w:rsid w:val="00697A09"/>
    <w:rsid w:val="00697EC5"/>
    <w:rsid w:val="00697FA5"/>
    <w:rsid w:val="006A04CA"/>
    <w:rsid w:val="006A0607"/>
    <w:rsid w:val="006A097C"/>
    <w:rsid w:val="006A0CA6"/>
    <w:rsid w:val="006A0F2D"/>
    <w:rsid w:val="006A1487"/>
    <w:rsid w:val="006A1A21"/>
    <w:rsid w:val="006A1D44"/>
    <w:rsid w:val="006A1E2E"/>
    <w:rsid w:val="006A1E49"/>
    <w:rsid w:val="006A2111"/>
    <w:rsid w:val="006A21D4"/>
    <w:rsid w:val="006A24AC"/>
    <w:rsid w:val="006A258F"/>
    <w:rsid w:val="006A2850"/>
    <w:rsid w:val="006A2F4D"/>
    <w:rsid w:val="006A321B"/>
    <w:rsid w:val="006A33D3"/>
    <w:rsid w:val="006A3655"/>
    <w:rsid w:val="006A3BE6"/>
    <w:rsid w:val="006A3ED3"/>
    <w:rsid w:val="006A40A3"/>
    <w:rsid w:val="006A4166"/>
    <w:rsid w:val="006A41B5"/>
    <w:rsid w:val="006A43E0"/>
    <w:rsid w:val="006A445B"/>
    <w:rsid w:val="006A447A"/>
    <w:rsid w:val="006A4524"/>
    <w:rsid w:val="006A4734"/>
    <w:rsid w:val="006A4C6C"/>
    <w:rsid w:val="006A4FDD"/>
    <w:rsid w:val="006A532B"/>
    <w:rsid w:val="006A5547"/>
    <w:rsid w:val="006A5563"/>
    <w:rsid w:val="006A5806"/>
    <w:rsid w:val="006A5E60"/>
    <w:rsid w:val="006A601D"/>
    <w:rsid w:val="006A602D"/>
    <w:rsid w:val="006A64B4"/>
    <w:rsid w:val="006A657D"/>
    <w:rsid w:val="006A6664"/>
    <w:rsid w:val="006A6669"/>
    <w:rsid w:val="006A6719"/>
    <w:rsid w:val="006A6A2F"/>
    <w:rsid w:val="006A6F6B"/>
    <w:rsid w:val="006A7021"/>
    <w:rsid w:val="006A7649"/>
    <w:rsid w:val="006A7AE1"/>
    <w:rsid w:val="006A7D7F"/>
    <w:rsid w:val="006B03F0"/>
    <w:rsid w:val="006B0986"/>
    <w:rsid w:val="006B0AE8"/>
    <w:rsid w:val="006B0C8A"/>
    <w:rsid w:val="006B0E60"/>
    <w:rsid w:val="006B0EF0"/>
    <w:rsid w:val="006B0FFC"/>
    <w:rsid w:val="006B116F"/>
    <w:rsid w:val="006B21C6"/>
    <w:rsid w:val="006B2345"/>
    <w:rsid w:val="006B27DF"/>
    <w:rsid w:val="006B2BBE"/>
    <w:rsid w:val="006B33AF"/>
    <w:rsid w:val="006B3595"/>
    <w:rsid w:val="006B35F8"/>
    <w:rsid w:val="006B3AB0"/>
    <w:rsid w:val="006B3ABF"/>
    <w:rsid w:val="006B3BF0"/>
    <w:rsid w:val="006B4170"/>
    <w:rsid w:val="006B4871"/>
    <w:rsid w:val="006B4AC5"/>
    <w:rsid w:val="006B4AFC"/>
    <w:rsid w:val="006B4BAF"/>
    <w:rsid w:val="006B4C39"/>
    <w:rsid w:val="006B507A"/>
    <w:rsid w:val="006B59CC"/>
    <w:rsid w:val="006B5B47"/>
    <w:rsid w:val="006B5D7A"/>
    <w:rsid w:val="006B6242"/>
    <w:rsid w:val="006B628E"/>
    <w:rsid w:val="006B676D"/>
    <w:rsid w:val="006B693C"/>
    <w:rsid w:val="006B6B08"/>
    <w:rsid w:val="006B6B3B"/>
    <w:rsid w:val="006B6BB3"/>
    <w:rsid w:val="006B6C17"/>
    <w:rsid w:val="006B6C9D"/>
    <w:rsid w:val="006B6E6A"/>
    <w:rsid w:val="006B7228"/>
    <w:rsid w:val="006B7778"/>
    <w:rsid w:val="006B7949"/>
    <w:rsid w:val="006B7BBF"/>
    <w:rsid w:val="006B7DC7"/>
    <w:rsid w:val="006C00D2"/>
    <w:rsid w:val="006C01F5"/>
    <w:rsid w:val="006C02A3"/>
    <w:rsid w:val="006C0685"/>
    <w:rsid w:val="006C06FB"/>
    <w:rsid w:val="006C0783"/>
    <w:rsid w:val="006C0977"/>
    <w:rsid w:val="006C130C"/>
    <w:rsid w:val="006C1651"/>
    <w:rsid w:val="006C1C73"/>
    <w:rsid w:val="006C208C"/>
    <w:rsid w:val="006C21C9"/>
    <w:rsid w:val="006C278C"/>
    <w:rsid w:val="006C280C"/>
    <w:rsid w:val="006C2A89"/>
    <w:rsid w:val="006C2AC7"/>
    <w:rsid w:val="006C2B68"/>
    <w:rsid w:val="006C2DC9"/>
    <w:rsid w:val="006C2E8A"/>
    <w:rsid w:val="006C328F"/>
    <w:rsid w:val="006C32B4"/>
    <w:rsid w:val="006C32CE"/>
    <w:rsid w:val="006C34AA"/>
    <w:rsid w:val="006C363E"/>
    <w:rsid w:val="006C3688"/>
    <w:rsid w:val="006C3A6A"/>
    <w:rsid w:val="006C3A8E"/>
    <w:rsid w:val="006C3DF0"/>
    <w:rsid w:val="006C408E"/>
    <w:rsid w:val="006C469B"/>
    <w:rsid w:val="006C495F"/>
    <w:rsid w:val="006C4FDB"/>
    <w:rsid w:val="006C534E"/>
    <w:rsid w:val="006C547A"/>
    <w:rsid w:val="006C5594"/>
    <w:rsid w:val="006C5763"/>
    <w:rsid w:val="006C62B6"/>
    <w:rsid w:val="006C6F02"/>
    <w:rsid w:val="006C72C4"/>
    <w:rsid w:val="006C73BF"/>
    <w:rsid w:val="006C74A3"/>
    <w:rsid w:val="006C7872"/>
    <w:rsid w:val="006C7CA1"/>
    <w:rsid w:val="006C7E38"/>
    <w:rsid w:val="006D010A"/>
    <w:rsid w:val="006D050E"/>
    <w:rsid w:val="006D0B34"/>
    <w:rsid w:val="006D0B37"/>
    <w:rsid w:val="006D0DFC"/>
    <w:rsid w:val="006D0EC0"/>
    <w:rsid w:val="006D0FC8"/>
    <w:rsid w:val="006D1097"/>
    <w:rsid w:val="006D1ABA"/>
    <w:rsid w:val="006D1BA6"/>
    <w:rsid w:val="006D1C01"/>
    <w:rsid w:val="006D1C04"/>
    <w:rsid w:val="006D1E30"/>
    <w:rsid w:val="006D2011"/>
    <w:rsid w:val="006D2242"/>
    <w:rsid w:val="006D269F"/>
    <w:rsid w:val="006D26F4"/>
    <w:rsid w:val="006D2BE6"/>
    <w:rsid w:val="006D2C4F"/>
    <w:rsid w:val="006D2EB3"/>
    <w:rsid w:val="006D3386"/>
    <w:rsid w:val="006D3621"/>
    <w:rsid w:val="006D3628"/>
    <w:rsid w:val="006D3A82"/>
    <w:rsid w:val="006D3C49"/>
    <w:rsid w:val="006D433F"/>
    <w:rsid w:val="006D4895"/>
    <w:rsid w:val="006D4C8F"/>
    <w:rsid w:val="006D4D22"/>
    <w:rsid w:val="006D4F4C"/>
    <w:rsid w:val="006D4F95"/>
    <w:rsid w:val="006D527F"/>
    <w:rsid w:val="006D56C9"/>
    <w:rsid w:val="006D58C4"/>
    <w:rsid w:val="006D59AD"/>
    <w:rsid w:val="006D5B75"/>
    <w:rsid w:val="006D5E1C"/>
    <w:rsid w:val="006D5F67"/>
    <w:rsid w:val="006D61CF"/>
    <w:rsid w:val="006D6640"/>
    <w:rsid w:val="006D66C0"/>
    <w:rsid w:val="006D683E"/>
    <w:rsid w:val="006D68B5"/>
    <w:rsid w:val="006D6D5F"/>
    <w:rsid w:val="006D6DDC"/>
    <w:rsid w:val="006D706D"/>
    <w:rsid w:val="006D741E"/>
    <w:rsid w:val="006D7A4C"/>
    <w:rsid w:val="006D7CEA"/>
    <w:rsid w:val="006D7E95"/>
    <w:rsid w:val="006D7ED7"/>
    <w:rsid w:val="006D7F1A"/>
    <w:rsid w:val="006E008C"/>
    <w:rsid w:val="006E0156"/>
    <w:rsid w:val="006E0300"/>
    <w:rsid w:val="006E059E"/>
    <w:rsid w:val="006E05E5"/>
    <w:rsid w:val="006E0694"/>
    <w:rsid w:val="006E128C"/>
    <w:rsid w:val="006E1393"/>
    <w:rsid w:val="006E1445"/>
    <w:rsid w:val="006E15E4"/>
    <w:rsid w:val="006E1CCB"/>
    <w:rsid w:val="006E1CD1"/>
    <w:rsid w:val="006E1E13"/>
    <w:rsid w:val="006E2485"/>
    <w:rsid w:val="006E259A"/>
    <w:rsid w:val="006E271C"/>
    <w:rsid w:val="006E27F8"/>
    <w:rsid w:val="006E29AB"/>
    <w:rsid w:val="006E2B80"/>
    <w:rsid w:val="006E2ECE"/>
    <w:rsid w:val="006E2FC5"/>
    <w:rsid w:val="006E30B3"/>
    <w:rsid w:val="006E3409"/>
    <w:rsid w:val="006E3623"/>
    <w:rsid w:val="006E434A"/>
    <w:rsid w:val="006E4439"/>
    <w:rsid w:val="006E4B0D"/>
    <w:rsid w:val="006E4D4D"/>
    <w:rsid w:val="006E4E2C"/>
    <w:rsid w:val="006E52BD"/>
    <w:rsid w:val="006E54A4"/>
    <w:rsid w:val="006E554A"/>
    <w:rsid w:val="006E56C3"/>
    <w:rsid w:val="006E5E03"/>
    <w:rsid w:val="006E60B1"/>
    <w:rsid w:val="006E62AD"/>
    <w:rsid w:val="006E6781"/>
    <w:rsid w:val="006E6CBA"/>
    <w:rsid w:val="006E7585"/>
    <w:rsid w:val="006E79F2"/>
    <w:rsid w:val="006E7CF0"/>
    <w:rsid w:val="006E7DDD"/>
    <w:rsid w:val="006E7FE8"/>
    <w:rsid w:val="006F017D"/>
    <w:rsid w:val="006F02B5"/>
    <w:rsid w:val="006F03A0"/>
    <w:rsid w:val="006F04A7"/>
    <w:rsid w:val="006F0554"/>
    <w:rsid w:val="006F0857"/>
    <w:rsid w:val="006F09A4"/>
    <w:rsid w:val="006F0C64"/>
    <w:rsid w:val="006F0D25"/>
    <w:rsid w:val="006F0FAC"/>
    <w:rsid w:val="006F0FCC"/>
    <w:rsid w:val="006F1115"/>
    <w:rsid w:val="006F137A"/>
    <w:rsid w:val="006F1397"/>
    <w:rsid w:val="006F175F"/>
    <w:rsid w:val="006F1A2D"/>
    <w:rsid w:val="006F1B3C"/>
    <w:rsid w:val="006F1B61"/>
    <w:rsid w:val="006F1C62"/>
    <w:rsid w:val="006F1F35"/>
    <w:rsid w:val="006F1FC4"/>
    <w:rsid w:val="006F217C"/>
    <w:rsid w:val="006F2515"/>
    <w:rsid w:val="006F25BB"/>
    <w:rsid w:val="006F2E64"/>
    <w:rsid w:val="006F2ED9"/>
    <w:rsid w:val="006F2F52"/>
    <w:rsid w:val="006F3006"/>
    <w:rsid w:val="006F320B"/>
    <w:rsid w:val="006F32EC"/>
    <w:rsid w:val="006F3400"/>
    <w:rsid w:val="006F3803"/>
    <w:rsid w:val="006F3A4B"/>
    <w:rsid w:val="006F3CEB"/>
    <w:rsid w:val="006F4341"/>
    <w:rsid w:val="006F46C0"/>
    <w:rsid w:val="006F4A1A"/>
    <w:rsid w:val="006F4D8B"/>
    <w:rsid w:val="006F52DE"/>
    <w:rsid w:val="006F536F"/>
    <w:rsid w:val="006F58BC"/>
    <w:rsid w:val="006F5A47"/>
    <w:rsid w:val="006F5BBF"/>
    <w:rsid w:val="006F5C26"/>
    <w:rsid w:val="006F5E28"/>
    <w:rsid w:val="006F60EE"/>
    <w:rsid w:val="006F6690"/>
    <w:rsid w:val="006F6696"/>
    <w:rsid w:val="006F6B54"/>
    <w:rsid w:val="006F6CF2"/>
    <w:rsid w:val="006F6F6F"/>
    <w:rsid w:val="006F70D1"/>
    <w:rsid w:val="006F732F"/>
    <w:rsid w:val="006F73F1"/>
    <w:rsid w:val="006F78B9"/>
    <w:rsid w:val="006F7917"/>
    <w:rsid w:val="006F79D5"/>
    <w:rsid w:val="006F7B50"/>
    <w:rsid w:val="006F7C9F"/>
    <w:rsid w:val="00700030"/>
    <w:rsid w:val="0070011D"/>
    <w:rsid w:val="00700578"/>
    <w:rsid w:val="007005AB"/>
    <w:rsid w:val="007008FC"/>
    <w:rsid w:val="00700A68"/>
    <w:rsid w:val="00700A95"/>
    <w:rsid w:val="00700C2C"/>
    <w:rsid w:val="00700D85"/>
    <w:rsid w:val="00700FA0"/>
    <w:rsid w:val="0070122D"/>
    <w:rsid w:val="0070138F"/>
    <w:rsid w:val="0070159B"/>
    <w:rsid w:val="007018B3"/>
    <w:rsid w:val="00701A95"/>
    <w:rsid w:val="00701C88"/>
    <w:rsid w:val="00701D1B"/>
    <w:rsid w:val="00701D38"/>
    <w:rsid w:val="00701E32"/>
    <w:rsid w:val="00701EFA"/>
    <w:rsid w:val="00701F1D"/>
    <w:rsid w:val="007020AB"/>
    <w:rsid w:val="0070218D"/>
    <w:rsid w:val="007021B0"/>
    <w:rsid w:val="007025D1"/>
    <w:rsid w:val="0070267B"/>
    <w:rsid w:val="007027F4"/>
    <w:rsid w:val="00702AFD"/>
    <w:rsid w:val="00702D61"/>
    <w:rsid w:val="00702FE9"/>
    <w:rsid w:val="007031BE"/>
    <w:rsid w:val="00703388"/>
    <w:rsid w:val="0070353D"/>
    <w:rsid w:val="007037F1"/>
    <w:rsid w:val="00703AE3"/>
    <w:rsid w:val="0070438D"/>
    <w:rsid w:val="0070477B"/>
    <w:rsid w:val="00704807"/>
    <w:rsid w:val="007049D5"/>
    <w:rsid w:val="00704E2E"/>
    <w:rsid w:val="00704EEE"/>
    <w:rsid w:val="00705373"/>
    <w:rsid w:val="007053CE"/>
    <w:rsid w:val="00705D41"/>
    <w:rsid w:val="00705F09"/>
    <w:rsid w:val="00706403"/>
    <w:rsid w:val="00706728"/>
    <w:rsid w:val="00706EF0"/>
    <w:rsid w:val="00706F16"/>
    <w:rsid w:val="007071AD"/>
    <w:rsid w:val="0070738C"/>
    <w:rsid w:val="00707424"/>
    <w:rsid w:val="0070743D"/>
    <w:rsid w:val="0070758A"/>
    <w:rsid w:val="00707615"/>
    <w:rsid w:val="007076AF"/>
    <w:rsid w:val="00707924"/>
    <w:rsid w:val="007079C2"/>
    <w:rsid w:val="00707A9F"/>
    <w:rsid w:val="00707C6D"/>
    <w:rsid w:val="00707DF8"/>
    <w:rsid w:val="00707F0B"/>
    <w:rsid w:val="00710401"/>
    <w:rsid w:val="00710619"/>
    <w:rsid w:val="0071087B"/>
    <w:rsid w:val="0071097E"/>
    <w:rsid w:val="007109F7"/>
    <w:rsid w:val="0071100C"/>
    <w:rsid w:val="0071160D"/>
    <w:rsid w:val="00711830"/>
    <w:rsid w:val="00711BE3"/>
    <w:rsid w:val="0071205E"/>
    <w:rsid w:val="00712196"/>
    <w:rsid w:val="007121C2"/>
    <w:rsid w:val="00712398"/>
    <w:rsid w:val="00712545"/>
    <w:rsid w:val="007129E9"/>
    <w:rsid w:val="00712ACC"/>
    <w:rsid w:val="00712C2A"/>
    <w:rsid w:val="00712E2E"/>
    <w:rsid w:val="00712F60"/>
    <w:rsid w:val="00713520"/>
    <w:rsid w:val="00713546"/>
    <w:rsid w:val="00713E55"/>
    <w:rsid w:val="00714308"/>
    <w:rsid w:val="00714350"/>
    <w:rsid w:val="00714484"/>
    <w:rsid w:val="0071462B"/>
    <w:rsid w:val="007147BA"/>
    <w:rsid w:val="00714CF7"/>
    <w:rsid w:val="00714E95"/>
    <w:rsid w:val="00714EA1"/>
    <w:rsid w:val="007153DE"/>
    <w:rsid w:val="00715517"/>
    <w:rsid w:val="00715520"/>
    <w:rsid w:val="00715A93"/>
    <w:rsid w:val="00715AA9"/>
    <w:rsid w:val="00715C81"/>
    <w:rsid w:val="00715CD5"/>
    <w:rsid w:val="00715D59"/>
    <w:rsid w:val="00715EEE"/>
    <w:rsid w:val="0071609F"/>
    <w:rsid w:val="007160A2"/>
    <w:rsid w:val="00716466"/>
    <w:rsid w:val="007164BC"/>
    <w:rsid w:val="007164C3"/>
    <w:rsid w:val="00716690"/>
    <w:rsid w:val="007166A3"/>
    <w:rsid w:val="007169AF"/>
    <w:rsid w:val="00716D1C"/>
    <w:rsid w:val="00717143"/>
    <w:rsid w:val="0071717F"/>
    <w:rsid w:val="0071748C"/>
    <w:rsid w:val="0071799F"/>
    <w:rsid w:val="007200BD"/>
    <w:rsid w:val="007200CC"/>
    <w:rsid w:val="007200E8"/>
    <w:rsid w:val="00720362"/>
    <w:rsid w:val="007209FA"/>
    <w:rsid w:val="00720A23"/>
    <w:rsid w:val="00720ABE"/>
    <w:rsid w:val="00720C03"/>
    <w:rsid w:val="00720CF3"/>
    <w:rsid w:val="00720EFB"/>
    <w:rsid w:val="00720F8D"/>
    <w:rsid w:val="00721202"/>
    <w:rsid w:val="00721253"/>
    <w:rsid w:val="007214B6"/>
    <w:rsid w:val="007218A6"/>
    <w:rsid w:val="00722234"/>
    <w:rsid w:val="007222DC"/>
    <w:rsid w:val="00722302"/>
    <w:rsid w:val="00722740"/>
    <w:rsid w:val="007228AF"/>
    <w:rsid w:val="00722BFA"/>
    <w:rsid w:val="00722D18"/>
    <w:rsid w:val="00722D7D"/>
    <w:rsid w:val="0072313A"/>
    <w:rsid w:val="007234D4"/>
    <w:rsid w:val="00723995"/>
    <w:rsid w:val="00723D23"/>
    <w:rsid w:val="00723EFB"/>
    <w:rsid w:val="007241ED"/>
    <w:rsid w:val="00724205"/>
    <w:rsid w:val="00724228"/>
    <w:rsid w:val="00724272"/>
    <w:rsid w:val="007243B4"/>
    <w:rsid w:val="007246E8"/>
    <w:rsid w:val="00724704"/>
    <w:rsid w:val="00724B94"/>
    <w:rsid w:val="00724FE1"/>
    <w:rsid w:val="007251C5"/>
    <w:rsid w:val="0072536E"/>
    <w:rsid w:val="0072587F"/>
    <w:rsid w:val="00725B50"/>
    <w:rsid w:val="0072639B"/>
    <w:rsid w:val="00726839"/>
    <w:rsid w:val="007268A4"/>
    <w:rsid w:val="00726914"/>
    <w:rsid w:val="00726A43"/>
    <w:rsid w:val="00726BA0"/>
    <w:rsid w:val="00726BA1"/>
    <w:rsid w:val="00726D0A"/>
    <w:rsid w:val="00726E63"/>
    <w:rsid w:val="0072706B"/>
    <w:rsid w:val="007270B3"/>
    <w:rsid w:val="00727387"/>
    <w:rsid w:val="007275F9"/>
    <w:rsid w:val="00727D95"/>
    <w:rsid w:val="00727EF1"/>
    <w:rsid w:val="00730625"/>
    <w:rsid w:val="00730711"/>
    <w:rsid w:val="0073084B"/>
    <w:rsid w:val="00730BDC"/>
    <w:rsid w:val="00730D69"/>
    <w:rsid w:val="00730D6B"/>
    <w:rsid w:val="00730E92"/>
    <w:rsid w:val="007311B2"/>
    <w:rsid w:val="00731233"/>
    <w:rsid w:val="00731289"/>
    <w:rsid w:val="0073133D"/>
    <w:rsid w:val="0073178C"/>
    <w:rsid w:val="007319BC"/>
    <w:rsid w:val="00731AB0"/>
    <w:rsid w:val="00731F1F"/>
    <w:rsid w:val="00731F73"/>
    <w:rsid w:val="00731FC9"/>
    <w:rsid w:val="00732018"/>
    <w:rsid w:val="0073212A"/>
    <w:rsid w:val="007327EF"/>
    <w:rsid w:val="00732CEE"/>
    <w:rsid w:val="00733415"/>
    <w:rsid w:val="00733687"/>
    <w:rsid w:val="00733702"/>
    <w:rsid w:val="007337E0"/>
    <w:rsid w:val="00733DF7"/>
    <w:rsid w:val="00733E48"/>
    <w:rsid w:val="00733F37"/>
    <w:rsid w:val="00733FE8"/>
    <w:rsid w:val="00734137"/>
    <w:rsid w:val="00734203"/>
    <w:rsid w:val="0073424B"/>
    <w:rsid w:val="007344B6"/>
    <w:rsid w:val="00734597"/>
    <w:rsid w:val="00734B49"/>
    <w:rsid w:val="00734D04"/>
    <w:rsid w:val="00734E73"/>
    <w:rsid w:val="00734F09"/>
    <w:rsid w:val="007355C8"/>
    <w:rsid w:val="00735678"/>
    <w:rsid w:val="00735933"/>
    <w:rsid w:val="00735C3D"/>
    <w:rsid w:val="00735F39"/>
    <w:rsid w:val="00735FFF"/>
    <w:rsid w:val="00736027"/>
    <w:rsid w:val="007360BD"/>
    <w:rsid w:val="007362DD"/>
    <w:rsid w:val="00736308"/>
    <w:rsid w:val="007364B6"/>
    <w:rsid w:val="0073667C"/>
    <w:rsid w:val="00736ACF"/>
    <w:rsid w:val="00736BDA"/>
    <w:rsid w:val="00737483"/>
    <w:rsid w:val="00737587"/>
    <w:rsid w:val="00737B9D"/>
    <w:rsid w:val="00740738"/>
    <w:rsid w:val="007408DA"/>
    <w:rsid w:val="0074097A"/>
    <w:rsid w:val="00740AC7"/>
    <w:rsid w:val="00740B70"/>
    <w:rsid w:val="00740CC9"/>
    <w:rsid w:val="007413BC"/>
    <w:rsid w:val="00741B7B"/>
    <w:rsid w:val="00741B7F"/>
    <w:rsid w:val="00741CB8"/>
    <w:rsid w:val="00742000"/>
    <w:rsid w:val="007422AF"/>
    <w:rsid w:val="00742399"/>
    <w:rsid w:val="00742964"/>
    <w:rsid w:val="00742D9C"/>
    <w:rsid w:val="00742DE8"/>
    <w:rsid w:val="00742E92"/>
    <w:rsid w:val="007430DD"/>
    <w:rsid w:val="00743460"/>
    <w:rsid w:val="0074357A"/>
    <w:rsid w:val="0074381A"/>
    <w:rsid w:val="007438AE"/>
    <w:rsid w:val="00743AE9"/>
    <w:rsid w:val="00743CF7"/>
    <w:rsid w:val="00743E58"/>
    <w:rsid w:val="00743E62"/>
    <w:rsid w:val="00743E69"/>
    <w:rsid w:val="00743EA0"/>
    <w:rsid w:val="00744302"/>
    <w:rsid w:val="007443C1"/>
    <w:rsid w:val="0074455F"/>
    <w:rsid w:val="0074460F"/>
    <w:rsid w:val="007448A6"/>
    <w:rsid w:val="0074496C"/>
    <w:rsid w:val="00744D09"/>
    <w:rsid w:val="00744E3E"/>
    <w:rsid w:val="007450D8"/>
    <w:rsid w:val="007453CB"/>
    <w:rsid w:val="0074562E"/>
    <w:rsid w:val="007457E1"/>
    <w:rsid w:val="007459CD"/>
    <w:rsid w:val="00745B9F"/>
    <w:rsid w:val="00745BE1"/>
    <w:rsid w:val="00745E52"/>
    <w:rsid w:val="00746118"/>
    <w:rsid w:val="00746434"/>
    <w:rsid w:val="007464D1"/>
    <w:rsid w:val="0074721B"/>
    <w:rsid w:val="00747221"/>
    <w:rsid w:val="0074735D"/>
    <w:rsid w:val="007473FB"/>
    <w:rsid w:val="0074796B"/>
    <w:rsid w:val="00747BCD"/>
    <w:rsid w:val="00747D58"/>
    <w:rsid w:val="0075060B"/>
    <w:rsid w:val="0075063B"/>
    <w:rsid w:val="00750838"/>
    <w:rsid w:val="00750947"/>
    <w:rsid w:val="007509D2"/>
    <w:rsid w:val="00750A0C"/>
    <w:rsid w:val="00750E2A"/>
    <w:rsid w:val="0075103E"/>
    <w:rsid w:val="007514AF"/>
    <w:rsid w:val="007515CC"/>
    <w:rsid w:val="00751CFE"/>
    <w:rsid w:val="00751D42"/>
    <w:rsid w:val="00751E5F"/>
    <w:rsid w:val="0075224E"/>
    <w:rsid w:val="007523D3"/>
    <w:rsid w:val="007523F2"/>
    <w:rsid w:val="00752431"/>
    <w:rsid w:val="00752564"/>
    <w:rsid w:val="007525F7"/>
    <w:rsid w:val="007525FF"/>
    <w:rsid w:val="00752760"/>
    <w:rsid w:val="00752804"/>
    <w:rsid w:val="007529E9"/>
    <w:rsid w:val="00752CE3"/>
    <w:rsid w:val="00752E29"/>
    <w:rsid w:val="00752EEA"/>
    <w:rsid w:val="00752F41"/>
    <w:rsid w:val="00752F67"/>
    <w:rsid w:val="0075306C"/>
    <w:rsid w:val="007534AE"/>
    <w:rsid w:val="007536AB"/>
    <w:rsid w:val="00753C3E"/>
    <w:rsid w:val="00753E62"/>
    <w:rsid w:val="00753EC6"/>
    <w:rsid w:val="0075435D"/>
    <w:rsid w:val="007543CA"/>
    <w:rsid w:val="00754402"/>
    <w:rsid w:val="00754607"/>
    <w:rsid w:val="00754810"/>
    <w:rsid w:val="00754D59"/>
    <w:rsid w:val="00754ED6"/>
    <w:rsid w:val="00755605"/>
    <w:rsid w:val="00755E8C"/>
    <w:rsid w:val="00756593"/>
    <w:rsid w:val="00756D6A"/>
    <w:rsid w:val="00757238"/>
    <w:rsid w:val="007572AB"/>
    <w:rsid w:val="007572FD"/>
    <w:rsid w:val="0075737A"/>
    <w:rsid w:val="00757538"/>
    <w:rsid w:val="00757890"/>
    <w:rsid w:val="007579E8"/>
    <w:rsid w:val="00757C67"/>
    <w:rsid w:val="00760094"/>
    <w:rsid w:val="0076035C"/>
    <w:rsid w:val="007604F8"/>
    <w:rsid w:val="007605A6"/>
    <w:rsid w:val="0076064C"/>
    <w:rsid w:val="0076093D"/>
    <w:rsid w:val="00760D48"/>
    <w:rsid w:val="007614D1"/>
    <w:rsid w:val="007616EC"/>
    <w:rsid w:val="00761D8E"/>
    <w:rsid w:val="00761E5C"/>
    <w:rsid w:val="00761FDD"/>
    <w:rsid w:val="00762CB6"/>
    <w:rsid w:val="0076311D"/>
    <w:rsid w:val="00763214"/>
    <w:rsid w:val="007634D0"/>
    <w:rsid w:val="007636D8"/>
    <w:rsid w:val="00763861"/>
    <w:rsid w:val="007639C8"/>
    <w:rsid w:val="00763EAA"/>
    <w:rsid w:val="00764196"/>
    <w:rsid w:val="007642F9"/>
    <w:rsid w:val="007645C7"/>
    <w:rsid w:val="007649BE"/>
    <w:rsid w:val="00764C73"/>
    <w:rsid w:val="00764FC8"/>
    <w:rsid w:val="007650C0"/>
    <w:rsid w:val="007651F4"/>
    <w:rsid w:val="00765366"/>
    <w:rsid w:val="00765915"/>
    <w:rsid w:val="00765CEE"/>
    <w:rsid w:val="00765E8A"/>
    <w:rsid w:val="00766029"/>
    <w:rsid w:val="0076605F"/>
    <w:rsid w:val="0076645B"/>
    <w:rsid w:val="00766501"/>
    <w:rsid w:val="0076655A"/>
    <w:rsid w:val="00766650"/>
    <w:rsid w:val="00766673"/>
    <w:rsid w:val="00766749"/>
    <w:rsid w:val="00766A3F"/>
    <w:rsid w:val="00766D16"/>
    <w:rsid w:val="00766D83"/>
    <w:rsid w:val="00766FBD"/>
    <w:rsid w:val="00767259"/>
    <w:rsid w:val="00767359"/>
    <w:rsid w:val="007678F1"/>
    <w:rsid w:val="00770069"/>
    <w:rsid w:val="007701DF"/>
    <w:rsid w:val="0077039F"/>
    <w:rsid w:val="0077051F"/>
    <w:rsid w:val="00770759"/>
    <w:rsid w:val="00770858"/>
    <w:rsid w:val="00770898"/>
    <w:rsid w:val="007708C6"/>
    <w:rsid w:val="00770E3D"/>
    <w:rsid w:val="00770FBF"/>
    <w:rsid w:val="007711AE"/>
    <w:rsid w:val="007712BD"/>
    <w:rsid w:val="0077151F"/>
    <w:rsid w:val="00771AD5"/>
    <w:rsid w:val="00771B67"/>
    <w:rsid w:val="00771D21"/>
    <w:rsid w:val="00771E6E"/>
    <w:rsid w:val="007720C5"/>
    <w:rsid w:val="007722AC"/>
    <w:rsid w:val="007729DF"/>
    <w:rsid w:val="00772D13"/>
    <w:rsid w:val="00772FF2"/>
    <w:rsid w:val="0077317D"/>
    <w:rsid w:val="00773567"/>
    <w:rsid w:val="007738CB"/>
    <w:rsid w:val="007739CB"/>
    <w:rsid w:val="00773CE8"/>
    <w:rsid w:val="00773DE1"/>
    <w:rsid w:val="00773FBB"/>
    <w:rsid w:val="00773FBE"/>
    <w:rsid w:val="007742AA"/>
    <w:rsid w:val="007745FD"/>
    <w:rsid w:val="00774810"/>
    <w:rsid w:val="00774817"/>
    <w:rsid w:val="00774B78"/>
    <w:rsid w:val="00774E7D"/>
    <w:rsid w:val="007751E1"/>
    <w:rsid w:val="0077536C"/>
    <w:rsid w:val="007755DF"/>
    <w:rsid w:val="00775628"/>
    <w:rsid w:val="00775E55"/>
    <w:rsid w:val="0077602E"/>
    <w:rsid w:val="007762FD"/>
    <w:rsid w:val="0077672B"/>
    <w:rsid w:val="0077683B"/>
    <w:rsid w:val="007768A0"/>
    <w:rsid w:val="00776A38"/>
    <w:rsid w:val="00776D3E"/>
    <w:rsid w:val="007771E2"/>
    <w:rsid w:val="00777699"/>
    <w:rsid w:val="007777BE"/>
    <w:rsid w:val="00777A12"/>
    <w:rsid w:val="00777A6E"/>
    <w:rsid w:val="00777AE4"/>
    <w:rsid w:val="00777B52"/>
    <w:rsid w:val="00777CBE"/>
    <w:rsid w:val="00777DCB"/>
    <w:rsid w:val="00777E46"/>
    <w:rsid w:val="00777F86"/>
    <w:rsid w:val="007801B6"/>
    <w:rsid w:val="0078023F"/>
    <w:rsid w:val="007804CA"/>
    <w:rsid w:val="007805A3"/>
    <w:rsid w:val="00780866"/>
    <w:rsid w:val="00780874"/>
    <w:rsid w:val="00780A33"/>
    <w:rsid w:val="00780FAA"/>
    <w:rsid w:val="007810BD"/>
    <w:rsid w:val="0078138D"/>
    <w:rsid w:val="007815E1"/>
    <w:rsid w:val="00781627"/>
    <w:rsid w:val="007817EB"/>
    <w:rsid w:val="00781E0B"/>
    <w:rsid w:val="0078219E"/>
    <w:rsid w:val="007826BF"/>
    <w:rsid w:val="00782939"/>
    <w:rsid w:val="00782ADA"/>
    <w:rsid w:val="007833F2"/>
    <w:rsid w:val="0078352A"/>
    <w:rsid w:val="007835C5"/>
    <w:rsid w:val="007835F3"/>
    <w:rsid w:val="00783804"/>
    <w:rsid w:val="0078426A"/>
    <w:rsid w:val="00784324"/>
    <w:rsid w:val="00784477"/>
    <w:rsid w:val="00784479"/>
    <w:rsid w:val="00784877"/>
    <w:rsid w:val="007849E0"/>
    <w:rsid w:val="00784ADE"/>
    <w:rsid w:val="00784B4D"/>
    <w:rsid w:val="00784BC7"/>
    <w:rsid w:val="00784D87"/>
    <w:rsid w:val="007851E7"/>
    <w:rsid w:val="007851F6"/>
    <w:rsid w:val="00785551"/>
    <w:rsid w:val="00785C7C"/>
    <w:rsid w:val="007868BD"/>
    <w:rsid w:val="007868D6"/>
    <w:rsid w:val="00786983"/>
    <w:rsid w:val="00786D99"/>
    <w:rsid w:val="00786DDB"/>
    <w:rsid w:val="00786EA0"/>
    <w:rsid w:val="00786F8A"/>
    <w:rsid w:val="00786FD2"/>
    <w:rsid w:val="007872B5"/>
    <w:rsid w:val="00787685"/>
    <w:rsid w:val="007876AE"/>
    <w:rsid w:val="00787C29"/>
    <w:rsid w:val="00787C66"/>
    <w:rsid w:val="00787F56"/>
    <w:rsid w:val="007906A5"/>
    <w:rsid w:val="007909D1"/>
    <w:rsid w:val="00790BD7"/>
    <w:rsid w:val="00790FDF"/>
    <w:rsid w:val="00791024"/>
    <w:rsid w:val="00791370"/>
    <w:rsid w:val="00791BEC"/>
    <w:rsid w:val="00791D18"/>
    <w:rsid w:val="00791D33"/>
    <w:rsid w:val="00791FAB"/>
    <w:rsid w:val="0079205C"/>
    <w:rsid w:val="00792778"/>
    <w:rsid w:val="007928A0"/>
    <w:rsid w:val="007929AB"/>
    <w:rsid w:val="00793052"/>
    <w:rsid w:val="007932FD"/>
    <w:rsid w:val="0079394F"/>
    <w:rsid w:val="00793D0B"/>
    <w:rsid w:val="00793DF9"/>
    <w:rsid w:val="00793F0D"/>
    <w:rsid w:val="00793F4B"/>
    <w:rsid w:val="00793F6F"/>
    <w:rsid w:val="0079434D"/>
    <w:rsid w:val="00794660"/>
    <w:rsid w:val="00794D27"/>
    <w:rsid w:val="00794F01"/>
    <w:rsid w:val="00795196"/>
    <w:rsid w:val="0079558B"/>
    <w:rsid w:val="007955B6"/>
    <w:rsid w:val="0079564C"/>
    <w:rsid w:val="0079574B"/>
    <w:rsid w:val="00795C08"/>
    <w:rsid w:val="00795E1F"/>
    <w:rsid w:val="00795E6D"/>
    <w:rsid w:val="007969AB"/>
    <w:rsid w:val="00796AC2"/>
    <w:rsid w:val="00796CAB"/>
    <w:rsid w:val="00796D60"/>
    <w:rsid w:val="00796E52"/>
    <w:rsid w:val="00796FA0"/>
    <w:rsid w:val="0079702F"/>
    <w:rsid w:val="007970AB"/>
    <w:rsid w:val="00797389"/>
    <w:rsid w:val="0079782B"/>
    <w:rsid w:val="0079786C"/>
    <w:rsid w:val="00797E4A"/>
    <w:rsid w:val="00797F23"/>
    <w:rsid w:val="00797F2A"/>
    <w:rsid w:val="007A01E7"/>
    <w:rsid w:val="007A0249"/>
    <w:rsid w:val="007A03E3"/>
    <w:rsid w:val="007A0AEA"/>
    <w:rsid w:val="007A0E53"/>
    <w:rsid w:val="007A1263"/>
    <w:rsid w:val="007A12A6"/>
    <w:rsid w:val="007A1539"/>
    <w:rsid w:val="007A15C2"/>
    <w:rsid w:val="007A163E"/>
    <w:rsid w:val="007A164D"/>
    <w:rsid w:val="007A170E"/>
    <w:rsid w:val="007A1A97"/>
    <w:rsid w:val="007A1D81"/>
    <w:rsid w:val="007A2188"/>
    <w:rsid w:val="007A21BF"/>
    <w:rsid w:val="007A2373"/>
    <w:rsid w:val="007A253E"/>
    <w:rsid w:val="007A2C75"/>
    <w:rsid w:val="007A2C9E"/>
    <w:rsid w:val="007A2E23"/>
    <w:rsid w:val="007A330C"/>
    <w:rsid w:val="007A3515"/>
    <w:rsid w:val="007A3586"/>
    <w:rsid w:val="007A362E"/>
    <w:rsid w:val="007A375A"/>
    <w:rsid w:val="007A398B"/>
    <w:rsid w:val="007A39DF"/>
    <w:rsid w:val="007A3D1E"/>
    <w:rsid w:val="007A3F84"/>
    <w:rsid w:val="007A48B4"/>
    <w:rsid w:val="007A4C2A"/>
    <w:rsid w:val="007A4D4A"/>
    <w:rsid w:val="007A4DCC"/>
    <w:rsid w:val="007A544C"/>
    <w:rsid w:val="007A5490"/>
    <w:rsid w:val="007A56C0"/>
    <w:rsid w:val="007A5838"/>
    <w:rsid w:val="007A588A"/>
    <w:rsid w:val="007A5C56"/>
    <w:rsid w:val="007A5D10"/>
    <w:rsid w:val="007A5D32"/>
    <w:rsid w:val="007A5D92"/>
    <w:rsid w:val="007A5DB4"/>
    <w:rsid w:val="007A5F0F"/>
    <w:rsid w:val="007A60B0"/>
    <w:rsid w:val="007A61B2"/>
    <w:rsid w:val="007A61BB"/>
    <w:rsid w:val="007A629F"/>
    <w:rsid w:val="007A64E8"/>
    <w:rsid w:val="007A6560"/>
    <w:rsid w:val="007A6877"/>
    <w:rsid w:val="007A6976"/>
    <w:rsid w:val="007B0333"/>
    <w:rsid w:val="007B03AC"/>
    <w:rsid w:val="007B06B2"/>
    <w:rsid w:val="007B06CC"/>
    <w:rsid w:val="007B0A88"/>
    <w:rsid w:val="007B0D87"/>
    <w:rsid w:val="007B11F8"/>
    <w:rsid w:val="007B134B"/>
    <w:rsid w:val="007B1384"/>
    <w:rsid w:val="007B19A6"/>
    <w:rsid w:val="007B1A18"/>
    <w:rsid w:val="007B1E44"/>
    <w:rsid w:val="007B2777"/>
    <w:rsid w:val="007B2779"/>
    <w:rsid w:val="007B30F4"/>
    <w:rsid w:val="007B3579"/>
    <w:rsid w:val="007B3697"/>
    <w:rsid w:val="007B377F"/>
    <w:rsid w:val="007B3B0E"/>
    <w:rsid w:val="007B3D2C"/>
    <w:rsid w:val="007B40C5"/>
    <w:rsid w:val="007B4203"/>
    <w:rsid w:val="007B4252"/>
    <w:rsid w:val="007B448C"/>
    <w:rsid w:val="007B47D1"/>
    <w:rsid w:val="007B48B4"/>
    <w:rsid w:val="007B49DC"/>
    <w:rsid w:val="007B4C07"/>
    <w:rsid w:val="007B4D13"/>
    <w:rsid w:val="007B4D65"/>
    <w:rsid w:val="007B58A6"/>
    <w:rsid w:val="007B59CB"/>
    <w:rsid w:val="007B5C63"/>
    <w:rsid w:val="007B5D26"/>
    <w:rsid w:val="007B5E7B"/>
    <w:rsid w:val="007B5FF0"/>
    <w:rsid w:val="007B606F"/>
    <w:rsid w:val="007B625B"/>
    <w:rsid w:val="007B637B"/>
    <w:rsid w:val="007B6498"/>
    <w:rsid w:val="007B6901"/>
    <w:rsid w:val="007B6C53"/>
    <w:rsid w:val="007B6D4E"/>
    <w:rsid w:val="007B6E56"/>
    <w:rsid w:val="007B70D1"/>
    <w:rsid w:val="007B74D4"/>
    <w:rsid w:val="007B786D"/>
    <w:rsid w:val="007B78D7"/>
    <w:rsid w:val="007B7D11"/>
    <w:rsid w:val="007B7FE4"/>
    <w:rsid w:val="007C0329"/>
    <w:rsid w:val="007C076D"/>
    <w:rsid w:val="007C112E"/>
    <w:rsid w:val="007C1154"/>
    <w:rsid w:val="007C1392"/>
    <w:rsid w:val="007C1850"/>
    <w:rsid w:val="007C210F"/>
    <w:rsid w:val="007C2148"/>
    <w:rsid w:val="007C2159"/>
    <w:rsid w:val="007C26E9"/>
    <w:rsid w:val="007C289D"/>
    <w:rsid w:val="007C2A47"/>
    <w:rsid w:val="007C2CB4"/>
    <w:rsid w:val="007C3075"/>
    <w:rsid w:val="007C36D2"/>
    <w:rsid w:val="007C3923"/>
    <w:rsid w:val="007C3A14"/>
    <w:rsid w:val="007C3A65"/>
    <w:rsid w:val="007C3E7F"/>
    <w:rsid w:val="007C45EF"/>
    <w:rsid w:val="007C469B"/>
    <w:rsid w:val="007C4AEC"/>
    <w:rsid w:val="007C4EB3"/>
    <w:rsid w:val="007C4EE0"/>
    <w:rsid w:val="007C50CB"/>
    <w:rsid w:val="007C5113"/>
    <w:rsid w:val="007C52C4"/>
    <w:rsid w:val="007C5864"/>
    <w:rsid w:val="007C5CDD"/>
    <w:rsid w:val="007C611F"/>
    <w:rsid w:val="007C6199"/>
    <w:rsid w:val="007C628B"/>
    <w:rsid w:val="007C66F8"/>
    <w:rsid w:val="007C6BE3"/>
    <w:rsid w:val="007C6C6D"/>
    <w:rsid w:val="007C6E9C"/>
    <w:rsid w:val="007C7062"/>
    <w:rsid w:val="007C732F"/>
    <w:rsid w:val="007C73A9"/>
    <w:rsid w:val="007C7446"/>
    <w:rsid w:val="007C7628"/>
    <w:rsid w:val="007C78AB"/>
    <w:rsid w:val="007C78F9"/>
    <w:rsid w:val="007C79F7"/>
    <w:rsid w:val="007C7C1B"/>
    <w:rsid w:val="007C7D9D"/>
    <w:rsid w:val="007C7E84"/>
    <w:rsid w:val="007C7F76"/>
    <w:rsid w:val="007D0695"/>
    <w:rsid w:val="007D0A03"/>
    <w:rsid w:val="007D0AFC"/>
    <w:rsid w:val="007D0C78"/>
    <w:rsid w:val="007D0D7F"/>
    <w:rsid w:val="007D1B96"/>
    <w:rsid w:val="007D1CDB"/>
    <w:rsid w:val="007D209F"/>
    <w:rsid w:val="007D21D1"/>
    <w:rsid w:val="007D23D0"/>
    <w:rsid w:val="007D24D7"/>
    <w:rsid w:val="007D2710"/>
    <w:rsid w:val="007D2C2A"/>
    <w:rsid w:val="007D3195"/>
    <w:rsid w:val="007D35AB"/>
    <w:rsid w:val="007D37D5"/>
    <w:rsid w:val="007D3973"/>
    <w:rsid w:val="007D3A46"/>
    <w:rsid w:val="007D3D67"/>
    <w:rsid w:val="007D4B76"/>
    <w:rsid w:val="007D4B87"/>
    <w:rsid w:val="007D4BC4"/>
    <w:rsid w:val="007D4F32"/>
    <w:rsid w:val="007D510F"/>
    <w:rsid w:val="007D54EB"/>
    <w:rsid w:val="007D5CE2"/>
    <w:rsid w:val="007D5D6F"/>
    <w:rsid w:val="007D6199"/>
    <w:rsid w:val="007D6489"/>
    <w:rsid w:val="007D6502"/>
    <w:rsid w:val="007D65FF"/>
    <w:rsid w:val="007D6621"/>
    <w:rsid w:val="007D6A4D"/>
    <w:rsid w:val="007D6C42"/>
    <w:rsid w:val="007D6E7E"/>
    <w:rsid w:val="007D6EAE"/>
    <w:rsid w:val="007D7892"/>
    <w:rsid w:val="007D78CD"/>
    <w:rsid w:val="007D7969"/>
    <w:rsid w:val="007D79AC"/>
    <w:rsid w:val="007D7B6B"/>
    <w:rsid w:val="007D7EAC"/>
    <w:rsid w:val="007D7EDA"/>
    <w:rsid w:val="007E00B7"/>
    <w:rsid w:val="007E02BC"/>
    <w:rsid w:val="007E045F"/>
    <w:rsid w:val="007E088F"/>
    <w:rsid w:val="007E08CA"/>
    <w:rsid w:val="007E0CBC"/>
    <w:rsid w:val="007E0D1D"/>
    <w:rsid w:val="007E113C"/>
    <w:rsid w:val="007E11A1"/>
    <w:rsid w:val="007E15B7"/>
    <w:rsid w:val="007E16AC"/>
    <w:rsid w:val="007E1AC9"/>
    <w:rsid w:val="007E1B7C"/>
    <w:rsid w:val="007E1CEE"/>
    <w:rsid w:val="007E1FF5"/>
    <w:rsid w:val="007E2074"/>
    <w:rsid w:val="007E2183"/>
    <w:rsid w:val="007E2749"/>
    <w:rsid w:val="007E2978"/>
    <w:rsid w:val="007E29CE"/>
    <w:rsid w:val="007E2A59"/>
    <w:rsid w:val="007E2B24"/>
    <w:rsid w:val="007E2CF2"/>
    <w:rsid w:val="007E2E5F"/>
    <w:rsid w:val="007E2F85"/>
    <w:rsid w:val="007E31B0"/>
    <w:rsid w:val="007E32DC"/>
    <w:rsid w:val="007E3525"/>
    <w:rsid w:val="007E3686"/>
    <w:rsid w:val="007E36C0"/>
    <w:rsid w:val="007E389C"/>
    <w:rsid w:val="007E3F73"/>
    <w:rsid w:val="007E40F5"/>
    <w:rsid w:val="007E432E"/>
    <w:rsid w:val="007E454B"/>
    <w:rsid w:val="007E4587"/>
    <w:rsid w:val="007E4827"/>
    <w:rsid w:val="007E486D"/>
    <w:rsid w:val="007E48FD"/>
    <w:rsid w:val="007E4CD0"/>
    <w:rsid w:val="007E5489"/>
    <w:rsid w:val="007E5882"/>
    <w:rsid w:val="007E59A6"/>
    <w:rsid w:val="007E59A9"/>
    <w:rsid w:val="007E59AE"/>
    <w:rsid w:val="007E5EFD"/>
    <w:rsid w:val="007E60FC"/>
    <w:rsid w:val="007E6136"/>
    <w:rsid w:val="007E691F"/>
    <w:rsid w:val="007E6B69"/>
    <w:rsid w:val="007E6EEB"/>
    <w:rsid w:val="007E704C"/>
    <w:rsid w:val="007E7247"/>
    <w:rsid w:val="007E73A3"/>
    <w:rsid w:val="007E762F"/>
    <w:rsid w:val="007E7DD4"/>
    <w:rsid w:val="007F027B"/>
    <w:rsid w:val="007F0361"/>
    <w:rsid w:val="007F037B"/>
    <w:rsid w:val="007F0CBE"/>
    <w:rsid w:val="007F0DDC"/>
    <w:rsid w:val="007F0E75"/>
    <w:rsid w:val="007F1162"/>
    <w:rsid w:val="007F11A2"/>
    <w:rsid w:val="007F1290"/>
    <w:rsid w:val="007F12AC"/>
    <w:rsid w:val="007F155A"/>
    <w:rsid w:val="007F190A"/>
    <w:rsid w:val="007F1BE4"/>
    <w:rsid w:val="007F2083"/>
    <w:rsid w:val="007F20C6"/>
    <w:rsid w:val="007F22E6"/>
    <w:rsid w:val="007F2388"/>
    <w:rsid w:val="007F25FA"/>
    <w:rsid w:val="007F2630"/>
    <w:rsid w:val="007F2695"/>
    <w:rsid w:val="007F26E1"/>
    <w:rsid w:val="007F26E6"/>
    <w:rsid w:val="007F27EC"/>
    <w:rsid w:val="007F2B85"/>
    <w:rsid w:val="007F2C6C"/>
    <w:rsid w:val="007F30D2"/>
    <w:rsid w:val="007F32C6"/>
    <w:rsid w:val="007F333E"/>
    <w:rsid w:val="007F3549"/>
    <w:rsid w:val="007F365E"/>
    <w:rsid w:val="007F393C"/>
    <w:rsid w:val="007F3957"/>
    <w:rsid w:val="007F3A3D"/>
    <w:rsid w:val="007F3DCC"/>
    <w:rsid w:val="007F3F22"/>
    <w:rsid w:val="007F40C3"/>
    <w:rsid w:val="007F480A"/>
    <w:rsid w:val="007F4991"/>
    <w:rsid w:val="007F4D8B"/>
    <w:rsid w:val="007F51FD"/>
    <w:rsid w:val="007F52B9"/>
    <w:rsid w:val="007F5861"/>
    <w:rsid w:val="007F5AC0"/>
    <w:rsid w:val="007F5B62"/>
    <w:rsid w:val="007F5BD7"/>
    <w:rsid w:val="007F5E6D"/>
    <w:rsid w:val="007F5F6E"/>
    <w:rsid w:val="007F60D4"/>
    <w:rsid w:val="007F62D8"/>
    <w:rsid w:val="007F76CA"/>
    <w:rsid w:val="007F7A92"/>
    <w:rsid w:val="007F7B31"/>
    <w:rsid w:val="007F7C07"/>
    <w:rsid w:val="007F7DBA"/>
    <w:rsid w:val="007F7ED7"/>
    <w:rsid w:val="007F7F10"/>
    <w:rsid w:val="0080009D"/>
    <w:rsid w:val="00800289"/>
    <w:rsid w:val="008003F4"/>
    <w:rsid w:val="00800ED6"/>
    <w:rsid w:val="0080116F"/>
    <w:rsid w:val="00801307"/>
    <w:rsid w:val="008018D7"/>
    <w:rsid w:val="00801A5B"/>
    <w:rsid w:val="00801B4B"/>
    <w:rsid w:val="00801FF9"/>
    <w:rsid w:val="0080217E"/>
    <w:rsid w:val="008021E3"/>
    <w:rsid w:val="0080221D"/>
    <w:rsid w:val="008022DB"/>
    <w:rsid w:val="008023DE"/>
    <w:rsid w:val="00802B50"/>
    <w:rsid w:val="00802C6A"/>
    <w:rsid w:val="00802EAE"/>
    <w:rsid w:val="00802FB5"/>
    <w:rsid w:val="008032A4"/>
    <w:rsid w:val="008032D6"/>
    <w:rsid w:val="00803322"/>
    <w:rsid w:val="008037DD"/>
    <w:rsid w:val="008040EB"/>
    <w:rsid w:val="00804395"/>
    <w:rsid w:val="0080447F"/>
    <w:rsid w:val="00804607"/>
    <w:rsid w:val="0080488B"/>
    <w:rsid w:val="00804947"/>
    <w:rsid w:val="00804B7B"/>
    <w:rsid w:val="00804D95"/>
    <w:rsid w:val="00804EAB"/>
    <w:rsid w:val="00804FF1"/>
    <w:rsid w:val="00805513"/>
    <w:rsid w:val="0080560D"/>
    <w:rsid w:val="00805791"/>
    <w:rsid w:val="008057D9"/>
    <w:rsid w:val="0080585E"/>
    <w:rsid w:val="00805899"/>
    <w:rsid w:val="00805A7C"/>
    <w:rsid w:val="00805B46"/>
    <w:rsid w:val="00805BAC"/>
    <w:rsid w:val="00805C29"/>
    <w:rsid w:val="00805C2A"/>
    <w:rsid w:val="00805C84"/>
    <w:rsid w:val="00805E22"/>
    <w:rsid w:val="0080619E"/>
    <w:rsid w:val="008062FE"/>
    <w:rsid w:val="008067C6"/>
    <w:rsid w:val="00806926"/>
    <w:rsid w:val="00806BF4"/>
    <w:rsid w:val="00806D88"/>
    <w:rsid w:val="00806DDD"/>
    <w:rsid w:val="00806E3E"/>
    <w:rsid w:val="00806F60"/>
    <w:rsid w:val="00807244"/>
    <w:rsid w:val="0080748C"/>
    <w:rsid w:val="0080753C"/>
    <w:rsid w:val="00807FE1"/>
    <w:rsid w:val="008102E8"/>
    <w:rsid w:val="008103DC"/>
    <w:rsid w:val="00810435"/>
    <w:rsid w:val="008104F4"/>
    <w:rsid w:val="0081074E"/>
    <w:rsid w:val="00810BEB"/>
    <w:rsid w:val="00810E03"/>
    <w:rsid w:val="00810E6C"/>
    <w:rsid w:val="00811040"/>
    <w:rsid w:val="00811749"/>
    <w:rsid w:val="008117EB"/>
    <w:rsid w:val="00811873"/>
    <w:rsid w:val="00811A4F"/>
    <w:rsid w:val="00811ACF"/>
    <w:rsid w:val="00811C49"/>
    <w:rsid w:val="008125CD"/>
    <w:rsid w:val="008126B9"/>
    <w:rsid w:val="0081285D"/>
    <w:rsid w:val="008136EC"/>
    <w:rsid w:val="008137F1"/>
    <w:rsid w:val="00813E0D"/>
    <w:rsid w:val="00814044"/>
    <w:rsid w:val="00814256"/>
    <w:rsid w:val="008148DB"/>
    <w:rsid w:val="00814A32"/>
    <w:rsid w:val="00814BC1"/>
    <w:rsid w:val="00814E00"/>
    <w:rsid w:val="00814E46"/>
    <w:rsid w:val="00814E9B"/>
    <w:rsid w:val="00814F33"/>
    <w:rsid w:val="0081513F"/>
    <w:rsid w:val="0081538E"/>
    <w:rsid w:val="008155B6"/>
    <w:rsid w:val="00815B5A"/>
    <w:rsid w:val="00815C88"/>
    <w:rsid w:val="00815DBE"/>
    <w:rsid w:val="00815E2C"/>
    <w:rsid w:val="00816652"/>
    <w:rsid w:val="00816674"/>
    <w:rsid w:val="00816740"/>
    <w:rsid w:val="00816AFD"/>
    <w:rsid w:val="00816D7F"/>
    <w:rsid w:val="00816DD0"/>
    <w:rsid w:val="0081703F"/>
    <w:rsid w:val="00817168"/>
    <w:rsid w:val="00817178"/>
    <w:rsid w:val="00817209"/>
    <w:rsid w:val="00817582"/>
    <w:rsid w:val="0081796F"/>
    <w:rsid w:val="00817990"/>
    <w:rsid w:val="00817C36"/>
    <w:rsid w:val="00817F24"/>
    <w:rsid w:val="008200F3"/>
    <w:rsid w:val="008203C1"/>
    <w:rsid w:val="008204B9"/>
    <w:rsid w:val="0082085E"/>
    <w:rsid w:val="008209D4"/>
    <w:rsid w:val="00820D5E"/>
    <w:rsid w:val="00821265"/>
    <w:rsid w:val="00821590"/>
    <w:rsid w:val="00821866"/>
    <w:rsid w:val="00821891"/>
    <w:rsid w:val="00821986"/>
    <w:rsid w:val="008219BA"/>
    <w:rsid w:val="00821BC6"/>
    <w:rsid w:val="00821CF4"/>
    <w:rsid w:val="008220E8"/>
    <w:rsid w:val="008225CD"/>
    <w:rsid w:val="00822699"/>
    <w:rsid w:val="00822802"/>
    <w:rsid w:val="008228CA"/>
    <w:rsid w:val="0082295A"/>
    <w:rsid w:val="00822A65"/>
    <w:rsid w:val="00822BDA"/>
    <w:rsid w:val="008232A8"/>
    <w:rsid w:val="00823397"/>
    <w:rsid w:val="00823901"/>
    <w:rsid w:val="00823F4F"/>
    <w:rsid w:val="00823FC5"/>
    <w:rsid w:val="008245E8"/>
    <w:rsid w:val="008247DB"/>
    <w:rsid w:val="0082499B"/>
    <w:rsid w:val="0082511D"/>
    <w:rsid w:val="00825175"/>
    <w:rsid w:val="008253FD"/>
    <w:rsid w:val="00825C6F"/>
    <w:rsid w:val="0082612A"/>
    <w:rsid w:val="00826848"/>
    <w:rsid w:val="008268BD"/>
    <w:rsid w:val="00826A87"/>
    <w:rsid w:val="00826BA3"/>
    <w:rsid w:val="00826CD8"/>
    <w:rsid w:val="00826DF6"/>
    <w:rsid w:val="008270D3"/>
    <w:rsid w:val="008271F1"/>
    <w:rsid w:val="00827271"/>
    <w:rsid w:val="008273B3"/>
    <w:rsid w:val="00827B9D"/>
    <w:rsid w:val="00827CAE"/>
    <w:rsid w:val="00827DE8"/>
    <w:rsid w:val="00830046"/>
    <w:rsid w:val="00830188"/>
    <w:rsid w:val="00830475"/>
    <w:rsid w:val="00830DB9"/>
    <w:rsid w:val="00830E33"/>
    <w:rsid w:val="00830E5B"/>
    <w:rsid w:val="00831B89"/>
    <w:rsid w:val="00831C51"/>
    <w:rsid w:val="00831F96"/>
    <w:rsid w:val="00832235"/>
    <w:rsid w:val="00832A73"/>
    <w:rsid w:val="00832C7E"/>
    <w:rsid w:val="00832DAE"/>
    <w:rsid w:val="008330DD"/>
    <w:rsid w:val="0083329E"/>
    <w:rsid w:val="008332D9"/>
    <w:rsid w:val="008333A0"/>
    <w:rsid w:val="00833667"/>
    <w:rsid w:val="008337A0"/>
    <w:rsid w:val="00833948"/>
    <w:rsid w:val="00833D31"/>
    <w:rsid w:val="00833FB2"/>
    <w:rsid w:val="0083450D"/>
    <w:rsid w:val="00834AB1"/>
    <w:rsid w:val="00834B96"/>
    <w:rsid w:val="00834BE2"/>
    <w:rsid w:val="00834E64"/>
    <w:rsid w:val="00835340"/>
    <w:rsid w:val="008359BF"/>
    <w:rsid w:val="0083629A"/>
    <w:rsid w:val="0083631D"/>
    <w:rsid w:val="008363ED"/>
    <w:rsid w:val="008365B3"/>
    <w:rsid w:val="00836866"/>
    <w:rsid w:val="00836886"/>
    <w:rsid w:val="0083690A"/>
    <w:rsid w:val="008369C6"/>
    <w:rsid w:val="00836C05"/>
    <w:rsid w:val="00836C73"/>
    <w:rsid w:val="00836D64"/>
    <w:rsid w:val="00836D7E"/>
    <w:rsid w:val="00836DCE"/>
    <w:rsid w:val="008371CA"/>
    <w:rsid w:val="008371CF"/>
    <w:rsid w:val="008373A9"/>
    <w:rsid w:val="008375A8"/>
    <w:rsid w:val="00837722"/>
    <w:rsid w:val="00837980"/>
    <w:rsid w:val="00837A23"/>
    <w:rsid w:val="00837C89"/>
    <w:rsid w:val="00837F17"/>
    <w:rsid w:val="008400A4"/>
    <w:rsid w:val="00840300"/>
    <w:rsid w:val="008404B5"/>
    <w:rsid w:val="008407DB"/>
    <w:rsid w:val="008409D0"/>
    <w:rsid w:val="00840DF1"/>
    <w:rsid w:val="00841101"/>
    <w:rsid w:val="00841144"/>
    <w:rsid w:val="008413C0"/>
    <w:rsid w:val="00842007"/>
    <w:rsid w:val="00842083"/>
    <w:rsid w:val="008421D0"/>
    <w:rsid w:val="008424DC"/>
    <w:rsid w:val="00842A2A"/>
    <w:rsid w:val="00842A4F"/>
    <w:rsid w:val="00843053"/>
    <w:rsid w:val="0084330D"/>
    <w:rsid w:val="00843837"/>
    <w:rsid w:val="0084384D"/>
    <w:rsid w:val="008438B7"/>
    <w:rsid w:val="0084394B"/>
    <w:rsid w:val="00843A89"/>
    <w:rsid w:val="00843C3D"/>
    <w:rsid w:val="00844535"/>
    <w:rsid w:val="008446A4"/>
    <w:rsid w:val="00844C87"/>
    <w:rsid w:val="00845120"/>
    <w:rsid w:val="0084573E"/>
    <w:rsid w:val="008458AD"/>
    <w:rsid w:val="00845A6E"/>
    <w:rsid w:val="00845FF3"/>
    <w:rsid w:val="008462E3"/>
    <w:rsid w:val="008463E0"/>
    <w:rsid w:val="008466A7"/>
    <w:rsid w:val="00846870"/>
    <w:rsid w:val="00846DCE"/>
    <w:rsid w:val="00847393"/>
    <w:rsid w:val="0084753F"/>
    <w:rsid w:val="008475CE"/>
    <w:rsid w:val="008478B6"/>
    <w:rsid w:val="00847BBB"/>
    <w:rsid w:val="00847C44"/>
    <w:rsid w:val="00847CBD"/>
    <w:rsid w:val="00850012"/>
    <w:rsid w:val="0085003E"/>
    <w:rsid w:val="00850154"/>
    <w:rsid w:val="00850331"/>
    <w:rsid w:val="008504A0"/>
    <w:rsid w:val="00850DF3"/>
    <w:rsid w:val="00850E13"/>
    <w:rsid w:val="00851646"/>
    <w:rsid w:val="008518D6"/>
    <w:rsid w:val="0085191D"/>
    <w:rsid w:val="00851989"/>
    <w:rsid w:val="00851C56"/>
    <w:rsid w:val="00851CB0"/>
    <w:rsid w:val="00851EDC"/>
    <w:rsid w:val="00852308"/>
    <w:rsid w:val="008523DC"/>
    <w:rsid w:val="008526C7"/>
    <w:rsid w:val="00852B98"/>
    <w:rsid w:val="008530A1"/>
    <w:rsid w:val="008530F8"/>
    <w:rsid w:val="0085320C"/>
    <w:rsid w:val="00853573"/>
    <w:rsid w:val="008535A5"/>
    <w:rsid w:val="008535A7"/>
    <w:rsid w:val="00853623"/>
    <w:rsid w:val="00853743"/>
    <w:rsid w:val="0085392C"/>
    <w:rsid w:val="008539A3"/>
    <w:rsid w:val="00853A12"/>
    <w:rsid w:val="00853B64"/>
    <w:rsid w:val="00853CFA"/>
    <w:rsid w:val="00854014"/>
    <w:rsid w:val="0085419E"/>
    <w:rsid w:val="008541B4"/>
    <w:rsid w:val="00854240"/>
    <w:rsid w:val="00854A48"/>
    <w:rsid w:val="00854A80"/>
    <w:rsid w:val="00854E2B"/>
    <w:rsid w:val="008554DB"/>
    <w:rsid w:val="00855594"/>
    <w:rsid w:val="00855639"/>
    <w:rsid w:val="0085578B"/>
    <w:rsid w:val="00855E0D"/>
    <w:rsid w:val="00855F8E"/>
    <w:rsid w:val="008560A0"/>
    <w:rsid w:val="008560DC"/>
    <w:rsid w:val="008560E5"/>
    <w:rsid w:val="008562D9"/>
    <w:rsid w:val="00856368"/>
    <w:rsid w:val="008563CA"/>
    <w:rsid w:val="00856699"/>
    <w:rsid w:val="00856E0B"/>
    <w:rsid w:val="0085734E"/>
    <w:rsid w:val="008579E9"/>
    <w:rsid w:val="00860195"/>
    <w:rsid w:val="0086031B"/>
    <w:rsid w:val="008605E0"/>
    <w:rsid w:val="00860732"/>
    <w:rsid w:val="00860931"/>
    <w:rsid w:val="00860AF6"/>
    <w:rsid w:val="00860D4C"/>
    <w:rsid w:val="00860F13"/>
    <w:rsid w:val="00861507"/>
    <w:rsid w:val="0086164A"/>
    <w:rsid w:val="00861696"/>
    <w:rsid w:val="0086192E"/>
    <w:rsid w:val="00861990"/>
    <w:rsid w:val="00861C6E"/>
    <w:rsid w:val="00862514"/>
    <w:rsid w:val="008625EB"/>
    <w:rsid w:val="00862B0D"/>
    <w:rsid w:val="00862F04"/>
    <w:rsid w:val="00862F89"/>
    <w:rsid w:val="008630C3"/>
    <w:rsid w:val="00863392"/>
    <w:rsid w:val="008635B7"/>
    <w:rsid w:val="008637BF"/>
    <w:rsid w:val="00863842"/>
    <w:rsid w:val="0086393F"/>
    <w:rsid w:val="00863A5F"/>
    <w:rsid w:val="00863B93"/>
    <w:rsid w:val="00863C86"/>
    <w:rsid w:val="008640BF"/>
    <w:rsid w:val="008649A3"/>
    <w:rsid w:val="00864A05"/>
    <w:rsid w:val="00864A73"/>
    <w:rsid w:val="008653A9"/>
    <w:rsid w:val="0086563F"/>
    <w:rsid w:val="00865784"/>
    <w:rsid w:val="0086588A"/>
    <w:rsid w:val="00865CB5"/>
    <w:rsid w:val="00865DBF"/>
    <w:rsid w:val="008661FB"/>
    <w:rsid w:val="00866493"/>
    <w:rsid w:val="00866587"/>
    <w:rsid w:val="00866728"/>
    <w:rsid w:val="00866924"/>
    <w:rsid w:val="00867148"/>
    <w:rsid w:val="0086739A"/>
    <w:rsid w:val="00867549"/>
    <w:rsid w:val="00867A54"/>
    <w:rsid w:val="00870033"/>
    <w:rsid w:val="008702BB"/>
    <w:rsid w:val="00870760"/>
    <w:rsid w:val="00870764"/>
    <w:rsid w:val="00870E46"/>
    <w:rsid w:val="00870F55"/>
    <w:rsid w:val="008712E7"/>
    <w:rsid w:val="0087130A"/>
    <w:rsid w:val="00871464"/>
    <w:rsid w:val="0087153D"/>
    <w:rsid w:val="00871609"/>
    <w:rsid w:val="00871FCD"/>
    <w:rsid w:val="00872654"/>
    <w:rsid w:val="00872B0D"/>
    <w:rsid w:val="00872C77"/>
    <w:rsid w:val="00872C90"/>
    <w:rsid w:val="00872CCA"/>
    <w:rsid w:val="00872D22"/>
    <w:rsid w:val="00872DF1"/>
    <w:rsid w:val="00872EEA"/>
    <w:rsid w:val="008734E6"/>
    <w:rsid w:val="0087374B"/>
    <w:rsid w:val="008739DC"/>
    <w:rsid w:val="00873D09"/>
    <w:rsid w:val="0087430F"/>
    <w:rsid w:val="008745A0"/>
    <w:rsid w:val="0087472A"/>
    <w:rsid w:val="0087502B"/>
    <w:rsid w:val="008750CD"/>
    <w:rsid w:val="008752B9"/>
    <w:rsid w:val="0087552E"/>
    <w:rsid w:val="00875621"/>
    <w:rsid w:val="00875CA7"/>
    <w:rsid w:val="00875F06"/>
    <w:rsid w:val="00875F1E"/>
    <w:rsid w:val="008763BE"/>
    <w:rsid w:val="00876759"/>
    <w:rsid w:val="00876AA9"/>
    <w:rsid w:val="00876B3D"/>
    <w:rsid w:val="008771FA"/>
    <w:rsid w:val="00877305"/>
    <w:rsid w:val="008773AF"/>
    <w:rsid w:val="0087740E"/>
    <w:rsid w:val="0087742F"/>
    <w:rsid w:val="00877676"/>
    <w:rsid w:val="008776DA"/>
    <w:rsid w:val="00877903"/>
    <w:rsid w:val="00880196"/>
    <w:rsid w:val="0088053D"/>
    <w:rsid w:val="00880900"/>
    <w:rsid w:val="008809D6"/>
    <w:rsid w:val="00880A91"/>
    <w:rsid w:val="00880ABF"/>
    <w:rsid w:val="00880BEC"/>
    <w:rsid w:val="00880DBD"/>
    <w:rsid w:val="00880EF4"/>
    <w:rsid w:val="00881301"/>
    <w:rsid w:val="0088162F"/>
    <w:rsid w:val="00881801"/>
    <w:rsid w:val="008818D2"/>
    <w:rsid w:val="00881BE1"/>
    <w:rsid w:val="0088235F"/>
    <w:rsid w:val="0088270D"/>
    <w:rsid w:val="00882BB6"/>
    <w:rsid w:val="00882DB4"/>
    <w:rsid w:val="0088379F"/>
    <w:rsid w:val="00883D52"/>
    <w:rsid w:val="0088422E"/>
    <w:rsid w:val="008843DD"/>
    <w:rsid w:val="008844F4"/>
    <w:rsid w:val="00884804"/>
    <w:rsid w:val="008848B8"/>
    <w:rsid w:val="0088505C"/>
    <w:rsid w:val="0088558E"/>
    <w:rsid w:val="008859BE"/>
    <w:rsid w:val="00885A94"/>
    <w:rsid w:val="00885C22"/>
    <w:rsid w:val="00885D00"/>
    <w:rsid w:val="00886021"/>
    <w:rsid w:val="00886046"/>
    <w:rsid w:val="008860F8"/>
    <w:rsid w:val="0088643F"/>
    <w:rsid w:val="00886BA7"/>
    <w:rsid w:val="00886D39"/>
    <w:rsid w:val="00886D57"/>
    <w:rsid w:val="00886FA4"/>
    <w:rsid w:val="008871FE"/>
    <w:rsid w:val="00887455"/>
    <w:rsid w:val="0088745F"/>
    <w:rsid w:val="008876E0"/>
    <w:rsid w:val="00887756"/>
    <w:rsid w:val="00887C6A"/>
    <w:rsid w:val="00887EEB"/>
    <w:rsid w:val="00890064"/>
    <w:rsid w:val="00890239"/>
    <w:rsid w:val="008906C7"/>
    <w:rsid w:val="00890AA2"/>
    <w:rsid w:val="00890BC0"/>
    <w:rsid w:val="00890D91"/>
    <w:rsid w:val="00890EF2"/>
    <w:rsid w:val="00891F92"/>
    <w:rsid w:val="0089220F"/>
    <w:rsid w:val="0089239B"/>
    <w:rsid w:val="0089260E"/>
    <w:rsid w:val="00892702"/>
    <w:rsid w:val="00892A93"/>
    <w:rsid w:val="00892D23"/>
    <w:rsid w:val="00892D4D"/>
    <w:rsid w:val="00892F53"/>
    <w:rsid w:val="00893164"/>
    <w:rsid w:val="0089343C"/>
    <w:rsid w:val="008938BA"/>
    <w:rsid w:val="00893A65"/>
    <w:rsid w:val="00893BD5"/>
    <w:rsid w:val="00894151"/>
    <w:rsid w:val="00894522"/>
    <w:rsid w:val="008949AC"/>
    <w:rsid w:val="00894C72"/>
    <w:rsid w:val="008950C7"/>
    <w:rsid w:val="008950F6"/>
    <w:rsid w:val="00895382"/>
    <w:rsid w:val="0089538C"/>
    <w:rsid w:val="0089559D"/>
    <w:rsid w:val="008956AD"/>
    <w:rsid w:val="00895866"/>
    <w:rsid w:val="00895AE2"/>
    <w:rsid w:val="00895DDF"/>
    <w:rsid w:val="00895F90"/>
    <w:rsid w:val="0089607B"/>
    <w:rsid w:val="0089626B"/>
    <w:rsid w:val="008962A8"/>
    <w:rsid w:val="008965C2"/>
    <w:rsid w:val="0089679D"/>
    <w:rsid w:val="00896A8F"/>
    <w:rsid w:val="00896AE1"/>
    <w:rsid w:val="00896BAF"/>
    <w:rsid w:val="00896F7C"/>
    <w:rsid w:val="0089722C"/>
    <w:rsid w:val="00897258"/>
    <w:rsid w:val="00897261"/>
    <w:rsid w:val="0089728B"/>
    <w:rsid w:val="00897942"/>
    <w:rsid w:val="00897C1A"/>
    <w:rsid w:val="00897C51"/>
    <w:rsid w:val="00897CB6"/>
    <w:rsid w:val="00897D2A"/>
    <w:rsid w:val="00897F09"/>
    <w:rsid w:val="008A0056"/>
    <w:rsid w:val="008A0B4B"/>
    <w:rsid w:val="008A0C7E"/>
    <w:rsid w:val="008A0CA0"/>
    <w:rsid w:val="008A0CFC"/>
    <w:rsid w:val="008A11C5"/>
    <w:rsid w:val="008A121E"/>
    <w:rsid w:val="008A15B7"/>
    <w:rsid w:val="008A16A0"/>
    <w:rsid w:val="008A1951"/>
    <w:rsid w:val="008A1AC7"/>
    <w:rsid w:val="008A1BA7"/>
    <w:rsid w:val="008A1D2C"/>
    <w:rsid w:val="008A1D61"/>
    <w:rsid w:val="008A1DC0"/>
    <w:rsid w:val="008A2340"/>
    <w:rsid w:val="008A288F"/>
    <w:rsid w:val="008A2B4E"/>
    <w:rsid w:val="008A30BA"/>
    <w:rsid w:val="008A3115"/>
    <w:rsid w:val="008A3134"/>
    <w:rsid w:val="008A31C1"/>
    <w:rsid w:val="008A34F9"/>
    <w:rsid w:val="008A354C"/>
    <w:rsid w:val="008A364B"/>
    <w:rsid w:val="008A3752"/>
    <w:rsid w:val="008A3AB1"/>
    <w:rsid w:val="008A3C4F"/>
    <w:rsid w:val="008A3C6A"/>
    <w:rsid w:val="008A3DE3"/>
    <w:rsid w:val="008A3ED2"/>
    <w:rsid w:val="008A40CD"/>
    <w:rsid w:val="008A43BB"/>
    <w:rsid w:val="008A44BE"/>
    <w:rsid w:val="008A4775"/>
    <w:rsid w:val="008A47BC"/>
    <w:rsid w:val="008A47F4"/>
    <w:rsid w:val="008A4C9B"/>
    <w:rsid w:val="008A4D5C"/>
    <w:rsid w:val="008A5208"/>
    <w:rsid w:val="008A53DF"/>
    <w:rsid w:val="008A5536"/>
    <w:rsid w:val="008A5867"/>
    <w:rsid w:val="008A5932"/>
    <w:rsid w:val="008A5AF3"/>
    <w:rsid w:val="008A5BBF"/>
    <w:rsid w:val="008A5D39"/>
    <w:rsid w:val="008A5E76"/>
    <w:rsid w:val="008A621F"/>
    <w:rsid w:val="008A627A"/>
    <w:rsid w:val="008A6380"/>
    <w:rsid w:val="008A64C0"/>
    <w:rsid w:val="008A64EB"/>
    <w:rsid w:val="008A6BF2"/>
    <w:rsid w:val="008A6DCF"/>
    <w:rsid w:val="008A717C"/>
    <w:rsid w:val="008A743D"/>
    <w:rsid w:val="008A7F86"/>
    <w:rsid w:val="008B002D"/>
    <w:rsid w:val="008B01D2"/>
    <w:rsid w:val="008B0557"/>
    <w:rsid w:val="008B08A2"/>
    <w:rsid w:val="008B0D4C"/>
    <w:rsid w:val="008B109E"/>
    <w:rsid w:val="008B10D0"/>
    <w:rsid w:val="008B131B"/>
    <w:rsid w:val="008B138F"/>
    <w:rsid w:val="008B1475"/>
    <w:rsid w:val="008B14E7"/>
    <w:rsid w:val="008B1B17"/>
    <w:rsid w:val="008B1D66"/>
    <w:rsid w:val="008B1E2B"/>
    <w:rsid w:val="008B1E53"/>
    <w:rsid w:val="008B225E"/>
    <w:rsid w:val="008B22BC"/>
    <w:rsid w:val="008B2887"/>
    <w:rsid w:val="008B2CA8"/>
    <w:rsid w:val="008B2D0D"/>
    <w:rsid w:val="008B2D74"/>
    <w:rsid w:val="008B2E16"/>
    <w:rsid w:val="008B2E2E"/>
    <w:rsid w:val="008B2E7C"/>
    <w:rsid w:val="008B2EAB"/>
    <w:rsid w:val="008B32CE"/>
    <w:rsid w:val="008B333A"/>
    <w:rsid w:val="008B3523"/>
    <w:rsid w:val="008B366B"/>
    <w:rsid w:val="008B375B"/>
    <w:rsid w:val="008B3A78"/>
    <w:rsid w:val="008B3E31"/>
    <w:rsid w:val="008B3FE1"/>
    <w:rsid w:val="008B4196"/>
    <w:rsid w:val="008B48F0"/>
    <w:rsid w:val="008B4AE4"/>
    <w:rsid w:val="008B4CB2"/>
    <w:rsid w:val="008B4CCE"/>
    <w:rsid w:val="008B4D75"/>
    <w:rsid w:val="008B4FA0"/>
    <w:rsid w:val="008B56E0"/>
    <w:rsid w:val="008B58B6"/>
    <w:rsid w:val="008B5B9A"/>
    <w:rsid w:val="008B5C18"/>
    <w:rsid w:val="008B5C79"/>
    <w:rsid w:val="008B5D1C"/>
    <w:rsid w:val="008B60BA"/>
    <w:rsid w:val="008B6233"/>
    <w:rsid w:val="008B6429"/>
    <w:rsid w:val="008B643B"/>
    <w:rsid w:val="008B64BB"/>
    <w:rsid w:val="008B66DF"/>
    <w:rsid w:val="008B66FF"/>
    <w:rsid w:val="008B6761"/>
    <w:rsid w:val="008B6DD5"/>
    <w:rsid w:val="008B7075"/>
    <w:rsid w:val="008B71D8"/>
    <w:rsid w:val="008B721A"/>
    <w:rsid w:val="008B760A"/>
    <w:rsid w:val="008B782E"/>
    <w:rsid w:val="008B7AB7"/>
    <w:rsid w:val="008C0175"/>
    <w:rsid w:val="008C0311"/>
    <w:rsid w:val="008C0334"/>
    <w:rsid w:val="008C0865"/>
    <w:rsid w:val="008C088A"/>
    <w:rsid w:val="008C0CF2"/>
    <w:rsid w:val="008C0E70"/>
    <w:rsid w:val="008C0EEA"/>
    <w:rsid w:val="008C115C"/>
    <w:rsid w:val="008C1327"/>
    <w:rsid w:val="008C1627"/>
    <w:rsid w:val="008C17DC"/>
    <w:rsid w:val="008C17E1"/>
    <w:rsid w:val="008C1931"/>
    <w:rsid w:val="008C218A"/>
    <w:rsid w:val="008C23EF"/>
    <w:rsid w:val="008C241C"/>
    <w:rsid w:val="008C24AA"/>
    <w:rsid w:val="008C262B"/>
    <w:rsid w:val="008C26A2"/>
    <w:rsid w:val="008C2950"/>
    <w:rsid w:val="008C2FD3"/>
    <w:rsid w:val="008C31FC"/>
    <w:rsid w:val="008C3491"/>
    <w:rsid w:val="008C354A"/>
    <w:rsid w:val="008C3604"/>
    <w:rsid w:val="008C3B15"/>
    <w:rsid w:val="008C3C83"/>
    <w:rsid w:val="008C3ED5"/>
    <w:rsid w:val="008C3F7E"/>
    <w:rsid w:val="008C404C"/>
    <w:rsid w:val="008C4135"/>
    <w:rsid w:val="008C4292"/>
    <w:rsid w:val="008C46D7"/>
    <w:rsid w:val="008C4C7C"/>
    <w:rsid w:val="008C4D6A"/>
    <w:rsid w:val="008C4EFD"/>
    <w:rsid w:val="008C4F14"/>
    <w:rsid w:val="008C5097"/>
    <w:rsid w:val="008C550E"/>
    <w:rsid w:val="008C5544"/>
    <w:rsid w:val="008C5DEE"/>
    <w:rsid w:val="008C5F47"/>
    <w:rsid w:val="008C5FC5"/>
    <w:rsid w:val="008C6146"/>
    <w:rsid w:val="008C6287"/>
    <w:rsid w:val="008C65F3"/>
    <w:rsid w:val="008C66BD"/>
    <w:rsid w:val="008C69B4"/>
    <w:rsid w:val="008C6D8F"/>
    <w:rsid w:val="008C7296"/>
    <w:rsid w:val="008C7407"/>
    <w:rsid w:val="008C775B"/>
    <w:rsid w:val="008C7846"/>
    <w:rsid w:val="008C79FF"/>
    <w:rsid w:val="008C7A02"/>
    <w:rsid w:val="008C7E96"/>
    <w:rsid w:val="008C7F7B"/>
    <w:rsid w:val="008C7FDF"/>
    <w:rsid w:val="008D0117"/>
    <w:rsid w:val="008D0296"/>
    <w:rsid w:val="008D0366"/>
    <w:rsid w:val="008D03A1"/>
    <w:rsid w:val="008D049F"/>
    <w:rsid w:val="008D0504"/>
    <w:rsid w:val="008D068C"/>
    <w:rsid w:val="008D0BBF"/>
    <w:rsid w:val="008D0E46"/>
    <w:rsid w:val="008D105E"/>
    <w:rsid w:val="008D108F"/>
    <w:rsid w:val="008D1273"/>
    <w:rsid w:val="008D18EF"/>
    <w:rsid w:val="008D1D20"/>
    <w:rsid w:val="008D1F4A"/>
    <w:rsid w:val="008D228B"/>
    <w:rsid w:val="008D2332"/>
    <w:rsid w:val="008D2456"/>
    <w:rsid w:val="008D24B5"/>
    <w:rsid w:val="008D2586"/>
    <w:rsid w:val="008D2837"/>
    <w:rsid w:val="008D293E"/>
    <w:rsid w:val="008D34D1"/>
    <w:rsid w:val="008D36DB"/>
    <w:rsid w:val="008D3709"/>
    <w:rsid w:val="008D3722"/>
    <w:rsid w:val="008D3823"/>
    <w:rsid w:val="008D3D64"/>
    <w:rsid w:val="008D3F0A"/>
    <w:rsid w:val="008D4108"/>
    <w:rsid w:val="008D4179"/>
    <w:rsid w:val="008D45BE"/>
    <w:rsid w:val="008D46CD"/>
    <w:rsid w:val="008D47E6"/>
    <w:rsid w:val="008D4855"/>
    <w:rsid w:val="008D4867"/>
    <w:rsid w:val="008D4ECC"/>
    <w:rsid w:val="008D51A2"/>
    <w:rsid w:val="008D53D5"/>
    <w:rsid w:val="008D5E69"/>
    <w:rsid w:val="008D5EA2"/>
    <w:rsid w:val="008D614D"/>
    <w:rsid w:val="008D6171"/>
    <w:rsid w:val="008D6193"/>
    <w:rsid w:val="008D649D"/>
    <w:rsid w:val="008D65CD"/>
    <w:rsid w:val="008D6613"/>
    <w:rsid w:val="008D7204"/>
    <w:rsid w:val="008D7381"/>
    <w:rsid w:val="008D7471"/>
    <w:rsid w:val="008D7B41"/>
    <w:rsid w:val="008D7CEF"/>
    <w:rsid w:val="008D7D56"/>
    <w:rsid w:val="008E030C"/>
    <w:rsid w:val="008E04FF"/>
    <w:rsid w:val="008E0527"/>
    <w:rsid w:val="008E0568"/>
    <w:rsid w:val="008E0572"/>
    <w:rsid w:val="008E07E7"/>
    <w:rsid w:val="008E0867"/>
    <w:rsid w:val="008E08BA"/>
    <w:rsid w:val="008E0A73"/>
    <w:rsid w:val="008E0B11"/>
    <w:rsid w:val="008E0C14"/>
    <w:rsid w:val="008E1448"/>
    <w:rsid w:val="008E1BB6"/>
    <w:rsid w:val="008E1C38"/>
    <w:rsid w:val="008E1E5B"/>
    <w:rsid w:val="008E2087"/>
    <w:rsid w:val="008E20E1"/>
    <w:rsid w:val="008E22AA"/>
    <w:rsid w:val="008E22B4"/>
    <w:rsid w:val="008E2378"/>
    <w:rsid w:val="008E23D7"/>
    <w:rsid w:val="008E2415"/>
    <w:rsid w:val="008E2642"/>
    <w:rsid w:val="008E2672"/>
    <w:rsid w:val="008E2A40"/>
    <w:rsid w:val="008E2BC2"/>
    <w:rsid w:val="008E2DD2"/>
    <w:rsid w:val="008E3349"/>
    <w:rsid w:val="008E3483"/>
    <w:rsid w:val="008E355D"/>
    <w:rsid w:val="008E372F"/>
    <w:rsid w:val="008E387C"/>
    <w:rsid w:val="008E3957"/>
    <w:rsid w:val="008E3D1B"/>
    <w:rsid w:val="008E424C"/>
    <w:rsid w:val="008E426A"/>
    <w:rsid w:val="008E4509"/>
    <w:rsid w:val="008E46B4"/>
    <w:rsid w:val="008E4764"/>
    <w:rsid w:val="008E4C2E"/>
    <w:rsid w:val="008E4E7D"/>
    <w:rsid w:val="008E503D"/>
    <w:rsid w:val="008E5167"/>
    <w:rsid w:val="008E530B"/>
    <w:rsid w:val="008E53B3"/>
    <w:rsid w:val="008E58ED"/>
    <w:rsid w:val="008E5B6B"/>
    <w:rsid w:val="008E5D75"/>
    <w:rsid w:val="008E5DC8"/>
    <w:rsid w:val="008E5EBF"/>
    <w:rsid w:val="008E5FB9"/>
    <w:rsid w:val="008E604B"/>
    <w:rsid w:val="008E657E"/>
    <w:rsid w:val="008E65F3"/>
    <w:rsid w:val="008E69C6"/>
    <w:rsid w:val="008E6D23"/>
    <w:rsid w:val="008E72E2"/>
    <w:rsid w:val="008E7B1D"/>
    <w:rsid w:val="008E7B61"/>
    <w:rsid w:val="008E7D7E"/>
    <w:rsid w:val="008E7E76"/>
    <w:rsid w:val="008F0031"/>
    <w:rsid w:val="008F00E9"/>
    <w:rsid w:val="008F028C"/>
    <w:rsid w:val="008F0461"/>
    <w:rsid w:val="008F0498"/>
    <w:rsid w:val="008F06E5"/>
    <w:rsid w:val="008F08D2"/>
    <w:rsid w:val="008F09D0"/>
    <w:rsid w:val="008F0AB4"/>
    <w:rsid w:val="008F0B7E"/>
    <w:rsid w:val="008F0DA1"/>
    <w:rsid w:val="008F0DCE"/>
    <w:rsid w:val="008F0FAB"/>
    <w:rsid w:val="008F1080"/>
    <w:rsid w:val="008F189C"/>
    <w:rsid w:val="008F1FC5"/>
    <w:rsid w:val="008F22E2"/>
    <w:rsid w:val="008F30FA"/>
    <w:rsid w:val="008F3228"/>
    <w:rsid w:val="008F3798"/>
    <w:rsid w:val="008F3B81"/>
    <w:rsid w:val="008F3CDA"/>
    <w:rsid w:val="008F3EB1"/>
    <w:rsid w:val="008F3F32"/>
    <w:rsid w:val="008F4286"/>
    <w:rsid w:val="008F451D"/>
    <w:rsid w:val="008F47E0"/>
    <w:rsid w:val="008F4B7D"/>
    <w:rsid w:val="008F4BA5"/>
    <w:rsid w:val="008F4D36"/>
    <w:rsid w:val="008F4DE6"/>
    <w:rsid w:val="008F50F9"/>
    <w:rsid w:val="008F511B"/>
    <w:rsid w:val="008F512C"/>
    <w:rsid w:val="008F536C"/>
    <w:rsid w:val="008F578E"/>
    <w:rsid w:val="008F5A0B"/>
    <w:rsid w:val="008F5AAB"/>
    <w:rsid w:val="008F5CB1"/>
    <w:rsid w:val="008F5FE9"/>
    <w:rsid w:val="008F60E7"/>
    <w:rsid w:val="008F6388"/>
    <w:rsid w:val="008F6486"/>
    <w:rsid w:val="008F6614"/>
    <w:rsid w:val="008F68D5"/>
    <w:rsid w:val="008F6FB6"/>
    <w:rsid w:val="008F704B"/>
    <w:rsid w:val="008F734E"/>
    <w:rsid w:val="008F7B79"/>
    <w:rsid w:val="008F7D92"/>
    <w:rsid w:val="008F7E8E"/>
    <w:rsid w:val="008F7F92"/>
    <w:rsid w:val="00900175"/>
    <w:rsid w:val="009001E0"/>
    <w:rsid w:val="00900275"/>
    <w:rsid w:val="009005E8"/>
    <w:rsid w:val="00900B2D"/>
    <w:rsid w:val="00900BDE"/>
    <w:rsid w:val="00901245"/>
    <w:rsid w:val="0090133A"/>
    <w:rsid w:val="0090159D"/>
    <w:rsid w:val="00901958"/>
    <w:rsid w:val="009019A9"/>
    <w:rsid w:val="00901C0C"/>
    <w:rsid w:val="0090211B"/>
    <w:rsid w:val="009023CB"/>
    <w:rsid w:val="0090242C"/>
    <w:rsid w:val="0090252E"/>
    <w:rsid w:val="00902556"/>
    <w:rsid w:val="009026EC"/>
    <w:rsid w:val="009027FC"/>
    <w:rsid w:val="00902A46"/>
    <w:rsid w:val="00902D66"/>
    <w:rsid w:val="00902DC5"/>
    <w:rsid w:val="00903382"/>
    <w:rsid w:val="0090344B"/>
    <w:rsid w:val="00903834"/>
    <w:rsid w:val="0090398B"/>
    <w:rsid w:val="00903C25"/>
    <w:rsid w:val="00903DC2"/>
    <w:rsid w:val="00904111"/>
    <w:rsid w:val="0090455A"/>
    <w:rsid w:val="00904717"/>
    <w:rsid w:val="00904B0D"/>
    <w:rsid w:val="00904EBA"/>
    <w:rsid w:val="009052FB"/>
    <w:rsid w:val="0090569B"/>
    <w:rsid w:val="00905C87"/>
    <w:rsid w:val="00905CDE"/>
    <w:rsid w:val="00906051"/>
    <w:rsid w:val="009060EB"/>
    <w:rsid w:val="0090686F"/>
    <w:rsid w:val="009068B3"/>
    <w:rsid w:val="0090690B"/>
    <w:rsid w:val="00906971"/>
    <w:rsid w:val="00906D5E"/>
    <w:rsid w:val="00907314"/>
    <w:rsid w:val="00907AEF"/>
    <w:rsid w:val="00907C80"/>
    <w:rsid w:val="00907D45"/>
    <w:rsid w:val="00910664"/>
    <w:rsid w:val="00911150"/>
    <w:rsid w:val="00911405"/>
    <w:rsid w:val="009119E6"/>
    <w:rsid w:val="00911A95"/>
    <w:rsid w:val="00911AFB"/>
    <w:rsid w:val="00911C75"/>
    <w:rsid w:val="00911DDE"/>
    <w:rsid w:val="00911E5B"/>
    <w:rsid w:val="0091269C"/>
    <w:rsid w:val="00912824"/>
    <w:rsid w:val="00912852"/>
    <w:rsid w:val="00912B81"/>
    <w:rsid w:val="00912E8E"/>
    <w:rsid w:val="009131BD"/>
    <w:rsid w:val="009135B9"/>
    <w:rsid w:val="00913601"/>
    <w:rsid w:val="00913A25"/>
    <w:rsid w:val="00913AE0"/>
    <w:rsid w:val="00913CC9"/>
    <w:rsid w:val="00913F8B"/>
    <w:rsid w:val="00914166"/>
    <w:rsid w:val="00914319"/>
    <w:rsid w:val="009143F7"/>
    <w:rsid w:val="009145ED"/>
    <w:rsid w:val="0091474C"/>
    <w:rsid w:val="009147FB"/>
    <w:rsid w:val="009149CC"/>
    <w:rsid w:val="00914CA6"/>
    <w:rsid w:val="00914CB6"/>
    <w:rsid w:val="00915048"/>
    <w:rsid w:val="009154B6"/>
    <w:rsid w:val="009156A0"/>
    <w:rsid w:val="00915C9D"/>
    <w:rsid w:val="00915D54"/>
    <w:rsid w:val="00915E54"/>
    <w:rsid w:val="00916487"/>
    <w:rsid w:val="009165B2"/>
    <w:rsid w:val="0091673E"/>
    <w:rsid w:val="00916889"/>
    <w:rsid w:val="00916892"/>
    <w:rsid w:val="00916BF0"/>
    <w:rsid w:val="0091710A"/>
    <w:rsid w:val="009172A9"/>
    <w:rsid w:val="0091777B"/>
    <w:rsid w:val="00917B37"/>
    <w:rsid w:val="00917D6C"/>
    <w:rsid w:val="0092033A"/>
    <w:rsid w:val="0092049D"/>
    <w:rsid w:val="0092094E"/>
    <w:rsid w:val="00920A05"/>
    <w:rsid w:val="00920B23"/>
    <w:rsid w:val="00920D30"/>
    <w:rsid w:val="0092146F"/>
    <w:rsid w:val="00921554"/>
    <w:rsid w:val="00921599"/>
    <w:rsid w:val="009215B1"/>
    <w:rsid w:val="009217D3"/>
    <w:rsid w:val="00921945"/>
    <w:rsid w:val="00921AE1"/>
    <w:rsid w:val="00921DD7"/>
    <w:rsid w:val="00921FF1"/>
    <w:rsid w:val="00922532"/>
    <w:rsid w:val="00922589"/>
    <w:rsid w:val="00922834"/>
    <w:rsid w:val="00922904"/>
    <w:rsid w:val="00922A8B"/>
    <w:rsid w:val="00922CD0"/>
    <w:rsid w:val="00923156"/>
    <w:rsid w:val="009232F3"/>
    <w:rsid w:val="009233EA"/>
    <w:rsid w:val="009235D0"/>
    <w:rsid w:val="009237B2"/>
    <w:rsid w:val="009238FF"/>
    <w:rsid w:val="00923966"/>
    <w:rsid w:val="0092397E"/>
    <w:rsid w:val="00923BF9"/>
    <w:rsid w:val="00923F90"/>
    <w:rsid w:val="00924322"/>
    <w:rsid w:val="0092473B"/>
    <w:rsid w:val="00924A05"/>
    <w:rsid w:val="00924C3F"/>
    <w:rsid w:val="009252B2"/>
    <w:rsid w:val="009253C9"/>
    <w:rsid w:val="00925470"/>
    <w:rsid w:val="009254AB"/>
    <w:rsid w:val="00925678"/>
    <w:rsid w:val="00925711"/>
    <w:rsid w:val="009257A2"/>
    <w:rsid w:val="00925827"/>
    <w:rsid w:val="009259E3"/>
    <w:rsid w:val="00925A19"/>
    <w:rsid w:val="00925B38"/>
    <w:rsid w:val="00925BD9"/>
    <w:rsid w:val="00926193"/>
    <w:rsid w:val="00926219"/>
    <w:rsid w:val="009266D5"/>
    <w:rsid w:val="009268E9"/>
    <w:rsid w:val="00926B2E"/>
    <w:rsid w:val="00926EFC"/>
    <w:rsid w:val="00926F33"/>
    <w:rsid w:val="00927214"/>
    <w:rsid w:val="00927254"/>
    <w:rsid w:val="009275E9"/>
    <w:rsid w:val="0092762D"/>
    <w:rsid w:val="00927724"/>
    <w:rsid w:val="00927890"/>
    <w:rsid w:val="00927E20"/>
    <w:rsid w:val="0093013E"/>
    <w:rsid w:val="00930517"/>
    <w:rsid w:val="009305E6"/>
    <w:rsid w:val="00930EA6"/>
    <w:rsid w:val="00931110"/>
    <w:rsid w:val="0093111C"/>
    <w:rsid w:val="00931177"/>
    <w:rsid w:val="009315C4"/>
    <w:rsid w:val="00931B52"/>
    <w:rsid w:val="00931C51"/>
    <w:rsid w:val="00932064"/>
    <w:rsid w:val="009321E3"/>
    <w:rsid w:val="00932249"/>
    <w:rsid w:val="009324C0"/>
    <w:rsid w:val="00932657"/>
    <w:rsid w:val="00932816"/>
    <w:rsid w:val="00932B10"/>
    <w:rsid w:val="00932E0F"/>
    <w:rsid w:val="00933088"/>
    <w:rsid w:val="009330C3"/>
    <w:rsid w:val="009333E4"/>
    <w:rsid w:val="0093369C"/>
    <w:rsid w:val="009337E9"/>
    <w:rsid w:val="009340A7"/>
    <w:rsid w:val="00934139"/>
    <w:rsid w:val="009341AD"/>
    <w:rsid w:val="00934255"/>
    <w:rsid w:val="009342B6"/>
    <w:rsid w:val="009351EF"/>
    <w:rsid w:val="009354F7"/>
    <w:rsid w:val="00935511"/>
    <w:rsid w:val="00935AA6"/>
    <w:rsid w:val="00935B41"/>
    <w:rsid w:val="00935CAF"/>
    <w:rsid w:val="00935F6D"/>
    <w:rsid w:val="009360C3"/>
    <w:rsid w:val="0093631A"/>
    <w:rsid w:val="009364DA"/>
    <w:rsid w:val="009368B5"/>
    <w:rsid w:val="00936A6D"/>
    <w:rsid w:val="00936B11"/>
    <w:rsid w:val="0093720D"/>
    <w:rsid w:val="00937560"/>
    <w:rsid w:val="00937603"/>
    <w:rsid w:val="009376BB"/>
    <w:rsid w:val="00937A9E"/>
    <w:rsid w:val="009400E5"/>
    <w:rsid w:val="009407B5"/>
    <w:rsid w:val="009407E2"/>
    <w:rsid w:val="0094086A"/>
    <w:rsid w:val="009409F1"/>
    <w:rsid w:val="00940D1C"/>
    <w:rsid w:val="009411B7"/>
    <w:rsid w:val="009412D7"/>
    <w:rsid w:val="009416A4"/>
    <w:rsid w:val="00941A84"/>
    <w:rsid w:val="00941E76"/>
    <w:rsid w:val="00941EE7"/>
    <w:rsid w:val="009422AC"/>
    <w:rsid w:val="0094235A"/>
    <w:rsid w:val="00942AE2"/>
    <w:rsid w:val="00942BB8"/>
    <w:rsid w:val="00942C38"/>
    <w:rsid w:val="00942EDF"/>
    <w:rsid w:val="00942F95"/>
    <w:rsid w:val="009431B9"/>
    <w:rsid w:val="0094394C"/>
    <w:rsid w:val="00943AF1"/>
    <w:rsid w:val="00943C5B"/>
    <w:rsid w:val="00944110"/>
    <w:rsid w:val="00944262"/>
    <w:rsid w:val="0094434A"/>
    <w:rsid w:val="009443BC"/>
    <w:rsid w:val="009445DC"/>
    <w:rsid w:val="009445FE"/>
    <w:rsid w:val="0094488F"/>
    <w:rsid w:val="00944957"/>
    <w:rsid w:val="00944A55"/>
    <w:rsid w:val="00944CAF"/>
    <w:rsid w:val="00944CB8"/>
    <w:rsid w:val="00945260"/>
    <w:rsid w:val="00945315"/>
    <w:rsid w:val="00945407"/>
    <w:rsid w:val="00945562"/>
    <w:rsid w:val="009455CA"/>
    <w:rsid w:val="009455F3"/>
    <w:rsid w:val="00945706"/>
    <w:rsid w:val="00945AF5"/>
    <w:rsid w:val="00945BFA"/>
    <w:rsid w:val="00945F15"/>
    <w:rsid w:val="009464D4"/>
    <w:rsid w:val="009464DC"/>
    <w:rsid w:val="00946A2B"/>
    <w:rsid w:val="00947104"/>
    <w:rsid w:val="0094749C"/>
    <w:rsid w:val="009500CB"/>
    <w:rsid w:val="009500ED"/>
    <w:rsid w:val="0095022E"/>
    <w:rsid w:val="00950245"/>
    <w:rsid w:val="009502C8"/>
    <w:rsid w:val="009503FD"/>
    <w:rsid w:val="0095049B"/>
    <w:rsid w:val="00950750"/>
    <w:rsid w:val="00950BFF"/>
    <w:rsid w:val="00950C84"/>
    <w:rsid w:val="00950CA4"/>
    <w:rsid w:val="00950D05"/>
    <w:rsid w:val="00950EF8"/>
    <w:rsid w:val="009511EF"/>
    <w:rsid w:val="009512CA"/>
    <w:rsid w:val="00951348"/>
    <w:rsid w:val="0095156A"/>
    <w:rsid w:val="00951602"/>
    <w:rsid w:val="00951746"/>
    <w:rsid w:val="00951EE2"/>
    <w:rsid w:val="00951EF7"/>
    <w:rsid w:val="0095219F"/>
    <w:rsid w:val="009521DC"/>
    <w:rsid w:val="00952208"/>
    <w:rsid w:val="0095231F"/>
    <w:rsid w:val="009523DA"/>
    <w:rsid w:val="009526BA"/>
    <w:rsid w:val="00952AC8"/>
    <w:rsid w:val="0095337A"/>
    <w:rsid w:val="009536AB"/>
    <w:rsid w:val="00953833"/>
    <w:rsid w:val="00953958"/>
    <w:rsid w:val="00953B1C"/>
    <w:rsid w:val="0095413A"/>
    <w:rsid w:val="00954173"/>
    <w:rsid w:val="00954401"/>
    <w:rsid w:val="00954458"/>
    <w:rsid w:val="0095456E"/>
    <w:rsid w:val="00954618"/>
    <w:rsid w:val="0095487C"/>
    <w:rsid w:val="00954E48"/>
    <w:rsid w:val="009555E7"/>
    <w:rsid w:val="0095570A"/>
    <w:rsid w:val="00955766"/>
    <w:rsid w:val="00955768"/>
    <w:rsid w:val="00955C76"/>
    <w:rsid w:val="00955D43"/>
    <w:rsid w:val="00955FA5"/>
    <w:rsid w:val="0095633D"/>
    <w:rsid w:val="00956417"/>
    <w:rsid w:val="0095696A"/>
    <w:rsid w:val="00956C48"/>
    <w:rsid w:val="00956CC8"/>
    <w:rsid w:val="00956FFA"/>
    <w:rsid w:val="009575C3"/>
    <w:rsid w:val="0095799D"/>
    <w:rsid w:val="009601BE"/>
    <w:rsid w:val="00960624"/>
    <w:rsid w:val="00960A50"/>
    <w:rsid w:val="00960C48"/>
    <w:rsid w:val="00960CB3"/>
    <w:rsid w:val="00960CD8"/>
    <w:rsid w:val="00961036"/>
    <w:rsid w:val="009610FE"/>
    <w:rsid w:val="009611EF"/>
    <w:rsid w:val="009616E7"/>
    <w:rsid w:val="0096174F"/>
    <w:rsid w:val="009617E7"/>
    <w:rsid w:val="009619C4"/>
    <w:rsid w:val="00961BF0"/>
    <w:rsid w:val="00961D48"/>
    <w:rsid w:val="00961DEC"/>
    <w:rsid w:val="00961E93"/>
    <w:rsid w:val="00962568"/>
    <w:rsid w:val="009627C9"/>
    <w:rsid w:val="009629B2"/>
    <w:rsid w:val="00962BFD"/>
    <w:rsid w:val="00962CCC"/>
    <w:rsid w:val="0096321C"/>
    <w:rsid w:val="00963249"/>
    <w:rsid w:val="009632D6"/>
    <w:rsid w:val="0096331D"/>
    <w:rsid w:val="00963ADA"/>
    <w:rsid w:val="00963AE6"/>
    <w:rsid w:val="00963CD5"/>
    <w:rsid w:val="00963EA1"/>
    <w:rsid w:val="0096402F"/>
    <w:rsid w:val="00964102"/>
    <w:rsid w:val="00964142"/>
    <w:rsid w:val="00964203"/>
    <w:rsid w:val="009642A3"/>
    <w:rsid w:val="00964648"/>
    <w:rsid w:val="00964CB7"/>
    <w:rsid w:val="00964CE1"/>
    <w:rsid w:val="00964F09"/>
    <w:rsid w:val="009652D4"/>
    <w:rsid w:val="009653CF"/>
    <w:rsid w:val="0096563C"/>
    <w:rsid w:val="009659A5"/>
    <w:rsid w:val="00965C80"/>
    <w:rsid w:val="00965F25"/>
    <w:rsid w:val="00966019"/>
    <w:rsid w:val="0096606C"/>
    <w:rsid w:val="00966212"/>
    <w:rsid w:val="0096629A"/>
    <w:rsid w:val="00966388"/>
    <w:rsid w:val="00966401"/>
    <w:rsid w:val="00966644"/>
    <w:rsid w:val="00966652"/>
    <w:rsid w:val="009667E3"/>
    <w:rsid w:val="00966CE7"/>
    <w:rsid w:val="009670DC"/>
    <w:rsid w:val="0096746E"/>
    <w:rsid w:val="009675E5"/>
    <w:rsid w:val="00967758"/>
    <w:rsid w:val="009677A5"/>
    <w:rsid w:val="009677F2"/>
    <w:rsid w:val="009678DD"/>
    <w:rsid w:val="00967ADF"/>
    <w:rsid w:val="00967BB1"/>
    <w:rsid w:val="00967C05"/>
    <w:rsid w:val="00970078"/>
    <w:rsid w:val="00970131"/>
    <w:rsid w:val="00970138"/>
    <w:rsid w:val="00970434"/>
    <w:rsid w:val="009704FD"/>
    <w:rsid w:val="0097051E"/>
    <w:rsid w:val="00970793"/>
    <w:rsid w:val="0097085C"/>
    <w:rsid w:val="009708C4"/>
    <w:rsid w:val="009709C9"/>
    <w:rsid w:val="00970BCE"/>
    <w:rsid w:val="00970C4F"/>
    <w:rsid w:val="00970DDA"/>
    <w:rsid w:val="00970E86"/>
    <w:rsid w:val="009712CC"/>
    <w:rsid w:val="00971810"/>
    <w:rsid w:val="00971A30"/>
    <w:rsid w:val="00971F7D"/>
    <w:rsid w:val="00972010"/>
    <w:rsid w:val="009720F3"/>
    <w:rsid w:val="0097223C"/>
    <w:rsid w:val="0097252B"/>
    <w:rsid w:val="00972676"/>
    <w:rsid w:val="00972737"/>
    <w:rsid w:val="009727D6"/>
    <w:rsid w:val="00972908"/>
    <w:rsid w:val="00972A26"/>
    <w:rsid w:val="00972B81"/>
    <w:rsid w:val="00972CAA"/>
    <w:rsid w:val="00972F87"/>
    <w:rsid w:val="00972FDA"/>
    <w:rsid w:val="00973204"/>
    <w:rsid w:val="00973A5D"/>
    <w:rsid w:val="00973A77"/>
    <w:rsid w:val="00973B27"/>
    <w:rsid w:val="00973C1A"/>
    <w:rsid w:val="00973E96"/>
    <w:rsid w:val="00973EA0"/>
    <w:rsid w:val="009747DB"/>
    <w:rsid w:val="00974C56"/>
    <w:rsid w:val="00974E2D"/>
    <w:rsid w:val="0097532D"/>
    <w:rsid w:val="0097581C"/>
    <w:rsid w:val="00976028"/>
    <w:rsid w:val="00976186"/>
    <w:rsid w:val="009767F4"/>
    <w:rsid w:val="00976943"/>
    <w:rsid w:val="009769CD"/>
    <w:rsid w:val="0097731A"/>
    <w:rsid w:val="00977663"/>
    <w:rsid w:val="00977C1E"/>
    <w:rsid w:val="00977E21"/>
    <w:rsid w:val="00977E33"/>
    <w:rsid w:val="009801A7"/>
    <w:rsid w:val="00980304"/>
    <w:rsid w:val="00980585"/>
    <w:rsid w:val="0098072D"/>
    <w:rsid w:val="009807A2"/>
    <w:rsid w:val="00980B1B"/>
    <w:rsid w:val="009813F0"/>
    <w:rsid w:val="00981445"/>
    <w:rsid w:val="0098167B"/>
    <w:rsid w:val="009816A0"/>
    <w:rsid w:val="00981881"/>
    <w:rsid w:val="009819E3"/>
    <w:rsid w:val="00981A59"/>
    <w:rsid w:val="00981D21"/>
    <w:rsid w:val="00981ED6"/>
    <w:rsid w:val="00981EFE"/>
    <w:rsid w:val="0098207A"/>
    <w:rsid w:val="0098255B"/>
    <w:rsid w:val="009829BB"/>
    <w:rsid w:val="00982FDF"/>
    <w:rsid w:val="00983260"/>
    <w:rsid w:val="00983F16"/>
    <w:rsid w:val="0098407F"/>
    <w:rsid w:val="009842E4"/>
    <w:rsid w:val="009844D4"/>
    <w:rsid w:val="0098452E"/>
    <w:rsid w:val="0098486B"/>
    <w:rsid w:val="009848BA"/>
    <w:rsid w:val="00984A97"/>
    <w:rsid w:val="00984AD0"/>
    <w:rsid w:val="00984CAE"/>
    <w:rsid w:val="00985322"/>
    <w:rsid w:val="009853AF"/>
    <w:rsid w:val="009855A3"/>
    <w:rsid w:val="00985843"/>
    <w:rsid w:val="00985874"/>
    <w:rsid w:val="00985C28"/>
    <w:rsid w:val="00985FA8"/>
    <w:rsid w:val="00986190"/>
    <w:rsid w:val="0098635A"/>
    <w:rsid w:val="009863D3"/>
    <w:rsid w:val="009867B7"/>
    <w:rsid w:val="0098692C"/>
    <w:rsid w:val="00986F9F"/>
    <w:rsid w:val="00986FC3"/>
    <w:rsid w:val="009870E2"/>
    <w:rsid w:val="00987143"/>
    <w:rsid w:val="009877B7"/>
    <w:rsid w:val="00987B36"/>
    <w:rsid w:val="00987C08"/>
    <w:rsid w:val="00987E2B"/>
    <w:rsid w:val="00987EE4"/>
    <w:rsid w:val="0099049E"/>
    <w:rsid w:val="009904FC"/>
    <w:rsid w:val="009905EE"/>
    <w:rsid w:val="00990871"/>
    <w:rsid w:val="009909F4"/>
    <w:rsid w:val="00990ED9"/>
    <w:rsid w:val="00991184"/>
    <w:rsid w:val="009914F3"/>
    <w:rsid w:val="009916A5"/>
    <w:rsid w:val="0099182F"/>
    <w:rsid w:val="009918CF"/>
    <w:rsid w:val="00991902"/>
    <w:rsid w:val="00991EBC"/>
    <w:rsid w:val="00992D08"/>
    <w:rsid w:val="00993107"/>
    <w:rsid w:val="00993B79"/>
    <w:rsid w:val="00993C0D"/>
    <w:rsid w:val="00993C5B"/>
    <w:rsid w:val="00993DAB"/>
    <w:rsid w:val="00994002"/>
    <w:rsid w:val="00994077"/>
    <w:rsid w:val="0099425F"/>
    <w:rsid w:val="009943D1"/>
    <w:rsid w:val="009943F9"/>
    <w:rsid w:val="009944AE"/>
    <w:rsid w:val="00994532"/>
    <w:rsid w:val="00994588"/>
    <w:rsid w:val="0099458B"/>
    <w:rsid w:val="00994766"/>
    <w:rsid w:val="00994AFF"/>
    <w:rsid w:val="00995335"/>
    <w:rsid w:val="00995788"/>
    <w:rsid w:val="009959A8"/>
    <w:rsid w:val="009959B0"/>
    <w:rsid w:val="009959E5"/>
    <w:rsid w:val="0099640E"/>
    <w:rsid w:val="00996869"/>
    <w:rsid w:val="0099695E"/>
    <w:rsid w:val="0099697F"/>
    <w:rsid w:val="00996ECD"/>
    <w:rsid w:val="00996FE4"/>
    <w:rsid w:val="0099722E"/>
    <w:rsid w:val="009973AA"/>
    <w:rsid w:val="0099740C"/>
    <w:rsid w:val="0099768D"/>
    <w:rsid w:val="0099773C"/>
    <w:rsid w:val="009977E0"/>
    <w:rsid w:val="009978C3"/>
    <w:rsid w:val="00997D53"/>
    <w:rsid w:val="00997EF1"/>
    <w:rsid w:val="00997F27"/>
    <w:rsid w:val="009A0168"/>
    <w:rsid w:val="009A01AA"/>
    <w:rsid w:val="009A0262"/>
    <w:rsid w:val="009A0296"/>
    <w:rsid w:val="009A0658"/>
    <w:rsid w:val="009A068D"/>
    <w:rsid w:val="009A0717"/>
    <w:rsid w:val="009A0AC8"/>
    <w:rsid w:val="009A0F7D"/>
    <w:rsid w:val="009A1219"/>
    <w:rsid w:val="009A14E7"/>
    <w:rsid w:val="009A1757"/>
    <w:rsid w:val="009A183C"/>
    <w:rsid w:val="009A1967"/>
    <w:rsid w:val="009A1A9C"/>
    <w:rsid w:val="009A1BE9"/>
    <w:rsid w:val="009A1D91"/>
    <w:rsid w:val="009A1E89"/>
    <w:rsid w:val="009A1EF0"/>
    <w:rsid w:val="009A1F5F"/>
    <w:rsid w:val="009A216A"/>
    <w:rsid w:val="009A2266"/>
    <w:rsid w:val="009A2330"/>
    <w:rsid w:val="009A2C4B"/>
    <w:rsid w:val="009A2ED2"/>
    <w:rsid w:val="009A31D5"/>
    <w:rsid w:val="009A33D2"/>
    <w:rsid w:val="009A36D6"/>
    <w:rsid w:val="009A381B"/>
    <w:rsid w:val="009A38CB"/>
    <w:rsid w:val="009A39DE"/>
    <w:rsid w:val="009A3B51"/>
    <w:rsid w:val="009A3F78"/>
    <w:rsid w:val="009A3F93"/>
    <w:rsid w:val="009A3F9C"/>
    <w:rsid w:val="009A404E"/>
    <w:rsid w:val="009A40DB"/>
    <w:rsid w:val="009A42A0"/>
    <w:rsid w:val="009A42D1"/>
    <w:rsid w:val="009A447E"/>
    <w:rsid w:val="009A45A0"/>
    <w:rsid w:val="009A46D6"/>
    <w:rsid w:val="009A4995"/>
    <w:rsid w:val="009A4B17"/>
    <w:rsid w:val="009A4CEA"/>
    <w:rsid w:val="009A5188"/>
    <w:rsid w:val="009A5427"/>
    <w:rsid w:val="009A5B5A"/>
    <w:rsid w:val="009A5D5E"/>
    <w:rsid w:val="009A5EAD"/>
    <w:rsid w:val="009A66E1"/>
    <w:rsid w:val="009A68E2"/>
    <w:rsid w:val="009A6A9A"/>
    <w:rsid w:val="009A6B2D"/>
    <w:rsid w:val="009A6F34"/>
    <w:rsid w:val="009A7405"/>
    <w:rsid w:val="009A7779"/>
    <w:rsid w:val="009A78D0"/>
    <w:rsid w:val="009A7A4C"/>
    <w:rsid w:val="009A7B78"/>
    <w:rsid w:val="009A7D59"/>
    <w:rsid w:val="009B01E6"/>
    <w:rsid w:val="009B0405"/>
    <w:rsid w:val="009B04A1"/>
    <w:rsid w:val="009B056B"/>
    <w:rsid w:val="009B068D"/>
    <w:rsid w:val="009B0B19"/>
    <w:rsid w:val="009B196F"/>
    <w:rsid w:val="009B1AD1"/>
    <w:rsid w:val="009B1ADB"/>
    <w:rsid w:val="009B1B4B"/>
    <w:rsid w:val="009B1D21"/>
    <w:rsid w:val="009B1DFD"/>
    <w:rsid w:val="009B242C"/>
    <w:rsid w:val="009B2753"/>
    <w:rsid w:val="009B2B53"/>
    <w:rsid w:val="009B2FBF"/>
    <w:rsid w:val="009B328D"/>
    <w:rsid w:val="009B368A"/>
    <w:rsid w:val="009B370D"/>
    <w:rsid w:val="009B37CB"/>
    <w:rsid w:val="009B3854"/>
    <w:rsid w:val="009B3A74"/>
    <w:rsid w:val="009B3D02"/>
    <w:rsid w:val="009B431F"/>
    <w:rsid w:val="009B44F2"/>
    <w:rsid w:val="009B453F"/>
    <w:rsid w:val="009B4937"/>
    <w:rsid w:val="009B493C"/>
    <w:rsid w:val="009B4A8B"/>
    <w:rsid w:val="009B4C2B"/>
    <w:rsid w:val="009B4FDB"/>
    <w:rsid w:val="009B51C1"/>
    <w:rsid w:val="009B56A9"/>
    <w:rsid w:val="009B570E"/>
    <w:rsid w:val="009B5A7B"/>
    <w:rsid w:val="009B60CF"/>
    <w:rsid w:val="009B6291"/>
    <w:rsid w:val="009B6353"/>
    <w:rsid w:val="009B63C1"/>
    <w:rsid w:val="009B6645"/>
    <w:rsid w:val="009B66DA"/>
    <w:rsid w:val="009B6803"/>
    <w:rsid w:val="009B68D0"/>
    <w:rsid w:val="009B705F"/>
    <w:rsid w:val="009B70F6"/>
    <w:rsid w:val="009B72A5"/>
    <w:rsid w:val="009B7617"/>
    <w:rsid w:val="009B7CD2"/>
    <w:rsid w:val="009B7F87"/>
    <w:rsid w:val="009C0261"/>
    <w:rsid w:val="009C04D1"/>
    <w:rsid w:val="009C0504"/>
    <w:rsid w:val="009C0967"/>
    <w:rsid w:val="009C0C40"/>
    <w:rsid w:val="009C12D4"/>
    <w:rsid w:val="009C14ED"/>
    <w:rsid w:val="009C1506"/>
    <w:rsid w:val="009C19BC"/>
    <w:rsid w:val="009C1A76"/>
    <w:rsid w:val="009C1C15"/>
    <w:rsid w:val="009C1C5A"/>
    <w:rsid w:val="009C1CD1"/>
    <w:rsid w:val="009C1FA8"/>
    <w:rsid w:val="009C20F1"/>
    <w:rsid w:val="009C219B"/>
    <w:rsid w:val="009C2BFA"/>
    <w:rsid w:val="009C2E68"/>
    <w:rsid w:val="009C2F97"/>
    <w:rsid w:val="009C38C8"/>
    <w:rsid w:val="009C3937"/>
    <w:rsid w:val="009C3AA1"/>
    <w:rsid w:val="009C3B33"/>
    <w:rsid w:val="009C3D9D"/>
    <w:rsid w:val="009C3DAE"/>
    <w:rsid w:val="009C413B"/>
    <w:rsid w:val="009C4208"/>
    <w:rsid w:val="009C44A9"/>
    <w:rsid w:val="009C4597"/>
    <w:rsid w:val="009C49FE"/>
    <w:rsid w:val="009C4C70"/>
    <w:rsid w:val="009C50CE"/>
    <w:rsid w:val="009C50D0"/>
    <w:rsid w:val="009C5650"/>
    <w:rsid w:val="009C5676"/>
    <w:rsid w:val="009C5A10"/>
    <w:rsid w:val="009C5C7D"/>
    <w:rsid w:val="009C5EEC"/>
    <w:rsid w:val="009C5F83"/>
    <w:rsid w:val="009C616B"/>
    <w:rsid w:val="009C6299"/>
    <w:rsid w:val="009C64DC"/>
    <w:rsid w:val="009C6744"/>
    <w:rsid w:val="009C6848"/>
    <w:rsid w:val="009C7023"/>
    <w:rsid w:val="009C7298"/>
    <w:rsid w:val="009C73CB"/>
    <w:rsid w:val="009C74BD"/>
    <w:rsid w:val="009C779E"/>
    <w:rsid w:val="009C7A62"/>
    <w:rsid w:val="009C7AF0"/>
    <w:rsid w:val="009C7B56"/>
    <w:rsid w:val="009C7F99"/>
    <w:rsid w:val="009D0096"/>
    <w:rsid w:val="009D0161"/>
    <w:rsid w:val="009D06BD"/>
    <w:rsid w:val="009D0BB7"/>
    <w:rsid w:val="009D0E49"/>
    <w:rsid w:val="009D118D"/>
    <w:rsid w:val="009D122A"/>
    <w:rsid w:val="009D1469"/>
    <w:rsid w:val="009D1744"/>
    <w:rsid w:val="009D17C0"/>
    <w:rsid w:val="009D23C0"/>
    <w:rsid w:val="009D247F"/>
    <w:rsid w:val="009D2967"/>
    <w:rsid w:val="009D2B81"/>
    <w:rsid w:val="009D2C42"/>
    <w:rsid w:val="009D2C67"/>
    <w:rsid w:val="009D2CFA"/>
    <w:rsid w:val="009D2D96"/>
    <w:rsid w:val="009D2F9C"/>
    <w:rsid w:val="009D2FE2"/>
    <w:rsid w:val="009D31E8"/>
    <w:rsid w:val="009D32A4"/>
    <w:rsid w:val="009D32CC"/>
    <w:rsid w:val="009D3D79"/>
    <w:rsid w:val="009D4371"/>
    <w:rsid w:val="009D46FA"/>
    <w:rsid w:val="009D4C04"/>
    <w:rsid w:val="009D52D4"/>
    <w:rsid w:val="009D54DA"/>
    <w:rsid w:val="009D5A66"/>
    <w:rsid w:val="009D5E7C"/>
    <w:rsid w:val="009D5FE4"/>
    <w:rsid w:val="009D60C9"/>
    <w:rsid w:val="009D63A1"/>
    <w:rsid w:val="009D646F"/>
    <w:rsid w:val="009D6E09"/>
    <w:rsid w:val="009D6FA6"/>
    <w:rsid w:val="009D7833"/>
    <w:rsid w:val="009D7969"/>
    <w:rsid w:val="009E0308"/>
    <w:rsid w:val="009E0585"/>
    <w:rsid w:val="009E07E1"/>
    <w:rsid w:val="009E09A3"/>
    <w:rsid w:val="009E0BFA"/>
    <w:rsid w:val="009E0C79"/>
    <w:rsid w:val="009E0E46"/>
    <w:rsid w:val="009E1042"/>
    <w:rsid w:val="009E10C4"/>
    <w:rsid w:val="009E11F6"/>
    <w:rsid w:val="009E14B9"/>
    <w:rsid w:val="009E19C5"/>
    <w:rsid w:val="009E1A70"/>
    <w:rsid w:val="009E1DD8"/>
    <w:rsid w:val="009E1F1F"/>
    <w:rsid w:val="009E20A2"/>
    <w:rsid w:val="009E229F"/>
    <w:rsid w:val="009E2703"/>
    <w:rsid w:val="009E289F"/>
    <w:rsid w:val="009E29A1"/>
    <w:rsid w:val="009E2D3E"/>
    <w:rsid w:val="009E2F8A"/>
    <w:rsid w:val="009E302F"/>
    <w:rsid w:val="009E34C0"/>
    <w:rsid w:val="009E3523"/>
    <w:rsid w:val="009E360F"/>
    <w:rsid w:val="009E3D12"/>
    <w:rsid w:val="009E3D52"/>
    <w:rsid w:val="009E3FB5"/>
    <w:rsid w:val="009E4000"/>
    <w:rsid w:val="009E4263"/>
    <w:rsid w:val="009E43D3"/>
    <w:rsid w:val="009E4601"/>
    <w:rsid w:val="009E46EF"/>
    <w:rsid w:val="009E4AAA"/>
    <w:rsid w:val="009E4B46"/>
    <w:rsid w:val="009E4BD3"/>
    <w:rsid w:val="009E4C59"/>
    <w:rsid w:val="009E4D59"/>
    <w:rsid w:val="009E4E60"/>
    <w:rsid w:val="009E4F2B"/>
    <w:rsid w:val="009E56C0"/>
    <w:rsid w:val="009E5AED"/>
    <w:rsid w:val="009E5D19"/>
    <w:rsid w:val="009E5D6D"/>
    <w:rsid w:val="009E6008"/>
    <w:rsid w:val="009E63D7"/>
    <w:rsid w:val="009E64AD"/>
    <w:rsid w:val="009E6B28"/>
    <w:rsid w:val="009E7804"/>
    <w:rsid w:val="009E791C"/>
    <w:rsid w:val="009E7AB9"/>
    <w:rsid w:val="009E7D67"/>
    <w:rsid w:val="009E7D8B"/>
    <w:rsid w:val="009F0348"/>
    <w:rsid w:val="009F0BD1"/>
    <w:rsid w:val="009F0CB5"/>
    <w:rsid w:val="009F0F8E"/>
    <w:rsid w:val="009F0FE3"/>
    <w:rsid w:val="009F1406"/>
    <w:rsid w:val="009F1742"/>
    <w:rsid w:val="009F1B23"/>
    <w:rsid w:val="009F1D59"/>
    <w:rsid w:val="009F1D6D"/>
    <w:rsid w:val="009F1E54"/>
    <w:rsid w:val="009F206A"/>
    <w:rsid w:val="009F2213"/>
    <w:rsid w:val="009F25B6"/>
    <w:rsid w:val="009F2940"/>
    <w:rsid w:val="009F296A"/>
    <w:rsid w:val="009F2CDF"/>
    <w:rsid w:val="009F31D5"/>
    <w:rsid w:val="009F33B2"/>
    <w:rsid w:val="009F398D"/>
    <w:rsid w:val="009F3B75"/>
    <w:rsid w:val="009F3CF8"/>
    <w:rsid w:val="009F40B8"/>
    <w:rsid w:val="009F4276"/>
    <w:rsid w:val="009F429C"/>
    <w:rsid w:val="009F44ED"/>
    <w:rsid w:val="009F45E0"/>
    <w:rsid w:val="009F488E"/>
    <w:rsid w:val="009F4BCB"/>
    <w:rsid w:val="009F4FCC"/>
    <w:rsid w:val="009F507B"/>
    <w:rsid w:val="009F5085"/>
    <w:rsid w:val="009F51C3"/>
    <w:rsid w:val="009F5754"/>
    <w:rsid w:val="009F5947"/>
    <w:rsid w:val="009F5DE9"/>
    <w:rsid w:val="009F645C"/>
    <w:rsid w:val="009F6F0A"/>
    <w:rsid w:val="009F74F5"/>
    <w:rsid w:val="00A003C8"/>
    <w:rsid w:val="00A009CF"/>
    <w:rsid w:val="00A00EC8"/>
    <w:rsid w:val="00A015E4"/>
    <w:rsid w:val="00A01651"/>
    <w:rsid w:val="00A01F64"/>
    <w:rsid w:val="00A02A16"/>
    <w:rsid w:val="00A02DE2"/>
    <w:rsid w:val="00A02E7F"/>
    <w:rsid w:val="00A034BB"/>
    <w:rsid w:val="00A0351A"/>
    <w:rsid w:val="00A036B5"/>
    <w:rsid w:val="00A03EB0"/>
    <w:rsid w:val="00A04144"/>
    <w:rsid w:val="00A0424C"/>
    <w:rsid w:val="00A044CB"/>
    <w:rsid w:val="00A046C1"/>
    <w:rsid w:val="00A04719"/>
    <w:rsid w:val="00A049F1"/>
    <w:rsid w:val="00A04AFE"/>
    <w:rsid w:val="00A04C59"/>
    <w:rsid w:val="00A0503B"/>
    <w:rsid w:val="00A0508A"/>
    <w:rsid w:val="00A054C6"/>
    <w:rsid w:val="00A05630"/>
    <w:rsid w:val="00A057F8"/>
    <w:rsid w:val="00A05C32"/>
    <w:rsid w:val="00A05DEE"/>
    <w:rsid w:val="00A05F2C"/>
    <w:rsid w:val="00A06487"/>
    <w:rsid w:val="00A06806"/>
    <w:rsid w:val="00A06B44"/>
    <w:rsid w:val="00A06F61"/>
    <w:rsid w:val="00A06FE2"/>
    <w:rsid w:val="00A072CC"/>
    <w:rsid w:val="00A0763C"/>
    <w:rsid w:val="00A078D2"/>
    <w:rsid w:val="00A079EE"/>
    <w:rsid w:val="00A07ADD"/>
    <w:rsid w:val="00A10535"/>
    <w:rsid w:val="00A10586"/>
    <w:rsid w:val="00A10777"/>
    <w:rsid w:val="00A10799"/>
    <w:rsid w:val="00A108DA"/>
    <w:rsid w:val="00A109FE"/>
    <w:rsid w:val="00A10A29"/>
    <w:rsid w:val="00A10A89"/>
    <w:rsid w:val="00A111B4"/>
    <w:rsid w:val="00A119A8"/>
    <w:rsid w:val="00A11EC7"/>
    <w:rsid w:val="00A11F02"/>
    <w:rsid w:val="00A11F94"/>
    <w:rsid w:val="00A12369"/>
    <w:rsid w:val="00A12B10"/>
    <w:rsid w:val="00A12C73"/>
    <w:rsid w:val="00A12F3E"/>
    <w:rsid w:val="00A12F99"/>
    <w:rsid w:val="00A13294"/>
    <w:rsid w:val="00A13325"/>
    <w:rsid w:val="00A13380"/>
    <w:rsid w:val="00A133E8"/>
    <w:rsid w:val="00A13985"/>
    <w:rsid w:val="00A13A2B"/>
    <w:rsid w:val="00A13DF3"/>
    <w:rsid w:val="00A13F53"/>
    <w:rsid w:val="00A13F68"/>
    <w:rsid w:val="00A14098"/>
    <w:rsid w:val="00A1412B"/>
    <w:rsid w:val="00A145C8"/>
    <w:rsid w:val="00A14996"/>
    <w:rsid w:val="00A14A59"/>
    <w:rsid w:val="00A14B37"/>
    <w:rsid w:val="00A14D20"/>
    <w:rsid w:val="00A15411"/>
    <w:rsid w:val="00A15523"/>
    <w:rsid w:val="00A1597E"/>
    <w:rsid w:val="00A159BC"/>
    <w:rsid w:val="00A15AD1"/>
    <w:rsid w:val="00A15BEB"/>
    <w:rsid w:val="00A15CEA"/>
    <w:rsid w:val="00A15F3B"/>
    <w:rsid w:val="00A164A7"/>
    <w:rsid w:val="00A16621"/>
    <w:rsid w:val="00A1677A"/>
    <w:rsid w:val="00A16D9C"/>
    <w:rsid w:val="00A16FF6"/>
    <w:rsid w:val="00A172A1"/>
    <w:rsid w:val="00A17656"/>
    <w:rsid w:val="00A17717"/>
    <w:rsid w:val="00A17B2F"/>
    <w:rsid w:val="00A17BBC"/>
    <w:rsid w:val="00A17C6A"/>
    <w:rsid w:val="00A17F5F"/>
    <w:rsid w:val="00A2028E"/>
    <w:rsid w:val="00A20454"/>
    <w:rsid w:val="00A2077F"/>
    <w:rsid w:val="00A20D0D"/>
    <w:rsid w:val="00A20DA9"/>
    <w:rsid w:val="00A20E51"/>
    <w:rsid w:val="00A21381"/>
    <w:rsid w:val="00A213A3"/>
    <w:rsid w:val="00A217DA"/>
    <w:rsid w:val="00A21A4D"/>
    <w:rsid w:val="00A21E6A"/>
    <w:rsid w:val="00A21EF1"/>
    <w:rsid w:val="00A21EF3"/>
    <w:rsid w:val="00A21F58"/>
    <w:rsid w:val="00A22051"/>
    <w:rsid w:val="00A22ACF"/>
    <w:rsid w:val="00A22B10"/>
    <w:rsid w:val="00A22BC4"/>
    <w:rsid w:val="00A22D0B"/>
    <w:rsid w:val="00A22E4F"/>
    <w:rsid w:val="00A22EDC"/>
    <w:rsid w:val="00A22F9F"/>
    <w:rsid w:val="00A23172"/>
    <w:rsid w:val="00A23398"/>
    <w:rsid w:val="00A23464"/>
    <w:rsid w:val="00A239C4"/>
    <w:rsid w:val="00A23B50"/>
    <w:rsid w:val="00A23F3F"/>
    <w:rsid w:val="00A23F7D"/>
    <w:rsid w:val="00A24172"/>
    <w:rsid w:val="00A241B8"/>
    <w:rsid w:val="00A24762"/>
    <w:rsid w:val="00A24877"/>
    <w:rsid w:val="00A24D6B"/>
    <w:rsid w:val="00A24ED8"/>
    <w:rsid w:val="00A24F08"/>
    <w:rsid w:val="00A25451"/>
    <w:rsid w:val="00A255CD"/>
    <w:rsid w:val="00A25828"/>
    <w:rsid w:val="00A25CAB"/>
    <w:rsid w:val="00A25D79"/>
    <w:rsid w:val="00A25FBB"/>
    <w:rsid w:val="00A2635A"/>
    <w:rsid w:val="00A26516"/>
    <w:rsid w:val="00A269E8"/>
    <w:rsid w:val="00A271E0"/>
    <w:rsid w:val="00A2741B"/>
    <w:rsid w:val="00A27457"/>
    <w:rsid w:val="00A275BD"/>
    <w:rsid w:val="00A277B0"/>
    <w:rsid w:val="00A27889"/>
    <w:rsid w:val="00A27B71"/>
    <w:rsid w:val="00A27BA0"/>
    <w:rsid w:val="00A27C47"/>
    <w:rsid w:val="00A27CFF"/>
    <w:rsid w:val="00A27F6E"/>
    <w:rsid w:val="00A3016F"/>
    <w:rsid w:val="00A301B4"/>
    <w:rsid w:val="00A30299"/>
    <w:rsid w:val="00A30B5B"/>
    <w:rsid w:val="00A30C8C"/>
    <w:rsid w:val="00A30CAE"/>
    <w:rsid w:val="00A31189"/>
    <w:rsid w:val="00A31416"/>
    <w:rsid w:val="00A31519"/>
    <w:rsid w:val="00A31577"/>
    <w:rsid w:val="00A31CBF"/>
    <w:rsid w:val="00A32013"/>
    <w:rsid w:val="00A322E6"/>
    <w:rsid w:val="00A323A6"/>
    <w:rsid w:val="00A32613"/>
    <w:rsid w:val="00A3287C"/>
    <w:rsid w:val="00A32A60"/>
    <w:rsid w:val="00A33154"/>
    <w:rsid w:val="00A33178"/>
    <w:rsid w:val="00A3336B"/>
    <w:rsid w:val="00A3374A"/>
    <w:rsid w:val="00A337DA"/>
    <w:rsid w:val="00A33842"/>
    <w:rsid w:val="00A3393A"/>
    <w:rsid w:val="00A339EC"/>
    <w:rsid w:val="00A33B9D"/>
    <w:rsid w:val="00A33DD7"/>
    <w:rsid w:val="00A33F59"/>
    <w:rsid w:val="00A33FE8"/>
    <w:rsid w:val="00A342BD"/>
    <w:rsid w:val="00A345A4"/>
    <w:rsid w:val="00A3480B"/>
    <w:rsid w:val="00A34840"/>
    <w:rsid w:val="00A34A40"/>
    <w:rsid w:val="00A34E28"/>
    <w:rsid w:val="00A34EE1"/>
    <w:rsid w:val="00A34FAA"/>
    <w:rsid w:val="00A35121"/>
    <w:rsid w:val="00A3527C"/>
    <w:rsid w:val="00A355F3"/>
    <w:rsid w:val="00A356FD"/>
    <w:rsid w:val="00A35A73"/>
    <w:rsid w:val="00A35D5E"/>
    <w:rsid w:val="00A3622F"/>
    <w:rsid w:val="00A36624"/>
    <w:rsid w:val="00A36A06"/>
    <w:rsid w:val="00A36DCE"/>
    <w:rsid w:val="00A36E96"/>
    <w:rsid w:val="00A3761A"/>
    <w:rsid w:val="00A37BCE"/>
    <w:rsid w:val="00A37F77"/>
    <w:rsid w:val="00A400CE"/>
    <w:rsid w:val="00A401F6"/>
    <w:rsid w:val="00A4044A"/>
    <w:rsid w:val="00A40684"/>
    <w:rsid w:val="00A40756"/>
    <w:rsid w:val="00A4076E"/>
    <w:rsid w:val="00A407B3"/>
    <w:rsid w:val="00A40889"/>
    <w:rsid w:val="00A408CC"/>
    <w:rsid w:val="00A40A5D"/>
    <w:rsid w:val="00A40B8F"/>
    <w:rsid w:val="00A40BA1"/>
    <w:rsid w:val="00A40E01"/>
    <w:rsid w:val="00A40E55"/>
    <w:rsid w:val="00A40EDA"/>
    <w:rsid w:val="00A410DE"/>
    <w:rsid w:val="00A410EC"/>
    <w:rsid w:val="00A411AF"/>
    <w:rsid w:val="00A411FD"/>
    <w:rsid w:val="00A4159E"/>
    <w:rsid w:val="00A417BA"/>
    <w:rsid w:val="00A4183F"/>
    <w:rsid w:val="00A41A8C"/>
    <w:rsid w:val="00A41BA0"/>
    <w:rsid w:val="00A41F0E"/>
    <w:rsid w:val="00A41F16"/>
    <w:rsid w:val="00A41F47"/>
    <w:rsid w:val="00A4201E"/>
    <w:rsid w:val="00A42190"/>
    <w:rsid w:val="00A42397"/>
    <w:rsid w:val="00A42443"/>
    <w:rsid w:val="00A42637"/>
    <w:rsid w:val="00A4264E"/>
    <w:rsid w:val="00A42B35"/>
    <w:rsid w:val="00A42C5C"/>
    <w:rsid w:val="00A42C68"/>
    <w:rsid w:val="00A42D14"/>
    <w:rsid w:val="00A42D1D"/>
    <w:rsid w:val="00A42E06"/>
    <w:rsid w:val="00A42E1D"/>
    <w:rsid w:val="00A42FA5"/>
    <w:rsid w:val="00A431F1"/>
    <w:rsid w:val="00A43246"/>
    <w:rsid w:val="00A43787"/>
    <w:rsid w:val="00A439C0"/>
    <w:rsid w:val="00A43FB8"/>
    <w:rsid w:val="00A44333"/>
    <w:rsid w:val="00A44AD1"/>
    <w:rsid w:val="00A44E5C"/>
    <w:rsid w:val="00A454F5"/>
    <w:rsid w:val="00A45556"/>
    <w:rsid w:val="00A456F9"/>
    <w:rsid w:val="00A458D0"/>
    <w:rsid w:val="00A4597E"/>
    <w:rsid w:val="00A45A34"/>
    <w:rsid w:val="00A46121"/>
    <w:rsid w:val="00A46188"/>
    <w:rsid w:val="00A462B7"/>
    <w:rsid w:val="00A465C0"/>
    <w:rsid w:val="00A46724"/>
    <w:rsid w:val="00A467C8"/>
    <w:rsid w:val="00A46A50"/>
    <w:rsid w:val="00A46DFF"/>
    <w:rsid w:val="00A471F6"/>
    <w:rsid w:val="00A47225"/>
    <w:rsid w:val="00A472F4"/>
    <w:rsid w:val="00A47305"/>
    <w:rsid w:val="00A4747C"/>
    <w:rsid w:val="00A47786"/>
    <w:rsid w:val="00A47B03"/>
    <w:rsid w:val="00A47B6D"/>
    <w:rsid w:val="00A47B8B"/>
    <w:rsid w:val="00A47C80"/>
    <w:rsid w:val="00A47DB9"/>
    <w:rsid w:val="00A47FF3"/>
    <w:rsid w:val="00A501AE"/>
    <w:rsid w:val="00A5071A"/>
    <w:rsid w:val="00A50AFE"/>
    <w:rsid w:val="00A50D73"/>
    <w:rsid w:val="00A50F2D"/>
    <w:rsid w:val="00A51330"/>
    <w:rsid w:val="00A5133A"/>
    <w:rsid w:val="00A513A1"/>
    <w:rsid w:val="00A5144B"/>
    <w:rsid w:val="00A51499"/>
    <w:rsid w:val="00A51625"/>
    <w:rsid w:val="00A517C7"/>
    <w:rsid w:val="00A51A94"/>
    <w:rsid w:val="00A51A96"/>
    <w:rsid w:val="00A51C4F"/>
    <w:rsid w:val="00A51D21"/>
    <w:rsid w:val="00A51D94"/>
    <w:rsid w:val="00A520AA"/>
    <w:rsid w:val="00A52727"/>
    <w:rsid w:val="00A52BAA"/>
    <w:rsid w:val="00A52C04"/>
    <w:rsid w:val="00A52DBC"/>
    <w:rsid w:val="00A5308C"/>
    <w:rsid w:val="00A53253"/>
    <w:rsid w:val="00A5328C"/>
    <w:rsid w:val="00A53475"/>
    <w:rsid w:val="00A534C3"/>
    <w:rsid w:val="00A5354A"/>
    <w:rsid w:val="00A536D2"/>
    <w:rsid w:val="00A5385C"/>
    <w:rsid w:val="00A5399D"/>
    <w:rsid w:val="00A53BED"/>
    <w:rsid w:val="00A543B5"/>
    <w:rsid w:val="00A5465F"/>
    <w:rsid w:val="00A54941"/>
    <w:rsid w:val="00A54BE4"/>
    <w:rsid w:val="00A55540"/>
    <w:rsid w:val="00A55585"/>
    <w:rsid w:val="00A5594E"/>
    <w:rsid w:val="00A55C64"/>
    <w:rsid w:val="00A55F0F"/>
    <w:rsid w:val="00A560A7"/>
    <w:rsid w:val="00A56281"/>
    <w:rsid w:val="00A563BB"/>
    <w:rsid w:val="00A5656A"/>
    <w:rsid w:val="00A56F77"/>
    <w:rsid w:val="00A574F3"/>
    <w:rsid w:val="00A578AB"/>
    <w:rsid w:val="00A57DD0"/>
    <w:rsid w:val="00A6004C"/>
    <w:rsid w:val="00A6098C"/>
    <w:rsid w:val="00A60A4C"/>
    <w:rsid w:val="00A60BE4"/>
    <w:rsid w:val="00A60C11"/>
    <w:rsid w:val="00A60F98"/>
    <w:rsid w:val="00A610ED"/>
    <w:rsid w:val="00A6152F"/>
    <w:rsid w:val="00A61744"/>
    <w:rsid w:val="00A6178F"/>
    <w:rsid w:val="00A61B16"/>
    <w:rsid w:val="00A61B99"/>
    <w:rsid w:val="00A61DCF"/>
    <w:rsid w:val="00A61E0F"/>
    <w:rsid w:val="00A6204F"/>
    <w:rsid w:val="00A62166"/>
    <w:rsid w:val="00A621EB"/>
    <w:rsid w:val="00A626AC"/>
    <w:rsid w:val="00A626AE"/>
    <w:rsid w:val="00A6295B"/>
    <w:rsid w:val="00A62B67"/>
    <w:rsid w:val="00A62EBF"/>
    <w:rsid w:val="00A62F96"/>
    <w:rsid w:val="00A630FB"/>
    <w:rsid w:val="00A6364F"/>
    <w:rsid w:val="00A6367D"/>
    <w:rsid w:val="00A639C2"/>
    <w:rsid w:val="00A63AC2"/>
    <w:rsid w:val="00A63BF0"/>
    <w:rsid w:val="00A63E4B"/>
    <w:rsid w:val="00A643DF"/>
    <w:rsid w:val="00A644FE"/>
    <w:rsid w:val="00A65576"/>
    <w:rsid w:val="00A6564E"/>
    <w:rsid w:val="00A65CBE"/>
    <w:rsid w:val="00A65FF4"/>
    <w:rsid w:val="00A6602D"/>
    <w:rsid w:val="00A66555"/>
    <w:rsid w:val="00A668F9"/>
    <w:rsid w:val="00A669C6"/>
    <w:rsid w:val="00A66AEE"/>
    <w:rsid w:val="00A66DBE"/>
    <w:rsid w:val="00A66DF1"/>
    <w:rsid w:val="00A67A64"/>
    <w:rsid w:val="00A67CFF"/>
    <w:rsid w:val="00A70054"/>
    <w:rsid w:val="00A70101"/>
    <w:rsid w:val="00A716C9"/>
    <w:rsid w:val="00A71773"/>
    <w:rsid w:val="00A71BD7"/>
    <w:rsid w:val="00A71E7B"/>
    <w:rsid w:val="00A7209B"/>
    <w:rsid w:val="00A7212A"/>
    <w:rsid w:val="00A722B8"/>
    <w:rsid w:val="00A728E6"/>
    <w:rsid w:val="00A72F4D"/>
    <w:rsid w:val="00A7303F"/>
    <w:rsid w:val="00A73120"/>
    <w:rsid w:val="00A735D2"/>
    <w:rsid w:val="00A73B18"/>
    <w:rsid w:val="00A73C8F"/>
    <w:rsid w:val="00A74015"/>
    <w:rsid w:val="00A74536"/>
    <w:rsid w:val="00A74567"/>
    <w:rsid w:val="00A745F7"/>
    <w:rsid w:val="00A74B2E"/>
    <w:rsid w:val="00A74B83"/>
    <w:rsid w:val="00A74BE7"/>
    <w:rsid w:val="00A74D4E"/>
    <w:rsid w:val="00A750CB"/>
    <w:rsid w:val="00A75118"/>
    <w:rsid w:val="00A752A3"/>
    <w:rsid w:val="00A75551"/>
    <w:rsid w:val="00A75876"/>
    <w:rsid w:val="00A75C4B"/>
    <w:rsid w:val="00A75DCB"/>
    <w:rsid w:val="00A75EC8"/>
    <w:rsid w:val="00A7625F"/>
    <w:rsid w:val="00A762BA"/>
    <w:rsid w:val="00A76720"/>
    <w:rsid w:val="00A76C6C"/>
    <w:rsid w:val="00A77358"/>
    <w:rsid w:val="00A776A8"/>
    <w:rsid w:val="00A77B33"/>
    <w:rsid w:val="00A77CF0"/>
    <w:rsid w:val="00A8003D"/>
    <w:rsid w:val="00A800DD"/>
    <w:rsid w:val="00A801C1"/>
    <w:rsid w:val="00A80B73"/>
    <w:rsid w:val="00A80D90"/>
    <w:rsid w:val="00A80FBE"/>
    <w:rsid w:val="00A8105C"/>
    <w:rsid w:val="00A81171"/>
    <w:rsid w:val="00A8141A"/>
    <w:rsid w:val="00A81A88"/>
    <w:rsid w:val="00A81DC9"/>
    <w:rsid w:val="00A820AB"/>
    <w:rsid w:val="00A82201"/>
    <w:rsid w:val="00A824B5"/>
    <w:rsid w:val="00A82557"/>
    <w:rsid w:val="00A8263C"/>
    <w:rsid w:val="00A82861"/>
    <w:rsid w:val="00A82BB2"/>
    <w:rsid w:val="00A82C60"/>
    <w:rsid w:val="00A82EE6"/>
    <w:rsid w:val="00A82EE7"/>
    <w:rsid w:val="00A82F34"/>
    <w:rsid w:val="00A82F81"/>
    <w:rsid w:val="00A8312D"/>
    <w:rsid w:val="00A83264"/>
    <w:rsid w:val="00A835B2"/>
    <w:rsid w:val="00A838E0"/>
    <w:rsid w:val="00A839CC"/>
    <w:rsid w:val="00A83C2A"/>
    <w:rsid w:val="00A83E77"/>
    <w:rsid w:val="00A84934"/>
    <w:rsid w:val="00A84999"/>
    <w:rsid w:val="00A84AA8"/>
    <w:rsid w:val="00A84B28"/>
    <w:rsid w:val="00A84BBB"/>
    <w:rsid w:val="00A84BE4"/>
    <w:rsid w:val="00A84DED"/>
    <w:rsid w:val="00A85445"/>
    <w:rsid w:val="00A85706"/>
    <w:rsid w:val="00A8571C"/>
    <w:rsid w:val="00A857F6"/>
    <w:rsid w:val="00A85816"/>
    <w:rsid w:val="00A8593E"/>
    <w:rsid w:val="00A85D10"/>
    <w:rsid w:val="00A85ECA"/>
    <w:rsid w:val="00A86371"/>
    <w:rsid w:val="00A865E1"/>
    <w:rsid w:val="00A868F2"/>
    <w:rsid w:val="00A86960"/>
    <w:rsid w:val="00A86DAF"/>
    <w:rsid w:val="00A86DB9"/>
    <w:rsid w:val="00A8717C"/>
    <w:rsid w:val="00A872D8"/>
    <w:rsid w:val="00A87335"/>
    <w:rsid w:val="00A875B0"/>
    <w:rsid w:val="00A87742"/>
    <w:rsid w:val="00A8774F"/>
    <w:rsid w:val="00A87967"/>
    <w:rsid w:val="00A87DC1"/>
    <w:rsid w:val="00A90035"/>
    <w:rsid w:val="00A903DC"/>
    <w:rsid w:val="00A906C3"/>
    <w:rsid w:val="00A90855"/>
    <w:rsid w:val="00A90D77"/>
    <w:rsid w:val="00A90F1A"/>
    <w:rsid w:val="00A911F5"/>
    <w:rsid w:val="00A912F0"/>
    <w:rsid w:val="00A916D9"/>
    <w:rsid w:val="00A917A7"/>
    <w:rsid w:val="00A91C70"/>
    <w:rsid w:val="00A91CAC"/>
    <w:rsid w:val="00A92127"/>
    <w:rsid w:val="00A92164"/>
    <w:rsid w:val="00A92242"/>
    <w:rsid w:val="00A922C6"/>
    <w:rsid w:val="00A925C1"/>
    <w:rsid w:val="00A928C9"/>
    <w:rsid w:val="00A929D0"/>
    <w:rsid w:val="00A92EFB"/>
    <w:rsid w:val="00A9333F"/>
    <w:rsid w:val="00A936E3"/>
    <w:rsid w:val="00A936FC"/>
    <w:rsid w:val="00A93837"/>
    <w:rsid w:val="00A93CD4"/>
    <w:rsid w:val="00A93F4C"/>
    <w:rsid w:val="00A93F7F"/>
    <w:rsid w:val="00A93F80"/>
    <w:rsid w:val="00A93FE4"/>
    <w:rsid w:val="00A9420A"/>
    <w:rsid w:val="00A942F6"/>
    <w:rsid w:val="00A9449D"/>
    <w:rsid w:val="00A94615"/>
    <w:rsid w:val="00A948A6"/>
    <w:rsid w:val="00A94E47"/>
    <w:rsid w:val="00A94F88"/>
    <w:rsid w:val="00A950BF"/>
    <w:rsid w:val="00A95929"/>
    <w:rsid w:val="00A95C65"/>
    <w:rsid w:val="00A95CB0"/>
    <w:rsid w:val="00A960D7"/>
    <w:rsid w:val="00A96363"/>
    <w:rsid w:val="00A9642C"/>
    <w:rsid w:val="00A96676"/>
    <w:rsid w:val="00A9668C"/>
    <w:rsid w:val="00A96855"/>
    <w:rsid w:val="00A96C5E"/>
    <w:rsid w:val="00A96D73"/>
    <w:rsid w:val="00A96D87"/>
    <w:rsid w:val="00A96D8E"/>
    <w:rsid w:val="00A970BA"/>
    <w:rsid w:val="00A9742D"/>
    <w:rsid w:val="00A97553"/>
    <w:rsid w:val="00A975BA"/>
    <w:rsid w:val="00A976EC"/>
    <w:rsid w:val="00A97B37"/>
    <w:rsid w:val="00A97B8B"/>
    <w:rsid w:val="00AA022B"/>
    <w:rsid w:val="00AA02F0"/>
    <w:rsid w:val="00AA05FE"/>
    <w:rsid w:val="00AA0BDC"/>
    <w:rsid w:val="00AA0C4C"/>
    <w:rsid w:val="00AA0DF2"/>
    <w:rsid w:val="00AA0E45"/>
    <w:rsid w:val="00AA1148"/>
    <w:rsid w:val="00AA12DD"/>
    <w:rsid w:val="00AA1449"/>
    <w:rsid w:val="00AA188A"/>
    <w:rsid w:val="00AA18B9"/>
    <w:rsid w:val="00AA19A6"/>
    <w:rsid w:val="00AA1BB9"/>
    <w:rsid w:val="00AA1EAC"/>
    <w:rsid w:val="00AA219B"/>
    <w:rsid w:val="00AA230B"/>
    <w:rsid w:val="00AA2573"/>
    <w:rsid w:val="00AA25FA"/>
    <w:rsid w:val="00AA2627"/>
    <w:rsid w:val="00AA2811"/>
    <w:rsid w:val="00AA2E42"/>
    <w:rsid w:val="00AA2E43"/>
    <w:rsid w:val="00AA2E73"/>
    <w:rsid w:val="00AA312D"/>
    <w:rsid w:val="00AA3327"/>
    <w:rsid w:val="00AA35DC"/>
    <w:rsid w:val="00AA3634"/>
    <w:rsid w:val="00AA3789"/>
    <w:rsid w:val="00AA385A"/>
    <w:rsid w:val="00AA39CA"/>
    <w:rsid w:val="00AA3C79"/>
    <w:rsid w:val="00AA4195"/>
    <w:rsid w:val="00AA45B6"/>
    <w:rsid w:val="00AA48E0"/>
    <w:rsid w:val="00AA5014"/>
    <w:rsid w:val="00AA5025"/>
    <w:rsid w:val="00AA5442"/>
    <w:rsid w:val="00AA5891"/>
    <w:rsid w:val="00AA5989"/>
    <w:rsid w:val="00AA5A87"/>
    <w:rsid w:val="00AA5C4D"/>
    <w:rsid w:val="00AA5D70"/>
    <w:rsid w:val="00AA5DFE"/>
    <w:rsid w:val="00AA5F45"/>
    <w:rsid w:val="00AA6C06"/>
    <w:rsid w:val="00AA6D51"/>
    <w:rsid w:val="00AA6EC1"/>
    <w:rsid w:val="00AA6F8D"/>
    <w:rsid w:val="00AA6FCA"/>
    <w:rsid w:val="00AA7248"/>
    <w:rsid w:val="00AA7312"/>
    <w:rsid w:val="00AA7482"/>
    <w:rsid w:val="00AA74FA"/>
    <w:rsid w:val="00AA7547"/>
    <w:rsid w:val="00AA7808"/>
    <w:rsid w:val="00AA7901"/>
    <w:rsid w:val="00AA7907"/>
    <w:rsid w:val="00AB0158"/>
    <w:rsid w:val="00AB05D7"/>
    <w:rsid w:val="00AB094D"/>
    <w:rsid w:val="00AB0F2B"/>
    <w:rsid w:val="00AB1045"/>
    <w:rsid w:val="00AB10AD"/>
    <w:rsid w:val="00AB1152"/>
    <w:rsid w:val="00AB135B"/>
    <w:rsid w:val="00AB1392"/>
    <w:rsid w:val="00AB13E3"/>
    <w:rsid w:val="00AB18CE"/>
    <w:rsid w:val="00AB1959"/>
    <w:rsid w:val="00AB19A1"/>
    <w:rsid w:val="00AB1EA7"/>
    <w:rsid w:val="00AB21BB"/>
    <w:rsid w:val="00AB22A8"/>
    <w:rsid w:val="00AB2C34"/>
    <w:rsid w:val="00AB31B3"/>
    <w:rsid w:val="00AB323C"/>
    <w:rsid w:val="00AB3257"/>
    <w:rsid w:val="00AB3408"/>
    <w:rsid w:val="00AB37DE"/>
    <w:rsid w:val="00AB38DD"/>
    <w:rsid w:val="00AB3910"/>
    <w:rsid w:val="00AB39B0"/>
    <w:rsid w:val="00AB3BB1"/>
    <w:rsid w:val="00AB3C33"/>
    <w:rsid w:val="00AB4106"/>
    <w:rsid w:val="00AB4116"/>
    <w:rsid w:val="00AB42E7"/>
    <w:rsid w:val="00AB4311"/>
    <w:rsid w:val="00AB465C"/>
    <w:rsid w:val="00AB4B26"/>
    <w:rsid w:val="00AB4D42"/>
    <w:rsid w:val="00AB4D9C"/>
    <w:rsid w:val="00AB4F36"/>
    <w:rsid w:val="00AB5826"/>
    <w:rsid w:val="00AB5A41"/>
    <w:rsid w:val="00AB5E76"/>
    <w:rsid w:val="00AB6069"/>
    <w:rsid w:val="00AB622B"/>
    <w:rsid w:val="00AB6237"/>
    <w:rsid w:val="00AB650E"/>
    <w:rsid w:val="00AB69C0"/>
    <w:rsid w:val="00AB6B9B"/>
    <w:rsid w:val="00AB6DF5"/>
    <w:rsid w:val="00AB71A0"/>
    <w:rsid w:val="00AB74FF"/>
    <w:rsid w:val="00AB7841"/>
    <w:rsid w:val="00AC0079"/>
    <w:rsid w:val="00AC01B6"/>
    <w:rsid w:val="00AC0253"/>
    <w:rsid w:val="00AC0259"/>
    <w:rsid w:val="00AC02A0"/>
    <w:rsid w:val="00AC0381"/>
    <w:rsid w:val="00AC0583"/>
    <w:rsid w:val="00AC07A1"/>
    <w:rsid w:val="00AC07D9"/>
    <w:rsid w:val="00AC08E9"/>
    <w:rsid w:val="00AC0915"/>
    <w:rsid w:val="00AC0CF6"/>
    <w:rsid w:val="00AC0E0C"/>
    <w:rsid w:val="00AC0F5A"/>
    <w:rsid w:val="00AC0FE3"/>
    <w:rsid w:val="00AC1524"/>
    <w:rsid w:val="00AC152D"/>
    <w:rsid w:val="00AC1BE1"/>
    <w:rsid w:val="00AC2156"/>
    <w:rsid w:val="00AC21AA"/>
    <w:rsid w:val="00AC23F7"/>
    <w:rsid w:val="00AC28F2"/>
    <w:rsid w:val="00AC29E9"/>
    <w:rsid w:val="00AC2A97"/>
    <w:rsid w:val="00AC2D49"/>
    <w:rsid w:val="00AC2DF1"/>
    <w:rsid w:val="00AC2E28"/>
    <w:rsid w:val="00AC3336"/>
    <w:rsid w:val="00AC33A9"/>
    <w:rsid w:val="00AC353F"/>
    <w:rsid w:val="00AC3730"/>
    <w:rsid w:val="00AC3A7D"/>
    <w:rsid w:val="00AC3DFB"/>
    <w:rsid w:val="00AC41CA"/>
    <w:rsid w:val="00AC44AB"/>
    <w:rsid w:val="00AC46BE"/>
    <w:rsid w:val="00AC4959"/>
    <w:rsid w:val="00AC49C4"/>
    <w:rsid w:val="00AC49E9"/>
    <w:rsid w:val="00AC4B7E"/>
    <w:rsid w:val="00AC4D75"/>
    <w:rsid w:val="00AC5149"/>
    <w:rsid w:val="00AC536F"/>
    <w:rsid w:val="00AC5722"/>
    <w:rsid w:val="00AC5876"/>
    <w:rsid w:val="00AC59A6"/>
    <w:rsid w:val="00AC5CCF"/>
    <w:rsid w:val="00AC5D70"/>
    <w:rsid w:val="00AC6074"/>
    <w:rsid w:val="00AC633A"/>
    <w:rsid w:val="00AC66E2"/>
    <w:rsid w:val="00AC68AE"/>
    <w:rsid w:val="00AC68DE"/>
    <w:rsid w:val="00AC68FB"/>
    <w:rsid w:val="00AC6CA4"/>
    <w:rsid w:val="00AC6CFE"/>
    <w:rsid w:val="00AC6E19"/>
    <w:rsid w:val="00AC6FEB"/>
    <w:rsid w:val="00AC704F"/>
    <w:rsid w:val="00AC73DD"/>
    <w:rsid w:val="00AC78B2"/>
    <w:rsid w:val="00AC7912"/>
    <w:rsid w:val="00AC7ACC"/>
    <w:rsid w:val="00AC7CAF"/>
    <w:rsid w:val="00AC7F85"/>
    <w:rsid w:val="00AD00AE"/>
    <w:rsid w:val="00AD0655"/>
    <w:rsid w:val="00AD0672"/>
    <w:rsid w:val="00AD08C2"/>
    <w:rsid w:val="00AD0B38"/>
    <w:rsid w:val="00AD0B3D"/>
    <w:rsid w:val="00AD0D37"/>
    <w:rsid w:val="00AD0E26"/>
    <w:rsid w:val="00AD0EA8"/>
    <w:rsid w:val="00AD1102"/>
    <w:rsid w:val="00AD178E"/>
    <w:rsid w:val="00AD18B9"/>
    <w:rsid w:val="00AD1C64"/>
    <w:rsid w:val="00AD1EF3"/>
    <w:rsid w:val="00AD214A"/>
    <w:rsid w:val="00AD2272"/>
    <w:rsid w:val="00AD243F"/>
    <w:rsid w:val="00AD2686"/>
    <w:rsid w:val="00AD26F1"/>
    <w:rsid w:val="00AD2926"/>
    <w:rsid w:val="00AD2A02"/>
    <w:rsid w:val="00AD2A0C"/>
    <w:rsid w:val="00AD2C69"/>
    <w:rsid w:val="00AD30C5"/>
    <w:rsid w:val="00AD3296"/>
    <w:rsid w:val="00AD32AE"/>
    <w:rsid w:val="00AD3405"/>
    <w:rsid w:val="00AD3442"/>
    <w:rsid w:val="00AD3508"/>
    <w:rsid w:val="00AD3DC6"/>
    <w:rsid w:val="00AD433D"/>
    <w:rsid w:val="00AD44A7"/>
    <w:rsid w:val="00AD470D"/>
    <w:rsid w:val="00AD48A3"/>
    <w:rsid w:val="00AD4D2A"/>
    <w:rsid w:val="00AD5095"/>
    <w:rsid w:val="00AD5110"/>
    <w:rsid w:val="00AD55DA"/>
    <w:rsid w:val="00AD5B49"/>
    <w:rsid w:val="00AD5EE6"/>
    <w:rsid w:val="00AD6370"/>
    <w:rsid w:val="00AD640F"/>
    <w:rsid w:val="00AD64A6"/>
    <w:rsid w:val="00AD6530"/>
    <w:rsid w:val="00AD6D58"/>
    <w:rsid w:val="00AD6D82"/>
    <w:rsid w:val="00AD7017"/>
    <w:rsid w:val="00AD709B"/>
    <w:rsid w:val="00AD75E4"/>
    <w:rsid w:val="00AD7797"/>
    <w:rsid w:val="00AD7999"/>
    <w:rsid w:val="00AD7CA0"/>
    <w:rsid w:val="00AD7FB3"/>
    <w:rsid w:val="00AE0148"/>
    <w:rsid w:val="00AE0526"/>
    <w:rsid w:val="00AE0596"/>
    <w:rsid w:val="00AE0A9E"/>
    <w:rsid w:val="00AE0AB9"/>
    <w:rsid w:val="00AE0ACE"/>
    <w:rsid w:val="00AE0B4D"/>
    <w:rsid w:val="00AE0BCE"/>
    <w:rsid w:val="00AE0F50"/>
    <w:rsid w:val="00AE0FFC"/>
    <w:rsid w:val="00AE100F"/>
    <w:rsid w:val="00AE1347"/>
    <w:rsid w:val="00AE14D4"/>
    <w:rsid w:val="00AE16A2"/>
    <w:rsid w:val="00AE180D"/>
    <w:rsid w:val="00AE1B96"/>
    <w:rsid w:val="00AE1C6E"/>
    <w:rsid w:val="00AE24DE"/>
    <w:rsid w:val="00AE2769"/>
    <w:rsid w:val="00AE2A95"/>
    <w:rsid w:val="00AE2B08"/>
    <w:rsid w:val="00AE2C61"/>
    <w:rsid w:val="00AE2EA1"/>
    <w:rsid w:val="00AE2FE9"/>
    <w:rsid w:val="00AE2FF6"/>
    <w:rsid w:val="00AE3109"/>
    <w:rsid w:val="00AE33AF"/>
    <w:rsid w:val="00AE351F"/>
    <w:rsid w:val="00AE35BD"/>
    <w:rsid w:val="00AE37E8"/>
    <w:rsid w:val="00AE396A"/>
    <w:rsid w:val="00AE4320"/>
    <w:rsid w:val="00AE4351"/>
    <w:rsid w:val="00AE4498"/>
    <w:rsid w:val="00AE4C68"/>
    <w:rsid w:val="00AE4D48"/>
    <w:rsid w:val="00AE50F3"/>
    <w:rsid w:val="00AE52C1"/>
    <w:rsid w:val="00AE536C"/>
    <w:rsid w:val="00AE555E"/>
    <w:rsid w:val="00AE5C51"/>
    <w:rsid w:val="00AE5D8F"/>
    <w:rsid w:val="00AE6223"/>
    <w:rsid w:val="00AE656A"/>
    <w:rsid w:val="00AE6712"/>
    <w:rsid w:val="00AE6744"/>
    <w:rsid w:val="00AE6762"/>
    <w:rsid w:val="00AE6B21"/>
    <w:rsid w:val="00AE70C2"/>
    <w:rsid w:val="00AE7325"/>
    <w:rsid w:val="00AE7571"/>
    <w:rsid w:val="00AE7620"/>
    <w:rsid w:val="00AE780B"/>
    <w:rsid w:val="00AE786B"/>
    <w:rsid w:val="00AE79DA"/>
    <w:rsid w:val="00AE7B26"/>
    <w:rsid w:val="00AE7DAD"/>
    <w:rsid w:val="00AE7DCD"/>
    <w:rsid w:val="00AF00DD"/>
    <w:rsid w:val="00AF0A64"/>
    <w:rsid w:val="00AF138A"/>
    <w:rsid w:val="00AF1B55"/>
    <w:rsid w:val="00AF1CCE"/>
    <w:rsid w:val="00AF2025"/>
    <w:rsid w:val="00AF2358"/>
    <w:rsid w:val="00AF2701"/>
    <w:rsid w:val="00AF299B"/>
    <w:rsid w:val="00AF2CD4"/>
    <w:rsid w:val="00AF306F"/>
    <w:rsid w:val="00AF33E6"/>
    <w:rsid w:val="00AF3426"/>
    <w:rsid w:val="00AF36DC"/>
    <w:rsid w:val="00AF3980"/>
    <w:rsid w:val="00AF3A6A"/>
    <w:rsid w:val="00AF3C88"/>
    <w:rsid w:val="00AF40FB"/>
    <w:rsid w:val="00AF40FC"/>
    <w:rsid w:val="00AF414E"/>
    <w:rsid w:val="00AF43F6"/>
    <w:rsid w:val="00AF449B"/>
    <w:rsid w:val="00AF44F0"/>
    <w:rsid w:val="00AF4561"/>
    <w:rsid w:val="00AF45EF"/>
    <w:rsid w:val="00AF47A3"/>
    <w:rsid w:val="00AF4B66"/>
    <w:rsid w:val="00AF4BE4"/>
    <w:rsid w:val="00AF4E0F"/>
    <w:rsid w:val="00AF51DC"/>
    <w:rsid w:val="00AF5231"/>
    <w:rsid w:val="00AF5776"/>
    <w:rsid w:val="00AF5897"/>
    <w:rsid w:val="00AF5B12"/>
    <w:rsid w:val="00AF5C08"/>
    <w:rsid w:val="00AF5F89"/>
    <w:rsid w:val="00AF61E9"/>
    <w:rsid w:val="00AF6365"/>
    <w:rsid w:val="00AF64E2"/>
    <w:rsid w:val="00AF66D4"/>
    <w:rsid w:val="00AF6E3A"/>
    <w:rsid w:val="00AF6E57"/>
    <w:rsid w:val="00AF7433"/>
    <w:rsid w:val="00AF776F"/>
    <w:rsid w:val="00AF7858"/>
    <w:rsid w:val="00AF7A6C"/>
    <w:rsid w:val="00AF7C54"/>
    <w:rsid w:val="00AF7E47"/>
    <w:rsid w:val="00AF7EB3"/>
    <w:rsid w:val="00AF7F91"/>
    <w:rsid w:val="00B00099"/>
    <w:rsid w:val="00B00362"/>
    <w:rsid w:val="00B0037F"/>
    <w:rsid w:val="00B009AC"/>
    <w:rsid w:val="00B00A3F"/>
    <w:rsid w:val="00B00B1A"/>
    <w:rsid w:val="00B00E13"/>
    <w:rsid w:val="00B012BC"/>
    <w:rsid w:val="00B01B96"/>
    <w:rsid w:val="00B02226"/>
    <w:rsid w:val="00B0229D"/>
    <w:rsid w:val="00B023D6"/>
    <w:rsid w:val="00B0262A"/>
    <w:rsid w:val="00B028D4"/>
    <w:rsid w:val="00B02A63"/>
    <w:rsid w:val="00B02DE7"/>
    <w:rsid w:val="00B03767"/>
    <w:rsid w:val="00B0388A"/>
    <w:rsid w:val="00B03A0F"/>
    <w:rsid w:val="00B03D04"/>
    <w:rsid w:val="00B04210"/>
    <w:rsid w:val="00B043FD"/>
    <w:rsid w:val="00B044FF"/>
    <w:rsid w:val="00B04787"/>
    <w:rsid w:val="00B04CDC"/>
    <w:rsid w:val="00B04CDF"/>
    <w:rsid w:val="00B04CED"/>
    <w:rsid w:val="00B04D8E"/>
    <w:rsid w:val="00B04DB9"/>
    <w:rsid w:val="00B0534E"/>
    <w:rsid w:val="00B05358"/>
    <w:rsid w:val="00B05403"/>
    <w:rsid w:val="00B05690"/>
    <w:rsid w:val="00B05829"/>
    <w:rsid w:val="00B05C48"/>
    <w:rsid w:val="00B05D9E"/>
    <w:rsid w:val="00B06514"/>
    <w:rsid w:val="00B065BE"/>
    <w:rsid w:val="00B065F8"/>
    <w:rsid w:val="00B068A1"/>
    <w:rsid w:val="00B0697F"/>
    <w:rsid w:val="00B06A62"/>
    <w:rsid w:val="00B06C27"/>
    <w:rsid w:val="00B06FD5"/>
    <w:rsid w:val="00B074A3"/>
    <w:rsid w:val="00B07527"/>
    <w:rsid w:val="00B07722"/>
    <w:rsid w:val="00B07799"/>
    <w:rsid w:val="00B07848"/>
    <w:rsid w:val="00B079AB"/>
    <w:rsid w:val="00B07A37"/>
    <w:rsid w:val="00B07A46"/>
    <w:rsid w:val="00B07E47"/>
    <w:rsid w:val="00B07EC0"/>
    <w:rsid w:val="00B07ED1"/>
    <w:rsid w:val="00B10020"/>
    <w:rsid w:val="00B105AD"/>
    <w:rsid w:val="00B105EE"/>
    <w:rsid w:val="00B10B45"/>
    <w:rsid w:val="00B10E10"/>
    <w:rsid w:val="00B10E49"/>
    <w:rsid w:val="00B10EBC"/>
    <w:rsid w:val="00B11484"/>
    <w:rsid w:val="00B115B0"/>
    <w:rsid w:val="00B1169B"/>
    <w:rsid w:val="00B116FA"/>
    <w:rsid w:val="00B11B68"/>
    <w:rsid w:val="00B11DDB"/>
    <w:rsid w:val="00B12216"/>
    <w:rsid w:val="00B1239B"/>
    <w:rsid w:val="00B126E7"/>
    <w:rsid w:val="00B12D7E"/>
    <w:rsid w:val="00B12F49"/>
    <w:rsid w:val="00B12F9C"/>
    <w:rsid w:val="00B13040"/>
    <w:rsid w:val="00B13178"/>
    <w:rsid w:val="00B132AE"/>
    <w:rsid w:val="00B13385"/>
    <w:rsid w:val="00B13702"/>
    <w:rsid w:val="00B13887"/>
    <w:rsid w:val="00B13952"/>
    <w:rsid w:val="00B13C6B"/>
    <w:rsid w:val="00B13DC3"/>
    <w:rsid w:val="00B14009"/>
    <w:rsid w:val="00B1418C"/>
    <w:rsid w:val="00B1425C"/>
    <w:rsid w:val="00B14B64"/>
    <w:rsid w:val="00B15054"/>
    <w:rsid w:val="00B15155"/>
    <w:rsid w:val="00B15261"/>
    <w:rsid w:val="00B1583C"/>
    <w:rsid w:val="00B1599B"/>
    <w:rsid w:val="00B15B30"/>
    <w:rsid w:val="00B15D0B"/>
    <w:rsid w:val="00B16061"/>
    <w:rsid w:val="00B164DF"/>
    <w:rsid w:val="00B167E1"/>
    <w:rsid w:val="00B168AB"/>
    <w:rsid w:val="00B16930"/>
    <w:rsid w:val="00B171C7"/>
    <w:rsid w:val="00B17281"/>
    <w:rsid w:val="00B17351"/>
    <w:rsid w:val="00B17537"/>
    <w:rsid w:val="00B17776"/>
    <w:rsid w:val="00B17808"/>
    <w:rsid w:val="00B17E34"/>
    <w:rsid w:val="00B17F12"/>
    <w:rsid w:val="00B17F87"/>
    <w:rsid w:val="00B20183"/>
    <w:rsid w:val="00B20292"/>
    <w:rsid w:val="00B20592"/>
    <w:rsid w:val="00B207C9"/>
    <w:rsid w:val="00B207FD"/>
    <w:rsid w:val="00B21101"/>
    <w:rsid w:val="00B21141"/>
    <w:rsid w:val="00B21BA4"/>
    <w:rsid w:val="00B21D64"/>
    <w:rsid w:val="00B21FEC"/>
    <w:rsid w:val="00B22111"/>
    <w:rsid w:val="00B22234"/>
    <w:rsid w:val="00B222B2"/>
    <w:rsid w:val="00B2250C"/>
    <w:rsid w:val="00B22628"/>
    <w:rsid w:val="00B226E4"/>
    <w:rsid w:val="00B2290E"/>
    <w:rsid w:val="00B22CCD"/>
    <w:rsid w:val="00B22D85"/>
    <w:rsid w:val="00B23421"/>
    <w:rsid w:val="00B234D1"/>
    <w:rsid w:val="00B23892"/>
    <w:rsid w:val="00B23C81"/>
    <w:rsid w:val="00B24118"/>
    <w:rsid w:val="00B244F2"/>
    <w:rsid w:val="00B24695"/>
    <w:rsid w:val="00B2497F"/>
    <w:rsid w:val="00B24A3C"/>
    <w:rsid w:val="00B24A3F"/>
    <w:rsid w:val="00B24C72"/>
    <w:rsid w:val="00B24DA9"/>
    <w:rsid w:val="00B250A4"/>
    <w:rsid w:val="00B2513A"/>
    <w:rsid w:val="00B25190"/>
    <w:rsid w:val="00B25248"/>
    <w:rsid w:val="00B2548D"/>
    <w:rsid w:val="00B254C8"/>
    <w:rsid w:val="00B257A0"/>
    <w:rsid w:val="00B25A45"/>
    <w:rsid w:val="00B26071"/>
    <w:rsid w:val="00B26375"/>
    <w:rsid w:val="00B26638"/>
    <w:rsid w:val="00B26A6A"/>
    <w:rsid w:val="00B27928"/>
    <w:rsid w:val="00B27ABF"/>
    <w:rsid w:val="00B27E97"/>
    <w:rsid w:val="00B27EA3"/>
    <w:rsid w:val="00B3016A"/>
    <w:rsid w:val="00B30569"/>
    <w:rsid w:val="00B30A4C"/>
    <w:rsid w:val="00B30B3A"/>
    <w:rsid w:val="00B30D18"/>
    <w:rsid w:val="00B31325"/>
    <w:rsid w:val="00B315A2"/>
    <w:rsid w:val="00B316A1"/>
    <w:rsid w:val="00B31D1D"/>
    <w:rsid w:val="00B31E1E"/>
    <w:rsid w:val="00B31E67"/>
    <w:rsid w:val="00B31EB9"/>
    <w:rsid w:val="00B3220C"/>
    <w:rsid w:val="00B322B3"/>
    <w:rsid w:val="00B32507"/>
    <w:rsid w:val="00B32919"/>
    <w:rsid w:val="00B329ED"/>
    <w:rsid w:val="00B32B1B"/>
    <w:rsid w:val="00B32B82"/>
    <w:rsid w:val="00B33183"/>
    <w:rsid w:val="00B33299"/>
    <w:rsid w:val="00B332D6"/>
    <w:rsid w:val="00B33461"/>
    <w:rsid w:val="00B33EDA"/>
    <w:rsid w:val="00B33F17"/>
    <w:rsid w:val="00B34079"/>
    <w:rsid w:val="00B341A2"/>
    <w:rsid w:val="00B34713"/>
    <w:rsid w:val="00B348BB"/>
    <w:rsid w:val="00B348DD"/>
    <w:rsid w:val="00B3498D"/>
    <w:rsid w:val="00B35131"/>
    <w:rsid w:val="00B35313"/>
    <w:rsid w:val="00B35366"/>
    <w:rsid w:val="00B354CE"/>
    <w:rsid w:val="00B35522"/>
    <w:rsid w:val="00B35947"/>
    <w:rsid w:val="00B35AB7"/>
    <w:rsid w:val="00B35AD5"/>
    <w:rsid w:val="00B361FB"/>
    <w:rsid w:val="00B363EE"/>
    <w:rsid w:val="00B369D2"/>
    <w:rsid w:val="00B36A07"/>
    <w:rsid w:val="00B36A15"/>
    <w:rsid w:val="00B36C63"/>
    <w:rsid w:val="00B36DEA"/>
    <w:rsid w:val="00B36E02"/>
    <w:rsid w:val="00B36E6A"/>
    <w:rsid w:val="00B370B7"/>
    <w:rsid w:val="00B374B0"/>
    <w:rsid w:val="00B37537"/>
    <w:rsid w:val="00B37907"/>
    <w:rsid w:val="00B37BBD"/>
    <w:rsid w:val="00B37E93"/>
    <w:rsid w:val="00B4057A"/>
    <w:rsid w:val="00B40A25"/>
    <w:rsid w:val="00B40B28"/>
    <w:rsid w:val="00B40D35"/>
    <w:rsid w:val="00B4120D"/>
    <w:rsid w:val="00B41426"/>
    <w:rsid w:val="00B41516"/>
    <w:rsid w:val="00B41B1B"/>
    <w:rsid w:val="00B41B2E"/>
    <w:rsid w:val="00B4203C"/>
    <w:rsid w:val="00B42055"/>
    <w:rsid w:val="00B4210D"/>
    <w:rsid w:val="00B42149"/>
    <w:rsid w:val="00B42335"/>
    <w:rsid w:val="00B42770"/>
    <w:rsid w:val="00B427F6"/>
    <w:rsid w:val="00B429D6"/>
    <w:rsid w:val="00B42A5E"/>
    <w:rsid w:val="00B42AE7"/>
    <w:rsid w:val="00B42D2D"/>
    <w:rsid w:val="00B433B9"/>
    <w:rsid w:val="00B43446"/>
    <w:rsid w:val="00B435C0"/>
    <w:rsid w:val="00B43794"/>
    <w:rsid w:val="00B4391A"/>
    <w:rsid w:val="00B43C52"/>
    <w:rsid w:val="00B43CAC"/>
    <w:rsid w:val="00B44081"/>
    <w:rsid w:val="00B442F2"/>
    <w:rsid w:val="00B444DD"/>
    <w:rsid w:val="00B44585"/>
    <w:rsid w:val="00B44A7D"/>
    <w:rsid w:val="00B44CD3"/>
    <w:rsid w:val="00B44DA0"/>
    <w:rsid w:val="00B44E56"/>
    <w:rsid w:val="00B45011"/>
    <w:rsid w:val="00B4557A"/>
    <w:rsid w:val="00B4579A"/>
    <w:rsid w:val="00B457BA"/>
    <w:rsid w:val="00B459CE"/>
    <w:rsid w:val="00B46282"/>
    <w:rsid w:val="00B462DC"/>
    <w:rsid w:val="00B46CF8"/>
    <w:rsid w:val="00B46EB5"/>
    <w:rsid w:val="00B46F8E"/>
    <w:rsid w:val="00B47378"/>
    <w:rsid w:val="00B47594"/>
    <w:rsid w:val="00B47953"/>
    <w:rsid w:val="00B47AC9"/>
    <w:rsid w:val="00B47B55"/>
    <w:rsid w:val="00B47C26"/>
    <w:rsid w:val="00B47DF8"/>
    <w:rsid w:val="00B500B2"/>
    <w:rsid w:val="00B50101"/>
    <w:rsid w:val="00B5012A"/>
    <w:rsid w:val="00B50248"/>
    <w:rsid w:val="00B5031C"/>
    <w:rsid w:val="00B504E7"/>
    <w:rsid w:val="00B5057C"/>
    <w:rsid w:val="00B51084"/>
    <w:rsid w:val="00B511CD"/>
    <w:rsid w:val="00B51243"/>
    <w:rsid w:val="00B514FC"/>
    <w:rsid w:val="00B516E3"/>
    <w:rsid w:val="00B51906"/>
    <w:rsid w:val="00B5199A"/>
    <w:rsid w:val="00B51AFD"/>
    <w:rsid w:val="00B51B31"/>
    <w:rsid w:val="00B51C35"/>
    <w:rsid w:val="00B51F73"/>
    <w:rsid w:val="00B52153"/>
    <w:rsid w:val="00B52160"/>
    <w:rsid w:val="00B52584"/>
    <w:rsid w:val="00B52628"/>
    <w:rsid w:val="00B52AFB"/>
    <w:rsid w:val="00B52EA3"/>
    <w:rsid w:val="00B533EB"/>
    <w:rsid w:val="00B5385B"/>
    <w:rsid w:val="00B53952"/>
    <w:rsid w:val="00B53BA2"/>
    <w:rsid w:val="00B53DA8"/>
    <w:rsid w:val="00B5419E"/>
    <w:rsid w:val="00B5425E"/>
    <w:rsid w:val="00B542D6"/>
    <w:rsid w:val="00B54317"/>
    <w:rsid w:val="00B544A3"/>
    <w:rsid w:val="00B5453E"/>
    <w:rsid w:val="00B5470E"/>
    <w:rsid w:val="00B547CC"/>
    <w:rsid w:val="00B54842"/>
    <w:rsid w:val="00B54A3C"/>
    <w:rsid w:val="00B54BC6"/>
    <w:rsid w:val="00B552B7"/>
    <w:rsid w:val="00B55B43"/>
    <w:rsid w:val="00B55ED8"/>
    <w:rsid w:val="00B55FEE"/>
    <w:rsid w:val="00B56FF7"/>
    <w:rsid w:val="00B57040"/>
    <w:rsid w:val="00B57306"/>
    <w:rsid w:val="00B57550"/>
    <w:rsid w:val="00B578B5"/>
    <w:rsid w:val="00B57C64"/>
    <w:rsid w:val="00B60095"/>
    <w:rsid w:val="00B60257"/>
    <w:rsid w:val="00B603E4"/>
    <w:rsid w:val="00B6074B"/>
    <w:rsid w:val="00B61159"/>
    <w:rsid w:val="00B61296"/>
    <w:rsid w:val="00B613A0"/>
    <w:rsid w:val="00B614BC"/>
    <w:rsid w:val="00B616AC"/>
    <w:rsid w:val="00B6180F"/>
    <w:rsid w:val="00B619C6"/>
    <w:rsid w:val="00B61D82"/>
    <w:rsid w:val="00B61F17"/>
    <w:rsid w:val="00B61FB1"/>
    <w:rsid w:val="00B6204B"/>
    <w:rsid w:val="00B624BE"/>
    <w:rsid w:val="00B62C48"/>
    <w:rsid w:val="00B62E88"/>
    <w:rsid w:val="00B62FD8"/>
    <w:rsid w:val="00B630D3"/>
    <w:rsid w:val="00B6346D"/>
    <w:rsid w:val="00B634F6"/>
    <w:rsid w:val="00B63753"/>
    <w:rsid w:val="00B63A3B"/>
    <w:rsid w:val="00B63B65"/>
    <w:rsid w:val="00B63BF9"/>
    <w:rsid w:val="00B63C7E"/>
    <w:rsid w:val="00B64333"/>
    <w:rsid w:val="00B64440"/>
    <w:rsid w:val="00B64582"/>
    <w:rsid w:val="00B64667"/>
    <w:rsid w:val="00B646C2"/>
    <w:rsid w:val="00B646EC"/>
    <w:rsid w:val="00B648B2"/>
    <w:rsid w:val="00B6493D"/>
    <w:rsid w:val="00B64AD0"/>
    <w:rsid w:val="00B64B52"/>
    <w:rsid w:val="00B64C34"/>
    <w:rsid w:val="00B64D7C"/>
    <w:rsid w:val="00B6516E"/>
    <w:rsid w:val="00B6538B"/>
    <w:rsid w:val="00B65699"/>
    <w:rsid w:val="00B657E1"/>
    <w:rsid w:val="00B65D01"/>
    <w:rsid w:val="00B65EF6"/>
    <w:rsid w:val="00B6677E"/>
    <w:rsid w:val="00B6679A"/>
    <w:rsid w:val="00B66BE0"/>
    <w:rsid w:val="00B66C9D"/>
    <w:rsid w:val="00B66D48"/>
    <w:rsid w:val="00B66DC1"/>
    <w:rsid w:val="00B66F86"/>
    <w:rsid w:val="00B671DC"/>
    <w:rsid w:val="00B67383"/>
    <w:rsid w:val="00B6761A"/>
    <w:rsid w:val="00B677C3"/>
    <w:rsid w:val="00B678A7"/>
    <w:rsid w:val="00B67D00"/>
    <w:rsid w:val="00B67DB1"/>
    <w:rsid w:val="00B67E41"/>
    <w:rsid w:val="00B67FA9"/>
    <w:rsid w:val="00B7039B"/>
    <w:rsid w:val="00B7058A"/>
    <w:rsid w:val="00B70ECB"/>
    <w:rsid w:val="00B71067"/>
    <w:rsid w:val="00B712CD"/>
    <w:rsid w:val="00B7151C"/>
    <w:rsid w:val="00B716E6"/>
    <w:rsid w:val="00B7173B"/>
    <w:rsid w:val="00B717BA"/>
    <w:rsid w:val="00B718DF"/>
    <w:rsid w:val="00B71BC4"/>
    <w:rsid w:val="00B71BD2"/>
    <w:rsid w:val="00B71E3D"/>
    <w:rsid w:val="00B7224D"/>
    <w:rsid w:val="00B72461"/>
    <w:rsid w:val="00B7281A"/>
    <w:rsid w:val="00B72A4D"/>
    <w:rsid w:val="00B72BA2"/>
    <w:rsid w:val="00B72D0B"/>
    <w:rsid w:val="00B72EB9"/>
    <w:rsid w:val="00B72F39"/>
    <w:rsid w:val="00B7329D"/>
    <w:rsid w:val="00B734A7"/>
    <w:rsid w:val="00B73673"/>
    <w:rsid w:val="00B738A0"/>
    <w:rsid w:val="00B738F7"/>
    <w:rsid w:val="00B73A33"/>
    <w:rsid w:val="00B73ADB"/>
    <w:rsid w:val="00B73C11"/>
    <w:rsid w:val="00B73C87"/>
    <w:rsid w:val="00B73C98"/>
    <w:rsid w:val="00B73E04"/>
    <w:rsid w:val="00B741CF"/>
    <w:rsid w:val="00B744B9"/>
    <w:rsid w:val="00B74755"/>
    <w:rsid w:val="00B74AC4"/>
    <w:rsid w:val="00B74B5B"/>
    <w:rsid w:val="00B74CC8"/>
    <w:rsid w:val="00B74DEB"/>
    <w:rsid w:val="00B74F5C"/>
    <w:rsid w:val="00B74F7E"/>
    <w:rsid w:val="00B75240"/>
    <w:rsid w:val="00B753C1"/>
    <w:rsid w:val="00B755E8"/>
    <w:rsid w:val="00B75714"/>
    <w:rsid w:val="00B75751"/>
    <w:rsid w:val="00B757A1"/>
    <w:rsid w:val="00B75A19"/>
    <w:rsid w:val="00B75A52"/>
    <w:rsid w:val="00B75BA7"/>
    <w:rsid w:val="00B75FDC"/>
    <w:rsid w:val="00B761C7"/>
    <w:rsid w:val="00B763FB"/>
    <w:rsid w:val="00B76482"/>
    <w:rsid w:val="00B76A52"/>
    <w:rsid w:val="00B76BB9"/>
    <w:rsid w:val="00B76E4B"/>
    <w:rsid w:val="00B76FFB"/>
    <w:rsid w:val="00B77060"/>
    <w:rsid w:val="00B7723D"/>
    <w:rsid w:val="00B7750F"/>
    <w:rsid w:val="00B77574"/>
    <w:rsid w:val="00B775FB"/>
    <w:rsid w:val="00B777C5"/>
    <w:rsid w:val="00B777F1"/>
    <w:rsid w:val="00B77B2A"/>
    <w:rsid w:val="00B77C7F"/>
    <w:rsid w:val="00B77D69"/>
    <w:rsid w:val="00B803AB"/>
    <w:rsid w:val="00B80477"/>
    <w:rsid w:val="00B81120"/>
    <w:rsid w:val="00B81150"/>
    <w:rsid w:val="00B812C3"/>
    <w:rsid w:val="00B81574"/>
    <w:rsid w:val="00B816C3"/>
    <w:rsid w:val="00B81827"/>
    <w:rsid w:val="00B819F9"/>
    <w:rsid w:val="00B81DC8"/>
    <w:rsid w:val="00B81DF1"/>
    <w:rsid w:val="00B81E10"/>
    <w:rsid w:val="00B81F35"/>
    <w:rsid w:val="00B82ACD"/>
    <w:rsid w:val="00B830C4"/>
    <w:rsid w:val="00B83278"/>
    <w:rsid w:val="00B8335B"/>
    <w:rsid w:val="00B83414"/>
    <w:rsid w:val="00B8346A"/>
    <w:rsid w:val="00B83499"/>
    <w:rsid w:val="00B83520"/>
    <w:rsid w:val="00B837DF"/>
    <w:rsid w:val="00B83A00"/>
    <w:rsid w:val="00B83E77"/>
    <w:rsid w:val="00B83EE9"/>
    <w:rsid w:val="00B840CD"/>
    <w:rsid w:val="00B841A7"/>
    <w:rsid w:val="00B84359"/>
    <w:rsid w:val="00B8443E"/>
    <w:rsid w:val="00B8450A"/>
    <w:rsid w:val="00B84737"/>
    <w:rsid w:val="00B84802"/>
    <w:rsid w:val="00B84944"/>
    <w:rsid w:val="00B84AF9"/>
    <w:rsid w:val="00B84D0B"/>
    <w:rsid w:val="00B84EDD"/>
    <w:rsid w:val="00B84F36"/>
    <w:rsid w:val="00B851AC"/>
    <w:rsid w:val="00B85522"/>
    <w:rsid w:val="00B85D52"/>
    <w:rsid w:val="00B85E95"/>
    <w:rsid w:val="00B8689C"/>
    <w:rsid w:val="00B86B01"/>
    <w:rsid w:val="00B86DAC"/>
    <w:rsid w:val="00B87008"/>
    <w:rsid w:val="00B872E3"/>
    <w:rsid w:val="00B87550"/>
    <w:rsid w:val="00B876B5"/>
    <w:rsid w:val="00B8777A"/>
    <w:rsid w:val="00B87A5D"/>
    <w:rsid w:val="00B87ABE"/>
    <w:rsid w:val="00B87DBE"/>
    <w:rsid w:val="00B902D5"/>
    <w:rsid w:val="00B90609"/>
    <w:rsid w:val="00B90872"/>
    <w:rsid w:val="00B90C8C"/>
    <w:rsid w:val="00B90C9E"/>
    <w:rsid w:val="00B90CEF"/>
    <w:rsid w:val="00B90DD9"/>
    <w:rsid w:val="00B91088"/>
    <w:rsid w:val="00B912DF"/>
    <w:rsid w:val="00B91396"/>
    <w:rsid w:val="00B91423"/>
    <w:rsid w:val="00B91512"/>
    <w:rsid w:val="00B9182C"/>
    <w:rsid w:val="00B91CAF"/>
    <w:rsid w:val="00B91E3E"/>
    <w:rsid w:val="00B9227A"/>
    <w:rsid w:val="00B92883"/>
    <w:rsid w:val="00B92B3D"/>
    <w:rsid w:val="00B92CFC"/>
    <w:rsid w:val="00B93121"/>
    <w:rsid w:val="00B93405"/>
    <w:rsid w:val="00B937A7"/>
    <w:rsid w:val="00B93F54"/>
    <w:rsid w:val="00B941E2"/>
    <w:rsid w:val="00B9470C"/>
    <w:rsid w:val="00B949E6"/>
    <w:rsid w:val="00B94AED"/>
    <w:rsid w:val="00B94F28"/>
    <w:rsid w:val="00B95074"/>
    <w:rsid w:val="00B953AC"/>
    <w:rsid w:val="00B95668"/>
    <w:rsid w:val="00B95828"/>
    <w:rsid w:val="00B95FF3"/>
    <w:rsid w:val="00B96315"/>
    <w:rsid w:val="00B96537"/>
    <w:rsid w:val="00B96686"/>
    <w:rsid w:val="00B96694"/>
    <w:rsid w:val="00B96A80"/>
    <w:rsid w:val="00B96FA5"/>
    <w:rsid w:val="00B97013"/>
    <w:rsid w:val="00B97499"/>
    <w:rsid w:val="00B976DA"/>
    <w:rsid w:val="00B97751"/>
    <w:rsid w:val="00B979E3"/>
    <w:rsid w:val="00B97B4E"/>
    <w:rsid w:val="00B97D8D"/>
    <w:rsid w:val="00BA0007"/>
    <w:rsid w:val="00BA0348"/>
    <w:rsid w:val="00BA03FE"/>
    <w:rsid w:val="00BA04EA"/>
    <w:rsid w:val="00BA053E"/>
    <w:rsid w:val="00BA0795"/>
    <w:rsid w:val="00BA081E"/>
    <w:rsid w:val="00BA0C70"/>
    <w:rsid w:val="00BA17C6"/>
    <w:rsid w:val="00BA18AC"/>
    <w:rsid w:val="00BA1A74"/>
    <w:rsid w:val="00BA1C53"/>
    <w:rsid w:val="00BA1E15"/>
    <w:rsid w:val="00BA2016"/>
    <w:rsid w:val="00BA20B3"/>
    <w:rsid w:val="00BA2300"/>
    <w:rsid w:val="00BA2573"/>
    <w:rsid w:val="00BA2588"/>
    <w:rsid w:val="00BA25A6"/>
    <w:rsid w:val="00BA2AFE"/>
    <w:rsid w:val="00BA2F82"/>
    <w:rsid w:val="00BA314E"/>
    <w:rsid w:val="00BA321E"/>
    <w:rsid w:val="00BA3823"/>
    <w:rsid w:val="00BA3A25"/>
    <w:rsid w:val="00BA3B60"/>
    <w:rsid w:val="00BA42FF"/>
    <w:rsid w:val="00BA43E7"/>
    <w:rsid w:val="00BA4606"/>
    <w:rsid w:val="00BA4F24"/>
    <w:rsid w:val="00BA503A"/>
    <w:rsid w:val="00BA51D2"/>
    <w:rsid w:val="00BA524C"/>
    <w:rsid w:val="00BA5439"/>
    <w:rsid w:val="00BA55B0"/>
    <w:rsid w:val="00BA56F6"/>
    <w:rsid w:val="00BA5794"/>
    <w:rsid w:val="00BA57F5"/>
    <w:rsid w:val="00BA5815"/>
    <w:rsid w:val="00BA597F"/>
    <w:rsid w:val="00BA5F68"/>
    <w:rsid w:val="00BA5FB2"/>
    <w:rsid w:val="00BA6117"/>
    <w:rsid w:val="00BA643B"/>
    <w:rsid w:val="00BA6A7E"/>
    <w:rsid w:val="00BA6D52"/>
    <w:rsid w:val="00BA70D7"/>
    <w:rsid w:val="00BA752B"/>
    <w:rsid w:val="00BA7635"/>
    <w:rsid w:val="00BA76EF"/>
    <w:rsid w:val="00BA7987"/>
    <w:rsid w:val="00BA7AB0"/>
    <w:rsid w:val="00BA7BC9"/>
    <w:rsid w:val="00BA7F17"/>
    <w:rsid w:val="00BB004C"/>
    <w:rsid w:val="00BB0233"/>
    <w:rsid w:val="00BB03A4"/>
    <w:rsid w:val="00BB08B2"/>
    <w:rsid w:val="00BB08F6"/>
    <w:rsid w:val="00BB0907"/>
    <w:rsid w:val="00BB0A8C"/>
    <w:rsid w:val="00BB0FE8"/>
    <w:rsid w:val="00BB10F4"/>
    <w:rsid w:val="00BB1202"/>
    <w:rsid w:val="00BB144C"/>
    <w:rsid w:val="00BB149A"/>
    <w:rsid w:val="00BB1840"/>
    <w:rsid w:val="00BB1A87"/>
    <w:rsid w:val="00BB1D94"/>
    <w:rsid w:val="00BB1DBC"/>
    <w:rsid w:val="00BB1E81"/>
    <w:rsid w:val="00BB1FAF"/>
    <w:rsid w:val="00BB2208"/>
    <w:rsid w:val="00BB23D9"/>
    <w:rsid w:val="00BB24D8"/>
    <w:rsid w:val="00BB24F4"/>
    <w:rsid w:val="00BB3332"/>
    <w:rsid w:val="00BB397E"/>
    <w:rsid w:val="00BB3AFD"/>
    <w:rsid w:val="00BB3B3B"/>
    <w:rsid w:val="00BB3DF4"/>
    <w:rsid w:val="00BB3FD9"/>
    <w:rsid w:val="00BB456A"/>
    <w:rsid w:val="00BB4984"/>
    <w:rsid w:val="00BB4ADD"/>
    <w:rsid w:val="00BB4E71"/>
    <w:rsid w:val="00BB50B5"/>
    <w:rsid w:val="00BB5127"/>
    <w:rsid w:val="00BB521C"/>
    <w:rsid w:val="00BB5252"/>
    <w:rsid w:val="00BB5391"/>
    <w:rsid w:val="00BB55F7"/>
    <w:rsid w:val="00BB5B9A"/>
    <w:rsid w:val="00BB6156"/>
    <w:rsid w:val="00BB61E4"/>
    <w:rsid w:val="00BB620B"/>
    <w:rsid w:val="00BB65CB"/>
    <w:rsid w:val="00BB65E9"/>
    <w:rsid w:val="00BB6963"/>
    <w:rsid w:val="00BB6D0D"/>
    <w:rsid w:val="00BB6FD8"/>
    <w:rsid w:val="00BB7119"/>
    <w:rsid w:val="00BB7463"/>
    <w:rsid w:val="00BB75A0"/>
    <w:rsid w:val="00BB7C5B"/>
    <w:rsid w:val="00BB7E6A"/>
    <w:rsid w:val="00BC0092"/>
    <w:rsid w:val="00BC01C4"/>
    <w:rsid w:val="00BC02A4"/>
    <w:rsid w:val="00BC0631"/>
    <w:rsid w:val="00BC0678"/>
    <w:rsid w:val="00BC076F"/>
    <w:rsid w:val="00BC0853"/>
    <w:rsid w:val="00BC0ED9"/>
    <w:rsid w:val="00BC0F53"/>
    <w:rsid w:val="00BC126E"/>
    <w:rsid w:val="00BC1A9B"/>
    <w:rsid w:val="00BC1B54"/>
    <w:rsid w:val="00BC2072"/>
    <w:rsid w:val="00BC2108"/>
    <w:rsid w:val="00BC2147"/>
    <w:rsid w:val="00BC2250"/>
    <w:rsid w:val="00BC2F19"/>
    <w:rsid w:val="00BC2F48"/>
    <w:rsid w:val="00BC3022"/>
    <w:rsid w:val="00BC3210"/>
    <w:rsid w:val="00BC34E2"/>
    <w:rsid w:val="00BC3632"/>
    <w:rsid w:val="00BC37F9"/>
    <w:rsid w:val="00BC38FF"/>
    <w:rsid w:val="00BC3944"/>
    <w:rsid w:val="00BC416C"/>
    <w:rsid w:val="00BC444B"/>
    <w:rsid w:val="00BC47F6"/>
    <w:rsid w:val="00BC493A"/>
    <w:rsid w:val="00BC4DAC"/>
    <w:rsid w:val="00BC4DEA"/>
    <w:rsid w:val="00BC4FBE"/>
    <w:rsid w:val="00BC51F1"/>
    <w:rsid w:val="00BC5303"/>
    <w:rsid w:val="00BC5467"/>
    <w:rsid w:val="00BC55BA"/>
    <w:rsid w:val="00BC5608"/>
    <w:rsid w:val="00BC5798"/>
    <w:rsid w:val="00BC5AC0"/>
    <w:rsid w:val="00BC5AD6"/>
    <w:rsid w:val="00BC5E8E"/>
    <w:rsid w:val="00BC5F56"/>
    <w:rsid w:val="00BC6B82"/>
    <w:rsid w:val="00BC6C08"/>
    <w:rsid w:val="00BC6DB0"/>
    <w:rsid w:val="00BC7355"/>
    <w:rsid w:val="00BC735E"/>
    <w:rsid w:val="00BC7366"/>
    <w:rsid w:val="00BC73B2"/>
    <w:rsid w:val="00BC77D4"/>
    <w:rsid w:val="00BC7C15"/>
    <w:rsid w:val="00BD02B3"/>
    <w:rsid w:val="00BD0403"/>
    <w:rsid w:val="00BD04E3"/>
    <w:rsid w:val="00BD05E1"/>
    <w:rsid w:val="00BD09AC"/>
    <w:rsid w:val="00BD0A2A"/>
    <w:rsid w:val="00BD0A8A"/>
    <w:rsid w:val="00BD0B9A"/>
    <w:rsid w:val="00BD0C3B"/>
    <w:rsid w:val="00BD11EB"/>
    <w:rsid w:val="00BD1277"/>
    <w:rsid w:val="00BD129F"/>
    <w:rsid w:val="00BD12E9"/>
    <w:rsid w:val="00BD143E"/>
    <w:rsid w:val="00BD1703"/>
    <w:rsid w:val="00BD1970"/>
    <w:rsid w:val="00BD1CDB"/>
    <w:rsid w:val="00BD221B"/>
    <w:rsid w:val="00BD2359"/>
    <w:rsid w:val="00BD294C"/>
    <w:rsid w:val="00BD2AE8"/>
    <w:rsid w:val="00BD2CBE"/>
    <w:rsid w:val="00BD2EAA"/>
    <w:rsid w:val="00BD302F"/>
    <w:rsid w:val="00BD3080"/>
    <w:rsid w:val="00BD3191"/>
    <w:rsid w:val="00BD3521"/>
    <w:rsid w:val="00BD38B1"/>
    <w:rsid w:val="00BD3A48"/>
    <w:rsid w:val="00BD3B85"/>
    <w:rsid w:val="00BD3EA5"/>
    <w:rsid w:val="00BD4177"/>
    <w:rsid w:val="00BD4223"/>
    <w:rsid w:val="00BD4565"/>
    <w:rsid w:val="00BD48BC"/>
    <w:rsid w:val="00BD4979"/>
    <w:rsid w:val="00BD4A84"/>
    <w:rsid w:val="00BD4B2A"/>
    <w:rsid w:val="00BD4BAC"/>
    <w:rsid w:val="00BD4C86"/>
    <w:rsid w:val="00BD4E62"/>
    <w:rsid w:val="00BD4EDD"/>
    <w:rsid w:val="00BD4F39"/>
    <w:rsid w:val="00BD5078"/>
    <w:rsid w:val="00BD5291"/>
    <w:rsid w:val="00BD53DE"/>
    <w:rsid w:val="00BD54A2"/>
    <w:rsid w:val="00BD55A7"/>
    <w:rsid w:val="00BD5680"/>
    <w:rsid w:val="00BD56F1"/>
    <w:rsid w:val="00BD57BC"/>
    <w:rsid w:val="00BD58E6"/>
    <w:rsid w:val="00BD5D8A"/>
    <w:rsid w:val="00BD5FF3"/>
    <w:rsid w:val="00BD6207"/>
    <w:rsid w:val="00BD63D2"/>
    <w:rsid w:val="00BD6E98"/>
    <w:rsid w:val="00BD746E"/>
    <w:rsid w:val="00BD7510"/>
    <w:rsid w:val="00BD7720"/>
    <w:rsid w:val="00BD7B2A"/>
    <w:rsid w:val="00BD7C99"/>
    <w:rsid w:val="00BD7FD8"/>
    <w:rsid w:val="00BE02A8"/>
    <w:rsid w:val="00BE0423"/>
    <w:rsid w:val="00BE0785"/>
    <w:rsid w:val="00BE0971"/>
    <w:rsid w:val="00BE0BED"/>
    <w:rsid w:val="00BE0F67"/>
    <w:rsid w:val="00BE111B"/>
    <w:rsid w:val="00BE11D3"/>
    <w:rsid w:val="00BE14E0"/>
    <w:rsid w:val="00BE16C9"/>
    <w:rsid w:val="00BE16D1"/>
    <w:rsid w:val="00BE17A9"/>
    <w:rsid w:val="00BE1F85"/>
    <w:rsid w:val="00BE20D1"/>
    <w:rsid w:val="00BE2113"/>
    <w:rsid w:val="00BE27B9"/>
    <w:rsid w:val="00BE294D"/>
    <w:rsid w:val="00BE2D80"/>
    <w:rsid w:val="00BE2F36"/>
    <w:rsid w:val="00BE2FA3"/>
    <w:rsid w:val="00BE310F"/>
    <w:rsid w:val="00BE31C6"/>
    <w:rsid w:val="00BE3449"/>
    <w:rsid w:val="00BE380E"/>
    <w:rsid w:val="00BE3A7F"/>
    <w:rsid w:val="00BE3B45"/>
    <w:rsid w:val="00BE3D52"/>
    <w:rsid w:val="00BE3DBB"/>
    <w:rsid w:val="00BE3FA9"/>
    <w:rsid w:val="00BE41CC"/>
    <w:rsid w:val="00BE41D6"/>
    <w:rsid w:val="00BE41D9"/>
    <w:rsid w:val="00BE4558"/>
    <w:rsid w:val="00BE4778"/>
    <w:rsid w:val="00BE4815"/>
    <w:rsid w:val="00BE4C16"/>
    <w:rsid w:val="00BE4C8D"/>
    <w:rsid w:val="00BE4F4B"/>
    <w:rsid w:val="00BE5067"/>
    <w:rsid w:val="00BE5B29"/>
    <w:rsid w:val="00BE5E9E"/>
    <w:rsid w:val="00BE5F4D"/>
    <w:rsid w:val="00BE61EF"/>
    <w:rsid w:val="00BE653A"/>
    <w:rsid w:val="00BE68FE"/>
    <w:rsid w:val="00BE697A"/>
    <w:rsid w:val="00BE6D39"/>
    <w:rsid w:val="00BE705C"/>
    <w:rsid w:val="00BE739F"/>
    <w:rsid w:val="00BE73E2"/>
    <w:rsid w:val="00BE756E"/>
    <w:rsid w:val="00BE76FC"/>
    <w:rsid w:val="00BE78A1"/>
    <w:rsid w:val="00BE78FA"/>
    <w:rsid w:val="00BE791C"/>
    <w:rsid w:val="00BE79F2"/>
    <w:rsid w:val="00BE7B64"/>
    <w:rsid w:val="00BF01B9"/>
    <w:rsid w:val="00BF01FC"/>
    <w:rsid w:val="00BF038B"/>
    <w:rsid w:val="00BF06D5"/>
    <w:rsid w:val="00BF0AD8"/>
    <w:rsid w:val="00BF0BFF"/>
    <w:rsid w:val="00BF0C1E"/>
    <w:rsid w:val="00BF0C25"/>
    <w:rsid w:val="00BF0F45"/>
    <w:rsid w:val="00BF110E"/>
    <w:rsid w:val="00BF1522"/>
    <w:rsid w:val="00BF161F"/>
    <w:rsid w:val="00BF19D9"/>
    <w:rsid w:val="00BF1B73"/>
    <w:rsid w:val="00BF1E56"/>
    <w:rsid w:val="00BF1FEA"/>
    <w:rsid w:val="00BF20C7"/>
    <w:rsid w:val="00BF2252"/>
    <w:rsid w:val="00BF29E5"/>
    <w:rsid w:val="00BF3610"/>
    <w:rsid w:val="00BF3776"/>
    <w:rsid w:val="00BF377E"/>
    <w:rsid w:val="00BF3BF7"/>
    <w:rsid w:val="00BF4400"/>
    <w:rsid w:val="00BF440D"/>
    <w:rsid w:val="00BF4476"/>
    <w:rsid w:val="00BF4699"/>
    <w:rsid w:val="00BF4728"/>
    <w:rsid w:val="00BF49F4"/>
    <w:rsid w:val="00BF4BBE"/>
    <w:rsid w:val="00BF4D71"/>
    <w:rsid w:val="00BF4FA0"/>
    <w:rsid w:val="00BF4FFF"/>
    <w:rsid w:val="00BF5085"/>
    <w:rsid w:val="00BF5170"/>
    <w:rsid w:val="00BF5438"/>
    <w:rsid w:val="00BF5B7B"/>
    <w:rsid w:val="00BF5BCC"/>
    <w:rsid w:val="00BF63B2"/>
    <w:rsid w:val="00BF6658"/>
    <w:rsid w:val="00BF66F3"/>
    <w:rsid w:val="00BF6724"/>
    <w:rsid w:val="00BF6772"/>
    <w:rsid w:val="00BF69E4"/>
    <w:rsid w:val="00BF6AD8"/>
    <w:rsid w:val="00BF6BB3"/>
    <w:rsid w:val="00BF6C06"/>
    <w:rsid w:val="00BF6FCF"/>
    <w:rsid w:val="00BF707E"/>
    <w:rsid w:val="00BF74F5"/>
    <w:rsid w:val="00BF7A54"/>
    <w:rsid w:val="00C0040F"/>
    <w:rsid w:val="00C0042A"/>
    <w:rsid w:val="00C00EA8"/>
    <w:rsid w:val="00C0106E"/>
    <w:rsid w:val="00C01589"/>
    <w:rsid w:val="00C0166D"/>
    <w:rsid w:val="00C01762"/>
    <w:rsid w:val="00C017C5"/>
    <w:rsid w:val="00C01E4A"/>
    <w:rsid w:val="00C01EF8"/>
    <w:rsid w:val="00C01FE5"/>
    <w:rsid w:val="00C02177"/>
    <w:rsid w:val="00C02181"/>
    <w:rsid w:val="00C02382"/>
    <w:rsid w:val="00C02478"/>
    <w:rsid w:val="00C02646"/>
    <w:rsid w:val="00C02AD9"/>
    <w:rsid w:val="00C02D5D"/>
    <w:rsid w:val="00C02DC7"/>
    <w:rsid w:val="00C02F1C"/>
    <w:rsid w:val="00C039B3"/>
    <w:rsid w:val="00C03C6F"/>
    <w:rsid w:val="00C03D73"/>
    <w:rsid w:val="00C042C7"/>
    <w:rsid w:val="00C043C1"/>
    <w:rsid w:val="00C04484"/>
    <w:rsid w:val="00C04511"/>
    <w:rsid w:val="00C04A2F"/>
    <w:rsid w:val="00C04B3E"/>
    <w:rsid w:val="00C04BB5"/>
    <w:rsid w:val="00C05401"/>
    <w:rsid w:val="00C05521"/>
    <w:rsid w:val="00C059CD"/>
    <w:rsid w:val="00C05F2E"/>
    <w:rsid w:val="00C06801"/>
    <w:rsid w:val="00C06832"/>
    <w:rsid w:val="00C06AE0"/>
    <w:rsid w:val="00C07007"/>
    <w:rsid w:val="00C07065"/>
    <w:rsid w:val="00C07310"/>
    <w:rsid w:val="00C073F0"/>
    <w:rsid w:val="00C07C8A"/>
    <w:rsid w:val="00C07CBC"/>
    <w:rsid w:val="00C100B1"/>
    <w:rsid w:val="00C102E6"/>
    <w:rsid w:val="00C109D0"/>
    <w:rsid w:val="00C10EED"/>
    <w:rsid w:val="00C10F06"/>
    <w:rsid w:val="00C1161C"/>
    <w:rsid w:val="00C116F2"/>
    <w:rsid w:val="00C11B7A"/>
    <w:rsid w:val="00C1210C"/>
    <w:rsid w:val="00C121D4"/>
    <w:rsid w:val="00C12AE5"/>
    <w:rsid w:val="00C12AF4"/>
    <w:rsid w:val="00C12D5E"/>
    <w:rsid w:val="00C12D97"/>
    <w:rsid w:val="00C13058"/>
    <w:rsid w:val="00C13317"/>
    <w:rsid w:val="00C134E1"/>
    <w:rsid w:val="00C13536"/>
    <w:rsid w:val="00C13F1F"/>
    <w:rsid w:val="00C13F5B"/>
    <w:rsid w:val="00C14275"/>
    <w:rsid w:val="00C14284"/>
    <w:rsid w:val="00C143F6"/>
    <w:rsid w:val="00C14653"/>
    <w:rsid w:val="00C146D5"/>
    <w:rsid w:val="00C147A3"/>
    <w:rsid w:val="00C148A1"/>
    <w:rsid w:val="00C14B43"/>
    <w:rsid w:val="00C1548F"/>
    <w:rsid w:val="00C154EB"/>
    <w:rsid w:val="00C1587C"/>
    <w:rsid w:val="00C158EC"/>
    <w:rsid w:val="00C15A13"/>
    <w:rsid w:val="00C16026"/>
    <w:rsid w:val="00C164AA"/>
    <w:rsid w:val="00C16699"/>
    <w:rsid w:val="00C16AC5"/>
    <w:rsid w:val="00C17467"/>
    <w:rsid w:val="00C17470"/>
    <w:rsid w:val="00C17C65"/>
    <w:rsid w:val="00C206FD"/>
    <w:rsid w:val="00C21036"/>
    <w:rsid w:val="00C21135"/>
    <w:rsid w:val="00C21764"/>
    <w:rsid w:val="00C21765"/>
    <w:rsid w:val="00C218C3"/>
    <w:rsid w:val="00C2196C"/>
    <w:rsid w:val="00C21CFF"/>
    <w:rsid w:val="00C21E5A"/>
    <w:rsid w:val="00C2213F"/>
    <w:rsid w:val="00C223EE"/>
    <w:rsid w:val="00C2254F"/>
    <w:rsid w:val="00C22813"/>
    <w:rsid w:val="00C22F85"/>
    <w:rsid w:val="00C22FF5"/>
    <w:rsid w:val="00C23026"/>
    <w:rsid w:val="00C23051"/>
    <w:rsid w:val="00C230A5"/>
    <w:rsid w:val="00C231A2"/>
    <w:rsid w:val="00C23291"/>
    <w:rsid w:val="00C233DE"/>
    <w:rsid w:val="00C23440"/>
    <w:rsid w:val="00C238A2"/>
    <w:rsid w:val="00C2435D"/>
    <w:rsid w:val="00C2464C"/>
    <w:rsid w:val="00C246A5"/>
    <w:rsid w:val="00C24B2F"/>
    <w:rsid w:val="00C24DCA"/>
    <w:rsid w:val="00C25058"/>
    <w:rsid w:val="00C250DF"/>
    <w:rsid w:val="00C2511B"/>
    <w:rsid w:val="00C2596B"/>
    <w:rsid w:val="00C2601D"/>
    <w:rsid w:val="00C2602E"/>
    <w:rsid w:val="00C2670C"/>
    <w:rsid w:val="00C267FC"/>
    <w:rsid w:val="00C269E7"/>
    <w:rsid w:val="00C270F1"/>
    <w:rsid w:val="00C271A0"/>
    <w:rsid w:val="00C273A2"/>
    <w:rsid w:val="00C273C2"/>
    <w:rsid w:val="00C2741E"/>
    <w:rsid w:val="00C27464"/>
    <w:rsid w:val="00C274AC"/>
    <w:rsid w:val="00C275FB"/>
    <w:rsid w:val="00C2785D"/>
    <w:rsid w:val="00C27BC6"/>
    <w:rsid w:val="00C27FE2"/>
    <w:rsid w:val="00C30023"/>
    <w:rsid w:val="00C30112"/>
    <w:rsid w:val="00C3053E"/>
    <w:rsid w:val="00C30F43"/>
    <w:rsid w:val="00C3116E"/>
    <w:rsid w:val="00C31482"/>
    <w:rsid w:val="00C31955"/>
    <w:rsid w:val="00C31BE4"/>
    <w:rsid w:val="00C31C64"/>
    <w:rsid w:val="00C32057"/>
    <w:rsid w:val="00C32146"/>
    <w:rsid w:val="00C32150"/>
    <w:rsid w:val="00C321EE"/>
    <w:rsid w:val="00C3224E"/>
    <w:rsid w:val="00C325D1"/>
    <w:rsid w:val="00C32613"/>
    <w:rsid w:val="00C32C9F"/>
    <w:rsid w:val="00C32F5D"/>
    <w:rsid w:val="00C33260"/>
    <w:rsid w:val="00C33544"/>
    <w:rsid w:val="00C336E4"/>
    <w:rsid w:val="00C337E7"/>
    <w:rsid w:val="00C33885"/>
    <w:rsid w:val="00C33BA3"/>
    <w:rsid w:val="00C34447"/>
    <w:rsid w:val="00C34507"/>
    <w:rsid w:val="00C346E9"/>
    <w:rsid w:val="00C347B8"/>
    <w:rsid w:val="00C353DC"/>
    <w:rsid w:val="00C35582"/>
    <w:rsid w:val="00C3564C"/>
    <w:rsid w:val="00C35D3C"/>
    <w:rsid w:val="00C35ECA"/>
    <w:rsid w:val="00C35EE4"/>
    <w:rsid w:val="00C35F5E"/>
    <w:rsid w:val="00C36183"/>
    <w:rsid w:val="00C361B5"/>
    <w:rsid w:val="00C363EE"/>
    <w:rsid w:val="00C3675F"/>
    <w:rsid w:val="00C36F39"/>
    <w:rsid w:val="00C36FB0"/>
    <w:rsid w:val="00C370C9"/>
    <w:rsid w:val="00C3735E"/>
    <w:rsid w:val="00C3738C"/>
    <w:rsid w:val="00C374D3"/>
    <w:rsid w:val="00C374DF"/>
    <w:rsid w:val="00C376DA"/>
    <w:rsid w:val="00C376FF"/>
    <w:rsid w:val="00C37716"/>
    <w:rsid w:val="00C37803"/>
    <w:rsid w:val="00C4003C"/>
    <w:rsid w:val="00C400AB"/>
    <w:rsid w:val="00C40127"/>
    <w:rsid w:val="00C403F7"/>
    <w:rsid w:val="00C408F9"/>
    <w:rsid w:val="00C40BD4"/>
    <w:rsid w:val="00C40DF8"/>
    <w:rsid w:val="00C40FFC"/>
    <w:rsid w:val="00C41248"/>
    <w:rsid w:val="00C4127C"/>
    <w:rsid w:val="00C41782"/>
    <w:rsid w:val="00C41991"/>
    <w:rsid w:val="00C41993"/>
    <w:rsid w:val="00C41C96"/>
    <w:rsid w:val="00C41CFB"/>
    <w:rsid w:val="00C420EA"/>
    <w:rsid w:val="00C42239"/>
    <w:rsid w:val="00C42256"/>
    <w:rsid w:val="00C424D1"/>
    <w:rsid w:val="00C425DC"/>
    <w:rsid w:val="00C42688"/>
    <w:rsid w:val="00C42848"/>
    <w:rsid w:val="00C428EB"/>
    <w:rsid w:val="00C42AF6"/>
    <w:rsid w:val="00C43044"/>
    <w:rsid w:val="00C43212"/>
    <w:rsid w:val="00C435E8"/>
    <w:rsid w:val="00C43721"/>
    <w:rsid w:val="00C437B9"/>
    <w:rsid w:val="00C43B1B"/>
    <w:rsid w:val="00C43E31"/>
    <w:rsid w:val="00C43E83"/>
    <w:rsid w:val="00C441B7"/>
    <w:rsid w:val="00C444C3"/>
    <w:rsid w:val="00C446B7"/>
    <w:rsid w:val="00C447CB"/>
    <w:rsid w:val="00C44884"/>
    <w:rsid w:val="00C448B0"/>
    <w:rsid w:val="00C449C4"/>
    <w:rsid w:val="00C44B4A"/>
    <w:rsid w:val="00C44CD9"/>
    <w:rsid w:val="00C44EA5"/>
    <w:rsid w:val="00C45258"/>
    <w:rsid w:val="00C45353"/>
    <w:rsid w:val="00C45A1F"/>
    <w:rsid w:val="00C45FE4"/>
    <w:rsid w:val="00C46190"/>
    <w:rsid w:val="00C46477"/>
    <w:rsid w:val="00C464A9"/>
    <w:rsid w:val="00C46528"/>
    <w:rsid w:val="00C467C7"/>
    <w:rsid w:val="00C46B75"/>
    <w:rsid w:val="00C46BB3"/>
    <w:rsid w:val="00C46CBB"/>
    <w:rsid w:val="00C46E6C"/>
    <w:rsid w:val="00C46EBE"/>
    <w:rsid w:val="00C47612"/>
    <w:rsid w:val="00C4776F"/>
    <w:rsid w:val="00C47822"/>
    <w:rsid w:val="00C50262"/>
    <w:rsid w:val="00C504BC"/>
    <w:rsid w:val="00C504D7"/>
    <w:rsid w:val="00C5065E"/>
    <w:rsid w:val="00C50796"/>
    <w:rsid w:val="00C513AF"/>
    <w:rsid w:val="00C515D1"/>
    <w:rsid w:val="00C516ED"/>
    <w:rsid w:val="00C51770"/>
    <w:rsid w:val="00C51872"/>
    <w:rsid w:val="00C51C4C"/>
    <w:rsid w:val="00C51E65"/>
    <w:rsid w:val="00C520E5"/>
    <w:rsid w:val="00C5219E"/>
    <w:rsid w:val="00C522A0"/>
    <w:rsid w:val="00C52378"/>
    <w:rsid w:val="00C525BA"/>
    <w:rsid w:val="00C525D4"/>
    <w:rsid w:val="00C52A7F"/>
    <w:rsid w:val="00C52AF3"/>
    <w:rsid w:val="00C52D99"/>
    <w:rsid w:val="00C53083"/>
    <w:rsid w:val="00C53118"/>
    <w:rsid w:val="00C53208"/>
    <w:rsid w:val="00C53347"/>
    <w:rsid w:val="00C534AF"/>
    <w:rsid w:val="00C535F4"/>
    <w:rsid w:val="00C5384C"/>
    <w:rsid w:val="00C53A12"/>
    <w:rsid w:val="00C53AFA"/>
    <w:rsid w:val="00C53BC1"/>
    <w:rsid w:val="00C53C39"/>
    <w:rsid w:val="00C53D18"/>
    <w:rsid w:val="00C53DA2"/>
    <w:rsid w:val="00C53DDB"/>
    <w:rsid w:val="00C54463"/>
    <w:rsid w:val="00C544D1"/>
    <w:rsid w:val="00C54B69"/>
    <w:rsid w:val="00C54D04"/>
    <w:rsid w:val="00C54DC1"/>
    <w:rsid w:val="00C54E9F"/>
    <w:rsid w:val="00C54F41"/>
    <w:rsid w:val="00C55427"/>
    <w:rsid w:val="00C55942"/>
    <w:rsid w:val="00C55C47"/>
    <w:rsid w:val="00C55C58"/>
    <w:rsid w:val="00C55E98"/>
    <w:rsid w:val="00C5641B"/>
    <w:rsid w:val="00C5658D"/>
    <w:rsid w:val="00C56E1A"/>
    <w:rsid w:val="00C57399"/>
    <w:rsid w:val="00C5739D"/>
    <w:rsid w:val="00C57C64"/>
    <w:rsid w:val="00C57D51"/>
    <w:rsid w:val="00C57EDF"/>
    <w:rsid w:val="00C6009E"/>
    <w:rsid w:val="00C602A9"/>
    <w:rsid w:val="00C60536"/>
    <w:rsid w:val="00C60B57"/>
    <w:rsid w:val="00C60D87"/>
    <w:rsid w:val="00C610EE"/>
    <w:rsid w:val="00C61671"/>
    <w:rsid w:val="00C61C2D"/>
    <w:rsid w:val="00C61E5B"/>
    <w:rsid w:val="00C62078"/>
    <w:rsid w:val="00C62664"/>
    <w:rsid w:val="00C62B94"/>
    <w:rsid w:val="00C62BC7"/>
    <w:rsid w:val="00C62D0B"/>
    <w:rsid w:val="00C63036"/>
    <w:rsid w:val="00C6364F"/>
    <w:rsid w:val="00C63733"/>
    <w:rsid w:val="00C637B3"/>
    <w:rsid w:val="00C63903"/>
    <w:rsid w:val="00C64011"/>
    <w:rsid w:val="00C64018"/>
    <w:rsid w:val="00C64065"/>
    <w:rsid w:val="00C6431E"/>
    <w:rsid w:val="00C64592"/>
    <w:rsid w:val="00C646BE"/>
    <w:rsid w:val="00C64A73"/>
    <w:rsid w:val="00C64B0D"/>
    <w:rsid w:val="00C64E16"/>
    <w:rsid w:val="00C651D8"/>
    <w:rsid w:val="00C652D1"/>
    <w:rsid w:val="00C65640"/>
    <w:rsid w:val="00C65E64"/>
    <w:rsid w:val="00C6601D"/>
    <w:rsid w:val="00C6650B"/>
    <w:rsid w:val="00C66D0E"/>
    <w:rsid w:val="00C66DA8"/>
    <w:rsid w:val="00C67635"/>
    <w:rsid w:val="00C67F34"/>
    <w:rsid w:val="00C67FEB"/>
    <w:rsid w:val="00C700C6"/>
    <w:rsid w:val="00C70453"/>
    <w:rsid w:val="00C70B45"/>
    <w:rsid w:val="00C70EEB"/>
    <w:rsid w:val="00C7126F"/>
    <w:rsid w:val="00C717C1"/>
    <w:rsid w:val="00C71A44"/>
    <w:rsid w:val="00C71BF5"/>
    <w:rsid w:val="00C71C9A"/>
    <w:rsid w:val="00C71CA8"/>
    <w:rsid w:val="00C72214"/>
    <w:rsid w:val="00C72494"/>
    <w:rsid w:val="00C72920"/>
    <w:rsid w:val="00C72A8E"/>
    <w:rsid w:val="00C7310E"/>
    <w:rsid w:val="00C73291"/>
    <w:rsid w:val="00C733E9"/>
    <w:rsid w:val="00C734BF"/>
    <w:rsid w:val="00C73563"/>
    <w:rsid w:val="00C73685"/>
    <w:rsid w:val="00C739DF"/>
    <w:rsid w:val="00C73AB9"/>
    <w:rsid w:val="00C73E3B"/>
    <w:rsid w:val="00C73EE8"/>
    <w:rsid w:val="00C7463C"/>
    <w:rsid w:val="00C748C8"/>
    <w:rsid w:val="00C7491F"/>
    <w:rsid w:val="00C74945"/>
    <w:rsid w:val="00C751D8"/>
    <w:rsid w:val="00C752C3"/>
    <w:rsid w:val="00C75317"/>
    <w:rsid w:val="00C758F5"/>
    <w:rsid w:val="00C75A66"/>
    <w:rsid w:val="00C76312"/>
    <w:rsid w:val="00C76702"/>
    <w:rsid w:val="00C76F03"/>
    <w:rsid w:val="00C77385"/>
    <w:rsid w:val="00C773E6"/>
    <w:rsid w:val="00C777D2"/>
    <w:rsid w:val="00C779E7"/>
    <w:rsid w:val="00C77CCA"/>
    <w:rsid w:val="00C77F0C"/>
    <w:rsid w:val="00C8038C"/>
    <w:rsid w:val="00C803D4"/>
    <w:rsid w:val="00C804F7"/>
    <w:rsid w:val="00C80763"/>
    <w:rsid w:val="00C80943"/>
    <w:rsid w:val="00C80B20"/>
    <w:rsid w:val="00C80B9C"/>
    <w:rsid w:val="00C80F8B"/>
    <w:rsid w:val="00C80FF2"/>
    <w:rsid w:val="00C811FE"/>
    <w:rsid w:val="00C81467"/>
    <w:rsid w:val="00C814C7"/>
    <w:rsid w:val="00C816B8"/>
    <w:rsid w:val="00C8183E"/>
    <w:rsid w:val="00C819C8"/>
    <w:rsid w:val="00C81A2C"/>
    <w:rsid w:val="00C81A3B"/>
    <w:rsid w:val="00C81B7F"/>
    <w:rsid w:val="00C81C23"/>
    <w:rsid w:val="00C82527"/>
    <w:rsid w:val="00C8252A"/>
    <w:rsid w:val="00C8260D"/>
    <w:rsid w:val="00C8282D"/>
    <w:rsid w:val="00C82860"/>
    <w:rsid w:val="00C82920"/>
    <w:rsid w:val="00C8324B"/>
    <w:rsid w:val="00C83537"/>
    <w:rsid w:val="00C83623"/>
    <w:rsid w:val="00C83787"/>
    <w:rsid w:val="00C83846"/>
    <w:rsid w:val="00C8392B"/>
    <w:rsid w:val="00C83AAB"/>
    <w:rsid w:val="00C83EFA"/>
    <w:rsid w:val="00C8430B"/>
    <w:rsid w:val="00C84448"/>
    <w:rsid w:val="00C84653"/>
    <w:rsid w:val="00C846D7"/>
    <w:rsid w:val="00C84842"/>
    <w:rsid w:val="00C84DC5"/>
    <w:rsid w:val="00C85A2C"/>
    <w:rsid w:val="00C86209"/>
    <w:rsid w:val="00C86301"/>
    <w:rsid w:val="00C86866"/>
    <w:rsid w:val="00C86B33"/>
    <w:rsid w:val="00C86D1A"/>
    <w:rsid w:val="00C86D3E"/>
    <w:rsid w:val="00C86DCF"/>
    <w:rsid w:val="00C86DEE"/>
    <w:rsid w:val="00C8726E"/>
    <w:rsid w:val="00C879D4"/>
    <w:rsid w:val="00C87A53"/>
    <w:rsid w:val="00C87BCE"/>
    <w:rsid w:val="00C900C5"/>
    <w:rsid w:val="00C90312"/>
    <w:rsid w:val="00C905F0"/>
    <w:rsid w:val="00C9075A"/>
    <w:rsid w:val="00C907B5"/>
    <w:rsid w:val="00C908D1"/>
    <w:rsid w:val="00C90DE5"/>
    <w:rsid w:val="00C90FF4"/>
    <w:rsid w:val="00C913C7"/>
    <w:rsid w:val="00C91481"/>
    <w:rsid w:val="00C91740"/>
    <w:rsid w:val="00C917DA"/>
    <w:rsid w:val="00C91C94"/>
    <w:rsid w:val="00C922F4"/>
    <w:rsid w:val="00C922FD"/>
    <w:rsid w:val="00C92501"/>
    <w:rsid w:val="00C9290A"/>
    <w:rsid w:val="00C92965"/>
    <w:rsid w:val="00C9299C"/>
    <w:rsid w:val="00C92EA6"/>
    <w:rsid w:val="00C93215"/>
    <w:rsid w:val="00C932DF"/>
    <w:rsid w:val="00C933E1"/>
    <w:rsid w:val="00C93521"/>
    <w:rsid w:val="00C93A22"/>
    <w:rsid w:val="00C93B3F"/>
    <w:rsid w:val="00C94067"/>
    <w:rsid w:val="00C9410A"/>
    <w:rsid w:val="00C9410F"/>
    <w:rsid w:val="00C943C3"/>
    <w:rsid w:val="00C9489C"/>
    <w:rsid w:val="00C9512E"/>
    <w:rsid w:val="00C95271"/>
    <w:rsid w:val="00C95690"/>
    <w:rsid w:val="00C958A8"/>
    <w:rsid w:val="00C95912"/>
    <w:rsid w:val="00C95C27"/>
    <w:rsid w:val="00C961DE"/>
    <w:rsid w:val="00C965C7"/>
    <w:rsid w:val="00C968F8"/>
    <w:rsid w:val="00C969B4"/>
    <w:rsid w:val="00C96B16"/>
    <w:rsid w:val="00C97155"/>
    <w:rsid w:val="00C971B0"/>
    <w:rsid w:val="00C97341"/>
    <w:rsid w:val="00C9736B"/>
    <w:rsid w:val="00C97375"/>
    <w:rsid w:val="00C973AE"/>
    <w:rsid w:val="00C97792"/>
    <w:rsid w:val="00C97988"/>
    <w:rsid w:val="00C97C6B"/>
    <w:rsid w:val="00C97CDE"/>
    <w:rsid w:val="00CA012F"/>
    <w:rsid w:val="00CA043E"/>
    <w:rsid w:val="00CA0666"/>
    <w:rsid w:val="00CA06EC"/>
    <w:rsid w:val="00CA08B9"/>
    <w:rsid w:val="00CA0CF8"/>
    <w:rsid w:val="00CA104E"/>
    <w:rsid w:val="00CA126F"/>
    <w:rsid w:val="00CA12BB"/>
    <w:rsid w:val="00CA16E0"/>
    <w:rsid w:val="00CA176F"/>
    <w:rsid w:val="00CA211F"/>
    <w:rsid w:val="00CA2326"/>
    <w:rsid w:val="00CA2394"/>
    <w:rsid w:val="00CA25B6"/>
    <w:rsid w:val="00CA25FF"/>
    <w:rsid w:val="00CA27D8"/>
    <w:rsid w:val="00CA2870"/>
    <w:rsid w:val="00CA2928"/>
    <w:rsid w:val="00CA2929"/>
    <w:rsid w:val="00CA2972"/>
    <w:rsid w:val="00CA2ABB"/>
    <w:rsid w:val="00CA36BC"/>
    <w:rsid w:val="00CA39AA"/>
    <w:rsid w:val="00CA3D9D"/>
    <w:rsid w:val="00CA3F56"/>
    <w:rsid w:val="00CA4175"/>
    <w:rsid w:val="00CA425B"/>
    <w:rsid w:val="00CA436F"/>
    <w:rsid w:val="00CA46CB"/>
    <w:rsid w:val="00CA4E5D"/>
    <w:rsid w:val="00CA4E86"/>
    <w:rsid w:val="00CA4F8E"/>
    <w:rsid w:val="00CA5109"/>
    <w:rsid w:val="00CA52AB"/>
    <w:rsid w:val="00CA533F"/>
    <w:rsid w:val="00CA55E5"/>
    <w:rsid w:val="00CA563E"/>
    <w:rsid w:val="00CA580E"/>
    <w:rsid w:val="00CA59E5"/>
    <w:rsid w:val="00CA5DC8"/>
    <w:rsid w:val="00CA60A6"/>
    <w:rsid w:val="00CA625D"/>
    <w:rsid w:val="00CA638D"/>
    <w:rsid w:val="00CA63F2"/>
    <w:rsid w:val="00CA67A5"/>
    <w:rsid w:val="00CA68F3"/>
    <w:rsid w:val="00CA6A7B"/>
    <w:rsid w:val="00CA6F39"/>
    <w:rsid w:val="00CA7032"/>
    <w:rsid w:val="00CA7491"/>
    <w:rsid w:val="00CA78F0"/>
    <w:rsid w:val="00CA7B46"/>
    <w:rsid w:val="00CA7CBC"/>
    <w:rsid w:val="00CA7DDE"/>
    <w:rsid w:val="00CB0294"/>
    <w:rsid w:val="00CB0368"/>
    <w:rsid w:val="00CB04EB"/>
    <w:rsid w:val="00CB0576"/>
    <w:rsid w:val="00CB076B"/>
    <w:rsid w:val="00CB076C"/>
    <w:rsid w:val="00CB0984"/>
    <w:rsid w:val="00CB0F18"/>
    <w:rsid w:val="00CB0F50"/>
    <w:rsid w:val="00CB110F"/>
    <w:rsid w:val="00CB1394"/>
    <w:rsid w:val="00CB1585"/>
    <w:rsid w:val="00CB1592"/>
    <w:rsid w:val="00CB1755"/>
    <w:rsid w:val="00CB17D1"/>
    <w:rsid w:val="00CB1A98"/>
    <w:rsid w:val="00CB1BB0"/>
    <w:rsid w:val="00CB1C23"/>
    <w:rsid w:val="00CB1C79"/>
    <w:rsid w:val="00CB1FDB"/>
    <w:rsid w:val="00CB231D"/>
    <w:rsid w:val="00CB2854"/>
    <w:rsid w:val="00CB2AFD"/>
    <w:rsid w:val="00CB2B20"/>
    <w:rsid w:val="00CB3060"/>
    <w:rsid w:val="00CB30A9"/>
    <w:rsid w:val="00CB316C"/>
    <w:rsid w:val="00CB318F"/>
    <w:rsid w:val="00CB32FA"/>
    <w:rsid w:val="00CB33CD"/>
    <w:rsid w:val="00CB3425"/>
    <w:rsid w:val="00CB345C"/>
    <w:rsid w:val="00CB356C"/>
    <w:rsid w:val="00CB3592"/>
    <w:rsid w:val="00CB36BB"/>
    <w:rsid w:val="00CB3892"/>
    <w:rsid w:val="00CB3F79"/>
    <w:rsid w:val="00CB4279"/>
    <w:rsid w:val="00CB4BCF"/>
    <w:rsid w:val="00CB4DA5"/>
    <w:rsid w:val="00CB4F94"/>
    <w:rsid w:val="00CB5296"/>
    <w:rsid w:val="00CB53D8"/>
    <w:rsid w:val="00CB5514"/>
    <w:rsid w:val="00CB59F2"/>
    <w:rsid w:val="00CB5E2B"/>
    <w:rsid w:val="00CB5FE7"/>
    <w:rsid w:val="00CB642C"/>
    <w:rsid w:val="00CB6487"/>
    <w:rsid w:val="00CB68C6"/>
    <w:rsid w:val="00CB6A6B"/>
    <w:rsid w:val="00CB6C78"/>
    <w:rsid w:val="00CB6DE6"/>
    <w:rsid w:val="00CB71F8"/>
    <w:rsid w:val="00CB7314"/>
    <w:rsid w:val="00CB758B"/>
    <w:rsid w:val="00CB764C"/>
    <w:rsid w:val="00CB7811"/>
    <w:rsid w:val="00CB781A"/>
    <w:rsid w:val="00CB7EF0"/>
    <w:rsid w:val="00CB7F1D"/>
    <w:rsid w:val="00CC02D0"/>
    <w:rsid w:val="00CC05E4"/>
    <w:rsid w:val="00CC0CED"/>
    <w:rsid w:val="00CC0CFF"/>
    <w:rsid w:val="00CC0E95"/>
    <w:rsid w:val="00CC15E0"/>
    <w:rsid w:val="00CC17E9"/>
    <w:rsid w:val="00CC18A5"/>
    <w:rsid w:val="00CC2177"/>
    <w:rsid w:val="00CC2392"/>
    <w:rsid w:val="00CC2D43"/>
    <w:rsid w:val="00CC31C6"/>
    <w:rsid w:val="00CC335D"/>
    <w:rsid w:val="00CC34CB"/>
    <w:rsid w:val="00CC3570"/>
    <w:rsid w:val="00CC3578"/>
    <w:rsid w:val="00CC37E7"/>
    <w:rsid w:val="00CC3AA6"/>
    <w:rsid w:val="00CC40D0"/>
    <w:rsid w:val="00CC4386"/>
    <w:rsid w:val="00CC446F"/>
    <w:rsid w:val="00CC4615"/>
    <w:rsid w:val="00CC47C0"/>
    <w:rsid w:val="00CC4BB6"/>
    <w:rsid w:val="00CC4C1A"/>
    <w:rsid w:val="00CC4F01"/>
    <w:rsid w:val="00CC516E"/>
    <w:rsid w:val="00CC5717"/>
    <w:rsid w:val="00CC58AA"/>
    <w:rsid w:val="00CC58B7"/>
    <w:rsid w:val="00CC5900"/>
    <w:rsid w:val="00CC5A32"/>
    <w:rsid w:val="00CC5AEF"/>
    <w:rsid w:val="00CC616E"/>
    <w:rsid w:val="00CC6241"/>
    <w:rsid w:val="00CC626A"/>
    <w:rsid w:val="00CC62DA"/>
    <w:rsid w:val="00CC64BC"/>
    <w:rsid w:val="00CC650C"/>
    <w:rsid w:val="00CC673A"/>
    <w:rsid w:val="00CC697F"/>
    <w:rsid w:val="00CC6BD0"/>
    <w:rsid w:val="00CC7015"/>
    <w:rsid w:val="00CC7162"/>
    <w:rsid w:val="00CC770B"/>
    <w:rsid w:val="00CC7817"/>
    <w:rsid w:val="00CC7E7E"/>
    <w:rsid w:val="00CD0118"/>
    <w:rsid w:val="00CD0BD1"/>
    <w:rsid w:val="00CD1473"/>
    <w:rsid w:val="00CD151E"/>
    <w:rsid w:val="00CD1A5E"/>
    <w:rsid w:val="00CD1E27"/>
    <w:rsid w:val="00CD28CF"/>
    <w:rsid w:val="00CD2DA3"/>
    <w:rsid w:val="00CD32BA"/>
    <w:rsid w:val="00CD34F3"/>
    <w:rsid w:val="00CD3548"/>
    <w:rsid w:val="00CD3617"/>
    <w:rsid w:val="00CD3618"/>
    <w:rsid w:val="00CD373D"/>
    <w:rsid w:val="00CD3928"/>
    <w:rsid w:val="00CD3B03"/>
    <w:rsid w:val="00CD3DFA"/>
    <w:rsid w:val="00CD3E01"/>
    <w:rsid w:val="00CD3E3E"/>
    <w:rsid w:val="00CD426D"/>
    <w:rsid w:val="00CD436E"/>
    <w:rsid w:val="00CD47FA"/>
    <w:rsid w:val="00CD4870"/>
    <w:rsid w:val="00CD4ACF"/>
    <w:rsid w:val="00CD51EE"/>
    <w:rsid w:val="00CD54EB"/>
    <w:rsid w:val="00CD55BE"/>
    <w:rsid w:val="00CD57D0"/>
    <w:rsid w:val="00CD5876"/>
    <w:rsid w:val="00CD597C"/>
    <w:rsid w:val="00CD59A0"/>
    <w:rsid w:val="00CD5B65"/>
    <w:rsid w:val="00CD5F32"/>
    <w:rsid w:val="00CD5F41"/>
    <w:rsid w:val="00CD60E0"/>
    <w:rsid w:val="00CD60F9"/>
    <w:rsid w:val="00CD6218"/>
    <w:rsid w:val="00CD69B1"/>
    <w:rsid w:val="00CD6AF5"/>
    <w:rsid w:val="00CD6BE8"/>
    <w:rsid w:val="00CD77B9"/>
    <w:rsid w:val="00CD77C7"/>
    <w:rsid w:val="00CD7B41"/>
    <w:rsid w:val="00CD7D97"/>
    <w:rsid w:val="00CE07D4"/>
    <w:rsid w:val="00CE0920"/>
    <w:rsid w:val="00CE0C21"/>
    <w:rsid w:val="00CE0E75"/>
    <w:rsid w:val="00CE0F71"/>
    <w:rsid w:val="00CE12F7"/>
    <w:rsid w:val="00CE1488"/>
    <w:rsid w:val="00CE1508"/>
    <w:rsid w:val="00CE1525"/>
    <w:rsid w:val="00CE16D9"/>
    <w:rsid w:val="00CE17CA"/>
    <w:rsid w:val="00CE18D0"/>
    <w:rsid w:val="00CE18DD"/>
    <w:rsid w:val="00CE1E32"/>
    <w:rsid w:val="00CE1E75"/>
    <w:rsid w:val="00CE1ED9"/>
    <w:rsid w:val="00CE2126"/>
    <w:rsid w:val="00CE2135"/>
    <w:rsid w:val="00CE2265"/>
    <w:rsid w:val="00CE2325"/>
    <w:rsid w:val="00CE242A"/>
    <w:rsid w:val="00CE2502"/>
    <w:rsid w:val="00CE263A"/>
    <w:rsid w:val="00CE2A31"/>
    <w:rsid w:val="00CE2AFC"/>
    <w:rsid w:val="00CE2B5A"/>
    <w:rsid w:val="00CE2C12"/>
    <w:rsid w:val="00CE2E82"/>
    <w:rsid w:val="00CE3065"/>
    <w:rsid w:val="00CE32A8"/>
    <w:rsid w:val="00CE35B4"/>
    <w:rsid w:val="00CE3789"/>
    <w:rsid w:val="00CE381B"/>
    <w:rsid w:val="00CE3988"/>
    <w:rsid w:val="00CE3A2C"/>
    <w:rsid w:val="00CE3CC5"/>
    <w:rsid w:val="00CE3DDD"/>
    <w:rsid w:val="00CE3F4B"/>
    <w:rsid w:val="00CE4026"/>
    <w:rsid w:val="00CE4127"/>
    <w:rsid w:val="00CE4186"/>
    <w:rsid w:val="00CE4437"/>
    <w:rsid w:val="00CE444F"/>
    <w:rsid w:val="00CE4590"/>
    <w:rsid w:val="00CE45DA"/>
    <w:rsid w:val="00CE46D0"/>
    <w:rsid w:val="00CE497C"/>
    <w:rsid w:val="00CE4A8E"/>
    <w:rsid w:val="00CE4AAC"/>
    <w:rsid w:val="00CE4BC9"/>
    <w:rsid w:val="00CE4C44"/>
    <w:rsid w:val="00CE4D3C"/>
    <w:rsid w:val="00CE51A0"/>
    <w:rsid w:val="00CE5230"/>
    <w:rsid w:val="00CE55BB"/>
    <w:rsid w:val="00CE5605"/>
    <w:rsid w:val="00CE56FF"/>
    <w:rsid w:val="00CE577A"/>
    <w:rsid w:val="00CE5ADD"/>
    <w:rsid w:val="00CE5C56"/>
    <w:rsid w:val="00CE5DE3"/>
    <w:rsid w:val="00CE6038"/>
    <w:rsid w:val="00CE6278"/>
    <w:rsid w:val="00CE65D1"/>
    <w:rsid w:val="00CE6B63"/>
    <w:rsid w:val="00CE6D5F"/>
    <w:rsid w:val="00CE6DCD"/>
    <w:rsid w:val="00CE6E4D"/>
    <w:rsid w:val="00CE7379"/>
    <w:rsid w:val="00CE7525"/>
    <w:rsid w:val="00CE7715"/>
    <w:rsid w:val="00CE7F93"/>
    <w:rsid w:val="00CF0232"/>
    <w:rsid w:val="00CF04BD"/>
    <w:rsid w:val="00CF06A7"/>
    <w:rsid w:val="00CF0A12"/>
    <w:rsid w:val="00CF0CAD"/>
    <w:rsid w:val="00CF1065"/>
    <w:rsid w:val="00CF1266"/>
    <w:rsid w:val="00CF158E"/>
    <w:rsid w:val="00CF16CE"/>
    <w:rsid w:val="00CF1A2C"/>
    <w:rsid w:val="00CF27D7"/>
    <w:rsid w:val="00CF2A9C"/>
    <w:rsid w:val="00CF2AD4"/>
    <w:rsid w:val="00CF2F31"/>
    <w:rsid w:val="00CF377A"/>
    <w:rsid w:val="00CF381B"/>
    <w:rsid w:val="00CF3B55"/>
    <w:rsid w:val="00CF3FD3"/>
    <w:rsid w:val="00CF41AB"/>
    <w:rsid w:val="00CF4280"/>
    <w:rsid w:val="00CF4337"/>
    <w:rsid w:val="00CF4549"/>
    <w:rsid w:val="00CF46B5"/>
    <w:rsid w:val="00CF48E1"/>
    <w:rsid w:val="00CF4D7F"/>
    <w:rsid w:val="00CF4E93"/>
    <w:rsid w:val="00CF4F0D"/>
    <w:rsid w:val="00CF532D"/>
    <w:rsid w:val="00CF5417"/>
    <w:rsid w:val="00CF5639"/>
    <w:rsid w:val="00CF590F"/>
    <w:rsid w:val="00CF5C13"/>
    <w:rsid w:val="00CF6A4E"/>
    <w:rsid w:val="00CF6C8C"/>
    <w:rsid w:val="00CF70DF"/>
    <w:rsid w:val="00CF7137"/>
    <w:rsid w:val="00CF7202"/>
    <w:rsid w:val="00CF7306"/>
    <w:rsid w:val="00CF73B9"/>
    <w:rsid w:val="00CF7454"/>
    <w:rsid w:val="00CF7D7D"/>
    <w:rsid w:val="00D0078C"/>
    <w:rsid w:val="00D009C7"/>
    <w:rsid w:val="00D00A9A"/>
    <w:rsid w:val="00D00ACA"/>
    <w:rsid w:val="00D00B29"/>
    <w:rsid w:val="00D00CF0"/>
    <w:rsid w:val="00D00D1A"/>
    <w:rsid w:val="00D00D76"/>
    <w:rsid w:val="00D00E12"/>
    <w:rsid w:val="00D01134"/>
    <w:rsid w:val="00D0141C"/>
    <w:rsid w:val="00D01576"/>
    <w:rsid w:val="00D01751"/>
    <w:rsid w:val="00D01776"/>
    <w:rsid w:val="00D01858"/>
    <w:rsid w:val="00D01CD7"/>
    <w:rsid w:val="00D01FAE"/>
    <w:rsid w:val="00D020B2"/>
    <w:rsid w:val="00D025AB"/>
    <w:rsid w:val="00D02808"/>
    <w:rsid w:val="00D02B9E"/>
    <w:rsid w:val="00D02E3B"/>
    <w:rsid w:val="00D032D3"/>
    <w:rsid w:val="00D0339A"/>
    <w:rsid w:val="00D03704"/>
    <w:rsid w:val="00D03770"/>
    <w:rsid w:val="00D03851"/>
    <w:rsid w:val="00D03883"/>
    <w:rsid w:val="00D039C7"/>
    <w:rsid w:val="00D03BAD"/>
    <w:rsid w:val="00D03D73"/>
    <w:rsid w:val="00D0417F"/>
    <w:rsid w:val="00D04266"/>
    <w:rsid w:val="00D049E8"/>
    <w:rsid w:val="00D04BB1"/>
    <w:rsid w:val="00D05337"/>
    <w:rsid w:val="00D053E4"/>
    <w:rsid w:val="00D0573D"/>
    <w:rsid w:val="00D0575E"/>
    <w:rsid w:val="00D0582E"/>
    <w:rsid w:val="00D05884"/>
    <w:rsid w:val="00D05972"/>
    <w:rsid w:val="00D05A31"/>
    <w:rsid w:val="00D05A5A"/>
    <w:rsid w:val="00D05AF3"/>
    <w:rsid w:val="00D05D25"/>
    <w:rsid w:val="00D061C4"/>
    <w:rsid w:val="00D06912"/>
    <w:rsid w:val="00D06AA6"/>
    <w:rsid w:val="00D06DE7"/>
    <w:rsid w:val="00D06E5C"/>
    <w:rsid w:val="00D07142"/>
    <w:rsid w:val="00D071F1"/>
    <w:rsid w:val="00D07531"/>
    <w:rsid w:val="00D075F7"/>
    <w:rsid w:val="00D07635"/>
    <w:rsid w:val="00D076FE"/>
    <w:rsid w:val="00D07846"/>
    <w:rsid w:val="00D07A0C"/>
    <w:rsid w:val="00D07AD1"/>
    <w:rsid w:val="00D07BD4"/>
    <w:rsid w:val="00D10154"/>
    <w:rsid w:val="00D104AE"/>
    <w:rsid w:val="00D10695"/>
    <w:rsid w:val="00D10742"/>
    <w:rsid w:val="00D107FA"/>
    <w:rsid w:val="00D10893"/>
    <w:rsid w:val="00D10BBA"/>
    <w:rsid w:val="00D11424"/>
    <w:rsid w:val="00D118B5"/>
    <w:rsid w:val="00D119C8"/>
    <w:rsid w:val="00D11A38"/>
    <w:rsid w:val="00D11B22"/>
    <w:rsid w:val="00D11B71"/>
    <w:rsid w:val="00D1234B"/>
    <w:rsid w:val="00D12439"/>
    <w:rsid w:val="00D1256E"/>
    <w:rsid w:val="00D128A8"/>
    <w:rsid w:val="00D12D9B"/>
    <w:rsid w:val="00D13176"/>
    <w:rsid w:val="00D13196"/>
    <w:rsid w:val="00D13744"/>
    <w:rsid w:val="00D13780"/>
    <w:rsid w:val="00D13C88"/>
    <w:rsid w:val="00D13FC0"/>
    <w:rsid w:val="00D13FD7"/>
    <w:rsid w:val="00D14645"/>
    <w:rsid w:val="00D14793"/>
    <w:rsid w:val="00D147F0"/>
    <w:rsid w:val="00D14A2A"/>
    <w:rsid w:val="00D14A61"/>
    <w:rsid w:val="00D14A70"/>
    <w:rsid w:val="00D14EE8"/>
    <w:rsid w:val="00D14F32"/>
    <w:rsid w:val="00D1560D"/>
    <w:rsid w:val="00D156F9"/>
    <w:rsid w:val="00D15D7A"/>
    <w:rsid w:val="00D16284"/>
    <w:rsid w:val="00D16433"/>
    <w:rsid w:val="00D165FC"/>
    <w:rsid w:val="00D16B92"/>
    <w:rsid w:val="00D16F86"/>
    <w:rsid w:val="00D16FA2"/>
    <w:rsid w:val="00D17098"/>
    <w:rsid w:val="00D170DB"/>
    <w:rsid w:val="00D174B2"/>
    <w:rsid w:val="00D176C2"/>
    <w:rsid w:val="00D17776"/>
    <w:rsid w:val="00D17A70"/>
    <w:rsid w:val="00D17F08"/>
    <w:rsid w:val="00D202AB"/>
    <w:rsid w:val="00D204BC"/>
    <w:rsid w:val="00D20564"/>
    <w:rsid w:val="00D20BB3"/>
    <w:rsid w:val="00D214AD"/>
    <w:rsid w:val="00D21722"/>
    <w:rsid w:val="00D219E1"/>
    <w:rsid w:val="00D21D54"/>
    <w:rsid w:val="00D22119"/>
    <w:rsid w:val="00D22171"/>
    <w:rsid w:val="00D22194"/>
    <w:rsid w:val="00D22335"/>
    <w:rsid w:val="00D22707"/>
    <w:rsid w:val="00D227E2"/>
    <w:rsid w:val="00D2285D"/>
    <w:rsid w:val="00D22A6F"/>
    <w:rsid w:val="00D230C0"/>
    <w:rsid w:val="00D236E9"/>
    <w:rsid w:val="00D23904"/>
    <w:rsid w:val="00D240AE"/>
    <w:rsid w:val="00D240CE"/>
    <w:rsid w:val="00D24190"/>
    <w:rsid w:val="00D244EF"/>
    <w:rsid w:val="00D24640"/>
    <w:rsid w:val="00D24C03"/>
    <w:rsid w:val="00D25131"/>
    <w:rsid w:val="00D25861"/>
    <w:rsid w:val="00D259F4"/>
    <w:rsid w:val="00D25E00"/>
    <w:rsid w:val="00D260D3"/>
    <w:rsid w:val="00D262C2"/>
    <w:rsid w:val="00D2630A"/>
    <w:rsid w:val="00D265CD"/>
    <w:rsid w:val="00D2671C"/>
    <w:rsid w:val="00D268E9"/>
    <w:rsid w:val="00D26C3D"/>
    <w:rsid w:val="00D26F01"/>
    <w:rsid w:val="00D270D7"/>
    <w:rsid w:val="00D27245"/>
    <w:rsid w:val="00D27355"/>
    <w:rsid w:val="00D275A2"/>
    <w:rsid w:val="00D276FB"/>
    <w:rsid w:val="00D278A8"/>
    <w:rsid w:val="00D27BE2"/>
    <w:rsid w:val="00D27E33"/>
    <w:rsid w:val="00D30227"/>
    <w:rsid w:val="00D30B8D"/>
    <w:rsid w:val="00D30EEB"/>
    <w:rsid w:val="00D3128B"/>
    <w:rsid w:val="00D31A08"/>
    <w:rsid w:val="00D31AB5"/>
    <w:rsid w:val="00D31ECE"/>
    <w:rsid w:val="00D31F9E"/>
    <w:rsid w:val="00D31FA5"/>
    <w:rsid w:val="00D322F9"/>
    <w:rsid w:val="00D32440"/>
    <w:rsid w:val="00D32461"/>
    <w:rsid w:val="00D325F4"/>
    <w:rsid w:val="00D32611"/>
    <w:rsid w:val="00D32713"/>
    <w:rsid w:val="00D329E2"/>
    <w:rsid w:val="00D32B0C"/>
    <w:rsid w:val="00D32E34"/>
    <w:rsid w:val="00D330F7"/>
    <w:rsid w:val="00D33109"/>
    <w:rsid w:val="00D3313B"/>
    <w:rsid w:val="00D33219"/>
    <w:rsid w:val="00D33236"/>
    <w:rsid w:val="00D332A9"/>
    <w:rsid w:val="00D332AF"/>
    <w:rsid w:val="00D3372F"/>
    <w:rsid w:val="00D33A08"/>
    <w:rsid w:val="00D33A3F"/>
    <w:rsid w:val="00D33B30"/>
    <w:rsid w:val="00D33C42"/>
    <w:rsid w:val="00D33C81"/>
    <w:rsid w:val="00D33CEF"/>
    <w:rsid w:val="00D33E38"/>
    <w:rsid w:val="00D33E66"/>
    <w:rsid w:val="00D33F61"/>
    <w:rsid w:val="00D3406F"/>
    <w:rsid w:val="00D3419E"/>
    <w:rsid w:val="00D34429"/>
    <w:rsid w:val="00D34456"/>
    <w:rsid w:val="00D345F2"/>
    <w:rsid w:val="00D345F4"/>
    <w:rsid w:val="00D34654"/>
    <w:rsid w:val="00D34B54"/>
    <w:rsid w:val="00D34F6F"/>
    <w:rsid w:val="00D34F80"/>
    <w:rsid w:val="00D34FF8"/>
    <w:rsid w:val="00D3503E"/>
    <w:rsid w:val="00D35164"/>
    <w:rsid w:val="00D3519E"/>
    <w:rsid w:val="00D35331"/>
    <w:rsid w:val="00D353DC"/>
    <w:rsid w:val="00D35551"/>
    <w:rsid w:val="00D35688"/>
    <w:rsid w:val="00D3575C"/>
    <w:rsid w:val="00D357F9"/>
    <w:rsid w:val="00D358B9"/>
    <w:rsid w:val="00D35FCE"/>
    <w:rsid w:val="00D3615F"/>
    <w:rsid w:val="00D3654D"/>
    <w:rsid w:val="00D3672E"/>
    <w:rsid w:val="00D36D97"/>
    <w:rsid w:val="00D372A2"/>
    <w:rsid w:val="00D37633"/>
    <w:rsid w:val="00D37A32"/>
    <w:rsid w:val="00D37A85"/>
    <w:rsid w:val="00D37BE8"/>
    <w:rsid w:val="00D37F8E"/>
    <w:rsid w:val="00D40086"/>
    <w:rsid w:val="00D401CC"/>
    <w:rsid w:val="00D40701"/>
    <w:rsid w:val="00D407BA"/>
    <w:rsid w:val="00D40A04"/>
    <w:rsid w:val="00D40BBD"/>
    <w:rsid w:val="00D40C40"/>
    <w:rsid w:val="00D4100B"/>
    <w:rsid w:val="00D414D5"/>
    <w:rsid w:val="00D41611"/>
    <w:rsid w:val="00D419D4"/>
    <w:rsid w:val="00D41C08"/>
    <w:rsid w:val="00D422A5"/>
    <w:rsid w:val="00D42440"/>
    <w:rsid w:val="00D42631"/>
    <w:rsid w:val="00D42FBB"/>
    <w:rsid w:val="00D4315C"/>
    <w:rsid w:val="00D4328E"/>
    <w:rsid w:val="00D43DFF"/>
    <w:rsid w:val="00D43FBF"/>
    <w:rsid w:val="00D4434E"/>
    <w:rsid w:val="00D44452"/>
    <w:rsid w:val="00D445BA"/>
    <w:rsid w:val="00D44C82"/>
    <w:rsid w:val="00D44DB4"/>
    <w:rsid w:val="00D44F3D"/>
    <w:rsid w:val="00D45065"/>
    <w:rsid w:val="00D450CE"/>
    <w:rsid w:val="00D451D1"/>
    <w:rsid w:val="00D45493"/>
    <w:rsid w:val="00D455FB"/>
    <w:rsid w:val="00D457D2"/>
    <w:rsid w:val="00D458E5"/>
    <w:rsid w:val="00D4590C"/>
    <w:rsid w:val="00D45C11"/>
    <w:rsid w:val="00D45EA2"/>
    <w:rsid w:val="00D46171"/>
    <w:rsid w:val="00D462D9"/>
    <w:rsid w:val="00D46442"/>
    <w:rsid w:val="00D46854"/>
    <w:rsid w:val="00D46A72"/>
    <w:rsid w:val="00D46F0A"/>
    <w:rsid w:val="00D472D5"/>
    <w:rsid w:val="00D47466"/>
    <w:rsid w:val="00D4791B"/>
    <w:rsid w:val="00D479CB"/>
    <w:rsid w:val="00D47A70"/>
    <w:rsid w:val="00D47D19"/>
    <w:rsid w:val="00D5016D"/>
    <w:rsid w:val="00D501B7"/>
    <w:rsid w:val="00D50542"/>
    <w:rsid w:val="00D50A32"/>
    <w:rsid w:val="00D50DEE"/>
    <w:rsid w:val="00D50F87"/>
    <w:rsid w:val="00D513EB"/>
    <w:rsid w:val="00D51418"/>
    <w:rsid w:val="00D51778"/>
    <w:rsid w:val="00D51922"/>
    <w:rsid w:val="00D51C89"/>
    <w:rsid w:val="00D51DA4"/>
    <w:rsid w:val="00D51F6E"/>
    <w:rsid w:val="00D520FF"/>
    <w:rsid w:val="00D526A5"/>
    <w:rsid w:val="00D5296A"/>
    <w:rsid w:val="00D52BCD"/>
    <w:rsid w:val="00D52C2F"/>
    <w:rsid w:val="00D52E27"/>
    <w:rsid w:val="00D52E6D"/>
    <w:rsid w:val="00D52FC2"/>
    <w:rsid w:val="00D5302E"/>
    <w:rsid w:val="00D53694"/>
    <w:rsid w:val="00D5384C"/>
    <w:rsid w:val="00D53A70"/>
    <w:rsid w:val="00D53B39"/>
    <w:rsid w:val="00D53C90"/>
    <w:rsid w:val="00D53D84"/>
    <w:rsid w:val="00D54234"/>
    <w:rsid w:val="00D5441C"/>
    <w:rsid w:val="00D54760"/>
    <w:rsid w:val="00D54804"/>
    <w:rsid w:val="00D54BC2"/>
    <w:rsid w:val="00D54C6F"/>
    <w:rsid w:val="00D54C8F"/>
    <w:rsid w:val="00D54CD3"/>
    <w:rsid w:val="00D54D82"/>
    <w:rsid w:val="00D54F87"/>
    <w:rsid w:val="00D54FE6"/>
    <w:rsid w:val="00D55522"/>
    <w:rsid w:val="00D55546"/>
    <w:rsid w:val="00D556A0"/>
    <w:rsid w:val="00D557BF"/>
    <w:rsid w:val="00D55895"/>
    <w:rsid w:val="00D558E2"/>
    <w:rsid w:val="00D55FA3"/>
    <w:rsid w:val="00D561E2"/>
    <w:rsid w:val="00D566C5"/>
    <w:rsid w:val="00D567BC"/>
    <w:rsid w:val="00D56B3D"/>
    <w:rsid w:val="00D56EF9"/>
    <w:rsid w:val="00D57096"/>
    <w:rsid w:val="00D57404"/>
    <w:rsid w:val="00D575BE"/>
    <w:rsid w:val="00D576C9"/>
    <w:rsid w:val="00D57A58"/>
    <w:rsid w:val="00D57C16"/>
    <w:rsid w:val="00D57CB9"/>
    <w:rsid w:val="00D57E1C"/>
    <w:rsid w:val="00D57FC9"/>
    <w:rsid w:val="00D60604"/>
    <w:rsid w:val="00D60ADE"/>
    <w:rsid w:val="00D60C0E"/>
    <w:rsid w:val="00D60CCB"/>
    <w:rsid w:val="00D60DF8"/>
    <w:rsid w:val="00D61000"/>
    <w:rsid w:val="00D6162C"/>
    <w:rsid w:val="00D61BA2"/>
    <w:rsid w:val="00D61D18"/>
    <w:rsid w:val="00D62328"/>
    <w:rsid w:val="00D623A0"/>
    <w:rsid w:val="00D626E2"/>
    <w:rsid w:val="00D62CF6"/>
    <w:rsid w:val="00D62F21"/>
    <w:rsid w:val="00D63116"/>
    <w:rsid w:val="00D63305"/>
    <w:rsid w:val="00D63481"/>
    <w:rsid w:val="00D634AE"/>
    <w:rsid w:val="00D63563"/>
    <w:rsid w:val="00D636E7"/>
    <w:rsid w:val="00D638CD"/>
    <w:rsid w:val="00D63A11"/>
    <w:rsid w:val="00D63BD6"/>
    <w:rsid w:val="00D63C55"/>
    <w:rsid w:val="00D63D6D"/>
    <w:rsid w:val="00D63FD7"/>
    <w:rsid w:val="00D64050"/>
    <w:rsid w:val="00D640F7"/>
    <w:rsid w:val="00D64152"/>
    <w:rsid w:val="00D64761"/>
    <w:rsid w:val="00D64A1D"/>
    <w:rsid w:val="00D64AA2"/>
    <w:rsid w:val="00D64ABE"/>
    <w:rsid w:val="00D64C94"/>
    <w:rsid w:val="00D64E52"/>
    <w:rsid w:val="00D65222"/>
    <w:rsid w:val="00D654D7"/>
    <w:rsid w:val="00D65685"/>
    <w:rsid w:val="00D65B26"/>
    <w:rsid w:val="00D65C0F"/>
    <w:rsid w:val="00D65E05"/>
    <w:rsid w:val="00D66495"/>
    <w:rsid w:val="00D66509"/>
    <w:rsid w:val="00D66C33"/>
    <w:rsid w:val="00D66DDE"/>
    <w:rsid w:val="00D66EF7"/>
    <w:rsid w:val="00D6702B"/>
    <w:rsid w:val="00D67399"/>
    <w:rsid w:val="00D676FB"/>
    <w:rsid w:val="00D67A59"/>
    <w:rsid w:val="00D67C5B"/>
    <w:rsid w:val="00D67DD7"/>
    <w:rsid w:val="00D67F87"/>
    <w:rsid w:val="00D7054F"/>
    <w:rsid w:val="00D7061D"/>
    <w:rsid w:val="00D70640"/>
    <w:rsid w:val="00D708E7"/>
    <w:rsid w:val="00D709C7"/>
    <w:rsid w:val="00D70CB8"/>
    <w:rsid w:val="00D70CFC"/>
    <w:rsid w:val="00D70D96"/>
    <w:rsid w:val="00D70FB4"/>
    <w:rsid w:val="00D71082"/>
    <w:rsid w:val="00D71302"/>
    <w:rsid w:val="00D7132B"/>
    <w:rsid w:val="00D716BA"/>
    <w:rsid w:val="00D7186B"/>
    <w:rsid w:val="00D71995"/>
    <w:rsid w:val="00D71A9F"/>
    <w:rsid w:val="00D71D4F"/>
    <w:rsid w:val="00D71F6B"/>
    <w:rsid w:val="00D71F8C"/>
    <w:rsid w:val="00D7256F"/>
    <w:rsid w:val="00D72A4B"/>
    <w:rsid w:val="00D72A63"/>
    <w:rsid w:val="00D72B8A"/>
    <w:rsid w:val="00D72BE3"/>
    <w:rsid w:val="00D72CD1"/>
    <w:rsid w:val="00D72DF2"/>
    <w:rsid w:val="00D72E19"/>
    <w:rsid w:val="00D72F63"/>
    <w:rsid w:val="00D73213"/>
    <w:rsid w:val="00D732EB"/>
    <w:rsid w:val="00D732EF"/>
    <w:rsid w:val="00D73353"/>
    <w:rsid w:val="00D733E5"/>
    <w:rsid w:val="00D7353E"/>
    <w:rsid w:val="00D73560"/>
    <w:rsid w:val="00D73A02"/>
    <w:rsid w:val="00D73B4C"/>
    <w:rsid w:val="00D74172"/>
    <w:rsid w:val="00D74360"/>
    <w:rsid w:val="00D74366"/>
    <w:rsid w:val="00D74640"/>
    <w:rsid w:val="00D7467B"/>
    <w:rsid w:val="00D74923"/>
    <w:rsid w:val="00D749EF"/>
    <w:rsid w:val="00D74AE3"/>
    <w:rsid w:val="00D75016"/>
    <w:rsid w:val="00D751E9"/>
    <w:rsid w:val="00D754F8"/>
    <w:rsid w:val="00D756BF"/>
    <w:rsid w:val="00D75A12"/>
    <w:rsid w:val="00D75EE4"/>
    <w:rsid w:val="00D75F98"/>
    <w:rsid w:val="00D76035"/>
    <w:rsid w:val="00D76060"/>
    <w:rsid w:val="00D76266"/>
    <w:rsid w:val="00D76B47"/>
    <w:rsid w:val="00D76CC4"/>
    <w:rsid w:val="00D7767E"/>
    <w:rsid w:val="00D7788D"/>
    <w:rsid w:val="00D77927"/>
    <w:rsid w:val="00D77B21"/>
    <w:rsid w:val="00D77BD3"/>
    <w:rsid w:val="00D77C89"/>
    <w:rsid w:val="00D77CEA"/>
    <w:rsid w:val="00D77E1F"/>
    <w:rsid w:val="00D77EE3"/>
    <w:rsid w:val="00D80021"/>
    <w:rsid w:val="00D801EC"/>
    <w:rsid w:val="00D80297"/>
    <w:rsid w:val="00D80553"/>
    <w:rsid w:val="00D80582"/>
    <w:rsid w:val="00D80CFC"/>
    <w:rsid w:val="00D80D24"/>
    <w:rsid w:val="00D80E25"/>
    <w:rsid w:val="00D80EE6"/>
    <w:rsid w:val="00D8109A"/>
    <w:rsid w:val="00D81438"/>
    <w:rsid w:val="00D81A99"/>
    <w:rsid w:val="00D821B6"/>
    <w:rsid w:val="00D82460"/>
    <w:rsid w:val="00D8248A"/>
    <w:rsid w:val="00D827C5"/>
    <w:rsid w:val="00D8290D"/>
    <w:rsid w:val="00D82AFF"/>
    <w:rsid w:val="00D82B90"/>
    <w:rsid w:val="00D82ED3"/>
    <w:rsid w:val="00D8354D"/>
    <w:rsid w:val="00D835A4"/>
    <w:rsid w:val="00D83627"/>
    <w:rsid w:val="00D837F7"/>
    <w:rsid w:val="00D83B95"/>
    <w:rsid w:val="00D84121"/>
    <w:rsid w:val="00D842C9"/>
    <w:rsid w:val="00D842D1"/>
    <w:rsid w:val="00D84B73"/>
    <w:rsid w:val="00D84E10"/>
    <w:rsid w:val="00D84ED7"/>
    <w:rsid w:val="00D85401"/>
    <w:rsid w:val="00D8545C"/>
    <w:rsid w:val="00D8595A"/>
    <w:rsid w:val="00D85A64"/>
    <w:rsid w:val="00D85B25"/>
    <w:rsid w:val="00D85F9A"/>
    <w:rsid w:val="00D860D4"/>
    <w:rsid w:val="00D8625A"/>
    <w:rsid w:val="00D86529"/>
    <w:rsid w:val="00D86721"/>
    <w:rsid w:val="00D86757"/>
    <w:rsid w:val="00D86892"/>
    <w:rsid w:val="00D868B9"/>
    <w:rsid w:val="00D86993"/>
    <w:rsid w:val="00D86D47"/>
    <w:rsid w:val="00D86D4C"/>
    <w:rsid w:val="00D86DC5"/>
    <w:rsid w:val="00D86F01"/>
    <w:rsid w:val="00D871C8"/>
    <w:rsid w:val="00D87301"/>
    <w:rsid w:val="00D87430"/>
    <w:rsid w:val="00D87637"/>
    <w:rsid w:val="00D878E1"/>
    <w:rsid w:val="00D87A1C"/>
    <w:rsid w:val="00D87C7D"/>
    <w:rsid w:val="00D90078"/>
    <w:rsid w:val="00D900F1"/>
    <w:rsid w:val="00D90480"/>
    <w:rsid w:val="00D90484"/>
    <w:rsid w:val="00D907C0"/>
    <w:rsid w:val="00D90A08"/>
    <w:rsid w:val="00D90BBE"/>
    <w:rsid w:val="00D90E15"/>
    <w:rsid w:val="00D91136"/>
    <w:rsid w:val="00D911ED"/>
    <w:rsid w:val="00D912DF"/>
    <w:rsid w:val="00D9134E"/>
    <w:rsid w:val="00D913A0"/>
    <w:rsid w:val="00D916E2"/>
    <w:rsid w:val="00D9171E"/>
    <w:rsid w:val="00D918B2"/>
    <w:rsid w:val="00D91916"/>
    <w:rsid w:val="00D92111"/>
    <w:rsid w:val="00D92672"/>
    <w:rsid w:val="00D927E2"/>
    <w:rsid w:val="00D92A12"/>
    <w:rsid w:val="00D92B7C"/>
    <w:rsid w:val="00D92C16"/>
    <w:rsid w:val="00D92F1C"/>
    <w:rsid w:val="00D92F50"/>
    <w:rsid w:val="00D93201"/>
    <w:rsid w:val="00D93477"/>
    <w:rsid w:val="00D93532"/>
    <w:rsid w:val="00D935E3"/>
    <w:rsid w:val="00D93901"/>
    <w:rsid w:val="00D93A5D"/>
    <w:rsid w:val="00D9407E"/>
    <w:rsid w:val="00D943DC"/>
    <w:rsid w:val="00D944A6"/>
    <w:rsid w:val="00D946E7"/>
    <w:rsid w:val="00D9485B"/>
    <w:rsid w:val="00D94CD4"/>
    <w:rsid w:val="00D94FB7"/>
    <w:rsid w:val="00D95058"/>
    <w:rsid w:val="00D950A7"/>
    <w:rsid w:val="00D9521D"/>
    <w:rsid w:val="00D954D0"/>
    <w:rsid w:val="00D95571"/>
    <w:rsid w:val="00D9578A"/>
    <w:rsid w:val="00D957EE"/>
    <w:rsid w:val="00D957FF"/>
    <w:rsid w:val="00D959DF"/>
    <w:rsid w:val="00D95BB1"/>
    <w:rsid w:val="00D95BC1"/>
    <w:rsid w:val="00D95F48"/>
    <w:rsid w:val="00D96501"/>
    <w:rsid w:val="00D965E6"/>
    <w:rsid w:val="00D9666F"/>
    <w:rsid w:val="00D96756"/>
    <w:rsid w:val="00D96776"/>
    <w:rsid w:val="00D969BF"/>
    <w:rsid w:val="00D96B59"/>
    <w:rsid w:val="00D96C6E"/>
    <w:rsid w:val="00D9713B"/>
    <w:rsid w:val="00D97D9C"/>
    <w:rsid w:val="00D97FB3"/>
    <w:rsid w:val="00DA0054"/>
    <w:rsid w:val="00DA04F8"/>
    <w:rsid w:val="00DA07A9"/>
    <w:rsid w:val="00DA0EDB"/>
    <w:rsid w:val="00DA0F6E"/>
    <w:rsid w:val="00DA11A8"/>
    <w:rsid w:val="00DA15B7"/>
    <w:rsid w:val="00DA172F"/>
    <w:rsid w:val="00DA1D9B"/>
    <w:rsid w:val="00DA1E38"/>
    <w:rsid w:val="00DA2310"/>
    <w:rsid w:val="00DA2327"/>
    <w:rsid w:val="00DA2544"/>
    <w:rsid w:val="00DA29A7"/>
    <w:rsid w:val="00DA2CDA"/>
    <w:rsid w:val="00DA2D97"/>
    <w:rsid w:val="00DA34A7"/>
    <w:rsid w:val="00DA36C8"/>
    <w:rsid w:val="00DA39A0"/>
    <w:rsid w:val="00DA39E2"/>
    <w:rsid w:val="00DA4005"/>
    <w:rsid w:val="00DA4038"/>
    <w:rsid w:val="00DA43FA"/>
    <w:rsid w:val="00DA470F"/>
    <w:rsid w:val="00DA47B2"/>
    <w:rsid w:val="00DA4909"/>
    <w:rsid w:val="00DA4ADD"/>
    <w:rsid w:val="00DA4CFA"/>
    <w:rsid w:val="00DA5207"/>
    <w:rsid w:val="00DA59EE"/>
    <w:rsid w:val="00DA5A8D"/>
    <w:rsid w:val="00DA5B18"/>
    <w:rsid w:val="00DA5C98"/>
    <w:rsid w:val="00DA60C0"/>
    <w:rsid w:val="00DA6351"/>
    <w:rsid w:val="00DA64F0"/>
    <w:rsid w:val="00DA69F6"/>
    <w:rsid w:val="00DA6B3C"/>
    <w:rsid w:val="00DA6BEC"/>
    <w:rsid w:val="00DA70A2"/>
    <w:rsid w:val="00DA713F"/>
    <w:rsid w:val="00DA7271"/>
    <w:rsid w:val="00DA7B02"/>
    <w:rsid w:val="00DA7B6E"/>
    <w:rsid w:val="00DA7E36"/>
    <w:rsid w:val="00DB00B9"/>
    <w:rsid w:val="00DB00F0"/>
    <w:rsid w:val="00DB05E4"/>
    <w:rsid w:val="00DB07C2"/>
    <w:rsid w:val="00DB0F80"/>
    <w:rsid w:val="00DB1283"/>
    <w:rsid w:val="00DB12BD"/>
    <w:rsid w:val="00DB135E"/>
    <w:rsid w:val="00DB13A1"/>
    <w:rsid w:val="00DB13BA"/>
    <w:rsid w:val="00DB1635"/>
    <w:rsid w:val="00DB1771"/>
    <w:rsid w:val="00DB17BA"/>
    <w:rsid w:val="00DB1E9B"/>
    <w:rsid w:val="00DB2C6B"/>
    <w:rsid w:val="00DB2C7A"/>
    <w:rsid w:val="00DB343F"/>
    <w:rsid w:val="00DB390D"/>
    <w:rsid w:val="00DB3D6F"/>
    <w:rsid w:val="00DB4064"/>
    <w:rsid w:val="00DB4426"/>
    <w:rsid w:val="00DB44A7"/>
    <w:rsid w:val="00DB44DC"/>
    <w:rsid w:val="00DB4DB8"/>
    <w:rsid w:val="00DB5352"/>
    <w:rsid w:val="00DB53C9"/>
    <w:rsid w:val="00DB5722"/>
    <w:rsid w:val="00DB5827"/>
    <w:rsid w:val="00DB5A52"/>
    <w:rsid w:val="00DB5BDF"/>
    <w:rsid w:val="00DB5F27"/>
    <w:rsid w:val="00DB61CE"/>
    <w:rsid w:val="00DB6703"/>
    <w:rsid w:val="00DB6937"/>
    <w:rsid w:val="00DB6A98"/>
    <w:rsid w:val="00DB6AC9"/>
    <w:rsid w:val="00DB6D80"/>
    <w:rsid w:val="00DB6EC6"/>
    <w:rsid w:val="00DB6ECD"/>
    <w:rsid w:val="00DB7067"/>
    <w:rsid w:val="00DB71B1"/>
    <w:rsid w:val="00DB7ADD"/>
    <w:rsid w:val="00DB7B69"/>
    <w:rsid w:val="00DC0112"/>
    <w:rsid w:val="00DC0149"/>
    <w:rsid w:val="00DC06F8"/>
    <w:rsid w:val="00DC0C45"/>
    <w:rsid w:val="00DC0CFC"/>
    <w:rsid w:val="00DC131A"/>
    <w:rsid w:val="00DC198F"/>
    <w:rsid w:val="00DC1DDF"/>
    <w:rsid w:val="00DC1FFA"/>
    <w:rsid w:val="00DC2078"/>
    <w:rsid w:val="00DC2380"/>
    <w:rsid w:val="00DC246B"/>
    <w:rsid w:val="00DC2D4F"/>
    <w:rsid w:val="00DC2DB7"/>
    <w:rsid w:val="00DC3054"/>
    <w:rsid w:val="00DC313C"/>
    <w:rsid w:val="00DC317D"/>
    <w:rsid w:val="00DC3488"/>
    <w:rsid w:val="00DC35A5"/>
    <w:rsid w:val="00DC36C0"/>
    <w:rsid w:val="00DC3839"/>
    <w:rsid w:val="00DC389B"/>
    <w:rsid w:val="00DC38E4"/>
    <w:rsid w:val="00DC397F"/>
    <w:rsid w:val="00DC3B7F"/>
    <w:rsid w:val="00DC45FC"/>
    <w:rsid w:val="00DC49E8"/>
    <w:rsid w:val="00DC4BA3"/>
    <w:rsid w:val="00DC50FB"/>
    <w:rsid w:val="00DC57A5"/>
    <w:rsid w:val="00DC64ED"/>
    <w:rsid w:val="00DC6BFC"/>
    <w:rsid w:val="00DC6CB9"/>
    <w:rsid w:val="00DC6FFE"/>
    <w:rsid w:val="00DC7259"/>
    <w:rsid w:val="00DC7319"/>
    <w:rsid w:val="00DC7497"/>
    <w:rsid w:val="00DC772F"/>
    <w:rsid w:val="00DC79B0"/>
    <w:rsid w:val="00DC7AA9"/>
    <w:rsid w:val="00DC7E67"/>
    <w:rsid w:val="00DD0036"/>
    <w:rsid w:val="00DD0219"/>
    <w:rsid w:val="00DD079A"/>
    <w:rsid w:val="00DD07B6"/>
    <w:rsid w:val="00DD0C09"/>
    <w:rsid w:val="00DD0C55"/>
    <w:rsid w:val="00DD0CA8"/>
    <w:rsid w:val="00DD0F02"/>
    <w:rsid w:val="00DD0F56"/>
    <w:rsid w:val="00DD1154"/>
    <w:rsid w:val="00DD143C"/>
    <w:rsid w:val="00DD176F"/>
    <w:rsid w:val="00DD19A5"/>
    <w:rsid w:val="00DD1A0C"/>
    <w:rsid w:val="00DD1A30"/>
    <w:rsid w:val="00DD1A85"/>
    <w:rsid w:val="00DD1D02"/>
    <w:rsid w:val="00DD2330"/>
    <w:rsid w:val="00DD236D"/>
    <w:rsid w:val="00DD2874"/>
    <w:rsid w:val="00DD2883"/>
    <w:rsid w:val="00DD298D"/>
    <w:rsid w:val="00DD29DD"/>
    <w:rsid w:val="00DD2B91"/>
    <w:rsid w:val="00DD2BE4"/>
    <w:rsid w:val="00DD315A"/>
    <w:rsid w:val="00DD35CD"/>
    <w:rsid w:val="00DD35EC"/>
    <w:rsid w:val="00DD387D"/>
    <w:rsid w:val="00DD3928"/>
    <w:rsid w:val="00DD39D5"/>
    <w:rsid w:val="00DD3A4D"/>
    <w:rsid w:val="00DD3F53"/>
    <w:rsid w:val="00DD412E"/>
    <w:rsid w:val="00DD444C"/>
    <w:rsid w:val="00DD447C"/>
    <w:rsid w:val="00DD47B2"/>
    <w:rsid w:val="00DD49B5"/>
    <w:rsid w:val="00DD4A1C"/>
    <w:rsid w:val="00DD4A9C"/>
    <w:rsid w:val="00DD4BF0"/>
    <w:rsid w:val="00DD4E7C"/>
    <w:rsid w:val="00DD4F25"/>
    <w:rsid w:val="00DD51E0"/>
    <w:rsid w:val="00DD532D"/>
    <w:rsid w:val="00DD546D"/>
    <w:rsid w:val="00DD54E2"/>
    <w:rsid w:val="00DD54E6"/>
    <w:rsid w:val="00DD5B5D"/>
    <w:rsid w:val="00DD5C80"/>
    <w:rsid w:val="00DD5DF5"/>
    <w:rsid w:val="00DD616F"/>
    <w:rsid w:val="00DD61B8"/>
    <w:rsid w:val="00DD664C"/>
    <w:rsid w:val="00DD6B7E"/>
    <w:rsid w:val="00DD6D72"/>
    <w:rsid w:val="00DD6FFB"/>
    <w:rsid w:val="00DD7000"/>
    <w:rsid w:val="00DD7097"/>
    <w:rsid w:val="00DD77D0"/>
    <w:rsid w:val="00DD788C"/>
    <w:rsid w:val="00DD7923"/>
    <w:rsid w:val="00DD7D35"/>
    <w:rsid w:val="00DE0001"/>
    <w:rsid w:val="00DE00AF"/>
    <w:rsid w:val="00DE014C"/>
    <w:rsid w:val="00DE01D4"/>
    <w:rsid w:val="00DE02E9"/>
    <w:rsid w:val="00DE046F"/>
    <w:rsid w:val="00DE1456"/>
    <w:rsid w:val="00DE14DD"/>
    <w:rsid w:val="00DE15B4"/>
    <w:rsid w:val="00DE1CDA"/>
    <w:rsid w:val="00DE1E9E"/>
    <w:rsid w:val="00DE20F8"/>
    <w:rsid w:val="00DE223D"/>
    <w:rsid w:val="00DE2692"/>
    <w:rsid w:val="00DE28AC"/>
    <w:rsid w:val="00DE2A8B"/>
    <w:rsid w:val="00DE2C08"/>
    <w:rsid w:val="00DE2CF9"/>
    <w:rsid w:val="00DE32B8"/>
    <w:rsid w:val="00DE3788"/>
    <w:rsid w:val="00DE37FA"/>
    <w:rsid w:val="00DE3EE8"/>
    <w:rsid w:val="00DE419A"/>
    <w:rsid w:val="00DE442F"/>
    <w:rsid w:val="00DE46FB"/>
    <w:rsid w:val="00DE475D"/>
    <w:rsid w:val="00DE49A6"/>
    <w:rsid w:val="00DE4A69"/>
    <w:rsid w:val="00DE4C93"/>
    <w:rsid w:val="00DE4CBE"/>
    <w:rsid w:val="00DE4EF8"/>
    <w:rsid w:val="00DE53A9"/>
    <w:rsid w:val="00DE5491"/>
    <w:rsid w:val="00DE5576"/>
    <w:rsid w:val="00DE55BB"/>
    <w:rsid w:val="00DE5659"/>
    <w:rsid w:val="00DE58D8"/>
    <w:rsid w:val="00DE59DE"/>
    <w:rsid w:val="00DE5CE4"/>
    <w:rsid w:val="00DE6195"/>
    <w:rsid w:val="00DE62A0"/>
    <w:rsid w:val="00DE64DB"/>
    <w:rsid w:val="00DE65CC"/>
    <w:rsid w:val="00DE73EC"/>
    <w:rsid w:val="00DE79BF"/>
    <w:rsid w:val="00DE7A5B"/>
    <w:rsid w:val="00DE7D00"/>
    <w:rsid w:val="00DE7D03"/>
    <w:rsid w:val="00DE7E62"/>
    <w:rsid w:val="00DE7FF6"/>
    <w:rsid w:val="00DF027D"/>
    <w:rsid w:val="00DF0399"/>
    <w:rsid w:val="00DF0503"/>
    <w:rsid w:val="00DF060C"/>
    <w:rsid w:val="00DF0670"/>
    <w:rsid w:val="00DF07F7"/>
    <w:rsid w:val="00DF07F8"/>
    <w:rsid w:val="00DF0DFF"/>
    <w:rsid w:val="00DF0E88"/>
    <w:rsid w:val="00DF0F96"/>
    <w:rsid w:val="00DF115B"/>
    <w:rsid w:val="00DF11A0"/>
    <w:rsid w:val="00DF1809"/>
    <w:rsid w:val="00DF18B1"/>
    <w:rsid w:val="00DF1A92"/>
    <w:rsid w:val="00DF1BE3"/>
    <w:rsid w:val="00DF1EE0"/>
    <w:rsid w:val="00DF1F57"/>
    <w:rsid w:val="00DF217D"/>
    <w:rsid w:val="00DF21DD"/>
    <w:rsid w:val="00DF22ED"/>
    <w:rsid w:val="00DF246B"/>
    <w:rsid w:val="00DF24A0"/>
    <w:rsid w:val="00DF2B3B"/>
    <w:rsid w:val="00DF2D23"/>
    <w:rsid w:val="00DF33DD"/>
    <w:rsid w:val="00DF344A"/>
    <w:rsid w:val="00DF37F1"/>
    <w:rsid w:val="00DF3B98"/>
    <w:rsid w:val="00DF3CC1"/>
    <w:rsid w:val="00DF3EA9"/>
    <w:rsid w:val="00DF404D"/>
    <w:rsid w:val="00DF410F"/>
    <w:rsid w:val="00DF41F8"/>
    <w:rsid w:val="00DF43C6"/>
    <w:rsid w:val="00DF44D8"/>
    <w:rsid w:val="00DF486C"/>
    <w:rsid w:val="00DF4AD4"/>
    <w:rsid w:val="00DF4AF7"/>
    <w:rsid w:val="00DF4B0A"/>
    <w:rsid w:val="00DF4B59"/>
    <w:rsid w:val="00DF4DED"/>
    <w:rsid w:val="00DF4DFD"/>
    <w:rsid w:val="00DF57AC"/>
    <w:rsid w:val="00DF5B47"/>
    <w:rsid w:val="00DF5B4F"/>
    <w:rsid w:val="00DF5BF6"/>
    <w:rsid w:val="00DF5C21"/>
    <w:rsid w:val="00DF611C"/>
    <w:rsid w:val="00DF6420"/>
    <w:rsid w:val="00DF643F"/>
    <w:rsid w:val="00DF6461"/>
    <w:rsid w:val="00DF69DA"/>
    <w:rsid w:val="00DF6C93"/>
    <w:rsid w:val="00DF716F"/>
    <w:rsid w:val="00DF71F4"/>
    <w:rsid w:val="00DF735D"/>
    <w:rsid w:val="00DF73AC"/>
    <w:rsid w:val="00DF772C"/>
    <w:rsid w:val="00E0003D"/>
    <w:rsid w:val="00E00097"/>
    <w:rsid w:val="00E000CA"/>
    <w:rsid w:val="00E000FE"/>
    <w:rsid w:val="00E004CD"/>
    <w:rsid w:val="00E00C92"/>
    <w:rsid w:val="00E00D7A"/>
    <w:rsid w:val="00E00F8E"/>
    <w:rsid w:val="00E010B6"/>
    <w:rsid w:val="00E01266"/>
    <w:rsid w:val="00E01746"/>
    <w:rsid w:val="00E02377"/>
    <w:rsid w:val="00E025EE"/>
    <w:rsid w:val="00E02745"/>
    <w:rsid w:val="00E028CC"/>
    <w:rsid w:val="00E02B56"/>
    <w:rsid w:val="00E02C70"/>
    <w:rsid w:val="00E032B5"/>
    <w:rsid w:val="00E0343F"/>
    <w:rsid w:val="00E0356A"/>
    <w:rsid w:val="00E03ADC"/>
    <w:rsid w:val="00E03BF4"/>
    <w:rsid w:val="00E03D5F"/>
    <w:rsid w:val="00E03E1E"/>
    <w:rsid w:val="00E045F6"/>
    <w:rsid w:val="00E0480C"/>
    <w:rsid w:val="00E04895"/>
    <w:rsid w:val="00E05577"/>
    <w:rsid w:val="00E056B0"/>
    <w:rsid w:val="00E057AD"/>
    <w:rsid w:val="00E05A02"/>
    <w:rsid w:val="00E05C6D"/>
    <w:rsid w:val="00E05E6C"/>
    <w:rsid w:val="00E05EC4"/>
    <w:rsid w:val="00E06295"/>
    <w:rsid w:val="00E06345"/>
    <w:rsid w:val="00E063CF"/>
    <w:rsid w:val="00E068A9"/>
    <w:rsid w:val="00E06968"/>
    <w:rsid w:val="00E06B3C"/>
    <w:rsid w:val="00E06CF6"/>
    <w:rsid w:val="00E06D3B"/>
    <w:rsid w:val="00E07202"/>
    <w:rsid w:val="00E07227"/>
    <w:rsid w:val="00E073E9"/>
    <w:rsid w:val="00E07400"/>
    <w:rsid w:val="00E074AE"/>
    <w:rsid w:val="00E074F5"/>
    <w:rsid w:val="00E0764F"/>
    <w:rsid w:val="00E0790D"/>
    <w:rsid w:val="00E0793F"/>
    <w:rsid w:val="00E07A8F"/>
    <w:rsid w:val="00E07F47"/>
    <w:rsid w:val="00E10285"/>
    <w:rsid w:val="00E104B1"/>
    <w:rsid w:val="00E105FB"/>
    <w:rsid w:val="00E10636"/>
    <w:rsid w:val="00E10DA2"/>
    <w:rsid w:val="00E10F4F"/>
    <w:rsid w:val="00E11B7C"/>
    <w:rsid w:val="00E120EC"/>
    <w:rsid w:val="00E127B0"/>
    <w:rsid w:val="00E12883"/>
    <w:rsid w:val="00E128CB"/>
    <w:rsid w:val="00E129B9"/>
    <w:rsid w:val="00E12AEF"/>
    <w:rsid w:val="00E12E07"/>
    <w:rsid w:val="00E12F5A"/>
    <w:rsid w:val="00E13824"/>
    <w:rsid w:val="00E13A97"/>
    <w:rsid w:val="00E13BF3"/>
    <w:rsid w:val="00E13D85"/>
    <w:rsid w:val="00E13DCA"/>
    <w:rsid w:val="00E14564"/>
    <w:rsid w:val="00E145CD"/>
    <w:rsid w:val="00E14A3C"/>
    <w:rsid w:val="00E14B84"/>
    <w:rsid w:val="00E14C70"/>
    <w:rsid w:val="00E14DD6"/>
    <w:rsid w:val="00E14EF6"/>
    <w:rsid w:val="00E1511C"/>
    <w:rsid w:val="00E15681"/>
    <w:rsid w:val="00E1595B"/>
    <w:rsid w:val="00E15969"/>
    <w:rsid w:val="00E15D7E"/>
    <w:rsid w:val="00E15EAA"/>
    <w:rsid w:val="00E15F55"/>
    <w:rsid w:val="00E16E74"/>
    <w:rsid w:val="00E16F70"/>
    <w:rsid w:val="00E17068"/>
    <w:rsid w:val="00E17085"/>
    <w:rsid w:val="00E17243"/>
    <w:rsid w:val="00E17560"/>
    <w:rsid w:val="00E17944"/>
    <w:rsid w:val="00E17B64"/>
    <w:rsid w:val="00E17B74"/>
    <w:rsid w:val="00E17B76"/>
    <w:rsid w:val="00E201A1"/>
    <w:rsid w:val="00E204A3"/>
    <w:rsid w:val="00E2057D"/>
    <w:rsid w:val="00E20650"/>
    <w:rsid w:val="00E20819"/>
    <w:rsid w:val="00E20870"/>
    <w:rsid w:val="00E20A3D"/>
    <w:rsid w:val="00E20FF3"/>
    <w:rsid w:val="00E2104A"/>
    <w:rsid w:val="00E2121B"/>
    <w:rsid w:val="00E212DF"/>
    <w:rsid w:val="00E213D6"/>
    <w:rsid w:val="00E21478"/>
    <w:rsid w:val="00E2179F"/>
    <w:rsid w:val="00E218F4"/>
    <w:rsid w:val="00E21C5D"/>
    <w:rsid w:val="00E2211D"/>
    <w:rsid w:val="00E22D43"/>
    <w:rsid w:val="00E22FD6"/>
    <w:rsid w:val="00E23223"/>
    <w:rsid w:val="00E2322F"/>
    <w:rsid w:val="00E2350F"/>
    <w:rsid w:val="00E2355D"/>
    <w:rsid w:val="00E23659"/>
    <w:rsid w:val="00E23BDF"/>
    <w:rsid w:val="00E23CE0"/>
    <w:rsid w:val="00E23CE7"/>
    <w:rsid w:val="00E23E39"/>
    <w:rsid w:val="00E24110"/>
    <w:rsid w:val="00E241EC"/>
    <w:rsid w:val="00E2425A"/>
    <w:rsid w:val="00E24579"/>
    <w:rsid w:val="00E2472C"/>
    <w:rsid w:val="00E24ACA"/>
    <w:rsid w:val="00E24B55"/>
    <w:rsid w:val="00E24E3D"/>
    <w:rsid w:val="00E24E66"/>
    <w:rsid w:val="00E25CC6"/>
    <w:rsid w:val="00E264FE"/>
    <w:rsid w:val="00E2659A"/>
    <w:rsid w:val="00E26620"/>
    <w:rsid w:val="00E266E8"/>
    <w:rsid w:val="00E26AC6"/>
    <w:rsid w:val="00E26D2E"/>
    <w:rsid w:val="00E26D5E"/>
    <w:rsid w:val="00E26EE9"/>
    <w:rsid w:val="00E27685"/>
    <w:rsid w:val="00E27692"/>
    <w:rsid w:val="00E276D4"/>
    <w:rsid w:val="00E278A0"/>
    <w:rsid w:val="00E278DC"/>
    <w:rsid w:val="00E279D7"/>
    <w:rsid w:val="00E27AFA"/>
    <w:rsid w:val="00E27E0A"/>
    <w:rsid w:val="00E27EB3"/>
    <w:rsid w:val="00E27F4E"/>
    <w:rsid w:val="00E27FBF"/>
    <w:rsid w:val="00E302FC"/>
    <w:rsid w:val="00E30415"/>
    <w:rsid w:val="00E304F5"/>
    <w:rsid w:val="00E30543"/>
    <w:rsid w:val="00E30708"/>
    <w:rsid w:val="00E30719"/>
    <w:rsid w:val="00E309A0"/>
    <w:rsid w:val="00E317ED"/>
    <w:rsid w:val="00E31805"/>
    <w:rsid w:val="00E31B0F"/>
    <w:rsid w:val="00E31B6E"/>
    <w:rsid w:val="00E31F14"/>
    <w:rsid w:val="00E323F2"/>
    <w:rsid w:val="00E3264E"/>
    <w:rsid w:val="00E32720"/>
    <w:rsid w:val="00E32A87"/>
    <w:rsid w:val="00E32C2E"/>
    <w:rsid w:val="00E32C3E"/>
    <w:rsid w:val="00E32DEF"/>
    <w:rsid w:val="00E32F55"/>
    <w:rsid w:val="00E33143"/>
    <w:rsid w:val="00E3318A"/>
    <w:rsid w:val="00E33235"/>
    <w:rsid w:val="00E3354E"/>
    <w:rsid w:val="00E33AD9"/>
    <w:rsid w:val="00E33E02"/>
    <w:rsid w:val="00E33F7B"/>
    <w:rsid w:val="00E3423A"/>
    <w:rsid w:val="00E342DF"/>
    <w:rsid w:val="00E34383"/>
    <w:rsid w:val="00E344B3"/>
    <w:rsid w:val="00E34618"/>
    <w:rsid w:val="00E349AE"/>
    <w:rsid w:val="00E34A3E"/>
    <w:rsid w:val="00E34CAC"/>
    <w:rsid w:val="00E34E24"/>
    <w:rsid w:val="00E35696"/>
    <w:rsid w:val="00E35908"/>
    <w:rsid w:val="00E35972"/>
    <w:rsid w:val="00E359B5"/>
    <w:rsid w:val="00E359B9"/>
    <w:rsid w:val="00E35A7B"/>
    <w:rsid w:val="00E35AF6"/>
    <w:rsid w:val="00E35F04"/>
    <w:rsid w:val="00E35F84"/>
    <w:rsid w:val="00E36255"/>
    <w:rsid w:val="00E362DE"/>
    <w:rsid w:val="00E36775"/>
    <w:rsid w:val="00E368DB"/>
    <w:rsid w:val="00E36A43"/>
    <w:rsid w:val="00E36A92"/>
    <w:rsid w:val="00E36CEA"/>
    <w:rsid w:val="00E36D0B"/>
    <w:rsid w:val="00E372C4"/>
    <w:rsid w:val="00E3737A"/>
    <w:rsid w:val="00E377E8"/>
    <w:rsid w:val="00E3781B"/>
    <w:rsid w:val="00E37AF2"/>
    <w:rsid w:val="00E37C8B"/>
    <w:rsid w:val="00E37DBB"/>
    <w:rsid w:val="00E37DEC"/>
    <w:rsid w:val="00E37E67"/>
    <w:rsid w:val="00E37F27"/>
    <w:rsid w:val="00E40046"/>
    <w:rsid w:val="00E4038C"/>
    <w:rsid w:val="00E40572"/>
    <w:rsid w:val="00E406FA"/>
    <w:rsid w:val="00E409A3"/>
    <w:rsid w:val="00E40BAF"/>
    <w:rsid w:val="00E40C56"/>
    <w:rsid w:val="00E411A3"/>
    <w:rsid w:val="00E412D7"/>
    <w:rsid w:val="00E41440"/>
    <w:rsid w:val="00E418AF"/>
    <w:rsid w:val="00E418CC"/>
    <w:rsid w:val="00E41988"/>
    <w:rsid w:val="00E41E2C"/>
    <w:rsid w:val="00E4201F"/>
    <w:rsid w:val="00E424B2"/>
    <w:rsid w:val="00E425A9"/>
    <w:rsid w:val="00E427A7"/>
    <w:rsid w:val="00E42880"/>
    <w:rsid w:val="00E4295E"/>
    <w:rsid w:val="00E42A5A"/>
    <w:rsid w:val="00E42C0A"/>
    <w:rsid w:val="00E43206"/>
    <w:rsid w:val="00E432C5"/>
    <w:rsid w:val="00E434BA"/>
    <w:rsid w:val="00E43658"/>
    <w:rsid w:val="00E436AA"/>
    <w:rsid w:val="00E4414E"/>
    <w:rsid w:val="00E4447C"/>
    <w:rsid w:val="00E446E1"/>
    <w:rsid w:val="00E4471B"/>
    <w:rsid w:val="00E4472B"/>
    <w:rsid w:val="00E4491B"/>
    <w:rsid w:val="00E449E8"/>
    <w:rsid w:val="00E44B7B"/>
    <w:rsid w:val="00E44F3D"/>
    <w:rsid w:val="00E4523D"/>
    <w:rsid w:val="00E45878"/>
    <w:rsid w:val="00E45B58"/>
    <w:rsid w:val="00E463B7"/>
    <w:rsid w:val="00E46BA0"/>
    <w:rsid w:val="00E46C75"/>
    <w:rsid w:val="00E46DBA"/>
    <w:rsid w:val="00E46FC4"/>
    <w:rsid w:val="00E4741E"/>
    <w:rsid w:val="00E475A4"/>
    <w:rsid w:val="00E478C3"/>
    <w:rsid w:val="00E47967"/>
    <w:rsid w:val="00E47E0E"/>
    <w:rsid w:val="00E5000C"/>
    <w:rsid w:val="00E50108"/>
    <w:rsid w:val="00E50268"/>
    <w:rsid w:val="00E506B5"/>
    <w:rsid w:val="00E50741"/>
    <w:rsid w:val="00E509F8"/>
    <w:rsid w:val="00E50D66"/>
    <w:rsid w:val="00E50EE1"/>
    <w:rsid w:val="00E516EB"/>
    <w:rsid w:val="00E51CFF"/>
    <w:rsid w:val="00E520FF"/>
    <w:rsid w:val="00E5243F"/>
    <w:rsid w:val="00E529CF"/>
    <w:rsid w:val="00E52C54"/>
    <w:rsid w:val="00E53167"/>
    <w:rsid w:val="00E53748"/>
    <w:rsid w:val="00E53794"/>
    <w:rsid w:val="00E53972"/>
    <w:rsid w:val="00E53AA2"/>
    <w:rsid w:val="00E53AA6"/>
    <w:rsid w:val="00E53EB5"/>
    <w:rsid w:val="00E545F6"/>
    <w:rsid w:val="00E55058"/>
    <w:rsid w:val="00E551A6"/>
    <w:rsid w:val="00E551F3"/>
    <w:rsid w:val="00E55781"/>
    <w:rsid w:val="00E55835"/>
    <w:rsid w:val="00E558FB"/>
    <w:rsid w:val="00E559CA"/>
    <w:rsid w:val="00E55C71"/>
    <w:rsid w:val="00E55EA6"/>
    <w:rsid w:val="00E55F4A"/>
    <w:rsid w:val="00E5651F"/>
    <w:rsid w:val="00E567EC"/>
    <w:rsid w:val="00E56A39"/>
    <w:rsid w:val="00E56C6A"/>
    <w:rsid w:val="00E56C9A"/>
    <w:rsid w:val="00E56E88"/>
    <w:rsid w:val="00E5705B"/>
    <w:rsid w:val="00E573AD"/>
    <w:rsid w:val="00E5769C"/>
    <w:rsid w:val="00E578A2"/>
    <w:rsid w:val="00E57CD1"/>
    <w:rsid w:val="00E6038E"/>
    <w:rsid w:val="00E605FC"/>
    <w:rsid w:val="00E609C8"/>
    <w:rsid w:val="00E60AA2"/>
    <w:rsid w:val="00E60ACE"/>
    <w:rsid w:val="00E60C01"/>
    <w:rsid w:val="00E60C10"/>
    <w:rsid w:val="00E60C62"/>
    <w:rsid w:val="00E60D99"/>
    <w:rsid w:val="00E60DE0"/>
    <w:rsid w:val="00E615EC"/>
    <w:rsid w:val="00E6171A"/>
    <w:rsid w:val="00E61859"/>
    <w:rsid w:val="00E618E7"/>
    <w:rsid w:val="00E61A15"/>
    <w:rsid w:val="00E6232F"/>
    <w:rsid w:val="00E62832"/>
    <w:rsid w:val="00E6287B"/>
    <w:rsid w:val="00E6299A"/>
    <w:rsid w:val="00E62EFB"/>
    <w:rsid w:val="00E62F26"/>
    <w:rsid w:val="00E630F3"/>
    <w:rsid w:val="00E6357C"/>
    <w:rsid w:val="00E6436F"/>
    <w:rsid w:val="00E64397"/>
    <w:rsid w:val="00E64495"/>
    <w:rsid w:val="00E64A3D"/>
    <w:rsid w:val="00E64A5C"/>
    <w:rsid w:val="00E64BD1"/>
    <w:rsid w:val="00E64C38"/>
    <w:rsid w:val="00E64D86"/>
    <w:rsid w:val="00E64DB7"/>
    <w:rsid w:val="00E65A92"/>
    <w:rsid w:val="00E65CBA"/>
    <w:rsid w:val="00E66573"/>
    <w:rsid w:val="00E66580"/>
    <w:rsid w:val="00E66752"/>
    <w:rsid w:val="00E66773"/>
    <w:rsid w:val="00E66C75"/>
    <w:rsid w:val="00E66D15"/>
    <w:rsid w:val="00E6735F"/>
    <w:rsid w:val="00E67581"/>
    <w:rsid w:val="00E67D05"/>
    <w:rsid w:val="00E7021B"/>
    <w:rsid w:val="00E705D0"/>
    <w:rsid w:val="00E70716"/>
    <w:rsid w:val="00E70B59"/>
    <w:rsid w:val="00E70C47"/>
    <w:rsid w:val="00E70CAA"/>
    <w:rsid w:val="00E70F9A"/>
    <w:rsid w:val="00E71260"/>
    <w:rsid w:val="00E72381"/>
    <w:rsid w:val="00E725CB"/>
    <w:rsid w:val="00E72A6B"/>
    <w:rsid w:val="00E72E95"/>
    <w:rsid w:val="00E7326B"/>
    <w:rsid w:val="00E7371E"/>
    <w:rsid w:val="00E73785"/>
    <w:rsid w:val="00E73B7F"/>
    <w:rsid w:val="00E73C3F"/>
    <w:rsid w:val="00E73E8B"/>
    <w:rsid w:val="00E74106"/>
    <w:rsid w:val="00E7439C"/>
    <w:rsid w:val="00E746D6"/>
    <w:rsid w:val="00E747BE"/>
    <w:rsid w:val="00E74CB5"/>
    <w:rsid w:val="00E74F0B"/>
    <w:rsid w:val="00E74FC4"/>
    <w:rsid w:val="00E7501F"/>
    <w:rsid w:val="00E75206"/>
    <w:rsid w:val="00E756F1"/>
    <w:rsid w:val="00E757A0"/>
    <w:rsid w:val="00E75E01"/>
    <w:rsid w:val="00E75F51"/>
    <w:rsid w:val="00E76265"/>
    <w:rsid w:val="00E76664"/>
    <w:rsid w:val="00E768B2"/>
    <w:rsid w:val="00E76B56"/>
    <w:rsid w:val="00E76B70"/>
    <w:rsid w:val="00E76D85"/>
    <w:rsid w:val="00E76ED9"/>
    <w:rsid w:val="00E771A0"/>
    <w:rsid w:val="00E77376"/>
    <w:rsid w:val="00E77504"/>
    <w:rsid w:val="00E77542"/>
    <w:rsid w:val="00E77702"/>
    <w:rsid w:val="00E77856"/>
    <w:rsid w:val="00E77985"/>
    <w:rsid w:val="00E77E47"/>
    <w:rsid w:val="00E77F4C"/>
    <w:rsid w:val="00E77FDF"/>
    <w:rsid w:val="00E802D9"/>
    <w:rsid w:val="00E8052B"/>
    <w:rsid w:val="00E80551"/>
    <w:rsid w:val="00E8088E"/>
    <w:rsid w:val="00E80A6B"/>
    <w:rsid w:val="00E80C54"/>
    <w:rsid w:val="00E81195"/>
    <w:rsid w:val="00E812FF"/>
    <w:rsid w:val="00E81356"/>
    <w:rsid w:val="00E815E0"/>
    <w:rsid w:val="00E819FF"/>
    <w:rsid w:val="00E81C7B"/>
    <w:rsid w:val="00E81C9D"/>
    <w:rsid w:val="00E82317"/>
    <w:rsid w:val="00E8294D"/>
    <w:rsid w:val="00E82D1E"/>
    <w:rsid w:val="00E82D7F"/>
    <w:rsid w:val="00E832C0"/>
    <w:rsid w:val="00E8339D"/>
    <w:rsid w:val="00E8404E"/>
    <w:rsid w:val="00E84058"/>
    <w:rsid w:val="00E841ED"/>
    <w:rsid w:val="00E85384"/>
    <w:rsid w:val="00E8578B"/>
    <w:rsid w:val="00E85A47"/>
    <w:rsid w:val="00E85B8C"/>
    <w:rsid w:val="00E85BE5"/>
    <w:rsid w:val="00E8605E"/>
    <w:rsid w:val="00E8608B"/>
    <w:rsid w:val="00E86C5C"/>
    <w:rsid w:val="00E8725B"/>
    <w:rsid w:val="00E87670"/>
    <w:rsid w:val="00E876A0"/>
    <w:rsid w:val="00E877F6"/>
    <w:rsid w:val="00E87894"/>
    <w:rsid w:val="00E87BF4"/>
    <w:rsid w:val="00E87D2E"/>
    <w:rsid w:val="00E87E3A"/>
    <w:rsid w:val="00E87E5C"/>
    <w:rsid w:val="00E901F9"/>
    <w:rsid w:val="00E90543"/>
    <w:rsid w:val="00E90B42"/>
    <w:rsid w:val="00E90FDD"/>
    <w:rsid w:val="00E913C3"/>
    <w:rsid w:val="00E9151F"/>
    <w:rsid w:val="00E916AD"/>
    <w:rsid w:val="00E91821"/>
    <w:rsid w:val="00E91E5B"/>
    <w:rsid w:val="00E92070"/>
    <w:rsid w:val="00E9266C"/>
    <w:rsid w:val="00E926BA"/>
    <w:rsid w:val="00E92A40"/>
    <w:rsid w:val="00E92A85"/>
    <w:rsid w:val="00E92B4F"/>
    <w:rsid w:val="00E92C2E"/>
    <w:rsid w:val="00E92CFB"/>
    <w:rsid w:val="00E92D9F"/>
    <w:rsid w:val="00E92F84"/>
    <w:rsid w:val="00E93224"/>
    <w:rsid w:val="00E933C8"/>
    <w:rsid w:val="00E93546"/>
    <w:rsid w:val="00E9356A"/>
    <w:rsid w:val="00E93C31"/>
    <w:rsid w:val="00E940B6"/>
    <w:rsid w:val="00E941E2"/>
    <w:rsid w:val="00E94259"/>
    <w:rsid w:val="00E94385"/>
    <w:rsid w:val="00E9446C"/>
    <w:rsid w:val="00E944F5"/>
    <w:rsid w:val="00E94529"/>
    <w:rsid w:val="00E94731"/>
    <w:rsid w:val="00E949F3"/>
    <w:rsid w:val="00E94A83"/>
    <w:rsid w:val="00E94AA2"/>
    <w:rsid w:val="00E94D72"/>
    <w:rsid w:val="00E95860"/>
    <w:rsid w:val="00E95D1D"/>
    <w:rsid w:val="00E96771"/>
    <w:rsid w:val="00E96894"/>
    <w:rsid w:val="00E96D13"/>
    <w:rsid w:val="00E96D71"/>
    <w:rsid w:val="00E96ED2"/>
    <w:rsid w:val="00E96F1F"/>
    <w:rsid w:val="00E974F9"/>
    <w:rsid w:val="00E97548"/>
    <w:rsid w:val="00E9778E"/>
    <w:rsid w:val="00E979B6"/>
    <w:rsid w:val="00E97A2F"/>
    <w:rsid w:val="00E97ACC"/>
    <w:rsid w:val="00E97BD9"/>
    <w:rsid w:val="00EA004A"/>
    <w:rsid w:val="00EA097B"/>
    <w:rsid w:val="00EA100C"/>
    <w:rsid w:val="00EA12FF"/>
    <w:rsid w:val="00EA1320"/>
    <w:rsid w:val="00EA178D"/>
    <w:rsid w:val="00EA17C3"/>
    <w:rsid w:val="00EA1A7F"/>
    <w:rsid w:val="00EA1C6C"/>
    <w:rsid w:val="00EA1F03"/>
    <w:rsid w:val="00EA20DA"/>
    <w:rsid w:val="00EA2395"/>
    <w:rsid w:val="00EA23CE"/>
    <w:rsid w:val="00EA2C8B"/>
    <w:rsid w:val="00EA2D20"/>
    <w:rsid w:val="00EA2FA1"/>
    <w:rsid w:val="00EA391D"/>
    <w:rsid w:val="00EA39A5"/>
    <w:rsid w:val="00EA3B29"/>
    <w:rsid w:val="00EA3B73"/>
    <w:rsid w:val="00EA3BB5"/>
    <w:rsid w:val="00EA3C3A"/>
    <w:rsid w:val="00EA3E1A"/>
    <w:rsid w:val="00EA3E8E"/>
    <w:rsid w:val="00EA43A4"/>
    <w:rsid w:val="00EA44A7"/>
    <w:rsid w:val="00EA4B83"/>
    <w:rsid w:val="00EA4C8B"/>
    <w:rsid w:val="00EA4D1E"/>
    <w:rsid w:val="00EA4F03"/>
    <w:rsid w:val="00EA5448"/>
    <w:rsid w:val="00EA5505"/>
    <w:rsid w:val="00EA562E"/>
    <w:rsid w:val="00EA5A48"/>
    <w:rsid w:val="00EA5BCD"/>
    <w:rsid w:val="00EA5C41"/>
    <w:rsid w:val="00EA5EC0"/>
    <w:rsid w:val="00EA5F46"/>
    <w:rsid w:val="00EA62AB"/>
    <w:rsid w:val="00EA6763"/>
    <w:rsid w:val="00EA6BEA"/>
    <w:rsid w:val="00EA6D05"/>
    <w:rsid w:val="00EA6DFE"/>
    <w:rsid w:val="00EA6E4B"/>
    <w:rsid w:val="00EA6E9C"/>
    <w:rsid w:val="00EA7046"/>
    <w:rsid w:val="00EA71BB"/>
    <w:rsid w:val="00EA7327"/>
    <w:rsid w:val="00EA746F"/>
    <w:rsid w:val="00EA7602"/>
    <w:rsid w:val="00EA79DB"/>
    <w:rsid w:val="00EA7B9E"/>
    <w:rsid w:val="00EA7F53"/>
    <w:rsid w:val="00EB03C4"/>
    <w:rsid w:val="00EB0875"/>
    <w:rsid w:val="00EB0A00"/>
    <w:rsid w:val="00EB0D86"/>
    <w:rsid w:val="00EB115C"/>
    <w:rsid w:val="00EB1282"/>
    <w:rsid w:val="00EB12E3"/>
    <w:rsid w:val="00EB17C6"/>
    <w:rsid w:val="00EB1AC7"/>
    <w:rsid w:val="00EB1E42"/>
    <w:rsid w:val="00EB2553"/>
    <w:rsid w:val="00EB276C"/>
    <w:rsid w:val="00EB2B10"/>
    <w:rsid w:val="00EB3376"/>
    <w:rsid w:val="00EB36FA"/>
    <w:rsid w:val="00EB3AE1"/>
    <w:rsid w:val="00EB3FB5"/>
    <w:rsid w:val="00EB4057"/>
    <w:rsid w:val="00EB418B"/>
    <w:rsid w:val="00EB45F2"/>
    <w:rsid w:val="00EB4670"/>
    <w:rsid w:val="00EB489F"/>
    <w:rsid w:val="00EB4C7A"/>
    <w:rsid w:val="00EB529D"/>
    <w:rsid w:val="00EB5B84"/>
    <w:rsid w:val="00EB5E2D"/>
    <w:rsid w:val="00EB5F4E"/>
    <w:rsid w:val="00EB5FD5"/>
    <w:rsid w:val="00EB5FFC"/>
    <w:rsid w:val="00EB61BD"/>
    <w:rsid w:val="00EB66A9"/>
    <w:rsid w:val="00EB6987"/>
    <w:rsid w:val="00EB69A3"/>
    <w:rsid w:val="00EB6A74"/>
    <w:rsid w:val="00EB6BDE"/>
    <w:rsid w:val="00EB6D12"/>
    <w:rsid w:val="00EB6DAB"/>
    <w:rsid w:val="00EB6F13"/>
    <w:rsid w:val="00EB7B3C"/>
    <w:rsid w:val="00EB7C3D"/>
    <w:rsid w:val="00EB7C44"/>
    <w:rsid w:val="00EB7E95"/>
    <w:rsid w:val="00EB7EEC"/>
    <w:rsid w:val="00EB7F6D"/>
    <w:rsid w:val="00EB7FD9"/>
    <w:rsid w:val="00EC00CA"/>
    <w:rsid w:val="00EC023D"/>
    <w:rsid w:val="00EC028A"/>
    <w:rsid w:val="00EC0490"/>
    <w:rsid w:val="00EC05EE"/>
    <w:rsid w:val="00EC0852"/>
    <w:rsid w:val="00EC0858"/>
    <w:rsid w:val="00EC0CAF"/>
    <w:rsid w:val="00EC0CDA"/>
    <w:rsid w:val="00EC0D6E"/>
    <w:rsid w:val="00EC115C"/>
    <w:rsid w:val="00EC1885"/>
    <w:rsid w:val="00EC1D89"/>
    <w:rsid w:val="00EC2974"/>
    <w:rsid w:val="00EC2E13"/>
    <w:rsid w:val="00EC2E85"/>
    <w:rsid w:val="00EC2F61"/>
    <w:rsid w:val="00EC2FA0"/>
    <w:rsid w:val="00EC334A"/>
    <w:rsid w:val="00EC36EE"/>
    <w:rsid w:val="00EC3A55"/>
    <w:rsid w:val="00EC3AB7"/>
    <w:rsid w:val="00EC3C12"/>
    <w:rsid w:val="00EC3E4D"/>
    <w:rsid w:val="00EC417D"/>
    <w:rsid w:val="00EC4584"/>
    <w:rsid w:val="00EC4A71"/>
    <w:rsid w:val="00EC4DB6"/>
    <w:rsid w:val="00EC4E8D"/>
    <w:rsid w:val="00EC5690"/>
    <w:rsid w:val="00EC63B7"/>
    <w:rsid w:val="00EC6646"/>
    <w:rsid w:val="00EC69D5"/>
    <w:rsid w:val="00EC6E03"/>
    <w:rsid w:val="00EC704B"/>
    <w:rsid w:val="00EC7361"/>
    <w:rsid w:val="00EC7436"/>
    <w:rsid w:val="00EC7509"/>
    <w:rsid w:val="00EC78D5"/>
    <w:rsid w:val="00EC7B40"/>
    <w:rsid w:val="00EC7E47"/>
    <w:rsid w:val="00ED020B"/>
    <w:rsid w:val="00ED02A8"/>
    <w:rsid w:val="00ED1161"/>
    <w:rsid w:val="00ED1352"/>
    <w:rsid w:val="00ED13C5"/>
    <w:rsid w:val="00ED1873"/>
    <w:rsid w:val="00ED1FD1"/>
    <w:rsid w:val="00ED231A"/>
    <w:rsid w:val="00ED2336"/>
    <w:rsid w:val="00ED242C"/>
    <w:rsid w:val="00ED3274"/>
    <w:rsid w:val="00ED33A6"/>
    <w:rsid w:val="00ED3436"/>
    <w:rsid w:val="00ED35FF"/>
    <w:rsid w:val="00ED368E"/>
    <w:rsid w:val="00ED3A90"/>
    <w:rsid w:val="00ED400A"/>
    <w:rsid w:val="00ED4333"/>
    <w:rsid w:val="00ED442C"/>
    <w:rsid w:val="00ED45A5"/>
    <w:rsid w:val="00ED4664"/>
    <w:rsid w:val="00ED4C56"/>
    <w:rsid w:val="00ED53DF"/>
    <w:rsid w:val="00ED55D8"/>
    <w:rsid w:val="00ED5BAB"/>
    <w:rsid w:val="00ED5F64"/>
    <w:rsid w:val="00ED62CD"/>
    <w:rsid w:val="00ED64D8"/>
    <w:rsid w:val="00ED651B"/>
    <w:rsid w:val="00ED6778"/>
    <w:rsid w:val="00ED6840"/>
    <w:rsid w:val="00ED6C76"/>
    <w:rsid w:val="00ED6EE1"/>
    <w:rsid w:val="00ED7144"/>
    <w:rsid w:val="00ED7209"/>
    <w:rsid w:val="00ED73DD"/>
    <w:rsid w:val="00ED76CC"/>
    <w:rsid w:val="00ED7890"/>
    <w:rsid w:val="00ED7DAE"/>
    <w:rsid w:val="00ED7FDF"/>
    <w:rsid w:val="00EE012C"/>
    <w:rsid w:val="00EE0204"/>
    <w:rsid w:val="00EE02F8"/>
    <w:rsid w:val="00EE0323"/>
    <w:rsid w:val="00EE03A3"/>
    <w:rsid w:val="00EE09BC"/>
    <w:rsid w:val="00EE0A7F"/>
    <w:rsid w:val="00EE0CD3"/>
    <w:rsid w:val="00EE0FA1"/>
    <w:rsid w:val="00EE1023"/>
    <w:rsid w:val="00EE1094"/>
    <w:rsid w:val="00EE1236"/>
    <w:rsid w:val="00EE125D"/>
    <w:rsid w:val="00EE137B"/>
    <w:rsid w:val="00EE140A"/>
    <w:rsid w:val="00EE16AB"/>
    <w:rsid w:val="00EE1B5F"/>
    <w:rsid w:val="00EE1B74"/>
    <w:rsid w:val="00EE1D1D"/>
    <w:rsid w:val="00EE1FFB"/>
    <w:rsid w:val="00EE2169"/>
    <w:rsid w:val="00EE22DE"/>
    <w:rsid w:val="00EE24D2"/>
    <w:rsid w:val="00EE2843"/>
    <w:rsid w:val="00EE29A9"/>
    <w:rsid w:val="00EE2C49"/>
    <w:rsid w:val="00EE2DAA"/>
    <w:rsid w:val="00EE2E5B"/>
    <w:rsid w:val="00EE2ED5"/>
    <w:rsid w:val="00EE30D1"/>
    <w:rsid w:val="00EE3137"/>
    <w:rsid w:val="00EE3179"/>
    <w:rsid w:val="00EE3206"/>
    <w:rsid w:val="00EE3470"/>
    <w:rsid w:val="00EE3BB2"/>
    <w:rsid w:val="00EE3D3B"/>
    <w:rsid w:val="00EE4164"/>
    <w:rsid w:val="00EE4266"/>
    <w:rsid w:val="00EE4518"/>
    <w:rsid w:val="00EE4602"/>
    <w:rsid w:val="00EE482B"/>
    <w:rsid w:val="00EE4879"/>
    <w:rsid w:val="00EE4892"/>
    <w:rsid w:val="00EE5134"/>
    <w:rsid w:val="00EE5848"/>
    <w:rsid w:val="00EE5BC4"/>
    <w:rsid w:val="00EE5BF9"/>
    <w:rsid w:val="00EE5D0E"/>
    <w:rsid w:val="00EE5E70"/>
    <w:rsid w:val="00EE5F93"/>
    <w:rsid w:val="00EE5FC2"/>
    <w:rsid w:val="00EE602E"/>
    <w:rsid w:val="00EE62F9"/>
    <w:rsid w:val="00EE6529"/>
    <w:rsid w:val="00EE66FE"/>
    <w:rsid w:val="00EE717E"/>
    <w:rsid w:val="00EE71B0"/>
    <w:rsid w:val="00EE71D8"/>
    <w:rsid w:val="00EE72AA"/>
    <w:rsid w:val="00EE761E"/>
    <w:rsid w:val="00EE7710"/>
    <w:rsid w:val="00EE7AC9"/>
    <w:rsid w:val="00EF0078"/>
    <w:rsid w:val="00EF010C"/>
    <w:rsid w:val="00EF02D4"/>
    <w:rsid w:val="00EF03AD"/>
    <w:rsid w:val="00EF05E9"/>
    <w:rsid w:val="00EF08C7"/>
    <w:rsid w:val="00EF0A7F"/>
    <w:rsid w:val="00EF0CB3"/>
    <w:rsid w:val="00EF121B"/>
    <w:rsid w:val="00EF1524"/>
    <w:rsid w:val="00EF1589"/>
    <w:rsid w:val="00EF1707"/>
    <w:rsid w:val="00EF1DAF"/>
    <w:rsid w:val="00EF2475"/>
    <w:rsid w:val="00EF2610"/>
    <w:rsid w:val="00EF2F74"/>
    <w:rsid w:val="00EF2FCF"/>
    <w:rsid w:val="00EF30CD"/>
    <w:rsid w:val="00EF311D"/>
    <w:rsid w:val="00EF318D"/>
    <w:rsid w:val="00EF3300"/>
    <w:rsid w:val="00EF387E"/>
    <w:rsid w:val="00EF3B03"/>
    <w:rsid w:val="00EF3B37"/>
    <w:rsid w:val="00EF3C04"/>
    <w:rsid w:val="00EF3D55"/>
    <w:rsid w:val="00EF3D5D"/>
    <w:rsid w:val="00EF4122"/>
    <w:rsid w:val="00EF41D6"/>
    <w:rsid w:val="00EF4346"/>
    <w:rsid w:val="00EF4437"/>
    <w:rsid w:val="00EF4776"/>
    <w:rsid w:val="00EF4C41"/>
    <w:rsid w:val="00EF4F64"/>
    <w:rsid w:val="00EF58B6"/>
    <w:rsid w:val="00EF5B35"/>
    <w:rsid w:val="00EF5B4A"/>
    <w:rsid w:val="00EF5D4B"/>
    <w:rsid w:val="00EF5DA6"/>
    <w:rsid w:val="00EF62A6"/>
    <w:rsid w:val="00EF64D1"/>
    <w:rsid w:val="00EF6CBB"/>
    <w:rsid w:val="00EF6F87"/>
    <w:rsid w:val="00EF6F90"/>
    <w:rsid w:val="00EF725B"/>
    <w:rsid w:val="00EF7B2F"/>
    <w:rsid w:val="00EF7CDA"/>
    <w:rsid w:val="00EF7D21"/>
    <w:rsid w:val="00EF7E5E"/>
    <w:rsid w:val="00EF7F3F"/>
    <w:rsid w:val="00F003E2"/>
    <w:rsid w:val="00F007E7"/>
    <w:rsid w:val="00F00A89"/>
    <w:rsid w:val="00F00B67"/>
    <w:rsid w:val="00F01117"/>
    <w:rsid w:val="00F01132"/>
    <w:rsid w:val="00F012B2"/>
    <w:rsid w:val="00F016F9"/>
    <w:rsid w:val="00F016FA"/>
    <w:rsid w:val="00F019AD"/>
    <w:rsid w:val="00F01D01"/>
    <w:rsid w:val="00F01D99"/>
    <w:rsid w:val="00F02493"/>
    <w:rsid w:val="00F02594"/>
    <w:rsid w:val="00F0271F"/>
    <w:rsid w:val="00F02736"/>
    <w:rsid w:val="00F02996"/>
    <w:rsid w:val="00F02AA4"/>
    <w:rsid w:val="00F02B55"/>
    <w:rsid w:val="00F02BE6"/>
    <w:rsid w:val="00F02F10"/>
    <w:rsid w:val="00F03028"/>
    <w:rsid w:val="00F030C8"/>
    <w:rsid w:val="00F03189"/>
    <w:rsid w:val="00F0349C"/>
    <w:rsid w:val="00F03734"/>
    <w:rsid w:val="00F03AC5"/>
    <w:rsid w:val="00F03C37"/>
    <w:rsid w:val="00F03CDC"/>
    <w:rsid w:val="00F03F37"/>
    <w:rsid w:val="00F040D8"/>
    <w:rsid w:val="00F0498F"/>
    <w:rsid w:val="00F04BDD"/>
    <w:rsid w:val="00F04C5C"/>
    <w:rsid w:val="00F04EBE"/>
    <w:rsid w:val="00F04F17"/>
    <w:rsid w:val="00F04F7D"/>
    <w:rsid w:val="00F051B9"/>
    <w:rsid w:val="00F056E7"/>
    <w:rsid w:val="00F05738"/>
    <w:rsid w:val="00F0578F"/>
    <w:rsid w:val="00F05C6D"/>
    <w:rsid w:val="00F05CEE"/>
    <w:rsid w:val="00F05EE7"/>
    <w:rsid w:val="00F05F27"/>
    <w:rsid w:val="00F06221"/>
    <w:rsid w:val="00F06587"/>
    <w:rsid w:val="00F06947"/>
    <w:rsid w:val="00F06ADF"/>
    <w:rsid w:val="00F06B12"/>
    <w:rsid w:val="00F06F63"/>
    <w:rsid w:val="00F071BA"/>
    <w:rsid w:val="00F073EA"/>
    <w:rsid w:val="00F074EF"/>
    <w:rsid w:val="00F07792"/>
    <w:rsid w:val="00F10028"/>
    <w:rsid w:val="00F1019E"/>
    <w:rsid w:val="00F10358"/>
    <w:rsid w:val="00F104B8"/>
    <w:rsid w:val="00F10A7E"/>
    <w:rsid w:val="00F10D60"/>
    <w:rsid w:val="00F10F82"/>
    <w:rsid w:val="00F114A4"/>
    <w:rsid w:val="00F114E7"/>
    <w:rsid w:val="00F116D3"/>
    <w:rsid w:val="00F11B48"/>
    <w:rsid w:val="00F11C00"/>
    <w:rsid w:val="00F11DE2"/>
    <w:rsid w:val="00F11E45"/>
    <w:rsid w:val="00F120DA"/>
    <w:rsid w:val="00F12138"/>
    <w:rsid w:val="00F12974"/>
    <w:rsid w:val="00F1305D"/>
    <w:rsid w:val="00F13178"/>
    <w:rsid w:val="00F13190"/>
    <w:rsid w:val="00F1342E"/>
    <w:rsid w:val="00F137FC"/>
    <w:rsid w:val="00F1398E"/>
    <w:rsid w:val="00F13C07"/>
    <w:rsid w:val="00F13CF9"/>
    <w:rsid w:val="00F14284"/>
    <w:rsid w:val="00F144A6"/>
    <w:rsid w:val="00F14B89"/>
    <w:rsid w:val="00F14EA9"/>
    <w:rsid w:val="00F14EDD"/>
    <w:rsid w:val="00F150F0"/>
    <w:rsid w:val="00F156C1"/>
    <w:rsid w:val="00F157F7"/>
    <w:rsid w:val="00F15C11"/>
    <w:rsid w:val="00F15D0D"/>
    <w:rsid w:val="00F15F4E"/>
    <w:rsid w:val="00F16023"/>
    <w:rsid w:val="00F160DC"/>
    <w:rsid w:val="00F1629A"/>
    <w:rsid w:val="00F16408"/>
    <w:rsid w:val="00F1649E"/>
    <w:rsid w:val="00F1656A"/>
    <w:rsid w:val="00F16B17"/>
    <w:rsid w:val="00F16DE1"/>
    <w:rsid w:val="00F16E86"/>
    <w:rsid w:val="00F16F10"/>
    <w:rsid w:val="00F16FB1"/>
    <w:rsid w:val="00F1703C"/>
    <w:rsid w:val="00F17170"/>
    <w:rsid w:val="00F17176"/>
    <w:rsid w:val="00F17BFF"/>
    <w:rsid w:val="00F17D85"/>
    <w:rsid w:val="00F17DD4"/>
    <w:rsid w:val="00F2007F"/>
    <w:rsid w:val="00F20315"/>
    <w:rsid w:val="00F205BE"/>
    <w:rsid w:val="00F207A4"/>
    <w:rsid w:val="00F207BD"/>
    <w:rsid w:val="00F20813"/>
    <w:rsid w:val="00F20C55"/>
    <w:rsid w:val="00F20CAA"/>
    <w:rsid w:val="00F20CF6"/>
    <w:rsid w:val="00F20D9B"/>
    <w:rsid w:val="00F2163F"/>
    <w:rsid w:val="00F216E1"/>
    <w:rsid w:val="00F2177A"/>
    <w:rsid w:val="00F21811"/>
    <w:rsid w:val="00F21ECA"/>
    <w:rsid w:val="00F220A2"/>
    <w:rsid w:val="00F22181"/>
    <w:rsid w:val="00F229D7"/>
    <w:rsid w:val="00F22B69"/>
    <w:rsid w:val="00F22F9F"/>
    <w:rsid w:val="00F231BE"/>
    <w:rsid w:val="00F231CE"/>
    <w:rsid w:val="00F237E6"/>
    <w:rsid w:val="00F23D2B"/>
    <w:rsid w:val="00F23D94"/>
    <w:rsid w:val="00F24AC5"/>
    <w:rsid w:val="00F24BA6"/>
    <w:rsid w:val="00F24CD8"/>
    <w:rsid w:val="00F2506E"/>
    <w:rsid w:val="00F250A9"/>
    <w:rsid w:val="00F2526E"/>
    <w:rsid w:val="00F25636"/>
    <w:rsid w:val="00F25812"/>
    <w:rsid w:val="00F25C3B"/>
    <w:rsid w:val="00F25E75"/>
    <w:rsid w:val="00F26002"/>
    <w:rsid w:val="00F26AE2"/>
    <w:rsid w:val="00F26CC4"/>
    <w:rsid w:val="00F26CCE"/>
    <w:rsid w:val="00F26E79"/>
    <w:rsid w:val="00F26F77"/>
    <w:rsid w:val="00F27003"/>
    <w:rsid w:val="00F27129"/>
    <w:rsid w:val="00F271F1"/>
    <w:rsid w:val="00F273D2"/>
    <w:rsid w:val="00F30200"/>
    <w:rsid w:val="00F30286"/>
    <w:rsid w:val="00F302E8"/>
    <w:rsid w:val="00F30443"/>
    <w:rsid w:val="00F304E7"/>
    <w:rsid w:val="00F30705"/>
    <w:rsid w:val="00F30D4C"/>
    <w:rsid w:val="00F30F93"/>
    <w:rsid w:val="00F3126D"/>
    <w:rsid w:val="00F31610"/>
    <w:rsid w:val="00F318D4"/>
    <w:rsid w:val="00F31B77"/>
    <w:rsid w:val="00F31FF8"/>
    <w:rsid w:val="00F32454"/>
    <w:rsid w:val="00F32631"/>
    <w:rsid w:val="00F32654"/>
    <w:rsid w:val="00F32723"/>
    <w:rsid w:val="00F3276A"/>
    <w:rsid w:val="00F328BE"/>
    <w:rsid w:val="00F32F97"/>
    <w:rsid w:val="00F33533"/>
    <w:rsid w:val="00F339E9"/>
    <w:rsid w:val="00F33CBE"/>
    <w:rsid w:val="00F33E30"/>
    <w:rsid w:val="00F340FC"/>
    <w:rsid w:val="00F341BC"/>
    <w:rsid w:val="00F3440A"/>
    <w:rsid w:val="00F3463D"/>
    <w:rsid w:val="00F34660"/>
    <w:rsid w:val="00F346F4"/>
    <w:rsid w:val="00F3477E"/>
    <w:rsid w:val="00F34867"/>
    <w:rsid w:val="00F3487F"/>
    <w:rsid w:val="00F34BF8"/>
    <w:rsid w:val="00F34F66"/>
    <w:rsid w:val="00F34F91"/>
    <w:rsid w:val="00F35766"/>
    <w:rsid w:val="00F359DA"/>
    <w:rsid w:val="00F3622F"/>
    <w:rsid w:val="00F3649A"/>
    <w:rsid w:val="00F368E5"/>
    <w:rsid w:val="00F36CD3"/>
    <w:rsid w:val="00F37035"/>
    <w:rsid w:val="00F37316"/>
    <w:rsid w:val="00F37569"/>
    <w:rsid w:val="00F375E3"/>
    <w:rsid w:val="00F37632"/>
    <w:rsid w:val="00F376FD"/>
    <w:rsid w:val="00F37704"/>
    <w:rsid w:val="00F3771C"/>
    <w:rsid w:val="00F37D9E"/>
    <w:rsid w:val="00F40092"/>
    <w:rsid w:val="00F402D0"/>
    <w:rsid w:val="00F40501"/>
    <w:rsid w:val="00F40683"/>
    <w:rsid w:val="00F40964"/>
    <w:rsid w:val="00F40973"/>
    <w:rsid w:val="00F40988"/>
    <w:rsid w:val="00F41201"/>
    <w:rsid w:val="00F41368"/>
    <w:rsid w:val="00F41B0C"/>
    <w:rsid w:val="00F41B77"/>
    <w:rsid w:val="00F41E98"/>
    <w:rsid w:val="00F427A0"/>
    <w:rsid w:val="00F4282E"/>
    <w:rsid w:val="00F4296A"/>
    <w:rsid w:val="00F42E8E"/>
    <w:rsid w:val="00F4345F"/>
    <w:rsid w:val="00F43A1F"/>
    <w:rsid w:val="00F43C4D"/>
    <w:rsid w:val="00F43F83"/>
    <w:rsid w:val="00F4416E"/>
    <w:rsid w:val="00F44617"/>
    <w:rsid w:val="00F44DAC"/>
    <w:rsid w:val="00F44EEC"/>
    <w:rsid w:val="00F45128"/>
    <w:rsid w:val="00F45379"/>
    <w:rsid w:val="00F45464"/>
    <w:rsid w:val="00F455C7"/>
    <w:rsid w:val="00F45A2F"/>
    <w:rsid w:val="00F45A4C"/>
    <w:rsid w:val="00F45AF8"/>
    <w:rsid w:val="00F46209"/>
    <w:rsid w:val="00F46352"/>
    <w:rsid w:val="00F46388"/>
    <w:rsid w:val="00F465EB"/>
    <w:rsid w:val="00F47C98"/>
    <w:rsid w:val="00F47CEF"/>
    <w:rsid w:val="00F47E21"/>
    <w:rsid w:val="00F500DE"/>
    <w:rsid w:val="00F501AF"/>
    <w:rsid w:val="00F502B1"/>
    <w:rsid w:val="00F50A95"/>
    <w:rsid w:val="00F50E9F"/>
    <w:rsid w:val="00F51131"/>
    <w:rsid w:val="00F513AC"/>
    <w:rsid w:val="00F5184F"/>
    <w:rsid w:val="00F519C5"/>
    <w:rsid w:val="00F51AC5"/>
    <w:rsid w:val="00F51BCD"/>
    <w:rsid w:val="00F51DDE"/>
    <w:rsid w:val="00F52016"/>
    <w:rsid w:val="00F52296"/>
    <w:rsid w:val="00F5248E"/>
    <w:rsid w:val="00F525DB"/>
    <w:rsid w:val="00F52AFB"/>
    <w:rsid w:val="00F52C2B"/>
    <w:rsid w:val="00F52EC2"/>
    <w:rsid w:val="00F52F95"/>
    <w:rsid w:val="00F53146"/>
    <w:rsid w:val="00F53163"/>
    <w:rsid w:val="00F532A7"/>
    <w:rsid w:val="00F53409"/>
    <w:rsid w:val="00F53560"/>
    <w:rsid w:val="00F535C3"/>
    <w:rsid w:val="00F536A0"/>
    <w:rsid w:val="00F53735"/>
    <w:rsid w:val="00F53764"/>
    <w:rsid w:val="00F537D5"/>
    <w:rsid w:val="00F53D22"/>
    <w:rsid w:val="00F53F0A"/>
    <w:rsid w:val="00F53FC9"/>
    <w:rsid w:val="00F54372"/>
    <w:rsid w:val="00F54A8A"/>
    <w:rsid w:val="00F54C3F"/>
    <w:rsid w:val="00F54EB2"/>
    <w:rsid w:val="00F55012"/>
    <w:rsid w:val="00F552C1"/>
    <w:rsid w:val="00F55488"/>
    <w:rsid w:val="00F5554F"/>
    <w:rsid w:val="00F555CB"/>
    <w:rsid w:val="00F558BD"/>
    <w:rsid w:val="00F5599D"/>
    <w:rsid w:val="00F55E67"/>
    <w:rsid w:val="00F55EBC"/>
    <w:rsid w:val="00F55FC3"/>
    <w:rsid w:val="00F55FCB"/>
    <w:rsid w:val="00F560E3"/>
    <w:rsid w:val="00F56841"/>
    <w:rsid w:val="00F56A8B"/>
    <w:rsid w:val="00F56AFB"/>
    <w:rsid w:val="00F56BAF"/>
    <w:rsid w:val="00F572A8"/>
    <w:rsid w:val="00F572E7"/>
    <w:rsid w:val="00F57411"/>
    <w:rsid w:val="00F57CCB"/>
    <w:rsid w:val="00F57E25"/>
    <w:rsid w:val="00F60642"/>
    <w:rsid w:val="00F608C6"/>
    <w:rsid w:val="00F60945"/>
    <w:rsid w:val="00F60B48"/>
    <w:rsid w:val="00F612BF"/>
    <w:rsid w:val="00F61880"/>
    <w:rsid w:val="00F61900"/>
    <w:rsid w:val="00F619E8"/>
    <w:rsid w:val="00F62028"/>
    <w:rsid w:val="00F625A2"/>
    <w:rsid w:val="00F625F8"/>
    <w:rsid w:val="00F62698"/>
    <w:rsid w:val="00F626B1"/>
    <w:rsid w:val="00F62B45"/>
    <w:rsid w:val="00F62EC7"/>
    <w:rsid w:val="00F62EE7"/>
    <w:rsid w:val="00F63043"/>
    <w:rsid w:val="00F635A8"/>
    <w:rsid w:val="00F63646"/>
    <w:rsid w:val="00F63B3F"/>
    <w:rsid w:val="00F63BCC"/>
    <w:rsid w:val="00F63FA0"/>
    <w:rsid w:val="00F64204"/>
    <w:rsid w:val="00F6427F"/>
    <w:rsid w:val="00F64373"/>
    <w:rsid w:val="00F6438D"/>
    <w:rsid w:val="00F64532"/>
    <w:rsid w:val="00F64B74"/>
    <w:rsid w:val="00F64E2F"/>
    <w:rsid w:val="00F64F4D"/>
    <w:rsid w:val="00F653B8"/>
    <w:rsid w:val="00F65537"/>
    <w:rsid w:val="00F6578E"/>
    <w:rsid w:val="00F657AF"/>
    <w:rsid w:val="00F658A8"/>
    <w:rsid w:val="00F65C00"/>
    <w:rsid w:val="00F65E55"/>
    <w:rsid w:val="00F66068"/>
    <w:rsid w:val="00F6614C"/>
    <w:rsid w:val="00F6618B"/>
    <w:rsid w:val="00F66653"/>
    <w:rsid w:val="00F6681F"/>
    <w:rsid w:val="00F66A6E"/>
    <w:rsid w:val="00F66E63"/>
    <w:rsid w:val="00F671B9"/>
    <w:rsid w:val="00F672FD"/>
    <w:rsid w:val="00F678D1"/>
    <w:rsid w:val="00F67953"/>
    <w:rsid w:val="00F67D9C"/>
    <w:rsid w:val="00F70020"/>
    <w:rsid w:val="00F704E8"/>
    <w:rsid w:val="00F7053A"/>
    <w:rsid w:val="00F70620"/>
    <w:rsid w:val="00F70780"/>
    <w:rsid w:val="00F70857"/>
    <w:rsid w:val="00F708BB"/>
    <w:rsid w:val="00F70A65"/>
    <w:rsid w:val="00F70B35"/>
    <w:rsid w:val="00F71092"/>
    <w:rsid w:val="00F7119B"/>
    <w:rsid w:val="00F713E5"/>
    <w:rsid w:val="00F71964"/>
    <w:rsid w:val="00F71DC5"/>
    <w:rsid w:val="00F721C1"/>
    <w:rsid w:val="00F72528"/>
    <w:rsid w:val="00F72ADF"/>
    <w:rsid w:val="00F72B01"/>
    <w:rsid w:val="00F72E93"/>
    <w:rsid w:val="00F7314C"/>
    <w:rsid w:val="00F73206"/>
    <w:rsid w:val="00F739A2"/>
    <w:rsid w:val="00F73C36"/>
    <w:rsid w:val="00F73F3D"/>
    <w:rsid w:val="00F743C8"/>
    <w:rsid w:val="00F744A3"/>
    <w:rsid w:val="00F748A6"/>
    <w:rsid w:val="00F74A61"/>
    <w:rsid w:val="00F74A79"/>
    <w:rsid w:val="00F7557E"/>
    <w:rsid w:val="00F755B0"/>
    <w:rsid w:val="00F7564A"/>
    <w:rsid w:val="00F75878"/>
    <w:rsid w:val="00F75BF9"/>
    <w:rsid w:val="00F75C51"/>
    <w:rsid w:val="00F75E65"/>
    <w:rsid w:val="00F76038"/>
    <w:rsid w:val="00F762BC"/>
    <w:rsid w:val="00F76322"/>
    <w:rsid w:val="00F76908"/>
    <w:rsid w:val="00F76A0B"/>
    <w:rsid w:val="00F76BB7"/>
    <w:rsid w:val="00F76BD5"/>
    <w:rsid w:val="00F771FA"/>
    <w:rsid w:val="00F772E3"/>
    <w:rsid w:val="00F7759A"/>
    <w:rsid w:val="00F77885"/>
    <w:rsid w:val="00F77936"/>
    <w:rsid w:val="00F77B66"/>
    <w:rsid w:val="00F8010E"/>
    <w:rsid w:val="00F801CD"/>
    <w:rsid w:val="00F8031B"/>
    <w:rsid w:val="00F80738"/>
    <w:rsid w:val="00F80AE8"/>
    <w:rsid w:val="00F81120"/>
    <w:rsid w:val="00F81330"/>
    <w:rsid w:val="00F81626"/>
    <w:rsid w:val="00F81739"/>
    <w:rsid w:val="00F81B7B"/>
    <w:rsid w:val="00F81B8D"/>
    <w:rsid w:val="00F81F3A"/>
    <w:rsid w:val="00F8207D"/>
    <w:rsid w:val="00F82377"/>
    <w:rsid w:val="00F829C8"/>
    <w:rsid w:val="00F82EA2"/>
    <w:rsid w:val="00F82EBA"/>
    <w:rsid w:val="00F82FB1"/>
    <w:rsid w:val="00F832B9"/>
    <w:rsid w:val="00F839A1"/>
    <w:rsid w:val="00F83E9A"/>
    <w:rsid w:val="00F84004"/>
    <w:rsid w:val="00F84294"/>
    <w:rsid w:val="00F84496"/>
    <w:rsid w:val="00F844AB"/>
    <w:rsid w:val="00F84A1F"/>
    <w:rsid w:val="00F84A62"/>
    <w:rsid w:val="00F84DCF"/>
    <w:rsid w:val="00F84F98"/>
    <w:rsid w:val="00F850CB"/>
    <w:rsid w:val="00F85227"/>
    <w:rsid w:val="00F853D8"/>
    <w:rsid w:val="00F8540F"/>
    <w:rsid w:val="00F86097"/>
    <w:rsid w:val="00F860D8"/>
    <w:rsid w:val="00F861C1"/>
    <w:rsid w:val="00F86483"/>
    <w:rsid w:val="00F864D9"/>
    <w:rsid w:val="00F86999"/>
    <w:rsid w:val="00F86C91"/>
    <w:rsid w:val="00F86F8C"/>
    <w:rsid w:val="00F8792E"/>
    <w:rsid w:val="00F87D54"/>
    <w:rsid w:val="00F87E50"/>
    <w:rsid w:val="00F87E71"/>
    <w:rsid w:val="00F900B8"/>
    <w:rsid w:val="00F90191"/>
    <w:rsid w:val="00F90239"/>
    <w:rsid w:val="00F90555"/>
    <w:rsid w:val="00F90649"/>
    <w:rsid w:val="00F90B27"/>
    <w:rsid w:val="00F90BC7"/>
    <w:rsid w:val="00F90C2C"/>
    <w:rsid w:val="00F90CD0"/>
    <w:rsid w:val="00F91738"/>
    <w:rsid w:val="00F91B4D"/>
    <w:rsid w:val="00F91BC7"/>
    <w:rsid w:val="00F91C38"/>
    <w:rsid w:val="00F92937"/>
    <w:rsid w:val="00F929E9"/>
    <w:rsid w:val="00F929EF"/>
    <w:rsid w:val="00F92BB3"/>
    <w:rsid w:val="00F92CB5"/>
    <w:rsid w:val="00F93224"/>
    <w:rsid w:val="00F9374A"/>
    <w:rsid w:val="00F93C1A"/>
    <w:rsid w:val="00F942E4"/>
    <w:rsid w:val="00F943E5"/>
    <w:rsid w:val="00F94997"/>
    <w:rsid w:val="00F94C8C"/>
    <w:rsid w:val="00F94DA2"/>
    <w:rsid w:val="00F94DC6"/>
    <w:rsid w:val="00F94F0F"/>
    <w:rsid w:val="00F94FF6"/>
    <w:rsid w:val="00F951B6"/>
    <w:rsid w:val="00F958EB"/>
    <w:rsid w:val="00F95D59"/>
    <w:rsid w:val="00F96016"/>
    <w:rsid w:val="00F96462"/>
    <w:rsid w:val="00F964E4"/>
    <w:rsid w:val="00F96631"/>
    <w:rsid w:val="00F969A1"/>
    <w:rsid w:val="00F97044"/>
    <w:rsid w:val="00F975B0"/>
    <w:rsid w:val="00F976D5"/>
    <w:rsid w:val="00F976E5"/>
    <w:rsid w:val="00F978F2"/>
    <w:rsid w:val="00F979FD"/>
    <w:rsid w:val="00F97E95"/>
    <w:rsid w:val="00F97FE1"/>
    <w:rsid w:val="00FA0125"/>
    <w:rsid w:val="00FA0309"/>
    <w:rsid w:val="00FA0379"/>
    <w:rsid w:val="00FA0C94"/>
    <w:rsid w:val="00FA0E0C"/>
    <w:rsid w:val="00FA0FB5"/>
    <w:rsid w:val="00FA1658"/>
    <w:rsid w:val="00FA16B3"/>
    <w:rsid w:val="00FA18E6"/>
    <w:rsid w:val="00FA1D41"/>
    <w:rsid w:val="00FA202B"/>
    <w:rsid w:val="00FA2277"/>
    <w:rsid w:val="00FA2284"/>
    <w:rsid w:val="00FA275F"/>
    <w:rsid w:val="00FA2F5E"/>
    <w:rsid w:val="00FA31E6"/>
    <w:rsid w:val="00FA328D"/>
    <w:rsid w:val="00FA339D"/>
    <w:rsid w:val="00FA35BC"/>
    <w:rsid w:val="00FA3B7C"/>
    <w:rsid w:val="00FA3F9A"/>
    <w:rsid w:val="00FA4177"/>
    <w:rsid w:val="00FA43FF"/>
    <w:rsid w:val="00FA4726"/>
    <w:rsid w:val="00FA4799"/>
    <w:rsid w:val="00FA4833"/>
    <w:rsid w:val="00FA495B"/>
    <w:rsid w:val="00FA49F8"/>
    <w:rsid w:val="00FA4B6F"/>
    <w:rsid w:val="00FA4D03"/>
    <w:rsid w:val="00FA4F20"/>
    <w:rsid w:val="00FA5185"/>
    <w:rsid w:val="00FA529C"/>
    <w:rsid w:val="00FA5367"/>
    <w:rsid w:val="00FA54FD"/>
    <w:rsid w:val="00FA5624"/>
    <w:rsid w:val="00FA58CF"/>
    <w:rsid w:val="00FA5D5D"/>
    <w:rsid w:val="00FA606B"/>
    <w:rsid w:val="00FA6760"/>
    <w:rsid w:val="00FA6794"/>
    <w:rsid w:val="00FA6923"/>
    <w:rsid w:val="00FA6A5C"/>
    <w:rsid w:val="00FA6E99"/>
    <w:rsid w:val="00FA722F"/>
    <w:rsid w:val="00FA794F"/>
    <w:rsid w:val="00FB01B6"/>
    <w:rsid w:val="00FB0379"/>
    <w:rsid w:val="00FB03F9"/>
    <w:rsid w:val="00FB08F1"/>
    <w:rsid w:val="00FB0C03"/>
    <w:rsid w:val="00FB0CE8"/>
    <w:rsid w:val="00FB13E4"/>
    <w:rsid w:val="00FB14A4"/>
    <w:rsid w:val="00FB14EF"/>
    <w:rsid w:val="00FB15B5"/>
    <w:rsid w:val="00FB1AD4"/>
    <w:rsid w:val="00FB1CA4"/>
    <w:rsid w:val="00FB1FF8"/>
    <w:rsid w:val="00FB236A"/>
    <w:rsid w:val="00FB2AB0"/>
    <w:rsid w:val="00FB2D63"/>
    <w:rsid w:val="00FB2DAE"/>
    <w:rsid w:val="00FB3031"/>
    <w:rsid w:val="00FB3209"/>
    <w:rsid w:val="00FB369E"/>
    <w:rsid w:val="00FB3C97"/>
    <w:rsid w:val="00FB4698"/>
    <w:rsid w:val="00FB46AA"/>
    <w:rsid w:val="00FB4A76"/>
    <w:rsid w:val="00FB4D7D"/>
    <w:rsid w:val="00FB4F7B"/>
    <w:rsid w:val="00FB55AB"/>
    <w:rsid w:val="00FB5798"/>
    <w:rsid w:val="00FB57EA"/>
    <w:rsid w:val="00FB583D"/>
    <w:rsid w:val="00FB5A86"/>
    <w:rsid w:val="00FB5CAB"/>
    <w:rsid w:val="00FB63B1"/>
    <w:rsid w:val="00FB65A3"/>
    <w:rsid w:val="00FB67F8"/>
    <w:rsid w:val="00FB6903"/>
    <w:rsid w:val="00FB6AB2"/>
    <w:rsid w:val="00FB6D77"/>
    <w:rsid w:val="00FB75A2"/>
    <w:rsid w:val="00FB7671"/>
    <w:rsid w:val="00FB7ABE"/>
    <w:rsid w:val="00FB7B93"/>
    <w:rsid w:val="00FB7D1C"/>
    <w:rsid w:val="00FC01C5"/>
    <w:rsid w:val="00FC060E"/>
    <w:rsid w:val="00FC06C7"/>
    <w:rsid w:val="00FC08B9"/>
    <w:rsid w:val="00FC08C3"/>
    <w:rsid w:val="00FC098E"/>
    <w:rsid w:val="00FC0C63"/>
    <w:rsid w:val="00FC0F5C"/>
    <w:rsid w:val="00FC13F2"/>
    <w:rsid w:val="00FC1633"/>
    <w:rsid w:val="00FC16A2"/>
    <w:rsid w:val="00FC1836"/>
    <w:rsid w:val="00FC1E6E"/>
    <w:rsid w:val="00FC20DA"/>
    <w:rsid w:val="00FC268E"/>
    <w:rsid w:val="00FC281C"/>
    <w:rsid w:val="00FC28C4"/>
    <w:rsid w:val="00FC2B44"/>
    <w:rsid w:val="00FC3C34"/>
    <w:rsid w:val="00FC4138"/>
    <w:rsid w:val="00FC444B"/>
    <w:rsid w:val="00FC46C6"/>
    <w:rsid w:val="00FC4B04"/>
    <w:rsid w:val="00FC4D72"/>
    <w:rsid w:val="00FC4DCC"/>
    <w:rsid w:val="00FC4DE4"/>
    <w:rsid w:val="00FC4E3E"/>
    <w:rsid w:val="00FC4EBD"/>
    <w:rsid w:val="00FC4F00"/>
    <w:rsid w:val="00FC4F1F"/>
    <w:rsid w:val="00FC5054"/>
    <w:rsid w:val="00FC50A6"/>
    <w:rsid w:val="00FC51B6"/>
    <w:rsid w:val="00FC526C"/>
    <w:rsid w:val="00FC5361"/>
    <w:rsid w:val="00FC5374"/>
    <w:rsid w:val="00FC537F"/>
    <w:rsid w:val="00FC5DFF"/>
    <w:rsid w:val="00FC6292"/>
    <w:rsid w:val="00FC6344"/>
    <w:rsid w:val="00FC65D4"/>
    <w:rsid w:val="00FC694D"/>
    <w:rsid w:val="00FC6C5E"/>
    <w:rsid w:val="00FC6D76"/>
    <w:rsid w:val="00FC6ED2"/>
    <w:rsid w:val="00FC7232"/>
    <w:rsid w:val="00FC7326"/>
    <w:rsid w:val="00FC7340"/>
    <w:rsid w:val="00FC76EF"/>
    <w:rsid w:val="00FC7705"/>
    <w:rsid w:val="00FC7A52"/>
    <w:rsid w:val="00FC7B16"/>
    <w:rsid w:val="00FC7C84"/>
    <w:rsid w:val="00FC7D57"/>
    <w:rsid w:val="00FD009B"/>
    <w:rsid w:val="00FD02D0"/>
    <w:rsid w:val="00FD02D3"/>
    <w:rsid w:val="00FD089C"/>
    <w:rsid w:val="00FD0E28"/>
    <w:rsid w:val="00FD0E30"/>
    <w:rsid w:val="00FD0EDE"/>
    <w:rsid w:val="00FD0FA5"/>
    <w:rsid w:val="00FD112D"/>
    <w:rsid w:val="00FD1465"/>
    <w:rsid w:val="00FD1594"/>
    <w:rsid w:val="00FD1977"/>
    <w:rsid w:val="00FD1A7F"/>
    <w:rsid w:val="00FD1AEF"/>
    <w:rsid w:val="00FD1D6F"/>
    <w:rsid w:val="00FD1DFE"/>
    <w:rsid w:val="00FD1F8A"/>
    <w:rsid w:val="00FD2026"/>
    <w:rsid w:val="00FD2140"/>
    <w:rsid w:val="00FD2281"/>
    <w:rsid w:val="00FD2565"/>
    <w:rsid w:val="00FD2579"/>
    <w:rsid w:val="00FD25E4"/>
    <w:rsid w:val="00FD2DFA"/>
    <w:rsid w:val="00FD3364"/>
    <w:rsid w:val="00FD37D6"/>
    <w:rsid w:val="00FD3EF8"/>
    <w:rsid w:val="00FD3F78"/>
    <w:rsid w:val="00FD4563"/>
    <w:rsid w:val="00FD4570"/>
    <w:rsid w:val="00FD4573"/>
    <w:rsid w:val="00FD5007"/>
    <w:rsid w:val="00FD53B4"/>
    <w:rsid w:val="00FD565B"/>
    <w:rsid w:val="00FD5717"/>
    <w:rsid w:val="00FD5AC3"/>
    <w:rsid w:val="00FD5AE1"/>
    <w:rsid w:val="00FD5BAA"/>
    <w:rsid w:val="00FD602E"/>
    <w:rsid w:val="00FD6190"/>
    <w:rsid w:val="00FD6216"/>
    <w:rsid w:val="00FD62E1"/>
    <w:rsid w:val="00FD6568"/>
    <w:rsid w:val="00FD65DE"/>
    <w:rsid w:val="00FD669C"/>
    <w:rsid w:val="00FD6952"/>
    <w:rsid w:val="00FD6E9C"/>
    <w:rsid w:val="00FD6F20"/>
    <w:rsid w:val="00FD6FB3"/>
    <w:rsid w:val="00FD7346"/>
    <w:rsid w:val="00FD7550"/>
    <w:rsid w:val="00FD75A0"/>
    <w:rsid w:val="00FD7685"/>
    <w:rsid w:val="00FD7762"/>
    <w:rsid w:val="00FD7971"/>
    <w:rsid w:val="00FE001F"/>
    <w:rsid w:val="00FE0231"/>
    <w:rsid w:val="00FE044D"/>
    <w:rsid w:val="00FE0485"/>
    <w:rsid w:val="00FE0836"/>
    <w:rsid w:val="00FE097D"/>
    <w:rsid w:val="00FE0A61"/>
    <w:rsid w:val="00FE0B25"/>
    <w:rsid w:val="00FE0C47"/>
    <w:rsid w:val="00FE1056"/>
    <w:rsid w:val="00FE1388"/>
    <w:rsid w:val="00FE1405"/>
    <w:rsid w:val="00FE14CA"/>
    <w:rsid w:val="00FE156B"/>
    <w:rsid w:val="00FE1A11"/>
    <w:rsid w:val="00FE1AB7"/>
    <w:rsid w:val="00FE1AC1"/>
    <w:rsid w:val="00FE1E55"/>
    <w:rsid w:val="00FE263D"/>
    <w:rsid w:val="00FE2680"/>
    <w:rsid w:val="00FE2990"/>
    <w:rsid w:val="00FE2DA2"/>
    <w:rsid w:val="00FE3506"/>
    <w:rsid w:val="00FE3754"/>
    <w:rsid w:val="00FE38CA"/>
    <w:rsid w:val="00FE3A9E"/>
    <w:rsid w:val="00FE3D0B"/>
    <w:rsid w:val="00FE3F1E"/>
    <w:rsid w:val="00FE3F51"/>
    <w:rsid w:val="00FE3FC6"/>
    <w:rsid w:val="00FE43C5"/>
    <w:rsid w:val="00FE44A1"/>
    <w:rsid w:val="00FE4876"/>
    <w:rsid w:val="00FE4E8C"/>
    <w:rsid w:val="00FE4F7D"/>
    <w:rsid w:val="00FE5088"/>
    <w:rsid w:val="00FE53DE"/>
    <w:rsid w:val="00FE5799"/>
    <w:rsid w:val="00FE5B63"/>
    <w:rsid w:val="00FE5FAE"/>
    <w:rsid w:val="00FE616D"/>
    <w:rsid w:val="00FE635E"/>
    <w:rsid w:val="00FE6365"/>
    <w:rsid w:val="00FE6755"/>
    <w:rsid w:val="00FE67A5"/>
    <w:rsid w:val="00FE693C"/>
    <w:rsid w:val="00FE6CFD"/>
    <w:rsid w:val="00FE6D45"/>
    <w:rsid w:val="00FE6D6F"/>
    <w:rsid w:val="00FE7108"/>
    <w:rsid w:val="00FE7572"/>
    <w:rsid w:val="00FF037D"/>
    <w:rsid w:val="00FF03D8"/>
    <w:rsid w:val="00FF0551"/>
    <w:rsid w:val="00FF057E"/>
    <w:rsid w:val="00FF0C31"/>
    <w:rsid w:val="00FF0C70"/>
    <w:rsid w:val="00FF0CF0"/>
    <w:rsid w:val="00FF1092"/>
    <w:rsid w:val="00FF147A"/>
    <w:rsid w:val="00FF16BD"/>
    <w:rsid w:val="00FF16C9"/>
    <w:rsid w:val="00FF18DD"/>
    <w:rsid w:val="00FF1AB5"/>
    <w:rsid w:val="00FF20E7"/>
    <w:rsid w:val="00FF238D"/>
    <w:rsid w:val="00FF2669"/>
    <w:rsid w:val="00FF271C"/>
    <w:rsid w:val="00FF287C"/>
    <w:rsid w:val="00FF2E82"/>
    <w:rsid w:val="00FF2F2E"/>
    <w:rsid w:val="00FF2FAB"/>
    <w:rsid w:val="00FF3131"/>
    <w:rsid w:val="00FF3394"/>
    <w:rsid w:val="00FF3500"/>
    <w:rsid w:val="00FF353C"/>
    <w:rsid w:val="00FF36C3"/>
    <w:rsid w:val="00FF382E"/>
    <w:rsid w:val="00FF3B41"/>
    <w:rsid w:val="00FF3FE7"/>
    <w:rsid w:val="00FF423A"/>
    <w:rsid w:val="00FF4710"/>
    <w:rsid w:val="00FF49D9"/>
    <w:rsid w:val="00FF4A3C"/>
    <w:rsid w:val="00FF4B0A"/>
    <w:rsid w:val="00FF4B94"/>
    <w:rsid w:val="00FF5211"/>
    <w:rsid w:val="00FF5361"/>
    <w:rsid w:val="00FF58AE"/>
    <w:rsid w:val="00FF59D2"/>
    <w:rsid w:val="00FF5A4B"/>
    <w:rsid w:val="00FF5C39"/>
    <w:rsid w:val="00FF5CBD"/>
    <w:rsid w:val="00FF6044"/>
    <w:rsid w:val="00FF610D"/>
    <w:rsid w:val="00FF630D"/>
    <w:rsid w:val="00FF639D"/>
    <w:rsid w:val="00FF65BC"/>
    <w:rsid w:val="00FF6629"/>
    <w:rsid w:val="00FF6C56"/>
    <w:rsid w:val="00FF6D3A"/>
    <w:rsid w:val="00FF6F16"/>
    <w:rsid w:val="00FF6FB9"/>
    <w:rsid w:val="00FF7170"/>
    <w:rsid w:val="00FF7260"/>
    <w:rsid w:val="00FF73BF"/>
    <w:rsid w:val="00FF7575"/>
    <w:rsid w:val="00FF775F"/>
    <w:rsid w:val="00FF77D6"/>
    <w:rsid w:val="00FF7A44"/>
    <w:rsid w:val="00FF7FAC"/>
    <w:rsid w:val="01BD9930"/>
    <w:rsid w:val="020BAD75"/>
    <w:rsid w:val="0841D5E2"/>
    <w:rsid w:val="0C0CA103"/>
    <w:rsid w:val="1430006A"/>
    <w:rsid w:val="151830DF"/>
    <w:rsid w:val="1709BF4E"/>
    <w:rsid w:val="1E59FC3C"/>
    <w:rsid w:val="2252A1BA"/>
    <w:rsid w:val="2731BA4A"/>
    <w:rsid w:val="2754C7A0"/>
    <w:rsid w:val="2AB2B0DF"/>
    <w:rsid w:val="2AE126BA"/>
    <w:rsid w:val="2EAA16F6"/>
    <w:rsid w:val="2EF1B321"/>
    <w:rsid w:val="32652C30"/>
    <w:rsid w:val="377CC4EC"/>
    <w:rsid w:val="399B56FC"/>
    <w:rsid w:val="3B598CEB"/>
    <w:rsid w:val="3C41D765"/>
    <w:rsid w:val="3E0F2CB6"/>
    <w:rsid w:val="3F10A0C3"/>
    <w:rsid w:val="40F45E05"/>
    <w:rsid w:val="44448FEF"/>
    <w:rsid w:val="448B42AC"/>
    <w:rsid w:val="4C68E3DD"/>
    <w:rsid w:val="4C721E9C"/>
    <w:rsid w:val="5ACE273F"/>
    <w:rsid w:val="5D4066C8"/>
    <w:rsid w:val="5DE330CA"/>
    <w:rsid w:val="5F89E03D"/>
    <w:rsid w:val="60FF2A32"/>
    <w:rsid w:val="612B2D2D"/>
    <w:rsid w:val="6589C86D"/>
    <w:rsid w:val="6E29EDDE"/>
    <w:rsid w:val="6EBBAF7B"/>
    <w:rsid w:val="70E8E92B"/>
    <w:rsid w:val="718FD64D"/>
    <w:rsid w:val="77FCD561"/>
    <w:rsid w:val="7831CFFD"/>
    <w:rsid w:val="7918BF0A"/>
    <w:rsid w:val="7C6476A6"/>
    <w:rsid w:val="7E12D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5B94A"/>
  <w15:docId w15:val="{B9CF9DF8-FC1B-4777-9D88-421CB75FB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734D04"/>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link w:val="Heading4Char"/>
    <w:pPr>
      <w:keepNext/>
      <w:keepLines/>
      <w:spacing w:before="280" w:after="80"/>
      <w:outlineLvl w:val="3"/>
    </w:pPr>
    <w:rPr>
      <w:color w:val="666666"/>
      <w:sz w:val="24"/>
      <w:szCs w:val="24"/>
    </w:rPr>
  </w:style>
  <w:style w:type="paragraph" w:styleId="Heading5">
    <w:name w:val="heading 5"/>
    <w:basedOn w:val="Normal"/>
    <w:next w:val="Normal"/>
    <w:link w:val="Heading5Char"/>
    <w:pPr>
      <w:keepNext/>
      <w:keepLines/>
      <w:spacing w:before="240" w:after="80"/>
      <w:outlineLvl w:val="4"/>
    </w:pPr>
    <w:rPr>
      <w:color w:val="666666"/>
    </w:rPr>
  </w:style>
  <w:style w:type="paragraph" w:styleId="Heading6">
    <w:name w:val="heading 6"/>
    <w:basedOn w:val="Normal"/>
    <w:next w:val="Normal"/>
    <w:link w:val="Heading6Char"/>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60"/>
    </w:pPr>
    <w:rPr>
      <w:sz w:val="52"/>
      <w:szCs w:val="52"/>
    </w:rPr>
  </w:style>
  <w:style w:type="paragraph" w:styleId="Subtitle">
    <w:name w:val="Subtitle"/>
    <w:basedOn w:val="Normal"/>
    <w:next w:val="Normal"/>
    <w:link w:val="SubtitleChar"/>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9512CA"/>
    <w:pPr>
      <w:tabs>
        <w:tab w:val="left" w:pos="384"/>
      </w:tabs>
      <w:spacing w:line="480" w:lineRule="auto"/>
      <w:ind w:left="384" w:hanging="384"/>
    </w:pPr>
  </w:style>
  <w:style w:type="paragraph" w:styleId="Header">
    <w:name w:val="header"/>
    <w:basedOn w:val="Normal"/>
    <w:link w:val="HeaderChar"/>
    <w:uiPriority w:val="99"/>
    <w:unhideWhenUsed/>
    <w:rsid w:val="00261504"/>
    <w:pPr>
      <w:tabs>
        <w:tab w:val="center" w:pos="4513"/>
        <w:tab w:val="right" w:pos="9026"/>
      </w:tabs>
      <w:spacing w:line="240" w:lineRule="auto"/>
    </w:pPr>
  </w:style>
  <w:style w:type="character" w:customStyle="1" w:styleId="HeaderChar">
    <w:name w:val="Header Char"/>
    <w:basedOn w:val="DefaultParagraphFont"/>
    <w:link w:val="Header"/>
    <w:uiPriority w:val="99"/>
    <w:rsid w:val="00261504"/>
  </w:style>
  <w:style w:type="paragraph" w:styleId="Footer">
    <w:name w:val="footer"/>
    <w:basedOn w:val="Normal"/>
    <w:link w:val="FooterChar"/>
    <w:uiPriority w:val="99"/>
    <w:unhideWhenUsed/>
    <w:rsid w:val="00261504"/>
    <w:pPr>
      <w:tabs>
        <w:tab w:val="center" w:pos="4513"/>
        <w:tab w:val="right" w:pos="9026"/>
      </w:tabs>
      <w:spacing w:line="240" w:lineRule="auto"/>
    </w:pPr>
  </w:style>
  <w:style w:type="character" w:customStyle="1" w:styleId="FooterChar">
    <w:name w:val="Footer Char"/>
    <w:basedOn w:val="DefaultParagraphFont"/>
    <w:link w:val="Footer"/>
    <w:uiPriority w:val="99"/>
    <w:rsid w:val="00261504"/>
  </w:style>
  <w:style w:type="character" w:styleId="CommentReference">
    <w:name w:val="annotation reference"/>
    <w:basedOn w:val="DefaultParagraphFont"/>
    <w:uiPriority w:val="99"/>
    <w:semiHidden/>
    <w:unhideWhenUsed/>
    <w:rsid w:val="00522E24"/>
    <w:rPr>
      <w:sz w:val="16"/>
      <w:szCs w:val="16"/>
    </w:rPr>
  </w:style>
  <w:style w:type="paragraph" w:styleId="CommentText">
    <w:name w:val="annotation text"/>
    <w:basedOn w:val="Normal"/>
    <w:link w:val="CommentTextChar"/>
    <w:uiPriority w:val="99"/>
    <w:unhideWhenUsed/>
    <w:rsid w:val="00522E24"/>
    <w:pPr>
      <w:spacing w:line="240" w:lineRule="auto"/>
    </w:pPr>
    <w:rPr>
      <w:sz w:val="20"/>
      <w:szCs w:val="20"/>
    </w:rPr>
  </w:style>
  <w:style w:type="character" w:customStyle="1" w:styleId="CommentTextChar">
    <w:name w:val="Comment Text Char"/>
    <w:basedOn w:val="DefaultParagraphFont"/>
    <w:link w:val="CommentText"/>
    <w:uiPriority w:val="99"/>
    <w:rsid w:val="00522E24"/>
    <w:rPr>
      <w:sz w:val="20"/>
      <w:szCs w:val="20"/>
    </w:rPr>
  </w:style>
  <w:style w:type="paragraph" w:styleId="CommentSubject">
    <w:name w:val="annotation subject"/>
    <w:basedOn w:val="CommentText"/>
    <w:next w:val="CommentText"/>
    <w:link w:val="CommentSubjectChar"/>
    <w:uiPriority w:val="99"/>
    <w:semiHidden/>
    <w:unhideWhenUsed/>
    <w:rsid w:val="00522E24"/>
    <w:rPr>
      <w:b/>
      <w:bCs/>
    </w:rPr>
  </w:style>
  <w:style w:type="character" w:customStyle="1" w:styleId="CommentSubjectChar">
    <w:name w:val="Comment Subject Char"/>
    <w:basedOn w:val="CommentTextChar"/>
    <w:link w:val="CommentSubject"/>
    <w:uiPriority w:val="99"/>
    <w:semiHidden/>
    <w:rsid w:val="00522E24"/>
    <w:rPr>
      <w:b/>
      <w:bCs/>
      <w:sz w:val="20"/>
      <w:szCs w:val="20"/>
    </w:rPr>
  </w:style>
  <w:style w:type="paragraph" w:styleId="BalloonText">
    <w:name w:val="Balloon Text"/>
    <w:basedOn w:val="Normal"/>
    <w:link w:val="BalloonTextChar"/>
    <w:uiPriority w:val="99"/>
    <w:semiHidden/>
    <w:unhideWhenUsed/>
    <w:rsid w:val="00522E2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E24"/>
    <w:rPr>
      <w:rFonts w:ascii="Segoe UI" w:hAnsi="Segoe UI" w:cs="Segoe UI"/>
      <w:sz w:val="18"/>
      <w:szCs w:val="18"/>
    </w:rPr>
  </w:style>
  <w:style w:type="character" w:styleId="LineNumber">
    <w:name w:val="line number"/>
    <w:basedOn w:val="DefaultParagraphFont"/>
    <w:uiPriority w:val="99"/>
    <w:semiHidden/>
    <w:unhideWhenUsed/>
    <w:rsid w:val="00097C10"/>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pPr>
  </w:style>
  <w:style w:type="character" w:customStyle="1" w:styleId="title-text">
    <w:name w:val="title-text"/>
    <w:basedOn w:val="DefaultParagraphFont"/>
    <w:rsid w:val="005771A5"/>
  </w:style>
  <w:style w:type="character" w:customStyle="1" w:styleId="sr-only">
    <w:name w:val="sr-only"/>
    <w:basedOn w:val="DefaultParagraphFont"/>
    <w:rsid w:val="005771A5"/>
  </w:style>
  <w:style w:type="character" w:customStyle="1" w:styleId="text">
    <w:name w:val="text"/>
    <w:basedOn w:val="DefaultParagraphFont"/>
    <w:rsid w:val="005771A5"/>
  </w:style>
  <w:style w:type="paragraph" w:customStyle="1" w:styleId="EndNoteBibliographyTitle">
    <w:name w:val="EndNote Bibliography Title"/>
    <w:basedOn w:val="Normal"/>
    <w:link w:val="EndNoteBibliographyTitleChar"/>
    <w:rsid w:val="00DB61CE"/>
    <w:pPr>
      <w:jc w:val="center"/>
    </w:pPr>
    <w:rPr>
      <w:noProof/>
    </w:rPr>
  </w:style>
  <w:style w:type="character" w:customStyle="1" w:styleId="EndNoteBibliographyTitleChar">
    <w:name w:val="EndNote Bibliography Title Char"/>
    <w:basedOn w:val="DefaultParagraphFont"/>
    <w:link w:val="EndNoteBibliographyTitle"/>
    <w:rsid w:val="00DB61CE"/>
    <w:rPr>
      <w:noProof/>
    </w:rPr>
  </w:style>
  <w:style w:type="paragraph" w:customStyle="1" w:styleId="EndNoteBibliography">
    <w:name w:val="EndNote Bibliography"/>
    <w:basedOn w:val="Normal"/>
    <w:link w:val="EndNoteBibliographyChar"/>
    <w:rsid w:val="00DB61CE"/>
    <w:pPr>
      <w:spacing w:line="240" w:lineRule="auto"/>
    </w:pPr>
    <w:rPr>
      <w:noProof/>
    </w:rPr>
  </w:style>
  <w:style w:type="character" w:customStyle="1" w:styleId="EndNoteBibliographyChar">
    <w:name w:val="EndNote Bibliography Char"/>
    <w:basedOn w:val="DefaultParagraphFont"/>
    <w:link w:val="EndNoteBibliography"/>
    <w:rsid w:val="00DB61CE"/>
    <w:rPr>
      <w:noProof/>
    </w:rPr>
  </w:style>
  <w:style w:type="character" w:styleId="FollowedHyperlink">
    <w:name w:val="FollowedHyperlink"/>
    <w:basedOn w:val="DefaultParagraphFont"/>
    <w:uiPriority w:val="99"/>
    <w:semiHidden/>
    <w:unhideWhenUsed/>
    <w:rsid w:val="00F76BD5"/>
    <w:rPr>
      <w:color w:val="800080" w:themeColor="followedHyperlink"/>
      <w:u w:val="single"/>
    </w:rPr>
  </w:style>
  <w:style w:type="character" w:styleId="UnresolvedMention">
    <w:name w:val="Unresolved Mention"/>
    <w:basedOn w:val="DefaultParagraphFont"/>
    <w:uiPriority w:val="99"/>
    <w:rsid w:val="00796CAB"/>
    <w:rPr>
      <w:color w:val="605E5C"/>
      <w:shd w:val="clear" w:color="auto" w:fill="E1DFDD"/>
    </w:rPr>
  </w:style>
  <w:style w:type="character" w:customStyle="1" w:styleId="publisher-info-label">
    <w:name w:val="publisher-info-label"/>
    <w:basedOn w:val="DefaultParagraphFont"/>
    <w:rsid w:val="00BD3191"/>
  </w:style>
  <w:style w:type="character" w:customStyle="1" w:styleId="authors-info">
    <w:name w:val="authors-info"/>
    <w:basedOn w:val="DefaultParagraphFont"/>
    <w:rsid w:val="00BD3191"/>
  </w:style>
  <w:style w:type="character" w:customStyle="1" w:styleId="blue-tooltip">
    <w:name w:val="blue-tooltip"/>
    <w:basedOn w:val="DefaultParagraphFont"/>
    <w:rsid w:val="00BD3191"/>
  </w:style>
  <w:style w:type="paragraph" w:styleId="NoSpacing">
    <w:name w:val="No Spacing"/>
    <w:uiPriority w:val="1"/>
    <w:qFormat/>
    <w:rsid w:val="00F60642"/>
    <w:pPr>
      <w:spacing w:after="120" w:line="360" w:lineRule="auto"/>
    </w:pPr>
  </w:style>
  <w:style w:type="character" w:customStyle="1" w:styleId="normaltextrun">
    <w:name w:val="normaltextrun"/>
    <w:basedOn w:val="DefaultParagraphFont"/>
    <w:rsid w:val="00105395"/>
  </w:style>
  <w:style w:type="table" w:styleId="TableGrid">
    <w:name w:val="Table Grid"/>
    <w:basedOn w:val="TableNormal"/>
    <w:uiPriority w:val="39"/>
    <w:rsid w:val="00B05403"/>
    <w:pPr>
      <w:spacing w:line="240" w:lineRule="auto"/>
      <w:contextualSpacing w:val="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C7015"/>
    <w:rPr>
      <w:i/>
      <w:iCs/>
    </w:rPr>
  </w:style>
  <w:style w:type="paragraph" w:styleId="Revision">
    <w:name w:val="Revision"/>
    <w:hidden/>
    <w:uiPriority w:val="99"/>
    <w:semiHidden/>
    <w:rsid w:val="00B613A0"/>
    <w:pPr>
      <w:spacing w:line="240" w:lineRule="auto"/>
      <w:contextualSpacing w:val="0"/>
    </w:pPr>
  </w:style>
  <w:style w:type="character" w:customStyle="1" w:styleId="Heading2Char">
    <w:name w:val="Heading 2 Char"/>
    <w:basedOn w:val="DefaultParagraphFont"/>
    <w:link w:val="Heading2"/>
    <w:rsid w:val="00475A7D"/>
    <w:rPr>
      <w:sz w:val="32"/>
      <w:szCs w:val="32"/>
    </w:rPr>
  </w:style>
  <w:style w:type="character" w:customStyle="1" w:styleId="Heading1Char">
    <w:name w:val="Heading 1 Char"/>
    <w:basedOn w:val="DefaultParagraphFont"/>
    <w:link w:val="Heading1"/>
    <w:rsid w:val="00AF36DC"/>
    <w:rPr>
      <w:sz w:val="40"/>
      <w:szCs w:val="40"/>
    </w:rPr>
  </w:style>
  <w:style w:type="character" w:customStyle="1" w:styleId="Heading3Char">
    <w:name w:val="Heading 3 Char"/>
    <w:basedOn w:val="DefaultParagraphFont"/>
    <w:link w:val="Heading3"/>
    <w:rsid w:val="00AC6E19"/>
    <w:rPr>
      <w:color w:val="434343"/>
      <w:sz w:val="28"/>
      <w:szCs w:val="28"/>
    </w:rPr>
  </w:style>
  <w:style w:type="character" w:customStyle="1" w:styleId="Heading4Char">
    <w:name w:val="Heading 4 Char"/>
    <w:basedOn w:val="DefaultParagraphFont"/>
    <w:link w:val="Heading4"/>
    <w:rsid w:val="00AC6E19"/>
    <w:rPr>
      <w:color w:val="666666"/>
      <w:sz w:val="24"/>
      <w:szCs w:val="24"/>
    </w:rPr>
  </w:style>
  <w:style w:type="character" w:customStyle="1" w:styleId="Heading5Char">
    <w:name w:val="Heading 5 Char"/>
    <w:basedOn w:val="DefaultParagraphFont"/>
    <w:link w:val="Heading5"/>
    <w:rsid w:val="00AC6E19"/>
    <w:rPr>
      <w:color w:val="666666"/>
    </w:rPr>
  </w:style>
  <w:style w:type="character" w:customStyle="1" w:styleId="Heading6Char">
    <w:name w:val="Heading 6 Char"/>
    <w:basedOn w:val="DefaultParagraphFont"/>
    <w:link w:val="Heading6"/>
    <w:rsid w:val="00AC6E19"/>
    <w:rPr>
      <w:i/>
      <w:color w:val="666666"/>
    </w:rPr>
  </w:style>
  <w:style w:type="character" w:customStyle="1" w:styleId="TitleChar">
    <w:name w:val="Title Char"/>
    <w:basedOn w:val="DefaultParagraphFont"/>
    <w:link w:val="Title"/>
    <w:rsid w:val="00AC6E19"/>
    <w:rPr>
      <w:sz w:val="52"/>
      <w:szCs w:val="52"/>
    </w:rPr>
  </w:style>
  <w:style w:type="character" w:customStyle="1" w:styleId="SubtitleChar">
    <w:name w:val="Subtitle Char"/>
    <w:basedOn w:val="DefaultParagraphFont"/>
    <w:link w:val="Subtitle"/>
    <w:rsid w:val="00AC6E19"/>
    <w:rPr>
      <w:color w:val="666666"/>
      <w:sz w:val="30"/>
      <w:szCs w:val="30"/>
    </w:rPr>
  </w:style>
  <w:style w:type="paragraph" w:customStyle="1" w:styleId="JASAReferencesAlphabetical">
    <w:name w:val="JASA References (Alphabetical)"/>
    <w:basedOn w:val="Normal"/>
    <w:qFormat/>
    <w:rsid w:val="00DC3488"/>
    <w:pPr>
      <w:spacing w:line="480" w:lineRule="auto"/>
      <w:ind w:left="720" w:hanging="720"/>
      <w:contextualSpacing w:val="0"/>
    </w:pPr>
    <w:rPr>
      <w:rFonts w:ascii="Garamond" w:eastAsiaTheme="minorHAnsi" w:hAnsi="Garamond"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346">
      <w:bodyDiv w:val="1"/>
      <w:marLeft w:val="0"/>
      <w:marRight w:val="0"/>
      <w:marTop w:val="0"/>
      <w:marBottom w:val="0"/>
      <w:divBdr>
        <w:top w:val="none" w:sz="0" w:space="0" w:color="auto"/>
        <w:left w:val="none" w:sz="0" w:space="0" w:color="auto"/>
        <w:bottom w:val="none" w:sz="0" w:space="0" w:color="auto"/>
        <w:right w:val="none" w:sz="0" w:space="0" w:color="auto"/>
      </w:divBdr>
    </w:div>
    <w:div w:id="53697623">
      <w:bodyDiv w:val="1"/>
      <w:marLeft w:val="0"/>
      <w:marRight w:val="0"/>
      <w:marTop w:val="0"/>
      <w:marBottom w:val="0"/>
      <w:divBdr>
        <w:top w:val="none" w:sz="0" w:space="0" w:color="auto"/>
        <w:left w:val="none" w:sz="0" w:space="0" w:color="auto"/>
        <w:bottom w:val="none" w:sz="0" w:space="0" w:color="auto"/>
        <w:right w:val="none" w:sz="0" w:space="0" w:color="auto"/>
      </w:divBdr>
      <w:divsChild>
        <w:div w:id="2035886600">
          <w:marLeft w:val="0"/>
          <w:marRight w:val="0"/>
          <w:marTop w:val="0"/>
          <w:marBottom w:val="0"/>
          <w:divBdr>
            <w:top w:val="none" w:sz="0" w:space="0" w:color="auto"/>
            <w:left w:val="none" w:sz="0" w:space="0" w:color="auto"/>
            <w:bottom w:val="none" w:sz="0" w:space="0" w:color="auto"/>
            <w:right w:val="none" w:sz="0" w:space="0" w:color="auto"/>
          </w:divBdr>
          <w:divsChild>
            <w:div w:id="17904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4351">
      <w:bodyDiv w:val="1"/>
      <w:marLeft w:val="0"/>
      <w:marRight w:val="0"/>
      <w:marTop w:val="0"/>
      <w:marBottom w:val="0"/>
      <w:divBdr>
        <w:top w:val="none" w:sz="0" w:space="0" w:color="auto"/>
        <w:left w:val="none" w:sz="0" w:space="0" w:color="auto"/>
        <w:bottom w:val="none" w:sz="0" w:space="0" w:color="auto"/>
        <w:right w:val="none" w:sz="0" w:space="0" w:color="auto"/>
      </w:divBdr>
      <w:divsChild>
        <w:div w:id="1950813737">
          <w:marLeft w:val="0"/>
          <w:marRight w:val="0"/>
          <w:marTop w:val="0"/>
          <w:marBottom w:val="0"/>
          <w:divBdr>
            <w:top w:val="none" w:sz="0" w:space="0" w:color="auto"/>
            <w:left w:val="none" w:sz="0" w:space="0" w:color="auto"/>
            <w:bottom w:val="none" w:sz="0" w:space="0" w:color="auto"/>
            <w:right w:val="none" w:sz="0" w:space="0" w:color="auto"/>
          </w:divBdr>
          <w:divsChild>
            <w:div w:id="64500359">
              <w:marLeft w:val="0"/>
              <w:marRight w:val="0"/>
              <w:marTop w:val="0"/>
              <w:marBottom w:val="0"/>
              <w:divBdr>
                <w:top w:val="none" w:sz="0" w:space="0" w:color="auto"/>
                <w:left w:val="none" w:sz="0" w:space="0" w:color="auto"/>
                <w:bottom w:val="none" w:sz="0" w:space="0" w:color="auto"/>
                <w:right w:val="none" w:sz="0" w:space="0" w:color="auto"/>
              </w:divBdr>
              <w:divsChild>
                <w:div w:id="622032761">
                  <w:marLeft w:val="0"/>
                  <w:marRight w:val="0"/>
                  <w:marTop w:val="0"/>
                  <w:marBottom w:val="0"/>
                  <w:divBdr>
                    <w:top w:val="none" w:sz="0" w:space="0" w:color="auto"/>
                    <w:left w:val="none" w:sz="0" w:space="0" w:color="auto"/>
                    <w:bottom w:val="none" w:sz="0" w:space="0" w:color="auto"/>
                    <w:right w:val="none" w:sz="0" w:space="0" w:color="auto"/>
                  </w:divBdr>
                  <w:divsChild>
                    <w:div w:id="368146691">
                      <w:marLeft w:val="0"/>
                      <w:marRight w:val="0"/>
                      <w:marTop w:val="0"/>
                      <w:marBottom w:val="0"/>
                      <w:divBdr>
                        <w:top w:val="none" w:sz="0" w:space="0" w:color="auto"/>
                        <w:left w:val="none" w:sz="0" w:space="0" w:color="auto"/>
                        <w:bottom w:val="none" w:sz="0" w:space="0" w:color="auto"/>
                        <w:right w:val="none" w:sz="0" w:space="0" w:color="auto"/>
                      </w:divBdr>
                      <w:divsChild>
                        <w:div w:id="159069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5277">
          <w:marLeft w:val="0"/>
          <w:marRight w:val="0"/>
          <w:marTop w:val="0"/>
          <w:marBottom w:val="0"/>
          <w:divBdr>
            <w:top w:val="none" w:sz="0" w:space="0" w:color="auto"/>
            <w:left w:val="none" w:sz="0" w:space="0" w:color="auto"/>
            <w:bottom w:val="none" w:sz="0" w:space="0" w:color="auto"/>
            <w:right w:val="none" w:sz="0" w:space="0" w:color="auto"/>
          </w:divBdr>
          <w:divsChild>
            <w:div w:id="1739010068">
              <w:marLeft w:val="0"/>
              <w:marRight w:val="0"/>
              <w:marTop w:val="0"/>
              <w:marBottom w:val="0"/>
              <w:divBdr>
                <w:top w:val="none" w:sz="0" w:space="0" w:color="auto"/>
                <w:left w:val="none" w:sz="0" w:space="0" w:color="auto"/>
                <w:bottom w:val="none" w:sz="0" w:space="0" w:color="auto"/>
                <w:right w:val="none" w:sz="0" w:space="0" w:color="auto"/>
              </w:divBdr>
              <w:divsChild>
                <w:div w:id="1200968789">
                  <w:marLeft w:val="0"/>
                  <w:marRight w:val="0"/>
                  <w:marTop w:val="0"/>
                  <w:marBottom w:val="0"/>
                  <w:divBdr>
                    <w:top w:val="none" w:sz="0" w:space="0" w:color="auto"/>
                    <w:left w:val="none" w:sz="0" w:space="0" w:color="auto"/>
                    <w:bottom w:val="none" w:sz="0" w:space="0" w:color="auto"/>
                    <w:right w:val="none" w:sz="0" w:space="0" w:color="auto"/>
                  </w:divBdr>
                  <w:divsChild>
                    <w:div w:id="420177018">
                      <w:marLeft w:val="0"/>
                      <w:marRight w:val="0"/>
                      <w:marTop w:val="0"/>
                      <w:marBottom w:val="0"/>
                      <w:divBdr>
                        <w:top w:val="none" w:sz="0" w:space="0" w:color="auto"/>
                        <w:left w:val="none" w:sz="0" w:space="0" w:color="auto"/>
                        <w:bottom w:val="none" w:sz="0" w:space="0" w:color="auto"/>
                        <w:right w:val="none" w:sz="0" w:space="0" w:color="auto"/>
                      </w:divBdr>
                      <w:divsChild>
                        <w:div w:id="995575921">
                          <w:marLeft w:val="0"/>
                          <w:marRight w:val="0"/>
                          <w:marTop w:val="0"/>
                          <w:marBottom w:val="0"/>
                          <w:divBdr>
                            <w:top w:val="none" w:sz="0" w:space="0" w:color="auto"/>
                            <w:left w:val="none" w:sz="0" w:space="0" w:color="auto"/>
                            <w:bottom w:val="none" w:sz="0" w:space="0" w:color="auto"/>
                            <w:right w:val="none" w:sz="0" w:space="0" w:color="auto"/>
                          </w:divBdr>
                          <w:divsChild>
                            <w:div w:id="1868786146">
                              <w:marLeft w:val="0"/>
                              <w:marRight w:val="0"/>
                              <w:marTop w:val="0"/>
                              <w:marBottom w:val="0"/>
                              <w:divBdr>
                                <w:top w:val="single" w:sz="6" w:space="0" w:color="006600"/>
                                <w:left w:val="single" w:sz="6" w:space="10" w:color="006600"/>
                                <w:bottom w:val="single" w:sz="6" w:space="0" w:color="006600"/>
                                <w:right w:val="single" w:sz="6" w:space="10" w:color="006600"/>
                              </w:divBdr>
                              <w:divsChild>
                                <w:div w:id="1393506403">
                                  <w:marLeft w:val="0"/>
                                  <w:marRight w:val="0"/>
                                  <w:marTop w:val="0"/>
                                  <w:marBottom w:val="0"/>
                                  <w:divBdr>
                                    <w:top w:val="none" w:sz="0" w:space="0" w:color="auto"/>
                                    <w:left w:val="none" w:sz="0" w:space="0" w:color="auto"/>
                                    <w:bottom w:val="none" w:sz="0" w:space="0" w:color="auto"/>
                                    <w:right w:val="none" w:sz="0" w:space="0" w:color="auto"/>
                                  </w:divBdr>
                                </w:div>
                                <w:div w:id="1484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5242">
                          <w:marLeft w:val="0"/>
                          <w:marRight w:val="0"/>
                          <w:marTop w:val="0"/>
                          <w:marBottom w:val="0"/>
                          <w:divBdr>
                            <w:top w:val="none" w:sz="0" w:space="0" w:color="auto"/>
                            <w:left w:val="none" w:sz="0" w:space="0" w:color="auto"/>
                            <w:bottom w:val="none" w:sz="0" w:space="0" w:color="auto"/>
                            <w:right w:val="none" w:sz="0" w:space="0" w:color="auto"/>
                          </w:divBdr>
                          <w:divsChild>
                            <w:div w:id="836265135">
                              <w:marLeft w:val="0"/>
                              <w:marRight w:val="0"/>
                              <w:marTop w:val="0"/>
                              <w:marBottom w:val="0"/>
                              <w:divBdr>
                                <w:top w:val="none" w:sz="0" w:space="0" w:color="auto"/>
                                <w:left w:val="none" w:sz="0" w:space="0" w:color="auto"/>
                                <w:bottom w:val="none" w:sz="0" w:space="0" w:color="auto"/>
                                <w:right w:val="none" w:sz="0" w:space="0" w:color="auto"/>
                              </w:divBdr>
                              <w:divsChild>
                                <w:div w:id="5838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337530">
      <w:bodyDiv w:val="1"/>
      <w:marLeft w:val="0"/>
      <w:marRight w:val="0"/>
      <w:marTop w:val="0"/>
      <w:marBottom w:val="0"/>
      <w:divBdr>
        <w:top w:val="none" w:sz="0" w:space="0" w:color="auto"/>
        <w:left w:val="none" w:sz="0" w:space="0" w:color="auto"/>
        <w:bottom w:val="none" w:sz="0" w:space="0" w:color="auto"/>
        <w:right w:val="none" w:sz="0" w:space="0" w:color="auto"/>
      </w:divBdr>
      <w:divsChild>
        <w:div w:id="1693920810">
          <w:marLeft w:val="0"/>
          <w:marRight w:val="0"/>
          <w:marTop w:val="0"/>
          <w:marBottom w:val="0"/>
          <w:divBdr>
            <w:top w:val="none" w:sz="0" w:space="0" w:color="auto"/>
            <w:left w:val="none" w:sz="0" w:space="0" w:color="auto"/>
            <w:bottom w:val="none" w:sz="0" w:space="0" w:color="auto"/>
            <w:right w:val="none" w:sz="0" w:space="0" w:color="auto"/>
          </w:divBdr>
          <w:divsChild>
            <w:div w:id="10736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15909">
      <w:bodyDiv w:val="1"/>
      <w:marLeft w:val="0"/>
      <w:marRight w:val="0"/>
      <w:marTop w:val="0"/>
      <w:marBottom w:val="0"/>
      <w:divBdr>
        <w:top w:val="none" w:sz="0" w:space="0" w:color="auto"/>
        <w:left w:val="none" w:sz="0" w:space="0" w:color="auto"/>
        <w:bottom w:val="none" w:sz="0" w:space="0" w:color="auto"/>
        <w:right w:val="none" w:sz="0" w:space="0" w:color="auto"/>
      </w:divBdr>
    </w:div>
    <w:div w:id="457335722">
      <w:bodyDiv w:val="1"/>
      <w:marLeft w:val="0"/>
      <w:marRight w:val="0"/>
      <w:marTop w:val="0"/>
      <w:marBottom w:val="0"/>
      <w:divBdr>
        <w:top w:val="none" w:sz="0" w:space="0" w:color="auto"/>
        <w:left w:val="none" w:sz="0" w:space="0" w:color="auto"/>
        <w:bottom w:val="none" w:sz="0" w:space="0" w:color="auto"/>
        <w:right w:val="none" w:sz="0" w:space="0" w:color="auto"/>
      </w:divBdr>
      <w:divsChild>
        <w:div w:id="361249516">
          <w:marLeft w:val="0"/>
          <w:marRight w:val="0"/>
          <w:marTop w:val="0"/>
          <w:marBottom w:val="0"/>
          <w:divBdr>
            <w:top w:val="none" w:sz="0" w:space="0" w:color="auto"/>
            <w:left w:val="none" w:sz="0" w:space="0" w:color="auto"/>
            <w:bottom w:val="none" w:sz="0" w:space="0" w:color="auto"/>
            <w:right w:val="none" w:sz="0" w:space="0" w:color="auto"/>
          </w:divBdr>
          <w:divsChild>
            <w:div w:id="3793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3116">
      <w:bodyDiv w:val="1"/>
      <w:marLeft w:val="0"/>
      <w:marRight w:val="0"/>
      <w:marTop w:val="0"/>
      <w:marBottom w:val="0"/>
      <w:divBdr>
        <w:top w:val="none" w:sz="0" w:space="0" w:color="auto"/>
        <w:left w:val="none" w:sz="0" w:space="0" w:color="auto"/>
        <w:bottom w:val="none" w:sz="0" w:space="0" w:color="auto"/>
        <w:right w:val="none" w:sz="0" w:space="0" w:color="auto"/>
      </w:divBdr>
    </w:div>
    <w:div w:id="547962260">
      <w:bodyDiv w:val="1"/>
      <w:marLeft w:val="0"/>
      <w:marRight w:val="0"/>
      <w:marTop w:val="0"/>
      <w:marBottom w:val="0"/>
      <w:divBdr>
        <w:top w:val="none" w:sz="0" w:space="0" w:color="auto"/>
        <w:left w:val="none" w:sz="0" w:space="0" w:color="auto"/>
        <w:bottom w:val="none" w:sz="0" w:space="0" w:color="auto"/>
        <w:right w:val="none" w:sz="0" w:space="0" w:color="auto"/>
      </w:divBdr>
    </w:div>
    <w:div w:id="728504440">
      <w:bodyDiv w:val="1"/>
      <w:marLeft w:val="0"/>
      <w:marRight w:val="0"/>
      <w:marTop w:val="0"/>
      <w:marBottom w:val="0"/>
      <w:divBdr>
        <w:top w:val="none" w:sz="0" w:space="0" w:color="auto"/>
        <w:left w:val="none" w:sz="0" w:space="0" w:color="auto"/>
        <w:bottom w:val="none" w:sz="0" w:space="0" w:color="auto"/>
        <w:right w:val="none" w:sz="0" w:space="0" w:color="auto"/>
      </w:divBdr>
      <w:divsChild>
        <w:div w:id="1734809339">
          <w:marLeft w:val="0"/>
          <w:marRight w:val="0"/>
          <w:marTop w:val="0"/>
          <w:marBottom w:val="0"/>
          <w:divBdr>
            <w:top w:val="none" w:sz="0" w:space="0" w:color="auto"/>
            <w:left w:val="none" w:sz="0" w:space="0" w:color="auto"/>
            <w:bottom w:val="none" w:sz="0" w:space="0" w:color="auto"/>
            <w:right w:val="none" w:sz="0" w:space="0" w:color="auto"/>
          </w:divBdr>
          <w:divsChild>
            <w:div w:id="1682077730">
              <w:marLeft w:val="0"/>
              <w:marRight w:val="0"/>
              <w:marTop w:val="0"/>
              <w:marBottom w:val="0"/>
              <w:divBdr>
                <w:top w:val="none" w:sz="0" w:space="0" w:color="auto"/>
                <w:left w:val="none" w:sz="0" w:space="0" w:color="auto"/>
                <w:bottom w:val="none" w:sz="0" w:space="0" w:color="auto"/>
                <w:right w:val="none" w:sz="0" w:space="0" w:color="auto"/>
              </w:divBdr>
              <w:divsChild>
                <w:div w:id="1279334407">
                  <w:marLeft w:val="0"/>
                  <w:marRight w:val="0"/>
                  <w:marTop w:val="0"/>
                  <w:marBottom w:val="0"/>
                  <w:divBdr>
                    <w:top w:val="none" w:sz="0" w:space="0" w:color="auto"/>
                    <w:left w:val="none" w:sz="0" w:space="0" w:color="auto"/>
                    <w:bottom w:val="none" w:sz="0" w:space="0" w:color="auto"/>
                    <w:right w:val="none" w:sz="0" w:space="0" w:color="auto"/>
                  </w:divBdr>
                  <w:divsChild>
                    <w:div w:id="445344687">
                      <w:marLeft w:val="0"/>
                      <w:marRight w:val="0"/>
                      <w:marTop w:val="0"/>
                      <w:marBottom w:val="0"/>
                      <w:divBdr>
                        <w:top w:val="none" w:sz="0" w:space="0" w:color="auto"/>
                        <w:left w:val="none" w:sz="0" w:space="0" w:color="auto"/>
                        <w:bottom w:val="none" w:sz="0" w:space="0" w:color="auto"/>
                        <w:right w:val="none" w:sz="0" w:space="0" w:color="auto"/>
                      </w:divBdr>
                      <w:divsChild>
                        <w:div w:id="15666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202">
          <w:marLeft w:val="0"/>
          <w:marRight w:val="0"/>
          <w:marTop w:val="0"/>
          <w:marBottom w:val="0"/>
          <w:divBdr>
            <w:top w:val="none" w:sz="0" w:space="0" w:color="auto"/>
            <w:left w:val="none" w:sz="0" w:space="0" w:color="auto"/>
            <w:bottom w:val="none" w:sz="0" w:space="0" w:color="auto"/>
            <w:right w:val="none" w:sz="0" w:space="0" w:color="auto"/>
          </w:divBdr>
          <w:divsChild>
            <w:div w:id="1734500222">
              <w:marLeft w:val="0"/>
              <w:marRight w:val="0"/>
              <w:marTop w:val="0"/>
              <w:marBottom w:val="0"/>
              <w:divBdr>
                <w:top w:val="none" w:sz="0" w:space="0" w:color="auto"/>
                <w:left w:val="none" w:sz="0" w:space="0" w:color="auto"/>
                <w:bottom w:val="none" w:sz="0" w:space="0" w:color="auto"/>
                <w:right w:val="none" w:sz="0" w:space="0" w:color="auto"/>
              </w:divBdr>
              <w:divsChild>
                <w:div w:id="1021200168">
                  <w:marLeft w:val="0"/>
                  <w:marRight w:val="0"/>
                  <w:marTop w:val="0"/>
                  <w:marBottom w:val="0"/>
                  <w:divBdr>
                    <w:top w:val="none" w:sz="0" w:space="0" w:color="auto"/>
                    <w:left w:val="none" w:sz="0" w:space="0" w:color="auto"/>
                    <w:bottom w:val="none" w:sz="0" w:space="0" w:color="auto"/>
                    <w:right w:val="none" w:sz="0" w:space="0" w:color="auto"/>
                  </w:divBdr>
                  <w:divsChild>
                    <w:div w:id="1690447066">
                      <w:marLeft w:val="0"/>
                      <w:marRight w:val="0"/>
                      <w:marTop w:val="0"/>
                      <w:marBottom w:val="0"/>
                      <w:divBdr>
                        <w:top w:val="none" w:sz="0" w:space="0" w:color="auto"/>
                        <w:left w:val="none" w:sz="0" w:space="0" w:color="auto"/>
                        <w:bottom w:val="none" w:sz="0" w:space="0" w:color="auto"/>
                        <w:right w:val="none" w:sz="0" w:space="0" w:color="auto"/>
                      </w:divBdr>
                      <w:divsChild>
                        <w:div w:id="1306468278">
                          <w:marLeft w:val="0"/>
                          <w:marRight w:val="0"/>
                          <w:marTop w:val="0"/>
                          <w:marBottom w:val="0"/>
                          <w:divBdr>
                            <w:top w:val="none" w:sz="0" w:space="0" w:color="auto"/>
                            <w:left w:val="none" w:sz="0" w:space="0" w:color="auto"/>
                            <w:bottom w:val="none" w:sz="0" w:space="0" w:color="auto"/>
                            <w:right w:val="none" w:sz="0" w:space="0" w:color="auto"/>
                          </w:divBdr>
                          <w:divsChild>
                            <w:div w:id="994379245">
                              <w:marLeft w:val="0"/>
                              <w:marRight w:val="0"/>
                              <w:marTop w:val="0"/>
                              <w:marBottom w:val="0"/>
                              <w:divBdr>
                                <w:top w:val="single" w:sz="6" w:space="0" w:color="006600"/>
                                <w:left w:val="single" w:sz="6" w:space="10" w:color="006600"/>
                                <w:bottom w:val="single" w:sz="6" w:space="0" w:color="006600"/>
                                <w:right w:val="single" w:sz="6" w:space="10" w:color="006600"/>
                              </w:divBdr>
                              <w:divsChild>
                                <w:div w:id="617564829">
                                  <w:marLeft w:val="0"/>
                                  <w:marRight w:val="0"/>
                                  <w:marTop w:val="0"/>
                                  <w:marBottom w:val="0"/>
                                  <w:divBdr>
                                    <w:top w:val="none" w:sz="0" w:space="0" w:color="auto"/>
                                    <w:left w:val="none" w:sz="0" w:space="0" w:color="auto"/>
                                    <w:bottom w:val="none" w:sz="0" w:space="0" w:color="auto"/>
                                    <w:right w:val="none" w:sz="0" w:space="0" w:color="auto"/>
                                  </w:divBdr>
                                </w:div>
                                <w:div w:id="3239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9911">
                          <w:marLeft w:val="0"/>
                          <w:marRight w:val="0"/>
                          <w:marTop w:val="0"/>
                          <w:marBottom w:val="0"/>
                          <w:divBdr>
                            <w:top w:val="none" w:sz="0" w:space="0" w:color="auto"/>
                            <w:left w:val="none" w:sz="0" w:space="0" w:color="auto"/>
                            <w:bottom w:val="none" w:sz="0" w:space="0" w:color="auto"/>
                            <w:right w:val="none" w:sz="0" w:space="0" w:color="auto"/>
                          </w:divBdr>
                          <w:divsChild>
                            <w:div w:id="1862812276">
                              <w:marLeft w:val="0"/>
                              <w:marRight w:val="0"/>
                              <w:marTop w:val="0"/>
                              <w:marBottom w:val="0"/>
                              <w:divBdr>
                                <w:top w:val="none" w:sz="0" w:space="0" w:color="auto"/>
                                <w:left w:val="none" w:sz="0" w:space="0" w:color="auto"/>
                                <w:bottom w:val="none" w:sz="0" w:space="0" w:color="auto"/>
                                <w:right w:val="none" w:sz="0" w:space="0" w:color="auto"/>
                              </w:divBdr>
                              <w:divsChild>
                                <w:div w:id="6890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182251">
      <w:bodyDiv w:val="1"/>
      <w:marLeft w:val="0"/>
      <w:marRight w:val="0"/>
      <w:marTop w:val="0"/>
      <w:marBottom w:val="0"/>
      <w:divBdr>
        <w:top w:val="none" w:sz="0" w:space="0" w:color="auto"/>
        <w:left w:val="none" w:sz="0" w:space="0" w:color="auto"/>
        <w:bottom w:val="none" w:sz="0" w:space="0" w:color="auto"/>
        <w:right w:val="none" w:sz="0" w:space="0" w:color="auto"/>
      </w:divBdr>
      <w:divsChild>
        <w:div w:id="309018363">
          <w:marLeft w:val="0"/>
          <w:marRight w:val="0"/>
          <w:marTop w:val="0"/>
          <w:marBottom w:val="0"/>
          <w:divBdr>
            <w:top w:val="none" w:sz="0" w:space="0" w:color="auto"/>
            <w:left w:val="none" w:sz="0" w:space="0" w:color="auto"/>
            <w:bottom w:val="none" w:sz="0" w:space="0" w:color="auto"/>
            <w:right w:val="none" w:sz="0" w:space="0" w:color="auto"/>
          </w:divBdr>
          <w:divsChild>
            <w:div w:id="1484853479">
              <w:marLeft w:val="0"/>
              <w:marRight w:val="0"/>
              <w:marTop w:val="0"/>
              <w:marBottom w:val="0"/>
              <w:divBdr>
                <w:top w:val="none" w:sz="0" w:space="0" w:color="auto"/>
                <w:left w:val="none" w:sz="0" w:space="0" w:color="auto"/>
                <w:bottom w:val="none" w:sz="0" w:space="0" w:color="auto"/>
                <w:right w:val="none" w:sz="0" w:space="0" w:color="auto"/>
              </w:divBdr>
            </w:div>
            <w:div w:id="20590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2535">
      <w:bodyDiv w:val="1"/>
      <w:marLeft w:val="0"/>
      <w:marRight w:val="0"/>
      <w:marTop w:val="0"/>
      <w:marBottom w:val="0"/>
      <w:divBdr>
        <w:top w:val="none" w:sz="0" w:space="0" w:color="auto"/>
        <w:left w:val="none" w:sz="0" w:space="0" w:color="auto"/>
        <w:bottom w:val="none" w:sz="0" w:space="0" w:color="auto"/>
        <w:right w:val="none" w:sz="0" w:space="0" w:color="auto"/>
      </w:divBdr>
      <w:divsChild>
        <w:div w:id="604308935">
          <w:marLeft w:val="0"/>
          <w:marRight w:val="0"/>
          <w:marTop w:val="0"/>
          <w:marBottom w:val="0"/>
          <w:divBdr>
            <w:top w:val="none" w:sz="0" w:space="0" w:color="auto"/>
            <w:left w:val="none" w:sz="0" w:space="0" w:color="auto"/>
            <w:bottom w:val="none" w:sz="0" w:space="0" w:color="auto"/>
            <w:right w:val="none" w:sz="0" w:space="0" w:color="auto"/>
          </w:divBdr>
          <w:divsChild>
            <w:div w:id="18724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49941">
      <w:bodyDiv w:val="1"/>
      <w:marLeft w:val="0"/>
      <w:marRight w:val="0"/>
      <w:marTop w:val="0"/>
      <w:marBottom w:val="0"/>
      <w:divBdr>
        <w:top w:val="none" w:sz="0" w:space="0" w:color="auto"/>
        <w:left w:val="none" w:sz="0" w:space="0" w:color="auto"/>
        <w:bottom w:val="none" w:sz="0" w:space="0" w:color="auto"/>
        <w:right w:val="none" w:sz="0" w:space="0" w:color="auto"/>
      </w:divBdr>
    </w:div>
    <w:div w:id="1048452162">
      <w:bodyDiv w:val="1"/>
      <w:marLeft w:val="0"/>
      <w:marRight w:val="0"/>
      <w:marTop w:val="0"/>
      <w:marBottom w:val="0"/>
      <w:divBdr>
        <w:top w:val="none" w:sz="0" w:space="0" w:color="auto"/>
        <w:left w:val="none" w:sz="0" w:space="0" w:color="auto"/>
        <w:bottom w:val="none" w:sz="0" w:space="0" w:color="auto"/>
        <w:right w:val="none" w:sz="0" w:space="0" w:color="auto"/>
      </w:divBdr>
      <w:divsChild>
        <w:div w:id="647435667">
          <w:marLeft w:val="0"/>
          <w:marRight w:val="0"/>
          <w:marTop w:val="0"/>
          <w:marBottom w:val="0"/>
          <w:divBdr>
            <w:top w:val="none" w:sz="0" w:space="0" w:color="auto"/>
            <w:left w:val="none" w:sz="0" w:space="0" w:color="auto"/>
            <w:bottom w:val="none" w:sz="0" w:space="0" w:color="auto"/>
            <w:right w:val="none" w:sz="0" w:space="0" w:color="auto"/>
          </w:divBdr>
          <w:divsChild>
            <w:div w:id="4099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3815">
      <w:bodyDiv w:val="1"/>
      <w:marLeft w:val="0"/>
      <w:marRight w:val="0"/>
      <w:marTop w:val="0"/>
      <w:marBottom w:val="0"/>
      <w:divBdr>
        <w:top w:val="none" w:sz="0" w:space="0" w:color="auto"/>
        <w:left w:val="none" w:sz="0" w:space="0" w:color="auto"/>
        <w:bottom w:val="none" w:sz="0" w:space="0" w:color="auto"/>
        <w:right w:val="none" w:sz="0" w:space="0" w:color="auto"/>
      </w:divBdr>
      <w:divsChild>
        <w:div w:id="485785337">
          <w:marLeft w:val="0"/>
          <w:marRight w:val="0"/>
          <w:marTop w:val="0"/>
          <w:marBottom w:val="0"/>
          <w:divBdr>
            <w:top w:val="none" w:sz="0" w:space="0" w:color="auto"/>
            <w:left w:val="none" w:sz="0" w:space="0" w:color="auto"/>
            <w:bottom w:val="none" w:sz="0" w:space="0" w:color="auto"/>
            <w:right w:val="none" w:sz="0" w:space="0" w:color="auto"/>
          </w:divBdr>
          <w:divsChild>
            <w:div w:id="5841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578">
      <w:bodyDiv w:val="1"/>
      <w:marLeft w:val="0"/>
      <w:marRight w:val="0"/>
      <w:marTop w:val="0"/>
      <w:marBottom w:val="0"/>
      <w:divBdr>
        <w:top w:val="none" w:sz="0" w:space="0" w:color="auto"/>
        <w:left w:val="none" w:sz="0" w:space="0" w:color="auto"/>
        <w:bottom w:val="none" w:sz="0" w:space="0" w:color="auto"/>
        <w:right w:val="none" w:sz="0" w:space="0" w:color="auto"/>
      </w:divBdr>
    </w:div>
    <w:div w:id="1225026411">
      <w:bodyDiv w:val="1"/>
      <w:marLeft w:val="0"/>
      <w:marRight w:val="0"/>
      <w:marTop w:val="0"/>
      <w:marBottom w:val="0"/>
      <w:divBdr>
        <w:top w:val="none" w:sz="0" w:space="0" w:color="auto"/>
        <w:left w:val="none" w:sz="0" w:space="0" w:color="auto"/>
        <w:bottom w:val="none" w:sz="0" w:space="0" w:color="auto"/>
        <w:right w:val="none" w:sz="0" w:space="0" w:color="auto"/>
      </w:divBdr>
      <w:divsChild>
        <w:div w:id="158078245">
          <w:marLeft w:val="0"/>
          <w:marRight w:val="0"/>
          <w:marTop w:val="0"/>
          <w:marBottom w:val="0"/>
          <w:divBdr>
            <w:top w:val="none" w:sz="0" w:space="0" w:color="auto"/>
            <w:left w:val="none" w:sz="0" w:space="0" w:color="auto"/>
            <w:bottom w:val="none" w:sz="0" w:space="0" w:color="auto"/>
            <w:right w:val="none" w:sz="0" w:space="0" w:color="auto"/>
          </w:divBdr>
          <w:divsChild>
            <w:div w:id="1598706681">
              <w:marLeft w:val="0"/>
              <w:marRight w:val="0"/>
              <w:marTop w:val="0"/>
              <w:marBottom w:val="0"/>
              <w:divBdr>
                <w:top w:val="none" w:sz="0" w:space="0" w:color="auto"/>
                <w:left w:val="none" w:sz="0" w:space="0" w:color="auto"/>
                <w:bottom w:val="none" w:sz="0" w:space="0" w:color="auto"/>
                <w:right w:val="none" w:sz="0" w:space="0" w:color="auto"/>
              </w:divBdr>
            </w:div>
            <w:div w:id="267586132">
              <w:marLeft w:val="0"/>
              <w:marRight w:val="0"/>
              <w:marTop w:val="0"/>
              <w:marBottom w:val="0"/>
              <w:divBdr>
                <w:top w:val="none" w:sz="0" w:space="0" w:color="auto"/>
                <w:left w:val="none" w:sz="0" w:space="0" w:color="auto"/>
                <w:bottom w:val="none" w:sz="0" w:space="0" w:color="auto"/>
                <w:right w:val="none" w:sz="0" w:space="0" w:color="auto"/>
              </w:divBdr>
            </w:div>
            <w:div w:id="105119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2422">
      <w:bodyDiv w:val="1"/>
      <w:marLeft w:val="0"/>
      <w:marRight w:val="0"/>
      <w:marTop w:val="0"/>
      <w:marBottom w:val="0"/>
      <w:divBdr>
        <w:top w:val="none" w:sz="0" w:space="0" w:color="auto"/>
        <w:left w:val="none" w:sz="0" w:space="0" w:color="auto"/>
        <w:bottom w:val="none" w:sz="0" w:space="0" w:color="auto"/>
        <w:right w:val="none" w:sz="0" w:space="0" w:color="auto"/>
      </w:divBdr>
      <w:divsChild>
        <w:div w:id="1810703635">
          <w:marLeft w:val="0"/>
          <w:marRight w:val="0"/>
          <w:marTop w:val="0"/>
          <w:marBottom w:val="105"/>
          <w:divBdr>
            <w:top w:val="none" w:sz="0" w:space="0" w:color="auto"/>
            <w:left w:val="none" w:sz="0" w:space="0" w:color="auto"/>
            <w:bottom w:val="none" w:sz="0" w:space="0" w:color="auto"/>
            <w:right w:val="none" w:sz="0" w:space="0" w:color="auto"/>
          </w:divBdr>
        </w:div>
        <w:div w:id="1663702990">
          <w:marLeft w:val="0"/>
          <w:marRight w:val="0"/>
          <w:marTop w:val="0"/>
          <w:marBottom w:val="105"/>
          <w:divBdr>
            <w:top w:val="none" w:sz="0" w:space="0" w:color="auto"/>
            <w:left w:val="none" w:sz="0" w:space="0" w:color="auto"/>
            <w:bottom w:val="none" w:sz="0" w:space="0" w:color="auto"/>
            <w:right w:val="none" w:sz="0" w:space="0" w:color="auto"/>
          </w:divBdr>
        </w:div>
        <w:div w:id="1415738436">
          <w:marLeft w:val="0"/>
          <w:marRight w:val="0"/>
          <w:marTop w:val="0"/>
          <w:marBottom w:val="105"/>
          <w:divBdr>
            <w:top w:val="none" w:sz="0" w:space="0" w:color="auto"/>
            <w:left w:val="none" w:sz="0" w:space="0" w:color="auto"/>
            <w:bottom w:val="none" w:sz="0" w:space="0" w:color="auto"/>
            <w:right w:val="none" w:sz="0" w:space="0" w:color="auto"/>
          </w:divBdr>
        </w:div>
        <w:div w:id="257714432">
          <w:marLeft w:val="0"/>
          <w:marRight w:val="0"/>
          <w:marTop w:val="0"/>
          <w:marBottom w:val="105"/>
          <w:divBdr>
            <w:top w:val="none" w:sz="0" w:space="0" w:color="auto"/>
            <w:left w:val="none" w:sz="0" w:space="0" w:color="auto"/>
            <w:bottom w:val="none" w:sz="0" w:space="0" w:color="auto"/>
            <w:right w:val="none" w:sz="0" w:space="0" w:color="auto"/>
          </w:divBdr>
        </w:div>
        <w:div w:id="1296643535">
          <w:marLeft w:val="0"/>
          <w:marRight w:val="0"/>
          <w:marTop w:val="0"/>
          <w:marBottom w:val="0"/>
          <w:divBdr>
            <w:top w:val="none" w:sz="0" w:space="0" w:color="auto"/>
            <w:left w:val="none" w:sz="0" w:space="0" w:color="auto"/>
            <w:bottom w:val="none" w:sz="0" w:space="0" w:color="auto"/>
            <w:right w:val="none" w:sz="0" w:space="0" w:color="auto"/>
          </w:divBdr>
          <w:divsChild>
            <w:div w:id="1352297878">
              <w:marLeft w:val="0"/>
              <w:marRight w:val="0"/>
              <w:marTop w:val="0"/>
              <w:marBottom w:val="0"/>
              <w:divBdr>
                <w:top w:val="none" w:sz="0" w:space="0" w:color="auto"/>
                <w:left w:val="none" w:sz="0" w:space="0" w:color="auto"/>
                <w:bottom w:val="none" w:sz="0" w:space="0" w:color="auto"/>
                <w:right w:val="none" w:sz="0" w:space="0" w:color="auto"/>
              </w:divBdr>
              <w:divsChild>
                <w:div w:id="15871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2622">
      <w:bodyDiv w:val="1"/>
      <w:marLeft w:val="0"/>
      <w:marRight w:val="0"/>
      <w:marTop w:val="0"/>
      <w:marBottom w:val="0"/>
      <w:divBdr>
        <w:top w:val="none" w:sz="0" w:space="0" w:color="auto"/>
        <w:left w:val="none" w:sz="0" w:space="0" w:color="auto"/>
        <w:bottom w:val="none" w:sz="0" w:space="0" w:color="auto"/>
        <w:right w:val="none" w:sz="0" w:space="0" w:color="auto"/>
      </w:divBdr>
    </w:div>
    <w:div w:id="1300064825">
      <w:bodyDiv w:val="1"/>
      <w:marLeft w:val="0"/>
      <w:marRight w:val="0"/>
      <w:marTop w:val="0"/>
      <w:marBottom w:val="0"/>
      <w:divBdr>
        <w:top w:val="none" w:sz="0" w:space="0" w:color="auto"/>
        <w:left w:val="none" w:sz="0" w:space="0" w:color="auto"/>
        <w:bottom w:val="none" w:sz="0" w:space="0" w:color="auto"/>
        <w:right w:val="none" w:sz="0" w:space="0" w:color="auto"/>
      </w:divBdr>
      <w:divsChild>
        <w:div w:id="1620061826">
          <w:marLeft w:val="0"/>
          <w:marRight w:val="0"/>
          <w:marTop w:val="0"/>
          <w:marBottom w:val="0"/>
          <w:divBdr>
            <w:top w:val="none" w:sz="0" w:space="0" w:color="auto"/>
            <w:left w:val="none" w:sz="0" w:space="0" w:color="auto"/>
            <w:bottom w:val="none" w:sz="0" w:space="0" w:color="auto"/>
            <w:right w:val="none" w:sz="0" w:space="0" w:color="auto"/>
          </w:divBdr>
          <w:divsChild>
            <w:div w:id="14647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0708">
      <w:bodyDiv w:val="1"/>
      <w:marLeft w:val="0"/>
      <w:marRight w:val="0"/>
      <w:marTop w:val="0"/>
      <w:marBottom w:val="0"/>
      <w:divBdr>
        <w:top w:val="none" w:sz="0" w:space="0" w:color="auto"/>
        <w:left w:val="none" w:sz="0" w:space="0" w:color="auto"/>
        <w:bottom w:val="none" w:sz="0" w:space="0" w:color="auto"/>
        <w:right w:val="none" w:sz="0" w:space="0" w:color="auto"/>
      </w:divBdr>
    </w:div>
    <w:div w:id="1486049219">
      <w:bodyDiv w:val="1"/>
      <w:marLeft w:val="0"/>
      <w:marRight w:val="0"/>
      <w:marTop w:val="0"/>
      <w:marBottom w:val="0"/>
      <w:divBdr>
        <w:top w:val="none" w:sz="0" w:space="0" w:color="auto"/>
        <w:left w:val="none" w:sz="0" w:space="0" w:color="auto"/>
        <w:bottom w:val="none" w:sz="0" w:space="0" w:color="auto"/>
        <w:right w:val="none" w:sz="0" w:space="0" w:color="auto"/>
      </w:divBdr>
      <w:divsChild>
        <w:div w:id="1999385937">
          <w:marLeft w:val="0"/>
          <w:marRight w:val="0"/>
          <w:marTop w:val="0"/>
          <w:marBottom w:val="0"/>
          <w:divBdr>
            <w:top w:val="none" w:sz="0" w:space="0" w:color="auto"/>
            <w:left w:val="none" w:sz="0" w:space="0" w:color="auto"/>
            <w:bottom w:val="none" w:sz="0" w:space="0" w:color="auto"/>
            <w:right w:val="none" w:sz="0" w:space="0" w:color="auto"/>
          </w:divBdr>
          <w:divsChild>
            <w:div w:id="959335302">
              <w:marLeft w:val="0"/>
              <w:marRight w:val="0"/>
              <w:marTop w:val="0"/>
              <w:marBottom w:val="0"/>
              <w:divBdr>
                <w:top w:val="none" w:sz="0" w:space="0" w:color="auto"/>
                <w:left w:val="none" w:sz="0" w:space="0" w:color="auto"/>
                <w:bottom w:val="none" w:sz="0" w:space="0" w:color="auto"/>
                <w:right w:val="none" w:sz="0" w:space="0" w:color="auto"/>
              </w:divBdr>
              <w:divsChild>
                <w:div w:id="394744479">
                  <w:marLeft w:val="0"/>
                  <w:marRight w:val="0"/>
                  <w:marTop w:val="0"/>
                  <w:marBottom w:val="0"/>
                  <w:divBdr>
                    <w:top w:val="none" w:sz="0" w:space="0" w:color="auto"/>
                    <w:left w:val="none" w:sz="0" w:space="0" w:color="auto"/>
                    <w:bottom w:val="none" w:sz="0" w:space="0" w:color="auto"/>
                    <w:right w:val="none" w:sz="0" w:space="0" w:color="auto"/>
                  </w:divBdr>
                  <w:divsChild>
                    <w:div w:id="1929118304">
                      <w:marLeft w:val="0"/>
                      <w:marRight w:val="0"/>
                      <w:marTop w:val="0"/>
                      <w:marBottom w:val="0"/>
                      <w:divBdr>
                        <w:top w:val="none" w:sz="0" w:space="0" w:color="auto"/>
                        <w:left w:val="none" w:sz="0" w:space="0" w:color="auto"/>
                        <w:bottom w:val="none" w:sz="0" w:space="0" w:color="auto"/>
                        <w:right w:val="none" w:sz="0" w:space="0" w:color="auto"/>
                      </w:divBdr>
                      <w:divsChild>
                        <w:div w:id="15996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73949">
          <w:marLeft w:val="0"/>
          <w:marRight w:val="0"/>
          <w:marTop w:val="0"/>
          <w:marBottom w:val="0"/>
          <w:divBdr>
            <w:top w:val="none" w:sz="0" w:space="0" w:color="auto"/>
            <w:left w:val="none" w:sz="0" w:space="0" w:color="auto"/>
            <w:bottom w:val="none" w:sz="0" w:space="0" w:color="auto"/>
            <w:right w:val="none" w:sz="0" w:space="0" w:color="auto"/>
          </w:divBdr>
          <w:divsChild>
            <w:div w:id="160782956">
              <w:marLeft w:val="0"/>
              <w:marRight w:val="0"/>
              <w:marTop w:val="0"/>
              <w:marBottom w:val="0"/>
              <w:divBdr>
                <w:top w:val="none" w:sz="0" w:space="0" w:color="auto"/>
                <w:left w:val="none" w:sz="0" w:space="0" w:color="auto"/>
                <w:bottom w:val="none" w:sz="0" w:space="0" w:color="auto"/>
                <w:right w:val="none" w:sz="0" w:space="0" w:color="auto"/>
              </w:divBdr>
              <w:divsChild>
                <w:div w:id="1312096780">
                  <w:marLeft w:val="0"/>
                  <w:marRight w:val="0"/>
                  <w:marTop w:val="0"/>
                  <w:marBottom w:val="0"/>
                  <w:divBdr>
                    <w:top w:val="none" w:sz="0" w:space="0" w:color="auto"/>
                    <w:left w:val="none" w:sz="0" w:space="0" w:color="auto"/>
                    <w:bottom w:val="none" w:sz="0" w:space="0" w:color="auto"/>
                    <w:right w:val="none" w:sz="0" w:space="0" w:color="auto"/>
                  </w:divBdr>
                  <w:divsChild>
                    <w:div w:id="745302973">
                      <w:marLeft w:val="0"/>
                      <w:marRight w:val="0"/>
                      <w:marTop w:val="0"/>
                      <w:marBottom w:val="0"/>
                      <w:divBdr>
                        <w:top w:val="none" w:sz="0" w:space="0" w:color="auto"/>
                        <w:left w:val="none" w:sz="0" w:space="0" w:color="auto"/>
                        <w:bottom w:val="none" w:sz="0" w:space="0" w:color="auto"/>
                        <w:right w:val="none" w:sz="0" w:space="0" w:color="auto"/>
                      </w:divBdr>
                      <w:divsChild>
                        <w:div w:id="1317539055">
                          <w:marLeft w:val="0"/>
                          <w:marRight w:val="0"/>
                          <w:marTop w:val="0"/>
                          <w:marBottom w:val="0"/>
                          <w:divBdr>
                            <w:top w:val="none" w:sz="0" w:space="0" w:color="auto"/>
                            <w:left w:val="none" w:sz="0" w:space="0" w:color="auto"/>
                            <w:bottom w:val="none" w:sz="0" w:space="0" w:color="auto"/>
                            <w:right w:val="none" w:sz="0" w:space="0" w:color="auto"/>
                          </w:divBdr>
                          <w:divsChild>
                            <w:div w:id="1133596533">
                              <w:marLeft w:val="0"/>
                              <w:marRight w:val="0"/>
                              <w:marTop w:val="0"/>
                              <w:marBottom w:val="0"/>
                              <w:divBdr>
                                <w:top w:val="single" w:sz="6" w:space="0" w:color="006600"/>
                                <w:left w:val="single" w:sz="6" w:space="10" w:color="006600"/>
                                <w:bottom w:val="single" w:sz="6" w:space="0" w:color="006600"/>
                                <w:right w:val="single" w:sz="6" w:space="10" w:color="006600"/>
                              </w:divBdr>
                              <w:divsChild>
                                <w:div w:id="90972261">
                                  <w:marLeft w:val="0"/>
                                  <w:marRight w:val="0"/>
                                  <w:marTop w:val="0"/>
                                  <w:marBottom w:val="0"/>
                                  <w:divBdr>
                                    <w:top w:val="none" w:sz="0" w:space="0" w:color="auto"/>
                                    <w:left w:val="none" w:sz="0" w:space="0" w:color="auto"/>
                                    <w:bottom w:val="none" w:sz="0" w:space="0" w:color="auto"/>
                                    <w:right w:val="none" w:sz="0" w:space="0" w:color="auto"/>
                                  </w:divBdr>
                                </w:div>
                                <w:div w:id="1359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5694">
                          <w:marLeft w:val="0"/>
                          <w:marRight w:val="0"/>
                          <w:marTop w:val="0"/>
                          <w:marBottom w:val="0"/>
                          <w:divBdr>
                            <w:top w:val="none" w:sz="0" w:space="0" w:color="auto"/>
                            <w:left w:val="none" w:sz="0" w:space="0" w:color="auto"/>
                            <w:bottom w:val="none" w:sz="0" w:space="0" w:color="auto"/>
                            <w:right w:val="none" w:sz="0" w:space="0" w:color="auto"/>
                          </w:divBdr>
                          <w:divsChild>
                            <w:div w:id="1214582631">
                              <w:marLeft w:val="0"/>
                              <w:marRight w:val="0"/>
                              <w:marTop w:val="0"/>
                              <w:marBottom w:val="0"/>
                              <w:divBdr>
                                <w:top w:val="none" w:sz="0" w:space="0" w:color="auto"/>
                                <w:left w:val="none" w:sz="0" w:space="0" w:color="auto"/>
                                <w:bottom w:val="none" w:sz="0" w:space="0" w:color="auto"/>
                                <w:right w:val="none" w:sz="0" w:space="0" w:color="auto"/>
                              </w:divBdr>
                              <w:divsChild>
                                <w:div w:id="9975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358696">
      <w:bodyDiv w:val="1"/>
      <w:marLeft w:val="0"/>
      <w:marRight w:val="0"/>
      <w:marTop w:val="0"/>
      <w:marBottom w:val="0"/>
      <w:divBdr>
        <w:top w:val="none" w:sz="0" w:space="0" w:color="auto"/>
        <w:left w:val="none" w:sz="0" w:space="0" w:color="auto"/>
        <w:bottom w:val="none" w:sz="0" w:space="0" w:color="auto"/>
        <w:right w:val="none" w:sz="0" w:space="0" w:color="auto"/>
      </w:divBdr>
      <w:divsChild>
        <w:div w:id="292250019">
          <w:marLeft w:val="0"/>
          <w:marRight w:val="0"/>
          <w:marTop w:val="0"/>
          <w:marBottom w:val="0"/>
          <w:divBdr>
            <w:top w:val="none" w:sz="0" w:space="0" w:color="auto"/>
            <w:left w:val="none" w:sz="0" w:space="0" w:color="auto"/>
            <w:bottom w:val="none" w:sz="0" w:space="0" w:color="auto"/>
            <w:right w:val="none" w:sz="0" w:space="0" w:color="auto"/>
          </w:divBdr>
          <w:divsChild>
            <w:div w:id="13516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5793">
      <w:bodyDiv w:val="1"/>
      <w:marLeft w:val="0"/>
      <w:marRight w:val="0"/>
      <w:marTop w:val="0"/>
      <w:marBottom w:val="0"/>
      <w:divBdr>
        <w:top w:val="none" w:sz="0" w:space="0" w:color="auto"/>
        <w:left w:val="none" w:sz="0" w:space="0" w:color="auto"/>
        <w:bottom w:val="none" w:sz="0" w:space="0" w:color="auto"/>
        <w:right w:val="none" w:sz="0" w:space="0" w:color="auto"/>
      </w:divBdr>
    </w:div>
    <w:div w:id="1571884418">
      <w:bodyDiv w:val="1"/>
      <w:marLeft w:val="0"/>
      <w:marRight w:val="0"/>
      <w:marTop w:val="0"/>
      <w:marBottom w:val="0"/>
      <w:divBdr>
        <w:top w:val="none" w:sz="0" w:space="0" w:color="auto"/>
        <w:left w:val="none" w:sz="0" w:space="0" w:color="auto"/>
        <w:bottom w:val="none" w:sz="0" w:space="0" w:color="auto"/>
        <w:right w:val="none" w:sz="0" w:space="0" w:color="auto"/>
      </w:divBdr>
    </w:div>
    <w:div w:id="1584223517">
      <w:bodyDiv w:val="1"/>
      <w:marLeft w:val="0"/>
      <w:marRight w:val="0"/>
      <w:marTop w:val="0"/>
      <w:marBottom w:val="0"/>
      <w:divBdr>
        <w:top w:val="none" w:sz="0" w:space="0" w:color="auto"/>
        <w:left w:val="none" w:sz="0" w:space="0" w:color="auto"/>
        <w:bottom w:val="none" w:sz="0" w:space="0" w:color="auto"/>
        <w:right w:val="none" w:sz="0" w:space="0" w:color="auto"/>
      </w:divBdr>
      <w:divsChild>
        <w:div w:id="478619793">
          <w:marLeft w:val="0"/>
          <w:marRight w:val="0"/>
          <w:marTop w:val="0"/>
          <w:marBottom w:val="0"/>
          <w:divBdr>
            <w:top w:val="none" w:sz="0" w:space="0" w:color="auto"/>
            <w:left w:val="none" w:sz="0" w:space="0" w:color="auto"/>
            <w:bottom w:val="none" w:sz="0" w:space="0" w:color="auto"/>
            <w:right w:val="none" w:sz="0" w:space="0" w:color="auto"/>
          </w:divBdr>
          <w:divsChild>
            <w:div w:id="3834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8503">
      <w:bodyDiv w:val="1"/>
      <w:marLeft w:val="0"/>
      <w:marRight w:val="0"/>
      <w:marTop w:val="0"/>
      <w:marBottom w:val="0"/>
      <w:divBdr>
        <w:top w:val="none" w:sz="0" w:space="0" w:color="auto"/>
        <w:left w:val="none" w:sz="0" w:space="0" w:color="auto"/>
        <w:bottom w:val="none" w:sz="0" w:space="0" w:color="auto"/>
        <w:right w:val="none" w:sz="0" w:space="0" w:color="auto"/>
      </w:divBdr>
      <w:divsChild>
        <w:div w:id="1085149408">
          <w:marLeft w:val="0"/>
          <w:marRight w:val="0"/>
          <w:marTop w:val="0"/>
          <w:marBottom w:val="0"/>
          <w:divBdr>
            <w:top w:val="none" w:sz="0" w:space="0" w:color="auto"/>
            <w:left w:val="none" w:sz="0" w:space="0" w:color="auto"/>
            <w:bottom w:val="none" w:sz="0" w:space="0" w:color="auto"/>
            <w:right w:val="none" w:sz="0" w:space="0" w:color="auto"/>
          </w:divBdr>
          <w:divsChild>
            <w:div w:id="72583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367">
      <w:bodyDiv w:val="1"/>
      <w:marLeft w:val="0"/>
      <w:marRight w:val="0"/>
      <w:marTop w:val="0"/>
      <w:marBottom w:val="0"/>
      <w:divBdr>
        <w:top w:val="none" w:sz="0" w:space="0" w:color="auto"/>
        <w:left w:val="none" w:sz="0" w:space="0" w:color="auto"/>
        <w:bottom w:val="none" w:sz="0" w:space="0" w:color="auto"/>
        <w:right w:val="none" w:sz="0" w:space="0" w:color="auto"/>
      </w:divBdr>
      <w:divsChild>
        <w:div w:id="161048626">
          <w:marLeft w:val="0"/>
          <w:marRight w:val="0"/>
          <w:marTop w:val="0"/>
          <w:marBottom w:val="0"/>
          <w:divBdr>
            <w:top w:val="none" w:sz="0" w:space="0" w:color="auto"/>
            <w:left w:val="none" w:sz="0" w:space="0" w:color="auto"/>
            <w:bottom w:val="none" w:sz="0" w:space="0" w:color="auto"/>
            <w:right w:val="none" w:sz="0" w:space="0" w:color="auto"/>
          </w:divBdr>
          <w:divsChild>
            <w:div w:id="5695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0336">
      <w:bodyDiv w:val="1"/>
      <w:marLeft w:val="0"/>
      <w:marRight w:val="0"/>
      <w:marTop w:val="0"/>
      <w:marBottom w:val="0"/>
      <w:divBdr>
        <w:top w:val="none" w:sz="0" w:space="0" w:color="auto"/>
        <w:left w:val="none" w:sz="0" w:space="0" w:color="auto"/>
        <w:bottom w:val="none" w:sz="0" w:space="0" w:color="auto"/>
        <w:right w:val="none" w:sz="0" w:space="0" w:color="auto"/>
      </w:divBdr>
      <w:divsChild>
        <w:div w:id="1302728374">
          <w:marLeft w:val="0"/>
          <w:marRight w:val="0"/>
          <w:marTop w:val="0"/>
          <w:marBottom w:val="0"/>
          <w:divBdr>
            <w:top w:val="none" w:sz="0" w:space="0" w:color="auto"/>
            <w:left w:val="none" w:sz="0" w:space="0" w:color="auto"/>
            <w:bottom w:val="none" w:sz="0" w:space="0" w:color="auto"/>
            <w:right w:val="none" w:sz="0" w:space="0" w:color="auto"/>
          </w:divBdr>
          <w:divsChild>
            <w:div w:id="2109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9687">
      <w:bodyDiv w:val="1"/>
      <w:marLeft w:val="0"/>
      <w:marRight w:val="0"/>
      <w:marTop w:val="0"/>
      <w:marBottom w:val="0"/>
      <w:divBdr>
        <w:top w:val="none" w:sz="0" w:space="0" w:color="auto"/>
        <w:left w:val="none" w:sz="0" w:space="0" w:color="auto"/>
        <w:bottom w:val="none" w:sz="0" w:space="0" w:color="auto"/>
        <w:right w:val="none" w:sz="0" w:space="0" w:color="auto"/>
      </w:divBdr>
    </w:div>
    <w:div w:id="1824203327">
      <w:bodyDiv w:val="1"/>
      <w:marLeft w:val="0"/>
      <w:marRight w:val="0"/>
      <w:marTop w:val="0"/>
      <w:marBottom w:val="0"/>
      <w:divBdr>
        <w:top w:val="none" w:sz="0" w:space="0" w:color="auto"/>
        <w:left w:val="none" w:sz="0" w:space="0" w:color="auto"/>
        <w:bottom w:val="none" w:sz="0" w:space="0" w:color="auto"/>
        <w:right w:val="none" w:sz="0" w:space="0" w:color="auto"/>
      </w:divBdr>
    </w:div>
    <w:div w:id="1825855715">
      <w:bodyDiv w:val="1"/>
      <w:marLeft w:val="0"/>
      <w:marRight w:val="0"/>
      <w:marTop w:val="0"/>
      <w:marBottom w:val="0"/>
      <w:divBdr>
        <w:top w:val="none" w:sz="0" w:space="0" w:color="auto"/>
        <w:left w:val="none" w:sz="0" w:space="0" w:color="auto"/>
        <w:bottom w:val="none" w:sz="0" w:space="0" w:color="auto"/>
        <w:right w:val="none" w:sz="0" w:space="0" w:color="auto"/>
      </w:divBdr>
    </w:div>
    <w:div w:id="1892959441">
      <w:bodyDiv w:val="1"/>
      <w:marLeft w:val="0"/>
      <w:marRight w:val="0"/>
      <w:marTop w:val="0"/>
      <w:marBottom w:val="0"/>
      <w:divBdr>
        <w:top w:val="none" w:sz="0" w:space="0" w:color="auto"/>
        <w:left w:val="none" w:sz="0" w:space="0" w:color="auto"/>
        <w:bottom w:val="none" w:sz="0" w:space="0" w:color="auto"/>
        <w:right w:val="none" w:sz="0" w:space="0" w:color="auto"/>
      </w:divBdr>
      <w:divsChild>
        <w:div w:id="1863863231">
          <w:marLeft w:val="0"/>
          <w:marRight w:val="0"/>
          <w:marTop w:val="0"/>
          <w:marBottom w:val="0"/>
          <w:divBdr>
            <w:top w:val="none" w:sz="0" w:space="0" w:color="auto"/>
            <w:left w:val="none" w:sz="0" w:space="0" w:color="auto"/>
            <w:bottom w:val="none" w:sz="0" w:space="0" w:color="auto"/>
            <w:right w:val="none" w:sz="0" w:space="0" w:color="auto"/>
          </w:divBdr>
          <w:divsChild>
            <w:div w:id="9267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7979">
      <w:bodyDiv w:val="1"/>
      <w:marLeft w:val="0"/>
      <w:marRight w:val="0"/>
      <w:marTop w:val="0"/>
      <w:marBottom w:val="0"/>
      <w:divBdr>
        <w:top w:val="none" w:sz="0" w:space="0" w:color="auto"/>
        <w:left w:val="none" w:sz="0" w:space="0" w:color="auto"/>
        <w:bottom w:val="none" w:sz="0" w:space="0" w:color="auto"/>
        <w:right w:val="none" w:sz="0" w:space="0" w:color="auto"/>
      </w:divBdr>
    </w:div>
    <w:div w:id="1950234390">
      <w:bodyDiv w:val="1"/>
      <w:marLeft w:val="0"/>
      <w:marRight w:val="0"/>
      <w:marTop w:val="0"/>
      <w:marBottom w:val="0"/>
      <w:divBdr>
        <w:top w:val="none" w:sz="0" w:space="0" w:color="auto"/>
        <w:left w:val="none" w:sz="0" w:space="0" w:color="auto"/>
        <w:bottom w:val="none" w:sz="0" w:space="0" w:color="auto"/>
        <w:right w:val="none" w:sz="0" w:space="0" w:color="auto"/>
      </w:divBdr>
    </w:div>
    <w:div w:id="1978686063">
      <w:bodyDiv w:val="1"/>
      <w:marLeft w:val="0"/>
      <w:marRight w:val="0"/>
      <w:marTop w:val="0"/>
      <w:marBottom w:val="0"/>
      <w:divBdr>
        <w:top w:val="none" w:sz="0" w:space="0" w:color="auto"/>
        <w:left w:val="none" w:sz="0" w:space="0" w:color="auto"/>
        <w:bottom w:val="none" w:sz="0" w:space="0" w:color="auto"/>
        <w:right w:val="none" w:sz="0" w:space="0" w:color="auto"/>
      </w:divBdr>
    </w:div>
    <w:div w:id="1981692136">
      <w:bodyDiv w:val="1"/>
      <w:marLeft w:val="0"/>
      <w:marRight w:val="0"/>
      <w:marTop w:val="0"/>
      <w:marBottom w:val="0"/>
      <w:divBdr>
        <w:top w:val="none" w:sz="0" w:space="0" w:color="auto"/>
        <w:left w:val="none" w:sz="0" w:space="0" w:color="auto"/>
        <w:bottom w:val="none" w:sz="0" w:space="0" w:color="auto"/>
        <w:right w:val="none" w:sz="0" w:space="0" w:color="auto"/>
      </w:divBdr>
      <w:divsChild>
        <w:div w:id="472987865">
          <w:marLeft w:val="0"/>
          <w:marRight w:val="0"/>
          <w:marTop w:val="0"/>
          <w:marBottom w:val="0"/>
          <w:divBdr>
            <w:top w:val="none" w:sz="0" w:space="0" w:color="auto"/>
            <w:left w:val="none" w:sz="0" w:space="0" w:color="auto"/>
            <w:bottom w:val="none" w:sz="0" w:space="0" w:color="auto"/>
            <w:right w:val="none" w:sz="0" w:space="0" w:color="auto"/>
          </w:divBdr>
          <w:divsChild>
            <w:div w:id="1557669691">
              <w:marLeft w:val="0"/>
              <w:marRight w:val="0"/>
              <w:marTop w:val="0"/>
              <w:marBottom w:val="0"/>
              <w:divBdr>
                <w:top w:val="none" w:sz="0" w:space="0" w:color="auto"/>
                <w:left w:val="none" w:sz="0" w:space="0" w:color="auto"/>
                <w:bottom w:val="none" w:sz="0" w:space="0" w:color="auto"/>
                <w:right w:val="none" w:sz="0" w:space="0" w:color="auto"/>
              </w:divBdr>
            </w:div>
            <w:div w:id="419058525">
              <w:marLeft w:val="0"/>
              <w:marRight w:val="0"/>
              <w:marTop w:val="0"/>
              <w:marBottom w:val="0"/>
              <w:divBdr>
                <w:top w:val="none" w:sz="0" w:space="0" w:color="auto"/>
                <w:left w:val="none" w:sz="0" w:space="0" w:color="auto"/>
                <w:bottom w:val="none" w:sz="0" w:space="0" w:color="auto"/>
                <w:right w:val="none" w:sz="0" w:space="0" w:color="auto"/>
              </w:divBdr>
            </w:div>
            <w:div w:id="986934987">
              <w:marLeft w:val="0"/>
              <w:marRight w:val="0"/>
              <w:marTop w:val="0"/>
              <w:marBottom w:val="0"/>
              <w:divBdr>
                <w:top w:val="none" w:sz="0" w:space="0" w:color="auto"/>
                <w:left w:val="none" w:sz="0" w:space="0" w:color="auto"/>
                <w:bottom w:val="none" w:sz="0" w:space="0" w:color="auto"/>
                <w:right w:val="none" w:sz="0" w:space="0" w:color="auto"/>
              </w:divBdr>
            </w:div>
            <w:div w:id="280189426">
              <w:marLeft w:val="0"/>
              <w:marRight w:val="0"/>
              <w:marTop w:val="0"/>
              <w:marBottom w:val="0"/>
              <w:divBdr>
                <w:top w:val="none" w:sz="0" w:space="0" w:color="auto"/>
                <w:left w:val="none" w:sz="0" w:space="0" w:color="auto"/>
                <w:bottom w:val="none" w:sz="0" w:space="0" w:color="auto"/>
                <w:right w:val="none" w:sz="0" w:space="0" w:color="auto"/>
              </w:divBdr>
            </w:div>
            <w:div w:id="976841421">
              <w:marLeft w:val="0"/>
              <w:marRight w:val="0"/>
              <w:marTop w:val="0"/>
              <w:marBottom w:val="0"/>
              <w:divBdr>
                <w:top w:val="none" w:sz="0" w:space="0" w:color="auto"/>
                <w:left w:val="none" w:sz="0" w:space="0" w:color="auto"/>
                <w:bottom w:val="none" w:sz="0" w:space="0" w:color="auto"/>
                <w:right w:val="none" w:sz="0" w:space="0" w:color="auto"/>
              </w:divBdr>
            </w:div>
            <w:div w:id="1529366131">
              <w:marLeft w:val="0"/>
              <w:marRight w:val="0"/>
              <w:marTop w:val="0"/>
              <w:marBottom w:val="0"/>
              <w:divBdr>
                <w:top w:val="none" w:sz="0" w:space="0" w:color="auto"/>
                <w:left w:val="none" w:sz="0" w:space="0" w:color="auto"/>
                <w:bottom w:val="none" w:sz="0" w:space="0" w:color="auto"/>
                <w:right w:val="none" w:sz="0" w:space="0" w:color="auto"/>
              </w:divBdr>
            </w:div>
            <w:div w:id="1160775957">
              <w:marLeft w:val="0"/>
              <w:marRight w:val="0"/>
              <w:marTop w:val="0"/>
              <w:marBottom w:val="0"/>
              <w:divBdr>
                <w:top w:val="none" w:sz="0" w:space="0" w:color="auto"/>
                <w:left w:val="none" w:sz="0" w:space="0" w:color="auto"/>
                <w:bottom w:val="none" w:sz="0" w:space="0" w:color="auto"/>
                <w:right w:val="none" w:sz="0" w:space="0" w:color="auto"/>
              </w:divBdr>
            </w:div>
            <w:div w:id="85618549">
              <w:marLeft w:val="0"/>
              <w:marRight w:val="0"/>
              <w:marTop w:val="0"/>
              <w:marBottom w:val="0"/>
              <w:divBdr>
                <w:top w:val="none" w:sz="0" w:space="0" w:color="auto"/>
                <w:left w:val="none" w:sz="0" w:space="0" w:color="auto"/>
                <w:bottom w:val="none" w:sz="0" w:space="0" w:color="auto"/>
                <w:right w:val="none" w:sz="0" w:space="0" w:color="auto"/>
              </w:divBdr>
            </w:div>
            <w:div w:id="219437973">
              <w:marLeft w:val="0"/>
              <w:marRight w:val="0"/>
              <w:marTop w:val="0"/>
              <w:marBottom w:val="0"/>
              <w:divBdr>
                <w:top w:val="none" w:sz="0" w:space="0" w:color="auto"/>
                <w:left w:val="none" w:sz="0" w:space="0" w:color="auto"/>
                <w:bottom w:val="none" w:sz="0" w:space="0" w:color="auto"/>
                <w:right w:val="none" w:sz="0" w:space="0" w:color="auto"/>
              </w:divBdr>
            </w:div>
            <w:div w:id="1973749633">
              <w:marLeft w:val="0"/>
              <w:marRight w:val="0"/>
              <w:marTop w:val="0"/>
              <w:marBottom w:val="0"/>
              <w:divBdr>
                <w:top w:val="none" w:sz="0" w:space="0" w:color="auto"/>
                <w:left w:val="none" w:sz="0" w:space="0" w:color="auto"/>
                <w:bottom w:val="none" w:sz="0" w:space="0" w:color="auto"/>
                <w:right w:val="none" w:sz="0" w:space="0" w:color="auto"/>
              </w:divBdr>
            </w:div>
            <w:div w:id="1939868217">
              <w:marLeft w:val="0"/>
              <w:marRight w:val="0"/>
              <w:marTop w:val="0"/>
              <w:marBottom w:val="0"/>
              <w:divBdr>
                <w:top w:val="none" w:sz="0" w:space="0" w:color="auto"/>
                <w:left w:val="none" w:sz="0" w:space="0" w:color="auto"/>
                <w:bottom w:val="none" w:sz="0" w:space="0" w:color="auto"/>
                <w:right w:val="none" w:sz="0" w:space="0" w:color="auto"/>
              </w:divBdr>
            </w:div>
            <w:div w:id="1202861941">
              <w:marLeft w:val="0"/>
              <w:marRight w:val="0"/>
              <w:marTop w:val="0"/>
              <w:marBottom w:val="0"/>
              <w:divBdr>
                <w:top w:val="none" w:sz="0" w:space="0" w:color="auto"/>
                <w:left w:val="none" w:sz="0" w:space="0" w:color="auto"/>
                <w:bottom w:val="none" w:sz="0" w:space="0" w:color="auto"/>
                <w:right w:val="none" w:sz="0" w:space="0" w:color="auto"/>
              </w:divBdr>
            </w:div>
            <w:div w:id="561332966">
              <w:marLeft w:val="0"/>
              <w:marRight w:val="0"/>
              <w:marTop w:val="0"/>
              <w:marBottom w:val="0"/>
              <w:divBdr>
                <w:top w:val="none" w:sz="0" w:space="0" w:color="auto"/>
                <w:left w:val="none" w:sz="0" w:space="0" w:color="auto"/>
                <w:bottom w:val="none" w:sz="0" w:space="0" w:color="auto"/>
                <w:right w:val="none" w:sz="0" w:space="0" w:color="auto"/>
              </w:divBdr>
            </w:div>
            <w:div w:id="149178596">
              <w:marLeft w:val="0"/>
              <w:marRight w:val="0"/>
              <w:marTop w:val="0"/>
              <w:marBottom w:val="0"/>
              <w:divBdr>
                <w:top w:val="none" w:sz="0" w:space="0" w:color="auto"/>
                <w:left w:val="none" w:sz="0" w:space="0" w:color="auto"/>
                <w:bottom w:val="none" w:sz="0" w:space="0" w:color="auto"/>
                <w:right w:val="none" w:sz="0" w:space="0" w:color="auto"/>
              </w:divBdr>
            </w:div>
            <w:div w:id="1727025617">
              <w:marLeft w:val="0"/>
              <w:marRight w:val="0"/>
              <w:marTop w:val="0"/>
              <w:marBottom w:val="0"/>
              <w:divBdr>
                <w:top w:val="none" w:sz="0" w:space="0" w:color="auto"/>
                <w:left w:val="none" w:sz="0" w:space="0" w:color="auto"/>
                <w:bottom w:val="none" w:sz="0" w:space="0" w:color="auto"/>
                <w:right w:val="none" w:sz="0" w:space="0" w:color="auto"/>
              </w:divBdr>
            </w:div>
            <w:div w:id="1654946091">
              <w:marLeft w:val="0"/>
              <w:marRight w:val="0"/>
              <w:marTop w:val="0"/>
              <w:marBottom w:val="0"/>
              <w:divBdr>
                <w:top w:val="none" w:sz="0" w:space="0" w:color="auto"/>
                <w:left w:val="none" w:sz="0" w:space="0" w:color="auto"/>
                <w:bottom w:val="none" w:sz="0" w:space="0" w:color="auto"/>
                <w:right w:val="none" w:sz="0" w:space="0" w:color="auto"/>
              </w:divBdr>
            </w:div>
            <w:div w:id="460148099">
              <w:marLeft w:val="0"/>
              <w:marRight w:val="0"/>
              <w:marTop w:val="0"/>
              <w:marBottom w:val="0"/>
              <w:divBdr>
                <w:top w:val="none" w:sz="0" w:space="0" w:color="auto"/>
                <w:left w:val="none" w:sz="0" w:space="0" w:color="auto"/>
                <w:bottom w:val="none" w:sz="0" w:space="0" w:color="auto"/>
                <w:right w:val="none" w:sz="0" w:space="0" w:color="auto"/>
              </w:divBdr>
            </w:div>
            <w:div w:id="740492561">
              <w:marLeft w:val="0"/>
              <w:marRight w:val="0"/>
              <w:marTop w:val="0"/>
              <w:marBottom w:val="0"/>
              <w:divBdr>
                <w:top w:val="none" w:sz="0" w:space="0" w:color="auto"/>
                <w:left w:val="none" w:sz="0" w:space="0" w:color="auto"/>
                <w:bottom w:val="none" w:sz="0" w:space="0" w:color="auto"/>
                <w:right w:val="none" w:sz="0" w:space="0" w:color="auto"/>
              </w:divBdr>
            </w:div>
            <w:div w:id="1506287261">
              <w:marLeft w:val="0"/>
              <w:marRight w:val="0"/>
              <w:marTop w:val="0"/>
              <w:marBottom w:val="0"/>
              <w:divBdr>
                <w:top w:val="none" w:sz="0" w:space="0" w:color="auto"/>
                <w:left w:val="none" w:sz="0" w:space="0" w:color="auto"/>
                <w:bottom w:val="none" w:sz="0" w:space="0" w:color="auto"/>
                <w:right w:val="none" w:sz="0" w:space="0" w:color="auto"/>
              </w:divBdr>
            </w:div>
            <w:div w:id="2102948302">
              <w:marLeft w:val="0"/>
              <w:marRight w:val="0"/>
              <w:marTop w:val="0"/>
              <w:marBottom w:val="0"/>
              <w:divBdr>
                <w:top w:val="none" w:sz="0" w:space="0" w:color="auto"/>
                <w:left w:val="none" w:sz="0" w:space="0" w:color="auto"/>
                <w:bottom w:val="none" w:sz="0" w:space="0" w:color="auto"/>
                <w:right w:val="none" w:sz="0" w:space="0" w:color="auto"/>
              </w:divBdr>
            </w:div>
            <w:div w:id="241179627">
              <w:marLeft w:val="0"/>
              <w:marRight w:val="0"/>
              <w:marTop w:val="0"/>
              <w:marBottom w:val="0"/>
              <w:divBdr>
                <w:top w:val="none" w:sz="0" w:space="0" w:color="auto"/>
                <w:left w:val="none" w:sz="0" w:space="0" w:color="auto"/>
                <w:bottom w:val="none" w:sz="0" w:space="0" w:color="auto"/>
                <w:right w:val="none" w:sz="0" w:space="0" w:color="auto"/>
              </w:divBdr>
            </w:div>
            <w:div w:id="5739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3571">
      <w:bodyDiv w:val="1"/>
      <w:marLeft w:val="0"/>
      <w:marRight w:val="0"/>
      <w:marTop w:val="0"/>
      <w:marBottom w:val="0"/>
      <w:divBdr>
        <w:top w:val="none" w:sz="0" w:space="0" w:color="auto"/>
        <w:left w:val="none" w:sz="0" w:space="0" w:color="auto"/>
        <w:bottom w:val="none" w:sz="0" w:space="0" w:color="auto"/>
        <w:right w:val="none" w:sz="0" w:space="0" w:color="auto"/>
      </w:divBdr>
      <w:divsChild>
        <w:div w:id="2112701638">
          <w:marLeft w:val="0"/>
          <w:marRight w:val="0"/>
          <w:marTop w:val="0"/>
          <w:marBottom w:val="0"/>
          <w:divBdr>
            <w:top w:val="none" w:sz="0" w:space="0" w:color="auto"/>
            <w:left w:val="none" w:sz="0" w:space="0" w:color="auto"/>
            <w:bottom w:val="none" w:sz="0" w:space="0" w:color="auto"/>
            <w:right w:val="none" w:sz="0" w:space="0" w:color="auto"/>
          </w:divBdr>
          <w:divsChild>
            <w:div w:id="21399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187">
      <w:bodyDiv w:val="1"/>
      <w:marLeft w:val="0"/>
      <w:marRight w:val="0"/>
      <w:marTop w:val="0"/>
      <w:marBottom w:val="0"/>
      <w:divBdr>
        <w:top w:val="none" w:sz="0" w:space="0" w:color="auto"/>
        <w:left w:val="none" w:sz="0" w:space="0" w:color="auto"/>
        <w:bottom w:val="none" w:sz="0" w:space="0" w:color="auto"/>
        <w:right w:val="none" w:sz="0" w:space="0" w:color="auto"/>
      </w:divBdr>
    </w:div>
    <w:div w:id="2139102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7/00003446-199508000-00006" TargetMode="External"/><Relationship Id="rId21" Type="http://schemas.openxmlformats.org/officeDocument/2006/relationships/hyperlink" Target="https://doi.org/10.1038/s41598-022-06855-8" TargetMode="External"/><Relationship Id="rId42" Type="http://schemas.openxmlformats.org/officeDocument/2006/relationships/hyperlink" Target="https://doi.org/10.1016/j.specom.2006.12.006" TargetMode="External"/><Relationship Id="rId47" Type="http://schemas.openxmlformats.org/officeDocument/2006/relationships/hyperlink" Target="https://doi.org/10.1109/taslp.2020.3016487" TargetMode="External"/><Relationship Id="rId63" Type="http://schemas.openxmlformats.org/officeDocument/2006/relationships/hyperlink" Target="https://doi.org/10.3109/08990229609028914" TargetMode="External"/><Relationship Id="rId68" Type="http://schemas.openxmlformats.org/officeDocument/2006/relationships/hyperlink" Target="https://doi.org/10.3233/RNN-2010-0498" TargetMode="External"/><Relationship Id="rId16" Type="http://schemas.openxmlformats.org/officeDocument/2006/relationships/hyperlink" Target="https://doi.org/10.1007/s10162-021-00811-5" TargetMode="External"/><Relationship Id="rId11" Type="http://schemas.openxmlformats.org/officeDocument/2006/relationships/image" Target="media/image4.tiff"/><Relationship Id="rId32" Type="http://schemas.openxmlformats.org/officeDocument/2006/relationships/hyperlink" Target="https://doi.org/10.1121/1.5094765" TargetMode="External"/><Relationship Id="rId37" Type="http://schemas.openxmlformats.org/officeDocument/2006/relationships/hyperlink" Target="https://doi.org/10.1162/neco.1997.9.8.1735" TargetMode="External"/><Relationship Id="rId53" Type="http://schemas.openxmlformats.org/officeDocument/2006/relationships/hyperlink" Target="https://doi.org/10.1121/1.396518" TargetMode="External"/><Relationship Id="rId58" Type="http://schemas.openxmlformats.org/officeDocument/2006/relationships/hyperlink" Target="https://doi.org/10.1038/s41598-020-79150-z" TargetMode="External"/><Relationship Id="rId74" Type="http://schemas.openxmlformats.org/officeDocument/2006/relationships/hyperlink" Target="https://doi.org/10.1016/0378-5955(90)90170-t" TargetMode="External"/><Relationship Id="rId79" Type="http://schemas.openxmlformats.org/officeDocument/2006/relationships/hyperlink" Target="https://doi.org/10.1007/s004200100281" TargetMode="External"/><Relationship Id="rId5" Type="http://schemas.openxmlformats.org/officeDocument/2006/relationships/webSettings" Target="webSettings.xml"/><Relationship Id="rId61" Type="http://schemas.openxmlformats.org/officeDocument/2006/relationships/hyperlink" Target="https://doi.org/10.1016/s0304-3940(01)01597-x" TargetMode="External"/><Relationship Id="rId82" Type="http://schemas.openxmlformats.org/officeDocument/2006/relationships/fontTable" Target="fontTable.xml"/><Relationship Id="rId19" Type="http://schemas.openxmlformats.org/officeDocument/2006/relationships/hyperlink" Target="https://doi.org/10.3389/fnins.2021.581414" TargetMode="External"/><Relationship Id="rId14" Type="http://schemas.openxmlformats.org/officeDocument/2006/relationships/image" Target="media/image7.jpeg"/><Relationship Id="rId22" Type="http://schemas.openxmlformats.org/officeDocument/2006/relationships/hyperlink" Target="https://doi.org/10.1038/s41598-017-02429-1" TargetMode="External"/><Relationship Id="rId27" Type="http://schemas.openxmlformats.org/officeDocument/2006/relationships/hyperlink" Target="https://doi.org/10.1016/j.neuroscience.2021.01.008" TargetMode="External"/><Relationship Id="rId30" Type="http://schemas.openxmlformats.org/officeDocument/2006/relationships/hyperlink" Target="https://doi.org/10.1121/10.0007134" TargetMode="External"/><Relationship Id="rId35" Type="http://schemas.openxmlformats.org/officeDocument/2006/relationships/hyperlink" Target="https://doi.org/10.1109/icassp40776.2020.9054266" TargetMode="External"/><Relationship Id="rId43" Type="http://schemas.openxmlformats.org/officeDocument/2006/relationships/hyperlink" Target="https://doi.org/10.1109/Taslp.2016.2585878" TargetMode="External"/><Relationship Id="rId48" Type="http://schemas.openxmlformats.org/officeDocument/2006/relationships/hyperlink" Target="https://doi.org/10.1109/TASLP.2023.3318965" TargetMode="External"/><Relationship Id="rId56" Type="http://schemas.openxmlformats.org/officeDocument/2006/relationships/hyperlink" Target="https://doi.org/10.1038/s41598-020-58503-8" TargetMode="External"/><Relationship Id="rId64" Type="http://schemas.openxmlformats.org/officeDocument/2006/relationships/hyperlink" Target="https://doi.org/10.1093/geronj/35.2.185" TargetMode="External"/><Relationship Id="rId69" Type="http://schemas.openxmlformats.org/officeDocument/2006/relationships/hyperlink" Target="https://doi.org/10.1523/JNEUROSCI.4767-13.2014" TargetMode="External"/><Relationship Id="rId77" Type="http://schemas.openxmlformats.org/officeDocument/2006/relationships/hyperlink" Target="https://doi.org/10.1152/jn.00483.2005" TargetMode="External"/><Relationship Id="rId8" Type="http://schemas.openxmlformats.org/officeDocument/2006/relationships/image" Target="media/image1.tiff"/><Relationship Id="rId51" Type="http://schemas.openxmlformats.org/officeDocument/2006/relationships/hyperlink" Target="https://doi.org/10.1177/2331216519825930" TargetMode="External"/><Relationship Id="rId72" Type="http://schemas.openxmlformats.org/officeDocument/2006/relationships/hyperlink" Target="https://doi.org/10.21437/Interspeech.2020-1673" TargetMode="External"/><Relationship Id="rId80" Type="http://schemas.openxmlformats.org/officeDocument/2006/relationships/hyperlink" Target="https://doi.org/10.17638/datacat.liverpool.ac.uk/681"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yperlink" Target="https://doi.org/10.1038/s41598-019-47718-z" TargetMode="External"/><Relationship Id="rId25" Type="http://schemas.openxmlformats.org/officeDocument/2006/relationships/hyperlink" Target="https://doi.org/10.1121/1.392000" TargetMode="External"/><Relationship Id="rId33" Type="http://schemas.openxmlformats.org/officeDocument/2006/relationships/hyperlink" Target="https://doi.org/10.1016/j.heares.2016.11.012" TargetMode="External"/><Relationship Id="rId38" Type="http://schemas.openxmlformats.org/officeDocument/2006/relationships/hyperlink" Target="https://doi.org/10.21437/Interspeech.2020-2205" TargetMode="External"/><Relationship Id="rId46" Type="http://schemas.openxmlformats.org/officeDocument/2006/relationships/hyperlink" Target="https://doi.org/Doi" TargetMode="External"/><Relationship Id="rId59" Type="http://schemas.openxmlformats.org/officeDocument/2006/relationships/hyperlink" Target="https://doi.org/10.3390/s21113770" TargetMode="External"/><Relationship Id="rId67" Type="http://schemas.openxmlformats.org/officeDocument/2006/relationships/hyperlink" Target="https://doi.org/10.1073/pnas.0508862102" TargetMode="External"/><Relationship Id="rId20" Type="http://schemas.openxmlformats.org/officeDocument/2006/relationships/hyperlink" Target="https://doi.org/10.3233/RNN-190898" TargetMode="External"/><Relationship Id="rId41" Type="http://schemas.openxmlformats.org/officeDocument/2006/relationships/hyperlink" Target="https://doi.org/Doi" TargetMode="External"/><Relationship Id="rId54" Type="http://schemas.openxmlformats.org/officeDocument/2006/relationships/hyperlink" Target="https://doi.org/10.3389/fnins.2019.01294" TargetMode="External"/><Relationship Id="rId62" Type="http://schemas.openxmlformats.org/officeDocument/2006/relationships/hyperlink" Target="https://doi.org/10.1121/1.399187" TargetMode="External"/><Relationship Id="rId70" Type="http://schemas.openxmlformats.org/officeDocument/2006/relationships/hyperlink" Target="https://doi.org/10.3389/fnins.2013.00034" TargetMode="External"/><Relationship Id="rId75" Type="http://schemas.openxmlformats.org/officeDocument/2006/relationships/hyperlink" Target="https://doi.org/10.1121/1.408467"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17483107.2019.1642394" TargetMode="External"/><Relationship Id="rId23" Type="http://schemas.openxmlformats.org/officeDocument/2006/relationships/hyperlink" Target="https://doi.org/10.1038/s41598-020-69697-2" TargetMode="External"/><Relationship Id="rId28" Type="http://schemas.openxmlformats.org/officeDocument/2006/relationships/hyperlink" Target="https://doi.org/10.1038/s41598-024-55429-3" TargetMode="External"/><Relationship Id="rId36" Type="http://schemas.openxmlformats.org/officeDocument/2006/relationships/hyperlink" Target="https://doi.org/10.1007/978-3-319-22482-4_11" TargetMode="External"/><Relationship Id="rId49" Type="http://schemas.openxmlformats.org/officeDocument/2006/relationships/hyperlink" Target="https://doi.org/10.1121/1.1908795" TargetMode="External"/><Relationship Id="rId57" Type="http://schemas.openxmlformats.org/officeDocument/2006/relationships/hyperlink" Target="https://doi.org/10.1038/s41598-020-70379-2" TargetMode="External"/><Relationship Id="rId10" Type="http://schemas.openxmlformats.org/officeDocument/2006/relationships/image" Target="media/image3.tiff"/><Relationship Id="rId31" Type="http://schemas.openxmlformats.org/officeDocument/2006/relationships/hyperlink" Target="https://doi.org/10.1121/10.0019341" TargetMode="External"/><Relationship Id="rId44" Type="http://schemas.openxmlformats.org/officeDocument/2006/relationships/hyperlink" Target="https://doi.org/10.1097/AUD.0000000000000486" TargetMode="External"/><Relationship Id="rId52" Type="http://schemas.openxmlformats.org/officeDocument/2006/relationships/hyperlink" Target="https://doi.org/10.1121/1.413748" TargetMode="External"/><Relationship Id="rId60" Type="http://schemas.openxmlformats.org/officeDocument/2006/relationships/hyperlink" Target="https://doi.org/10.1109/asru46091.2019.9003849" TargetMode="External"/><Relationship Id="rId65" Type="http://schemas.openxmlformats.org/officeDocument/2006/relationships/hyperlink" Target="https://doi.org/10.3389/fnins.2021.723877" TargetMode="External"/><Relationship Id="rId73" Type="http://schemas.openxmlformats.org/officeDocument/2006/relationships/hyperlink" Target="https://doi.org/10.48550/arXiv.1412.6980" TargetMode="External"/><Relationship Id="rId78" Type="http://schemas.openxmlformats.org/officeDocument/2006/relationships/hyperlink" Target="https://doi.org/10.1121/1.381610"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hyperlink" Target="https://doi.org/10.1177/2331216518797838" TargetMode="External"/><Relationship Id="rId39" Type="http://schemas.openxmlformats.org/officeDocument/2006/relationships/hyperlink" Target="https://doi.org/10.21437/Interspeech.2021-296" TargetMode="External"/><Relationship Id="rId34" Type="http://schemas.openxmlformats.org/officeDocument/2006/relationships/hyperlink" Target="https://doi.org/10.1121/1.5119226" TargetMode="External"/><Relationship Id="rId50" Type="http://schemas.openxmlformats.org/officeDocument/2006/relationships/hyperlink" Target="https://doi.org/10.1121/1.413572" TargetMode="External"/><Relationship Id="rId55" Type="http://schemas.openxmlformats.org/officeDocument/2006/relationships/hyperlink" Target="https://doi.org/10.1109/Msp.2023.3240008" TargetMode="External"/><Relationship Id="rId76" Type="http://schemas.openxmlformats.org/officeDocument/2006/relationships/hyperlink" Target="https://doi.org/10.1016/j.neubiorev.2017.02.011" TargetMode="External"/><Relationship Id="rId7" Type="http://schemas.openxmlformats.org/officeDocument/2006/relationships/endnotes" Target="endnotes.xml"/><Relationship Id="rId71" Type="http://schemas.openxmlformats.org/officeDocument/2006/relationships/hyperlink" Target="https://doi.org/10.3389/frym.2021.678405" TargetMode="External"/><Relationship Id="rId2" Type="http://schemas.openxmlformats.org/officeDocument/2006/relationships/numbering" Target="numbering.xml"/><Relationship Id="rId29" Type="http://schemas.openxmlformats.org/officeDocument/2006/relationships/hyperlink" Target="https://doi.org/10.1080/17434440.2021.1863782" TargetMode="External"/><Relationship Id="rId24" Type="http://schemas.openxmlformats.org/officeDocument/2006/relationships/hyperlink" Target="https://doi.org/10.1038/s41598-023-40509-7" TargetMode="External"/><Relationship Id="rId40" Type="http://schemas.openxmlformats.org/officeDocument/2006/relationships/hyperlink" Target="https://doi.org/10.1080/14992027.2017.1367848" TargetMode="External"/><Relationship Id="rId45" Type="http://schemas.openxmlformats.org/officeDocument/2006/relationships/hyperlink" Target="https://doi.org/10.1044/2016_JSLHR-H-16-0162" TargetMode="External"/><Relationship Id="rId66" Type="http://schemas.openxmlformats.org/officeDocument/2006/relationships/hyperlink" Target="https://doi.org/10.1097/00003446-200504000-00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AEB8A-9552-452B-8FF5-6D436726F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24662</TotalTime>
  <Pages>38</Pages>
  <Words>23791</Words>
  <Characters>148220</Characters>
  <Application>Microsoft Office Word</Application>
  <DocSecurity>0</DocSecurity>
  <Lines>4631</Lines>
  <Paragraphs>1773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Mills</dc:creator>
  <cp:lastModifiedBy>Mark Fletcher</cp:lastModifiedBy>
  <cp:revision>5706</cp:revision>
  <dcterms:created xsi:type="dcterms:W3CDTF">2023-06-29T11:29:00Z</dcterms:created>
  <dcterms:modified xsi:type="dcterms:W3CDTF">2024-02-27T10:13:00Z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id="Gk8wGB8z"/&gt;&lt;style id="http://www.zotero.org/styles/nature" hasBibliography="1" bibliographyStyleHasBeenSet="1"/&gt;&lt;prefs&gt;&lt;pref name="fieldType" value="Field"/&gt;&lt;/prefs&gt;&lt;/data&gt;</vt:lpwstr>
  </property>
</Properties>
</file>