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D859" w14:textId="2B1F679E" w:rsidR="00261A64" w:rsidRPr="005620CD" w:rsidRDefault="005620CD" w:rsidP="00261A64">
      <w:pPr>
        <w:rPr>
          <w:b/>
          <w:bCs/>
          <w:u w:val="single"/>
        </w:rPr>
      </w:pPr>
      <w:r w:rsidRPr="005620CD">
        <w:rPr>
          <w:b/>
          <w:bCs/>
          <w:u w:val="single"/>
        </w:rPr>
        <w:t xml:space="preserve">Art as sociology? Or: </w:t>
      </w:r>
      <w:r w:rsidR="00261A64" w:rsidRPr="005620CD">
        <w:rPr>
          <w:b/>
          <w:bCs/>
          <w:u w:val="single"/>
        </w:rPr>
        <w:t xml:space="preserve">Becoming Sociological </w:t>
      </w:r>
    </w:p>
    <w:p w14:paraId="2D6BB9B5" w14:textId="0FC143F3" w:rsidR="00261A64" w:rsidRPr="004E70D9" w:rsidRDefault="00261A64" w:rsidP="00261A64">
      <w:r>
        <w:t xml:space="preserve">One of the pleasures of organising today’s event has been the opportunity to use the return to </w:t>
      </w:r>
      <w:r>
        <w:rPr>
          <w:i/>
          <w:iCs/>
        </w:rPr>
        <w:t xml:space="preserve">The Social Production of Art </w:t>
      </w:r>
      <w:r>
        <w:t xml:space="preserve">as a way of assessing the distance travelled since it was written. That distance can be measured in personal terms. I first picked </w:t>
      </w:r>
      <w:r w:rsidR="00156D86">
        <w:t>the book</w:t>
      </w:r>
      <w:r>
        <w:t xml:space="preserve"> up from a charity shop in Birmingham ten years ago when it was already thirty years old. That was my first encounter with the sociology of art, it cost me £1.99, and returning to it now has made me realise how indelibly that encounter marked my understanding of the field, not only as a first contact, but also as a kind of baseline. </w:t>
      </w:r>
      <w:r w:rsidR="00BA36AD">
        <w:t>I</w:t>
      </w:r>
      <w:r>
        <w:t xml:space="preserve">t’s </w:t>
      </w:r>
      <w:r w:rsidR="00BA36AD">
        <w:t xml:space="preserve">always </w:t>
      </w:r>
      <w:r>
        <w:t xml:space="preserve">there propping open the part of my brain labelled ‘the sociology of art.’ It’s one the few objects that made four house moves with me in the last ten years. And as an object it tells its own story: when I picked it up it was already well thumbed, both new and old, somewhat intimidating in the way that important books of previous generations seem in the hands of new students. As far as I understand (and I might be wrong), the book has never been reprinted in my lifetime. Unlike my cheap print on demand edition of Das Kapital, or the wonky PDF scans of Bourdieu, or the 2008 fresh reissue of Art Worlds, </w:t>
      </w:r>
      <w:r>
        <w:rPr>
          <w:i/>
          <w:iCs/>
        </w:rPr>
        <w:t xml:space="preserve">The Social Production of Art </w:t>
      </w:r>
      <w:r>
        <w:t xml:space="preserve">has always been for me, and I hazard for many of us, an object marked by time and the hand of the other.   </w:t>
      </w:r>
    </w:p>
    <w:p w14:paraId="18C01366" w14:textId="77777777" w:rsidR="00261A64" w:rsidRDefault="00261A64" w:rsidP="00261A64">
      <w:r>
        <w:t xml:space="preserve">Picking up the book was, for me, an important step along the path of becoming sociological. </w:t>
      </w:r>
    </w:p>
    <w:p w14:paraId="1BB4DDD7" w14:textId="77777777" w:rsidR="00261A64" w:rsidRDefault="00261A64" w:rsidP="00261A64">
      <w:r>
        <w:t xml:space="preserve">However, the art world that I was engaging with at the time, and which had piqued my nascent sociological interest, was also one which was learning, or had learnt, to speak with a sociological tongue. This was the visual arts in the UK in 2010. This art world presented itself as an explicitly politicised and a politicising space, often offering analyses or critiques of the world based on social research. For this reason, galleries were styling themselves as a rare resource in increasingly diminished city centres to interface with subversive or critical views, social critique, marginalised voices, and alternative modes of knowing and speaking about the world with all its beauty and its bloodshed (to steal a phrase). </w:t>
      </w:r>
    </w:p>
    <w:p w14:paraId="04AF33E9" w14:textId="186CC9B9" w:rsidR="00261A64" w:rsidRDefault="00261A64" w:rsidP="00261A64">
      <w:r>
        <w:t>What do I mean when I say that this art world was speaking with a sociological tongue?</w:t>
      </w:r>
      <w:r w:rsidR="007B60F3">
        <w:t xml:space="preserve"> I</w:t>
      </w:r>
      <w:r>
        <w:t>t ha</w:t>
      </w:r>
      <w:r w:rsidR="007B60F3">
        <w:t>d</w:t>
      </w:r>
      <w:r>
        <w:t xml:space="preserve"> works like John </w:t>
      </w:r>
      <w:proofErr w:type="spellStart"/>
      <w:r>
        <w:t>Akomfrah’s</w:t>
      </w:r>
      <w:proofErr w:type="spellEnd"/>
      <w:r>
        <w:t xml:space="preserve"> </w:t>
      </w:r>
      <w:r>
        <w:rPr>
          <w:i/>
          <w:iCs/>
        </w:rPr>
        <w:t>Stuart Hall Project</w:t>
      </w:r>
      <w:r>
        <w:t xml:space="preserve"> (2013) and </w:t>
      </w:r>
      <w:r>
        <w:rPr>
          <w:i/>
          <w:iCs/>
        </w:rPr>
        <w:t xml:space="preserve">The Unfinished Conversation </w:t>
      </w:r>
      <w:r>
        <w:t>(2012) as classics. These films and installations</w:t>
      </w:r>
      <w:r w:rsidRPr="005351F0">
        <w:t xml:space="preserve"> journey through Stuart Hall's work</w:t>
      </w:r>
      <w:r>
        <w:t xml:space="preserve">, television, and audio interviews. This was a result of </w:t>
      </w:r>
      <w:proofErr w:type="spellStart"/>
      <w:r>
        <w:t>Akomfrah</w:t>
      </w:r>
      <w:proofErr w:type="spellEnd"/>
      <w:r>
        <w:t xml:space="preserve">, and the Black Audio Film Collective that he was a part of, being deeply inspired and directly informed by the work and life of Stuart Hall since the 1970s. In the films, </w:t>
      </w:r>
      <w:proofErr w:type="spellStart"/>
      <w:r>
        <w:t>Akomfrah</w:t>
      </w:r>
      <w:proofErr w:type="spellEnd"/>
      <w:r>
        <w:t xml:space="preserve"> uses Hall’s words and ideas as tools with which to interrogate world events, and he characteristically uses a lot of archival footage to grapple with questions of migration and memory. The films are also largely set to the music of Miles Davies, and in one of the films Hall </w:t>
      </w:r>
      <w:proofErr w:type="gramStart"/>
      <w:r>
        <w:t>says</w:t>
      </w:r>
      <w:proofErr w:type="gramEnd"/>
      <w:r>
        <w:t xml:space="preserve"> “W</w:t>
      </w:r>
      <w:r w:rsidRPr="00C61E82">
        <w:t>hen I was nineteen, Miles Davis put his finger on my soul, and it never went away</w:t>
      </w:r>
      <w:r>
        <w:t>.</w:t>
      </w:r>
      <w:r w:rsidRPr="00C61E82">
        <w:t>”</w:t>
      </w:r>
      <w:r>
        <w:t xml:space="preserve"> In moments and choices like this, </w:t>
      </w:r>
      <w:proofErr w:type="spellStart"/>
      <w:r>
        <w:t>Akomfrah</w:t>
      </w:r>
      <w:proofErr w:type="spellEnd"/>
      <w:r>
        <w:t xml:space="preserve"> threads the needle between cultural and social analysis, and we might even be able to claim him as a cultural sociologist. The influence of </w:t>
      </w:r>
      <w:proofErr w:type="spellStart"/>
      <w:r>
        <w:t>Akomfrah</w:t>
      </w:r>
      <w:proofErr w:type="spellEnd"/>
      <w:r>
        <w:t xml:space="preserve"> on the contemporary art establishment is made clear by his choice as this years’ representative for the British pavilion of the Venice Biennale.</w:t>
      </w:r>
    </w:p>
    <w:p w14:paraId="50672AF7" w14:textId="20838444" w:rsidR="00261A64" w:rsidRDefault="00261A64" w:rsidP="00261A64">
      <w:r>
        <w:t xml:space="preserve">Sociology and sociologists are put to work throughout </w:t>
      </w:r>
      <w:proofErr w:type="spellStart"/>
      <w:r>
        <w:t>Akomfrah’s</w:t>
      </w:r>
      <w:proofErr w:type="spellEnd"/>
      <w:r>
        <w:t xml:space="preserve"> work, but also the work of the wider Black Audio Film Collective that he was part of and who were active and influential in the late 80s and throughout the 90s. In one of the Collective’s early works, </w:t>
      </w:r>
      <w:r w:rsidRPr="00C01349">
        <w:rPr>
          <w:i/>
          <w:iCs/>
        </w:rPr>
        <w:t>Twilight City</w:t>
      </w:r>
      <w:r>
        <w:rPr>
          <w:i/>
          <w:iCs/>
        </w:rPr>
        <w:t xml:space="preserve"> </w:t>
      </w:r>
      <w:r>
        <w:t>(1989), Paul Gilroy appears</w:t>
      </w:r>
      <w:r w:rsidR="007B60F3">
        <w:t>,</w:t>
      </w:r>
      <w:r>
        <w:t xml:space="preserve"> speaking about his early encounters with the city of London. The Black Audio Film Collective is now w</w:t>
      </w:r>
      <w:r w:rsidRPr="00325FB4">
        <w:t>idely acknowledged as one of the most influential artist groups to emerge from Britain</w:t>
      </w:r>
      <w:r>
        <w:t xml:space="preserve"> in the last fifty years. The British art world of the 2010s that I was encountering, armed with Wolff’s book, was one in which many artists had probably quite literally been schooled in the type of </w:t>
      </w:r>
      <w:r>
        <w:lastRenderedPageBreak/>
        <w:t xml:space="preserve">approach taken by </w:t>
      </w:r>
      <w:proofErr w:type="spellStart"/>
      <w:r>
        <w:t>Akomfrah</w:t>
      </w:r>
      <w:proofErr w:type="spellEnd"/>
      <w:r>
        <w:t xml:space="preserve"> and his colleagues, who were in turn schooled by sociologists like Stuart Hall and closely associated with sociologists like Paul Gilroy. </w:t>
      </w:r>
    </w:p>
    <w:p w14:paraId="20E81DD9" w14:textId="77777777" w:rsidR="00261A64" w:rsidRDefault="00261A64" w:rsidP="00261A64">
      <w:r>
        <w:t xml:space="preserve">It was also an art world in which breakthrough artists like Hito </w:t>
      </w:r>
      <w:proofErr w:type="spellStart"/>
      <w:r w:rsidRPr="00C81DC9">
        <w:t>Steyerl</w:t>
      </w:r>
      <w:proofErr w:type="spellEnd"/>
      <w:r>
        <w:t xml:space="preserve"> were making work in which, and I quote from the gallery that represents her, ‘</w:t>
      </w:r>
      <w:r w:rsidRPr="00C81DC9">
        <w:t>artistic production and the theoretical analysis of global social issues are closely linked</w:t>
      </w:r>
      <w:r>
        <w:t xml:space="preserve">.’ In other words, her success is partly based on her ability to substantiate her gallery-based work within a broader intellectual project of social analysis. She achieves this status through publishing work like her 2019 book </w:t>
      </w:r>
      <w:r w:rsidRPr="0066201D">
        <w:rPr>
          <w:i/>
          <w:iCs/>
        </w:rPr>
        <w:t>Duty Free Art: Art in the Age of the Planetary Civil War</w:t>
      </w:r>
      <w:r>
        <w:t xml:space="preserve">, published by Verso, which explores </w:t>
      </w:r>
      <w:r w:rsidRPr="00737664">
        <w:t>how we can appreciate, or even make art, in the present age.</w:t>
      </w:r>
      <w:r>
        <w:t xml:space="preserve"> So not only are successful artists of the last few decades informed by sociologists, </w:t>
      </w:r>
      <w:proofErr w:type="gramStart"/>
      <w:r>
        <w:t>they</w:t>
      </w:r>
      <w:proofErr w:type="gramEnd"/>
      <w:r>
        <w:t xml:space="preserve"> also build their reputations by asking themselves core questions of the sociology of art field. </w:t>
      </w:r>
    </w:p>
    <w:p w14:paraId="03CDD8B0" w14:textId="77777777" w:rsidR="00261A64" w:rsidRDefault="00261A64" w:rsidP="00261A64">
      <w:r>
        <w:t xml:space="preserve">So, one development since </w:t>
      </w:r>
      <w:r>
        <w:rPr>
          <w:i/>
          <w:iCs/>
        </w:rPr>
        <w:t>T</w:t>
      </w:r>
      <w:r w:rsidRPr="00124821">
        <w:rPr>
          <w:i/>
          <w:iCs/>
        </w:rPr>
        <w:t xml:space="preserve">he </w:t>
      </w:r>
      <w:r>
        <w:rPr>
          <w:i/>
          <w:iCs/>
        </w:rPr>
        <w:t>S</w:t>
      </w:r>
      <w:r w:rsidRPr="00124821">
        <w:rPr>
          <w:i/>
          <w:iCs/>
        </w:rPr>
        <w:t>ocial production of art</w:t>
      </w:r>
      <w:r>
        <w:t xml:space="preserve"> was written is the relationship between sociology and what goes on in art studios and galleries. By this I don’t necessarily mean the use of art-based methodologies, but rather a wider blurring of the boundaries of what it means to occupy either profession. Scrolling through the </w:t>
      </w:r>
      <w:proofErr w:type="spellStart"/>
      <w:r>
        <w:t>ArtReview</w:t>
      </w:r>
      <w:proofErr w:type="spellEnd"/>
      <w:r>
        <w:t xml:space="preserve"> Power 100, which ranks the most influential people in the art world in any given year, and this year you will find Sara Ahmed, </w:t>
      </w:r>
      <w:proofErr w:type="spellStart"/>
      <w:r>
        <w:t>Saidiya</w:t>
      </w:r>
      <w:proofErr w:type="spellEnd"/>
      <w:r>
        <w:t xml:space="preserve"> Hartman, Judith Butler and Donna </w:t>
      </w:r>
      <w:proofErr w:type="spellStart"/>
      <w:r>
        <w:t>Harraway</w:t>
      </w:r>
      <w:proofErr w:type="spellEnd"/>
      <w:r>
        <w:t xml:space="preserve">. You might as well be looking at a sociology thesis’ bibliography. </w:t>
      </w:r>
    </w:p>
    <w:p w14:paraId="0AFE9D06" w14:textId="77777777" w:rsidR="00261A64" w:rsidRDefault="00261A64" w:rsidP="00261A64">
      <w:r>
        <w:t xml:space="preserve">You </w:t>
      </w:r>
      <w:proofErr w:type="gramStart"/>
      <w:r>
        <w:t>have to</w:t>
      </w:r>
      <w:proofErr w:type="gramEnd"/>
      <w:r>
        <w:t xml:space="preserve"> scroll back in time to 2020 to find Bruno Latour listed as ‘sociologist de rigueur’ which is something for us all to aim for. In 2020 he came in at 47</w:t>
      </w:r>
      <w:r w:rsidRPr="00C92232">
        <w:rPr>
          <w:vertAlign w:val="superscript"/>
        </w:rPr>
        <w:t>th</w:t>
      </w:r>
      <w:r>
        <w:t xml:space="preserve"> most influential person in the </w:t>
      </w:r>
      <w:proofErr w:type="spellStart"/>
      <w:r>
        <w:t>artword</w:t>
      </w:r>
      <w:proofErr w:type="spellEnd"/>
      <w:r>
        <w:t>, didn’t rank in 2019 or 18, but came in at a respectable 9 in 2017 which was his highest place. His 47</w:t>
      </w:r>
      <w:r w:rsidRPr="00CB0214">
        <w:rPr>
          <w:vertAlign w:val="superscript"/>
        </w:rPr>
        <w:t>th</w:t>
      </w:r>
      <w:r>
        <w:t xml:space="preserve"> position in 2020 was </w:t>
      </w:r>
      <w:proofErr w:type="gramStart"/>
      <w:r>
        <w:t>based on the fact that</w:t>
      </w:r>
      <w:proofErr w:type="gramEnd"/>
      <w:r>
        <w:t xml:space="preserve"> in that year he cocurated the </w:t>
      </w:r>
      <w:r w:rsidRPr="005F2406">
        <w:t>Taipei Biennial</w:t>
      </w:r>
      <w:r>
        <w:t xml:space="preserve"> titled </w:t>
      </w:r>
      <w:r w:rsidRPr="005F2406">
        <w:rPr>
          <w:i/>
          <w:iCs/>
        </w:rPr>
        <w:t>You and I Don’t Live on the Same Planet</w:t>
      </w:r>
      <w:r>
        <w:rPr>
          <w:i/>
          <w:iCs/>
        </w:rPr>
        <w:t xml:space="preserve">. </w:t>
      </w:r>
      <w:r>
        <w:t xml:space="preserve">This exhibition </w:t>
      </w:r>
      <w:r w:rsidRPr="00E72E95">
        <w:t>examine</w:t>
      </w:r>
      <w:r>
        <w:t>d</w:t>
      </w:r>
      <w:r w:rsidRPr="00E72E95">
        <w:t xml:space="preserve"> how political polarisation and the climate emergency intersect</w:t>
      </w:r>
      <w:r>
        <w:t xml:space="preserve">. This was not his curatorial debut. He had first curated a series of exhibitions at the ZKM </w:t>
      </w:r>
      <w:proofErr w:type="spellStart"/>
      <w:r w:rsidRPr="00D5699A">
        <w:t>Center</w:t>
      </w:r>
      <w:proofErr w:type="spellEnd"/>
      <w:r w:rsidRPr="00D5699A">
        <w:t xml:space="preserve"> for Art and Media </w:t>
      </w:r>
      <w:r>
        <w:t xml:space="preserve">that expounded on his theoretical ideas through the work of contemporary artists. Finally, he was also a popular invited guest into art galleries programming. </w:t>
      </w:r>
    </w:p>
    <w:p w14:paraId="64DAB4C9" w14:textId="687DA39E" w:rsidR="00261A64" w:rsidRDefault="00261A64" w:rsidP="00261A64">
      <w:r>
        <w:t xml:space="preserve">Bourdieu also occupied the art world, but in a slightly different way. His photographs taken in Algeria move through the world as art photography, having been exhibited in many exhibitions as important to the photography canon as much as they are to the sociology one. In some corners of the internet, such as </w:t>
      </w:r>
      <w:r w:rsidR="007B60F3">
        <w:t>one</w:t>
      </w:r>
      <w:r>
        <w:t xml:space="preserve"> auction price metadata site, you can even find him listed as a ‘Postwar &amp; Contemporary Artist.’ What I find more interesting, however, is how his theoretical language has suffused the art world. This is an Australian exhibition from 2017 showing the work of an artist called Rebecca Mayo. In the exhibition blurb, we read:</w:t>
      </w:r>
    </w:p>
    <w:p w14:paraId="35567968" w14:textId="43790A33" w:rsidR="00261A64" w:rsidRDefault="007B60F3" w:rsidP="007B60F3">
      <w:pPr>
        <w:ind w:left="720"/>
      </w:pPr>
      <w:r>
        <w:t>“</w:t>
      </w:r>
      <w:r w:rsidR="00261A64" w:rsidRPr="00E32195">
        <w:t xml:space="preserve">The title of the installation, </w:t>
      </w:r>
      <w:r w:rsidR="00261A64" w:rsidRPr="00E32195">
        <w:rPr>
          <w:i/>
          <w:iCs/>
        </w:rPr>
        <w:t>Habitus</w:t>
      </w:r>
      <w:r w:rsidR="00261A64" w:rsidRPr="00E32195">
        <w:t>, refers to how our daily practices and social actions are formed by cultural and personal histories. A concept dating back to Aristotle and reprised by the French sociologist Pierre Bourdieu, ‘</w:t>
      </w:r>
      <w:proofErr w:type="gramStart"/>
      <w:r w:rsidR="00261A64" w:rsidRPr="00E32195">
        <w:t>habitus’</w:t>
      </w:r>
      <w:proofErr w:type="gramEnd"/>
      <w:r w:rsidR="00261A64" w:rsidRPr="00E32195">
        <w:t xml:space="preserve">, as a physical embodiment of our social and cultural experience, affects how we engage with the world, and in turn changes that world—so each evolve and adapt. Mayo’s installation suggests that if we are to have a sustainable </w:t>
      </w:r>
      <w:proofErr w:type="gramStart"/>
      <w:r w:rsidR="00261A64" w:rsidRPr="00E32195">
        <w:t>future</w:t>
      </w:r>
      <w:proofErr w:type="gramEnd"/>
      <w:r w:rsidR="00261A64" w:rsidRPr="00E32195">
        <w:t xml:space="preserve"> we need to understand the histories that have shaped us and our environment, in order to adopt less destructive habits.</w:t>
      </w:r>
      <w:r>
        <w:t>”</w:t>
      </w:r>
    </w:p>
    <w:p w14:paraId="517C6452" w14:textId="77777777" w:rsidR="00261A64" w:rsidRDefault="00261A64" w:rsidP="00261A64">
      <w:r>
        <w:t xml:space="preserve">This is only one example of Bourdieu’s work explicitly informing the creation of art. Performance artist Andrea Fraser says in an interview: </w:t>
      </w:r>
    </w:p>
    <w:p w14:paraId="2C2179F4" w14:textId="5D27A5E3" w:rsidR="00261A64" w:rsidRDefault="007B60F3" w:rsidP="007B60F3">
      <w:pPr>
        <w:ind w:left="720"/>
      </w:pPr>
      <w:r>
        <w:t>“</w:t>
      </w:r>
      <w:r w:rsidR="00261A64" w:rsidRPr="000C5467">
        <w:t>I understand the institution of art, in [Pierre] Bourdieu’s terms, as a relatively autonomous social field – that is, autonomous relative to other social fields to the extent that it can impose its own values, norms and constraints within its boundaries.</w:t>
      </w:r>
      <w:r>
        <w:t>”</w:t>
      </w:r>
    </w:p>
    <w:p w14:paraId="1B504927" w14:textId="77777777" w:rsidR="00261A64" w:rsidRDefault="00261A64" w:rsidP="00261A64">
      <w:r>
        <w:lastRenderedPageBreak/>
        <w:t xml:space="preserve">She goes on to directly quote him, saying that artists and art patrons have </w:t>
      </w:r>
      <w:r w:rsidRPr="00BA1504">
        <w:t>‘an interest in disinterestedness</w:t>
      </w:r>
      <w:r>
        <w:t>.</w:t>
      </w:r>
      <w:r w:rsidRPr="00BA1504">
        <w:t>’</w:t>
      </w:r>
    </w:p>
    <w:p w14:paraId="30804BC1" w14:textId="658A287D" w:rsidR="00261A64" w:rsidRDefault="00261A64" w:rsidP="00261A64">
      <w:r>
        <w:t xml:space="preserve">In </w:t>
      </w:r>
      <w:r>
        <w:rPr>
          <w:i/>
          <w:iCs/>
        </w:rPr>
        <w:t xml:space="preserve">The Social Production of Art, </w:t>
      </w:r>
      <w:r>
        <w:t>Wolff writes ‘</w:t>
      </w:r>
      <w:r w:rsidRPr="001D53CA">
        <w:t>Understanding art as socially produced necessarily involves illuminating some of the ways in which various forms, genres, styles etc. come to have value ascribed to them by certain groups in particular contexts.’</w:t>
      </w:r>
      <w:r>
        <w:t xml:space="preserve"> In the time since the book was written, and even in the time since I picked it up, one of the major upheavals in the art world has been the </w:t>
      </w:r>
      <w:r w:rsidRPr="007B60F3">
        <w:t>institutionalisation</w:t>
      </w:r>
      <w:r>
        <w:t xml:space="preserve"> of social analysis as a value in the art world. Tracking the use of sociologists by art world actors, or rather the intermingling of the two fields’ internal value systems, has been one way of telling the story (which has been told many times) of how the art world and its institutions came to be explicitly ‘</w:t>
      </w:r>
      <w:proofErr w:type="gramStart"/>
      <w:r>
        <w:t>socially-engaged</w:t>
      </w:r>
      <w:proofErr w:type="gramEnd"/>
      <w:r>
        <w:t>.’ Often, these sociological ideas are sharpened by artists into political arguments, statements, or actions. The incorporation of social analysis is therefore one way of tracking what artist Morgan Quaintance has called ‘</w:t>
      </w:r>
      <w:r w:rsidRPr="00261A64">
        <w:t>The art world's shift from an aesthetic to an ethical regime…</w:t>
      </w:r>
      <w:r>
        <w:t>’ – although he is quick to point out that this shift has left the art ‘</w:t>
      </w:r>
      <w:r w:rsidRPr="00261A64">
        <w:t>sector’s structural and systemic failures and institutional complicities</w:t>
      </w:r>
      <w:r>
        <w:t xml:space="preserve">’ untouched. This shift now means that art critics even judge work on its ability to ‘push towards… a better future.’ </w:t>
      </w:r>
    </w:p>
    <w:p w14:paraId="26FD0453" w14:textId="4DABBF86" w:rsidR="00261A64" w:rsidRDefault="00261A64" w:rsidP="00261A64">
      <w:r>
        <w:t xml:space="preserve">Books like </w:t>
      </w:r>
      <w:r>
        <w:rPr>
          <w:i/>
          <w:iCs/>
        </w:rPr>
        <w:t xml:space="preserve">The Social Production of Art </w:t>
      </w:r>
      <w:r>
        <w:t xml:space="preserve">and other classics of the field are themselves, of course, produced by the art worlds that presented themselves to the authors. In </w:t>
      </w:r>
      <w:r>
        <w:rPr>
          <w:i/>
          <w:iCs/>
        </w:rPr>
        <w:t>The Social Production of Art</w:t>
      </w:r>
      <w:r>
        <w:t>,</w:t>
      </w:r>
      <w:r>
        <w:rPr>
          <w:i/>
          <w:iCs/>
        </w:rPr>
        <w:t xml:space="preserve"> </w:t>
      </w:r>
      <w:r>
        <w:t xml:space="preserve">Wolff draws examples from Thomas Mann and other writers. Bourdieu writes about Manet. Howard Becker wrote about what he knew: mid-century American music. The art world that I’ve known as I’ve been becoming sociological has been one that has been becoming sociological too. It strikes me that the sociology of art that we need today </w:t>
      </w:r>
      <w:r w:rsidR="00A56349">
        <w:t>is</w:t>
      </w:r>
      <w:r>
        <w:t xml:space="preserve"> one that </w:t>
      </w:r>
      <w:proofErr w:type="gramStart"/>
      <w:r>
        <w:t>is able to</w:t>
      </w:r>
      <w:proofErr w:type="gramEnd"/>
      <w:r>
        <w:t xml:space="preserve"> see clearly in</w:t>
      </w:r>
      <w:r w:rsidR="00A56349">
        <w:t xml:space="preserve"> the</w:t>
      </w:r>
      <w:r>
        <w:t xml:space="preserve"> hall of mirrors</w:t>
      </w:r>
      <w:r w:rsidR="00A56349">
        <w:t xml:space="preserve"> at the crossroads of the two disciplines – that is able to understand why sociology itself has become a value in the art world. A final thought – in my time spent in this hall of mirrors, and I hope she doesn’t mind me saying this, it is only those institutionalised as sociologists who have shared my formative experiences with Janet Wolff. It feels like something that is really our own.  </w:t>
      </w:r>
    </w:p>
    <w:p w14:paraId="1FE0568A" w14:textId="3BDD367E" w:rsidR="00795C8F" w:rsidRDefault="00261A64" w:rsidP="00261A64">
      <w:r>
        <w:t xml:space="preserve">  </w:t>
      </w:r>
    </w:p>
    <w:sectPr w:rsidR="00795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64"/>
    <w:rsid w:val="00156D86"/>
    <w:rsid w:val="00197C1A"/>
    <w:rsid w:val="00261A64"/>
    <w:rsid w:val="005620CD"/>
    <w:rsid w:val="00795C8F"/>
    <w:rsid w:val="007B60F3"/>
    <w:rsid w:val="00A56349"/>
    <w:rsid w:val="00BA3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D545"/>
  <w15:chartTrackingRefBased/>
  <w15:docId w15:val="{B4ACCCE9-0B80-4979-B49C-238F19AB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Harris</dc:creator>
  <cp:keywords/>
  <dc:description/>
  <cp:lastModifiedBy>Laura Harris</cp:lastModifiedBy>
  <cp:revision>6</cp:revision>
  <dcterms:created xsi:type="dcterms:W3CDTF">2024-06-05T15:43:00Z</dcterms:created>
  <dcterms:modified xsi:type="dcterms:W3CDTF">2024-06-13T14:24:00Z</dcterms:modified>
</cp:coreProperties>
</file>