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20DD7" w14:textId="77777777" w:rsidR="00A932EA" w:rsidRPr="00AB7C8A" w:rsidRDefault="00A932EA" w:rsidP="0093015D">
      <w:pPr>
        <w:rPr>
          <w:rFonts w:ascii="Times New Roman" w:hAnsi="Times New Roman" w:cs="Times New Roman"/>
          <w:b/>
          <w:sz w:val="32"/>
          <w:szCs w:val="32"/>
          <w:u w:val="single"/>
          <w:lang w:val="en-US"/>
        </w:rPr>
      </w:pPr>
      <w:r w:rsidRPr="00AB7C8A">
        <w:rPr>
          <w:rFonts w:ascii="Times New Roman" w:hAnsi="Times New Roman" w:cs="Times New Roman"/>
          <w:b/>
          <w:sz w:val="32"/>
          <w:szCs w:val="32"/>
          <w:u w:val="single"/>
          <w:lang w:val="en-US"/>
        </w:rPr>
        <w:t>Summary Review</w:t>
      </w:r>
    </w:p>
    <w:p w14:paraId="1AD74E17" w14:textId="77777777" w:rsidR="005148B5" w:rsidRPr="00AB7C8A" w:rsidRDefault="005148B5" w:rsidP="0093015D">
      <w:pPr>
        <w:rPr>
          <w:rFonts w:ascii="Times New Roman" w:hAnsi="Times New Roman" w:cs="Times New Roman"/>
          <w:b/>
          <w:sz w:val="28"/>
          <w:szCs w:val="28"/>
          <w:u w:val="single"/>
          <w:lang w:val="en-US"/>
        </w:rPr>
      </w:pPr>
    </w:p>
    <w:p w14:paraId="2CD1C497" w14:textId="2196CCEA" w:rsidR="00AF7A8E" w:rsidRPr="00AB7C8A" w:rsidRDefault="00A932EA" w:rsidP="0093015D">
      <w:pPr>
        <w:rPr>
          <w:rFonts w:ascii="Times New Roman" w:hAnsi="Times New Roman" w:cs="Times New Roman"/>
          <w:b/>
          <w:sz w:val="32"/>
          <w:szCs w:val="32"/>
          <w:lang w:val="en-US"/>
        </w:rPr>
      </w:pPr>
      <w:r w:rsidRPr="00AB7C8A">
        <w:rPr>
          <w:rFonts w:ascii="Times New Roman" w:hAnsi="Times New Roman" w:cs="Times New Roman"/>
          <w:b/>
          <w:sz w:val="32"/>
          <w:szCs w:val="32"/>
          <w:u w:val="single"/>
          <w:lang w:val="en-US"/>
        </w:rPr>
        <w:t>Title/Question</w:t>
      </w:r>
      <w:r w:rsidRPr="00AB7C8A">
        <w:rPr>
          <w:rFonts w:ascii="Times New Roman" w:hAnsi="Times New Roman" w:cs="Times New Roman"/>
          <w:b/>
          <w:sz w:val="32"/>
          <w:szCs w:val="32"/>
          <w:lang w:val="en-US"/>
        </w:rPr>
        <w:t>:</w:t>
      </w:r>
    </w:p>
    <w:p w14:paraId="64C31772" w14:textId="77777777" w:rsidR="00A6145C" w:rsidRDefault="00A6145C" w:rsidP="0093015D">
      <w:pPr>
        <w:rPr>
          <w:rFonts w:ascii="Times New Roman" w:eastAsia="Times New Roman" w:hAnsi="Times New Roman" w:cs="Times New Roman"/>
          <w:b/>
          <w:bCs/>
          <w:color w:val="212121"/>
          <w:kern w:val="36"/>
          <w:sz w:val="24"/>
          <w:szCs w:val="24"/>
          <w:lang w:val="en-US" w:eastAsia="pt-BR"/>
        </w:rPr>
      </w:pPr>
      <w:r w:rsidRPr="00A6145C">
        <w:rPr>
          <w:rFonts w:ascii="Times New Roman" w:eastAsia="Times New Roman" w:hAnsi="Times New Roman" w:cs="Times New Roman"/>
          <w:b/>
          <w:bCs/>
          <w:color w:val="212121"/>
          <w:kern w:val="36"/>
          <w:sz w:val="24"/>
          <w:szCs w:val="24"/>
          <w:lang w:val="en-US" w:eastAsia="pt-BR"/>
        </w:rPr>
        <w:t>Is there evidence that e-cigarettes promote an increased risk of dental caries?</w:t>
      </w:r>
    </w:p>
    <w:p w14:paraId="65705ABB" w14:textId="391138F6" w:rsidR="00C866E2" w:rsidRDefault="00AE2293" w:rsidP="0093015D">
      <w:pPr>
        <w:rPr>
          <w:rFonts w:ascii="Times New Roman" w:hAnsi="Times New Roman" w:cs="Times New Roman"/>
          <w:b/>
          <w:sz w:val="32"/>
          <w:szCs w:val="32"/>
          <w:lang w:val="en-US"/>
        </w:rPr>
      </w:pPr>
      <w:r w:rsidRPr="00AE2293">
        <w:rPr>
          <w:rFonts w:ascii="Times New Roman" w:hAnsi="Times New Roman" w:cs="Times New Roman"/>
          <w:b/>
          <w:sz w:val="32"/>
          <w:szCs w:val="32"/>
          <w:u w:val="single"/>
          <w:lang w:val="en-US"/>
        </w:rPr>
        <w:t>Author list</w:t>
      </w:r>
      <w:r w:rsidR="00A932EA" w:rsidRPr="00A932EA">
        <w:rPr>
          <w:rFonts w:ascii="Times New Roman" w:hAnsi="Times New Roman" w:cs="Times New Roman"/>
          <w:b/>
          <w:sz w:val="32"/>
          <w:szCs w:val="32"/>
          <w:lang w:val="en-US"/>
        </w:rPr>
        <w:t>:</w:t>
      </w:r>
    </w:p>
    <w:p w14:paraId="66B91769" w14:textId="19321CCA" w:rsidR="00AE2293" w:rsidRPr="00C866E2" w:rsidRDefault="00AE2293" w:rsidP="00AE2293">
      <w:pPr>
        <w:rPr>
          <w:rFonts w:ascii="Times New Roman" w:hAnsi="Times New Roman" w:cs="Times New Roman"/>
          <w:b/>
          <w:sz w:val="28"/>
          <w:szCs w:val="28"/>
          <w:lang w:val="en-US"/>
        </w:rPr>
      </w:pPr>
      <w:r w:rsidRPr="00C866E2">
        <w:rPr>
          <w:rFonts w:ascii="Times New Roman" w:hAnsi="Times New Roman" w:cs="Times New Roman"/>
          <w:b/>
          <w:sz w:val="28"/>
          <w:szCs w:val="28"/>
          <w:lang w:val="en-US"/>
        </w:rPr>
        <w:t xml:space="preserve">Ana Luisa Amaral </w:t>
      </w:r>
    </w:p>
    <w:p w14:paraId="33281CDB" w14:textId="127631FF" w:rsidR="00AE2293" w:rsidRPr="00AE2293" w:rsidRDefault="00AE2293" w:rsidP="00AE2293">
      <w:pPr>
        <w:rPr>
          <w:rFonts w:ascii="Times New Roman" w:hAnsi="Times New Roman" w:cs="Times New Roman"/>
          <w:b/>
          <w:sz w:val="24"/>
          <w:szCs w:val="24"/>
          <w:lang w:val="en-US"/>
        </w:rPr>
      </w:pPr>
      <w:r w:rsidRPr="000A4F35">
        <w:rPr>
          <w:rFonts w:ascii="Times New Roman" w:hAnsi="Times New Roman" w:cs="Times New Roman"/>
          <w:b/>
          <w:sz w:val="24"/>
          <w:szCs w:val="24"/>
          <w:lang w:val="en-US"/>
        </w:rPr>
        <w:t>Author</w:t>
      </w:r>
      <w:r>
        <w:rPr>
          <w:rFonts w:ascii="Times New Roman" w:hAnsi="Times New Roman" w:cs="Times New Roman"/>
          <w:b/>
          <w:sz w:val="24"/>
          <w:szCs w:val="24"/>
          <w:lang w:val="en-US"/>
        </w:rPr>
        <w:t xml:space="preserve"> a</w:t>
      </w:r>
      <w:r w:rsidRPr="000A4F35">
        <w:rPr>
          <w:rFonts w:ascii="Times New Roman" w:hAnsi="Times New Roman" w:cs="Times New Roman"/>
          <w:b/>
          <w:sz w:val="24"/>
          <w:szCs w:val="24"/>
          <w:lang w:val="en-US"/>
        </w:rPr>
        <w:t>ffiliation</w:t>
      </w:r>
      <w:r w:rsidR="00FD2250">
        <w:rPr>
          <w:rFonts w:ascii="Times New Roman" w:hAnsi="Times New Roman" w:cs="Times New Roman"/>
          <w:b/>
          <w:sz w:val="24"/>
          <w:szCs w:val="24"/>
          <w:lang w:val="en-US"/>
        </w:rPr>
        <w:t>s</w:t>
      </w:r>
    </w:p>
    <w:p w14:paraId="36438418" w14:textId="77777777" w:rsidR="00AE2293" w:rsidRPr="00486F0B" w:rsidRDefault="00AE2293" w:rsidP="00AE2293">
      <w:pPr>
        <w:rPr>
          <w:rFonts w:ascii="Times New Roman" w:hAnsi="Times New Roman" w:cs="Times New Roman"/>
          <w:sz w:val="24"/>
          <w:szCs w:val="24"/>
          <w:lang w:val="en-US"/>
        </w:rPr>
      </w:pPr>
      <w:r w:rsidRPr="00486F0B">
        <w:rPr>
          <w:rFonts w:ascii="Times New Roman" w:hAnsi="Times New Roman" w:cs="Times New Roman"/>
          <w:sz w:val="24"/>
          <w:szCs w:val="24"/>
          <w:lang w:val="en-US"/>
        </w:rPr>
        <w:t xml:space="preserve">Faculty of Dentistry, University of </w:t>
      </w:r>
      <w:proofErr w:type="spellStart"/>
      <w:r w:rsidRPr="00486F0B">
        <w:rPr>
          <w:rFonts w:ascii="Times New Roman" w:hAnsi="Times New Roman" w:cs="Times New Roman"/>
          <w:sz w:val="24"/>
          <w:szCs w:val="24"/>
          <w:lang w:val="en-US"/>
        </w:rPr>
        <w:t>Itaúna</w:t>
      </w:r>
      <w:proofErr w:type="spellEnd"/>
      <w:r>
        <w:rPr>
          <w:rFonts w:ascii="Times New Roman" w:hAnsi="Times New Roman" w:cs="Times New Roman"/>
          <w:sz w:val="24"/>
          <w:szCs w:val="24"/>
          <w:lang w:val="en-US"/>
        </w:rPr>
        <w:t xml:space="preserve"> (UIT)</w:t>
      </w:r>
      <w:r w:rsidRPr="00486F0B">
        <w:rPr>
          <w:rFonts w:ascii="Times New Roman" w:hAnsi="Times New Roman" w:cs="Times New Roman"/>
          <w:sz w:val="24"/>
          <w:szCs w:val="24"/>
          <w:lang w:val="en-US"/>
        </w:rPr>
        <w:t xml:space="preserve">, </w:t>
      </w:r>
      <w:proofErr w:type="spellStart"/>
      <w:r w:rsidRPr="00486F0B">
        <w:rPr>
          <w:rFonts w:ascii="Times New Roman" w:hAnsi="Times New Roman" w:cs="Times New Roman"/>
          <w:sz w:val="24"/>
          <w:szCs w:val="24"/>
          <w:lang w:val="en-US"/>
        </w:rPr>
        <w:t>Itaúna</w:t>
      </w:r>
      <w:proofErr w:type="spellEnd"/>
      <w:r w:rsidRPr="00486F0B">
        <w:rPr>
          <w:rFonts w:ascii="Times New Roman" w:hAnsi="Times New Roman" w:cs="Times New Roman"/>
          <w:sz w:val="24"/>
          <w:szCs w:val="24"/>
          <w:lang w:val="en-US"/>
        </w:rPr>
        <w:t>, MG, Brazil</w:t>
      </w:r>
    </w:p>
    <w:p w14:paraId="2726D2B1" w14:textId="77777777" w:rsidR="004B1968" w:rsidRPr="00486F0B" w:rsidRDefault="004B1968" w:rsidP="004B1968">
      <w:pPr>
        <w:rPr>
          <w:rFonts w:ascii="Times New Roman" w:hAnsi="Times New Roman" w:cs="Times New Roman"/>
          <w:sz w:val="24"/>
          <w:szCs w:val="24"/>
          <w:lang w:val="en-US"/>
        </w:rPr>
      </w:pPr>
      <w:r w:rsidRPr="00486F0B">
        <w:rPr>
          <w:rFonts w:ascii="Times New Roman" w:hAnsi="Times New Roman" w:cs="Times New Roman"/>
          <w:sz w:val="24"/>
          <w:szCs w:val="24"/>
          <w:lang w:val="en-US"/>
        </w:rPr>
        <w:t>Researcher, Research Center on Biological Chemistry (</w:t>
      </w:r>
      <w:proofErr w:type="spellStart"/>
      <w:r w:rsidRPr="00486F0B">
        <w:rPr>
          <w:rFonts w:ascii="Times New Roman" w:hAnsi="Times New Roman" w:cs="Times New Roman"/>
          <w:sz w:val="24"/>
          <w:szCs w:val="24"/>
          <w:lang w:val="en-US"/>
        </w:rPr>
        <w:t>NQBio</w:t>
      </w:r>
      <w:proofErr w:type="spellEnd"/>
      <w:r w:rsidRPr="00486F0B">
        <w:rPr>
          <w:rFonts w:ascii="Times New Roman" w:hAnsi="Times New Roman" w:cs="Times New Roman"/>
          <w:sz w:val="24"/>
          <w:szCs w:val="24"/>
          <w:lang w:val="en-US"/>
        </w:rPr>
        <w:t xml:space="preserve">), Federal University of São </w:t>
      </w:r>
      <w:proofErr w:type="spellStart"/>
      <w:r w:rsidRPr="00486F0B">
        <w:rPr>
          <w:rFonts w:ascii="Times New Roman" w:hAnsi="Times New Roman" w:cs="Times New Roman"/>
          <w:sz w:val="24"/>
          <w:szCs w:val="24"/>
          <w:lang w:val="en-US"/>
        </w:rPr>
        <w:t>João</w:t>
      </w:r>
      <w:proofErr w:type="spellEnd"/>
      <w:r w:rsidRPr="00486F0B">
        <w:rPr>
          <w:rFonts w:ascii="Times New Roman" w:hAnsi="Times New Roman" w:cs="Times New Roman"/>
          <w:sz w:val="24"/>
          <w:szCs w:val="24"/>
          <w:lang w:val="en-US"/>
        </w:rPr>
        <w:t xml:space="preserve"> del-Rei (UFSJ), </w:t>
      </w:r>
      <w:proofErr w:type="spellStart"/>
      <w:r w:rsidRPr="00486F0B">
        <w:rPr>
          <w:rFonts w:ascii="Times New Roman" w:hAnsi="Times New Roman" w:cs="Times New Roman"/>
          <w:sz w:val="24"/>
          <w:szCs w:val="24"/>
          <w:lang w:val="en-US"/>
        </w:rPr>
        <w:t>Divinópolis</w:t>
      </w:r>
      <w:proofErr w:type="spellEnd"/>
      <w:r w:rsidRPr="00486F0B">
        <w:rPr>
          <w:rFonts w:ascii="Times New Roman" w:hAnsi="Times New Roman" w:cs="Times New Roman"/>
          <w:sz w:val="24"/>
          <w:szCs w:val="24"/>
          <w:lang w:val="en-US"/>
        </w:rPr>
        <w:t>, MG, Brazil</w:t>
      </w:r>
    </w:p>
    <w:p w14:paraId="297C16BB" w14:textId="77777777" w:rsidR="00E27643" w:rsidRPr="00DF67F2" w:rsidRDefault="00E27643" w:rsidP="00E27643">
      <w:pPr>
        <w:rPr>
          <w:rFonts w:ascii="Times New Roman" w:hAnsi="Times New Roman" w:cs="Times New Roman"/>
          <w:b/>
          <w:bCs/>
          <w:sz w:val="24"/>
          <w:szCs w:val="24"/>
          <w:lang w:val="en-US"/>
        </w:rPr>
      </w:pPr>
      <w:r w:rsidRPr="00DF67F2">
        <w:rPr>
          <w:rFonts w:ascii="Times New Roman" w:hAnsi="Times New Roman" w:cs="Times New Roman"/>
          <w:b/>
          <w:bCs/>
          <w:sz w:val="24"/>
          <w:szCs w:val="24"/>
          <w:lang w:val="en-US"/>
        </w:rPr>
        <w:t xml:space="preserve">Bashir </w:t>
      </w:r>
      <w:proofErr w:type="spellStart"/>
      <w:r w:rsidRPr="00DF67F2">
        <w:rPr>
          <w:rFonts w:ascii="Times New Roman" w:hAnsi="Times New Roman" w:cs="Times New Roman"/>
          <w:b/>
          <w:bCs/>
          <w:sz w:val="24"/>
          <w:szCs w:val="24"/>
          <w:lang w:val="en-US"/>
        </w:rPr>
        <w:t>Abdulgader</w:t>
      </w:r>
      <w:proofErr w:type="spellEnd"/>
      <w:r w:rsidRPr="00DF67F2">
        <w:rPr>
          <w:rFonts w:ascii="Times New Roman" w:hAnsi="Times New Roman" w:cs="Times New Roman"/>
          <w:b/>
          <w:bCs/>
          <w:sz w:val="24"/>
          <w:szCs w:val="24"/>
          <w:lang w:val="en-US"/>
        </w:rPr>
        <w:t xml:space="preserve"> Lwaleed</w:t>
      </w:r>
    </w:p>
    <w:p w14:paraId="1880C832" w14:textId="77777777" w:rsidR="00E27643" w:rsidRDefault="00E27643" w:rsidP="00E27643">
      <w:pPr>
        <w:rPr>
          <w:rFonts w:ascii="Times New Roman" w:hAnsi="Times New Roman" w:cs="Times New Roman"/>
          <w:b/>
          <w:bCs/>
          <w:sz w:val="24"/>
          <w:szCs w:val="24"/>
          <w:lang w:val="en-US"/>
        </w:rPr>
      </w:pPr>
      <w:r w:rsidRPr="00CD5F90">
        <w:rPr>
          <w:rFonts w:ascii="Times New Roman" w:hAnsi="Times New Roman" w:cs="Times New Roman"/>
          <w:b/>
          <w:bCs/>
          <w:sz w:val="24"/>
          <w:szCs w:val="24"/>
          <w:lang w:val="en-US"/>
        </w:rPr>
        <w:t>Author affiliation</w:t>
      </w:r>
    </w:p>
    <w:p w14:paraId="416FC9E6" w14:textId="7C40BAD2" w:rsidR="00AE2293" w:rsidRPr="00E27643" w:rsidRDefault="00E27643" w:rsidP="00E27643">
      <w:pPr>
        <w:jc w:val="both"/>
        <w:rPr>
          <w:rFonts w:ascii="Times New Roman" w:hAnsi="Times New Roman" w:cs="Times New Roman"/>
          <w:sz w:val="24"/>
          <w:szCs w:val="24"/>
          <w:lang w:val="en-US"/>
        </w:rPr>
      </w:pPr>
      <w:r w:rsidRPr="00CD5F90">
        <w:rPr>
          <w:rFonts w:ascii="Times New Roman" w:hAnsi="Times New Roman" w:cs="Times New Roman"/>
          <w:sz w:val="24"/>
          <w:szCs w:val="24"/>
          <w:lang w:val="en-US"/>
        </w:rPr>
        <w:t>Professor, School of Health Sciences, University of Southampton, Southampton, United Kingdom</w:t>
      </w:r>
    </w:p>
    <w:p w14:paraId="1246F8B7" w14:textId="328733FF" w:rsidR="000A4F35" w:rsidRPr="00BA65E9" w:rsidRDefault="000A4F35" w:rsidP="0093015D">
      <w:pPr>
        <w:rPr>
          <w:rFonts w:ascii="Times New Roman" w:hAnsi="Times New Roman" w:cs="Times New Roman"/>
          <w:b/>
          <w:sz w:val="28"/>
          <w:szCs w:val="28"/>
          <w:vertAlign w:val="superscript"/>
          <w:lang w:val="en-US"/>
        </w:rPr>
      </w:pPr>
      <w:bookmarkStart w:id="0" w:name="_Hlk138702672"/>
      <w:r w:rsidRPr="00BA65E9">
        <w:rPr>
          <w:rFonts w:ascii="Times New Roman" w:hAnsi="Times New Roman" w:cs="Times New Roman"/>
          <w:b/>
          <w:sz w:val="28"/>
          <w:szCs w:val="28"/>
          <w:lang w:val="en-US"/>
        </w:rPr>
        <w:t>Sérgio Araújo Andrade</w:t>
      </w:r>
      <w:r w:rsidR="00AE2293" w:rsidRPr="00BA65E9">
        <w:rPr>
          <w:rFonts w:ascii="Times New Roman" w:hAnsi="Times New Roman" w:cs="Times New Roman"/>
          <w:b/>
          <w:sz w:val="28"/>
          <w:szCs w:val="28"/>
          <w:lang w:val="en-US"/>
        </w:rPr>
        <w:t xml:space="preserve"> </w:t>
      </w:r>
    </w:p>
    <w:p w14:paraId="47C045AB" w14:textId="77777777" w:rsidR="000A4F35" w:rsidRPr="00BA65E9" w:rsidRDefault="000A4F35" w:rsidP="0093015D">
      <w:pPr>
        <w:rPr>
          <w:rFonts w:ascii="Times New Roman" w:hAnsi="Times New Roman" w:cs="Times New Roman"/>
          <w:b/>
          <w:sz w:val="24"/>
          <w:szCs w:val="24"/>
          <w:lang w:val="en-US"/>
        </w:rPr>
      </w:pPr>
      <w:bookmarkStart w:id="1" w:name="_Hlk138702933"/>
      <w:bookmarkEnd w:id="0"/>
      <w:r w:rsidRPr="00BA65E9">
        <w:rPr>
          <w:rFonts w:ascii="Times New Roman" w:hAnsi="Times New Roman" w:cs="Times New Roman"/>
          <w:b/>
          <w:sz w:val="24"/>
          <w:szCs w:val="24"/>
          <w:lang w:val="en-US"/>
        </w:rPr>
        <w:t>Author affiliations</w:t>
      </w:r>
    </w:p>
    <w:bookmarkEnd w:id="1"/>
    <w:p w14:paraId="363D8C03" w14:textId="77777777" w:rsidR="000A4F35" w:rsidRPr="00486F0B" w:rsidRDefault="000A4F35" w:rsidP="0093015D">
      <w:pPr>
        <w:rPr>
          <w:rFonts w:ascii="Times New Roman" w:hAnsi="Times New Roman" w:cs="Times New Roman"/>
          <w:sz w:val="24"/>
          <w:szCs w:val="24"/>
          <w:lang w:val="en-US"/>
        </w:rPr>
      </w:pPr>
      <w:r w:rsidRPr="00486F0B">
        <w:rPr>
          <w:rFonts w:ascii="Times New Roman" w:hAnsi="Times New Roman" w:cs="Times New Roman"/>
          <w:sz w:val="24"/>
          <w:szCs w:val="24"/>
          <w:lang w:val="en-US"/>
        </w:rPr>
        <w:t xml:space="preserve">Professor, </w:t>
      </w:r>
      <w:bookmarkStart w:id="2" w:name="_Hlk138702868"/>
      <w:r w:rsidRPr="00486F0B">
        <w:rPr>
          <w:rFonts w:ascii="Times New Roman" w:hAnsi="Times New Roman" w:cs="Times New Roman"/>
          <w:sz w:val="24"/>
          <w:szCs w:val="24"/>
          <w:lang w:val="en-US"/>
        </w:rPr>
        <w:t xml:space="preserve">Faculty of Dentistry, University of </w:t>
      </w:r>
      <w:proofErr w:type="spellStart"/>
      <w:r w:rsidRPr="00486F0B">
        <w:rPr>
          <w:rFonts w:ascii="Times New Roman" w:hAnsi="Times New Roman" w:cs="Times New Roman"/>
          <w:sz w:val="24"/>
          <w:szCs w:val="24"/>
          <w:lang w:val="en-US"/>
        </w:rPr>
        <w:t>Itaúna</w:t>
      </w:r>
      <w:proofErr w:type="spellEnd"/>
      <w:r w:rsidR="008F67B1">
        <w:rPr>
          <w:rFonts w:ascii="Times New Roman" w:hAnsi="Times New Roman" w:cs="Times New Roman"/>
          <w:sz w:val="24"/>
          <w:szCs w:val="24"/>
          <w:lang w:val="en-US"/>
        </w:rPr>
        <w:t xml:space="preserve"> (UIT)</w:t>
      </w:r>
      <w:r w:rsidRPr="00486F0B">
        <w:rPr>
          <w:rFonts w:ascii="Times New Roman" w:hAnsi="Times New Roman" w:cs="Times New Roman"/>
          <w:sz w:val="24"/>
          <w:szCs w:val="24"/>
          <w:lang w:val="en-US"/>
        </w:rPr>
        <w:t xml:space="preserve">, </w:t>
      </w:r>
      <w:proofErr w:type="spellStart"/>
      <w:r w:rsidRPr="00486F0B">
        <w:rPr>
          <w:rFonts w:ascii="Times New Roman" w:hAnsi="Times New Roman" w:cs="Times New Roman"/>
          <w:sz w:val="24"/>
          <w:szCs w:val="24"/>
          <w:lang w:val="en-US"/>
        </w:rPr>
        <w:t>Itaúna</w:t>
      </w:r>
      <w:proofErr w:type="spellEnd"/>
      <w:r w:rsidRPr="00486F0B">
        <w:rPr>
          <w:rFonts w:ascii="Times New Roman" w:hAnsi="Times New Roman" w:cs="Times New Roman"/>
          <w:sz w:val="24"/>
          <w:szCs w:val="24"/>
          <w:lang w:val="en-US"/>
        </w:rPr>
        <w:t>,</w:t>
      </w:r>
      <w:r w:rsidR="000A5257" w:rsidRPr="00486F0B">
        <w:rPr>
          <w:rFonts w:ascii="Times New Roman" w:hAnsi="Times New Roman" w:cs="Times New Roman"/>
          <w:sz w:val="24"/>
          <w:szCs w:val="24"/>
          <w:lang w:val="en-US"/>
        </w:rPr>
        <w:t xml:space="preserve"> </w:t>
      </w:r>
      <w:r w:rsidR="009D5D11" w:rsidRPr="00486F0B">
        <w:rPr>
          <w:rFonts w:ascii="Times New Roman" w:hAnsi="Times New Roman" w:cs="Times New Roman"/>
          <w:sz w:val="24"/>
          <w:szCs w:val="24"/>
          <w:lang w:val="en-US"/>
        </w:rPr>
        <w:t>MG, Brazil</w:t>
      </w:r>
    </w:p>
    <w:bookmarkEnd w:id="2"/>
    <w:p w14:paraId="72310F3A" w14:textId="77777777" w:rsidR="000A5257" w:rsidRPr="00486F0B" w:rsidRDefault="009D5D11" w:rsidP="000A5257">
      <w:pPr>
        <w:rPr>
          <w:rFonts w:ascii="Times New Roman" w:hAnsi="Times New Roman" w:cs="Times New Roman"/>
          <w:sz w:val="24"/>
          <w:szCs w:val="24"/>
          <w:lang w:val="en-US"/>
        </w:rPr>
      </w:pPr>
      <w:r w:rsidRPr="00486F0B">
        <w:rPr>
          <w:rFonts w:ascii="Times New Roman" w:hAnsi="Times New Roman" w:cs="Times New Roman"/>
          <w:sz w:val="24"/>
          <w:szCs w:val="24"/>
          <w:lang w:val="en-US"/>
        </w:rPr>
        <w:t>Researcher, Research</w:t>
      </w:r>
      <w:r w:rsidR="000A5257" w:rsidRPr="00486F0B">
        <w:rPr>
          <w:rFonts w:ascii="Times New Roman" w:hAnsi="Times New Roman" w:cs="Times New Roman"/>
          <w:sz w:val="24"/>
          <w:szCs w:val="24"/>
          <w:lang w:val="en-US"/>
        </w:rPr>
        <w:t xml:space="preserve"> Center on Biological Chemistry (</w:t>
      </w:r>
      <w:proofErr w:type="spellStart"/>
      <w:r w:rsidR="000A5257" w:rsidRPr="00486F0B">
        <w:rPr>
          <w:rFonts w:ascii="Times New Roman" w:hAnsi="Times New Roman" w:cs="Times New Roman"/>
          <w:sz w:val="24"/>
          <w:szCs w:val="24"/>
          <w:lang w:val="en-US"/>
        </w:rPr>
        <w:t>NQBio</w:t>
      </w:r>
      <w:proofErr w:type="spellEnd"/>
      <w:r w:rsidR="000A5257" w:rsidRPr="00486F0B">
        <w:rPr>
          <w:rFonts w:ascii="Times New Roman" w:hAnsi="Times New Roman" w:cs="Times New Roman"/>
          <w:sz w:val="24"/>
          <w:szCs w:val="24"/>
          <w:lang w:val="en-US"/>
        </w:rPr>
        <w:t xml:space="preserve">), Federal University of São </w:t>
      </w:r>
      <w:proofErr w:type="spellStart"/>
      <w:r w:rsidR="000A5257" w:rsidRPr="00486F0B">
        <w:rPr>
          <w:rFonts w:ascii="Times New Roman" w:hAnsi="Times New Roman" w:cs="Times New Roman"/>
          <w:sz w:val="24"/>
          <w:szCs w:val="24"/>
          <w:lang w:val="en-US"/>
        </w:rPr>
        <w:t>João</w:t>
      </w:r>
      <w:proofErr w:type="spellEnd"/>
      <w:r w:rsidR="000A5257" w:rsidRPr="00486F0B">
        <w:rPr>
          <w:rFonts w:ascii="Times New Roman" w:hAnsi="Times New Roman" w:cs="Times New Roman"/>
          <w:sz w:val="24"/>
          <w:szCs w:val="24"/>
          <w:lang w:val="en-US"/>
        </w:rPr>
        <w:t xml:space="preserve"> del-Rei (UFSJ), </w:t>
      </w:r>
      <w:proofErr w:type="spellStart"/>
      <w:r w:rsidR="000A5257" w:rsidRPr="00486F0B">
        <w:rPr>
          <w:rFonts w:ascii="Times New Roman" w:hAnsi="Times New Roman" w:cs="Times New Roman"/>
          <w:sz w:val="24"/>
          <w:szCs w:val="24"/>
          <w:lang w:val="en-US"/>
        </w:rPr>
        <w:t>Divinópolis</w:t>
      </w:r>
      <w:proofErr w:type="spellEnd"/>
      <w:r w:rsidR="000A5257" w:rsidRPr="00486F0B">
        <w:rPr>
          <w:rFonts w:ascii="Times New Roman" w:hAnsi="Times New Roman" w:cs="Times New Roman"/>
          <w:sz w:val="24"/>
          <w:szCs w:val="24"/>
          <w:lang w:val="en-US"/>
        </w:rPr>
        <w:t>, MG, Brazil</w:t>
      </w:r>
    </w:p>
    <w:p w14:paraId="5F22107D" w14:textId="77777777" w:rsidR="000A4F35" w:rsidRPr="00486F0B" w:rsidRDefault="000D619C" w:rsidP="000A5257">
      <w:pPr>
        <w:rPr>
          <w:rFonts w:ascii="Times New Roman" w:hAnsi="Times New Roman" w:cs="Times New Roman"/>
          <w:sz w:val="24"/>
          <w:szCs w:val="24"/>
          <w:lang w:val="en-US"/>
        </w:rPr>
      </w:pPr>
      <w:r w:rsidRPr="00486F0B">
        <w:rPr>
          <w:rFonts w:ascii="Times New Roman" w:hAnsi="Times New Roman" w:cs="Times New Roman"/>
          <w:sz w:val="24"/>
          <w:szCs w:val="24"/>
          <w:lang w:val="en-US"/>
        </w:rPr>
        <w:t>Researcher,</w:t>
      </w:r>
      <w:r w:rsidR="000A5257" w:rsidRPr="00486F0B">
        <w:rPr>
          <w:rFonts w:ascii="Times New Roman" w:hAnsi="Times New Roman" w:cs="Times New Roman"/>
          <w:sz w:val="24"/>
          <w:szCs w:val="24"/>
          <w:lang w:val="en-US"/>
        </w:rPr>
        <w:t xml:space="preserve"> Optics and Photonics Research Center</w:t>
      </w:r>
      <w:r w:rsidR="009D5D11">
        <w:rPr>
          <w:rFonts w:ascii="Times New Roman" w:hAnsi="Times New Roman" w:cs="Times New Roman"/>
          <w:sz w:val="24"/>
          <w:szCs w:val="24"/>
          <w:lang w:val="en-US"/>
        </w:rPr>
        <w:t xml:space="preserve"> </w:t>
      </w:r>
      <w:r w:rsidR="000A5257" w:rsidRPr="00486F0B">
        <w:rPr>
          <w:rFonts w:ascii="Times New Roman" w:hAnsi="Times New Roman" w:cs="Times New Roman"/>
          <w:sz w:val="24"/>
          <w:szCs w:val="24"/>
          <w:lang w:val="en-US"/>
        </w:rPr>
        <w:t>(CEPOF</w:t>
      </w:r>
      <w:r w:rsidR="009D5D11" w:rsidRPr="00486F0B">
        <w:rPr>
          <w:rFonts w:ascii="Times New Roman" w:hAnsi="Times New Roman" w:cs="Times New Roman"/>
          <w:sz w:val="24"/>
          <w:szCs w:val="24"/>
          <w:lang w:val="en-US"/>
        </w:rPr>
        <w:t>), Physics</w:t>
      </w:r>
      <w:r w:rsidR="000A5257" w:rsidRPr="00486F0B">
        <w:rPr>
          <w:rFonts w:ascii="Times New Roman" w:hAnsi="Times New Roman" w:cs="Times New Roman"/>
          <w:sz w:val="24"/>
          <w:szCs w:val="24"/>
          <w:lang w:val="en-US"/>
        </w:rPr>
        <w:t xml:space="preserve"> Institute of São Carlos of the University of São Paulo (IFSC-USP), São Carlos, SP. Brazil</w:t>
      </w:r>
    </w:p>
    <w:p w14:paraId="38DF8552" w14:textId="77777777" w:rsidR="000A4F35" w:rsidRDefault="00486F0B" w:rsidP="0093015D">
      <w:pPr>
        <w:rPr>
          <w:rFonts w:ascii="Times New Roman" w:hAnsi="Times New Roman" w:cs="Times New Roman"/>
          <w:sz w:val="24"/>
          <w:szCs w:val="24"/>
          <w:lang w:val="en-US"/>
        </w:rPr>
      </w:pPr>
      <w:r w:rsidRPr="00486F0B">
        <w:rPr>
          <w:rFonts w:ascii="Times New Roman" w:hAnsi="Times New Roman" w:cs="Times New Roman"/>
          <w:b/>
          <w:sz w:val="24"/>
          <w:szCs w:val="24"/>
          <w:lang w:val="en-US"/>
        </w:rPr>
        <w:t xml:space="preserve">Email: </w:t>
      </w:r>
      <w:hyperlink r:id="rId5" w:history="1">
        <w:r w:rsidR="005148B5" w:rsidRPr="00DC2057">
          <w:rPr>
            <w:rStyle w:val="Hyperlink"/>
            <w:rFonts w:ascii="Times New Roman" w:hAnsi="Times New Roman" w:cs="Times New Roman"/>
            <w:sz w:val="24"/>
            <w:szCs w:val="24"/>
            <w:lang w:val="en-US"/>
          </w:rPr>
          <w:t>saandrade@ufsj.edu.br</w:t>
        </w:r>
      </w:hyperlink>
    </w:p>
    <w:p w14:paraId="720A6291" w14:textId="77777777" w:rsidR="005148B5" w:rsidRPr="00486F0B" w:rsidRDefault="005148B5" w:rsidP="0093015D">
      <w:pPr>
        <w:rPr>
          <w:rFonts w:ascii="Times New Roman" w:hAnsi="Times New Roman" w:cs="Times New Roman"/>
          <w:b/>
          <w:sz w:val="24"/>
          <w:szCs w:val="24"/>
          <w:lang w:val="en-US"/>
        </w:rPr>
      </w:pPr>
    </w:p>
    <w:p w14:paraId="4D5DA9C0" w14:textId="230D77AC" w:rsidR="005148B5" w:rsidRDefault="00A932EA" w:rsidP="00C866E2">
      <w:pPr>
        <w:rPr>
          <w:rFonts w:ascii="Times New Roman" w:hAnsi="Times New Roman" w:cs="Times New Roman"/>
          <w:b/>
          <w:sz w:val="28"/>
          <w:szCs w:val="28"/>
          <w:lang w:val="en-US"/>
        </w:rPr>
      </w:pPr>
      <w:r w:rsidRPr="00A932EA">
        <w:rPr>
          <w:rFonts w:ascii="Times New Roman" w:hAnsi="Times New Roman" w:cs="Times New Roman"/>
          <w:b/>
          <w:sz w:val="28"/>
          <w:szCs w:val="28"/>
          <w:lang w:val="en-US"/>
        </w:rPr>
        <w:t>A Commentary on</w:t>
      </w:r>
    </w:p>
    <w:p w14:paraId="0A666747" w14:textId="140EAEF6" w:rsidR="00441884" w:rsidRPr="00475B94" w:rsidRDefault="00475B94" w:rsidP="00475B94">
      <w:pPr>
        <w:jc w:val="both"/>
        <w:rPr>
          <w:rFonts w:ascii="Times New Roman" w:hAnsi="Times New Roman" w:cs="Times New Roman"/>
          <w:bCs/>
          <w:sz w:val="28"/>
          <w:szCs w:val="28"/>
          <w:lang w:val="en-US"/>
        </w:rPr>
      </w:pPr>
      <w:proofErr w:type="spellStart"/>
      <w:r w:rsidRPr="00475B94">
        <w:rPr>
          <w:rFonts w:ascii="Times New Roman" w:hAnsi="Times New Roman" w:cs="Times New Roman"/>
          <w:b/>
          <w:sz w:val="28"/>
          <w:szCs w:val="28"/>
          <w:lang w:val="en-US"/>
        </w:rPr>
        <w:t>Irusa</w:t>
      </w:r>
      <w:proofErr w:type="spellEnd"/>
      <w:r w:rsidRPr="00475B94">
        <w:rPr>
          <w:rFonts w:ascii="Times New Roman" w:hAnsi="Times New Roman" w:cs="Times New Roman"/>
          <w:b/>
          <w:sz w:val="28"/>
          <w:szCs w:val="28"/>
          <w:lang w:val="en-US"/>
        </w:rPr>
        <w:t xml:space="preserve"> KF, </w:t>
      </w:r>
      <w:proofErr w:type="spellStart"/>
      <w:r w:rsidRPr="00475B94">
        <w:rPr>
          <w:rFonts w:ascii="Times New Roman" w:hAnsi="Times New Roman" w:cs="Times New Roman"/>
          <w:b/>
          <w:sz w:val="28"/>
          <w:szCs w:val="28"/>
          <w:lang w:val="en-US"/>
        </w:rPr>
        <w:t>Finkelman</w:t>
      </w:r>
      <w:proofErr w:type="spellEnd"/>
      <w:r w:rsidRPr="00475B94">
        <w:rPr>
          <w:rFonts w:ascii="Times New Roman" w:hAnsi="Times New Roman" w:cs="Times New Roman"/>
          <w:b/>
          <w:sz w:val="28"/>
          <w:szCs w:val="28"/>
          <w:lang w:val="en-US"/>
        </w:rPr>
        <w:t xml:space="preserve"> M, Magnuson B, Donovan T, Eisen SE.</w:t>
      </w:r>
      <w:r w:rsidRPr="00475B94">
        <w:rPr>
          <w:rFonts w:ascii="Times New Roman" w:hAnsi="Times New Roman" w:cs="Times New Roman"/>
          <w:bCs/>
          <w:sz w:val="28"/>
          <w:szCs w:val="28"/>
          <w:lang w:val="en-US"/>
        </w:rPr>
        <w:t xml:space="preserve"> A comparison of the caries risk between patients who use vapes or electronic cigarettes and those who do not: A cross-sectional study. J Am Dent Assoc. 2022 Dec;153(12):1179-1183. </w:t>
      </w:r>
      <w:proofErr w:type="spellStart"/>
      <w:r w:rsidRPr="00475B94">
        <w:rPr>
          <w:rFonts w:ascii="Times New Roman" w:hAnsi="Times New Roman" w:cs="Times New Roman"/>
          <w:bCs/>
          <w:sz w:val="28"/>
          <w:szCs w:val="28"/>
          <w:lang w:val="en-US"/>
        </w:rPr>
        <w:t>doi</w:t>
      </w:r>
      <w:proofErr w:type="spellEnd"/>
      <w:r w:rsidRPr="00475B94">
        <w:rPr>
          <w:rFonts w:ascii="Times New Roman" w:hAnsi="Times New Roman" w:cs="Times New Roman"/>
          <w:bCs/>
          <w:sz w:val="28"/>
          <w:szCs w:val="28"/>
          <w:lang w:val="en-US"/>
        </w:rPr>
        <w:t>: 10.1016/j.adaj.2022.09.013. PMID: 36435529.</w:t>
      </w:r>
    </w:p>
    <w:p w14:paraId="4260FE81" w14:textId="77777777" w:rsidR="00E27643" w:rsidRDefault="00E27643">
      <w:pPr>
        <w:rPr>
          <w:rFonts w:ascii="Times New Roman" w:hAnsi="Times New Roman" w:cs="Times New Roman"/>
          <w:b/>
          <w:sz w:val="28"/>
          <w:szCs w:val="28"/>
          <w:lang w:val="en-US"/>
        </w:rPr>
      </w:pPr>
    </w:p>
    <w:p w14:paraId="26EDE60E" w14:textId="3502AAD8" w:rsidR="0093015D" w:rsidRDefault="00E50FEE">
      <w:pPr>
        <w:rPr>
          <w:rFonts w:ascii="Times New Roman" w:hAnsi="Times New Roman" w:cs="Times New Roman"/>
          <w:b/>
          <w:sz w:val="28"/>
          <w:szCs w:val="28"/>
          <w:lang w:val="en-US"/>
        </w:rPr>
      </w:pPr>
      <w:r w:rsidRPr="00CE677A">
        <w:rPr>
          <w:rFonts w:ascii="Times New Roman" w:hAnsi="Times New Roman" w:cs="Times New Roman"/>
          <w:b/>
          <w:sz w:val="28"/>
          <w:szCs w:val="28"/>
          <w:lang w:val="en-US"/>
        </w:rPr>
        <w:lastRenderedPageBreak/>
        <w:t>Abstract</w:t>
      </w:r>
    </w:p>
    <w:p w14:paraId="4004FB7F" w14:textId="77777777" w:rsidR="00254BCA" w:rsidRPr="00D5444A" w:rsidRDefault="00254BCA" w:rsidP="00254BCA">
      <w:pPr>
        <w:jc w:val="both"/>
        <w:rPr>
          <w:rFonts w:asciiTheme="majorBidi" w:hAnsiTheme="majorBidi" w:cstheme="majorBidi"/>
          <w:bCs/>
          <w:sz w:val="24"/>
          <w:szCs w:val="24"/>
          <w:lang w:val="en-US"/>
        </w:rPr>
      </w:pPr>
      <w:r w:rsidRPr="00D5444A">
        <w:rPr>
          <w:rFonts w:asciiTheme="majorBidi" w:hAnsiTheme="majorBidi" w:cstheme="majorBidi"/>
          <w:b/>
          <w:sz w:val="24"/>
          <w:szCs w:val="24"/>
          <w:lang w:val="en-US"/>
        </w:rPr>
        <w:t>Data Sources:</w:t>
      </w:r>
      <w:r w:rsidRPr="00D5444A">
        <w:rPr>
          <w:rFonts w:asciiTheme="majorBidi" w:hAnsiTheme="majorBidi" w:cstheme="majorBidi"/>
          <w:bCs/>
          <w:sz w:val="24"/>
          <w:szCs w:val="24"/>
          <w:lang w:val="en-US"/>
        </w:rPr>
        <w:t xml:space="preserve"> This study was conducted on a sample of patients who attended the dental clinic at Tufts University School of Dental Medicine, between January 1, 2019 and January 1, 2022. Ethical approval was obtained before </w:t>
      </w:r>
      <w:r>
        <w:rPr>
          <w:rFonts w:asciiTheme="majorBidi" w:hAnsiTheme="majorBidi" w:cstheme="majorBidi"/>
          <w:bCs/>
          <w:sz w:val="24"/>
          <w:szCs w:val="24"/>
          <w:lang w:val="en-US"/>
        </w:rPr>
        <w:t xml:space="preserve">commencing </w:t>
      </w:r>
      <w:r w:rsidRPr="00D5444A">
        <w:rPr>
          <w:rFonts w:asciiTheme="majorBidi" w:hAnsiTheme="majorBidi" w:cstheme="majorBidi"/>
          <w:bCs/>
          <w:sz w:val="24"/>
          <w:szCs w:val="24"/>
          <w:lang w:val="en-US"/>
        </w:rPr>
        <w:t>the research.</w:t>
      </w:r>
    </w:p>
    <w:p w14:paraId="1A310477" w14:textId="77777777" w:rsidR="00254BCA" w:rsidRPr="00D5444A" w:rsidRDefault="00254BCA" w:rsidP="00254BCA">
      <w:pPr>
        <w:jc w:val="both"/>
        <w:rPr>
          <w:rFonts w:asciiTheme="majorBidi" w:hAnsiTheme="majorBidi" w:cstheme="majorBidi"/>
          <w:bCs/>
          <w:sz w:val="24"/>
          <w:szCs w:val="24"/>
          <w:lang w:val="en-US"/>
        </w:rPr>
      </w:pPr>
      <w:r w:rsidRPr="00D5444A">
        <w:rPr>
          <w:rFonts w:asciiTheme="majorBidi" w:hAnsiTheme="majorBidi" w:cstheme="majorBidi"/>
          <w:b/>
          <w:sz w:val="24"/>
          <w:szCs w:val="24"/>
          <w:lang w:val="en-US"/>
        </w:rPr>
        <w:t>Study selection:</w:t>
      </w:r>
      <w:r w:rsidRPr="00D5444A">
        <w:rPr>
          <w:rFonts w:asciiTheme="majorBidi" w:hAnsiTheme="majorBidi" w:cstheme="majorBidi"/>
          <w:bCs/>
          <w:sz w:val="24"/>
          <w:szCs w:val="24"/>
          <w:lang w:val="en-US"/>
        </w:rPr>
        <w:t xml:space="preserve"> This cross-sectional study was carried out through an electronic search of electronic records. It include</w:t>
      </w:r>
      <w:r>
        <w:rPr>
          <w:rFonts w:asciiTheme="majorBidi" w:hAnsiTheme="majorBidi" w:cstheme="majorBidi"/>
          <w:bCs/>
          <w:sz w:val="24"/>
          <w:szCs w:val="24"/>
          <w:lang w:val="en-US"/>
        </w:rPr>
        <w:t>s</w:t>
      </w:r>
      <w:r w:rsidRPr="00D5444A">
        <w:rPr>
          <w:rFonts w:asciiTheme="majorBidi" w:hAnsiTheme="majorBidi" w:cstheme="majorBidi"/>
          <w:bCs/>
          <w:sz w:val="24"/>
          <w:szCs w:val="24"/>
          <w:lang w:val="en-US"/>
        </w:rPr>
        <w:t xml:space="preserve"> patients aged over 16 years, both electronic cigarette </w:t>
      </w:r>
      <w:r w:rsidRPr="008D4A1D">
        <w:rPr>
          <w:rFonts w:asciiTheme="majorBidi" w:hAnsiTheme="majorBidi" w:cstheme="majorBidi"/>
          <w:bCs/>
          <w:sz w:val="24"/>
          <w:szCs w:val="24"/>
          <w:lang w:val="en-US"/>
        </w:rPr>
        <w:t>(e-cigarettes)</w:t>
      </w:r>
      <w:r>
        <w:rPr>
          <w:rFonts w:asciiTheme="majorBidi" w:hAnsiTheme="majorBidi" w:cstheme="majorBidi"/>
          <w:bCs/>
          <w:sz w:val="24"/>
          <w:szCs w:val="24"/>
          <w:lang w:val="en-US"/>
        </w:rPr>
        <w:t xml:space="preserve"> </w:t>
      </w:r>
      <w:r w:rsidRPr="00D5444A">
        <w:rPr>
          <w:rFonts w:asciiTheme="majorBidi" w:hAnsiTheme="majorBidi" w:cstheme="majorBidi"/>
          <w:bCs/>
          <w:sz w:val="24"/>
          <w:szCs w:val="24"/>
          <w:lang w:val="en-US"/>
        </w:rPr>
        <w:t>users and non-users, with recorded caries risk assessments. Patients with a history of recreational drug use or lacking a caries diagnosis were excluded. The Caries Management by Risk Assessment (CAMBRA) was utilized to indicate and classify caries risk.</w:t>
      </w:r>
    </w:p>
    <w:p w14:paraId="65850E16" w14:textId="77777777" w:rsidR="00254BCA" w:rsidRPr="00D5444A" w:rsidRDefault="00254BCA" w:rsidP="00254BCA">
      <w:pPr>
        <w:jc w:val="both"/>
        <w:rPr>
          <w:rFonts w:asciiTheme="majorBidi" w:hAnsiTheme="majorBidi" w:cstheme="majorBidi"/>
          <w:bCs/>
          <w:sz w:val="24"/>
          <w:szCs w:val="24"/>
          <w:lang w:val="en-US"/>
        </w:rPr>
      </w:pPr>
      <w:r w:rsidRPr="00D5444A">
        <w:rPr>
          <w:rFonts w:asciiTheme="majorBidi" w:hAnsiTheme="majorBidi" w:cstheme="majorBidi"/>
          <w:b/>
          <w:sz w:val="24"/>
          <w:szCs w:val="24"/>
          <w:lang w:val="en-US"/>
        </w:rPr>
        <w:t>Data extraction and synthesis:</w:t>
      </w:r>
      <w:r w:rsidRPr="00D5444A">
        <w:rPr>
          <w:rFonts w:asciiTheme="majorBidi" w:hAnsiTheme="majorBidi" w:cstheme="majorBidi"/>
          <w:bCs/>
          <w:sz w:val="24"/>
          <w:szCs w:val="24"/>
          <w:lang w:val="en-US"/>
        </w:rPr>
        <w:t xml:space="preserve">  Descriptive statistics, multivariate and bivariate analyzes were used to assess the relationship between use of e-cigarettes and caries risk level.</w:t>
      </w:r>
      <w:r w:rsidRPr="00FC1EA8">
        <w:rPr>
          <w:rFonts w:asciiTheme="majorBidi" w:hAnsiTheme="majorBidi" w:cstheme="majorBidi"/>
          <w:bCs/>
          <w:sz w:val="24"/>
          <w:szCs w:val="24"/>
          <w:lang w:val="en-US"/>
        </w:rPr>
        <w:t xml:space="preserve"> </w:t>
      </w:r>
      <w:r w:rsidRPr="00D5444A">
        <w:rPr>
          <w:rFonts w:asciiTheme="majorBidi" w:hAnsiTheme="majorBidi" w:cstheme="majorBidi"/>
          <w:bCs/>
          <w:sz w:val="24"/>
          <w:szCs w:val="24"/>
          <w:lang w:val="en-US"/>
        </w:rPr>
        <w:t>SPSS software, Version 26 (IBM) was used in the analysis with significance level set at α =.05.</w:t>
      </w:r>
    </w:p>
    <w:p w14:paraId="3C7A5F6C" w14:textId="77777777" w:rsidR="00254BCA" w:rsidRPr="00D5444A" w:rsidRDefault="00254BCA" w:rsidP="00254BCA">
      <w:pPr>
        <w:jc w:val="both"/>
        <w:rPr>
          <w:rFonts w:asciiTheme="majorBidi" w:hAnsiTheme="majorBidi" w:cstheme="majorBidi"/>
          <w:bCs/>
          <w:sz w:val="24"/>
          <w:szCs w:val="24"/>
          <w:lang w:val="en-US"/>
        </w:rPr>
      </w:pPr>
      <w:r w:rsidRPr="00D5444A">
        <w:rPr>
          <w:rFonts w:asciiTheme="majorBidi" w:hAnsiTheme="majorBidi" w:cstheme="majorBidi"/>
          <w:b/>
          <w:sz w:val="24"/>
          <w:szCs w:val="24"/>
          <w:lang w:val="en-US"/>
        </w:rPr>
        <w:t>Results:</w:t>
      </w:r>
      <w:r w:rsidRPr="00D5444A">
        <w:rPr>
          <w:rFonts w:asciiTheme="majorBidi" w:hAnsiTheme="majorBidi" w:cstheme="majorBidi"/>
          <w:bCs/>
          <w:sz w:val="24"/>
          <w:szCs w:val="24"/>
          <w:lang w:val="en-US"/>
        </w:rPr>
        <w:t xml:space="preserve"> Out of a total of 13,216 patients included in the research, 13,080 (99.3%) self-declared as non-users of e-cigarettes, and 136 (0.69%) were e-cigarette users. There was a statistically significant difference (P &lt; </w:t>
      </w:r>
      <w:r>
        <w:rPr>
          <w:rFonts w:asciiTheme="majorBidi" w:hAnsiTheme="majorBidi" w:cstheme="majorBidi"/>
          <w:bCs/>
          <w:sz w:val="24"/>
          <w:szCs w:val="24"/>
          <w:lang w:val="en-US"/>
        </w:rPr>
        <w:t>0</w:t>
      </w:r>
      <w:r w:rsidRPr="00D5444A">
        <w:rPr>
          <w:rFonts w:asciiTheme="majorBidi" w:hAnsiTheme="majorBidi" w:cstheme="majorBidi"/>
          <w:bCs/>
          <w:sz w:val="24"/>
          <w:szCs w:val="24"/>
          <w:lang w:val="en-US"/>
        </w:rPr>
        <w:t xml:space="preserve">.001) in caries risk levels between e-cigarette users (6.6% low, 14.3% moderate, and 79.1% high caries risk level) and control group (14.5% low, 25.9% moderate, and 59.6% high caries risk level). </w:t>
      </w:r>
    </w:p>
    <w:p w14:paraId="3DAB8E9F" w14:textId="77777777" w:rsidR="00254BCA" w:rsidRPr="00D5444A" w:rsidRDefault="00254BCA" w:rsidP="00254BCA">
      <w:pPr>
        <w:jc w:val="both"/>
        <w:rPr>
          <w:rFonts w:asciiTheme="majorBidi" w:hAnsiTheme="majorBidi" w:cstheme="majorBidi"/>
          <w:bCs/>
          <w:sz w:val="24"/>
          <w:szCs w:val="24"/>
          <w:lang w:val="en-US"/>
        </w:rPr>
      </w:pPr>
      <w:r w:rsidRPr="00D5444A">
        <w:rPr>
          <w:rFonts w:asciiTheme="majorBidi" w:hAnsiTheme="majorBidi" w:cstheme="majorBidi"/>
          <w:b/>
          <w:sz w:val="24"/>
          <w:szCs w:val="24"/>
          <w:lang w:val="en-US"/>
        </w:rPr>
        <w:t>Conclusions:</w:t>
      </w:r>
      <w:r w:rsidRPr="00D5444A">
        <w:rPr>
          <w:rFonts w:asciiTheme="majorBidi" w:hAnsiTheme="majorBidi" w:cstheme="majorBidi"/>
          <w:bCs/>
          <w:sz w:val="24"/>
          <w:szCs w:val="24"/>
          <w:lang w:val="en-US"/>
        </w:rPr>
        <w:t xml:space="preserve">  The study provides evidence supporting the notion that e-cigarette users exhibit a high level of caries risk.</w:t>
      </w:r>
    </w:p>
    <w:p w14:paraId="798B422D" w14:textId="77777777" w:rsidR="00254BCA" w:rsidRPr="00D5444A" w:rsidRDefault="00254BCA" w:rsidP="00254BCA">
      <w:pPr>
        <w:jc w:val="both"/>
        <w:rPr>
          <w:rFonts w:asciiTheme="majorBidi" w:hAnsiTheme="majorBidi" w:cstheme="majorBidi"/>
          <w:b/>
          <w:sz w:val="24"/>
          <w:szCs w:val="24"/>
          <w:lang w:val="en-US"/>
        </w:rPr>
      </w:pPr>
    </w:p>
    <w:p w14:paraId="720ED765" w14:textId="77777777" w:rsidR="00A73919" w:rsidRPr="00376402" w:rsidRDefault="00A73919" w:rsidP="00A0237D">
      <w:pPr>
        <w:jc w:val="both"/>
        <w:rPr>
          <w:rFonts w:ascii="Times New Roman" w:hAnsi="Times New Roman" w:cs="Times New Roman"/>
          <w:b/>
          <w:sz w:val="24"/>
          <w:szCs w:val="24"/>
          <w:lang w:val="en-US"/>
        </w:rPr>
      </w:pPr>
    </w:p>
    <w:p w14:paraId="3DCFB268" w14:textId="434E103E" w:rsidR="0054739F" w:rsidRPr="00424D79" w:rsidRDefault="008F67B1" w:rsidP="00A0237D">
      <w:pPr>
        <w:jc w:val="both"/>
        <w:rPr>
          <w:rFonts w:ascii="Times New Roman" w:hAnsi="Times New Roman" w:cs="Times New Roman"/>
          <w:b/>
          <w:sz w:val="28"/>
          <w:szCs w:val="28"/>
          <w:lang w:val="en-US"/>
        </w:rPr>
      </w:pPr>
      <w:r w:rsidRPr="00424D79">
        <w:rPr>
          <w:rFonts w:ascii="Times New Roman" w:hAnsi="Times New Roman" w:cs="Times New Roman"/>
          <w:b/>
          <w:sz w:val="28"/>
          <w:szCs w:val="28"/>
          <w:lang w:val="en-US"/>
        </w:rPr>
        <w:t>GRADE Rating:  Medium</w:t>
      </w:r>
    </w:p>
    <w:p w14:paraId="2F9D1391" w14:textId="77777777" w:rsidR="00F92E38" w:rsidRPr="00424D79" w:rsidRDefault="00F92E38" w:rsidP="00A0237D">
      <w:pPr>
        <w:jc w:val="both"/>
        <w:rPr>
          <w:rFonts w:ascii="Times New Roman" w:hAnsi="Times New Roman" w:cs="Times New Roman"/>
          <w:b/>
          <w:sz w:val="28"/>
          <w:szCs w:val="28"/>
          <w:lang w:val="en-US"/>
        </w:rPr>
      </w:pPr>
    </w:p>
    <w:p w14:paraId="18B08420" w14:textId="77777777" w:rsidR="00A73919" w:rsidRPr="00376402" w:rsidRDefault="00A73919" w:rsidP="00A0237D">
      <w:pPr>
        <w:jc w:val="both"/>
        <w:rPr>
          <w:rFonts w:ascii="Times New Roman" w:hAnsi="Times New Roman" w:cs="Times New Roman"/>
          <w:b/>
          <w:sz w:val="28"/>
          <w:szCs w:val="28"/>
          <w:lang w:val="en-US"/>
        </w:rPr>
      </w:pPr>
    </w:p>
    <w:p w14:paraId="3AFDCAD9" w14:textId="77777777" w:rsidR="00A73919" w:rsidRPr="00376402" w:rsidRDefault="00A73919" w:rsidP="00A0237D">
      <w:pPr>
        <w:jc w:val="both"/>
        <w:rPr>
          <w:rFonts w:ascii="Times New Roman" w:hAnsi="Times New Roman" w:cs="Times New Roman"/>
          <w:b/>
          <w:sz w:val="28"/>
          <w:szCs w:val="28"/>
          <w:lang w:val="en-US"/>
        </w:rPr>
      </w:pPr>
    </w:p>
    <w:p w14:paraId="1BE17953" w14:textId="77777777" w:rsidR="00A73919" w:rsidRPr="00376402" w:rsidRDefault="00A73919" w:rsidP="00A0237D">
      <w:pPr>
        <w:jc w:val="both"/>
        <w:rPr>
          <w:rFonts w:ascii="Times New Roman" w:hAnsi="Times New Roman" w:cs="Times New Roman"/>
          <w:b/>
          <w:sz w:val="28"/>
          <w:szCs w:val="28"/>
          <w:lang w:val="en-US"/>
        </w:rPr>
      </w:pPr>
    </w:p>
    <w:p w14:paraId="4F938D22" w14:textId="77777777" w:rsidR="00A73919" w:rsidRPr="00376402" w:rsidRDefault="00A73919" w:rsidP="00A0237D">
      <w:pPr>
        <w:jc w:val="both"/>
        <w:rPr>
          <w:rFonts w:ascii="Times New Roman" w:hAnsi="Times New Roman" w:cs="Times New Roman"/>
          <w:b/>
          <w:sz w:val="28"/>
          <w:szCs w:val="28"/>
          <w:lang w:val="en-US"/>
        </w:rPr>
      </w:pPr>
    </w:p>
    <w:p w14:paraId="3A1B4A15" w14:textId="77777777" w:rsidR="00A73919" w:rsidRDefault="00A73919" w:rsidP="00A0237D">
      <w:pPr>
        <w:jc w:val="both"/>
        <w:rPr>
          <w:rFonts w:ascii="Times New Roman" w:hAnsi="Times New Roman" w:cs="Times New Roman"/>
          <w:b/>
          <w:sz w:val="28"/>
          <w:szCs w:val="28"/>
          <w:lang w:val="en-US"/>
        </w:rPr>
      </w:pPr>
    </w:p>
    <w:p w14:paraId="23AB0A6B" w14:textId="77777777" w:rsidR="00331B11" w:rsidRDefault="00331B11" w:rsidP="00A0237D">
      <w:pPr>
        <w:jc w:val="both"/>
        <w:rPr>
          <w:rFonts w:ascii="Times New Roman" w:hAnsi="Times New Roman" w:cs="Times New Roman"/>
          <w:b/>
          <w:sz w:val="28"/>
          <w:szCs w:val="28"/>
          <w:lang w:val="en-US"/>
        </w:rPr>
      </w:pPr>
    </w:p>
    <w:p w14:paraId="78474C2C" w14:textId="77777777" w:rsidR="00331B11" w:rsidRDefault="00331B11" w:rsidP="00A0237D">
      <w:pPr>
        <w:jc w:val="both"/>
        <w:rPr>
          <w:rFonts w:ascii="Times New Roman" w:hAnsi="Times New Roman" w:cs="Times New Roman"/>
          <w:b/>
          <w:sz w:val="28"/>
          <w:szCs w:val="28"/>
          <w:lang w:val="en-US"/>
        </w:rPr>
      </w:pPr>
    </w:p>
    <w:p w14:paraId="33FCC9B4" w14:textId="77777777" w:rsidR="00254BCA" w:rsidRPr="00376402" w:rsidRDefault="00254BCA" w:rsidP="00A0237D">
      <w:pPr>
        <w:jc w:val="both"/>
        <w:rPr>
          <w:rFonts w:ascii="Times New Roman" w:hAnsi="Times New Roman" w:cs="Times New Roman"/>
          <w:b/>
          <w:sz w:val="28"/>
          <w:szCs w:val="28"/>
          <w:lang w:val="en-US"/>
        </w:rPr>
      </w:pPr>
    </w:p>
    <w:p w14:paraId="04CD945C" w14:textId="77777777" w:rsidR="00A73919" w:rsidRPr="00376402" w:rsidRDefault="00A73919" w:rsidP="00A0237D">
      <w:pPr>
        <w:jc w:val="both"/>
        <w:rPr>
          <w:rFonts w:ascii="Times New Roman" w:hAnsi="Times New Roman" w:cs="Times New Roman"/>
          <w:b/>
          <w:sz w:val="28"/>
          <w:szCs w:val="28"/>
          <w:lang w:val="en-US"/>
        </w:rPr>
      </w:pPr>
    </w:p>
    <w:p w14:paraId="6088CD3B" w14:textId="3EAA444D" w:rsidR="005005C0" w:rsidRPr="005005C0" w:rsidRDefault="00CE677A" w:rsidP="00A0237D">
      <w:pPr>
        <w:jc w:val="both"/>
        <w:rPr>
          <w:rFonts w:ascii="Times New Roman" w:hAnsi="Times New Roman" w:cs="Times New Roman"/>
          <w:b/>
          <w:bCs/>
          <w:sz w:val="28"/>
          <w:szCs w:val="28"/>
          <w:lang w:val="en-US"/>
        </w:rPr>
      </w:pPr>
      <w:r w:rsidRPr="00424D79">
        <w:rPr>
          <w:rFonts w:ascii="Times New Roman" w:hAnsi="Times New Roman" w:cs="Times New Roman"/>
          <w:b/>
          <w:bCs/>
          <w:sz w:val="28"/>
          <w:szCs w:val="28"/>
          <w:lang w:val="en-US"/>
        </w:rPr>
        <w:lastRenderedPageBreak/>
        <w:t>Commentary</w:t>
      </w:r>
    </w:p>
    <w:p w14:paraId="5D4454AC" w14:textId="49A53C81" w:rsidR="0000560C" w:rsidRPr="009B5851" w:rsidRDefault="0000560C" w:rsidP="00B1221D">
      <w:pPr>
        <w:jc w:val="both"/>
        <w:rPr>
          <w:rFonts w:ascii="Times New Roman" w:hAnsi="Times New Roman" w:cs="Times New Roman"/>
          <w:sz w:val="24"/>
          <w:szCs w:val="24"/>
          <w:lang w:val="en-US"/>
        </w:rPr>
      </w:pPr>
      <w:r w:rsidRPr="005005C0">
        <w:rPr>
          <w:rFonts w:ascii="Times New Roman" w:hAnsi="Times New Roman" w:cs="Times New Roman"/>
          <w:sz w:val="24"/>
          <w:szCs w:val="24"/>
          <w:lang w:val="en-US"/>
        </w:rPr>
        <w:tab/>
      </w:r>
      <w:r w:rsidR="00254BCA" w:rsidRPr="00254BCA">
        <w:rPr>
          <w:rFonts w:ascii="Times New Roman" w:hAnsi="Times New Roman" w:cs="Times New Roman"/>
          <w:sz w:val="24"/>
          <w:szCs w:val="24"/>
          <w:lang w:val="en-US"/>
        </w:rPr>
        <w:t xml:space="preserve">Electronic cigarettes (e-cigarettes) or vapes are electronic devices designed to heat a liquid (e-liquid) containing </w:t>
      </w:r>
      <w:proofErr w:type="spellStart"/>
      <w:r w:rsidR="00254BCA" w:rsidRPr="00254BCA">
        <w:rPr>
          <w:rFonts w:ascii="Times New Roman" w:hAnsi="Times New Roman" w:cs="Times New Roman"/>
          <w:sz w:val="24"/>
          <w:szCs w:val="24"/>
          <w:lang w:val="en-US"/>
        </w:rPr>
        <w:t>flavouring</w:t>
      </w:r>
      <w:proofErr w:type="spellEnd"/>
      <w:r w:rsidR="00254BCA" w:rsidRPr="00254BCA">
        <w:rPr>
          <w:rFonts w:ascii="Times New Roman" w:hAnsi="Times New Roman" w:cs="Times New Roman"/>
          <w:sz w:val="24"/>
          <w:szCs w:val="24"/>
          <w:lang w:val="en-US"/>
        </w:rPr>
        <w:t xml:space="preserve"> agents, such as </w:t>
      </w:r>
      <w:r w:rsidR="00254BCA" w:rsidRPr="00327458">
        <w:rPr>
          <w:rFonts w:ascii="Times New Roman" w:hAnsi="Times New Roman" w:cs="Times New Roman"/>
          <w:sz w:val="24"/>
          <w:szCs w:val="24"/>
          <w:lang w:val="en-US"/>
        </w:rPr>
        <w:t>propylene glycol, glycerin, and sometimes nicotine, producing an aerosol that users inhale.</w:t>
      </w:r>
      <w:r w:rsidR="004E5C64" w:rsidRPr="00327458">
        <w:rPr>
          <w:rFonts w:ascii="Times New Roman" w:hAnsi="Times New Roman" w:cs="Times New Roman"/>
          <w:sz w:val="24"/>
          <w:szCs w:val="24"/>
        </w:rPr>
        <w:fldChar w:fldCharType="begin" w:fldLock="1"/>
      </w:r>
      <w:r w:rsidR="00475B94" w:rsidRPr="00327458">
        <w:rPr>
          <w:rFonts w:ascii="Times New Roman" w:hAnsi="Times New Roman" w:cs="Times New Roman"/>
          <w:sz w:val="24"/>
          <w:szCs w:val="24"/>
          <w:lang w:val="en-US"/>
        </w:rPr>
        <w:instrText>ADDIN CSL_CITATION {"citationItems":[{"id":"ITEM-1","itemData":{"DOI":"10.1038/s41415-021-3563-1","ISSN":"0007-0610","author":[{"dropping-particle":"","family":"Fairchild","given":"Ruth","non-dropping-particle":"","parse-names":false,"suffix":""},{"dropping-particle":"","family":"Setarehnejad","given":"Anita","non-dropping-particle":"","parse-names":false,"suffix":""}],"container-title":"British Dental Journal","id":"ITEM-1","issue":"8","issued":{"date-parts":[["2021","10","22"]]},"page":"487-491","title":"Erosive potential of commonly available vapes: a cause for concern?","type":"article-journal","volume":"231"},"uris":["http://www.mendeley.com/documents/?uuid=ecd99593-ddbc-45df-a622-630494f052f8"]}],"mendeley":{"formattedCitation":"&lt;sup&gt;1&lt;/sup&gt;","plainTextFormattedCitation":"1","previouslyFormattedCitation":"&lt;sup&gt;1&lt;/sup&gt;"},"properties":{"noteIndex":0},"schema":"https://github.com/citation-style-language/schema/raw/master/csl-citation.json"}</w:instrText>
      </w:r>
      <w:r w:rsidR="004E5C64" w:rsidRPr="00327458">
        <w:rPr>
          <w:rFonts w:ascii="Times New Roman" w:hAnsi="Times New Roman" w:cs="Times New Roman"/>
          <w:sz w:val="24"/>
          <w:szCs w:val="24"/>
        </w:rPr>
        <w:fldChar w:fldCharType="separate"/>
      </w:r>
      <w:r w:rsidR="004E5C64" w:rsidRPr="00327458">
        <w:rPr>
          <w:rFonts w:ascii="Times New Roman" w:hAnsi="Times New Roman" w:cs="Times New Roman"/>
          <w:noProof/>
          <w:sz w:val="24"/>
          <w:szCs w:val="24"/>
          <w:vertAlign w:val="superscript"/>
          <w:lang w:val="en-US"/>
        </w:rPr>
        <w:t>1</w:t>
      </w:r>
      <w:r w:rsidR="004E5C64" w:rsidRPr="00327458">
        <w:rPr>
          <w:rFonts w:ascii="Times New Roman" w:hAnsi="Times New Roman" w:cs="Times New Roman"/>
          <w:sz w:val="24"/>
          <w:szCs w:val="24"/>
        </w:rPr>
        <w:fldChar w:fldCharType="end"/>
      </w:r>
      <w:r w:rsidR="004E5C64" w:rsidRPr="00327458">
        <w:rPr>
          <w:rFonts w:ascii="Times New Roman" w:hAnsi="Times New Roman" w:cs="Times New Roman"/>
          <w:sz w:val="24"/>
          <w:szCs w:val="24"/>
          <w:lang w:val="en-US"/>
        </w:rPr>
        <w:t xml:space="preserve">  </w:t>
      </w:r>
      <w:commentRangeStart w:id="3"/>
      <w:commentRangeStart w:id="4"/>
      <w:r w:rsidR="00424D79" w:rsidRPr="00327458">
        <w:rPr>
          <w:rFonts w:ascii="Times New Roman" w:hAnsi="Times New Roman" w:cs="Times New Roman"/>
          <w:sz w:val="24"/>
          <w:szCs w:val="24"/>
          <w:lang w:val="en-US"/>
        </w:rPr>
        <w:t xml:space="preserve">Electronic cigarettes have been </w:t>
      </w:r>
      <w:r w:rsidR="00B1221D">
        <w:rPr>
          <w:rFonts w:ascii="Times New Roman" w:hAnsi="Times New Roman" w:cs="Times New Roman"/>
          <w:sz w:val="24"/>
          <w:szCs w:val="24"/>
          <w:lang w:val="en-US"/>
        </w:rPr>
        <w:t xml:space="preserve">promoted </w:t>
      </w:r>
      <w:r w:rsidR="00424D79" w:rsidRPr="00327458">
        <w:rPr>
          <w:rFonts w:ascii="Times New Roman" w:hAnsi="Times New Roman" w:cs="Times New Roman"/>
          <w:sz w:val="24"/>
          <w:szCs w:val="24"/>
          <w:lang w:val="en-US"/>
        </w:rPr>
        <w:t>by manufacturers as a safe alternative for smoking cessation; however, their chemical components, variety of flavors, and nicotine are associated with the establishment of dependence and health risks for users</w:t>
      </w:r>
      <w:commentRangeEnd w:id="3"/>
      <w:r w:rsidR="00327458">
        <w:rPr>
          <w:rStyle w:val="CommentReference"/>
        </w:rPr>
        <w:commentReference w:id="3"/>
      </w:r>
      <w:commentRangeEnd w:id="4"/>
      <w:r w:rsidR="00B1221D">
        <w:rPr>
          <w:rStyle w:val="CommentReference"/>
        </w:rPr>
        <w:commentReference w:id="4"/>
      </w:r>
      <w:r w:rsidR="005D5FD6" w:rsidRPr="00424D79">
        <w:rPr>
          <w:rFonts w:ascii="Times New Roman" w:hAnsi="Times New Roman" w:cs="Times New Roman"/>
          <w:sz w:val="24"/>
          <w:szCs w:val="24"/>
          <w:lang w:val="en-US"/>
        </w:rPr>
        <w:t>.</w:t>
      </w:r>
      <w:r w:rsidR="007727E0">
        <w:rPr>
          <w:rFonts w:ascii="Times New Roman" w:hAnsi="Times New Roman" w:cs="Times New Roman"/>
          <w:sz w:val="24"/>
          <w:szCs w:val="24"/>
        </w:rPr>
        <w:fldChar w:fldCharType="begin" w:fldLock="1"/>
      </w:r>
      <w:r w:rsidR="00677AB1" w:rsidRPr="00424D79">
        <w:rPr>
          <w:rFonts w:ascii="Times New Roman" w:hAnsi="Times New Roman" w:cs="Times New Roman"/>
          <w:sz w:val="24"/>
          <w:szCs w:val="24"/>
          <w:lang w:val="en-US"/>
        </w:rPr>
        <w:instrText xml:space="preserve">ADDIN CSL_CITATION {"citationItems":[{"id":"ITEM-1","itemData":{"DOI":"10.1371/journal.pone.0203717","ISBN":"1111111111","ISSN":"19326203","PMID":"30192874","abstract":"Background Most electronic-cigarette liquids contain propylene glycol, glycerin, nicotine and a wide variety of flavors of which many are sweet. Sweet flavors are classified as saccharides, esters, acids or aldehydes. This study investigates changes in cariogenic potential when tooth surfaces are exposed to e-cigarette aerosols generated from well-characterized reference e-liquids with sweet flavors. Methods Reference e-liquids were prepared by combining 20/80 propylene glycol/glycerin (by volume fraction), 10 mg/mL nicotine, and flavors. Aerosols were generated by a Universal Electronic-Cigarette Testing Device (49.2 W, 0.2 </w:instrText>
      </w:r>
      <w:r w:rsidR="00677AB1">
        <w:rPr>
          <w:rFonts w:ascii="Times New Roman" w:hAnsi="Times New Roman" w:cs="Times New Roman"/>
          <w:sz w:val="24"/>
          <w:szCs w:val="24"/>
        </w:rPr>
        <w:instrText>Ω</w:instrText>
      </w:r>
      <w:r w:rsidR="00677AB1" w:rsidRPr="00424D79">
        <w:rPr>
          <w:rFonts w:ascii="Times New Roman" w:hAnsi="Times New Roman" w:cs="Times New Roman"/>
          <w:sz w:val="24"/>
          <w:szCs w:val="24"/>
          <w:lang w:val="en-US"/>
        </w:rPr>
        <w:instrText xml:space="preserve">). Streptococcus mutans (UA159) were exposed to aerosols on tooth enamel and the biological and physiochemical parameters were measured. Results E-cigarette aerosols produced four-fold increase in microbial adhesion to enamel. Exposure to flavored aerosols led to two-fold increase in biofilm formation and up to a 27% decrease in enamel hardness compared to unflavored controls. Esters (ethyl butyrate, hexyl acetate, and triacetin) in e-liquids were associated with consistent bacteria-initiated enamel demineralization, whereas sugar alcohol (ethyl maltol) inhibited S. mutans growth and adhesion. The viscosity of the e-liquid allowed S. mutans to adhere to pits and fissures. Aerosols contained five metals (mean </w:instrText>
      </w:r>
      <w:r w:rsidR="00677AB1" w:rsidRPr="00E056CE">
        <w:rPr>
          <w:rFonts w:ascii="Times New Roman" w:hAnsi="Times New Roman" w:cs="Times New Roman"/>
          <w:sz w:val="24"/>
          <w:szCs w:val="24"/>
          <w:lang w:val="en-US"/>
        </w:rPr>
        <w:instrText>±</w:instrText>
      </w:r>
      <w:r w:rsidR="00677AB1" w:rsidRPr="00254BCA">
        <w:rPr>
          <w:rFonts w:ascii="Times New Roman" w:hAnsi="Times New Roman" w:cs="Times New Roman"/>
          <w:sz w:val="24"/>
          <w:szCs w:val="24"/>
          <w:lang w:val="en-US"/>
        </w:rPr>
        <w:instrText xml:space="preserve"> standard deviation): calci</w:instrText>
      </w:r>
      <w:r w:rsidR="00677AB1">
        <w:rPr>
          <w:rFonts w:ascii="Times New Roman" w:hAnsi="Times New Roman" w:cs="Times New Roman"/>
          <w:sz w:val="24"/>
          <w:szCs w:val="24"/>
        </w:rPr>
        <w:instrText>um (0.409 ± 0.002) mg/L, copper (0.011 ± 0.001) mg/L, iron (0.0051 ± 0.0003) mg/L, magnesium (0.017 ± 0.002) mg/L, and silicon (0.166 ± 0.005) mg/L. Conclusions This study systematically evaluated e-cigarette aerosols and found that the aerosols have similar physio-chemical properties as high-sucrose, gelatinous candies and acidic drinks. Our data suggest that the combination of the viscosity of e-liquids and some classes of chemicals in sweet flavors may increase the risk of cariogenic potential. Clinical investigation is warranted to confirm the data shown here.","author":[{"dropping-particle":"","family":"Kim","given":"Shin Ae","non-dropping-particle":"","parse-names":false,"suffix":""},{"dropping-particle":"","family":"Smith","given":"Samuel","non-dropping-particle":"","parse-names":false,"suffix":""},{"dropping-particle":"","family":"Beauchamp","given":"Carlos","non-dropping-particle":"","parse-names":false,"suffix":""},{"dropping-particle":"","family":"Song","given":"Yang","non-dropping-particle":"","parse-names":false,"suffix":""},{"dropping-particle":"","famil</w:instrText>
      </w:r>
      <w:r w:rsidR="00677AB1" w:rsidRPr="009B5851">
        <w:rPr>
          <w:rFonts w:ascii="Times New Roman" w:hAnsi="Times New Roman" w:cs="Times New Roman"/>
          <w:sz w:val="24"/>
          <w:szCs w:val="24"/>
          <w:lang w:val="en-US"/>
        </w:rPr>
        <w:instrText>y":"Chiang","given":"Martin","non-dropping-particle":"","parse-names":false,"suffix":""},{"dropping-particle":"","family":"Giuseppetti","given":"Anthony","non-dropping-particle":"","parse-names":false,"suffix":""},{"dropping-particle":"","family":"Frukhtbeyn","given":"Stanislav","non-dropping-particle":"","parse-names":false,"suffix":""},{"dropping-particle":"","family":"Shaffer","given":"Ian","non-dropping-particle":"","parse-names":false,"suffix":""},{"dropping-particle":"","family":"Wilhide","given":"Joshua","non-dropping-particle":"","parse-names":false,"suffix":""},{"dropping-particle":"","family":"Routkevitch","given":"Denis","non-dropping-particle":"","parse-names":false,"suffix":""},{"dropping-particle":"","family":"Ondov","given":"John M.","non-dropping-particle":"","parse-names":false,"suffix":""},{"dropping-particle":"","family":"Kim","given":"Jeffrey J.","non-dropping-particle":"","parse-names":false,"suffix":""}],"container-title":"PLoS ONE","id":"ITEM-1","issue":"9","issued":{"date-parts":[["2018"]]},"page":"1-22","title":"Cariogenic potential of sweet flavors in electronic-cigarette liquids","type":"article-journal","volume":"13"},"uris":["http://www.mendeley.com/documents/?uuid=6e1f64b6-839e-4722-8b04-8654bb6a1a8b"]}],"mendeley":{"formattedCitation":"&lt;sup&gt;2&lt;/sup&gt;","plainTextFormattedCitation":"2","previouslyFormattedCitation":"&lt;sup&gt;2&lt;/sup&gt;"},"properties":{"noteIndex":0},"schema":"https://github.com/citation-style-language/schema/raw/master/csl-citation.json"}</w:instrText>
      </w:r>
      <w:r w:rsidR="007727E0">
        <w:rPr>
          <w:rFonts w:ascii="Times New Roman" w:hAnsi="Times New Roman" w:cs="Times New Roman"/>
          <w:sz w:val="24"/>
          <w:szCs w:val="24"/>
        </w:rPr>
        <w:fldChar w:fldCharType="separate"/>
      </w:r>
      <w:r w:rsidR="007727E0" w:rsidRPr="009B5851">
        <w:rPr>
          <w:rFonts w:ascii="Times New Roman" w:hAnsi="Times New Roman" w:cs="Times New Roman"/>
          <w:noProof/>
          <w:sz w:val="24"/>
          <w:szCs w:val="24"/>
          <w:vertAlign w:val="superscript"/>
          <w:lang w:val="en-US"/>
        </w:rPr>
        <w:t>2</w:t>
      </w:r>
      <w:r w:rsidR="007727E0">
        <w:rPr>
          <w:rFonts w:ascii="Times New Roman" w:hAnsi="Times New Roman" w:cs="Times New Roman"/>
          <w:sz w:val="24"/>
          <w:szCs w:val="24"/>
        </w:rPr>
        <w:fldChar w:fldCharType="end"/>
      </w:r>
      <w:r w:rsidR="005D5FD6" w:rsidRPr="009B5851">
        <w:rPr>
          <w:rFonts w:ascii="Times New Roman" w:hAnsi="Times New Roman" w:cs="Times New Roman"/>
          <w:sz w:val="24"/>
          <w:szCs w:val="24"/>
          <w:lang w:val="en-US"/>
        </w:rPr>
        <w:t xml:space="preserve"> </w:t>
      </w:r>
      <w:r w:rsidR="009D0533" w:rsidRPr="009D0533">
        <w:rPr>
          <w:rFonts w:ascii="Times New Roman" w:hAnsi="Times New Roman" w:cs="Times New Roman"/>
          <w:sz w:val="24"/>
          <w:szCs w:val="24"/>
          <w:lang w:val="en-US"/>
        </w:rPr>
        <w:t xml:space="preserve">In this regard, the cariogenic potential of e-cigarettes has been associated with the </w:t>
      </w:r>
      <w:commentRangeStart w:id="6"/>
      <w:commentRangeStart w:id="7"/>
      <w:r w:rsidR="009D0533" w:rsidRPr="009D0533">
        <w:rPr>
          <w:rFonts w:ascii="Times New Roman" w:hAnsi="Times New Roman" w:cs="Times New Roman"/>
          <w:sz w:val="24"/>
          <w:szCs w:val="24"/>
          <w:lang w:val="en-US"/>
        </w:rPr>
        <w:t>aerosol's viscosity</w:t>
      </w:r>
      <w:commentRangeEnd w:id="6"/>
      <w:r w:rsidR="00B83A4D">
        <w:rPr>
          <w:rStyle w:val="CommentReference"/>
        </w:rPr>
        <w:commentReference w:id="6"/>
      </w:r>
      <w:commentRangeEnd w:id="7"/>
      <w:r w:rsidR="00B1221D">
        <w:rPr>
          <w:rStyle w:val="CommentReference"/>
        </w:rPr>
        <w:commentReference w:id="7"/>
      </w:r>
      <w:r w:rsidR="009D0533" w:rsidRPr="009D0533">
        <w:rPr>
          <w:rFonts w:ascii="Times New Roman" w:hAnsi="Times New Roman" w:cs="Times New Roman"/>
          <w:sz w:val="24"/>
          <w:szCs w:val="24"/>
          <w:lang w:val="en-US"/>
        </w:rPr>
        <w:t xml:space="preserve">, presence of acids, and significant amounts of cariogenic sugars found in the </w:t>
      </w:r>
      <w:proofErr w:type="spellStart"/>
      <w:r w:rsidR="009D0533" w:rsidRPr="009D0533">
        <w:rPr>
          <w:rFonts w:ascii="Times New Roman" w:hAnsi="Times New Roman" w:cs="Times New Roman"/>
          <w:sz w:val="24"/>
          <w:szCs w:val="24"/>
          <w:lang w:val="en-US"/>
        </w:rPr>
        <w:t>flavouring</w:t>
      </w:r>
      <w:proofErr w:type="spellEnd"/>
      <w:r w:rsidR="009D0533" w:rsidRPr="009D0533">
        <w:rPr>
          <w:rFonts w:ascii="Times New Roman" w:hAnsi="Times New Roman" w:cs="Times New Roman"/>
          <w:sz w:val="24"/>
          <w:szCs w:val="24"/>
          <w:lang w:val="en-US"/>
        </w:rPr>
        <w:t xml:space="preserve"> agents. </w:t>
      </w:r>
      <w:r w:rsidR="00475B94">
        <w:rPr>
          <w:rFonts w:ascii="Times New Roman" w:hAnsi="Times New Roman" w:cs="Times New Roman"/>
          <w:sz w:val="24"/>
          <w:szCs w:val="24"/>
        </w:rPr>
        <w:fldChar w:fldCharType="begin" w:fldLock="1"/>
      </w:r>
      <w:r w:rsidR="007727E0" w:rsidRPr="009B5851">
        <w:rPr>
          <w:rFonts w:ascii="Times New Roman" w:hAnsi="Times New Roman" w:cs="Times New Roman"/>
          <w:sz w:val="24"/>
          <w:szCs w:val="24"/>
          <w:lang w:val="en-US"/>
        </w:rPr>
        <w:instrText>ADDIN CSL_CITATION {"citationItems":[{"id":"ITEM-1","itemData":{"DOI":"10.1038/s41415-021-3563-1","ISSN":"0007-0610","author":[{"dropping-particle":"","family":"Fairchild","given":"Ruth","non-dropping-particle":"","parse-names":false,"suffix":""},{"dropping-particle":"","family":"Setarehnejad","given":"Anita","non-dropping-particle":"","parse-names":false,"suffix":""}],"container-title":"British Dental Journal","id":"ITEM-1","issue":"8","issued":{"date-parts":[["2021","10","22"]]},"page":"487-491","title":"Erosive potential of commonly available vapes: a cause for concern?","type":"article-journal","volume":"231"},"uris":["http://www.mendeley.com/documents/?uuid=ecd99593-ddbc-45df-a622-630494f052f8"]}],"mendeley":{"formattedCitation":"&lt;sup&gt;1&lt;/sup&gt;","plainTextFormattedCitation":"1","previouslyFormattedCitation":"&lt;sup&gt;1&lt;/sup&gt;"},"properties":{"noteIndex":0},"schema":"https://github.com/citation-style-language/schema/raw/master/csl-citation.json"}</w:instrText>
      </w:r>
      <w:r w:rsidR="00475B94">
        <w:rPr>
          <w:rFonts w:ascii="Times New Roman" w:hAnsi="Times New Roman" w:cs="Times New Roman"/>
          <w:sz w:val="24"/>
          <w:szCs w:val="24"/>
        </w:rPr>
        <w:fldChar w:fldCharType="separate"/>
      </w:r>
      <w:r w:rsidR="00475B94" w:rsidRPr="009B5851">
        <w:rPr>
          <w:rFonts w:ascii="Times New Roman" w:hAnsi="Times New Roman" w:cs="Times New Roman"/>
          <w:noProof/>
          <w:sz w:val="24"/>
          <w:szCs w:val="24"/>
          <w:vertAlign w:val="superscript"/>
          <w:lang w:val="en-US"/>
        </w:rPr>
        <w:t>1</w:t>
      </w:r>
      <w:r w:rsidR="00475B94">
        <w:rPr>
          <w:rFonts w:ascii="Times New Roman" w:hAnsi="Times New Roman" w:cs="Times New Roman"/>
          <w:sz w:val="24"/>
          <w:szCs w:val="24"/>
        </w:rPr>
        <w:fldChar w:fldCharType="end"/>
      </w:r>
      <w:r w:rsidR="00E27643" w:rsidRPr="009B5851">
        <w:rPr>
          <w:rFonts w:ascii="Times New Roman" w:hAnsi="Times New Roman" w:cs="Times New Roman"/>
          <w:sz w:val="24"/>
          <w:szCs w:val="24"/>
          <w:lang w:val="en-US"/>
        </w:rPr>
        <w:t xml:space="preserve"> </w:t>
      </w:r>
    </w:p>
    <w:p w14:paraId="251CF81A" w14:textId="77777777" w:rsidR="00302D9E" w:rsidRDefault="00B218DD" w:rsidP="00302D9E">
      <w:pPr>
        <w:jc w:val="both"/>
        <w:rPr>
          <w:rFonts w:ascii="Times New Roman" w:hAnsi="Times New Roman" w:cs="Times New Roman"/>
          <w:sz w:val="24"/>
          <w:szCs w:val="24"/>
          <w:lang w:val="en-US"/>
        </w:rPr>
      </w:pPr>
      <w:r w:rsidRPr="009B5851">
        <w:rPr>
          <w:rFonts w:ascii="Times New Roman" w:hAnsi="Times New Roman" w:cs="Times New Roman"/>
          <w:sz w:val="24"/>
          <w:szCs w:val="24"/>
          <w:lang w:val="en-US"/>
        </w:rPr>
        <w:tab/>
      </w:r>
      <w:r w:rsidR="00302D9E" w:rsidRPr="00302D9E">
        <w:rPr>
          <w:rFonts w:ascii="Times New Roman" w:hAnsi="Times New Roman" w:cs="Times New Roman"/>
          <w:sz w:val="24"/>
          <w:szCs w:val="24"/>
          <w:lang w:val="en-US"/>
        </w:rPr>
        <w:t>This study aimed to investigate the relationship between e-cigarette use and the risk level of dental caries.</w:t>
      </w:r>
    </w:p>
    <w:p w14:paraId="13757FA6" w14:textId="20104898" w:rsidR="00E2347B" w:rsidRPr="00CC5B08" w:rsidRDefault="005639C4" w:rsidP="005B7B5A">
      <w:pPr>
        <w:jc w:val="both"/>
        <w:rPr>
          <w:rFonts w:ascii="Times New Roman" w:hAnsi="Times New Roman" w:cs="Times New Roman"/>
          <w:sz w:val="24"/>
          <w:szCs w:val="24"/>
          <w:lang w:val="en-US"/>
        </w:rPr>
      </w:pPr>
      <w:r w:rsidRPr="00786FDF">
        <w:rPr>
          <w:rFonts w:ascii="Times New Roman" w:hAnsi="Times New Roman" w:cs="Times New Roman"/>
          <w:sz w:val="24"/>
          <w:szCs w:val="24"/>
          <w:lang w:val="en-US"/>
        </w:rPr>
        <w:tab/>
      </w:r>
      <w:r w:rsidR="00302D9E" w:rsidRPr="00302D9E">
        <w:rPr>
          <w:rFonts w:ascii="Times New Roman" w:hAnsi="Times New Roman" w:cs="Times New Roman"/>
          <w:sz w:val="24"/>
          <w:szCs w:val="24"/>
          <w:lang w:val="en-US"/>
        </w:rPr>
        <w:t>The research was conducted by examining electronic records of patients treated at Tufts University School of Dental Medicine's dental clinic between January 1, 2019, and January 1, 2022, with prior ethical approval</w:t>
      </w:r>
      <w:r w:rsidR="009B3B06">
        <w:rPr>
          <w:rFonts w:ascii="Times New Roman" w:hAnsi="Times New Roman" w:cs="Times New Roman"/>
          <w:sz w:val="24"/>
          <w:szCs w:val="24"/>
          <w:lang w:val="en-US"/>
        </w:rPr>
        <w:t xml:space="preserve">. </w:t>
      </w:r>
      <w:r w:rsidR="00302D9E" w:rsidRPr="00302D9E">
        <w:rPr>
          <w:rFonts w:ascii="Times New Roman" w:hAnsi="Times New Roman" w:cs="Times New Roman"/>
          <w:sz w:val="24"/>
          <w:szCs w:val="24"/>
          <w:lang w:val="en-US"/>
        </w:rPr>
        <w:t xml:space="preserve"> </w:t>
      </w:r>
      <w:r w:rsidR="009B3B06" w:rsidRPr="009B3B06">
        <w:rPr>
          <w:rFonts w:ascii="Times New Roman" w:hAnsi="Times New Roman" w:cs="Times New Roman"/>
          <w:sz w:val="24"/>
          <w:szCs w:val="24"/>
          <w:lang w:val="en-US"/>
        </w:rPr>
        <w:t xml:space="preserve">The study included patients aged over 16 years, encompassing both e-cigarette users and non-users, with recorded caries risk </w:t>
      </w:r>
      <w:r w:rsidR="00591196" w:rsidRPr="009B3B06">
        <w:rPr>
          <w:rFonts w:ascii="Times New Roman" w:hAnsi="Times New Roman" w:cs="Times New Roman"/>
          <w:sz w:val="24"/>
          <w:szCs w:val="24"/>
          <w:lang w:val="en-US"/>
        </w:rPr>
        <w:t>assessments.</w:t>
      </w:r>
      <w:r w:rsidR="004F1E16" w:rsidRPr="00AF6B76">
        <w:rPr>
          <w:rFonts w:ascii="Times New Roman" w:hAnsi="Times New Roman" w:cs="Times New Roman"/>
          <w:sz w:val="24"/>
          <w:szCs w:val="24"/>
          <w:lang w:val="en-US"/>
        </w:rPr>
        <w:t xml:space="preserve"> </w:t>
      </w:r>
      <w:r w:rsidR="00591196" w:rsidRPr="00591196">
        <w:rPr>
          <w:rFonts w:ascii="Times New Roman" w:hAnsi="Times New Roman" w:cs="Times New Roman"/>
          <w:sz w:val="24"/>
          <w:szCs w:val="24"/>
          <w:lang w:val="en-US"/>
        </w:rPr>
        <w:t>Patients with a history of recreational drug use or lacking a caries diagnosis were excluded from the study</w:t>
      </w:r>
      <w:r w:rsidR="00591196">
        <w:rPr>
          <w:rFonts w:ascii="Times New Roman" w:hAnsi="Times New Roman" w:cs="Times New Roman"/>
          <w:sz w:val="24"/>
          <w:szCs w:val="24"/>
          <w:lang w:val="en-US"/>
        </w:rPr>
        <w:t xml:space="preserve">. </w:t>
      </w:r>
      <w:r w:rsidR="00591196" w:rsidRPr="00591196">
        <w:rPr>
          <w:rFonts w:ascii="Times New Roman" w:hAnsi="Times New Roman" w:cs="Times New Roman"/>
          <w:sz w:val="24"/>
          <w:szCs w:val="24"/>
          <w:lang w:val="en-US"/>
        </w:rPr>
        <w:t xml:space="preserve">The Caries Management by Risk Assessment (CAMBRA) tool </w:t>
      </w:r>
      <w:proofErr w:type="gramStart"/>
      <w:r w:rsidR="00591196" w:rsidRPr="00591196">
        <w:rPr>
          <w:rFonts w:ascii="Times New Roman" w:hAnsi="Times New Roman" w:cs="Times New Roman"/>
          <w:sz w:val="24"/>
          <w:szCs w:val="24"/>
          <w:lang w:val="en-US"/>
        </w:rPr>
        <w:t>was used</w:t>
      </w:r>
      <w:proofErr w:type="gramEnd"/>
      <w:r w:rsidR="00591196" w:rsidRPr="00591196">
        <w:rPr>
          <w:rFonts w:ascii="Times New Roman" w:hAnsi="Times New Roman" w:cs="Times New Roman"/>
          <w:sz w:val="24"/>
          <w:szCs w:val="24"/>
          <w:lang w:val="en-US"/>
        </w:rPr>
        <w:t xml:space="preserve"> to indicate and categorize the </w:t>
      </w:r>
      <w:commentRangeStart w:id="8"/>
      <w:commentRangeStart w:id="9"/>
      <w:r w:rsidR="00591196" w:rsidRPr="00591196">
        <w:rPr>
          <w:rFonts w:ascii="Times New Roman" w:hAnsi="Times New Roman" w:cs="Times New Roman"/>
          <w:sz w:val="24"/>
          <w:szCs w:val="24"/>
          <w:lang w:val="en-US"/>
        </w:rPr>
        <w:t xml:space="preserve">patients' caries </w:t>
      </w:r>
      <w:commentRangeEnd w:id="8"/>
      <w:r w:rsidR="00B83A4D">
        <w:rPr>
          <w:rStyle w:val="CommentReference"/>
        </w:rPr>
        <w:commentReference w:id="8"/>
      </w:r>
      <w:commentRangeEnd w:id="9"/>
      <w:r w:rsidR="00B1221D">
        <w:rPr>
          <w:rStyle w:val="CommentReference"/>
        </w:rPr>
        <w:commentReference w:id="9"/>
      </w:r>
      <w:r w:rsidR="00591196" w:rsidRPr="00591196">
        <w:rPr>
          <w:rFonts w:ascii="Times New Roman" w:hAnsi="Times New Roman" w:cs="Times New Roman"/>
          <w:sz w:val="24"/>
          <w:szCs w:val="24"/>
          <w:lang w:val="en-US"/>
        </w:rPr>
        <w:t>risk into low, moderate, or high levels</w:t>
      </w:r>
      <w:r w:rsidR="00591196">
        <w:rPr>
          <w:rFonts w:ascii="Times New Roman" w:hAnsi="Times New Roman" w:cs="Times New Roman"/>
          <w:sz w:val="24"/>
          <w:szCs w:val="24"/>
          <w:lang w:val="en-US"/>
        </w:rPr>
        <w:t xml:space="preserve">. </w:t>
      </w:r>
      <w:r w:rsidR="005B7B5A" w:rsidRPr="005B7B5A">
        <w:rPr>
          <w:rFonts w:ascii="Times New Roman" w:hAnsi="Times New Roman" w:cs="Times New Roman"/>
          <w:sz w:val="24"/>
          <w:szCs w:val="24"/>
          <w:lang w:val="en-US"/>
        </w:rPr>
        <w:t>The data analysis involved multivariate and bivariate analyses, utilizing the Mann-Whitney U test through SPSS software, Version 26 (IBM).  The significance level set at α = 0.05.</w:t>
      </w:r>
    </w:p>
    <w:p w14:paraId="77724467" w14:textId="73940578" w:rsidR="00B9667E" w:rsidRPr="00254BCA" w:rsidRDefault="00BE2A80" w:rsidP="00B61BC3">
      <w:pPr>
        <w:spacing w:after="0"/>
        <w:jc w:val="both"/>
        <w:rPr>
          <w:rFonts w:ascii="Times New Roman" w:hAnsi="Times New Roman" w:cs="Times New Roman"/>
          <w:sz w:val="24"/>
          <w:szCs w:val="24"/>
          <w:lang w:val="en-US"/>
        </w:rPr>
      </w:pPr>
      <w:r w:rsidRPr="00CC5B08">
        <w:rPr>
          <w:rFonts w:ascii="Times New Roman" w:hAnsi="Times New Roman" w:cs="Times New Roman"/>
          <w:sz w:val="24"/>
          <w:szCs w:val="24"/>
          <w:lang w:val="en-US"/>
        </w:rPr>
        <w:tab/>
      </w:r>
      <w:r w:rsidR="00156839" w:rsidRPr="00156839">
        <w:rPr>
          <w:rFonts w:ascii="Times New Roman" w:hAnsi="Times New Roman" w:cs="Times New Roman"/>
          <w:sz w:val="24"/>
          <w:szCs w:val="24"/>
          <w:lang w:val="en-US"/>
        </w:rPr>
        <w:t>Mann-Whitney U test showed significantly lower caries levels in the control group compared to the e-cigarette or vape user group (P &lt; 0.001). Within the control group, 14.5%, 25.9%, and 59.6% had low, moderate, and high caries risk levels, respectively, whereas the e-cigarette or vape user group exhibited 6.6%, 14.3%, and 79.1% in the corresponding risk categories.</w:t>
      </w:r>
      <w:r w:rsidR="00156839">
        <w:rPr>
          <w:rFonts w:ascii="Times New Roman" w:hAnsi="Times New Roman" w:cs="Times New Roman"/>
          <w:sz w:val="24"/>
          <w:szCs w:val="24"/>
          <w:lang w:val="en-US"/>
        </w:rPr>
        <w:t xml:space="preserve"> </w:t>
      </w:r>
      <w:r w:rsidR="00156839" w:rsidRPr="00156839">
        <w:rPr>
          <w:rFonts w:ascii="Times New Roman" w:hAnsi="Times New Roman" w:cs="Times New Roman"/>
          <w:sz w:val="24"/>
          <w:szCs w:val="24"/>
          <w:lang w:val="en-US"/>
        </w:rPr>
        <w:t xml:space="preserve">Interestingly, Vemulapalli et al. also reported an elevated risk of caries in e-cigarette users (OR=1.69; 95% CI: 1.24–2.29) compared to non-smokers. </w:t>
      </w:r>
      <w:r>
        <w:rPr>
          <w:rFonts w:ascii="Times New Roman" w:hAnsi="Times New Roman" w:cs="Times New Roman"/>
          <w:sz w:val="24"/>
          <w:szCs w:val="24"/>
        </w:rPr>
        <w:fldChar w:fldCharType="begin" w:fldLock="1"/>
      </w:r>
      <w:r w:rsidR="000672BF" w:rsidRPr="0050473A">
        <w:rPr>
          <w:rFonts w:ascii="Times New Roman" w:hAnsi="Times New Roman" w:cs="Times New Roman"/>
          <w:sz w:val="24"/>
          <w:szCs w:val="24"/>
          <w:lang w:val="en-US"/>
        </w:rPr>
        <w:instrText xml:space="preserve">ADDIN CSL_CITATION {"citationItems":[{"id":"ITEM-1","itemData":{"DOI":"10.1016/j.adaj.2021.04.014","ISSN":"19434723","PMID":"34274068","abstract":"Background: With the rise in the prevalence of electronic cigarette (e-cigarette) and vaping products and the emergence of evidence indicating their cariogenic potential, it is essential to examine the association between vaping and untreated caries at a population level. Methods: The authors obtained data from the 2017-2018 National Health and Nutrition Examination Survey and investigated the outcome variable—untreated caries—using oral health examination data. The authors applied multiple logistic regression analyses to assess the association between untreated caries and smoking (cigarette smoking, vaping, and both) while controlling for education, race or ethnicity, income, age, sex, and time since previous dental visit. Results: A total of 4,618 participants were included in the analyses for this cross-sectional study. Participants who currently smoked e-cigarettes were more likely to have untreated caries (odds ratio, 1.69; 95% CI, 1.24 to 2.29) than those who had never smoked, when adjusted for demographic variables. Similarly, dual smokers (e-cigarette and conventional smokers) were more likely to have untreated caries compared with nondual smokers (odds ratio, 2.43; 95% CI, 1.36 to 4.36). Conclusion: Both vaping and dual smoking are associated with </w:instrText>
      </w:r>
      <w:r w:rsidR="000672BF" w:rsidRPr="00682FE5">
        <w:rPr>
          <w:rFonts w:ascii="Times New Roman" w:hAnsi="Times New Roman" w:cs="Times New Roman"/>
          <w:sz w:val="24"/>
          <w:szCs w:val="24"/>
          <w:lang w:val="en-US"/>
        </w:rPr>
        <w:instrText>an increased occurrence of untreated caries. Practical Implications: Vaping status should be included as a part of health history questionnaires for patients. Dental professionals should be informed of the potential oral health implications of vaping and, in turn, impart this knowledge to patients.","author":[{"dropping-particle":"","family":"Vemulapalli","given":"Abhilash","non-dropping-particle":"","parse-names":false,"suffix":""},{"dropping-particle":"","family":"Mandapati","given":"Surendra Reddy","non-dropping-particle":"","parse-names":false,"suffix":""},{"dropping-particle":"","family":"Kotha","given":"Anusha","non-dropping-particle":"","parse-names":false,"suffix":""},{"dropping-particle":"","family":"Aryal","given":"Subhash","non-dropping-particle":"","parse-names":false,"suffix":""}],"container-title":"Journal of the American Dental Association","id":"ITEM-1","issue":"9","issued":{"date-parts":[["2021"]]},"page":"720-729","publisher":"Elsevier Inc","title":"Association between vaping and untreated caries: A cross-sectional study of National Health and Nutrition Examination Survey 2017-2018 data","type":"article-journal","volume":"152"},"uris":["http://www.mendeley.com/documents/?uuid=44f0df01-035a-4650-a2a1-5c56377d02ea"]}],"mendeley":{"formattedCitation":"&lt;sup&gt;3&lt;/sup&gt;","plainTextFormattedCitation":"3","previouslyFormattedCitation":"&lt;sup&gt;3&lt;/sup&gt;"},"properties":{"noteIndex":0},"schema":"https://github.com/citation-style-language/schema/raw/master/csl-citation.json"}</w:instrText>
      </w:r>
      <w:r>
        <w:rPr>
          <w:rFonts w:ascii="Times New Roman" w:hAnsi="Times New Roman" w:cs="Times New Roman"/>
          <w:sz w:val="24"/>
          <w:szCs w:val="24"/>
        </w:rPr>
        <w:fldChar w:fldCharType="separate"/>
      </w:r>
      <w:r w:rsidRPr="00682FE5">
        <w:rPr>
          <w:rFonts w:ascii="Times New Roman" w:hAnsi="Times New Roman" w:cs="Times New Roman"/>
          <w:noProof/>
          <w:sz w:val="24"/>
          <w:szCs w:val="24"/>
          <w:vertAlign w:val="superscript"/>
          <w:lang w:val="en-US"/>
        </w:rPr>
        <w:t>3</w:t>
      </w:r>
      <w:r>
        <w:rPr>
          <w:rFonts w:ascii="Times New Roman" w:hAnsi="Times New Roman" w:cs="Times New Roman"/>
          <w:sz w:val="24"/>
          <w:szCs w:val="24"/>
        </w:rPr>
        <w:fldChar w:fldCharType="end"/>
      </w:r>
      <w:r w:rsidRPr="00682FE5">
        <w:rPr>
          <w:rFonts w:ascii="Times New Roman" w:hAnsi="Times New Roman" w:cs="Times New Roman"/>
          <w:sz w:val="24"/>
          <w:szCs w:val="24"/>
          <w:lang w:val="en-US"/>
        </w:rPr>
        <w:t xml:space="preserve"> </w:t>
      </w:r>
      <w:r w:rsidR="0050473A" w:rsidRPr="00682FE5">
        <w:rPr>
          <w:rFonts w:ascii="Times New Roman" w:hAnsi="Times New Roman" w:cs="Times New Roman"/>
          <w:sz w:val="24"/>
          <w:szCs w:val="24"/>
          <w:lang w:val="en-US"/>
        </w:rPr>
        <w:t xml:space="preserve"> </w:t>
      </w:r>
      <w:r w:rsidR="00C6188E" w:rsidRPr="00C6188E">
        <w:rPr>
          <w:rFonts w:ascii="Times New Roman" w:hAnsi="Times New Roman" w:cs="Times New Roman"/>
          <w:sz w:val="24"/>
          <w:szCs w:val="24"/>
          <w:lang w:val="en-US"/>
        </w:rPr>
        <w:t>Additionally, the combination of e-cigarettes with conventional cigarettes seemed to have a synergistic effect, increasing the propensity for untreated caries (OR=2.43; 95% CI: 1.36–4.36).</w:t>
      </w:r>
      <w:r w:rsidR="00682FE5" w:rsidRPr="00682FE5">
        <w:rPr>
          <w:rFonts w:ascii="Times New Roman" w:hAnsi="Times New Roman" w:cs="Times New Roman"/>
          <w:sz w:val="24"/>
          <w:szCs w:val="24"/>
          <w:lang w:val="en-US"/>
        </w:rPr>
        <w:t>.</w:t>
      </w:r>
      <w:r w:rsidR="000672BF">
        <w:rPr>
          <w:rFonts w:ascii="Times New Roman" w:hAnsi="Times New Roman" w:cs="Times New Roman"/>
          <w:sz w:val="24"/>
          <w:szCs w:val="24"/>
        </w:rPr>
        <w:fldChar w:fldCharType="begin" w:fldLock="1"/>
      </w:r>
      <w:r w:rsidR="00426B4C" w:rsidRPr="00682FE5">
        <w:rPr>
          <w:rFonts w:ascii="Times New Roman" w:hAnsi="Times New Roman" w:cs="Times New Roman"/>
          <w:sz w:val="24"/>
          <w:szCs w:val="24"/>
          <w:lang w:val="en-US"/>
        </w:rPr>
        <w:instrText xml:space="preserve">ADDIN CSL_CITATION {"citationItems":[{"id":"ITEM-1","itemData":{"DOI":"10.1016/j.adaj.2021.04.014","ISSN":"19434723","PMID":"34274068","abstract":"Background: With the rise in the prevalence of electronic cigarette (e-cigarette) and vaping products and the emergence of evidence indicating their cariogenic potential, it is essential to examine the association between vaping and untreated caries at a population level. Methods: The authors obtained data from the 2017-2018 National Health and Nutrition Examination Survey and investigated the outcome variable—untreated caries—using oral health examination data. The authors applied multiple logistic regression analyses to assess the association between untreated caries and smoking (cigarette smoking, vaping, and both) while controlling for education, race or ethnicity, income, age, sex, and time since previous dental visit. Results: A total of 4,618 participants were included in the analyses for this cross-sectional study. Participants who currently smoked e-cigarettes were more likely to have untreated caries (odds ratio, 1.69; 95% CI, 1.24 to 2.29) than those who had never smoked, when adjusted for demographic variables. Similarly, dual smokers (e-cigarette and conventional smokers) were more likely to have untreated caries compared with nondual </w:instrText>
      </w:r>
      <w:r w:rsidR="00426B4C" w:rsidRPr="008E6879">
        <w:rPr>
          <w:rFonts w:ascii="Times New Roman" w:hAnsi="Times New Roman" w:cs="Times New Roman"/>
          <w:sz w:val="24"/>
          <w:szCs w:val="24"/>
          <w:lang w:val="en-US"/>
        </w:rPr>
        <w:instrText>s</w:instrText>
      </w:r>
      <w:r w:rsidR="00426B4C">
        <w:rPr>
          <w:rFonts w:ascii="Times New Roman" w:hAnsi="Times New Roman" w:cs="Times New Roman"/>
          <w:sz w:val="24"/>
          <w:szCs w:val="24"/>
        </w:rPr>
        <w:instrText xml:space="preserve">mokers (odds ratio, 2.43; 95% CI, 1.36 to 4.36). Conclusion: Both vaping and dual smoking are associated with </w:instrText>
      </w:r>
      <w:r w:rsidR="00426B4C" w:rsidRPr="00254BCA">
        <w:rPr>
          <w:rFonts w:ascii="Times New Roman" w:hAnsi="Times New Roman" w:cs="Times New Roman"/>
          <w:sz w:val="24"/>
          <w:szCs w:val="24"/>
          <w:lang w:val="en-US"/>
        </w:rPr>
        <w:instrText>an increased occurrence of untreated caries. Practical Implications: Vaping status should be included as a part of health history questionnaires for patients. Dental professionals should be informed of the potential oral health implications of vaping and, in turn, impart this knowledge to patients.","author":[{"dropping-particle":"","family":"Vemulapalli","given":"Abhilash","non-dropping-particle":"","parse-names":false,"suffix":""},{"dropping-particle":"","family":"Mandapati","given":"Surendra Reddy","non-dropping-particle":"","parse-names":false,"suffix":""},{"dropping-particle":"","family":"Kotha","given":"Anusha","non-dropping-particle":"","parse-names":false,"suffix":""},{"dropping-particle":"","family":"Aryal","given":"Subhash","non-dropping-particle":"","parse-names":false,"suffix":""}],"container-title":"Journal of the American Dental Association","id":"ITEM-1","issue":"9","issued":{"date-parts":[["2021"]]},"page":"720-729","publisher":"Elsevier Inc","title":"Association between vaping and untreated caries: A cross-sectional study of National Health and Nutrition Examination Survey 2017-2018 data","type":"article-journal","volume":"152"},"uris":["http://www.mendeley.com/documents/?uuid=44f0df01-035a-4650-a2a1-5c56377d02ea"]}],"mendeley":{"formattedCitation":"&lt;sup&gt;3&lt;/sup&gt;","plainTextFormattedCitation":"3","previouslyFormattedCitation":"&lt;sup&gt;3&lt;/sup&gt;"},"properties":{"noteIndex":0},"schema":"https://github.com/citation-style-language/schema/raw/master/csl-citation.json"}</w:instrText>
      </w:r>
      <w:r w:rsidR="000672BF">
        <w:rPr>
          <w:rFonts w:ascii="Times New Roman" w:hAnsi="Times New Roman" w:cs="Times New Roman"/>
          <w:sz w:val="24"/>
          <w:szCs w:val="24"/>
        </w:rPr>
        <w:fldChar w:fldCharType="separate"/>
      </w:r>
      <w:r w:rsidR="000672BF" w:rsidRPr="00254BCA">
        <w:rPr>
          <w:rFonts w:ascii="Times New Roman" w:hAnsi="Times New Roman" w:cs="Times New Roman"/>
          <w:noProof/>
          <w:sz w:val="24"/>
          <w:szCs w:val="24"/>
          <w:vertAlign w:val="superscript"/>
          <w:lang w:val="en-US"/>
        </w:rPr>
        <w:t>3</w:t>
      </w:r>
      <w:r w:rsidR="000672BF">
        <w:rPr>
          <w:rFonts w:ascii="Times New Roman" w:hAnsi="Times New Roman" w:cs="Times New Roman"/>
          <w:sz w:val="24"/>
          <w:szCs w:val="24"/>
        </w:rPr>
        <w:fldChar w:fldCharType="end"/>
      </w:r>
    </w:p>
    <w:p w14:paraId="34B23132" w14:textId="77777777" w:rsidR="00E2347B" w:rsidRPr="00254BCA" w:rsidRDefault="00E2347B" w:rsidP="00B61BC3">
      <w:pPr>
        <w:spacing w:after="0"/>
        <w:jc w:val="both"/>
        <w:rPr>
          <w:rFonts w:ascii="Times New Roman" w:hAnsi="Times New Roman" w:cs="Times New Roman"/>
          <w:sz w:val="24"/>
          <w:szCs w:val="24"/>
          <w:lang w:val="en-US"/>
        </w:rPr>
      </w:pPr>
    </w:p>
    <w:p w14:paraId="51E17E11" w14:textId="519B317F" w:rsidR="00D6195C" w:rsidRDefault="00903A73" w:rsidP="00167D99">
      <w:pPr>
        <w:spacing w:after="0"/>
        <w:ind w:firstLine="708"/>
        <w:jc w:val="both"/>
        <w:rPr>
          <w:rFonts w:ascii="Times New Roman" w:hAnsi="Times New Roman" w:cs="Times New Roman"/>
          <w:sz w:val="24"/>
          <w:szCs w:val="24"/>
          <w:lang w:val="en-US"/>
        </w:rPr>
      </w:pPr>
      <w:commentRangeStart w:id="11"/>
      <w:r w:rsidRPr="00903A73">
        <w:rPr>
          <w:rFonts w:ascii="Times New Roman" w:hAnsi="Times New Roman" w:cs="Times New Roman"/>
          <w:sz w:val="24"/>
          <w:szCs w:val="24"/>
          <w:lang w:val="en-US"/>
        </w:rPr>
        <w:t>The review suggests that the increased risk of caries in users of e-cigarettes coul</w:t>
      </w:r>
      <w:r w:rsidR="00B35FFF">
        <w:rPr>
          <w:rFonts w:ascii="Times New Roman" w:hAnsi="Times New Roman" w:cs="Times New Roman"/>
          <w:sz w:val="24"/>
          <w:szCs w:val="24"/>
          <w:lang w:val="en-US"/>
        </w:rPr>
        <w:t xml:space="preserve">d be justified by an alteration of </w:t>
      </w:r>
      <w:r w:rsidRPr="00903A73">
        <w:rPr>
          <w:rFonts w:ascii="Times New Roman" w:hAnsi="Times New Roman" w:cs="Times New Roman"/>
          <w:sz w:val="24"/>
          <w:szCs w:val="24"/>
          <w:lang w:val="en-US"/>
        </w:rPr>
        <w:t xml:space="preserve">the oral microbiome, favoring the growth of </w:t>
      </w:r>
      <w:r w:rsidRPr="00903A73">
        <w:rPr>
          <w:rFonts w:ascii="Times New Roman" w:hAnsi="Times New Roman" w:cs="Times New Roman"/>
          <w:i/>
          <w:iCs/>
          <w:sz w:val="24"/>
          <w:szCs w:val="24"/>
          <w:lang w:val="en-US"/>
        </w:rPr>
        <w:t xml:space="preserve">Streptococcus </w:t>
      </w:r>
      <w:proofErr w:type="spellStart"/>
      <w:r w:rsidRPr="00903A73">
        <w:rPr>
          <w:rFonts w:ascii="Times New Roman" w:hAnsi="Times New Roman" w:cs="Times New Roman"/>
          <w:i/>
          <w:iCs/>
          <w:sz w:val="24"/>
          <w:szCs w:val="24"/>
          <w:lang w:val="en-US"/>
        </w:rPr>
        <w:t>mutans</w:t>
      </w:r>
      <w:proofErr w:type="spellEnd"/>
      <w:r w:rsidRPr="00903A73">
        <w:rPr>
          <w:rFonts w:ascii="Times New Roman" w:hAnsi="Times New Roman" w:cs="Times New Roman"/>
          <w:sz w:val="24"/>
          <w:szCs w:val="24"/>
          <w:lang w:val="en-US"/>
        </w:rPr>
        <w:t xml:space="preserve"> while, at the same time, inhibiting the growth of commensal species. </w:t>
      </w:r>
      <w:commentRangeEnd w:id="11"/>
      <w:r w:rsidR="008E6322">
        <w:rPr>
          <w:rStyle w:val="CommentReference"/>
        </w:rPr>
        <w:commentReference w:id="11"/>
      </w:r>
      <w:r w:rsidR="00B35FFF">
        <w:rPr>
          <w:rFonts w:ascii="Times New Roman" w:hAnsi="Times New Roman" w:cs="Times New Roman"/>
          <w:sz w:val="24"/>
          <w:szCs w:val="24"/>
          <w:lang w:val="en-US"/>
        </w:rPr>
        <w:t>T</w:t>
      </w:r>
      <w:commentRangeStart w:id="12"/>
      <w:r w:rsidR="00BB1118" w:rsidRPr="00BB1118">
        <w:rPr>
          <w:rFonts w:ascii="Times New Roman" w:hAnsi="Times New Roman" w:cs="Times New Roman"/>
          <w:sz w:val="24"/>
          <w:szCs w:val="24"/>
          <w:lang w:val="en-US"/>
        </w:rPr>
        <w:t xml:space="preserve">he </w:t>
      </w:r>
      <w:r w:rsidR="00B35FFF">
        <w:rPr>
          <w:rFonts w:ascii="Times New Roman" w:hAnsi="Times New Roman" w:cs="Times New Roman"/>
          <w:sz w:val="24"/>
          <w:szCs w:val="24"/>
          <w:lang w:val="en-US"/>
        </w:rPr>
        <w:t xml:space="preserve">authors </w:t>
      </w:r>
      <w:r w:rsidR="00A260B9">
        <w:rPr>
          <w:rFonts w:ascii="Times New Roman" w:hAnsi="Times New Roman" w:cs="Times New Roman"/>
          <w:sz w:val="24"/>
          <w:szCs w:val="24"/>
          <w:lang w:val="en-US"/>
        </w:rPr>
        <w:t xml:space="preserve">also </w:t>
      </w:r>
      <w:r w:rsidR="00B35FFF">
        <w:rPr>
          <w:rFonts w:ascii="Times New Roman" w:hAnsi="Times New Roman" w:cs="Times New Roman"/>
          <w:sz w:val="24"/>
          <w:szCs w:val="24"/>
          <w:lang w:val="en-US"/>
        </w:rPr>
        <w:t xml:space="preserve">indicated </w:t>
      </w:r>
      <w:r w:rsidR="00BB1118" w:rsidRPr="00BB1118">
        <w:rPr>
          <w:rFonts w:ascii="Times New Roman" w:hAnsi="Times New Roman" w:cs="Times New Roman"/>
          <w:sz w:val="24"/>
          <w:szCs w:val="24"/>
          <w:lang w:val="en-US"/>
        </w:rPr>
        <w:t xml:space="preserve">that data </w:t>
      </w:r>
      <w:r w:rsidR="00CB215F">
        <w:rPr>
          <w:rFonts w:ascii="Times New Roman" w:hAnsi="Times New Roman" w:cs="Times New Roman"/>
          <w:sz w:val="24"/>
          <w:szCs w:val="24"/>
          <w:lang w:val="en-US"/>
        </w:rPr>
        <w:t xml:space="preserve">on the </w:t>
      </w:r>
      <w:r w:rsidR="00BB1118" w:rsidRPr="00BB1118">
        <w:rPr>
          <w:rFonts w:ascii="Times New Roman" w:hAnsi="Times New Roman" w:cs="Times New Roman"/>
          <w:sz w:val="24"/>
          <w:szCs w:val="24"/>
          <w:lang w:val="en-US"/>
        </w:rPr>
        <w:t xml:space="preserve">potential </w:t>
      </w:r>
      <w:r w:rsidR="00CB215F">
        <w:rPr>
          <w:rFonts w:ascii="Times New Roman" w:hAnsi="Times New Roman" w:cs="Times New Roman"/>
          <w:sz w:val="24"/>
          <w:szCs w:val="24"/>
          <w:lang w:val="en-US"/>
        </w:rPr>
        <w:t xml:space="preserve">effect </w:t>
      </w:r>
      <w:r w:rsidR="00BB1118" w:rsidRPr="00BB1118">
        <w:rPr>
          <w:rFonts w:ascii="Times New Roman" w:hAnsi="Times New Roman" w:cs="Times New Roman"/>
          <w:sz w:val="24"/>
          <w:szCs w:val="24"/>
          <w:lang w:val="en-US"/>
        </w:rPr>
        <w:t xml:space="preserve">of e-cigarettes </w:t>
      </w:r>
      <w:r w:rsidR="00CB215F">
        <w:rPr>
          <w:rFonts w:ascii="Times New Roman" w:hAnsi="Times New Roman" w:cs="Times New Roman"/>
          <w:sz w:val="24"/>
          <w:szCs w:val="24"/>
          <w:lang w:val="en-US"/>
        </w:rPr>
        <w:t xml:space="preserve">remains </w:t>
      </w:r>
      <w:r w:rsidR="00BB1118" w:rsidRPr="00BB1118">
        <w:rPr>
          <w:rFonts w:ascii="Times New Roman" w:hAnsi="Times New Roman" w:cs="Times New Roman"/>
          <w:sz w:val="24"/>
          <w:szCs w:val="24"/>
          <w:lang w:val="en-US"/>
        </w:rPr>
        <w:t>limited</w:t>
      </w:r>
      <w:r w:rsidR="00CB215F">
        <w:rPr>
          <w:rFonts w:ascii="Times New Roman" w:hAnsi="Times New Roman" w:cs="Times New Roman"/>
          <w:sz w:val="24"/>
          <w:szCs w:val="24"/>
          <w:lang w:val="en-US"/>
        </w:rPr>
        <w:t xml:space="preserve">. However, </w:t>
      </w:r>
      <w:r w:rsidR="00BB1118" w:rsidRPr="00BB1118">
        <w:rPr>
          <w:rFonts w:ascii="Times New Roman" w:hAnsi="Times New Roman" w:cs="Times New Roman"/>
          <w:sz w:val="24"/>
          <w:szCs w:val="24"/>
          <w:lang w:val="en-US"/>
        </w:rPr>
        <w:t xml:space="preserve">there is </w:t>
      </w:r>
      <w:r w:rsidR="00CB215F">
        <w:rPr>
          <w:rFonts w:ascii="Times New Roman" w:hAnsi="Times New Roman" w:cs="Times New Roman"/>
          <w:sz w:val="24"/>
          <w:szCs w:val="24"/>
          <w:lang w:val="en-US"/>
        </w:rPr>
        <w:t xml:space="preserve">a </w:t>
      </w:r>
      <w:r w:rsidR="00BB1118" w:rsidRPr="00BB1118">
        <w:rPr>
          <w:rFonts w:ascii="Times New Roman" w:hAnsi="Times New Roman" w:cs="Times New Roman"/>
          <w:sz w:val="24"/>
          <w:szCs w:val="24"/>
          <w:lang w:val="en-US"/>
        </w:rPr>
        <w:t xml:space="preserve">significant evidence </w:t>
      </w:r>
      <w:r w:rsidR="001E12FD">
        <w:rPr>
          <w:rFonts w:ascii="Times New Roman" w:hAnsi="Times New Roman" w:cs="Times New Roman"/>
          <w:sz w:val="24"/>
          <w:szCs w:val="24"/>
          <w:lang w:val="en-US"/>
        </w:rPr>
        <w:t xml:space="preserve">suggesting </w:t>
      </w:r>
      <w:r w:rsidR="00BB1118" w:rsidRPr="00BB1118">
        <w:rPr>
          <w:rFonts w:ascii="Times New Roman" w:hAnsi="Times New Roman" w:cs="Times New Roman"/>
          <w:sz w:val="24"/>
          <w:szCs w:val="24"/>
          <w:lang w:val="en-US"/>
        </w:rPr>
        <w:t>that e-cigarettes act on all multifactorial aspects involved in the caries process.</w:t>
      </w:r>
      <w:commentRangeEnd w:id="12"/>
      <w:r w:rsidR="008E6322">
        <w:rPr>
          <w:rStyle w:val="CommentReference"/>
        </w:rPr>
        <w:commentReference w:id="12"/>
      </w:r>
      <w:r w:rsidR="00BB1118">
        <w:rPr>
          <w:rFonts w:ascii="Times New Roman" w:hAnsi="Times New Roman" w:cs="Times New Roman"/>
          <w:sz w:val="24"/>
          <w:szCs w:val="24"/>
          <w:lang w:val="en-US"/>
        </w:rPr>
        <w:t xml:space="preserve"> </w:t>
      </w:r>
      <w:r w:rsidR="00CB215F">
        <w:rPr>
          <w:rFonts w:ascii="Times New Roman" w:hAnsi="Times New Roman" w:cs="Times New Roman"/>
          <w:sz w:val="24"/>
          <w:szCs w:val="24"/>
          <w:lang w:val="en-US"/>
        </w:rPr>
        <w:t>D</w:t>
      </w:r>
      <w:commentRangeStart w:id="14"/>
      <w:r w:rsidR="00A56768" w:rsidRPr="00A56768">
        <w:rPr>
          <w:rFonts w:ascii="Times New Roman" w:hAnsi="Times New Roman" w:cs="Times New Roman"/>
          <w:sz w:val="24"/>
          <w:szCs w:val="24"/>
          <w:lang w:val="en-US"/>
        </w:rPr>
        <w:t xml:space="preserve">ental </w:t>
      </w:r>
      <w:r w:rsidR="00CB215F" w:rsidRPr="00A56768">
        <w:rPr>
          <w:rFonts w:ascii="Times New Roman" w:hAnsi="Times New Roman" w:cs="Times New Roman"/>
          <w:sz w:val="24"/>
          <w:szCs w:val="24"/>
          <w:lang w:val="en-US"/>
        </w:rPr>
        <w:t>caries</w:t>
      </w:r>
      <w:r w:rsidR="008E6322">
        <w:rPr>
          <w:rFonts w:ascii="Times New Roman" w:hAnsi="Times New Roman" w:cs="Times New Roman"/>
          <w:sz w:val="24"/>
          <w:szCs w:val="24"/>
          <w:lang w:val="en-US"/>
        </w:rPr>
        <w:t xml:space="preserve"> </w:t>
      </w:r>
      <w:proofErr w:type="gramStart"/>
      <w:r w:rsidR="00A56768" w:rsidRPr="00A56768">
        <w:rPr>
          <w:rFonts w:ascii="Times New Roman" w:hAnsi="Times New Roman" w:cs="Times New Roman"/>
          <w:sz w:val="24"/>
          <w:szCs w:val="24"/>
          <w:lang w:val="en-US"/>
        </w:rPr>
        <w:t>can be conceptualized</w:t>
      </w:r>
      <w:proofErr w:type="gramEnd"/>
      <w:r w:rsidR="00A56768" w:rsidRPr="00A56768">
        <w:rPr>
          <w:rFonts w:ascii="Times New Roman" w:hAnsi="Times New Roman" w:cs="Times New Roman"/>
          <w:sz w:val="24"/>
          <w:szCs w:val="24"/>
          <w:lang w:val="en-US"/>
        </w:rPr>
        <w:t xml:space="preserve"> as a dynamic disease, multifactorial, biofilm-mediated, and sugar-driven, resulting in the phasic demineralization and remineralization of dental hard tissues. </w:t>
      </w:r>
      <w:commentRangeEnd w:id="14"/>
      <w:r w:rsidR="005C54F3">
        <w:rPr>
          <w:rStyle w:val="CommentReference"/>
        </w:rPr>
        <w:commentReference w:id="14"/>
      </w:r>
      <w:r w:rsidR="00CB215F">
        <w:rPr>
          <w:rFonts w:ascii="Times New Roman" w:hAnsi="Times New Roman" w:cs="Times New Roman"/>
          <w:sz w:val="24"/>
          <w:szCs w:val="24"/>
          <w:lang w:val="en-US"/>
        </w:rPr>
        <w:t>T</w:t>
      </w:r>
      <w:commentRangeStart w:id="16"/>
      <w:r w:rsidR="00A56768" w:rsidRPr="00A56768">
        <w:rPr>
          <w:rFonts w:ascii="Times New Roman" w:hAnsi="Times New Roman" w:cs="Times New Roman"/>
          <w:sz w:val="24"/>
          <w:szCs w:val="24"/>
          <w:lang w:val="en-US"/>
        </w:rPr>
        <w:t xml:space="preserve">his concept </w:t>
      </w:r>
      <w:proofErr w:type="gramStart"/>
      <w:r w:rsidR="00A56768" w:rsidRPr="00A56768">
        <w:rPr>
          <w:rFonts w:ascii="Times New Roman" w:hAnsi="Times New Roman" w:cs="Times New Roman"/>
          <w:sz w:val="24"/>
          <w:szCs w:val="24"/>
          <w:lang w:val="en-US"/>
        </w:rPr>
        <w:t xml:space="preserve">can be </w:t>
      </w:r>
      <w:r w:rsidR="00AB1164">
        <w:rPr>
          <w:rFonts w:ascii="Times New Roman" w:hAnsi="Times New Roman" w:cs="Times New Roman"/>
          <w:sz w:val="24"/>
          <w:szCs w:val="24"/>
          <w:lang w:val="en-US"/>
        </w:rPr>
        <w:t>taken</w:t>
      </w:r>
      <w:proofErr w:type="gramEnd"/>
      <w:r w:rsidR="00A56768" w:rsidRPr="00A56768">
        <w:rPr>
          <w:rFonts w:ascii="Times New Roman" w:hAnsi="Times New Roman" w:cs="Times New Roman"/>
          <w:sz w:val="24"/>
          <w:szCs w:val="24"/>
          <w:lang w:val="en-US"/>
        </w:rPr>
        <w:t xml:space="preserve"> to explain caries mediated by the use of e-cigarettes. </w:t>
      </w:r>
      <w:r w:rsidR="00AB1164">
        <w:rPr>
          <w:rFonts w:ascii="Times New Roman" w:hAnsi="Times New Roman" w:cs="Times New Roman"/>
          <w:sz w:val="24"/>
          <w:szCs w:val="24"/>
          <w:lang w:val="en-US"/>
        </w:rPr>
        <w:t xml:space="preserve">Indeed, there is </w:t>
      </w:r>
      <w:r w:rsidR="001E12FD">
        <w:rPr>
          <w:rFonts w:ascii="Times New Roman" w:hAnsi="Times New Roman" w:cs="Times New Roman"/>
          <w:sz w:val="24"/>
          <w:szCs w:val="24"/>
          <w:lang w:val="en-US"/>
        </w:rPr>
        <w:t xml:space="preserve">evidence, </w:t>
      </w:r>
      <w:r w:rsidR="00AB1164">
        <w:rPr>
          <w:rFonts w:ascii="Times New Roman" w:hAnsi="Times New Roman" w:cs="Times New Roman"/>
          <w:sz w:val="24"/>
          <w:szCs w:val="24"/>
          <w:lang w:val="en-US"/>
        </w:rPr>
        <w:t xml:space="preserve">which suggest that </w:t>
      </w:r>
      <w:r w:rsidR="00BD1004" w:rsidRPr="00BD1004">
        <w:rPr>
          <w:rFonts w:ascii="Times New Roman" w:hAnsi="Times New Roman" w:cs="Times New Roman"/>
          <w:sz w:val="24"/>
          <w:szCs w:val="24"/>
          <w:lang w:val="en-US"/>
        </w:rPr>
        <w:t xml:space="preserve">propylene glycol and glycerin, components present in e-liquids, increase the viscosity of the aerosol, </w:t>
      </w:r>
      <w:r w:rsidR="00CB215F">
        <w:rPr>
          <w:rFonts w:ascii="Times New Roman" w:hAnsi="Times New Roman" w:cs="Times New Roman"/>
          <w:sz w:val="24"/>
          <w:szCs w:val="24"/>
          <w:lang w:val="en-US"/>
        </w:rPr>
        <w:t xml:space="preserve">enhancing </w:t>
      </w:r>
      <w:r w:rsidR="00BD1004" w:rsidRPr="00BD1004">
        <w:rPr>
          <w:rFonts w:ascii="Times New Roman" w:hAnsi="Times New Roman" w:cs="Times New Roman"/>
          <w:sz w:val="24"/>
          <w:szCs w:val="24"/>
          <w:lang w:val="en-US"/>
        </w:rPr>
        <w:t xml:space="preserve">the </w:t>
      </w:r>
      <w:r w:rsidR="00CB215F" w:rsidRPr="00BD1004">
        <w:rPr>
          <w:rFonts w:ascii="Times New Roman" w:hAnsi="Times New Roman" w:cs="Times New Roman"/>
          <w:sz w:val="24"/>
          <w:szCs w:val="24"/>
          <w:lang w:val="en-US"/>
        </w:rPr>
        <w:t>adhesion</w:t>
      </w:r>
      <w:r w:rsidR="00CB215F">
        <w:rPr>
          <w:rFonts w:ascii="Times New Roman" w:hAnsi="Times New Roman" w:cs="Times New Roman"/>
          <w:sz w:val="24"/>
          <w:szCs w:val="24"/>
          <w:lang w:val="en-US"/>
        </w:rPr>
        <w:t xml:space="preserve">, </w:t>
      </w:r>
      <w:r w:rsidR="00BD1004" w:rsidRPr="00BD1004">
        <w:rPr>
          <w:rFonts w:ascii="Times New Roman" w:hAnsi="Times New Roman" w:cs="Times New Roman"/>
          <w:sz w:val="24"/>
          <w:szCs w:val="24"/>
          <w:lang w:val="en-US"/>
        </w:rPr>
        <w:t>formation</w:t>
      </w:r>
      <w:r w:rsidR="00CB215F">
        <w:rPr>
          <w:rFonts w:ascii="Times New Roman" w:hAnsi="Times New Roman" w:cs="Times New Roman"/>
          <w:sz w:val="24"/>
          <w:szCs w:val="24"/>
          <w:lang w:val="en-US"/>
        </w:rPr>
        <w:t xml:space="preserve"> </w:t>
      </w:r>
      <w:r w:rsidR="00BD1004" w:rsidRPr="00BD1004">
        <w:rPr>
          <w:rFonts w:ascii="Times New Roman" w:hAnsi="Times New Roman" w:cs="Times New Roman"/>
          <w:sz w:val="24"/>
          <w:szCs w:val="24"/>
          <w:lang w:val="en-US"/>
        </w:rPr>
        <w:t xml:space="preserve">and </w:t>
      </w:r>
      <w:r w:rsidR="00AB1164" w:rsidRPr="00BD1004">
        <w:rPr>
          <w:rFonts w:ascii="Times New Roman" w:hAnsi="Times New Roman" w:cs="Times New Roman"/>
          <w:sz w:val="24"/>
          <w:szCs w:val="24"/>
          <w:lang w:val="en-US"/>
        </w:rPr>
        <w:t>stabiliz</w:t>
      </w:r>
      <w:r w:rsidR="00AB1164">
        <w:rPr>
          <w:rFonts w:ascii="Times New Roman" w:hAnsi="Times New Roman" w:cs="Times New Roman"/>
          <w:sz w:val="24"/>
          <w:szCs w:val="24"/>
          <w:lang w:val="en-US"/>
        </w:rPr>
        <w:t>ation o</w:t>
      </w:r>
      <w:r w:rsidR="00BD1004" w:rsidRPr="00BD1004">
        <w:rPr>
          <w:rFonts w:ascii="Times New Roman" w:hAnsi="Times New Roman" w:cs="Times New Roman"/>
          <w:sz w:val="24"/>
          <w:szCs w:val="24"/>
          <w:lang w:val="en-US"/>
        </w:rPr>
        <w:t xml:space="preserve">f the biofilm, especially cariogenic forms such as </w:t>
      </w:r>
      <w:r w:rsidR="00BD1004" w:rsidRPr="00BD1004">
        <w:rPr>
          <w:rFonts w:ascii="Times New Roman" w:hAnsi="Times New Roman" w:cs="Times New Roman"/>
          <w:i/>
          <w:iCs/>
          <w:sz w:val="24"/>
          <w:szCs w:val="24"/>
          <w:lang w:val="en-US"/>
        </w:rPr>
        <w:t xml:space="preserve">Streptococcus </w:t>
      </w:r>
      <w:proofErr w:type="spellStart"/>
      <w:r w:rsidR="00BD1004" w:rsidRPr="00BD1004">
        <w:rPr>
          <w:rFonts w:ascii="Times New Roman" w:hAnsi="Times New Roman" w:cs="Times New Roman"/>
          <w:i/>
          <w:iCs/>
          <w:sz w:val="24"/>
          <w:szCs w:val="24"/>
          <w:lang w:val="en-US"/>
        </w:rPr>
        <w:t>mutans</w:t>
      </w:r>
      <w:proofErr w:type="spellEnd"/>
      <w:r w:rsidR="00BE2824">
        <w:rPr>
          <w:rFonts w:ascii="Times New Roman" w:hAnsi="Times New Roman" w:cs="Times New Roman"/>
          <w:sz w:val="24"/>
          <w:szCs w:val="24"/>
          <w:lang w:val="en-US"/>
        </w:rPr>
        <w:t xml:space="preserve">, </w:t>
      </w:r>
      <w:r w:rsidR="00BE2824" w:rsidRPr="00D5444A">
        <w:rPr>
          <w:rFonts w:asciiTheme="majorBidi" w:hAnsiTheme="majorBidi" w:cstheme="majorBidi"/>
          <w:sz w:val="24"/>
          <w:szCs w:val="24"/>
          <w:lang w:val="en-US"/>
        </w:rPr>
        <w:t xml:space="preserve">while </w:t>
      </w:r>
      <w:r w:rsidR="00AB1164">
        <w:rPr>
          <w:rFonts w:asciiTheme="majorBidi" w:hAnsiTheme="majorBidi" w:cstheme="majorBidi"/>
          <w:sz w:val="24"/>
          <w:szCs w:val="24"/>
          <w:lang w:val="en-US"/>
        </w:rPr>
        <w:t xml:space="preserve">they </w:t>
      </w:r>
      <w:r w:rsidR="00BE2824" w:rsidRPr="00D5444A">
        <w:rPr>
          <w:rFonts w:asciiTheme="majorBidi" w:hAnsiTheme="majorBidi" w:cstheme="majorBidi"/>
          <w:sz w:val="24"/>
          <w:szCs w:val="24"/>
          <w:lang w:val="en-US"/>
        </w:rPr>
        <w:t>suppress</w:t>
      </w:r>
      <w:r w:rsidR="00AB1164">
        <w:rPr>
          <w:rFonts w:asciiTheme="majorBidi" w:hAnsiTheme="majorBidi" w:cstheme="majorBidi"/>
          <w:sz w:val="24"/>
          <w:szCs w:val="24"/>
          <w:lang w:val="en-US"/>
        </w:rPr>
        <w:t xml:space="preserve"> t</w:t>
      </w:r>
      <w:r w:rsidR="00BE2824" w:rsidRPr="00D5444A">
        <w:rPr>
          <w:rFonts w:asciiTheme="majorBidi" w:hAnsiTheme="majorBidi" w:cstheme="majorBidi"/>
          <w:sz w:val="24"/>
          <w:szCs w:val="24"/>
          <w:lang w:val="en-US"/>
        </w:rPr>
        <w:t>he growth of commensal species</w:t>
      </w:r>
      <w:r w:rsidR="00CB215F">
        <w:rPr>
          <w:rFonts w:asciiTheme="majorBidi" w:hAnsiTheme="majorBidi" w:cstheme="majorBidi"/>
          <w:sz w:val="24"/>
          <w:szCs w:val="24"/>
          <w:lang w:val="en-US"/>
        </w:rPr>
        <w:t>.</w:t>
      </w:r>
      <w:r w:rsidR="00BD1004" w:rsidRPr="00BD1004">
        <w:rPr>
          <w:rFonts w:ascii="Times New Roman" w:hAnsi="Times New Roman" w:cs="Times New Roman"/>
          <w:noProof/>
          <w:sz w:val="24"/>
          <w:szCs w:val="24"/>
          <w:vertAlign w:val="superscript"/>
          <w:lang w:val="en-US"/>
        </w:rPr>
        <w:t xml:space="preserve"> </w:t>
      </w:r>
      <w:commentRangeEnd w:id="16"/>
      <w:r w:rsidR="005C54F3">
        <w:rPr>
          <w:rStyle w:val="CommentReference"/>
        </w:rPr>
        <w:commentReference w:id="16"/>
      </w:r>
      <w:r w:rsidR="00BD1004">
        <w:rPr>
          <w:rFonts w:ascii="Times New Roman" w:hAnsi="Times New Roman" w:cs="Times New Roman"/>
          <w:sz w:val="24"/>
          <w:szCs w:val="24"/>
        </w:rPr>
        <w:fldChar w:fldCharType="begin" w:fldLock="1"/>
      </w:r>
      <w:r w:rsidR="00BD1004" w:rsidRPr="00BD1004">
        <w:rPr>
          <w:rFonts w:ascii="Times New Roman" w:hAnsi="Times New Roman" w:cs="Times New Roman"/>
          <w:sz w:val="24"/>
          <w:szCs w:val="24"/>
          <w:lang w:val="en-US"/>
        </w:rPr>
        <w:instrText>ADDIN CSL_CITATION {"citationItems":[{"id":"ITEM-1","itemData":{"DOI":"10.1128/spectrum.02421-21","ISSN":"21650497","PMID":"35377225","abstract":" Our study shows that e-cigarette aerosol exposure of selected bacteria known to be residents of the oral cavity hinders the growth of two streptococcal commensals while enhancing biofilm formation, hydrophobicity, and attachment for the pathogen S. mutans . These results indicate that e-cigarette vaping could open a niche for opportunistic bacteria such as S. mutans to colonize the oral cavity and affect oral health.  E-cigarettes (e-cigs) have drastically increased in popularity during the last decade, especially among teenagers. While recent studies have started to explore the effect of e-cigs in the oral cavity, little is known about their effects on the oral microbiota and how they could affect oral health and potentially lead to disease, including periodontitis and head and neck cancers. To explore the impact of e-cigs on oral bacteria, we selected members of the genus Streptococcus , which are abundant in the oral cavity. We exposed the commensals Streptococcus sanguinis and Streptococcus gordonii and the opportunistic pathogen Streptococcus mutans , best known for causing dental caries, to e-liquids and e-cig aerosols with and without nicotine and with and without menthol flavoring and measured changes in growth patterns and biofilm formation. Our results demonstrate that e-cig aerosols hindered the growth of S. sanguinis and S. gordonii , while they did not affect the growth of S. mutans . We also show that e-cig aerosols significantly increased biofilm formation by S. mutans but did not affect the biofilm formation of the two commensals. We found that S. mutans exhibits higher hydrophobicity and coaggregation abilities along with higher attachment to OKF6 ce</w:instrText>
      </w:r>
      <w:r w:rsidR="00BD1004" w:rsidRPr="00254BCA">
        <w:rPr>
          <w:rFonts w:ascii="Times New Roman" w:hAnsi="Times New Roman" w:cs="Times New Roman"/>
          <w:sz w:val="24"/>
          <w:szCs w:val="24"/>
          <w:lang w:val="en-US"/>
        </w:rPr>
        <w:instrText xml:space="preserve">lls than S. sanguinis and S. gordonii . Therefore, our data suggest that e-cig </w:instrText>
      </w:r>
      <w:r w:rsidR="00BD1004" w:rsidRPr="00BE2824">
        <w:rPr>
          <w:rFonts w:ascii="Times New Roman" w:hAnsi="Times New Roman" w:cs="Times New Roman"/>
          <w:sz w:val="24"/>
          <w:szCs w:val="24"/>
          <w:lang w:val="en-US"/>
        </w:rPr>
        <w:instrText>aerosols have the potential to dysregulate</w:instrText>
      </w:r>
      <w:r w:rsidR="00BD1004">
        <w:rPr>
          <w:rFonts w:ascii="Times New Roman" w:hAnsi="Times New Roman" w:cs="Times New Roman"/>
          <w:sz w:val="24"/>
          <w:szCs w:val="24"/>
        </w:rPr>
        <w:instrText xml:space="preserve"> oral bacterial homeostasis by suppressing the growth of commensals while enhancing the biofilm formation of the opportunistic pathogen S. mutans . This study highlights the importance of understanding the consequences of e-cig aerosol exposure on selected commensals and pathogenic species. Future studies modeling more complex communities will provide more insight into how e-cig aerosols and vaping affect the oral microbiota.  IMPORTANCE Our study shows that e-cigarette aerosol exposure of selected bacteria known to be residents of the oral cavity hinders the growth of two streptococcal commensals while enhancing biofilm formation, hydrophobicity, and attachment for the p…","author":[{"dropping-particle":"","family":"Catala-Valentin","given":"Alma","non-dropping-particle":"","parse-names":false,"suffix":""},{"dropping-particle":"","family":"Bernard","given":"Joshua N.","non-dropping-particle":"","parse-names":false,"suffix":""},{"dropping-particle":"","family":"Caldwell","given":"Matthew","non-dropping-particle":"","parse-names":false,"suffix":""},{"dropping-particle":"","family":"Maxson","given":"Jessica","non-dropping-particle":"","parse-names":false,"suffix":""},{"dropping-particle":"","family":"Moore","given":"Sean D.","non-dropping-particle":"","parse-names":false,"suffix":""},{"dropping-particle":"","family":"Andl","given":"Claudia D.","non-dropping-particle":"","parse-names":false,"suffix":""}],"container-title":"Microbiology Spectrum","id":"ITEM-1","issue":"2","issued":{"date-parts":[["2022"]]},"publisher":"American Society for Microbiology","title":"E-Cigarette Aerosol Exposure Favors the Growth and Colonization of Oral Streptococcus mutans Compared to Commensal Streptococci","type":"article-journal","volume":"10"},"uris":["http://www.mendeley.com/documents/?uuid=8df7f11a-efd6-4e76-b934-bd0ebb847556"]},{"id":"ITEM-2","itemData":{"DOI":"10.1111/odi.13564","ISSN":"16010825","PMID":"32683796","abstract":"Objective: It still not known whether electronic cigarettes (e-cigarettes) contribute to dental caries. This study aimed to evaluate the effect of e-cigarettes on the growth of Streptococcus mutans, the formation of biofilm, and the expression of certain virulence genes. Materials and Methods: Streptococcus mutans cells were exposed or not to e-cigarettes with and without nicotine or to cigarette smoke twice a day for 15 min each exposure period. The bacterial growth and the expression of glucosyltranferase, competence, and glucan-binding genes were evaluated after 24 hr. Biofilm formation was assessed after 1, 2, and 3 days. S. mutans adhesion and growth to e-cigaret</w:instrText>
      </w:r>
      <w:r w:rsidR="00BD1004" w:rsidRPr="00BD1004">
        <w:rPr>
          <w:rFonts w:ascii="Times New Roman" w:hAnsi="Times New Roman" w:cs="Times New Roman"/>
          <w:sz w:val="24"/>
          <w:szCs w:val="24"/>
          <w:lang w:val="en-US"/>
        </w:rPr>
        <w:instrText>te exposed human teeth were assessed. Results: We observed an increase in S. mutans growth with e-cigarettes, mainly at the early culture period. This was confirmed by an increase of biofilm mass ranging from 8 ± 0.5 mg with the control to 47 ± 5 mg after six exposures to nicotine-rich e-cigarettes. S. mutans cells adhered better to e-cigarette exposed teeth. E-cigarettes increased the expression of glucosyltranferase, competence, and glucan-binding genes. Conclusions: E-cigarettes increased the growth of S. mutans and the expression of virulent genes. E-cigarettes promoted the adhesion to, and formation of biofilms on teeth surfaces.","author":[{"dropping-particle":"","family":"Rouabhia","given":"Mahmoud","non-dropping-particle":"","parse-names":false,"suffix":""},{"dropping-particle":"","family":"Semlali","given":"Abdelhabib","non-dropping-particle":"","parse-names":false,"suffix":""}],"container-title":"Oral Diseases","id":"ITEM-2","issue":"3","issued":{"date-parts":[["2021"]]},"page":"639-647","title":"Electronic cigarette vapor increases Streptococcus mutans growth, adhesion, biofilm formation, and expression of the biofilm-associated genes","type":"article-journal","volume":"27"},"uris":["http://www.mendeley.com/documents/?uuid=22c04c4a-1bec-4011-9677-aae98398700b"]}],"mendeley":{"formattedCitation":"&lt;sup&gt;4,5&lt;/sup&gt;","plainTextFormattedCitation":"4,5"},"properties":{"noteIndex":0},"schema":"https://github.com/citation-style-language/schema/raw/master/csl-citation.json"}</w:instrText>
      </w:r>
      <w:r w:rsidR="00BD1004">
        <w:rPr>
          <w:rFonts w:ascii="Times New Roman" w:hAnsi="Times New Roman" w:cs="Times New Roman"/>
          <w:sz w:val="24"/>
          <w:szCs w:val="24"/>
        </w:rPr>
        <w:fldChar w:fldCharType="separate"/>
      </w:r>
      <w:r w:rsidR="00BD1004" w:rsidRPr="00BD1004">
        <w:rPr>
          <w:rFonts w:ascii="Times New Roman" w:hAnsi="Times New Roman" w:cs="Times New Roman"/>
          <w:noProof/>
          <w:sz w:val="24"/>
          <w:szCs w:val="24"/>
          <w:vertAlign w:val="superscript"/>
          <w:lang w:val="en-US"/>
        </w:rPr>
        <w:t>4,5</w:t>
      </w:r>
      <w:r w:rsidR="00BD1004">
        <w:rPr>
          <w:rFonts w:ascii="Times New Roman" w:hAnsi="Times New Roman" w:cs="Times New Roman"/>
          <w:sz w:val="24"/>
          <w:szCs w:val="24"/>
        </w:rPr>
        <w:fldChar w:fldCharType="end"/>
      </w:r>
      <w:r w:rsidR="00BD1004" w:rsidRPr="00BD1004">
        <w:rPr>
          <w:rFonts w:ascii="Times New Roman" w:hAnsi="Times New Roman" w:cs="Times New Roman"/>
          <w:sz w:val="24"/>
          <w:szCs w:val="24"/>
          <w:lang w:val="en-US"/>
        </w:rPr>
        <w:t xml:space="preserve"> </w:t>
      </w:r>
      <w:r w:rsidR="00167D99">
        <w:rPr>
          <w:rFonts w:ascii="Times New Roman" w:hAnsi="Times New Roman" w:cs="Times New Roman"/>
          <w:sz w:val="24"/>
          <w:szCs w:val="24"/>
          <w:lang w:val="en-US"/>
        </w:rPr>
        <w:t xml:space="preserve">In addition, </w:t>
      </w:r>
      <w:commentRangeStart w:id="18"/>
      <w:r w:rsidR="00D6195C" w:rsidRPr="00D6195C">
        <w:rPr>
          <w:rFonts w:ascii="Times New Roman" w:hAnsi="Times New Roman" w:cs="Times New Roman"/>
          <w:sz w:val="24"/>
          <w:szCs w:val="24"/>
          <w:lang w:val="en-US"/>
        </w:rPr>
        <w:t>the flavorings pr</w:t>
      </w:r>
      <w:r w:rsidR="00AB1164">
        <w:rPr>
          <w:rFonts w:ascii="Times New Roman" w:hAnsi="Times New Roman" w:cs="Times New Roman"/>
          <w:sz w:val="24"/>
          <w:szCs w:val="24"/>
          <w:lang w:val="en-US"/>
        </w:rPr>
        <w:t>esent in e-cigarettes contains</w:t>
      </w:r>
      <w:r w:rsidR="00D6195C" w:rsidRPr="00D6195C">
        <w:rPr>
          <w:rFonts w:ascii="Times New Roman" w:hAnsi="Times New Roman" w:cs="Times New Roman"/>
          <w:sz w:val="24"/>
          <w:szCs w:val="24"/>
          <w:lang w:val="en-US"/>
        </w:rPr>
        <w:t xml:space="preserve"> sucrose </w:t>
      </w:r>
      <w:r w:rsidR="00CB215F">
        <w:rPr>
          <w:rFonts w:ascii="Times New Roman" w:hAnsi="Times New Roman" w:cs="Times New Roman"/>
          <w:sz w:val="24"/>
          <w:szCs w:val="24"/>
          <w:lang w:val="en-US"/>
        </w:rPr>
        <w:t xml:space="preserve">which can contribute to the </w:t>
      </w:r>
      <w:r w:rsidR="00D6195C" w:rsidRPr="00D6195C">
        <w:rPr>
          <w:rFonts w:ascii="Times New Roman" w:hAnsi="Times New Roman" w:cs="Times New Roman"/>
          <w:sz w:val="24"/>
          <w:szCs w:val="24"/>
          <w:lang w:val="en-US"/>
        </w:rPr>
        <w:t>sugar-driven mechanism related to dental caries by acidifying the environment, promoting the metabolism of cariogenic species, resulting in</w:t>
      </w:r>
      <w:r w:rsidR="00CB215F">
        <w:rPr>
          <w:rFonts w:ascii="Times New Roman" w:hAnsi="Times New Roman" w:cs="Times New Roman"/>
          <w:sz w:val="24"/>
          <w:szCs w:val="24"/>
          <w:lang w:val="en-US"/>
        </w:rPr>
        <w:t>to</w:t>
      </w:r>
      <w:r w:rsidR="00D6195C" w:rsidRPr="00D6195C">
        <w:rPr>
          <w:rFonts w:ascii="Times New Roman" w:hAnsi="Times New Roman" w:cs="Times New Roman"/>
          <w:sz w:val="24"/>
          <w:szCs w:val="24"/>
          <w:lang w:val="en-US"/>
        </w:rPr>
        <w:t xml:space="preserve"> enamel demineralization.</w:t>
      </w:r>
      <w:commentRangeEnd w:id="18"/>
      <w:r w:rsidR="004E7724">
        <w:rPr>
          <w:rStyle w:val="CommentReference"/>
        </w:rPr>
        <w:commentReference w:id="18"/>
      </w:r>
    </w:p>
    <w:p w14:paraId="33578D83" w14:textId="739D391A" w:rsidR="00BF3EE0" w:rsidRPr="006C613F" w:rsidRDefault="006C7295" w:rsidP="00167D99">
      <w:pPr>
        <w:spacing w:after="0"/>
        <w:ind w:firstLine="708"/>
        <w:jc w:val="both"/>
        <w:rPr>
          <w:rFonts w:ascii="Times New Roman" w:hAnsi="Times New Roman" w:cs="Times New Roman"/>
          <w:sz w:val="24"/>
          <w:szCs w:val="24"/>
          <w:lang w:val="en-US"/>
        </w:rPr>
      </w:pPr>
      <w:commentRangeStart w:id="19"/>
      <w:r w:rsidRPr="00254BCA">
        <w:rPr>
          <w:rFonts w:ascii="Times New Roman" w:hAnsi="Times New Roman" w:cs="Times New Roman"/>
          <w:sz w:val="24"/>
          <w:szCs w:val="24"/>
          <w:lang w:val="en-US"/>
        </w:rPr>
        <w:t xml:space="preserve"> </w:t>
      </w:r>
      <w:r w:rsidR="00914AFE" w:rsidRPr="00914AFE">
        <w:rPr>
          <w:rFonts w:ascii="Times New Roman" w:hAnsi="Times New Roman" w:cs="Times New Roman"/>
          <w:sz w:val="24"/>
          <w:szCs w:val="24"/>
          <w:lang w:val="en-US"/>
        </w:rPr>
        <w:t xml:space="preserve">Entering into the multifactorial aspect of caries, the host represented by the teeth and saliva, along with time, act as two other important factors in this process. </w:t>
      </w:r>
      <w:commentRangeEnd w:id="19"/>
      <w:r w:rsidR="00B83A4D">
        <w:rPr>
          <w:rStyle w:val="CommentReference"/>
        </w:rPr>
        <w:commentReference w:id="19"/>
      </w:r>
      <w:r w:rsidR="00B83A4D" w:rsidRPr="00B83A4D">
        <w:rPr>
          <w:lang w:val="en-US"/>
        </w:rPr>
        <w:t xml:space="preserve"> </w:t>
      </w:r>
      <w:r w:rsidR="00B83A4D" w:rsidRPr="00B83A4D">
        <w:rPr>
          <w:rFonts w:ascii="Times New Roman" w:hAnsi="Times New Roman" w:cs="Times New Roman"/>
          <w:sz w:val="24"/>
          <w:szCs w:val="24"/>
          <w:lang w:val="en-US"/>
        </w:rPr>
        <w:t xml:space="preserve">Addressing the multifactorial nature of caries, e-cigarettes negatively impact </w:t>
      </w:r>
      <w:commentRangeStart w:id="20"/>
      <w:r w:rsidR="00B83A4D" w:rsidRPr="00B83A4D">
        <w:rPr>
          <w:rFonts w:ascii="Times New Roman" w:hAnsi="Times New Roman" w:cs="Times New Roman"/>
          <w:sz w:val="24"/>
          <w:szCs w:val="24"/>
          <w:lang w:val="en-US"/>
        </w:rPr>
        <w:t>saliva's pH</w:t>
      </w:r>
      <w:commentRangeEnd w:id="20"/>
      <w:r w:rsidR="00B83A4D">
        <w:rPr>
          <w:rStyle w:val="CommentReference"/>
        </w:rPr>
        <w:commentReference w:id="20"/>
      </w:r>
      <w:r w:rsidR="00B83A4D" w:rsidRPr="00B83A4D">
        <w:rPr>
          <w:rFonts w:ascii="Times New Roman" w:hAnsi="Times New Roman" w:cs="Times New Roman"/>
          <w:sz w:val="24"/>
          <w:szCs w:val="24"/>
          <w:lang w:val="en-US"/>
        </w:rPr>
        <w:t xml:space="preserve">, buffering capacity, and immunoglobulin levels, reducing its antibacterial capacity. </w:t>
      </w:r>
      <w:commentRangeStart w:id="21"/>
      <w:r w:rsidR="008E5FE6" w:rsidRPr="008E5FE6">
        <w:rPr>
          <w:rFonts w:ascii="Times New Roman" w:hAnsi="Times New Roman" w:cs="Times New Roman"/>
          <w:sz w:val="24"/>
          <w:szCs w:val="24"/>
          <w:lang w:val="en-US"/>
        </w:rPr>
        <w:t>Consequently, the enamel demineralization promoted by e-cigarettes leads to a reduction in enamel surface hardness and the development of porosities, facilitating biofilm adhesion</w:t>
      </w:r>
      <w:r w:rsidR="00167D99">
        <w:rPr>
          <w:rFonts w:ascii="Times New Roman" w:hAnsi="Times New Roman" w:cs="Times New Roman"/>
          <w:sz w:val="24"/>
          <w:szCs w:val="24"/>
          <w:lang w:val="en-US"/>
        </w:rPr>
        <w:t xml:space="preserve"> and formation</w:t>
      </w:r>
      <w:bookmarkStart w:id="22" w:name="_GoBack"/>
      <w:bookmarkEnd w:id="22"/>
      <w:r w:rsidR="008E5FE6" w:rsidRPr="008E5FE6">
        <w:rPr>
          <w:rFonts w:ascii="Times New Roman" w:hAnsi="Times New Roman" w:cs="Times New Roman"/>
          <w:sz w:val="24"/>
          <w:szCs w:val="24"/>
          <w:lang w:val="en-US"/>
        </w:rPr>
        <w:t xml:space="preserve">. </w:t>
      </w:r>
      <w:commentRangeEnd w:id="21"/>
      <w:r w:rsidR="008E5FE6">
        <w:rPr>
          <w:rStyle w:val="CommentReference"/>
        </w:rPr>
        <w:commentReference w:id="21"/>
      </w:r>
      <w:r w:rsidR="00BF3EE0" w:rsidRPr="00BF3EE0">
        <w:rPr>
          <w:lang w:val="en-US"/>
        </w:rPr>
        <w:t xml:space="preserve"> </w:t>
      </w:r>
      <w:r w:rsidR="00BF3EE0" w:rsidRPr="00BF3EE0">
        <w:rPr>
          <w:rFonts w:ascii="Times New Roman" w:hAnsi="Times New Roman" w:cs="Times New Roman"/>
          <w:sz w:val="24"/>
          <w:szCs w:val="24"/>
          <w:lang w:val="en-US"/>
        </w:rPr>
        <w:t xml:space="preserve">As a progressive chronic disease, dental </w:t>
      </w:r>
      <w:r w:rsidR="00BF3EE0" w:rsidRPr="00DC049F">
        <w:rPr>
          <w:rFonts w:ascii="Times New Roman" w:hAnsi="Times New Roman" w:cs="Times New Roman"/>
          <w:sz w:val="24"/>
          <w:szCs w:val="24"/>
          <w:highlight w:val="yellow"/>
          <w:lang w:val="en-US"/>
        </w:rPr>
        <w:t>caries accumulate</w:t>
      </w:r>
      <w:r w:rsidR="00BF3EE0" w:rsidRPr="00BF3EE0">
        <w:rPr>
          <w:rFonts w:ascii="Times New Roman" w:hAnsi="Times New Roman" w:cs="Times New Roman"/>
          <w:sz w:val="24"/>
          <w:szCs w:val="24"/>
          <w:lang w:val="en-US"/>
        </w:rPr>
        <w:t xml:space="preserve"> over time, and continuous e-cigarette use, in a dose-dependent manner, exacerbates the long-term deleterious effects involved in the caries process.</w:t>
      </w:r>
    </w:p>
    <w:p w14:paraId="157404B8" w14:textId="16E83CE1" w:rsidR="003732D9" w:rsidRDefault="00A54B0F" w:rsidP="00C9112D">
      <w:pPr>
        <w:spacing w:after="0"/>
        <w:ind w:firstLine="708"/>
        <w:jc w:val="both"/>
        <w:rPr>
          <w:rFonts w:ascii="Times New Roman" w:hAnsi="Times New Roman" w:cs="Times New Roman"/>
          <w:sz w:val="24"/>
          <w:szCs w:val="24"/>
          <w:lang w:val="en-US"/>
        </w:rPr>
      </w:pPr>
      <w:r w:rsidRPr="006C613F">
        <w:rPr>
          <w:rFonts w:ascii="Times New Roman" w:hAnsi="Times New Roman" w:cs="Times New Roman"/>
          <w:sz w:val="24"/>
          <w:szCs w:val="24"/>
          <w:lang w:val="en-US"/>
        </w:rPr>
        <w:tab/>
      </w:r>
      <w:r w:rsidR="00C9112D" w:rsidRPr="00C9112D">
        <w:rPr>
          <w:rFonts w:ascii="Times New Roman" w:hAnsi="Times New Roman" w:cs="Times New Roman"/>
          <w:sz w:val="24"/>
          <w:szCs w:val="24"/>
          <w:lang w:val="en-US"/>
        </w:rPr>
        <w:t>While the study provides statistically significant evidence linking e-cigarettes to an increased risk of developing caries, further research is required, including longitudinal studies, to establish the relationship between e-cigarettes and caries risk, as well as in-depth investigations exploring the influence of e-cigarettes on the oral microbiome, sugar-driven mechanisms, and dental structure. These studies will enhance our understanding of the potential oral health impacts of e-cigarette usage and inform preventive measures and policies for users and dental practitioners alike.</w:t>
      </w:r>
    </w:p>
    <w:p w14:paraId="1447A960" w14:textId="77777777" w:rsidR="006C613F" w:rsidRDefault="006C613F" w:rsidP="00A0237D">
      <w:pPr>
        <w:jc w:val="both"/>
        <w:rPr>
          <w:rFonts w:ascii="Times New Roman" w:hAnsi="Times New Roman" w:cs="Times New Roman"/>
          <w:sz w:val="24"/>
          <w:szCs w:val="24"/>
          <w:lang w:val="en-US"/>
        </w:rPr>
      </w:pPr>
    </w:p>
    <w:p w14:paraId="6454FC55" w14:textId="77777777" w:rsidR="006C613F" w:rsidRDefault="006C613F" w:rsidP="00A0237D">
      <w:pPr>
        <w:jc w:val="both"/>
        <w:rPr>
          <w:rFonts w:ascii="Times New Roman" w:hAnsi="Times New Roman" w:cs="Times New Roman"/>
          <w:sz w:val="24"/>
          <w:szCs w:val="24"/>
          <w:lang w:val="en-US"/>
        </w:rPr>
      </w:pPr>
    </w:p>
    <w:p w14:paraId="493B75FB" w14:textId="77777777" w:rsidR="006C613F" w:rsidRDefault="006C613F" w:rsidP="00A0237D">
      <w:pPr>
        <w:jc w:val="both"/>
        <w:rPr>
          <w:rFonts w:ascii="Times New Roman" w:hAnsi="Times New Roman" w:cs="Times New Roman"/>
          <w:sz w:val="24"/>
          <w:szCs w:val="24"/>
          <w:lang w:val="en-US"/>
        </w:rPr>
      </w:pPr>
    </w:p>
    <w:p w14:paraId="29875694" w14:textId="77777777" w:rsidR="006C613F" w:rsidRDefault="006C613F" w:rsidP="00A0237D">
      <w:pPr>
        <w:jc w:val="both"/>
        <w:rPr>
          <w:rFonts w:ascii="Times New Roman" w:hAnsi="Times New Roman" w:cs="Times New Roman"/>
          <w:sz w:val="24"/>
          <w:szCs w:val="24"/>
          <w:lang w:val="en-US"/>
        </w:rPr>
      </w:pPr>
    </w:p>
    <w:p w14:paraId="5735792C" w14:textId="77777777" w:rsidR="006C613F" w:rsidRDefault="006C613F" w:rsidP="00A0237D">
      <w:pPr>
        <w:jc w:val="both"/>
        <w:rPr>
          <w:rFonts w:ascii="Times New Roman" w:hAnsi="Times New Roman" w:cs="Times New Roman"/>
          <w:sz w:val="24"/>
          <w:szCs w:val="24"/>
          <w:lang w:val="en-US"/>
        </w:rPr>
      </w:pPr>
    </w:p>
    <w:p w14:paraId="10A9636D" w14:textId="77777777" w:rsidR="006C613F" w:rsidRDefault="006C613F" w:rsidP="00A0237D">
      <w:pPr>
        <w:jc w:val="both"/>
        <w:rPr>
          <w:rFonts w:ascii="Times New Roman" w:hAnsi="Times New Roman" w:cs="Times New Roman"/>
          <w:sz w:val="24"/>
          <w:szCs w:val="24"/>
          <w:lang w:val="en-US"/>
        </w:rPr>
      </w:pPr>
    </w:p>
    <w:p w14:paraId="47BC3FE6" w14:textId="77777777" w:rsidR="006C613F" w:rsidRDefault="006C613F" w:rsidP="00A0237D">
      <w:pPr>
        <w:jc w:val="both"/>
        <w:rPr>
          <w:rFonts w:ascii="Times New Roman" w:hAnsi="Times New Roman" w:cs="Times New Roman"/>
          <w:sz w:val="24"/>
          <w:szCs w:val="24"/>
          <w:lang w:val="en-US"/>
        </w:rPr>
      </w:pPr>
    </w:p>
    <w:p w14:paraId="4CFC76E2" w14:textId="77777777" w:rsidR="006C613F" w:rsidRPr="006C613F" w:rsidRDefault="006C613F" w:rsidP="00A0237D">
      <w:pPr>
        <w:jc w:val="both"/>
        <w:rPr>
          <w:rFonts w:ascii="Times New Roman" w:hAnsi="Times New Roman" w:cs="Times New Roman"/>
          <w:sz w:val="24"/>
          <w:szCs w:val="24"/>
          <w:lang w:val="en-US"/>
        </w:rPr>
      </w:pPr>
    </w:p>
    <w:p w14:paraId="1CBAB275" w14:textId="77777777" w:rsidR="005639C4" w:rsidRPr="006C613F" w:rsidRDefault="005639C4" w:rsidP="00A0237D">
      <w:pPr>
        <w:jc w:val="both"/>
        <w:rPr>
          <w:rFonts w:ascii="Times New Roman" w:hAnsi="Times New Roman" w:cs="Times New Roman"/>
          <w:sz w:val="24"/>
          <w:szCs w:val="24"/>
          <w:lang w:val="en-US"/>
        </w:rPr>
      </w:pPr>
    </w:p>
    <w:p w14:paraId="4CEF9D04" w14:textId="300CD0A6" w:rsidR="00C60FA5" w:rsidRPr="006C613F" w:rsidRDefault="00944A72" w:rsidP="00341B6F">
      <w:pPr>
        <w:jc w:val="both"/>
        <w:rPr>
          <w:rFonts w:ascii="Times New Roman" w:hAnsi="Times New Roman" w:cs="Times New Roman"/>
          <w:sz w:val="24"/>
          <w:szCs w:val="24"/>
          <w:lang w:val="en-US"/>
        </w:rPr>
      </w:pPr>
      <w:r w:rsidRPr="006C613F">
        <w:rPr>
          <w:rFonts w:ascii="Times New Roman" w:hAnsi="Times New Roman" w:cs="Times New Roman"/>
          <w:sz w:val="24"/>
          <w:szCs w:val="24"/>
          <w:lang w:val="en-US"/>
        </w:rPr>
        <w:tab/>
      </w:r>
    </w:p>
    <w:p w14:paraId="7315E860" w14:textId="77777777" w:rsidR="007727E0" w:rsidRDefault="007727E0" w:rsidP="00341B6F">
      <w:pPr>
        <w:jc w:val="both"/>
        <w:rPr>
          <w:rFonts w:ascii="Times New Roman" w:hAnsi="Times New Roman" w:cs="Times New Roman"/>
          <w:sz w:val="24"/>
          <w:szCs w:val="24"/>
          <w:lang w:val="en-US"/>
        </w:rPr>
      </w:pPr>
    </w:p>
    <w:p w14:paraId="5D9BFDF5" w14:textId="77777777" w:rsidR="00BF3EE0" w:rsidRDefault="00BF3EE0" w:rsidP="00341B6F">
      <w:pPr>
        <w:jc w:val="both"/>
        <w:rPr>
          <w:rFonts w:ascii="Times New Roman" w:hAnsi="Times New Roman" w:cs="Times New Roman"/>
          <w:sz w:val="24"/>
          <w:szCs w:val="24"/>
          <w:lang w:val="en-US"/>
        </w:rPr>
      </w:pPr>
    </w:p>
    <w:p w14:paraId="43BA262D" w14:textId="77777777" w:rsidR="00BF3EE0" w:rsidRDefault="00BF3EE0" w:rsidP="00341B6F">
      <w:pPr>
        <w:jc w:val="both"/>
        <w:rPr>
          <w:rFonts w:ascii="Times New Roman" w:hAnsi="Times New Roman" w:cs="Times New Roman"/>
          <w:sz w:val="24"/>
          <w:szCs w:val="24"/>
          <w:lang w:val="en-US"/>
        </w:rPr>
      </w:pPr>
    </w:p>
    <w:p w14:paraId="4E17DB32" w14:textId="77777777" w:rsidR="00BF3EE0" w:rsidRDefault="00BF3EE0" w:rsidP="00341B6F">
      <w:pPr>
        <w:jc w:val="both"/>
        <w:rPr>
          <w:rFonts w:ascii="Times New Roman" w:hAnsi="Times New Roman" w:cs="Times New Roman"/>
          <w:sz w:val="24"/>
          <w:szCs w:val="24"/>
          <w:lang w:val="en-US"/>
        </w:rPr>
      </w:pPr>
    </w:p>
    <w:p w14:paraId="4B074AB9" w14:textId="77777777" w:rsidR="00BF3EE0" w:rsidRPr="006C613F" w:rsidRDefault="00BF3EE0" w:rsidP="00341B6F">
      <w:pPr>
        <w:jc w:val="both"/>
        <w:rPr>
          <w:rFonts w:ascii="Times New Roman" w:hAnsi="Times New Roman" w:cs="Times New Roman"/>
          <w:sz w:val="24"/>
          <w:szCs w:val="24"/>
          <w:lang w:val="en-US"/>
        </w:rPr>
      </w:pPr>
    </w:p>
    <w:p w14:paraId="261025ED" w14:textId="77777777" w:rsidR="007727E0" w:rsidRPr="006C613F" w:rsidRDefault="007727E0" w:rsidP="00341B6F">
      <w:pPr>
        <w:jc w:val="both"/>
        <w:rPr>
          <w:rFonts w:ascii="Times New Roman" w:hAnsi="Times New Roman" w:cs="Times New Roman"/>
          <w:sz w:val="24"/>
          <w:szCs w:val="24"/>
          <w:lang w:val="en-US"/>
        </w:rPr>
      </w:pPr>
    </w:p>
    <w:p w14:paraId="1F679013" w14:textId="77777777" w:rsidR="00BB2AD3" w:rsidRPr="009F7DC8" w:rsidRDefault="00814EB2" w:rsidP="00C60FA5">
      <w:pPr>
        <w:ind w:firstLine="708"/>
        <w:jc w:val="both"/>
        <w:rPr>
          <w:rFonts w:ascii="Times New Roman" w:hAnsi="Times New Roman" w:cs="Times New Roman"/>
          <w:b/>
          <w:bCs/>
          <w:sz w:val="28"/>
          <w:szCs w:val="28"/>
          <w:lang w:val="en-US"/>
        </w:rPr>
      </w:pPr>
      <w:r w:rsidRPr="009F7DC8">
        <w:rPr>
          <w:rFonts w:ascii="Times New Roman" w:hAnsi="Times New Roman" w:cs="Times New Roman"/>
          <w:b/>
          <w:bCs/>
          <w:sz w:val="28"/>
          <w:szCs w:val="28"/>
          <w:lang w:val="en-US"/>
        </w:rPr>
        <w:t>References</w:t>
      </w:r>
    </w:p>
    <w:p w14:paraId="41E07298" w14:textId="5F92D649" w:rsidR="00426B4C" w:rsidRPr="00B1221D" w:rsidRDefault="00814EB2" w:rsidP="00426B4C">
      <w:pPr>
        <w:widowControl w:val="0"/>
        <w:autoSpaceDE w:val="0"/>
        <w:autoSpaceDN w:val="0"/>
        <w:adjustRightInd w:val="0"/>
        <w:spacing w:line="240" w:lineRule="auto"/>
        <w:ind w:left="640" w:hanging="640"/>
        <w:rPr>
          <w:rFonts w:ascii="Times New Roman" w:hAnsi="Times New Roman" w:cs="Times New Roman"/>
          <w:noProof/>
          <w:sz w:val="28"/>
          <w:szCs w:val="24"/>
          <w:lang w:val="fr-FR"/>
        </w:rPr>
      </w:pPr>
      <w:r>
        <w:rPr>
          <w:rFonts w:ascii="Times New Roman" w:hAnsi="Times New Roman" w:cs="Times New Roman"/>
          <w:b/>
          <w:bCs/>
          <w:sz w:val="28"/>
          <w:szCs w:val="28"/>
          <w:lang w:val="en-US"/>
        </w:rPr>
        <w:fldChar w:fldCharType="begin" w:fldLock="1"/>
      </w:r>
      <w:r w:rsidRPr="009F7DC8">
        <w:rPr>
          <w:rFonts w:ascii="Times New Roman" w:hAnsi="Times New Roman" w:cs="Times New Roman"/>
          <w:b/>
          <w:bCs/>
          <w:sz w:val="28"/>
          <w:szCs w:val="28"/>
          <w:lang w:val="en-US"/>
        </w:rPr>
        <w:instrText xml:space="preserve">ADDIN Mendeley Bibliography CSL_BIBLIOGRAPHY </w:instrText>
      </w:r>
      <w:r>
        <w:rPr>
          <w:rFonts w:ascii="Times New Roman" w:hAnsi="Times New Roman" w:cs="Times New Roman"/>
          <w:b/>
          <w:bCs/>
          <w:sz w:val="28"/>
          <w:szCs w:val="28"/>
          <w:lang w:val="en-US"/>
        </w:rPr>
        <w:fldChar w:fldCharType="separate"/>
      </w:r>
      <w:r w:rsidR="00426B4C" w:rsidRPr="00395BC4">
        <w:rPr>
          <w:rFonts w:ascii="Times New Roman" w:hAnsi="Times New Roman" w:cs="Times New Roman"/>
          <w:noProof/>
          <w:sz w:val="28"/>
          <w:szCs w:val="24"/>
          <w:lang w:val="en-US"/>
        </w:rPr>
        <w:t xml:space="preserve">1 </w:t>
      </w:r>
      <w:r w:rsidR="00426B4C" w:rsidRPr="00395BC4">
        <w:rPr>
          <w:rFonts w:ascii="Times New Roman" w:hAnsi="Times New Roman" w:cs="Times New Roman"/>
          <w:noProof/>
          <w:sz w:val="28"/>
          <w:szCs w:val="24"/>
          <w:lang w:val="en-US"/>
        </w:rPr>
        <w:tab/>
        <w:t xml:space="preserve">Fairchild R, Setarehnejad A. Erosive potential of commonly available vapes: a cause for concern? </w:t>
      </w:r>
      <w:r w:rsidR="00426B4C" w:rsidRPr="00B1221D">
        <w:rPr>
          <w:rFonts w:ascii="Times New Roman" w:hAnsi="Times New Roman" w:cs="Times New Roman"/>
          <w:i/>
          <w:iCs/>
          <w:noProof/>
          <w:sz w:val="28"/>
          <w:szCs w:val="24"/>
          <w:lang w:val="fr-FR"/>
        </w:rPr>
        <w:t>Br Dent J</w:t>
      </w:r>
      <w:r w:rsidR="00426B4C" w:rsidRPr="00B1221D">
        <w:rPr>
          <w:rFonts w:ascii="Times New Roman" w:hAnsi="Times New Roman" w:cs="Times New Roman"/>
          <w:noProof/>
          <w:sz w:val="28"/>
          <w:szCs w:val="24"/>
          <w:lang w:val="fr-FR"/>
        </w:rPr>
        <w:t xml:space="preserve"> 2021; </w:t>
      </w:r>
      <w:r w:rsidR="00426B4C" w:rsidRPr="00B1221D">
        <w:rPr>
          <w:rFonts w:ascii="Times New Roman" w:hAnsi="Times New Roman" w:cs="Times New Roman"/>
          <w:b/>
          <w:bCs/>
          <w:noProof/>
          <w:sz w:val="28"/>
          <w:szCs w:val="24"/>
          <w:lang w:val="fr-FR"/>
        </w:rPr>
        <w:t>231</w:t>
      </w:r>
      <w:r w:rsidR="00426B4C" w:rsidRPr="00B1221D">
        <w:rPr>
          <w:rFonts w:ascii="Times New Roman" w:hAnsi="Times New Roman" w:cs="Times New Roman"/>
          <w:noProof/>
          <w:sz w:val="28"/>
          <w:szCs w:val="24"/>
          <w:lang w:val="fr-FR"/>
        </w:rPr>
        <w:t>: 487–491.</w:t>
      </w:r>
    </w:p>
    <w:p w14:paraId="5A990FB4" w14:textId="77777777" w:rsidR="00426B4C" w:rsidRPr="00395BC4" w:rsidRDefault="00426B4C" w:rsidP="00426B4C">
      <w:pPr>
        <w:widowControl w:val="0"/>
        <w:autoSpaceDE w:val="0"/>
        <w:autoSpaceDN w:val="0"/>
        <w:adjustRightInd w:val="0"/>
        <w:spacing w:line="240" w:lineRule="auto"/>
        <w:ind w:left="640" w:hanging="640"/>
        <w:rPr>
          <w:rFonts w:ascii="Times New Roman" w:hAnsi="Times New Roman" w:cs="Times New Roman"/>
          <w:noProof/>
          <w:sz w:val="28"/>
          <w:szCs w:val="24"/>
          <w:lang w:val="en-US"/>
        </w:rPr>
      </w:pPr>
      <w:r w:rsidRPr="00B1221D">
        <w:rPr>
          <w:rFonts w:ascii="Times New Roman" w:hAnsi="Times New Roman" w:cs="Times New Roman"/>
          <w:noProof/>
          <w:sz w:val="28"/>
          <w:szCs w:val="24"/>
          <w:lang w:val="fr-FR"/>
        </w:rPr>
        <w:t xml:space="preserve">2 </w:t>
      </w:r>
      <w:r w:rsidRPr="00B1221D">
        <w:rPr>
          <w:rFonts w:ascii="Times New Roman" w:hAnsi="Times New Roman" w:cs="Times New Roman"/>
          <w:noProof/>
          <w:sz w:val="28"/>
          <w:szCs w:val="24"/>
          <w:lang w:val="fr-FR"/>
        </w:rPr>
        <w:tab/>
        <w:t xml:space="preserve">Kim SA, Smith S, Beauchamp C </w:t>
      </w:r>
      <w:r w:rsidRPr="00B1221D">
        <w:rPr>
          <w:rFonts w:ascii="Times New Roman" w:hAnsi="Times New Roman" w:cs="Times New Roman"/>
          <w:i/>
          <w:iCs/>
          <w:noProof/>
          <w:sz w:val="28"/>
          <w:szCs w:val="24"/>
          <w:lang w:val="fr-FR"/>
        </w:rPr>
        <w:t>et al.</w:t>
      </w:r>
      <w:r w:rsidRPr="00B1221D">
        <w:rPr>
          <w:rFonts w:ascii="Times New Roman" w:hAnsi="Times New Roman" w:cs="Times New Roman"/>
          <w:noProof/>
          <w:sz w:val="28"/>
          <w:szCs w:val="24"/>
          <w:lang w:val="fr-FR"/>
        </w:rPr>
        <w:t xml:space="preserve"> </w:t>
      </w:r>
      <w:r w:rsidRPr="00395BC4">
        <w:rPr>
          <w:rFonts w:ascii="Times New Roman" w:hAnsi="Times New Roman" w:cs="Times New Roman"/>
          <w:noProof/>
          <w:sz w:val="28"/>
          <w:szCs w:val="24"/>
          <w:lang w:val="en-US"/>
        </w:rPr>
        <w:t xml:space="preserve">Cariogenic potential of sweet flavors in electronic-cigarette liquids. </w:t>
      </w:r>
      <w:r w:rsidRPr="00395BC4">
        <w:rPr>
          <w:rFonts w:ascii="Times New Roman" w:hAnsi="Times New Roman" w:cs="Times New Roman"/>
          <w:i/>
          <w:iCs/>
          <w:noProof/>
          <w:sz w:val="28"/>
          <w:szCs w:val="24"/>
          <w:lang w:val="en-US"/>
        </w:rPr>
        <w:t>PLoS One</w:t>
      </w:r>
      <w:r w:rsidRPr="00395BC4">
        <w:rPr>
          <w:rFonts w:ascii="Times New Roman" w:hAnsi="Times New Roman" w:cs="Times New Roman"/>
          <w:noProof/>
          <w:sz w:val="28"/>
          <w:szCs w:val="24"/>
          <w:lang w:val="en-US"/>
        </w:rPr>
        <w:t xml:space="preserve"> 2018; </w:t>
      </w:r>
      <w:r w:rsidRPr="00395BC4">
        <w:rPr>
          <w:rFonts w:ascii="Times New Roman" w:hAnsi="Times New Roman" w:cs="Times New Roman"/>
          <w:b/>
          <w:bCs/>
          <w:noProof/>
          <w:sz w:val="28"/>
          <w:szCs w:val="24"/>
          <w:lang w:val="en-US"/>
        </w:rPr>
        <w:t>13</w:t>
      </w:r>
      <w:r w:rsidRPr="00395BC4">
        <w:rPr>
          <w:rFonts w:ascii="Times New Roman" w:hAnsi="Times New Roman" w:cs="Times New Roman"/>
          <w:noProof/>
          <w:sz w:val="28"/>
          <w:szCs w:val="24"/>
          <w:lang w:val="en-US"/>
        </w:rPr>
        <w:t>: 1–22.</w:t>
      </w:r>
    </w:p>
    <w:p w14:paraId="3CFC481A" w14:textId="77777777" w:rsidR="00426B4C" w:rsidRPr="00395BC4" w:rsidRDefault="00426B4C" w:rsidP="00426B4C">
      <w:pPr>
        <w:widowControl w:val="0"/>
        <w:autoSpaceDE w:val="0"/>
        <w:autoSpaceDN w:val="0"/>
        <w:adjustRightInd w:val="0"/>
        <w:spacing w:line="240" w:lineRule="auto"/>
        <w:ind w:left="640" w:hanging="640"/>
        <w:rPr>
          <w:rFonts w:ascii="Times New Roman" w:hAnsi="Times New Roman" w:cs="Times New Roman"/>
          <w:noProof/>
          <w:sz w:val="28"/>
          <w:szCs w:val="24"/>
          <w:lang w:val="en-US"/>
        </w:rPr>
      </w:pPr>
      <w:r w:rsidRPr="00395BC4">
        <w:rPr>
          <w:rFonts w:ascii="Times New Roman" w:hAnsi="Times New Roman" w:cs="Times New Roman"/>
          <w:noProof/>
          <w:sz w:val="28"/>
          <w:szCs w:val="24"/>
          <w:lang w:val="en-US"/>
        </w:rPr>
        <w:t xml:space="preserve">3 </w:t>
      </w:r>
      <w:r w:rsidRPr="00395BC4">
        <w:rPr>
          <w:rFonts w:ascii="Times New Roman" w:hAnsi="Times New Roman" w:cs="Times New Roman"/>
          <w:noProof/>
          <w:sz w:val="28"/>
          <w:szCs w:val="24"/>
          <w:lang w:val="en-US"/>
        </w:rPr>
        <w:tab/>
        <w:t xml:space="preserve">Vemulapalli A, Mandapati SR, Kotha A, Aryal S. Association between vaping and untreated caries: A cross-sectional study of National Health and Nutrition Examination Survey 2017-2018 data. </w:t>
      </w:r>
      <w:r w:rsidRPr="00395BC4">
        <w:rPr>
          <w:rFonts w:ascii="Times New Roman" w:hAnsi="Times New Roman" w:cs="Times New Roman"/>
          <w:i/>
          <w:iCs/>
          <w:noProof/>
          <w:sz w:val="28"/>
          <w:szCs w:val="24"/>
          <w:lang w:val="en-US"/>
        </w:rPr>
        <w:t>J Am Dent Assoc</w:t>
      </w:r>
      <w:r w:rsidRPr="00395BC4">
        <w:rPr>
          <w:rFonts w:ascii="Times New Roman" w:hAnsi="Times New Roman" w:cs="Times New Roman"/>
          <w:noProof/>
          <w:sz w:val="28"/>
          <w:szCs w:val="24"/>
          <w:lang w:val="en-US"/>
        </w:rPr>
        <w:t xml:space="preserve"> 2021; </w:t>
      </w:r>
      <w:r w:rsidRPr="00395BC4">
        <w:rPr>
          <w:rFonts w:ascii="Times New Roman" w:hAnsi="Times New Roman" w:cs="Times New Roman"/>
          <w:b/>
          <w:bCs/>
          <w:noProof/>
          <w:sz w:val="28"/>
          <w:szCs w:val="24"/>
          <w:lang w:val="en-US"/>
        </w:rPr>
        <w:t>152</w:t>
      </w:r>
      <w:r w:rsidRPr="00395BC4">
        <w:rPr>
          <w:rFonts w:ascii="Times New Roman" w:hAnsi="Times New Roman" w:cs="Times New Roman"/>
          <w:noProof/>
          <w:sz w:val="28"/>
          <w:szCs w:val="24"/>
          <w:lang w:val="en-US"/>
        </w:rPr>
        <w:t>: 720–729.</w:t>
      </w:r>
    </w:p>
    <w:p w14:paraId="3566F3E0" w14:textId="77777777" w:rsidR="00426B4C" w:rsidRPr="00395BC4" w:rsidRDefault="00426B4C" w:rsidP="00426B4C">
      <w:pPr>
        <w:widowControl w:val="0"/>
        <w:autoSpaceDE w:val="0"/>
        <w:autoSpaceDN w:val="0"/>
        <w:adjustRightInd w:val="0"/>
        <w:spacing w:line="240" w:lineRule="auto"/>
        <w:ind w:left="640" w:hanging="640"/>
        <w:rPr>
          <w:rFonts w:ascii="Times New Roman" w:hAnsi="Times New Roman" w:cs="Times New Roman"/>
          <w:noProof/>
          <w:sz w:val="28"/>
          <w:szCs w:val="24"/>
          <w:lang w:val="en-US"/>
        </w:rPr>
      </w:pPr>
      <w:r w:rsidRPr="00395BC4">
        <w:rPr>
          <w:rFonts w:ascii="Times New Roman" w:hAnsi="Times New Roman" w:cs="Times New Roman"/>
          <w:noProof/>
          <w:sz w:val="28"/>
          <w:szCs w:val="24"/>
          <w:lang w:val="en-US"/>
        </w:rPr>
        <w:t xml:space="preserve">4 </w:t>
      </w:r>
      <w:r w:rsidRPr="00395BC4">
        <w:rPr>
          <w:rFonts w:ascii="Times New Roman" w:hAnsi="Times New Roman" w:cs="Times New Roman"/>
          <w:noProof/>
          <w:sz w:val="28"/>
          <w:szCs w:val="24"/>
          <w:lang w:val="en-US"/>
        </w:rPr>
        <w:tab/>
        <w:t xml:space="preserve">Catala-Valentin A, Bernard JN, Caldwell M, Maxson J, Moore SD, Andl CD. E-Cigarette Aerosol Exposure Favors the Growth and Colonization of Oral Streptococcus mutans Compared to Commensal Streptococci. </w:t>
      </w:r>
      <w:r w:rsidRPr="00395BC4">
        <w:rPr>
          <w:rFonts w:ascii="Times New Roman" w:hAnsi="Times New Roman" w:cs="Times New Roman"/>
          <w:i/>
          <w:iCs/>
          <w:noProof/>
          <w:sz w:val="28"/>
          <w:szCs w:val="24"/>
          <w:lang w:val="en-US"/>
        </w:rPr>
        <w:t>Microbiol Spectr</w:t>
      </w:r>
      <w:r w:rsidRPr="00395BC4">
        <w:rPr>
          <w:rFonts w:ascii="Times New Roman" w:hAnsi="Times New Roman" w:cs="Times New Roman"/>
          <w:noProof/>
          <w:sz w:val="28"/>
          <w:szCs w:val="24"/>
          <w:lang w:val="en-US"/>
        </w:rPr>
        <w:t xml:space="preserve"> 2022; </w:t>
      </w:r>
      <w:r w:rsidRPr="00395BC4">
        <w:rPr>
          <w:rFonts w:ascii="Times New Roman" w:hAnsi="Times New Roman" w:cs="Times New Roman"/>
          <w:b/>
          <w:bCs/>
          <w:noProof/>
          <w:sz w:val="28"/>
          <w:szCs w:val="24"/>
          <w:lang w:val="en-US"/>
        </w:rPr>
        <w:t>10</w:t>
      </w:r>
      <w:r w:rsidRPr="00395BC4">
        <w:rPr>
          <w:rFonts w:ascii="Times New Roman" w:hAnsi="Times New Roman" w:cs="Times New Roman"/>
          <w:noProof/>
          <w:sz w:val="28"/>
          <w:szCs w:val="24"/>
          <w:lang w:val="en-US"/>
        </w:rPr>
        <w:t>. doi:10.1128/spectrum.02421-21.</w:t>
      </w:r>
    </w:p>
    <w:p w14:paraId="49A69777" w14:textId="77777777" w:rsidR="00426B4C" w:rsidRPr="00C9112D" w:rsidRDefault="00426B4C" w:rsidP="00426B4C">
      <w:pPr>
        <w:widowControl w:val="0"/>
        <w:autoSpaceDE w:val="0"/>
        <w:autoSpaceDN w:val="0"/>
        <w:adjustRightInd w:val="0"/>
        <w:spacing w:line="240" w:lineRule="auto"/>
        <w:ind w:left="640" w:hanging="640"/>
        <w:rPr>
          <w:rFonts w:ascii="Times New Roman" w:hAnsi="Times New Roman" w:cs="Times New Roman"/>
          <w:noProof/>
          <w:sz w:val="28"/>
          <w:lang w:val="en-US"/>
        </w:rPr>
      </w:pPr>
      <w:r w:rsidRPr="00395BC4">
        <w:rPr>
          <w:rFonts w:ascii="Times New Roman" w:hAnsi="Times New Roman" w:cs="Times New Roman"/>
          <w:noProof/>
          <w:sz w:val="28"/>
          <w:szCs w:val="24"/>
          <w:lang w:val="en-US"/>
        </w:rPr>
        <w:t xml:space="preserve">5 </w:t>
      </w:r>
      <w:r w:rsidRPr="00395BC4">
        <w:rPr>
          <w:rFonts w:ascii="Times New Roman" w:hAnsi="Times New Roman" w:cs="Times New Roman"/>
          <w:noProof/>
          <w:sz w:val="28"/>
          <w:szCs w:val="24"/>
          <w:lang w:val="en-US"/>
        </w:rPr>
        <w:tab/>
        <w:t xml:space="preserve">Rouabhia M, Semlali A. Electronic cigarette vapor increases Streptococcus mutans growth, adhesion, biofilm formation, and expression of the biofilm-associated genes. </w:t>
      </w:r>
      <w:r w:rsidRPr="00C9112D">
        <w:rPr>
          <w:rFonts w:ascii="Times New Roman" w:hAnsi="Times New Roman" w:cs="Times New Roman"/>
          <w:i/>
          <w:iCs/>
          <w:noProof/>
          <w:sz w:val="28"/>
          <w:szCs w:val="24"/>
          <w:lang w:val="en-US"/>
        </w:rPr>
        <w:t>Oral Dis</w:t>
      </w:r>
      <w:r w:rsidRPr="00C9112D">
        <w:rPr>
          <w:rFonts w:ascii="Times New Roman" w:hAnsi="Times New Roman" w:cs="Times New Roman"/>
          <w:noProof/>
          <w:sz w:val="28"/>
          <w:szCs w:val="24"/>
          <w:lang w:val="en-US"/>
        </w:rPr>
        <w:t xml:space="preserve"> 2021; </w:t>
      </w:r>
      <w:r w:rsidRPr="00C9112D">
        <w:rPr>
          <w:rFonts w:ascii="Times New Roman" w:hAnsi="Times New Roman" w:cs="Times New Roman"/>
          <w:b/>
          <w:bCs/>
          <w:noProof/>
          <w:sz w:val="28"/>
          <w:szCs w:val="24"/>
          <w:lang w:val="en-US"/>
        </w:rPr>
        <w:t>27</w:t>
      </w:r>
      <w:r w:rsidRPr="00C9112D">
        <w:rPr>
          <w:rFonts w:ascii="Times New Roman" w:hAnsi="Times New Roman" w:cs="Times New Roman"/>
          <w:noProof/>
          <w:sz w:val="28"/>
          <w:szCs w:val="24"/>
          <w:lang w:val="en-US"/>
        </w:rPr>
        <w:t>: 639–647.</w:t>
      </w:r>
    </w:p>
    <w:p w14:paraId="0E32C322" w14:textId="44161614" w:rsidR="000806E6" w:rsidRPr="00C9112D" w:rsidRDefault="00814EB2" w:rsidP="000806E6">
      <w:pPr>
        <w:widowControl w:val="0"/>
        <w:autoSpaceDE w:val="0"/>
        <w:autoSpaceDN w:val="0"/>
        <w:adjustRightInd w:val="0"/>
        <w:spacing w:line="240" w:lineRule="auto"/>
        <w:ind w:left="640" w:hanging="640"/>
        <w:rPr>
          <w:rFonts w:ascii="Times New Roman" w:hAnsi="Times New Roman" w:cs="Times New Roman"/>
          <w:b/>
          <w:bCs/>
          <w:sz w:val="28"/>
          <w:szCs w:val="28"/>
          <w:lang w:val="en-US"/>
        </w:rPr>
      </w:pPr>
      <w:r>
        <w:rPr>
          <w:rFonts w:ascii="Times New Roman" w:hAnsi="Times New Roman" w:cs="Times New Roman"/>
          <w:b/>
          <w:bCs/>
          <w:sz w:val="28"/>
          <w:szCs w:val="28"/>
          <w:lang w:val="en-US"/>
        </w:rPr>
        <w:fldChar w:fldCharType="end"/>
      </w:r>
    </w:p>
    <w:p w14:paraId="3037228B" w14:textId="77777777" w:rsidR="000806E6" w:rsidRPr="00C9112D" w:rsidRDefault="000806E6" w:rsidP="000806E6">
      <w:pPr>
        <w:widowControl w:val="0"/>
        <w:autoSpaceDE w:val="0"/>
        <w:autoSpaceDN w:val="0"/>
        <w:adjustRightInd w:val="0"/>
        <w:spacing w:line="240" w:lineRule="auto"/>
        <w:ind w:left="640" w:hanging="640"/>
        <w:rPr>
          <w:rFonts w:ascii="Times New Roman" w:hAnsi="Times New Roman" w:cs="Times New Roman"/>
          <w:b/>
          <w:bCs/>
          <w:sz w:val="28"/>
          <w:szCs w:val="28"/>
          <w:lang w:val="en-US"/>
        </w:rPr>
      </w:pPr>
    </w:p>
    <w:p w14:paraId="0A20D6BF" w14:textId="10192D13" w:rsidR="00F25F06" w:rsidRPr="00254BCA" w:rsidRDefault="00326F53" w:rsidP="00F25F06">
      <w:pPr>
        <w:widowControl w:val="0"/>
        <w:autoSpaceDE w:val="0"/>
        <w:autoSpaceDN w:val="0"/>
        <w:adjustRightInd w:val="0"/>
        <w:spacing w:line="240" w:lineRule="auto"/>
        <w:ind w:left="640" w:hanging="640"/>
        <w:rPr>
          <w:rFonts w:ascii="Times New Roman" w:hAnsi="Times New Roman" w:cs="Times New Roman"/>
          <w:b/>
          <w:bCs/>
          <w:sz w:val="32"/>
          <w:szCs w:val="32"/>
          <w:lang w:val="en-US"/>
        </w:rPr>
      </w:pPr>
      <w:r w:rsidRPr="00254BCA">
        <w:rPr>
          <w:rFonts w:ascii="Times New Roman" w:hAnsi="Times New Roman" w:cs="Times New Roman"/>
          <w:b/>
          <w:bCs/>
          <w:sz w:val="32"/>
          <w:szCs w:val="32"/>
          <w:lang w:val="en-US"/>
        </w:rPr>
        <w:t>Practice Point</w:t>
      </w:r>
      <w:r w:rsidR="006C613F" w:rsidRPr="00254BCA">
        <w:rPr>
          <w:rFonts w:ascii="Times New Roman" w:hAnsi="Times New Roman" w:cs="Times New Roman"/>
          <w:b/>
          <w:bCs/>
          <w:sz w:val="32"/>
          <w:szCs w:val="32"/>
          <w:lang w:val="en-US"/>
        </w:rPr>
        <w:t>s</w:t>
      </w:r>
    </w:p>
    <w:p w14:paraId="6DB810BB" w14:textId="3D9C007F" w:rsidR="006321F7" w:rsidRPr="000B3FFA" w:rsidRDefault="00EA147B" w:rsidP="00EA147B">
      <w:pPr>
        <w:widowControl w:val="0"/>
        <w:autoSpaceDE w:val="0"/>
        <w:autoSpaceDN w:val="0"/>
        <w:adjustRightInd w:val="0"/>
        <w:spacing w:line="240" w:lineRule="auto"/>
        <w:jc w:val="both"/>
        <w:rPr>
          <w:rFonts w:ascii="Times New Roman" w:hAnsi="Times New Roman" w:cs="Times New Roman"/>
          <w:sz w:val="24"/>
          <w:szCs w:val="24"/>
          <w:lang w:val="en-US"/>
        </w:rPr>
      </w:pPr>
      <w:r w:rsidRPr="00EA147B">
        <w:rPr>
          <w:rFonts w:ascii="Times New Roman" w:hAnsi="Times New Roman" w:cs="Times New Roman"/>
          <w:sz w:val="24"/>
          <w:szCs w:val="24"/>
          <w:lang w:val="en-US"/>
        </w:rPr>
        <w:t xml:space="preserve">Dentists must proactively implement robust preventive and control measures to address the heightened risk of dental caries in e-cigarette users. </w:t>
      </w:r>
      <w:r>
        <w:rPr>
          <w:rFonts w:ascii="Times New Roman" w:hAnsi="Times New Roman" w:cs="Times New Roman"/>
          <w:sz w:val="24"/>
          <w:szCs w:val="24"/>
          <w:lang w:val="en-US"/>
        </w:rPr>
        <w:t>M</w:t>
      </w:r>
      <w:r w:rsidRPr="00EA147B">
        <w:rPr>
          <w:rFonts w:ascii="Times New Roman" w:hAnsi="Times New Roman" w:cs="Times New Roman"/>
          <w:sz w:val="24"/>
          <w:szCs w:val="24"/>
          <w:lang w:val="en-US"/>
        </w:rPr>
        <w:t>onitoring and follow-up for oral hygiene prophylactic measures are imperative, given the substantial biofilm growth observed in this population. Moreover, dental practitioners should be acutely aware of the concerning effects of e-cigarettes on enamel surface hardness, which may lead to the development of porosities and, consequently, raise the vulnerability to cracks, fractures, and potential tooth loss. Taking proactive measures and promptly addressing these dental concerns will be vital in safeguarding the oral health of e-cigarette users and promoting long-term dental well-being.</w:t>
      </w:r>
    </w:p>
    <w:sectPr w:rsidR="006321F7" w:rsidRPr="000B3FFA">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érgio Araújo Andrade" w:date="2023-08-09T21:43:00Z" w:initials="SAA">
    <w:p w14:paraId="31360C11" w14:textId="0C079EA5" w:rsidR="00327458" w:rsidRPr="00327458" w:rsidRDefault="00327458">
      <w:pPr>
        <w:pStyle w:val="CommentText"/>
        <w:rPr>
          <w:lang w:val="en-US"/>
        </w:rPr>
      </w:pPr>
      <w:r>
        <w:rPr>
          <w:rStyle w:val="CommentReference"/>
        </w:rPr>
        <w:annotationRef/>
      </w:r>
      <w:bookmarkStart w:id="5" w:name="_Hlk142511791"/>
      <w:r w:rsidRPr="00327458">
        <w:rPr>
          <w:lang w:val="en-US"/>
        </w:rPr>
        <w:t>Bashir, please check if the English here is ok as we kept the original text.</w:t>
      </w:r>
      <w:bookmarkEnd w:id="5"/>
    </w:p>
  </w:comment>
  <w:comment w:id="4" w:author="Bashir Lwaleed" w:date="2023-08-13T22:32:00Z" w:initials="BL">
    <w:p w14:paraId="575E5B79" w14:textId="39E9CF22" w:rsidR="00B1221D" w:rsidRDefault="00B1221D">
      <w:pPr>
        <w:pStyle w:val="CommentText"/>
      </w:pPr>
      <w:r>
        <w:rPr>
          <w:rStyle w:val="CommentReference"/>
        </w:rPr>
        <w:annotationRef/>
      </w:r>
      <w:proofErr w:type="spellStart"/>
      <w:r>
        <w:t>Good</w:t>
      </w:r>
      <w:proofErr w:type="spellEnd"/>
      <w:r>
        <w:t>!</w:t>
      </w:r>
    </w:p>
  </w:comment>
  <w:comment w:id="6" w:author="Sérgio Araújo Andrade" w:date="2023-08-09T22:38:00Z" w:initials="SAA">
    <w:p w14:paraId="3B981262" w14:textId="5156485F" w:rsidR="00B83A4D" w:rsidRPr="00B83A4D" w:rsidRDefault="00B83A4D">
      <w:pPr>
        <w:pStyle w:val="CommentText"/>
        <w:rPr>
          <w:lang w:val="en-US"/>
        </w:rPr>
      </w:pPr>
      <w:r>
        <w:rPr>
          <w:rStyle w:val="CommentReference"/>
        </w:rPr>
        <w:annotationRef/>
      </w:r>
      <w:r w:rsidRPr="00B83A4D">
        <w:rPr>
          <w:lang w:val="en-US"/>
        </w:rPr>
        <w:t>Bashir wouldn't the presence of the apostrophe in British English sound "informal"?</w:t>
      </w:r>
    </w:p>
  </w:comment>
  <w:comment w:id="7" w:author="Bashir Lwaleed" w:date="2023-08-13T22:33:00Z" w:initials="BL">
    <w:p w14:paraId="59BC1EBF" w14:textId="6BA84C1E" w:rsidR="00B1221D" w:rsidRPr="00B1221D" w:rsidRDefault="00B1221D">
      <w:pPr>
        <w:pStyle w:val="CommentText"/>
        <w:rPr>
          <w:lang w:val="en-GB"/>
        </w:rPr>
      </w:pPr>
      <w:r>
        <w:rPr>
          <w:rStyle w:val="CommentReference"/>
        </w:rPr>
        <w:annotationRef/>
      </w:r>
      <w:r w:rsidRPr="00B1221D">
        <w:rPr>
          <w:lang w:val="en-GB"/>
        </w:rPr>
        <w:t>No, this is good and it reads well.</w:t>
      </w:r>
    </w:p>
  </w:comment>
  <w:comment w:id="8" w:author="Sérgio Araújo Andrade" w:date="2023-08-09T22:38:00Z" w:initials="SAA">
    <w:p w14:paraId="4DD646D8" w14:textId="5A7DEA50" w:rsidR="00B83A4D" w:rsidRPr="00B83A4D" w:rsidRDefault="00B83A4D">
      <w:pPr>
        <w:pStyle w:val="CommentText"/>
        <w:rPr>
          <w:lang w:val="en-US"/>
        </w:rPr>
      </w:pPr>
      <w:r>
        <w:rPr>
          <w:rStyle w:val="CommentReference"/>
        </w:rPr>
        <w:annotationRef/>
      </w:r>
      <w:bookmarkStart w:id="10" w:name="_Hlk142513532"/>
      <w:r w:rsidRPr="00B83A4D">
        <w:rPr>
          <w:lang w:val="en-US"/>
        </w:rPr>
        <w:t>Bashir wouldn't the presence of the apostrophe in British English sound "informal"?</w:t>
      </w:r>
      <w:bookmarkEnd w:id="10"/>
    </w:p>
  </w:comment>
  <w:comment w:id="9" w:author="Bashir Lwaleed" w:date="2023-08-13T22:34:00Z" w:initials="BL">
    <w:p w14:paraId="327D08F8" w14:textId="7F9E762F" w:rsidR="00B1221D" w:rsidRPr="00B1221D" w:rsidRDefault="00B1221D" w:rsidP="00B1221D">
      <w:pPr>
        <w:pStyle w:val="CommentText"/>
        <w:rPr>
          <w:lang w:val="en-GB"/>
        </w:rPr>
      </w:pPr>
      <w:r>
        <w:rPr>
          <w:rStyle w:val="CommentReference"/>
        </w:rPr>
        <w:annotationRef/>
      </w:r>
      <w:r w:rsidRPr="00B1221D">
        <w:rPr>
          <w:lang w:val="en-GB"/>
        </w:rPr>
        <w:t xml:space="preserve">No, same as above.  Very good. </w:t>
      </w:r>
      <w:r>
        <w:rPr>
          <w:lang w:val="en-GB"/>
        </w:rPr>
        <w:t xml:space="preserve"> This is essential, it is called possessive.</w:t>
      </w:r>
    </w:p>
  </w:comment>
  <w:comment w:id="11" w:author="Sérgio Araújo Andrade" w:date="2023-08-09T22:16:00Z" w:initials="SAA">
    <w:p w14:paraId="659F8669" w14:textId="49D79CEF" w:rsidR="008E6322" w:rsidRPr="008E6322" w:rsidRDefault="008E6322">
      <w:pPr>
        <w:pStyle w:val="CommentText"/>
        <w:rPr>
          <w:lang w:val="en-US"/>
        </w:rPr>
      </w:pPr>
      <w:r>
        <w:rPr>
          <w:rStyle w:val="CommentReference"/>
        </w:rPr>
        <w:annotationRef/>
      </w:r>
      <w:r w:rsidRPr="008E6322">
        <w:rPr>
          <w:lang w:val="en-US"/>
        </w:rPr>
        <w:t>Bashir, please check if the English here is ok as we kept the original text.</w:t>
      </w:r>
    </w:p>
  </w:comment>
  <w:comment w:id="12" w:author="Sérgio Araújo Andrade" w:date="2023-08-09T22:17:00Z" w:initials="SAA">
    <w:p w14:paraId="0FBA14B8" w14:textId="26A9CB45" w:rsidR="008E6322" w:rsidRPr="008E6322" w:rsidRDefault="008E6322">
      <w:pPr>
        <w:pStyle w:val="CommentText"/>
        <w:rPr>
          <w:lang w:val="en-US"/>
        </w:rPr>
      </w:pPr>
      <w:r>
        <w:rPr>
          <w:rStyle w:val="CommentReference"/>
        </w:rPr>
        <w:annotationRef/>
      </w:r>
      <w:bookmarkStart w:id="13" w:name="_Hlk142512165"/>
      <w:r w:rsidRPr="008E6322">
        <w:rPr>
          <w:lang w:val="en-US"/>
        </w:rPr>
        <w:t>Bashir, please check if the English here is ok as we kept the original text.</w:t>
      </w:r>
      <w:bookmarkEnd w:id="13"/>
    </w:p>
  </w:comment>
  <w:comment w:id="14" w:author="Sérgio Araújo Andrade" w:date="2023-08-09T22:22:00Z" w:initials="SAA">
    <w:p w14:paraId="37B32025" w14:textId="29374A4B" w:rsidR="005C54F3" w:rsidRPr="005C54F3" w:rsidRDefault="005C54F3">
      <w:pPr>
        <w:pStyle w:val="CommentText"/>
        <w:rPr>
          <w:lang w:val="en-US"/>
        </w:rPr>
      </w:pPr>
      <w:r>
        <w:rPr>
          <w:rStyle w:val="CommentReference"/>
        </w:rPr>
        <w:annotationRef/>
      </w:r>
      <w:bookmarkStart w:id="15" w:name="_Hlk142512296"/>
      <w:r w:rsidRPr="005C54F3">
        <w:rPr>
          <w:lang w:val="en-US"/>
        </w:rPr>
        <w:t>Bashir, please check if the English here is ok as we kept the original text.</w:t>
      </w:r>
      <w:bookmarkEnd w:id="15"/>
    </w:p>
  </w:comment>
  <w:comment w:id="16" w:author="Sérgio Araújo Andrade" w:date="2023-08-09T22:24:00Z" w:initials="SAA">
    <w:p w14:paraId="6A9A0C98" w14:textId="1F57240E" w:rsidR="005C54F3" w:rsidRPr="005C54F3" w:rsidRDefault="005C54F3">
      <w:pPr>
        <w:pStyle w:val="CommentText"/>
        <w:rPr>
          <w:lang w:val="en-US"/>
        </w:rPr>
      </w:pPr>
      <w:r>
        <w:rPr>
          <w:rStyle w:val="CommentReference"/>
        </w:rPr>
        <w:annotationRef/>
      </w:r>
      <w:bookmarkStart w:id="17" w:name="_Hlk142512738"/>
      <w:r w:rsidRPr="005C54F3">
        <w:rPr>
          <w:lang w:val="en-US"/>
        </w:rPr>
        <w:t>Bashir, please check if the English here is ok as we kept the original text.</w:t>
      </w:r>
      <w:bookmarkEnd w:id="17"/>
    </w:p>
  </w:comment>
  <w:comment w:id="18" w:author="Sérgio Araújo Andrade" w:date="2023-08-09T22:31:00Z" w:initials="SAA">
    <w:p w14:paraId="27E52C48" w14:textId="72E6974D" w:rsidR="004E7724" w:rsidRPr="004E7724" w:rsidRDefault="004E7724">
      <w:pPr>
        <w:pStyle w:val="CommentText"/>
        <w:rPr>
          <w:lang w:val="en-US"/>
        </w:rPr>
      </w:pPr>
      <w:r>
        <w:rPr>
          <w:rStyle w:val="CommentReference"/>
        </w:rPr>
        <w:annotationRef/>
      </w:r>
      <w:r w:rsidRPr="004E7724">
        <w:rPr>
          <w:lang w:val="en-US"/>
        </w:rPr>
        <w:t>Bashir, please check if the English here is ok as we kept the original text.</w:t>
      </w:r>
    </w:p>
  </w:comment>
  <w:comment w:id="19" w:author="Sérgio Araújo Andrade" w:date="2023-08-09T22:43:00Z" w:initials="SAA">
    <w:p w14:paraId="61F324D9" w14:textId="5F142356" w:rsidR="00B83A4D" w:rsidRPr="00B83A4D" w:rsidRDefault="00B83A4D">
      <w:pPr>
        <w:pStyle w:val="CommentText"/>
        <w:rPr>
          <w:lang w:val="en-US"/>
        </w:rPr>
      </w:pPr>
      <w:r>
        <w:rPr>
          <w:rStyle w:val="CommentReference"/>
        </w:rPr>
        <w:annotationRef/>
      </w:r>
      <w:r w:rsidRPr="00B83A4D">
        <w:rPr>
          <w:lang w:val="en-US"/>
        </w:rPr>
        <w:t>Bashir, please check if the English here is ok as we kept the original text.</w:t>
      </w:r>
    </w:p>
  </w:comment>
  <w:comment w:id="20" w:author="Sérgio Araújo Andrade" w:date="2023-08-09T22:44:00Z" w:initials="SAA">
    <w:p w14:paraId="7092F35C" w14:textId="2F2B5176" w:rsidR="00B83A4D" w:rsidRPr="00B83A4D" w:rsidRDefault="00B83A4D">
      <w:pPr>
        <w:pStyle w:val="CommentText"/>
        <w:rPr>
          <w:lang w:val="en-US"/>
        </w:rPr>
      </w:pPr>
      <w:r>
        <w:rPr>
          <w:rStyle w:val="CommentReference"/>
        </w:rPr>
        <w:annotationRef/>
      </w:r>
      <w:r w:rsidRPr="00B83A4D">
        <w:rPr>
          <w:lang w:val="en-US"/>
        </w:rPr>
        <w:t>Bashir wouldn't the presence of the apostrophe in British English sound "informal"?</w:t>
      </w:r>
    </w:p>
  </w:comment>
  <w:comment w:id="21" w:author="Sérgio Araújo Andrade" w:date="2023-08-09T22:50:00Z" w:initials="SAA">
    <w:p w14:paraId="7D0223C7" w14:textId="36ACA0BF" w:rsidR="008E5FE6" w:rsidRPr="008E5FE6" w:rsidRDefault="008E5FE6">
      <w:pPr>
        <w:pStyle w:val="CommentText"/>
        <w:rPr>
          <w:lang w:val="en-US"/>
        </w:rPr>
      </w:pPr>
      <w:r>
        <w:rPr>
          <w:rStyle w:val="CommentReference"/>
        </w:rPr>
        <w:annotationRef/>
      </w:r>
      <w:r w:rsidRPr="008E5FE6">
        <w:rPr>
          <w:lang w:val="en-US"/>
        </w:rPr>
        <w:t>Bashir, please check if the English here is ok as we kept the original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360C11" w15:done="0"/>
  <w15:commentEx w15:paraId="575E5B79" w15:paraIdParent="31360C11" w15:done="0"/>
  <w15:commentEx w15:paraId="3B981262" w15:done="0"/>
  <w15:commentEx w15:paraId="59BC1EBF" w15:paraIdParent="3B981262" w15:done="0"/>
  <w15:commentEx w15:paraId="4DD646D8" w15:done="0"/>
  <w15:commentEx w15:paraId="327D08F8" w15:paraIdParent="4DD646D8" w15:done="0"/>
  <w15:commentEx w15:paraId="659F8669" w15:done="0"/>
  <w15:commentEx w15:paraId="0FBA14B8" w15:done="0"/>
  <w15:commentEx w15:paraId="37B32025" w15:done="0"/>
  <w15:commentEx w15:paraId="6A9A0C98" w15:done="0"/>
  <w15:commentEx w15:paraId="27E52C48" w15:done="0"/>
  <w15:commentEx w15:paraId="61F324D9" w15:done="0"/>
  <w15:commentEx w15:paraId="7092F35C" w15:done="0"/>
  <w15:commentEx w15:paraId="7D0223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E870C" w16cex:dateUtc="2023-08-10T00:43:00Z"/>
  <w16cex:commentExtensible w16cex:durableId="287E93CE" w16cex:dateUtc="2023-08-10T01:38:00Z"/>
  <w16cex:commentExtensible w16cex:durableId="287E93F7" w16cex:dateUtc="2023-08-10T01:38:00Z"/>
  <w16cex:commentExtensible w16cex:durableId="287E8EA4" w16cex:dateUtc="2023-08-10T01:16:00Z"/>
  <w16cex:commentExtensible w16cex:durableId="287E8F03" w16cex:dateUtc="2023-08-10T01:17:00Z"/>
  <w16cex:commentExtensible w16cex:durableId="287E901C" w16cex:dateUtc="2023-08-10T01:22:00Z"/>
  <w16cex:commentExtensible w16cex:durableId="287E9092" w16cex:dateUtc="2023-08-10T01:24:00Z"/>
  <w16cex:commentExtensible w16cex:durableId="287E9259" w16cex:dateUtc="2023-08-10T01:31:00Z"/>
  <w16cex:commentExtensible w16cex:durableId="287E9501" w16cex:dateUtc="2023-08-10T01:43:00Z"/>
  <w16cex:commentExtensible w16cex:durableId="287E956A" w16cex:dateUtc="2023-08-10T01:44:00Z"/>
  <w16cex:commentExtensible w16cex:durableId="287E96CD" w16cex:dateUtc="2023-08-10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360C11" w16cid:durableId="287E870C"/>
  <w16cid:commentId w16cid:paraId="3B981262" w16cid:durableId="287E93CE"/>
  <w16cid:commentId w16cid:paraId="4DD646D8" w16cid:durableId="287E93F7"/>
  <w16cid:commentId w16cid:paraId="659F8669" w16cid:durableId="287E8EA4"/>
  <w16cid:commentId w16cid:paraId="0FBA14B8" w16cid:durableId="287E8F03"/>
  <w16cid:commentId w16cid:paraId="37B32025" w16cid:durableId="287E901C"/>
  <w16cid:commentId w16cid:paraId="6A9A0C98" w16cid:durableId="287E9092"/>
  <w16cid:commentId w16cid:paraId="27E52C48" w16cid:durableId="287E9259"/>
  <w16cid:commentId w16cid:paraId="61F324D9" w16cid:durableId="287E9501"/>
  <w16cid:commentId w16cid:paraId="7092F35C" w16cid:durableId="287E956A"/>
  <w16cid:commentId w16cid:paraId="7D0223C7" w16cid:durableId="287E96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érgio Araújo Andrade">
    <w15:presenceInfo w15:providerId="None" w15:userId="Sérgio Araújo Andrade"/>
  </w15:person>
  <w15:person w15:author="Bashir Lwaleed">
    <w15:presenceInfo w15:providerId="AD" w15:userId="S-1-5-21-2015846570-11164191-355810188-30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5D"/>
    <w:rsid w:val="0000528B"/>
    <w:rsid w:val="0000560C"/>
    <w:rsid w:val="0001141D"/>
    <w:rsid w:val="00023B7F"/>
    <w:rsid w:val="00044D40"/>
    <w:rsid w:val="00044E60"/>
    <w:rsid w:val="000476F7"/>
    <w:rsid w:val="00060BD7"/>
    <w:rsid w:val="000672BF"/>
    <w:rsid w:val="000806E6"/>
    <w:rsid w:val="000863DA"/>
    <w:rsid w:val="000A4E9F"/>
    <w:rsid w:val="000A4F35"/>
    <w:rsid w:val="000A5257"/>
    <w:rsid w:val="000B3FFA"/>
    <w:rsid w:val="000C2876"/>
    <w:rsid w:val="000C7129"/>
    <w:rsid w:val="000D3487"/>
    <w:rsid w:val="000D619C"/>
    <w:rsid w:val="00120190"/>
    <w:rsid w:val="00130836"/>
    <w:rsid w:val="001336A0"/>
    <w:rsid w:val="00135001"/>
    <w:rsid w:val="001563BA"/>
    <w:rsid w:val="00156839"/>
    <w:rsid w:val="0016084A"/>
    <w:rsid w:val="00167D99"/>
    <w:rsid w:val="001708A8"/>
    <w:rsid w:val="001834D4"/>
    <w:rsid w:val="001903BB"/>
    <w:rsid w:val="001B0A4C"/>
    <w:rsid w:val="001B616E"/>
    <w:rsid w:val="001B79B2"/>
    <w:rsid w:val="001C5FFF"/>
    <w:rsid w:val="001D2116"/>
    <w:rsid w:val="001E12FD"/>
    <w:rsid w:val="001F51AF"/>
    <w:rsid w:val="00205D05"/>
    <w:rsid w:val="002232E2"/>
    <w:rsid w:val="00225690"/>
    <w:rsid w:val="00227E03"/>
    <w:rsid w:val="00254A33"/>
    <w:rsid w:val="00254BCA"/>
    <w:rsid w:val="00270EE2"/>
    <w:rsid w:val="00273122"/>
    <w:rsid w:val="00286A9C"/>
    <w:rsid w:val="00294849"/>
    <w:rsid w:val="002A60F7"/>
    <w:rsid w:val="002A7297"/>
    <w:rsid w:val="002B271C"/>
    <w:rsid w:val="002C169E"/>
    <w:rsid w:val="002C5E90"/>
    <w:rsid w:val="002D43CE"/>
    <w:rsid w:val="002E2C28"/>
    <w:rsid w:val="00302D9E"/>
    <w:rsid w:val="00320121"/>
    <w:rsid w:val="00322C17"/>
    <w:rsid w:val="00326F53"/>
    <w:rsid w:val="00327458"/>
    <w:rsid w:val="003308A1"/>
    <w:rsid w:val="00331B11"/>
    <w:rsid w:val="00341B6F"/>
    <w:rsid w:val="0034625F"/>
    <w:rsid w:val="00352476"/>
    <w:rsid w:val="00353F0C"/>
    <w:rsid w:val="00367A21"/>
    <w:rsid w:val="003727E6"/>
    <w:rsid w:val="00373229"/>
    <w:rsid w:val="003732D9"/>
    <w:rsid w:val="00376402"/>
    <w:rsid w:val="00385313"/>
    <w:rsid w:val="0039017C"/>
    <w:rsid w:val="00395BC4"/>
    <w:rsid w:val="003B02C7"/>
    <w:rsid w:val="003B120E"/>
    <w:rsid w:val="003B390D"/>
    <w:rsid w:val="003C4BED"/>
    <w:rsid w:val="003F1A5F"/>
    <w:rsid w:val="003F2454"/>
    <w:rsid w:val="00401ED3"/>
    <w:rsid w:val="00406FE4"/>
    <w:rsid w:val="00424D79"/>
    <w:rsid w:val="00426B4C"/>
    <w:rsid w:val="00430885"/>
    <w:rsid w:val="00433CE1"/>
    <w:rsid w:val="004373E3"/>
    <w:rsid w:val="00441884"/>
    <w:rsid w:val="004427AD"/>
    <w:rsid w:val="00450C7C"/>
    <w:rsid w:val="0046403F"/>
    <w:rsid w:val="00470B61"/>
    <w:rsid w:val="00473963"/>
    <w:rsid w:val="00475B94"/>
    <w:rsid w:val="00486F0B"/>
    <w:rsid w:val="00492903"/>
    <w:rsid w:val="004964B8"/>
    <w:rsid w:val="004A1602"/>
    <w:rsid w:val="004A64DD"/>
    <w:rsid w:val="004B1968"/>
    <w:rsid w:val="004B4757"/>
    <w:rsid w:val="004B66AA"/>
    <w:rsid w:val="004D063B"/>
    <w:rsid w:val="004E5C64"/>
    <w:rsid w:val="004E7724"/>
    <w:rsid w:val="004F06F6"/>
    <w:rsid w:val="004F1E16"/>
    <w:rsid w:val="005005C0"/>
    <w:rsid w:val="0050473A"/>
    <w:rsid w:val="005148B5"/>
    <w:rsid w:val="00514C5E"/>
    <w:rsid w:val="0053642E"/>
    <w:rsid w:val="00544CFF"/>
    <w:rsid w:val="0054739F"/>
    <w:rsid w:val="00555BC9"/>
    <w:rsid w:val="005639C4"/>
    <w:rsid w:val="005730EE"/>
    <w:rsid w:val="00591196"/>
    <w:rsid w:val="005912AA"/>
    <w:rsid w:val="00593BDF"/>
    <w:rsid w:val="00594662"/>
    <w:rsid w:val="005B0380"/>
    <w:rsid w:val="005B7B5A"/>
    <w:rsid w:val="005C0D79"/>
    <w:rsid w:val="005C54F3"/>
    <w:rsid w:val="005D14C1"/>
    <w:rsid w:val="005D5FD6"/>
    <w:rsid w:val="005D776F"/>
    <w:rsid w:val="005E58C5"/>
    <w:rsid w:val="005F4117"/>
    <w:rsid w:val="00604CE4"/>
    <w:rsid w:val="00616BE8"/>
    <w:rsid w:val="00625902"/>
    <w:rsid w:val="006321F7"/>
    <w:rsid w:val="00636891"/>
    <w:rsid w:val="00636C06"/>
    <w:rsid w:val="0064059A"/>
    <w:rsid w:val="006425F4"/>
    <w:rsid w:val="00663CAD"/>
    <w:rsid w:val="00670CCF"/>
    <w:rsid w:val="0067495B"/>
    <w:rsid w:val="00677AB1"/>
    <w:rsid w:val="00682FE5"/>
    <w:rsid w:val="0068322B"/>
    <w:rsid w:val="00691AC9"/>
    <w:rsid w:val="006A3FD2"/>
    <w:rsid w:val="006A5078"/>
    <w:rsid w:val="006C613F"/>
    <w:rsid w:val="006C7295"/>
    <w:rsid w:val="006D51E5"/>
    <w:rsid w:val="006E4040"/>
    <w:rsid w:val="006E7A36"/>
    <w:rsid w:val="006F37AB"/>
    <w:rsid w:val="006F691C"/>
    <w:rsid w:val="007069D8"/>
    <w:rsid w:val="00712B09"/>
    <w:rsid w:val="00720B27"/>
    <w:rsid w:val="007320D6"/>
    <w:rsid w:val="00735470"/>
    <w:rsid w:val="00743318"/>
    <w:rsid w:val="007526E1"/>
    <w:rsid w:val="007727E0"/>
    <w:rsid w:val="00776586"/>
    <w:rsid w:val="007801D8"/>
    <w:rsid w:val="00786FDF"/>
    <w:rsid w:val="00793378"/>
    <w:rsid w:val="007947D2"/>
    <w:rsid w:val="007B1E8C"/>
    <w:rsid w:val="007C152A"/>
    <w:rsid w:val="007C1A18"/>
    <w:rsid w:val="007C4025"/>
    <w:rsid w:val="007E1F82"/>
    <w:rsid w:val="007E2978"/>
    <w:rsid w:val="007E59B7"/>
    <w:rsid w:val="007E7998"/>
    <w:rsid w:val="007F68BD"/>
    <w:rsid w:val="008033FC"/>
    <w:rsid w:val="008044D1"/>
    <w:rsid w:val="008048A0"/>
    <w:rsid w:val="00814EB2"/>
    <w:rsid w:val="00821269"/>
    <w:rsid w:val="008413CC"/>
    <w:rsid w:val="0084176A"/>
    <w:rsid w:val="00841D7F"/>
    <w:rsid w:val="008425EC"/>
    <w:rsid w:val="00856BD5"/>
    <w:rsid w:val="00863285"/>
    <w:rsid w:val="008745FC"/>
    <w:rsid w:val="00880826"/>
    <w:rsid w:val="00886738"/>
    <w:rsid w:val="008A388A"/>
    <w:rsid w:val="008B4157"/>
    <w:rsid w:val="008B7765"/>
    <w:rsid w:val="008C75C4"/>
    <w:rsid w:val="008D5B6E"/>
    <w:rsid w:val="008E0311"/>
    <w:rsid w:val="008E5FE6"/>
    <w:rsid w:val="008E6322"/>
    <w:rsid w:val="008E6879"/>
    <w:rsid w:val="008F02C0"/>
    <w:rsid w:val="008F2112"/>
    <w:rsid w:val="008F270D"/>
    <w:rsid w:val="008F67B1"/>
    <w:rsid w:val="00903A73"/>
    <w:rsid w:val="00905199"/>
    <w:rsid w:val="009070E3"/>
    <w:rsid w:val="00912813"/>
    <w:rsid w:val="00914AFE"/>
    <w:rsid w:val="0093015D"/>
    <w:rsid w:val="00935AAF"/>
    <w:rsid w:val="009416AE"/>
    <w:rsid w:val="00944A72"/>
    <w:rsid w:val="00953F90"/>
    <w:rsid w:val="00955BDF"/>
    <w:rsid w:val="00972B85"/>
    <w:rsid w:val="009749BB"/>
    <w:rsid w:val="00985315"/>
    <w:rsid w:val="00996611"/>
    <w:rsid w:val="009A456A"/>
    <w:rsid w:val="009B0237"/>
    <w:rsid w:val="009B3B06"/>
    <w:rsid w:val="009B5851"/>
    <w:rsid w:val="009B60F6"/>
    <w:rsid w:val="009B65A2"/>
    <w:rsid w:val="009D0533"/>
    <w:rsid w:val="009D37F2"/>
    <w:rsid w:val="009D5D11"/>
    <w:rsid w:val="009E4EAE"/>
    <w:rsid w:val="009F7DC8"/>
    <w:rsid w:val="00A0237D"/>
    <w:rsid w:val="00A15C98"/>
    <w:rsid w:val="00A20A05"/>
    <w:rsid w:val="00A23F3C"/>
    <w:rsid w:val="00A260B9"/>
    <w:rsid w:val="00A30629"/>
    <w:rsid w:val="00A330B7"/>
    <w:rsid w:val="00A41A53"/>
    <w:rsid w:val="00A42208"/>
    <w:rsid w:val="00A44AD4"/>
    <w:rsid w:val="00A54B0F"/>
    <w:rsid w:val="00A56768"/>
    <w:rsid w:val="00A6145C"/>
    <w:rsid w:val="00A73919"/>
    <w:rsid w:val="00A832B5"/>
    <w:rsid w:val="00A90FAC"/>
    <w:rsid w:val="00A932EA"/>
    <w:rsid w:val="00AA4335"/>
    <w:rsid w:val="00AA57C6"/>
    <w:rsid w:val="00AB1164"/>
    <w:rsid w:val="00AB4FEA"/>
    <w:rsid w:val="00AB7C8A"/>
    <w:rsid w:val="00AC7AB7"/>
    <w:rsid w:val="00AD01E6"/>
    <w:rsid w:val="00AD6E2C"/>
    <w:rsid w:val="00AD7330"/>
    <w:rsid w:val="00AE0935"/>
    <w:rsid w:val="00AE0A06"/>
    <w:rsid w:val="00AE1949"/>
    <w:rsid w:val="00AE2293"/>
    <w:rsid w:val="00AF6AD9"/>
    <w:rsid w:val="00AF6B76"/>
    <w:rsid w:val="00AF7A8E"/>
    <w:rsid w:val="00B1221D"/>
    <w:rsid w:val="00B218DD"/>
    <w:rsid w:val="00B30C74"/>
    <w:rsid w:val="00B35FFF"/>
    <w:rsid w:val="00B432B7"/>
    <w:rsid w:val="00B46140"/>
    <w:rsid w:val="00B47775"/>
    <w:rsid w:val="00B52C02"/>
    <w:rsid w:val="00B56FF4"/>
    <w:rsid w:val="00B61BC3"/>
    <w:rsid w:val="00B71CAC"/>
    <w:rsid w:val="00B766DA"/>
    <w:rsid w:val="00B76956"/>
    <w:rsid w:val="00B83A4D"/>
    <w:rsid w:val="00B86A79"/>
    <w:rsid w:val="00B86CC7"/>
    <w:rsid w:val="00B86F04"/>
    <w:rsid w:val="00B95BE8"/>
    <w:rsid w:val="00B9667E"/>
    <w:rsid w:val="00B978D3"/>
    <w:rsid w:val="00BA075F"/>
    <w:rsid w:val="00BA65E9"/>
    <w:rsid w:val="00BB1118"/>
    <w:rsid w:val="00BB2AD3"/>
    <w:rsid w:val="00BB438F"/>
    <w:rsid w:val="00BC1B29"/>
    <w:rsid w:val="00BC1E25"/>
    <w:rsid w:val="00BD1004"/>
    <w:rsid w:val="00BD5B36"/>
    <w:rsid w:val="00BE2824"/>
    <w:rsid w:val="00BE2A80"/>
    <w:rsid w:val="00BE784E"/>
    <w:rsid w:val="00BF3EE0"/>
    <w:rsid w:val="00C11111"/>
    <w:rsid w:val="00C1272D"/>
    <w:rsid w:val="00C12B62"/>
    <w:rsid w:val="00C261FF"/>
    <w:rsid w:val="00C30B1E"/>
    <w:rsid w:val="00C30C89"/>
    <w:rsid w:val="00C31FB0"/>
    <w:rsid w:val="00C335BA"/>
    <w:rsid w:val="00C4143C"/>
    <w:rsid w:val="00C41464"/>
    <w:rsid w:val="00C42371"/>
    <w:rsid w:val="00C43D58"/>
    <w:rsid w:val="00C52315"/>
    <w:rsid w:val="00C53CD6"/>
    <w:rsid w:val="00C60FA5"/>
    <w:rsid w:val="00C6188E"/>
    <w:rsid w:val="00C76DFD"/>
    <w:rsid w:val="00C8277F"/>
    <w:rsid w:val="00C865D9"/>
    <w:rsid w:val="00C866E2"/>
    <w:rsid w:val="00C9112D"/>
    <w:rsid w:val="00CB215F"/>
    <w:rsid w:val="00CB4EBF"/>
    <w:rsid w:val="00CC5B08"/>
    <w:rsid w:val="00CD1E74"/>
    <w:rsid w:val="00CE593E"/>
    <w:rsid w:val="00CE5A40"/>
    <w:rsid w:val="00CE677A"/>
    <w:rsid w:val="00D14F07"/>
    <w:rsid w:val="00D152C4"/>
    <w:rsid w:val="00D211DB"/>
    <w:rsid w:val="00D25F25"/>
    <w:rsid w:val="00D42672"/>
    <w:rsid w:val="00D433DD"/>
    <w:rsid w:val="00D475C1"/>
    <w:rsid w:val="00D56138"/>
    <w:rsid w:val="00D602A3"/>
    <w:rsid w:val="00D603E3"/>
    <w:rsid w:val="00D6195C"/>
    <w:rsid w:val="00D67FBC"/>
    <w:rsid w:val="00D700B3"/>
    <w:rsid w:val="00D97065"/>
    <w:rsid w:val="00DA0C4B"/>
    <w:rsid w:val="00DA377D"/>
    <w:rsid w:val="00DB7513"/>
    <w:rsid w:val="00DC049F"/>
    <w:rsid w:val="00DD5442"/>
    <w:rsid w:val="00DE4A7E"/>
    <w:rsid w:val="00E056CE"/>
    <w:rsid w:val="00E13330"/>
    <w:rsid w:val="00E2071F"/>
    <w:rsid w:val="00E22F25"/>
    <w:rsid w:val="00E2347B"/>
    <w:rsid w:val="00E23741"/>
    <w:rsid w:val="00E27643"/>
    <w:rsid w:val="00E3184E"/>
    <w:rsid w:val="00E34F2F"/>
    <w:rsid w:val="00E3781F"/>
    <w:rsid w:val="00E50FEE"/>
    <w:rsid w:val="00E544F6"/>
    <w:rsid w:val="00E63769"/>
    <w:rsid w:val="00E863E0"/>
    <w:rsid w:val="00E93C34"/>
    <w:rsid w:val="00EA0A2B"/>
    <w:rsid w:val="00EA147B"/>
    <w:rsid w:val="00EA2B19"/>
    <w:rsid w:val="00EB2548"/>
    <w:rsid w:val="00EB3B37"/>
    <w:rsid w:val="00EC4A26"/>
    <w:rsid w:val="00ED770D"/>
    <w:rsid w:val="00EE05FA"/>
    <w:rsid w:val="00EE09CD"/>
    <w:rsid w:val="00F17BF1"/>
    <w:rsid w:val="00F23A31"/>
    <w:rsid w:val="00F25F06"/>
    <w:rsid w:val="00F3243B"/>
    <w:rsid w:val="00F3554E"/>
    <w:rsid w:val="00F42361"/>
    <w:rsid w:val="00F524C9"/>
    <w:rsid w:val="00F5272F"/>
    <w:rsid w:val="00F60C31"/>
    <w:rsid w:val="00F616CC"/>
    <w:rsid w:val="00F81BA3"/>
    <w:rsid w:val="00F84054"/>
    <w:rsid w:val="00F92E38"/>
    <w:rsid w:val="00F97504"/>
    <w:rsid w:val="00FB4A33"/>
    <w:rsid w:val="00FC5C34"/>
    <w:rsid w:val="00FD2250"/>
    <w:rsid w:val="00FD625F"/>
    <w:rsid w:val="00FD68BB"/>
    <w:rsid w:val="00FE4C06"/>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76A7"/>
  <w15:chartTrackingRefBased/>
  <w15:docId w15:val="{553A9CCD-3668-47A4-A7AB-CC3E8DB2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68"/>
  </w:style>
  <w:style w:type="paragraph" w:styleId="Heading1">
    <w:name w:val="heading 1"/>
    <w:basedOn w:val="Normal"/>
    <w:link w:val="Heading1Char"/>
    <w:uiPriority w:val="9"/>
    <w:qFormat/>
    <w:rsid w:val="00A614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8B5"/>
    <w:rPr>
      <w:color w:val="0563C1" w:themeColor="hyperlink"/>
      <w:u w:val="single"/>
    </w:rPr>
  </w:style>
  <w:style w:type="character" w:customStyle="1" w:styleId="UnresolvedMention">
    <w:name w:val="Unresolved Mention"/>
    <w:basedOn w:val="DefaultParagraphFont"/>
    <w:uiPriority w:val="99"/>
    <w:semiHidden/>
    <w:unhideWhenUsed/>
    <w:rsid w:val="005148B5"/>
    <w:rPr>
      <w:color w:val="605E5C"/>
      <w:shd w:val="clear" w:color="auto" w:fill="E1DFDD"/>
    </w:rPr>
  </w:style>
  <w:style w:type="character" w:styleId="CommentReference">
    <w:name w:val="annotation reference"/>
    <w:basedOn w:val="DefaultParagraphFont"/>
    <w:uiPriority w:val="99"/>
    <w:semiHidden/>
    <w:unhideWhenUsed/>
    <w:rsid w:val="004D063B"/>
    <w:rPr>
      <w:sz w:val="16"/>
      <w:szCs w:val="16"/>
    </w:rPr>
  </w:style>
  <w:style w:type="paragraph" w:styleId="CommentText">
    <w:name w:val="annotation text"/>
    <w:basedOn w:val="Normal"/>
    <w:link w:val="CommentTextChar"/>
    <w:uiPriority w:val="99"/>
    <w:semiHidden/>
    <w:unhideWhenUsed/>
    <w:rsid w:val="004D063B"/>
    <w:pPr>
      <w:spacing w:line="240" w:lineRule="auto"/>
    </w:pPr>
    <w:rPr>
      <w:sz w:val="20"/>
      <w:szCs w:val="20"/>
    </w:rPr>
  </w:style>
  <w:style w:type="character" w:customStyle="1" w:styleId="CommentTextChar">
    <w:name w:val="Comment Text Char"/>
    <w:basedOn w:val="DefaultParagraphFont"/>
    <w:link w:val="CommentText"/>
    <w:uiPriority w:val="99"/>
    <w:semiHidden/>
    <w:rsid w:val="004D063B"/>
    <w:rPr>
      <w:sz w:val="20"/>
      <w:szCs w:val="20"/>
    </w:rPr>
  </w:style>
  <w:style w:type="paragraph" w:styleId="CommentSubject">
    <w:name w:val="annotation subject"/>
    <w:basedOn w:val="CommentText"/>
    <w:next w:val="CommentText"/>
    <w:link w:val="CommentSubjectChar"/>
    <w:uiPriority w:val="99"/>
    <w:semiHidden/>
    <w:unhideWhenUsed/>
    <w:rsid w:val="004D063B"/>
    <w:rPr>
      <w:b/>
      <w:bCs/>
    </w:rPr>
  </w:style>
  <w:style w:type="character" w:customStyle="1" w:styleId="CommentSubjectChar">
    <w:name w:val="Comment Subject Char"/>
    <w:basedOn w:val="CommentTextChar"/>
    <w:link w:val="CommentSubject"/>
    <w:uiPriority w:val="99"/>
    <w:semiHidden/>
    <w:rsid w:val="004D063B"/>
    <w:rPr>
      <w:b/>
      <w:bCs/>
      <w:sz w:val="20"/>
      <w:szCs w:val="20"/>
    </w:rPr>
  </w:style>
  <w:style w:type="character" w:customStyle="1" w:styleId="Heading1Char">
    <w:name w:val="Heading 1 Char"/>
    <w:basedOn w:val="DefaultParagraphFont"/>
    <w:link w:val="Heading1"/>
    <w:uiPriority w:val="9"/>
    <w:rsid w:val="00A6145C"/>
    <w:rPr>
      <w:rFonts w:ascii="Times New Roman" w:eastAsia="Times New Roman" w:hAnsi="Times New Roman" w:cs="Times New Roman"/>
      <w:b/>
      <w:bCs/>
      <w:kern w:val="36"/>
      <w:sz w:val="48"/>
      <w:szCs w:val="48"/>
      <w:lang w:eastAsia="pt-BR"/>
    </w:rPr>
  </w:style>
  <w:style w:type="paragraph" w:styleId="BalloonText">
    <w:name w:val="Balloon Text"/>
    <w:basedOn w:val="Normal"/>
    <w:link w:val="BalloonTextChar"/>
    <w:uiPriority w:val="99"/>
    <w:semiHidden/>
    <w:unhideWhenUsed/>
    <w:rsid w:val="00B1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0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hyperlink" Target="mailto:saandrade@ufsj.edu.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D9AC8-01B5-4FFC-BC82-86DA4166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4128</Words>
  <Characters>23535</Characters>
  <Application>Microsoft Office Word</Application>
  <DocSecurity>0</DocSecurity>
  <Lines>196</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Araújo Andrade</dc:creator>
  <cp:keywords/>
  <dc:description/>
  <cp:lastModifiedBy>Bashir Lwaleed</cp:lastModifiedBy>
  <cp:revision>6</cp:revision>
  <dcterms:created xsi:type="dcterms:W3CDTF">2023-08-13T22:00:00Z</dcterms:created>
  <dcterms:modified xsi:type="dcterms:W3CDTF">2023-08-13T22:20:00Z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http://www.zotero.org/styles/associacao-brasileira-de-normas-tecnicas</vt:lpwstr>
  </property>
  <property fmtid="{D5CDD505-2E9C-101B-9397-08002B2CF9AE}" pid="6" name="Mendeley Recent Style Name 1_1">
    <vt:lpwstr>Associação Brasileira de Normas Técnicas (Portuguese - Brazil)</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http://www.zotero.org/styles/developing-world-bioethics</vt:lpwstr>
  </property>
  <property fmtid="{D5CDD505-2E9C-101B-9397-08002B2CF9AE}" pid="10" name="Mendeley Recent Style Name 3_1">
    <vt:lpwstr>Developing World Bioethics</vt:lpwstr>
  </property>
  <property fmtid="{D5CDD505-2E9C-101B-9397-08002B2CF9AE}" pid="11" name="Mendeley Recent Style Id 4_1">
    <vt:lpwstr>http://www.zotero.org/styles/evidence-based-dentistry</vt:lpwstr>
  </property>
  <property fmtid="{D5CDD505-2E9C-101B-9397-08002B2CF9AE}" pid="12" name="Mendeley Recent Style Name 4_1">
    <vt:lpwstr>Evidence-Based Dentistry</vt:lpwstr>
  </property>
  <property fmtid="{D5CDD505-2E9C-101B-9397-08002B2CF9AE}" pid="13" name="Mendeley Recent Style Id 5_1">
    <vt:lpwstr>http://www.zotero.org/styles/instituto-brasileiro-de-informacao-em-ciencia-e-tecnologia-abnt</vt:lpwstr>
  </property>
  <property fmtid="{D5CDD505-2E9C-101B-9397-08002B2CF9AE}" pid="14" name="Mendeley Recent Style Name 5_1">
    <vt:lpwstr>Instituto Brasileiro de Informação em Ciência e Tecnologia - ABNT (autoria completa)</vt:lpwstr>
  </property>
  <property fmtid="{D5CDD505-2E9C-101B-9397-08002B2CF9AE}" pid="15" name="Mendeley Recent Style Id 6_1">
    <vt:lpwstr>http://www.zotero.org/styles/nature-publishing-group-vancouver</vt:lpwstr>
  </property>
  <property fmtid="{D5CDD505-2E9C-101B-9397-08002B2CF9AE}" pid="16" name="Mendeley Recent Style Name 6_1">
    <vt:lpwstr>Nature Publishing Group - Vancouver</vt:lpwstr>
  </property>
  <property fmtid="{D5CDD505-2E9C-101B-9397-08002B2CF9AE}" pid="17" name="Mendeley Recent Style Id 7_1">
    <vt:lpwstr>http://www.zotero.org/styles/springer-vancouver-brackets</vt:lpwstr>
  </property>
  <property fmtid="{D5CDD505-2E9C-101B-9397-08002B2CF9AE}" pid="18" name="Mendeley Recent Style Name 7_1">
    <vt:lpwstr>Springer - Vancouver (brackets)</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Citation Style_1">
    <vt:lpwstr>http://www.zotero.org/styles/evidence-based-dentistry</vt:lpwstr>
  </property>
  <property fmtid="{D5CDD505-2E9C-101B-9397-08002B2CF9AE}" pid="24" name="Mendeley Unique User Id_1">
    <vt:lpwstr>17cbbdd6-4e3d-3934-bfd9-f3c9258970eb</vt:lpwstr>
  </property>
</Properties>
</file>